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0F3" w:rsidRPr="00BA1AC3" w:rsidRDefault="00A010F3" w:rsidP="00BF4B81">
      <w:pPr>
        <w:pStyle w:val="a3"/>
        <w:widowControl w:val="0"/>
        <w:jc w:val="center"/>
        <w:rPr>
          <w:rFonts w:ascii="华文中宋" w:eastAsia="华文中宋" w:hAnsi="华文中宋" w:cs="宋体"/>
          <w:b/>
          <w:sz w:val="44"/>
          <w:szCs w:val="44"/>
        </w:rPr>
      </w:pPr>
      <w:r w:rsidRPr="00BA1AC3">
        <w:rPr>
          <w:rFonts w:ascii="华文中宋" w:eastAsia="华文中宋" w:hAnsi="华文中宋" w:cs="宋体" w:hint="eastAsia"/>
          <w:b/>
          <w:sz w:val="44"/>
          <w:szCs w:val="44"/>
        </w:rPr>
        <w:t>创新发展中的华春</w:t>
      </w:r>
    </w:p>
    <w:p w:rsidR="00BA1AC3" w:rsidRPr="003C5A91" w:rsidRDefault="00BA1AC3" w:rsidP="00BF4B81">
      <w:pPr>
        <w:pStyle w:val="a3"/>
        <w:widowControl w:val="0"/>
        <w:spacing w:line="240" w:lineRule="auto"/>
        <w:jc w:val="center"/>
        <w:rPr>
          <w:rFonts w:ascii="楷体_GB2312" w:eastAsia="楷体_GB2312" w:hAnsi="宋体" w:cs="宋体"/>
          <w:b/>
          <w:sz w:val="28"/>
          <w:szCs w:val="28"/>
        </w:rPr>
      </w:pPr>
      <w:r w:rsidRPr="003C5A91">
        <w:rPr>
          <w:rFonts w:ascii="楷体_GB2312" w:eastAsia="楷体_GB2312" w:hAnsi="宋体" w:cs="宋体" w:hint="eastAsia"/>
          <w:b/>
          <w:sz w:val="28"/>
          <w:szCs w:val="28"/>
        </w:rPr>
        <w:t xml:space="preserve">                         ——</w:t>
      </w:r>
      <w:r w:rsidR="00A010F3" w:rsidRPr="003C5A91">
        <w:rPr>
          <w:rFonts w:ascii="楷体_GB2312" w:eastAsia="楷体_GB2312" w:hAnsi="宋体" w:cs="宋体" w:hint="eastAsia"/>
          <w:b/>
          <w:sz w:val="28"/>
          <w:szCs w:val="28"/>
        </w:rPr>
        <w:t>2017年</w:t>
      </w:r>
      <w:r w:rsidR="00EB4671">
        <w:rPr>
          <w:rFonts w:ascii="楷体_GB2312" w:eastAsia="楷体_GB2312" w:hAnsi="宋体" w:cs="宋体" w:hint="eastAsia"/>
          <w:b/>
          <w:sz w:val="28"/>
          <w:szCs w:val="28"/>
        </w:rPr>
        <w:t>5月</w:t>
      </w:r>
      <w:r w:rsidR="00A010F3" w:rsidRPr="003C5A91">
        <w:rPr>
          <w:rFonts w:ascii="楷体_GB2312" w:eastAsia="楷体_GB2312" w:hAnsi="宋体" w:cs="宋体" w:hint="eastAsia"/>
          <w:b/>
          <w:sz w:val="28"/>
          <w:szCs w:val="28"/>
        </w:rPr>
        <w:t>上海</w:t>
      </w:r>
      <w:r w:rsidR="001D7E47">
        <w:rPr>
          <w:rFonts w:ascii="楷体_GB2312" w:eastAsia="楷体_GB2312" w:hAnsi="宋体" w:cs="宋体" w:hint="eastAsia"/>
          <w:b/>
          <w:sz w:val="28"/>
          <w:szCs w:val="28"/>
        </w:rPr>
        <w:t>高层</w:t>
      </w:r>
      <w:r w:rsidR="00A010F3" w:rsidRPr="003C5A91">
        <w:rPr>
          <w:rFonts w:ascii="楷体_GB2312" w:eastAsia="楷体_GB2312" w:hAnsi="宋体" w:cs="宋体" w:hint="eastAsia"/>
          <w:b/>
          <w:sz w:val="28"/>
          <w:szCs w:val="28"/>
        </w:rPr>
        <w:t xml:space="preserve">论坛  </w:t>
      </w:r>
    </w:p>
    <w:p w:rsidR="00A010F3" w:rsidRPr="003C5A91" w:rsidRDefault="00A010F3" w:rsidP="00BF4B81">
      <w:pPr>
        <w:pStyle w:val="a3"/>
        <w:widowControl w:val="0"/>
        <w:spacing w:line="240" w:lineRule="auto"/>
        <w:jc w:val="center"/>
        <w:rPr>
          <w:rFonts w:hAnsi="宋体" w:cs="宋体"/>
          <w:b/>
          <w:sz w:val="28"/>
          <w:szCs w:val="28"/>
        </w:rPr>
      </w:pPr>
      <w:r w:rsidRPr="003C5A91">
        <w:rPr>
          <w:rFonts w:hAnsi="宋体" w:cs="宋体" w:hint="eastAsia"/>
          <w:b/>
          <w:sz w:val="28"/>
          <w:szCs w:val="28"/>
        </w:rPr>
        <w:t>王</w:t>
      </w:r>
      <w:r w:rsidR="00BA1AC3" w:rsidRPr="003C5A91">
        <w:rPr>
          <w:rFonts w:hAnsi="宋体" w:cs="宋体" w:hint="eastAsia"/>
          <w:b/>
          <w:sz w:val="28"/>
          <w:szCs w:val="28"/>
        </w:rPr>
        <w:t xml:space="preserve">  </w:t>
      </w:r>
      <w:r w:rsidRPr="003C5A91">
        <w:rPr>
          <w:rFonts w:hAnsi="宋体" w:cs="宋体" w:hint="eastAsia"/>
          <w:b/>
          <w:sz w:val="28"/>
          <w:szCs w:val="28"/>
        </w:rPr>
        <w:t>莉</w:t>
      </w:r>
    </w:p>
    <w:p w:rsidR="008233BD" w:rsidRPr="00BF4B81" w:rsidRDefault="00A010F3"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华春建设咨询</w:t>
      </w:r>
      <w:r w:rsidR="0031101F" w:rsidRPr="00BF4B81">
        <w:rPr>
          <w:rFonts w:ascii="仿宋_GB2312" w:eastAsia="仿宋_GB2312" w:hAnsi="宋体" w:cs="宋体" w:hint="eastAsia"/>
          <w:sz w:val="28"/>
          <w:szCs w:val="28"/>
        </w:rPr>
        <w:t>集团</w:t>
      </w:r>
      <w:r w:rsidR="004F4845" w:rsidRPr="00BF4B81">
        <w:rPr>
          <w:rFonts w:ascii="仿宋_GB2312" w:eastAsia="仿宋_GB2312" w:hAnsi="宋体" w:cs="宋体" w:hint="eastAsia"/>
          <w:sz w:val="28"/>
          <w:szCs w:val="28"/>
        </w:rPr>
        <w:t>是由华春建设</w:t>
      </w:r>
      <w:r w:rsidR="0031101F" w:rsidRPr="00BF4B81">
        <w:rPr>
          <w:rFonts w:ascii="仿宋_GB2312" w:eastAsia="仿宋_GB2312" w:hAnsi="宋体" w:cs="宋体" w:hint="eastAsia"/>
          <w:sz w:val="28"/>
          <w:szCs w:val="28"/>
        </w:rPr>
        <w:t>工程项目管理公司、华春电子招标投标股份公司、华春众创工场企业管理</w:t>
      </w:r>
      <w:r w:rsidRPr="00BF4B81">
        <w:rPr>
          <w:rFonts w:ascii="仿宋_GB2312" w:eastAsia="仿宋_GB2312" w:hAnsi="宋体" w:cs="宋体" w:hint="eastAsia"/>
          <w:sz w:val="28"/>
          <w:szCs w:val="28"/>
        </w:rPr>
        <w:t>公司、</w:t>
      </w:r>
      <w:r w:rsidR="0031101F" w:rsidRPr="00BF4B81">
        <w:rPr>
          <w:rFonts w:ascii="仿宋_GB2312" w:eastAsia="仿宋_GB2312" w:hAnsi="宋体" w:cs="宋体" w:hint="eastAsia"/>
          <w:sz w:val="28"/>
          <w:szCs w:val="28"/>
        </w:rPr>
        <w:t>陕西华春网络信息</w:t>
      </w:r>
      <w:r w:rsidRPr="00BF4B81">
        <w:rPr>
          <w:rFonts w:ascii="仿宋_GB2312" w:eastAsia="仿宋_GB2312" w:hAnsi="宋体" w:cs="宋体" w:hint="eastAsia"/>
          <w:sz w:val="28"/>
          <w:szCs w:val="28"/>
        </w:rPr>
        <w:t>公司、</w:t>
      </w:r>
      <w:r w:rsidR="0031101F" w:rsidRPr="00BF4B81">
        <w:rPr>
          <w:rFonts w:ascii="仿宋_GB2312" w:eastAsia="仿宋_GB2312" w:hAnsi="宋体" w:cs="宋体" w:hint="eastAsia"/>
          <w:sz w:val="28"/>
          <w:szCs w:val="28"/>
        </w:rPr>
        <w:t>华春宏图工程造价咨询公司、陕西华春司法鉴定所及陕西华春招标公司等</w:t>
      </w:r>
      <w:r w:rsidR="00BB70C1" w:rsidRPr="00BF4B81">
        <w:rPr>
          <w:rFonts w:ascii="仿宋_GB2312" w:eastAsia="仿宋_GB2312" w:hAnsi="宋体" w:cs="宋体" w:hint="eastAsia"/>
          <w:sz w:val="28"/>
          <w:szCs w:val="28"/>
        </w:rPr>
        <w:t>9家</w:t>
      </w:r>
      <w:r w:rsidR="00EB4671">
        <w:rPr>
          <w:rFonts w:ascii="仿宋_GB2312" w:eastAsia="仿宋_GB2312" w:hAnsi="宋体" w:cs="宋体" w:hint="eastAsia"/>
          <w:sz w:val="28"/>
          <w:szCs w:val="28"/>
        </w:rPr>
        <w:t>组成的综合性建设工程咨询管理</w:t>
      </w:r>
      <w:r w:rsidRPr="00BF4B81">
        <w:rPr>
          <w:rFonts w:ascii="仿宋_GB2312" w:eastAsia="仿宋_GB2312" w:hAnsi="宋体" w:cs="宋体" w:hint="eastAsia"/>
          <w:sz w:val="28"/>
          <w:szCs w:val="28"/>
        </w:rPr>
        <w:t>类公司，注册资金</w:t>
      </w:r>
      <w:r w:rsidR="00B8527F" w:rsidRPr="00BF4B81">
        <w:rPr>
          <w:rFonts w:ascii="仿宋_GB2312" w:eastAsia="仿宋_GB2312" w:hAnsi="宋体" w:cs="宋体" w:hint="eastAsia"/>
          <w:sz w:val="28"/>
          <w:szCs w:val="28"/>
        </w:rPr>
        <w:t>2.32</w:t>
      </w:r>
      <w:r w:rsidRPr="00BF4B81">
        <w:rPr>
          <w:rFonts w:ascii="仿宋_GB2312" w:eastAsia="仿宋_GB2312" w:hAnsi="宋体" w:cs="宋体" w:hint="eastAsia"/>
          <w:sz w:val="28"/>
          <w:szCs w:val="28"/>
        </w:rPr>
        <w:t>亿，总部位于</w:t>
      </w:r>
      <w:r w:rsidR="0031101F" w:rsidRPr="00BF4B81">
        <w:rPr>
          <w:rFonts w:ascii="仿宋_GB2312" w:eastAsia="仿宋_GB2312" w:hAnsi="宋体" w:cs="宋体" w:hint="eastAsia"/>
          <w:sz w:val="28"/>
          <w:szCs w:val="28"/>
        </w:rPr>
        <w:t>十三朝古都</w:t>
      </w:r>
      <w:r w:rsidRPr="00BF4B81">
        <w:rPr>
          <w:rFonts w:ascii="仿宋_GB2312" w:eastAsia="仿宋_GB2312" w:hAnsi="宋体" w:cs="宋体" w:hint="eastAsia"/>
          <w:sz w:val="28"/>
          <w:szCs w:val="28"/>
        </w:rPr>
        <w:t>西安。</w:t>
      </w:r>
    </w:p>
    <w:p w:rsidR="00A010F3" w:rsidRPr="00BF4B81" w:rsidRDefault="00A010F3"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历经25年的稳固发展，现拥有</w:t>
      </w:r>
      <w:r w:rsidR="00144880" w:rsidRPr="00BF4B81">
        <w:rPr>
          <w:rFonts w:ascii="仿宋_GB2312" w:eastAsia="仿宋_GB2312" w:hAnsi="宋体" w:cs="宋体" w:hint="eastAsia"/>
          <w:sz w:val="28"/>
          <w:szCs w:val="28"/>
        </w:rPr>
        <w:t>5</w:t>
      </w:r>
      <w:r w:rsidRPr="00BF4B81">
        <w:rPr>
          <w:rFonts w:ascii="仿宋_GB2312" w:eastAsia="仿宋_GB2312" w:hAnsi="宋体" w:cs="宋体" w:hint="eastAsia"/>
          <w:sz w:val="28"/>
          <w:szCs w:val="28"/>
        </w:rPr>
        <w:t>个国家甲级资质、</w:t>
      </w:r>
      <w:r w:rsidR="00BA49D9" w:rsidRPr="00BF4B81">
        <w:rPr>
          <w:rFonts w:ascii="仿宋_GB2312" w:eastAsia="仿宋_GB2312" w:hAnsi="宋体" w:cs="宋体" w:hint="eastAsia"/>
          <w:sz w:val="28"/>
          <w:szCs w:val="28"/>
        </w:rPr>
        <w:t>23</w:t>
      </w:r>
      <w:r w:rsidRPr="00BF4B81">
        <w:rPr>
          <w:rFonts w:ascii="仿宋_GB2312" w:eastAsia="仿宋_GB2312" w:hAnsi="宋体" w:cs="宋体" w:hint="eastAsia"/>
          <w:sz w:val="28"/>
          <w:szCs w:val="28"/>
        </w:rPr>
        <w:t>项软件注册权产品，业务涵盖建设工程项目管理、造价咨询、招标代理、工程监理、电子招标投标平台、网络信息、众创空间、会计审计、税务咨询9大板块，涉及房建、市政、公路、铁路、</w:t>
      </w:r>
      <w:r w:rsidR="00EB4671">
        <w:rPr>
          <w:rFonts w:ascii="仿宋_GB2312" w:eastAsia="仿宋_GB2312" w:hAnsi="宋体" w:cs="宋体" w:hint="eastAsia"/>
          <w:sz w:val="28"/>
          <w:szCs w:val="28"/>
        </w:rPr>
        <w:t>水利和</w:t>
      </w:r>
      <w:r w:rsidRPr="00BF4B81">
        <w:rPr>
          <w:rFonts w:ascii="仿宋_GB2312" w:eastAsia="仿宋_GB2312" w:hAnsi="宋体" w:cs="宋体" w:hint="eastAsia"/>
          <w:sz w:val="28"/>
          <w:szCs w:val="28"/>
        </w:rPr>
        <w:t>矿山</w:t>
      </w:r>
      <w:r w:rsidR="00EB4671">
        <w:rPr>
          <w:rFonts w:ascii="仿宋_GB2312" w:eastAsia="仿宋_GB2312" w:hAnsi="宋体" w:cs="宋体" w:hint="eastAsia"/>
          <w:sz w:val="28"/>
          <w:szCs w:val="28"/>
        </w:rPr>
        <w:t>等</w:t>
      </w:r>
      <w:r w:rsidRPr="00BF4B81">
        <w:rPr>
          <w:rFonts w:ascii="仿宋_GB2312" w:eastAsia="仿宋_GB2312" w:hAnsi="宋体" w:cs="宋体" w:hint="eastAsia"/>
          <w:sz w:val="28"/>
          <w:szCs w:val="28"/>
        </w:rPr>
        <w:t>多个领域，是建设工程项目管理全产业链综合服务商。</w:t>
      </w:r>
    </w:p>
    <w:p w:rsidR="00A010F3" w:rsidRPr="00BF4B81" w:rsidRDefault="00A010F3"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集团核心企业---华春建设工程项目管理公司成立于1992年，是由创始人王勇</w:t>
      </w:r>
      <w:r w:rsidR="00AF60F6" w:rsidRPr="00BF4B81">
        <w:rPr>
          <w:rFonts w:ascii="仿宋_GB2312" w:eastAsia="仿宋_GB2312" w:hAnsi="宋体" w:cs="宋体" w:hint="eastAsia"/>
          <w:sz w:val="28"/>
          <w:szCs w:val="28"/>
        </w:rPr>
        <w:t>董事长</w:t>
      </w:r>
      <w:r w:rsidRPr="00BF4B81">
        <w:rPr>
          <w:rFonts w:ascii="仿宋_GB2312" w:eastAsia="仿宋_GB2312" w:hAnsi="宋体" w:cs="宋体" w:hint="eastAsia"/>
          <w:sz w:val="28"/>
          <w:szCs w:val="28"/>
        </w:rPr>
        <w:t>一手培植起来的。历经了80年代的改革开放，90年代的经济建设大发展，以及20世纪互联互通的国家大形势，始终能保持健康平稳，持续发展，体现出华春超强的竞争力和鲜活的生命力。近年来，随着国家全面深化改革新政的渐进出台，结构调整和转型升级已是势不可挡，呼之欲出。早在2014年，华春即提出“顶层</w:t>
      </w:r>
      <w:r w:rsidR="00577CE6" w:rsidRPr="00BF4B81">
        <w:rPr>
          <w:rFonts w:ascii="仿宋_GB2312" w:eastAsia="仿宋_GB2312" w:hAnsi="宋体" w:cs="宋体" w:hint="eastAsia"/>
          <w:sz w:val="28"/>
          <w:szCs w:val="28"/>
        </w:rPr>
        <w:t>设计</w:t>
      </w:r>
      <w:r w:rsidRPr="00BF4B81">
        <w:rPr>
          <w:rFonts w:ascii="仿宋_GB2312" w:eastAsia="仿宋_GB2312" w:hAnsi="宋体" w:cs="宋体" w:hint="eastAsia"/>
          <w:sz w:val="28"/>
          <w:szCs w:val="28"/>
        </w:rPr>
        <w:t>，基层创新，转型升级</w:t>
      </w:r>
      <w:r w:rsidR="00577CE6" w:rsidRPr="00BF4B81">
        <w:rPr>
          <w:rFonts w:ascii="仿宋_GB2312" w:eastAsia="仿宋_GB2312" w:hAnsi="宋体" w:cs="宋体" w:hint="eastAsia"/>
          <w:sz w:val="28"/>
          <w:szCs w:val="28"/>
        </w:rPr>
        <w:t>，</w:t>
      </w:r>
      <w:r w:rsidRPr="00BF4B81">
        <w:rPr>
          <w:rFonts w:ascii="仿宋_GB2312" w:eastAsia="仿宋_GB2312" w:hAnsi="宋体" w:cs="宋体" w:hint="eastAsia"/>
          <w:sz w:val="28"/>
          <w:szCs w:val="28"/>
        </w:rPr>
        <w:t>打造华春升级版”的战略规划， 以打造“智慧型华春 ”为转型升级的终极目标，构建美丽“华春梦”；2015年 ，</w:t>
      </w:r>
      <w:r w:rsidR="00577CE6" w:rsidRPr="00BF4B81">
        <w:rPr>
          <w:rFonts w:ascii="仿宋_GB2312" w:eastAsia="仿宋_GB2312" w:hAnsi="宋体" w:cs="宋体" w:hint="eastAsia"/>
          <w:sz w:val="28"/>
          <w:szCs w:val="28"/>
        </w:rPr>
        <w:t>又</w:t>
      </w:r>
      <w:r w:rsidRPr="00BF4B81">
        <w:rPr>
          <w:rFonts w:ascii="仿宋_GB2312" w:eastAsia="仿宋_GB2312" w:hAnsi="宋体" w:cs="宋体" w:hint="eastAsia"/>
          <w:sz w:val="28"/>
          <w:szCs w:val="28"/>
        </w:rPr>
        <w:t>紧跟国家“十三五”规划重要步伐 ，华春提出“新常态、新思路、新发展”的战略部署，将互联网+作为企业发展重要方向，开启了互联网与传统产业的递进和变革； 2016年，公司</w:t>
      </w:r>
      <w:r w:rsidR="00815C65" w:rsidRPr="00BF4B81">
        <w:rPr>
          <w:rFonts w:ascii="仿宋_GB2312" w:eastAsia="仿宋_GB2312" w:hAnsi="宋体" w:cs="宋体" w:hint="eastAsia"/>
          <w:sz w:val="28"/>
          <w:szCs w:val="28"/>
        </w:rPr>
        <w:t>又</w:t>
      </w:r>
      <w:r w:rsidRPr="00BF4B81">
        <w:rPr>
          <w:rFonts w:ascii="仿宋_GB2312" w:eastAsia="仿宋_GB2312" w:hAnsi="宋体" w:cs="宋体" w:hint="eastAsia"/>
          <w:sz w:val="28"/>
          <w:szCs w:val="28"/>
        </w:rPr>
        <w:t>提出“开辟华春第二战场”战略导向，以“</w:t>
      </w:r>
      <w:r w:rsidR="00951A55" w:rsidRPr="00BF4B81">
        <w:rPr>
          <w:rFonts w:ascii="仿宋_GB2312" w:eastAsia="仿宋_GB2312" w:hAnsi="宋体" w:cs="宋体" w:hint="eastAsia"/>
          <w:sz w:val="28"/>
          <w:szCs w:val="28"/>
        </w:rPr>
        <w:t>两聚、两圈、一平台</w:t>
      </w:r>
      <w:r w:rsidRPr="00BF4B81">
        <w:rPr>
          <w:rFonts w:ascii="仿宋_GB2312" w:eastAsia="仿宋_GB2312" w:hAnsi="宋体" w:cs="宋体" w:hint="eastAsia"/>
          <w:sz w:val="28"/>
          <w:szCs w:val="28"/>
        </w:rPr>
        <w:t>”为设想，成立</w:t>
      </w:r>
      <w:r w:rsidR="00815C65" w:rsidRPr="00BF4B81">
        <w:rPr>
          <w:rFonts w:ascii="仿宋_GB2312" w:eastAsia="仿宋_GB2312" w:hAnsi="宋体" w:cs="宋体" w:hint="eastAsia"/>
          <w:sz w:val="28"/>
          <w:szCs w:val="28"/>
        </w:rPr>
        <w:t>华春</w:t>
      </w:r>
      <w:r w:rsidRPr="00BF4B81">
        <w:rPr>
          <w:rFonts w:ascii="仿宋_GB2312" w:eastAsia="仿宋_GB2312" w:hAnsi="宋体" w:cs="宋体" w:hint="eastAsia"/>
          <w:sz w:val="28"/>
          <w:szCs w:val="28"/>
        </w:rPr>
        <w:t>众创工场， 促进转型升级。可以这样说，华春公司始终凭借着敏锐的市场意识和勤奋的探索精神，与时俱进，形成了今天来之不易的良好局面。</w:t>
      </w:r>
    </w:p>
    <w:p w:rsidR="00A010F3" w:rsidRPr="00BF4B81" w:rsidRDefault="00A010F3"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一直以来，我们以推进建设工程咨询行业业务模式创新为使命，结合行业发展趋势，创新和发展了</w:t>
      </w:r>
      <w:r w:rsidR="000A719A" w:rsidRPr="00BF4B81">
        <w:rPr>
          <w:rFonts w:ascii="仿宋_GB2312" w:eastAsia="仿宋_GB2312" w:hAnsi="宋体" w:cs="宋体" w:hint="eastAsia"/>
          <w:sz w:val="28"/>
          <w:szCs w:val="28"/>
        </w:rPr>
        <w:t>四</w:t>
      </w:r>
      <w:r w:rsidRPr="00BF4B81">
        <w:rPr>
          <w:rFonts w:ascii="仿宋_GB2312" w:eastAsia="仿宋_GB2312" w:hAnsi="宋体" w:cs="宋体" w:hint="eastAsia"/>
          <w:sz w:val="28"/>
          <w:szCs w:val="28"/>
        </w:rPr>
        <w:t>大亮点，冀望能为咨询行业带来新动能：</w:t>
      </w:r>
    </w:p>
    <w:p w:rsidR="00DD3904" w:rsidRPr="00BF4B81" w:rsidRDefault="009715C5" w:rsidP="00BF4B81">
      <w:pPr>
        <w:pStyle w:val="a3"/>
        <w:widowControl w:val="0"/>
        <w:spacing w:line="420" w:lineRule="exact"/>
        <w:ind w:firstLineChars="196" w:firstLine="551"/>
        <w:rPr>
          <w:rFonts w:ascii="仿宋_GB2312" w:eastAsia="仿宋_GB2312" w:hAnsi="宋体" w:cs="宋体"/>
          <w:b/>
          <w:sz w:val="28"/>
          <w:szCs w:val="28"/>
        </w:rPr>
      </w:pPr>
      <w:r w:rsidRPr="00BF4B81">
        <w:rPr>
          <w:rFonts w:ascii="仿宋_GB2312" w:eastAsia="仿宋_GB2312" w:hAnsi="宋体" w:cs="宋体" w:hint="eastAsia"/>
          <w:b/>
          <w:sz w:val="28"/>
          <w:szCs w:val="28"/>
        </w:rPr>
        <w:t>1、</w:t>
      </w:r>
      <w:r w:rsidR="00DD3904" w:rsidRPr="00BF4B81">
        <w:rPr>
          <w:rFonts w:ascii="仿宋_GB2312" w:eastAsia="仿宋_GB2312" w:hAnsi="宋体" w:cs="宋体" w:hint="eastAsia"/>
          <w:b/>
          <w:sz w:val="28"/>
          <w:szCs w:val="28"/>
        </w:rPr>
        <w:t>建设电子招投标平台，推进招投标项目全过程电子化</w:t>
      </w:r>
      <w:r w:rsidR="004716C9" w:rsidRPr="00BF4B81">
        <w:rPr>
          <w:rFonts w:ascii="仿宋_GB2312" w:eastAsia="仿宋_GB2312" w:hAnsi="宋体" w:cs="宋体" w:hint="eastAsia"/>
          <w:b/>
          <w:sz w:val="28"/>
          <w:szCs w:val="28"/>
        </w:rPr>
        <w:t>。</w:t>
      </w:r>
    </w:p>
    <w:p w:rsidR="009C00A6" w:rsidRPr="00BF4B81" w:rsidRDefault="009C00A6"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为了契合行业发展趋势，</w:t>
      </w:r>
      <w:r w:rsidR="004716C9" w:rsidRPr="00BF4B81">
        <w:rPr>
          <w:rFonts w:ascii="仿宋_GB2312" w:eastAsia="仿宋_GB2312" w:hAnsi="宋体" w:cs="宋体" w:hint="eastAsia"/>
          <w:sz w:val="28"/>
          <w:szCs w:val="28"/>
        </w:rPr>
        <w:t>华春</w:t>
      </w:r>
      <w:r w:rsidRPr="00BF4B81">
        <w:rPr>
          <w:rFonts w:ascii="仿宋_GB2312" w:eastAsia="仿宋_GB2312" w:hAnsi="宋体" w:cs="宋体" w:hint="eastAsia"/>
          <w:sz w:val="28"/>
          <w:szCs w:val="28"/>
        </w:rPr>
        <w:t>于2014年底</w:t>
      </w:r>
      <w:r w:rsidR="004716C9" w:rsidRPr="00BF4B81">
        <w:rPr>
          <w:rFonts w:ascii="仿宋_GB2312" w:eastAsia="仿宋_GB2312" w:hAnsi="宋体" w:cs="宋体" w:hint="eastAsia"/>
          <w:sz w:val="28"/>
          <w:szCs w:val="28"/>
        </w:rPr>
        <w:t>就着手</w:t>
      </w:r>
      <w:r w:rsidRPr="00BF4B81">
        <w:rPr>
          <w:rFonts w:ascii="仿宋_GB2312" w:eastAsia="仿宋_GB2312" w:hAnsi="宋体" w:cs="宋体" w:hint="eastAsia"/>
          <w:sz w:val="28"/>
          <w:szCs w:val="28"/>
        </w:rPr>
        <w:t>建设华春电</w:t>
      </w:r>
      <w:r w:rsidR="004716C9" w:rsidRPr="00BF4B81">
        <w:rPr>
          <w:rFonts w:ascii="仿宋_GB2312" w:eastAsia="仿宋_GB2312" w:hAnsi="宋体" w:cs="宋体" w:hint="eastAsia"/>
          <w:sz w:val="28"/>
          <w:szCs w:val="28"/>
        </w:rPr>
        <w:t>子</w:t>
      </w:r>
      <w:r w:rsidRPr="00BF4B81">
        <w:rPr>
          <w:rFonts w:ascii="仿宋_GB2312" w:eastAsia="仿宋_GB2312" w:hAnsi="宋体" w:cs="宋体" w:hint="eastAsia"/>
          <w:sz w:val="28"/>
          <w:szCs w:val="28"/>
        </w:rPr>
        <w:t>招</w:t>
      </w:r>
      <w:r w:rsidR="004716C9" w:rsidRPr="00BF4B81">
        <w:rPr>
          <w:rFonts w:ascii="仿宋_GB2312" w:eastAsia="仿宋_GB2312" w:hAnsi="宋体" w:cs="宋体" w:hint="eastAsia"/>
          <w:sz w:val="28"/>
          <w:szCs w:val="28"/>
        </w:rPr>
        <w:t>投</w:t>
      </w:r>
      <w:r w:rsidR="004716C9" w:rsidRPr="00BF4B81">
        <w:rPr>
          <w:rFonts w:ascii="仿宋_GB2312" w:eastAsia="仿宋_GB2312" w:hAnsi="宋体" w:cs="宋体" w:hint="eastAsia"/>
          <w:sz w:val="28"/>
          <w:szCs w:val="28"/>
        </w:rPr>
        <w:lastRenderedPageBreak/>
        <w:t>标</w:t>
      </w:r>
      <w:r w:rsidRPr="00BF4B81">
        <w:rPr>
          <w:rFonts w:ascii="仿宋_GB2312" w:eastAsia="仿宋_GB2312" w:hAnsi="宋体" w:cs="宋体" w:hint="eastAsia"/>
          <w:sz w:val="28"/>
          <w:szCs w:val="28"/>
        </w:rPr>
        <w:t>平台，经过两年时间的不断完善和迭代，目前公司已开发完成</w:t>
      </w:r>
      <w:r w:rsidR="004716C9" w:rsidRPr="00BF4B81">
        <w:rPr>
          <w:rFonts w:ascii="仿宋_GB2312" w:eastAsia="仿宋_GB2312" w:hAnsi="宋体" w:cs="宋体" w:hint="eastAsia"/>
          <w:sz w:val="28"/>
          <w:szCs w:val="28"/>
        </w:rPr>
        <w:t>平台建设</w:t>
      </w:r>
      <w:r w:rsidRPr="00BF4B81">
        <w:rPr>
          <w:rFonts w:ascii="仿宋_GB2312" w:eastAsia="仿宋_GB2312" w:hAnsi="宋体" w:cs="宋体" w:hint="eastAsia"/>
          <w:sz w:val="28"/>
          <w:szCs w:val="28"/>
        </w:rPr>
        <w:t>，并于2016年12</w:t>
      </w:r>
      <w:r w:rsidR="004716C9" w:rsidRPr="00BF4B81">
        <w:rPr>
          <w:rFonts w:ascii="仿宋_GB2312" w:eastAsia="仿宋_GB2312" w:hAnsi="宋体" w:cs="宋体" w:hint="eastAsia"/>
          <w:sz w:val="28"/>
          <w:szCs w:val="28"/>
        </w:rPr>
        <w:t>月正式上线，在总</w:t>
      </w:r>
      <w:r w:rsidRPr="00BF4B81">
        <w:rPr>
          <w:rFonts w:ascii="仿宋_GB2312" w:eastAsia="仿宋_GB2312" w:hAnsi="宋体" w:cs="宋体" w:hint="eastAsia"/>
          <w:sz w:val="28"/>
          <w:szCs w:val="28"/>
        </w:rPr>
        <w:t>公司及各子分公司按照</w:t>
      </w:r>
      <w:r w:rsidR="004716C9" w:rsidRPr="00BF4B81">
        <w:rPr>
          <w:rFonts w:ascii="仿宋_GB2312" w:eastAsia="仿宋_GB2312" w:hAnsi="宋体" w:cs="宋体" w:hint="eastAsia"/>
          <w:sz w:val="28"/>
          <w:szCs w:val="28"/>
        </w:rPr>
        <w:t>集团发展战略成功安装</w:t>
      </w:r>
      <w:r w:rsidRPr="00BF4B81">
        <w:rPr>
          <w:rFonts w:ascii="仿宋_GB2312" w:eastAsia="仿宋_GB2312" w:hAnsi="宋体" w:cs="宋体" w:hint="eastAsia"/>
          <w:sz w:val="28"/>
          <w:szCs w:val="28"/>
        </w:rPr>
        <w:t>电子招投标系统的</w:t>
      </w:r>
      <w:r w:rsidR="00615236" w:rsidRPr="00BF4B81">
        <w:rPr>
          <w:rFonts w:ascii="仿宋_GB2312" w:eastAsia="仿宋_GB2312" w:hAnsi="宋体" w:cs="宋体" w:hint="eastAsia"/>
          <w:sz w:val="28"/>
          <w:szCs w:val="28"/>
        </w:rPr>
        <w:t>安排</w:t>
      </w:r>
      <w:r w:rsidR="004716C9" w:rsidRPr="00BF4B81">
        <w:rPr>
          <w:rFonts w:ascii="仿宋_GB2312" w:eastAsia="仿宋_GB2312" w:hAnsi="宋体" w:cs="宋体" w:hint="eastAsia"/>
          <w:sz w:val="28"/>
          <w:szCs w:val="28"/>
        </w:rPr>
        <w:t>部署</w:t>
      </w:r>
      <w:r w:rsidRPr="00BF4B81">
        <w:rPr>
          <w:rFonts w:ascii="仿宋_GB2312" w:eastAsia="仿宋_GB2312" w:hAnsi="宋体" w:cs="宋体" w:hint="eastAsia"/>
          <w:sz w:val="28"/>
          <w:szCs w:val="28"/>
        </w:rPr>
        <w:t>下，公司</w:t>
      </w:r>
      <w:r w:rsidR="004716C9" w:rsidRPr="00BF4B81">
        <w:rPr>
          <w:rFonts w:ascii="仿宋_GB2312" w:eastAsia="仿宋_GB2312" w:hAnsi="宋体" w:cs="宋体" w:hint="eastAsia"/>
          <w:sz w:val="28"/>
          <w:szCs w:val="28"/>
        </w:rPr>
        <w:t>又</w:t>
      </w:r>
      <w:r w:rsidRPr="00BF4B81">
        <w:rPr>
          <w:rFonts w:ascii="仿宋_GB2312" w:eastAsia="仿宋_GB2312" w:hAnsi="宋体" w:cs="宋体" w:hint="eastAsia"/>
          <w:sz w:val="28"/>
          <w:szCs w:val="28"/>
        </w:rPr>
        <w:t>陆续开展多次</w:t>
      </w:r>
      <w:r w:rsidR="004716C9" w:rsidRPr="00BF4B81">
        <w:rPr>
          <w:rFonts w:ascii="仿宋_GB2312" w:eastAsia="仿宋_GB2312" w:hAnsi="宋体" w:cs="宋体" w:hint="eastAsia"/>
          <w:sz w:val="28"/>
          <w:szCs w:val="28"/>
        </w:rPr>
        <w:t>平台</w:t>
      </w:r>
      <w:r w:rsidRPr="00BF4B81">
        <w:rPr>
          <w:rFonts w:ascii="仿宋_GB2312" w:eastAsia="仿宋_GB2312" w:hAnsi="宋体" w:cs="宋体" w:hint="eastAsia"/>
          <w:sz w:val="28"/>
          <w:szCs w:val="28"/>
        </w:rPr>
        <w:t>操作培训，</w:t>
      </w:r>
      <w:r w:rsidR="004716C9" w:rsidRPr="00BF4B81">
        <w:rPr>
          <w:rFonts w:ascii="仿宋_GB2312" w:eastAsia="仿宋_GB2312" w:hAnsi="宋体" w:cs="宋体" w:hint="eastAsia"/>
          <w:sz w:val="28"/>
          <w:szCs w:val="28"/>
        </w:rPr>
        <w:t>现已成功在线运营近百个项目。</w:t>
      </w:r>
      <w:r w:rsidRPr="00BF4B81">
        <w:rPr>
          <w:rFonts w:ascii="仿宋_GB2312" w:eastAsia="仿宋_GB2312" w:hAnsi="宋体" w:cs="宋体" w:hint="eastAsia"/>
          <w:sz w:val="28"/>
          <w:szCs w:val="28"/>
        </w:rPr>
        <w:t>目的</w:t>
      </w:r>
      <w:r w:rsidR="004716C9" w:rsidRPr="00BF4B81">
        <w:rPr>
          <w:rFonts w:ascii="仿宋_GB2312" w:eastAsia="仿宋_GB2312" w:hAnsi="宋体" w:cs="宋体" w:hint="eastAsia"/>
          <w:sz w:val="28"/>
          <w:szCs w:val="28"/>
        </w:rPr>
        <w:t>就是</w:t>
      </w:r>
      <w:r w:rsidRPr="00BF4B81">
        <w:rPr>
          <w:rFonts w:ascii="仿宋_GB2312" w:eastAsia="仿宋_GB2312" w:hAnsi="宋体" w:cs="宋体" w:hint="eastAsia"/>
          <w:sz w:val="28"/>
          <w:szCs w:val="28"/>
        </w:rPr>
        <w:t>深化招投标行业的创新改革，让每一</w:t>
      </w:r>
      <w:r w:rsidR="004716C9" w:rsidRPr="00BF4B81">
        <w:rPr>
          <w:rFonts w:ascii="仿宋_GB2312" w:eastAsia="仿宋_GB2312" w:hAnsi="宋体" w:cs="宋体" w:hint="eastAsia"/>
          <w:sz w:val="28"/>
          <w:szCs w:val="28"/>
        </w:rPr>
        <w:t>位</w:t>
      </w:r>
      <w:r w:rsidRPr="00BF4B81">
        <w:rPr>
          <w:rFonts w:ascii="仿宋_GB2312" w:eastAsia="仿宋_GB2312" w:hAnsi="宋体" w:cs="宋体" w:hint="eastAsia"/>
          <w:sz w:val="28"/>
          <w:szCs w:val="28"/>
        </w:rPr>
        <w:t>华春人灵活</w:t>
      </w:r>
      <w:r w:rsidR="004716C9" w:rsidRPr="00BF4B81">
        <w:rPr>
          <w:rFonts w:ascii="仿宋_GB2312" w:eastAsia="仿宋_GB2312" w:hAnsi="宋体" w:cs="宋体" w:hint="eastAsia"/>
          <w:sz w:val="28"/>
          <w:szCs w:val="28"/>
        </w:rPr>
        <w:t>掌握</w:t>
      </w:r>
      <w:r w:rsidRPr="00BF4B81">
        <w:rPr>
          <w:rFonts w:ascii="仿宋_GB2312" w:eastAsia="仿宋_GB2312" w:hAnsi="宋体" w:cs="宋体" w:hint="eastAsia"/>
          <w:sz w:val="28"/>
          <w:szCs w:val="28"/>
        </w:rPr>
        <w:t>运用</w:t>
      </w:r>
      <w:r w:rsidR="004716C9" w:rsidRPr="00BF4B81">
        <w:rPr>
          <w:rFonts w:ascii="仿宋_GB2312" w:eastAsia="仿宋_GB2312" w:hAnsi="宋体" w:cs="宋体" w:hint="eastAsia"/>
          <w:sz w:val="28"/>
          <w:szCs w:val="28"/>
        </w:rPr>
        <w:t>平台</w:t>
      </w:r>
      <w:r w:rsidRPr="00BF4B81">
        <w:rPr>
          <w:rFonts w:ascii="仿宋_GB2312" w:eastAsia="仿宋_GB2312" w:hAnsi="宋体" w:cs="宋体" w:hint="eastAsia"/>
          <w:sz w:val="28"/>
          <w:szCs w:val="28"/>
        </w:rPr>
        <w:t>，</w:t>
      </w:r>
      <w:r w:rsidR="004716C9" w:rsidRPr="00BF4B81">
        <w:rPr>
          <w:rFonts w:ascii="仿宋_GB2312" w:eastAsia="仿宋_GB2312" w:hAnsi="宋体" w:cs="宋体" w:hint="eastAsia"/>
          <w:sz w:val="28"/>
          <w:szCs w:val="28"/>
        </w:rPr>
        <w:t>以提高和推进电招平台事业发展</w:t>
      </w:r>
      <w:r w:rsidRPr="00BF4B81">
        <w:rPr>
          <w:rFonts w:ascii="仿宋_GB2312" w:eastAsia="仿宋_GB2312" w:hAnsi="宋体" w:cs="宋体" w:hint="eastAsia"/>
          <w:sz w:val="28"/>
          <w:szCs w:val="28"/>
        </w:rPr>
        <w:t>！</w:t>
      </w:r>
    </w:p>
    <w:p w:rsidR="009C00A6" w:rsidRPr="00BF4B81" w:rsidRDefault="009C00A6"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平台建设本着起点高、功能齐全，操作简单的原则，经不断努力，目前已达到国家电子招投标办法及技术规范要求，可支持工程、货物、服务类项目进行全过程电子化操作。包括：招标信息录入、招标公告上传、网上报名、招标文件的上传、下载、修改、澄清答疑、限价公布、投标文件加解密、在线开标、评标结果上传、中标结果公示</w:t>
      </w:r>
      <w:r w:rsidR="0052787E" w:rsidRPr="00BF4B81">
        <w:rPr>
          <w:rFonts w:ascii="仿宋_GB2312" w:eastAsia="仿宋_GB2312" w:hAnsi="宋体" w:cs="宋体" w:hint="eastAsia"/>
          <w:sz w:val="28"/>
          <w:szCs w:val="28"/>
        </w:rPr>
        <w:t>，</w:t>
      </w:r>
      <w:r w:rsidRPr="00BF4B81">
        <w:rPr>
          <w:rFonts w:ascii="仿宋_GB2312" w:eastAsia="仿宋_GB2312" w:hAnsi="宋体" w:cs="宋体" w:hint="eastAsia"/>
          <w:sz w:val="28"/>
          <w:szCs w:val="28"/>
        </w:rPr>
        <w:t>各环节均可在网上实现。平台于2016年6月与国家公共服务平台成功对接，目前积极筹备国家认监委检测认证工作，计划于2017年8月通过检测认证。</w:t>
      </w:r>
    </w:p>
    <w:p w:rsidR="009C00A6" w:rsidRPr="00BF4B81" w:rsidRDefault="009C00A6"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结合国家一</w:t>
      </w:r>
      <w:r w:rsidR="0052787E" w:rsidRPr="00BF4B81">
        <w:rPr>
          <w:rFonts w:ascii="仿宋_GB2312" w:eastAsia="仿宋_GB2312" w:hAnsi="宋体" w:cs="宋体" w:hint="eastAsia"/>
          <w:sz w:val="28"/>
          <w:szCs w:val="28"/>
        </w:rPr>
        <w:t>系</w:t>
      </w:r>
      <w:r w:rsidRPr="00BF4B81">
        <w:rPr>
          <w:rFonts w:ascii="仿宋_GB2312" w:eastAsia="仿宋_GB2312" w:hAnsi="宋体" w:cs="宋体" w:hint="eastAsia"/>
          <w:sz w:val="28"/>
          <w:szCs w:val="28"/>
        </w:rPr>
        <w:t>列法规政策要求，特别是2016年8月国家十四个部委联合发布的《公共资源交易平台管理暂行办法》，明确了可以在符合标准的市场主体依法建设的交易场所办理政府投资业务，打破了政府垄断交易场所建设运营的局面。所以不难看出国家正积极主导政府部门简政放权，指出政府部门引导第三方平台参与公共资源交易活动，开放数据对接标准，不得排斥限制与第三方平台之间的对接工作。</w:t>
      </w:r>
    </w:p>
    <w:p w:rsidR="00DD3904" w:rsidRPr="00BF4B81" w:rsidRDefault="009C00A6"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因此在国家政策指引下，作为行业发展的引导及先行者，转型升级是我们</w:t>
      </w:r>
      <w:r w:rsidR="0052787E" w:rsidRPr="00BF4B81">
        <w:rPr>
          <w:rFonts w:ascii="仿宋_GB2312" w:eastAsia="仿宋_GB2312" w:hAnsi="宋体" w:cs="宋体" w:hint="eastAsia"/>
          <w:sz w:val="28"/>
          <w:szCs w:val="28"/>
        </w:rPr>
        <w:t>华春</w:t>
      </w:r>
      <w:r w:rsidRPr="00BF4B81">
        <w:rPr>
          <w:rFonts w:ascii="仿宋_GB2312" w:eastAsia="仿宋_GB2312" w:hAnsi="宋体" w:cs="宋体" w:hint="eastAsia"/>
          <w:sz w:val="28"/>
          <w:szCs w:val="28"/>
        </w:rPr>
        <w:t>成功的关键，只有紧跟国家发展步伐，抓住时代</w:t>
      </w:r>
      <w:r w:rsidR="0052787E" w:rsidRPr="00BF4B81">
        <w:rPr>
          <w:rFonts w:ascii="仿宋_GB2312" w:eastAsia="仿宋_GB2312" w:hAnsi="宋体" w:cs="宋体" w:hint="eastAsia"/>
          <w:sz w:val="28"/>
          <w:szCs w:val="28"/>
        </w:rPr>
        <w:t>机遇</w:t>
      </w:r>
      <w:r w:rsidRPr="00BF4B81">
        <w:rPr>
          <w:rFonts w:ascii="仿宋_GB2312" w:eastAsia="仿宋_GB2312" w:hAnsi="宋体" w:cs="宋体" w:hint="eastAsia"/>
          <w:sz w:val="28"/>
          <w:szCs w:val="28"/>
        </w:rPr>
        <w:t>的脉搏，企业才能立</w:t>
      </w:r>
      <w:r w:rsidR="00056203" w:rsidRPr="00BF4B81">
        <w:rPr>
          <w:rFonts w:ascii="仿宋_GB2312" w:eastAsia="仿宋_GB2312" w:hAnsi="宋体" w:cs="宋体" w:hint="eastAsia"/>
          <w:sz w:val="28"/>
          <w:szCs w:val="28"/>
        </w:rPr>
        <w:t>于</w:t>
      </w:r>
      <w:r w:rsidRPr="00BF4B81">
        <w:rPr>
          <w:rFonts w:ascii="仿宋_GB2312" w:eastAsia="仿宋_GB2312" w:hAnsi="宋体" w:cs="宋体" w:hint="eastAsia"/>
          <w:sz w:val="28"/>
          <w:szCs w:val="28"/>
        </w:rPr>
        <w:t>不败之地。</w:t>
      </w:r>
    </w:p>
    <w:p w:rsidR="00A010F3" w:rsidRPr="00BF4B81" w:rsidRDefault="009715C5" w:rsidP="00BF4B81">
      <w:pPr>
        <w:pStyle w:val="a3"/>
        <w:widowControl w:val="0"/>
        <w:spacing w:line="420" w:lineRule="exact"/>
        <w:ind w:firstLineChars="196" w:firstLine="551"/>
        <w:rPr>
          <w:rFonts w:ascii="仿宋_GB2312" w:eastAsia="仿宋_GB2312" w:hAnsi="宋体" w:cs="宋体"/>
          <w:b/>
          <w:sz w:val="28"/>
          <w:szCs w:val="28"/>
        </w:rPr>
      </w:pPr>
      <w:r w:rsidRPr="00BF4B81">
        <w:rPr>
          <w:rFonts w:ascii="仿宋_GB2312" w:eastAsia="仿宋_GB2312" w:hAnsi="宋体" w:cs="宋体" w:hint="eastAsia"/>
          <w:b/>
          <w:sz w:val="28"/>
          <w:szCs w:val="28"/>
        </w:rPr>
        <w:t>2、</w:t>
      </w:r>
      <w:r w:rsidR="00A010F3" w:rsidRPr="00BF4B81">
        <w:rPr>
          <w:rFonts w:ascii="仿宋_GB2312" w:eastAsia="仿宋_GB2312" w:hAnsi="宋体" w:cs="宋体" w:hint="eastAsia"/>
          <w:b/>
          <w:sz w:val="28"/>
          <w:szCs w:val="28"/>
        </w:rPr>
        <w:t>建设互联网+平台，实现传统经营向平台运营转型。</w:t>
      </w:r>
    </w:p>
    <w:p w:rsidR="00A010F3" w:rsidRPr="00BF4B81" w:rsidRDefault="00A010F3"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随着“互联网+”时代的重磅来袭，建设工程领域的新生态将会被重新构建。除现有的有形建筑市场外，依托互联网平台会诞生许多</w:t>
      </w:r>
      <w:r w:rsidR="00901B59" w:rsidRPr="00BF4B81">
        <w:rPr>
          <w:rFonts w:ascii="仿宋_GB2312" w:eastAsia="仿宋_GB2312" w:hAnsi="宋体" w:cs="宋体" w:hint="eastAsia"/>
          <w:sz w:val="28"/>
          <w:szCs w:val="28"/>
        </w:rPr>
        <w:t>软</w:t>
      </w:r>
      <w:r w:rsidRPr="00BF4B81">
        <w:rPr>
          <w:rFonts w:ascii="仿宋_GB2312" w:eastAsia="仿宋_GB2312" w:hAnsi="宋体" w:cs="宋体" w:hint="eastAsia"/>
          <w:sz w:val="28"/>
          <w:szCs w:val="28"/>
        </w:rPr>
        <w:t>硬件供应商、采购商、网络服务商、专业咨询服务商、征信机构、金融合作伙伴等数字建设服务商。因此，建设工程领域的信息化在采购、施工、大数据、金融、运维、招投标等方面都存在着极其巨大的市场潜力和规模空间，前景十分广阔。</w:t>
      </w:r>
    </w:p>
    <w:p w:rsidR="00A010F3" w:rsidRPr="00BF4B81" w:rsidRDefault="00A010F3"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为实现传统造价业务由线下模式向线上开展的模式转型，在造价业务全面推广普及并深度应用BIM技术的同时，华春聚焦定位于BIM相关的衍生技术服务，创立了华春BIM众包网。</w:t>
      </w:r>
    </w:p>
    <w:p w:rsidR="00A010F3" w:rsidRPr="00BF4B81" w:rsidRDefault="00A010F3"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BIM众包网专注于BIM技术服务的在线交易平台，是国内首家专门服务于BIM技术交易的互联网平台。通过将建设工程领域大量的技术、人员、</w:t>
      </w:r>
      <w:r w:rsidRPr="00BF4B81">
        <w:rPr>
          <w:rFonts w:ascii="仿宋_GB2312" w:eastAsia="仿宋_GB2312" w:hAnsi="宋体" w:cs="宋体" w:hint="eastAsia"/>
          <w:sz w:val="28"/>
          <w:szCs w:val="28"/>
        </w:rPr>
        <w:lastRenderedPageBreak/>
        <w:t>资质、机会等资源高效整合，借助社会公共资源，发挥第三方平台服务角色，提升全体参与者的创新能力，从而迎来一个人人都是创造者的高效率、高规格时代。</w:t>
      </w:r>
    </w:p>
    <w:p w:rsidR="00A010F3" w:rsidRPr="00BF4B81" w:rsidRDefault="00A010F3"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BIM众包网致力于打造一个集BIM技术的推广、应用、交易、互动于一体的综合性服务平台，以“让所有BIM工程有人接，让所有BIM</w:t>
      </w:r>
      <w:r w:rsidR="00822C38" w:rsidRPr="00BF4B81">
        <w:rPr>
          <w:rFonts w:ascii="仿宋_GB2312" w:eastAsia="仿宋_GB2312" w:hAnsi="宋体" w:cs="宋体" w:hint="eastAsia"/>
          <w:sz w:val="28"/>
          <w:szCs w:val="28"/>
        </w:rPr>
        <w:t>人员有工程做”</w:t>
      </w:r>
      <w:r w:rsidRPr="00BF4B81">
        <w:rPr>
          <w:rFonts w:ascii="仿宋_GB2312" w:eastAsia="仿宋_GB2312" w:hAnsi="宋体" w:cs="宋体" w:hint="eastAsia"/>
          <w:sz w:val="28"/>
          <w:szCs w:val="28"/>
        </w:rPr>
        <w:t>为平台愿景，希望通过不断努力，成为建筑设计行业BIM技术服务的专业领跑者。</w:t>
      </w:r>
    </w:p>
    <w:p w:rsidR="004E4E71" w:rsidRPr="00BF4B81" w:rsidRDefault="00A010F3"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2016年5月，华春BIM众包网已经上线运营，并取得了工信部颁发的增值电信业务经营许可证《陕B2-20170009》。</w:t>
      </w:r>
    </w:p>
    <w:p w:rsidR="002A34EE" w:rsidRPr="00BF4B81" w:rsidRDefault="00A010F3"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截至目前，注册</w:t>
      </w:r>
      <w:r w:rsidR="00822C38" w:rsidRPr="00BF4B81">
        <w:rPr>
          <w:rFonts w:ascii="仿宋_GB2312" w:eastAsia="仿宋_GB2312" w:hAnsi="宋体" w:cs="宋体" w:hint="eastAsia"/>
          <w:sz w:val="28"/>
          <w:szCs w:val="28"/>
        </w:rPr>
        <w:t>会员</w:t>
      </w:r>
      <w:r w:rsidRPr="00BF4B81">
        <w:rPr>
          <w:rFonts w:ascii="仿宋_GB2312" w:eastAsia="仿宋_GB2312" w:hAnsi="宋体" w:cs="宋体" w:hint="eastAsia"/>
          <w:sz w:val="28"/>
          <w:szCs w:val="28"/>
        </w:rPr>
        <w:t>23786个，注册服务商1000余个，实现项目交易200多个，全球免费公开族库</w:t>
      </w:r>
      <w:r w:rsidR="00822C38" w:rsidRPr="00BF4B81">
        <w:rPr>
          <w:rFonts w:ascii="仿宋_GB2312" w:eastAsia="仿宋_GB2312" w:hAnsi="宋体" w:cs="宋体" w:hint="eastAsia"/>
          <w:sz w:val="28"/>
          <w:szCs w:val="28"/>
        </w:rPr>
        <w:t>1200</w:t>
      </w:r>
      <w:r w:rsidRPr="00BF4B81">
        <w:rPr>
          <w:rFonts w:ascii="仿宋_GB2312" w:eastAsia="仿宋_GB2312" w:hAnsi="宋体" w:cs="宋体" w:hint="eastAsia"/>
          <w:sz w:val="28"/>
          <w:szCs w:val="28"/>
        </w:rPr>
        <w:t>个。2016年11月，公司成功举办了首届全国“华春杯”BIM技术应用大赛，成为第三个在全国组织BIM技术应用大赛的单位，</w:t>
      </w:r>
      <w:r w:rsidR="00822C38" w:rsidRPr="00BF4B81">
        <w:rPr>
          <w:rFonts w:ascii="仿宋_GB2312" w:eastAsia="仿宋_GB2312" w:hAnsi="宋体" w:cs="宋体" w:hint="eastAsia"/>
          <w:sz w:val="28"/>
          <w:szCs w:val="28"/>
        </w:rPr>
        <w:t>共有</w:t>
      </w:r>
      <w:r w:rsidRPr="00BF4B81">
        <w:rPr>
          <w:rFonts w:ascii="仿宋_GB2312" w:eastAsia="仿宋_GB2312" w:hAnsi="宋体" w:cs="宋体" w:hint="eastAsia"/>
          <w:sz w:val="28"/>
          <w:szCs w:val="28"/>
        </w:rPr>
        <w:t>304</w:t>
      </w:r>
      <w:r w:rsidR="00822C38" w:rsidRPr="00BF4B81">
        <w:rPr>
          <w:rFonts w:ascii="仿宋_GB2312" w:eastAsia="仿宋_GB2312" w:hAnsi="宋体" w:cs="宋体" w:hint="eastAsia"/>
          <w:sz w:val="28"/>
          <w:szCs w:val="28"/>
        </w:rPr>
        <w:t>支</w:t>
      </w:r>
      <w:r w:rsidRPr="00BF4B81">
        <w:rPr>
          <w:rFonts w:ascii="仿宋_GB2312" w:eastAsia="仿宋_GB2312" w:hAnsi="宋体" w:cs="宋体" w:hint="eastAsia"/>
          <w:sz w:val="28"/>
          <w:szCs w:val="28"/>
        </w:rPr>
        <w:t>队伍参赛，参赛作品206个。</w:t>
      </w:r>
    </w:p>
    <w:p w:rsidR="00A010F3" w:rsidRPr="00BF4B81" w:rsidRDefault="00A010F3"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当前，BIM众包网正在紧张筹备第二届全国“华春杯”BIM技术应用大赛，欢迎有兴趣的同仁共同筹办本次大赛，切磋交流、资源互补。</w:t>
      </w:r>
    </w:p>
    <w:p w:rsidR="00A010F3" w:rsidRPr="00BF4B81" w:rsidRDefault="00A010F3"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与此同时，华春还建设了中国建筑市场与交易网以及电子招投标云平台。中国建筑市场与交易网已经完成平台研发工作，达到交付使用状态；电子招投标云平台已经投入使用，正在面向客户进行推广。通过线上会员、信息、活动互动，凝聚线下资源，结合互联网工具特点，将业务扩展到全国乃至全球，打破区域障碍、人才障碍和信息不对称障碍，节省大量线下成本，为业务快速发展和低成本运营创造条件。</w:t>
      </w:r>
    </w:p>
    <w:p w:rsidR="00A010F3" w:rsidRPr="00BF4B81" w:rsidRDefault="00707AFE" w:rsidP="00BF4B81">
      <w:pPr>
        <w:pStyle w:val="a3"/>
        <w:widowControl w:val="0"/>
        <w:spacing w:line="420" w:lineRule="exact"/>
        <w:ind w:firstLineChars="200" w:firstLine="562"/>
        <w:rPr>
          <w:rFonts w:ascii="仿宋_GB2312" w:eastAsia="仿宋_GB2312" w:hAnsi="宋体" w:cs="宋体"/>
          <w:b/>
          <w:sz w:val="28"/>
          <w:szCs w:val="28"/>
        </w:rPr>
      </w:pPr>
      <w:r w:rsidRPr="00BF4B81">
        <w:rPr>
          <w:rFonts w:ascii="仿宋_GB2312" w:eastAsia="仿宋_GB2312" w:hAnsi="宋体" w:cs="宋体" w:hint="eastAsia"/>
          <w:b/>
          <w:sz w:val="28"/>
          <w:szCs w:val="28"/>
        </w:rPr>
        <w:t>3</w:t>
      </w:r>
      <w:r w:rsidR="00A010F3" w:rsidRPr="00BF4B81">
        <w:rPr>
          <w:rFonts w:ascii="仿宋_GB2312" w:eastAsia="仿宋_GB2312" w:hAnsi="宋体" w:cs="宋体" w:hint="eastAsia"/>
          <w:b/>
          <w:sz w:val="28"/>
          <w:szCs w:val="28"/>
        </w:rPr>
        <w:t>、成立众创工场，搭建建设工程全产业链服务平台。</w:t>
      </w:r>
    </w:p>
    <w:p w:rsidR="00A010F3" w:rsidRDefault="00A010F3"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随着国家“大众创业、万众创新”的政策驱动和号召，我们紧紧抓住趋势和机遇，借助政策的东风，着手开展华春转型升级之路。经过2015年的深入研讨、筹备，2016年4月，“华春众创工场”正式成立。依托于集团25年在建设工程项目管理领域积淀的技术和资源，着手打造一个“建设工程全产业链服务平台”。</w:t>
      </w:r>
    </w:p>
    <w:p w:rsidR="00A010F3" w:rsidRPr="00BF4B81" w:rsidRDefault="00A010F3"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众创工场定位于“建设领域产业链服务型众创空间”， 致力为创业者、从业者、投资人、产业链上下游机构搭建一个资源共享、互联互通、创新合作的综合服务平台；开展团队创业辅导、扶持孵化，助力有梦想的人勇敢起步，提供工程建设“一站式”服务。</w:t>
      </w:r>
    </w:p>
    <w:p w:rsidR="00A010F3" w:rsidRPr="00BF4B81" w:rsidRDefault="00A010F3"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工场秉持众创、众包、众筹、众扶的“四众”文化，专注于开展建设领域“创业团队的助力成长”和“互联网+项目的孵化加速”。常规服务</w:t>
      </w:r>
      <w:r w:rsidRPr="00BF4B81">
        <w:rPr>
          <w:rFonts w:ascii="仿宋_GB2312" w:eastAsia="仿宋_GB2312" w:hAnsi="宋体" w:cs="宋体" w:hint="eastAsia"/>
          <w:sz w:val="28"/>
          <w:szCs w:val="28"/>
        </w:rPr>
        <w:lastRenderedPageBreak/>
        <w:t>是办公空间和配套服务，重点是通过共享办公空间和互联网+工具融合应用，汇聚建设工程领域先进的技术和团队，开展团队融合、资源对接、项目孵化,助力创业团队项目转化和业务发展。</w:t>
      </w:r>
    </w:p>
    <w:p w:rsidR="00A010F3" w:rsidRPr="00BF4B81" w:rsidRDefault="00A010F3"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一方面，我们引入产业链各环节优秀企业，打通全产业链服务，发挥1+1&gt;2的聚合效应；另一方面，对入驻的创业人员与成熟企业实施团队融合，助力小微企业成长发展；与此同时，与西安建筑科技大学、西北政法大学等科研院所、高校及相关协会建立战略合作和大学生“双创”实践基地，引入丝路硅谷基金等投资机构及众多的专业服务机构，不断丰富完善创业服务体系建设，为创业团队提供培训、技术、信息、资源服务，建立一个工程领域全产业链服务创业型生态圈</w:t>
      </w:r>
      <w:r w:rsidR="009715C5" w:rsidRPr="00BF4B81">
        <w:rPr>
          <w:rFonts w:ascii="仿宋_GB2312" w:eastAsia="仿宋_GB2312" w:hAnsi="宋体" w:cs="宋体" w:hint="eastAsia"/>
          <w:sz w:val="28"/>
          <w:szCs w:val="28"/>
        </w:rPr>
        <w:t>。</w:t>
      </w:r>
    </w:p>
    <w:p w:rsidR="00A010F3" w:rsidRPr="00BF4B81" w:rsidRDefault="00A010F3"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经过一年的探索运营，众创工场已经入驻企业、小微公司86家，创客212人，分支机构延伸到了26个省市和地区，一个全国性的建设工程领域众创空间将在华春的不懈努力下发展壮大。2016年，我们已经获得“西安市众创空间”认定牌照，今年将获批“省级创业创新孵化基地”。未来，我们还将开发建设线上“众创云平台”，通过线下实体空间引流，实施线上创新合作。通过我们的努力前行，不远的将来，一个具备从</w:t>
      </w:r>
      <w:r w:rsidR="009715C5" w:rsidRPr="00BF4B81">
        <w:rPr>
          <w:rFonts w:ascii="仿宋_GB2312" w:eastAsia="仿宋_GB2312" w:hAnsi="宋体" w:cs="宋体" w:hint="eastAsia"/>
          <w:sz w:val="28"/>
          <w:szCs w:val="28"/>
        </w:rPr>
        <w:t>投资咨询、</w:t>
      </w:r>
      <w:r w:rsidRPr="00BF4B81">
        <w:rPr>
          <w:rFonts w:ascii="仿宋_GB2312" w:eastAsia="仿宋_GB2312" w:hAnsi="宋体" w:cs="宋体" w:hint="eastAsia"/>
          <w:sz w:val="28"/>
          <w:szCs w:val="28"/>
        </w:rPr>
        <w:t>可研、勘察、设计</w:t>
      </w:r>
      <w:r w:rsidR="009715C5" w:rsidRPr="00BF4B81">
        <w:rPr>
          <w:rFonts w:ascii="仿宋_GB2312" w:eastAsia="仿宋_GB2312" w:hAnsi="宋体" w:cs="宋体" w:hint="eastAsia"/>
          <w:sz w:val="28"/>
          <w:szCs w:val="28"/>
        </w:rPr>
        <w:t>、</w:t>
      </w:r>
      <w:r w:rsidRPr="00BF4B81">
        <w:rPr>
          <w:rFonts w:ascii="仿宋_GB2312" w:eastAsia="仿宋_GB2312" w:hAnsi="宋体" w:cs="宋体" w:hint="eastAsia"/>
          <w:sz w:val="28"/>
          <w:szCs w:val="28"/>
        </w:rPr>
        <w:t>监理、</w:t>
      </w:r>
      <w:r w:rsidR="009715C5" w:rsidRPr="00BF4B81">
        <w:rPr>
          <w:rFonts w:ascii="仿宋_GB2312" w:eastAsia="仿宋_GB2312" w:hAnsi="宋体" w:cs="宋体" w:hint="eastAsia"/>
          <w:sz w:val="28"/>
          <w:szCs w:val="28"/>
        </w:rPr>
        <w:t>招标、造价、审计、鉴定</w:t>
      </w:r>
      <w:r w:rsidRPr="00BF4B81">
        <w:rPr>
          <w:rFonts w:ascii="仿宋_GB2312" w:eastAsia="仿宋_GB2312" w:hAnsi="宋体" w:cs="宋体" w:hint="eastAsia"/>
          <w:sz w:val="28"/>
          <w:szCs w:val="28"/>
        </w:rPr>
        <w:t>等全</w:t>
      </w:r>
      <w:r w:rsidR="009715C5" w:rsidRPr="00BF4B81">
        <w:rPr>
          <w:rFonts w:ascii="仿宋_GB2312" w:eastAsia="仿宋_GB2312" w:hAnsi="宋体" w:cs="宋体" w:hint="eastAsia"/>
          <w:sz w:val="28"/>
          <w:szCs w:val="28"/>
        </w:rPr>
        <w:t>过程咨询服务</w:t>
      </w:r>
      <w:r w:rsidRPr="00BF4B81">
        <w:rPr>
          <w:rFonts w:ascii="仿宋_GB2312" w:eastAsia="仿宋_GB2312" w:hAnsi="宋体" w:cs="宋体" w:hint="eastAsia"/>
          <w:sz w:val="28"/>
          <w:szCs w:val="28"/>
        </w:rPr>
        <w:t>将聚合在华春众创空间里，这里既有细分行业的龙头企业，又有千万个一技之长的创业</w:t>
      </w:r>
      <w:r w:rsidR="00802ADA">
        <w:rPr>
          <w:rFonts w:ascii="仿宋_GB2312" w:eastAsia="仿宋_GB2312" w:hAnsi="宋体" w:cs="宋体" w:hint="eastAsia"/>
          <w:sz w:val="28"/>
          <w:szCs w:val="28"/>
        </w:rPr>
        <w:t>专业</w:t>
      </w:r>
      <w:r w:rsidRPr="00BF4B81">
        <w:rPr>
          <w:rFonts w:ascii="仿宋_GB2312" w:eastAsia="仿宋_GB2312" w:hAnsi="宋体" w:cs="宋体" w:hint="eastAsia"/>
          <w:sz w:val="28"/>
          <w:szCs w:val="28"/>
        </w:rPr>
        <w:t>人员</w:t>
      </w:r>
      <w:r w:rsidR="009715C5" w:rsidRPr="00BF4B81">
        <w:rPr>
          <w:rFonts w:ascii="仿宋_GB2312" w:eastAsia="仿宋_GB2312" w:hAnsi="宋体" w:cs="宋体" w:hint="eastAsia"/>
          <w:sz w:val="28"/>
          <w:szCs w:val="28"/>
        </w:rPr>
        <w:t>，更契合</w:t>
      </w:r>
      <w:r w:rsidR="00802ADA">
        <w:rPr>
          <w:rFonts w:ascii="仿宋_GB2312" w:eastAsia="仿宋_GB2312" w:hAnsi="宋体" w:cs="宋体" w:hint="eastAsia"/>
          <w:sz w:val="28"/>
          <w:szCs w:val="28"/>
        </w:rPr>
        <w:t>了</w:t>
      </w:r>
      <w:r w:rsidR="009715C5" w:rsidRPr="00BF4B81">
        <w:rPr>
          <w:rFonts w:ascii="仿宋_GB2312" w:eastAsia="仿宋_GB2312" w:hAnsi="宋体" w:cs="宋体" w:hint="eastAsia"/>
          <w:sz w:val="28"/>
          <w:szCs w:val="28"/>
        </w:rPr>
        <w:t>国务院办公厅关于促进建筑业持续健康发展的意见</w:t>
      </w:r>
      <w:r w:rsidR="00C229EB" w:rsidRPr="00BF4B81">
        <w:rPr>
          <w:rFonts w:ascii="仿宋_GB2312" w:eastAsia="仿宋_GB2312" w:hAnsi="宋体" w:cs="宋体" w:hint="eastAsia"/>
          <w:sz w:val="28"/>
          <w:szCs w:val="28"/>
        </w:rPr>
        <w:t>，</w:t>
      </w:r>
      <w:r w:rsidR="00802ADA">
        <w:rPr>
          <w:rFonts w:ascii="仿宋_GB2312" w:eastAsia="仿宋_GB2312" w:hAnsi="宋体" w:cs="宋体" w:hint="eastAsia"/>
          <w:sz w:val="28"/>
          <w:szCs w:val="28"/>
        </w:rPr>
        <w:t>《</w:t>
      </w:r>
      <w:r w:rsidR="00C229EB" w:rsidRPr="00BF4B81">
        <w:rPr>
          <w:rFonts w:ascii="仿宋_GB2312" w:eastAsia="仿宋_GB2312" w:hAnsi="宋体" w:cs="宋体" w:hint="eastAsia"/>
          <w:sz w:val="28"/>
          <w:szCs w:val="28"/>
        </w:rPr>
        <w:t>2017年19号文</w:t>
      </w:r>
      <w:r w:rsidR="00802ADA">
        <w:rPr>
          <w:rFonts w:ascii="仿宋_GB2312" w:eastAsia="仿宋_GB2312" w:hAnsi="宋体" w:cs="宋体" w:hint="eastAsia"/>
          <w:sz w:val="28"/>
          <w:szCs w:val="28"/>
        </w:rPr>
        <w:t>》</w:t>
      </w:r>
      <w:r w:rsidR="00C229EB" w:rsidRPr="00BF4B81">
        <w:rPr>
          <w:rFonts w:ascii="仿宋_GB2312" w:eastAsia="仿宋_GB2312" w:hAnsi="宋体" w:cs="宋体" w:hint="eastAsia"/>
          <w:sz w:val="28"/>
          <w:szCs w:val="28"/>
        </w:rPr>
        <w:t>的主导精神，通过联合经营、并购重组的方式提供全过程咨询服务，</w:t>
      </w:r>
      <w:r w:rsidR="00802ADA">
        <w:rPr>
          <w:rFonts w:ascii="仿宋_GB2312" w:eastAsia="仿宋_GB2312" w:hAnsi="宋体" w:cs="宋体" w:hint="eastAsia"/>
          <w:sz w:val="28"/>
          <w:szCs w:val="28"/>
        </w:rPr>
        <w:t>华春</w:t>
      </w:r>
      <w:r w:rsidR="00C229EB" w:rsidRPr="00BF4B81">
        <w:rPr>
          <w:rFonts w:ascii="仿宋_GB2312" w:eastAsia="仿宋_GB2312" w:hAnsi="宋体" w:cs="宋体" w:hint="eastAsia"/>
          <w:sz w:val="28"/>
          <w:szCs w:val="28"/>
        </w:rPr>
        <w:t>通过一年多的努力探索和实践，</w:t>
      </w:r>
      <w:r w:rsidR="00802ADA">
        <w:rPr>
          <w:rFonts w:ascii="仿宋_GB2312" w:eastAsia="仿宋_GB2312" w:hAnsi="宋体" w:cs="宋体" w:hint="eastAsia"/>
          <w:sz w:val="28"/>
          <w:szCs w:val="28"/>
        </w:rPr>
        <w:t>已</w:t>
      </w:r>
      <w:r w:rsidR="00C229EB" w:rsidRPr="00BF4B81">
        <w:rPr>
          <w:rFonts w:ascii="仿宋_GB2312" w:eastAsia="仿宋_GB2312" w:hAnsi="宋体" w:cs="宋体" w:hint="eastAsia"/>
          <w:sz w:val="28"/>
          <w:szCs w:val="28"/>
        </w:rPr>
        <w:t>颇有成效，</w:t>
      </w:r>
      <w:r w:rsidR="00802ADA">
        <w:rPr>
          <w:rFonts w:ascii="仿宋_GB2312" w:eastAsia="仿宋_GB2312" w:hAnsi="宋体" w:cs="宋体" w:hint="eastAsia"/>
          <w:sz w:val="28"/>
          <w:szCs w:val="28"/>
        </w:rPr>
        <w:t>这也就</w:t>
      </w:r>
      <w:r w:rsidR="00C229EB" w:rsidRPr="00BF4B81">
        <w:rPr>
          <w:rFonts w:ascii="仿宋_GB2312" w:eastAsia="仿宋_GB2312" w:hAnsi="宋体" w:cs="宋体" w:hint="eastAsia"/>
          <w:sz w:val="28"/>
          <w:szCs w:val="28"/>
        </w:rPr>
        <w:t>坚定了我们</w:t>
      </w:r>
      <w:r w:rsidR="00802ADA">
        <w:rPr>
          <w:rFonts w:ascii="仿宋_GB2312" w:eastAsia="仿宋_GB2312" w:hAnsi="宋体" w:cs="宋体" w:hint="eastAsia"/>
          <w:sz w:val="28"/>
          <w:szCs w:val="28"/>
        </w:rPr>
        <w:t>华春人</w:t>
      </w:r>
      <w:r w:rsidR="00C229EB" w:rsidRPr="00BF4B81">
        <w:rPr>
          <w:rFonts w:ascii="仿宋_GB2312" w:eastAsia="仿宋_GB2312" w:hAnsi="宋体" w:cs="宋体" w:hint="eastAsia"/>
          <w:sz w:val="28"/>
          <w:szCs w:val="28"/>
        </w:rPr>
        <w:t>的创新发展之路</w:t>
      </w:r>
      <w:r w:rsidRPr="00BF4B81">
        <w:rPr>
          <w:rFonts w:ascii="仿宋_GB2312" w:eastAsia="仿宋_GB2312" w:hAnsi="宋体" w:cs="宋体" w:hint="eastAsia"/>
          <w:sz w:val="28"/>
          <w:szCs w:val="28"/>
        </w:rPr>
        <w:t>。</w:t>
      </w:r>
      <w:r w:rsidR="00802ADA">
        <w:rPr>
          <w:rFonts w:ascii="仿宋_GB2312" w:eastAsia="仿宋_GB2312" w:hAnsi="宋体" w:cs="宋体" w:hint="eastAsia"/>
          <w:sz w:val="28"/>
          <w:szCs w:val="28"/>
        </w:rPr>
        <w:t>预计</w:t>
      </w:r>
      <w:r w:rsidRPr="00BF4B81">
        <w:rPr>
          <w:rFonts w:ascii="仿宋_GB2312" w:eastAsia="仿宋_GB2312" w:hAnsi="宋体" w:cs="宋体" w:hint="eastAsia"/>
          <w:sz w:val="28"/>
          <w:szCs w:val="28"/>
        </w:rPr>
        <w:t>五年之内，聚合创造产值将达到50亿，</w:t>
      </w:r>
      <w:r w:rsidR="00802ADA">
        <w:rPr>
          <w:rFonts w:ascii="仿宋_GB2312" w:eastAsia="仿宋_GB2312" w:hAnsi="宋体" w:cs="宋体" w:hint="eastAsia"/>
          <w:sz w:val="28"/>
          <w:szCs w:val="28"/>
        </w:rPr>
        <w:t>即</w:t>
      </w:r>
      <w:r w:rsidRPr="00BF4B81">
        <w:rPr>
          <w:rFonts w:ascii="仿宋_GB2312" w:eastAsia="仿宋_GB2312" w:hAnsi="宋体" w:cs="宋体" w:hint="eastAsia"/>
          <w:sz w:val="28"/>
          <w:szCs w:val="28"/>
        </w:rPr>
        <w:t>申报实现国家级众创空间。</w:t>
      </w:r>
    </w:p>
    <w:p w:rsidR="00A010F3" w:rsidRPr="00BF4B81" w:rsidRDefault="00707AFE" w:rsidP="00BF4B81">
      <w:pPr>
        <w:pStyle w:val="a3"/>
        <w:widowControl w:val="0"/>
        <w:spacing w:line="420" w:lineRule="exact"/>
        <w:ind w:firstLineChars="200" w:firstLine="562"/>
        <w:rPr>
          <w:rFonts w:ascii="仿宋_GB2312" w:eastAsia="仿宋_GB2312" w:hAnsi="宋体" w:cs="宋体"/>
          <w:b/>
          <w:sz w:val="28"/>
          <w:szCs w:val="28"/>
        </w:rPr>
      </w:pPr>
      <w:r w:rsidRPr="00BF4B81">
        <w:rPr>
          <w:rFonts w:ascii="仿宋_GB2312" w:eastAsia="仿宋_GB2312" w:hAnsi="宋体" w:cs="宋体" w:hint="eastAsia"/>
          <w:b/>
          <w:sz w:val="28"/>
          <w:szCs w:val="28"/>
        </w:rPr>
        <w:t>4</w:t>
      </w:r>
      <w:r w:rsidR="00A010F3" w:rsidRPr="00BF4B81">
        <w:rPr>
          <w:rFonts w:ascii="仿宋_GB2312" w:eastAsia="仿宋_GB2312" w:hAnsi="宋体" w:cs="宋体" w:hint="eastAsia"/>
          <w:b/>
          <w:sz w:val="28"/>
          <w:szCs w:val="28"/>
        </w:rPr>
        <w:t>、推行合伙人制度，确保公司持续发展的不竭动力。</w:t>
      </w:r>
    </w:p>
    <w:p w:rsidR="006D69D3" w:rsidRPr="00BF4B81" w:rsidRDefault="00A010F3"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众所周知，企业的核心竞争莫过于人才竞争。而人才对于咨询行业而言，更是核心里的核心。如何将优秀的人才聚集在自己的平台上，共谋发展，需要一套行之有效的制度设计。在会计、律师行业，国家出台政策引导有限责任公司制形式的专业服务机构直接改制为特殊普通合伙制企业，以促使其行业迅速发展壮大。特殊普通合伙制企业为核心人才的聚集提供了良好的组织形式和法律保证，是确保咨询行业持续发展的不竭动力。</w:t>
      </w:r>
    </w:p>
    <w:p w:rsidR="00A010F3" w:rsidRDefault="00A010F3"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华春已经认识到了这将是个趋势，建设咨询领域企业实现转制的机会肯定会到来，只是时间的问题。华春也在通过各种机会向建设行业主管部门呼吁申请，努力为</w:t>
      </w:r>
      <w:r w:rsidR="009715C5" w:rsidRPr="00BF4B81">
        <w:rPr>
          <w:rFonts w:ascii="仿宋_GB2312" w:eastAsia="仿宋_GB2312" w:hAnsi="宋体" w:cs="宋体" w:hint="eastAsia"/>
          <w:sz w:val="28"/>
          <w:szCs w:val="28"/>
        </w:rPr>
        <w:t>全过程工程咨询行业发展壮大发出自己的声音。同时，</w:t>
      </w:r>
      <w:r w:rsidR="009715C5" w:rsidRPr="00BF4B81">
        <w:rPr>
          <w:rFonts w:ascii="仿宋_GB2312" w:eastAsia="仿宋_GB2312" w:hAnsi="宋体" w:cs="宋体" w:hint="eastAsia"/>
          <w:sz w:val="28"/>
          <w:szCs w:val="28"/>
        </w:rPr>
        <w:lastRenderedPageBreak/>
        <w:t>华春</w:t>
      </w:r>
      <w:r w:rsidRPr="00BF4B81">
        <w:rPr>
          <w:rFonts w:ascii="仿宋_GB2312" w:eastAsia="仿宋_GB2312" w:hAnsi="宋体" w:cs="宋体" w:hint="eastAsia"/>
          <w:sz w:val="28"/>
          <w:szCs w:val="28"/>
        </w:rPr>
        <w:t>已向社会公开招募内部合伙人，积极寻找有</w:t>
      </w:r>
      <w:r w:rsidR="009715C5" w:rsidRPr="00BF4B81">
        <w:rPr>
          <w:rFonts w:ascii="仿宋_GB2312" w:eastAsia="仿宋_GB2312" w:hAnsi="宋体" w:cs="宋体" w:hint="eastAsia"/>
          <w:sz w:val="28"/>
          <w:szCs w:val="28"/>
        </w:rPr>
        <w:t>技术</w:t>
      </w:r>
      <w:r w:rsidRPr="00BF4B81">
        <w:rPr>
          <w:rFonts w:ascii="仿宋_GB2312" w:eastAsia="仿宋_GB2312" w:hAnsi="宋体" w:cs="宋体" w:hint="eastAsia"/>
          <w:sz w:val="28"/>
          <w:szCs w:val="28"/>
        </w:rPr>
        <w:t>、有资源</w:t>
      </w:r>
      <w:r w:rsidR="009715C5" w:rsidRPr="00BF4B81">
        <w:rPr>
          <w:rFonts w:ascii="仿宋_GB2312" w:eastAsia="仿宋_GB2312" w:hAnsi="宋体" w:cs="宋体" w:hint="eastAsia"/>
          <w:sz w:val="28"/>
          <w:szCs w:val="28"/>
        </w:rPr>
        <w:t>、有资质</w:t>
      </w:r>
      <w:r w:rsidRPr="00BF4B81">
        <w:rPr>
          <w:rFonts w:ascii="仿宋_GB2312" w:eastAsia="仿宋_GB2312" w:hAnsi="宋体" w:cs="宋体" w:hint="eastAsia"/>
          <w:sz w:val="28"/>
          <w:szCs w:val="28"/>
        </w:rPr>
        <w:t>的专业技术人才携手加盟，为此已经制定了公司内部合伙人制度方案，为合伙人提供开放、公平、创新、共享的发展平台，共享成果，共同发展。华春正在先试先行，为将来</w:t>
      </w:r>
      <w:r w:rsidR="009715C5" w:rsidRPr="00BF4B81">
        <w:rPr>
          <w:rFonts w:ascii="仿宋_GB2312" w:eastAsia="仿宋_GB2312" w:hAnsi="宋体" w:cs="宋体" w:hint="eastAsia"/>
          <w:sz w:val="28"/>
          <w:szCs w:val="28"/>
        </w:rPr>
        <w:t>全过程</w:t>
      </w:r>
      <w:r w:rsidRPr="00BF4B81">
        <w:rPr>
          <w:rFonts w:ascii="仿宋_GB2312" w:eastAsia="仿宋_GB2312" w:hAnsi="宋体" w:cs="宋体" w:hint="eastAsia"/>
          <w:sz w:val="28"/>
          <w:szCs w:val="28"/>
        </w:rPr>
        <w:t>工程咨询行业真正实现特殊普通合伙制的大力推广贡献自己的智慧。</w:t>
      </w:r>
    </w:p>
    <w:p w:rsidR="00A010F3" w:rsidRPr="00BF4B81" w:rsidRDefault="00A010F3"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华春凭借25年来与国家政府部门及大中型企业的精诚合作，积累了丰富的造价咨询、招标代理和项目管理</w:t>
      </w:r>
      <w:r w:rsidR="009715C5" w:rsidRPr="00BF4B81">
        <w:rPr>
          <w:rFonts w:ascii="仿宋_GB2312" w:eastAsia="仿宋_GB2312" w:hAnsi="宋体" w:cs="宋体" w:hint="eastAsia"/>
          <w:sz w:val="28"/>
          <w:szCs w:val="28"/>
        </w:rPr>
        <w:t>等</w:t>
      </w:r>
      <w:r w:rsidRPr="00BF4B81">
        <w:rPr>
          <w:rFonts w:ascii="仿宋_GB2312" w:eastAsia="仿宋_GB2312" w:hAnsi="宋体" w:cs="宋体" w:hint="eastAsia"/>
          <w:sz w:val="28"/>
          <w:szCs w:val="28"/>
        </w:rPr>
        <w:t>经验，集合了工程咨询、造价咨询、招标代理、项目管理与投资评审各领域内权威专家团队资源，已成为一家以工程造价咨询和全过程项目管理咨询为核心业务的建设咨询专业机构。我们首先在监理、造价业务领域推行执业合伙人制度，已经构建起以企业为平台、市场为导向、合伙人机制相融合的分享经济、开放发展的新路径。合伙人在华春的平台上，共享设施齐全的智能化办公场所，便捷先进的OA和财务管理系统，丰富庞大的业绩库和资料信息；共享华春众创工场全国范围内入驻的著名建设工程领域的产业链合作伙伴和数量巨大的建设工程中小微服务商，全产业链服务管理；共享华春电子招投标平台、BIM众包网、中国建筑与市场交易网等强大的互联网线上运营平台，合伙人可以以分公司形式自主经营并携手总公司一起实现同步扩张和提升，通过强强联合，优势互补，实现</w:t>
      </w:r>
      <w:r w:rsidR="009715C5" w:rsidRPr="00BF4B81">
        <w:rPr>
          <w:rFonts w:ascii="仿宋_GB2312" w:eastAsia="仿宋_GB2312" w:hAnsi="宋体" w:cs="宋体" w:hint="eastAsia"/>
          <w:sz w:val="28"/>
          <w:szCs w:val="28"/>
        </w:rPr>
        <w:t>整个</w:t>
      </w:r>
      <w:r w:rsidRPr="00BF4B81">
        <w:rPr>
          <w:rFonts w:ascii="仿宋_GB2312" w:eastAsia="仿宋_GB2312" w:hAnsi="宋体" w:cs="宋体" w:hint="eastAsia"/>
          <w:sz w:val="28"/>
          <w:szCs w:val="28"/>
        </w:rPr>
        <w:t>华春的跨越式发展。</w:t>
      </w:r>
    </w:p>
    <w:p w:rsidR="00A010F3" w:rsidRPr="00BF4B81" w:rsidRDefault="00A010F3" w:rsidP="00BF4B81">
      <w:pPr>
        <w:pStyle w:val="a3"/>
        <w:widowControl w:val="0"/>
        <w:spacing w:line="420" w:lineRule="exact"/>
        <w:ind w:firstLineChars="200" w:firstLine="560"/>
        <w:rPr>
          <w:rFonts w:ascii="仿宋_GB2312" w:eastAsia="仿宋_GB2312" w:hAnsi="宋体" w:cs="宋体"/>
          <w:sz w:val="28"/>
          <w:szCs w:val="28"/>
        </w:rPr>
      </w:pPr>
      <w:r w:rsidRPr="00BF4B81">
        <w:rPr>
          <w:rFonts w:ascii="仿宋_GB2312" w:eastAsia="仿宋_GB2312" w:hAnsi="宋体" w:cs="宋体" w:hint="eastAsia"/>
          <w:sz w:val="28"/>
          <w:szCs w:val="28"/>
        </w:rPr>
        <w:t>天道酬勤，吐故纳新。未来五年，华春将形成线下专家技术支撑资源和线上双方交易平台的一个庞大综合体，为客户提供快捷、高效和专业的优质服务。在招标代理方面，我们将重点打造“绿色环保”的移动智能化电子招</w:t>
      </w:r>
      <w:r w:rsidR="00CB72FF" w:rsidRPr="00BF4B81">
        <w:rPr>
          <w:rFonts w:ascii="仿宋_GB2312" w:eastAsia="仿宋_GB2312" w:hAnsi="宋体" w:cs="宋体" w:hint="eastAsia"/>
          <w:sz w:val="28"/>
          <w:szCs w:val="28"/>
        </w:rPr>
        <w:t>投</w:t>
      </w:r>
      <w:r w:rsidRPr="00BF4B81">
        <w:rPr>
          <w:rFonts w:ascii="仿宋_GB2312" w:eastAsia="仿宋_GB2312" w:hAnsi="宋体" w:cs="宋体" w:hint="eastAsia"/>
          <w:sz w:val="28"/>
          <w:szCs w:val="28"/>
        </w:rPr>
        <w:t>标平台，做到科学、合规、公平、合理、</w:t>
      </w:r>
      <w:r w:rsidR="001D7E47">
        <w:rPr>
          <w:rFonts w:ascii="仿宋_GB2312" w:eastAsia="仿宋_GB2312" w:hAnsi="宋体" w:cs="宋体" w:hint="eastAsia"/>
          <w:sz w:val="28"/>
          <w:szCs w:val="28"/>
        </w:rPr>
        <w:t>便捷</w:t>
      </w:r>
      <w:r w:rsidRPr="00BF4B81">
        <w:rPr>
          <w:rFonts w:ascii="仿宋_GB2312" w:eastAsia="仿宋_GB2312" w:hAnsi="宋体" w:cs="宋体" w:hint="eastAsia"/>
          <w:sz w:val="28"/>
          <w:szCs w:val="28"/>
        </w:rPr>
        <w:t>使用，竭力摒弃传统线下招标代理业务存在的一些弊端，颠覆招标代理行业的运营模式和传统观念，真诚希望有实力的产业投资者、高端互联网科技大咖与我们携手合作，共同打造华春现有</w:t>
      </w:r>
      <w:r w:rsidR="00CB72FF" w:rsidRPr="00BF4B81">
        <w:rPr>
          <w:rFonts w:ascii="仿宋_GB2312" w:eastAsia="仿宋_GB2312" w:hAnsi="宋体" w:cs="宋体" w:hint="eastAsia"/>
          <w:sz w:val="28"/>
          <w:szCs w:val="28"/>
        </w:rPr>
        <w:t>的</w:t>
      </w:r>
      <w:r w:rsidRPr="00BF4B81">
        <w:rPr>
          <w:rFonts w:ascii="仿宋_GB2312" w:eastAsia="仿宋_GB2312" w:hAnsi="宋体" w:cs="宋体" w:hint="eastAsia"/>
          <w:sz w:val="28"/>
          <w:szCs w:val="28"/>
        </w:rPr>
        <w:t>几个平台，共谋资本市场之路，成就共同的梦想！</w:t>
      </w:r>
    </w:p>
    <w:sectPr w:rsidR="00A010F3" w:rsidRPr="00BF4B81" w:rsidSect="009349FD">
      <w:footerReference w:type="default" r:id="rId7"/>
      <w:pgSz w:w="11906" w:h="16838"/>
      <w:pgMar w:top="1134"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D46" w:rsidRDefault="00F72D46" w:rsidP="003A7E73">
      <w:pPr>
        <w:spacing w:line="240" w:lineRule="auto"/>
      </w:pPr>
      <w:r>
        <w:separator/>
      </w:r>
    </w:p>
  </w:endnote>
  <w:endnote w:type="continuationSeparator" w:id="1">
    <w:p w:rsidR="00F72D46" w:rsidRDefault="00F72D46" w:rsidP="003A7E7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47" w:rsidRDefault="0058584D">
    <w:pPr>
      <w:pStyle w:val="a5"/>
      <w:jc w:val="center"/>
    </w:pPr>
    <w:fldSimple w:instr=" PAGE   \* MERGEFORMAT ">
      <w:r w:rsidR="00EB4671" w:rsidRPr="00EB4671">
        <w:rPr>
          <w:noProof/>
          <w:lang w:val="zh-CN"/>
        </w:rPr>
        <w:t>2</w:t>
      </w:r>
    </w:fldSimple>
  </w:p>
  <w:p w:rsidR="00AF60F6" w:rsidRPr="00AF60F6" w:rsidRDefault="00AF60F6" w:rsidP="00AF60F6">
    <w:pPr>
      <w:pStyle w:val="a5"/>
      <w:jc w:val="right"/>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D46" w:rsidRDefault="00F72D46" w:rsidP="003A7E73">
      <w:pPr>
        <w:spacing w:line="240" w:lineRule="auto"/>
      </w:pPr>
      <w:r>
        <w:separator/>
      </w:r>
    </w:p>
  </w:footnote>
  <w:footnote w:type="continuationSeparator" w:id="1">
    <w:p w:rsidR="00F72D46" w:rsidRDefault="00F72D46" w:rsidP="003A7E7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F61CD"/>
    <w:multiLevelType w:val="hybridMultilevel"/>
    <w:tmpl w:val="F7D0998A"/>
    <w:lvl w:ilvl="0" w:tplc="A462AF9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BD15DD0"/>
    <w:multiLevelType w:val="hybridMultilevel"/>
    <w:tmpl w:val="51BACD8C"/>
    <w:lvl w:ilvl="0" w:tplc="5F9EB8D4">
      <w:start w:val="2"/>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748F703C"/>
    <w:multiLevelType w:val="hybridMultilevel"/>
    <w:tmpl w:val="1584D24C"/>
    <w:lvl w:ilvl="0" w:tplc="368CEC5C">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3E70"/>
    <w:rsid w:val="00030787"/>
    <w:rsid w:val="00056203"/>
    <w:rsid w:val="000A719A"/>
    <w:rsid w:val="00111632"/>
    <w:rsid w:val="00144880"/>
    <w:rsid w:val="0015522A"/>
    <w:rsid w:val="001D7E47"/>
    <w:rsid w:val="00240A3E"/>
    <w:rsid w:val="00287B13"/>
    <w:rsid w:val="002A0BD7"/>
    <w:rsid w:val="002A34EE"/>
    <w:rsid w:val="002D2521"/>
    <w:rsid w:val="002E726C"/>
    <w:rsid w:val="0031101F"/>
    <w:rsid w:val="0032570F"/>
    <w:rsid w:val="003345E4"/>
    <w:rsid w:val="00382220"/>
    <w:rsid w:val="0038286C"/>
    <w:rsid w:val="003A0D1A"/>
    <w:rsid w:val="003A7E73"/>
    <w:rsid w:val="003B1254"/>
    <w:rsid w:val="003C4351"/>
    <w:rsid w:val="003C5A91"/>
    <w:rsid w:val="00452350"/>
    <w:rsid w:val="004716C9"/>
    <w:rsid w:val="00480FDB"/>
    <w:rsid w:val="004C0DC5"/>
    <w:rsid w:val="004E4E71"/>
    <w:rsid w:val="004F4845"/>
    <w:rsid w:val="0052787E"/>
    <w:rsid w:val="00527B05"/>
    <w:rsid w:val="00547CE3"/>
    <w:rsid w:val="00577CE6"/>
    <w:rsid w:val="0058584D"/>
    <w:rsid w:val="005B31AE"/>
    <w:rsid w:val="005D2395"/>
    <w:rsid w:val="00603E32"/>
    <w:rsid w:val="00605904"/>
    <w:rsid w:val="00615236"/>
    <w:rsid w:val="0065356B"/>
    <w:rsid w:val="006733D9"/>
    <w:rsid w:val="006D69D3"/>
    <w:rsid w:val="00707AFE"/>
    <w:rsid w:val="00735021"/>
    <w:rsid w:val="0077636C"/>
    <w:rsid w:val="00784072"/>
    <w:rsid w:val="00802ADA"/>
    <w:rsid w:val="0081538E"/>
    <w:rsid w:val="00815C65"/>
    <w:rsid w:val="008222E8"/>
    <w:rsid w:val="00822C38"/>
    <w:rsid w:val="008233BD"/>
    <w:rsid w:val="008501DB"/>
    <w:rsid w:val="008600EB"/>
    <w:rsid w:val="00861954"/>
    <w:rsid w:val="0089257C"/>
    <w:rsid w:val="008D0935"/>
    <w:rsid w:val="008E0AF3"/>
    <w:rsid w:val="008E7B1B"/>
    <w:rsid w:val="00901020"/>
    <w:rsid w:val="00901B59"/>
    <w:rsid w:val="00917152"/>
    <w:rsid w:val="009349FD"/>
    <w:rsid w:val="00951A55"/>
    <w:rsid w:val="00954440"/>
    <w:rsid w:val="009715C5"/>
    <w:rsid w:val="00983C49"/>
    <w:rsid w:val="00987A50"/>
    <w:rsid w:val="009C00A6"/>
    <w:rsid w:val="00A010F3"/>
    <w:rsid w:val="00A07DA6"/>
    <w:rsid w:val="00A13B64"/>
    <w:rsid w:val="00A63A80"/>
    <w:rsid w:val="00A9153C"/>
    <w:rsid w:val="00AD2C5B"/>
    <w:rsid w:val="00AF60F6"/>
    <w:rsid w:val="00B00409"/>
    <w:rsid w:val="00B05EE5"/>
    <w:rsid w:val="00B306C8"/>
    <w:rsid w:val="00B33C1F"/>
    <w:rsid w:val="00B8527F"/>
    <w:rsid w:val="00BA1AC3"/>
    <w:rsid w:val="00BA49D9"/>
    <w:rsid w:val="00BB70C1"/>
    <w:rsid w:val="00BD30B2"/>
    <w:rsid w:val="00BF4B81"/>
    <w:rsid w:val="00C17246"/>
    <w:rsid w:val="00C229EB"/>
    <w:rsid w:val="00C3511E"/>
    <w:rsid w:val="00C36D16"/>
    <w:rsid w:val="00C7425B"/>
    <w:rsid w:val="00CB72FF"/>
    <w:rsid w:val="00D00761"/>
    <w:rsid w:val="00D84A23"/>
    <w:rsid w:val="00D92B67"/>
    <w:rsid w:val="00DB1C62"/>
    <w:rsid w:val="00DD3904"/>
    <w:rsid w:val="00E1286F"/>
    <w:rsid w:val="00E16ECE"/>
    <w:rsid w:val="00E54671"/>
    <w:rsid w:val="00E63E70"/>
    <w:rsid w:val="00E818A2"/>
    <w:rsid w:val="00EB4671"/>
    <w:rsid w:val="00EE59E5"/>
    <w:rsid w:val="00EF09AF"/>
    <w:rsid w:val="00F020D7"/>
    <w:rsid w:val="00F62966"/>
    <w:rsid w:val="00F72D46"/>
    <w:rsid w:val="00FB27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84D"/>
    <w:pPr>
      <w:spacing w:line="360" w:lineRule="auto"/>
      <w:jc w:val="both"/>
    </w:pPr>
    <w:rPr>
      <w:kern w:val="2"/>
      <w:sz w:val="24"/>
      <w:szCs w:val="22"/>
    </w:rPr>
  </w:style>
  <w:style w:type="paragraph" w:styleId="1">
    <w:name w:val="heading 1"/>
    <w:basedOn w:val="a"/>
    <w:next w:val="a"/>
    <w:link w:val="1Char"/>
    <w:uiPriority w:val="9"/>
    <w:qFormat/>
    <w:rsid w:val="008E7B1B"/>
    <w:pPr>
      <w:keepNext/>
      <w:keepLines/>
      <w:spacing w:before="340" w:after="330" w:line="578" w:lineRule="auto"/>
      <w:outlineLvl w:val="0"/>
    </w:pPr>
    <w:rPr>
      <w:rFonts w:eastAsia="黑体"/>
      <w:b/>
      <w:bCs/>
      <w:kern w:val="44"/>
      <w:sz w:val="44"/>
      <w:szCs w:val="44"/>
    </w:rPr>
  </w:style>
  <w:style w:type="paragraph" w:styleId="2">
    <w:name w:val="heading 2"/>
    <w:basedOn w:val="a"/>
    <w:next w:val="a"/>
    <w:link w:val="2Char"/>
    <w:uiPriority w:val="9"/>
    <w:unhideWhenUsed/>
    <w:qFormat/>
    <w:rsid w:val="008E7B1B"/>
    <w:pPr>
      <w:keepNext/>
      <w:keepLines/>
      <w:spacing w:before="260" w:after="260" w:line="416" w:lineRule="auto"/>
      <w:outlineLvl w:val="1"/>
    </w:pPr>
    <w:rPr>
      <w:rFonts w:ascii="Calibri Light" w:eastAsia="黑体" w:hAnsi="Calibri Light"/>
      <w:b/>
      <w:bCs/>
      <w:kern w:val="0"/>
      <w:sz w:val="32"/>
      <w:szCs w:val="32"/>
    </w:rPr>
  </w:style>
  <w:style w:type="paragraph" w:styleId="3">
    <w:name w:val="heading 3"/>
    <w:basedOn w:val="a"/>
    <w:next w:val="a"/>
    <w:link w:val="3Char"/>
    <w:uiPriority w:val="9"/>
    <w:unhideWhenUsed/>
    <w:qFormat/>
    <w:rsid w:val="008E7B1B"/>
    <w:pPr>
      <w:keepNext/>
      <w:keepLines/>
      <w:spacing w:before="260" w:after="260" w:line="416" w:lineRule="auto"/>
      <w:outlineLvl w:val="2"/>
    </w:pPr>
    <w:rPr>
      <w:rFonts w:eastAsia="黑体"/>
      <w:b/>
      <w:bCs/>
      <w:kern w:val="0"/>
      <w:sz w:val="30"/>
      <w:szCs w:val="32"/>
    </w:rPr>
  </w:style>
  <w:style w:type="paragraph" w:styleId="4">
    <w:name w:val="heading 4"/>
    <w:basedOn w:val="a"/>
    <w:next w:val="a"/>
    <w:link w:val="4Char"/>
    <w:uiPriority w:val="9"/>
    <w:unhideWhenUsed/>
    <w:qFormat/>
    <w:rsid w:val="008E7B1B"/>
    <w:pPr>
      <w:keepNext/>
      <w:keepLines/>
      <w:spacing w:before="280" w:after="290" w:line="376" w:lineRule="auto"/>
      <w:outlineLvl w:val="3"/>
    </w:pPr>
    <w:rPr>
      <w:rFonts w:ascii="Calibri Light" w:eastAsia="黑体" w:hAnsi="Calibri Light"/>
      <w:b/>
      <w:bCs/>
      <w:kern w:val="0"/>
      <w:sz w:val="20"/>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8E7B1B"/>
    <w:rPr>
      <w:rFonts w:eastAsia="黑体"/>
      <w:b/>
      <w:bCs/>
      <w:kern w:val="44"/>
      <w:sz w:val="44"/>
      <w:szCs w:val="44"/>
    </w:rPr>
  </w:style>
  <w:style w:type="character" w:customStyle="1" w:styleId="2Char">
    <w:name w:val="标题 2 Char"/>
    <w:link w:val="2"/>
    <w:uiPriority w:val="9"/>
    <w:rsid w:val="008E7B1B"/>
    <w:rPr>
      <w:rFonts w:ascii="Calibri Light" w:eastAsia="黑体" w:hAnsi="Calibri Light" w:cs="Times New Roman"/>
      <w:b/>
      <w:bCs/>
      <w:sz w:val="32"/>
      <w:szCs w:val="32"/>
    </w:rPr>
  </w:style>
  <w:style w:type="character" w:customStyle="1" w:styleId="3Char">
    <w:name w:val="标题 3 Char"/>
    <w:link w:val="3"/>
    <w:uiPriority w:val="9"/>
    <w:rsid w:val="008E7B1B"/>
    <w:rPr>
      <w:rFonts w:eastAsia="黑体"/>
      <w:b/>
      <w:bCs/>
      <w:sz w:val="30"/>
      <w:szCs w:val="32"/>
    </w:rPr>
  </w:style>
  <w:style w:type="character" w:customStyle="1" w:styleId="4Char">
    <w:name w:val="标题 4 Char"/>
    <w:link w:val="4"/>
    <w:uiPriority w:val="9"/>
    <w:rsid w:val="008E7B1B"/>
    <w:rPr>
      <w:rFonts w:ascii="Calibri Light" w:eastAsia="黑体" w:hAnsi="Calibri Light" w:cs="Times New Roman"/>
      <w:b/>
      <w:bCs/>
      <w:szCs w:val="28"/>
    </w:rPr>
  </w:style>
  <w:style w:type="paragraph" w:styleId="a3">
    <w:name w:val="Plain Text"/>
    <w:basedOn w:val="a"/>
    <w:link w:val="Char"/>
    <w:uiPriority w:val="99"/>
    <w:unhideWhenUsed/>
    <w:rsid w:val="004A50B1"/>
    <w:rPr>
      <w:rFonts w:ascii="宋体" w:hAnsi="Courier New"/>
      <w:kern w:val="0"/>
      <w:sz w:val="21"/>
      <w:szCs w:val="21"/>
    </w:rPr>
  </w:style>
  <w:style w:type="character" w:customStyle="1" w:styleId="Char">
    <w:name w:val="纯文本 Char"/>
    <w:link w:val="a3"/>
    <w:uiPriority w:val="99"/>
    <w:rsid w:val="004A50B1"/>
    <w:rPr>
      <w:rFonts w:ascii="宋体" w:hAnsi="Courier New" w:cs="Courier New"/>
      <w:sz w:val="21"/>
      <w:szCs w:val="21"/>
    </w:rPr>
  </w:style>
  <w:style w:type="paragraph" w:styleId="a4">
    <w:name w:val="header"/>
    <w:basedOn w:val="a"/>
    <w:link w:val="Char0"/>
    <w:uiPriority w:val="99"/>
    <w:semiHidden/>
    <w:unhideWhenUsed/>
    <w:rsid w:val="003A7E7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semiHidden/>
    <w:rsid w:val="003A7E73"/>
    <w:rPr>
      <w:kern w:val="2"/>
      <w:sz w:val="18"/>
      <w:szCs w:val="18"/>
    </w:rPr>
  </w:style>
  <w:style w:type="paragraph" w:styleId="a5">
    <w:name w:val="footer"/>
    <w:basedOn w:val="a"/>
    <w:link w:val="Char1"/>
    <w:uiPriority w:val="99"/>
    <w:unhideWhenUsed/>
    <w:rsid w:val="003A7E73"/>
    <w:pPr>
      <w:tabs>
        <w:tab w:val="center" w:pos="4153"/>
        <w:tab w:val="right" w:pos="8306"/>
      </w:tabs>
      <w:snapToGrid w:val="0"/>
      <w:spacing w:line="240" w:lineRule="auto"/>
      <w:jc w:val="left"/>
    </w:pPr>
    <w:rPr>
      <w:sz w:val="18"/>
      <w:szCs w:val="18"/>
    </w:rPr>
  </w:style>
  <w:style w:type="character" w:customStyle="1" w:styleId="Char1">
    <w:name w:val="页脚 Char"/>
    <w:basedOn w:val="a0"/>
    <w:link w:val="a5"/>
    <w:uiPriority w:val="99"/>
    <w:rsid w:val="003A7E73"/>
    <w:rPr>
      <w:kern w:val="2"/>
      <w:sz w:val="18"/>
      <w:szCs w:val="18"/>
    </w:rPr>
  </w:style>
</w:styles>
</file>

<file path=word/webSettings.xml><?xml version="1.0" encoding="utf-8"?>
<w:webSettings xmlns:r="http://schemas.openxmlformats.org/officeDocument/2006/relationships" xmlns:w="http://schemas.openxmlformats.org/wordprocessingml/2006/main">
  <w:divs>
    <w:div w:id="177636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690</Words>
  <Characters>3935</Characters>
  <Application>Microsoft Office Word</Application>
  <DocSecurity>0</DocSecurity>
  <Lines>32</Lines>
  <Paragraphs>9</Paragraphs>
  <ScaleCrop>false</ScaleCrop>
  <Company>微软中国</Company>
  <LinksUpToDate>false</LinksUpToDate>
  <CharactersWithSpaces>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Sinri</dc:creator>
  <cp:lastModifiedBy>Windows 用户</cp:lastModifiedBy>
  <cp:revision>3</cp:revision>
  <cp:lastPrinted>2017-05-17T09:48:00Z</cp:lastPrinted>
  <dcterms:created xsi:type="dcterms:W3CDTF">2017-05-26T04:23:00Z</dcterms:created>
  <dcterms:modified xsi:type="dcterms:W3CDTF">2017-05-26T04:27:00Z</dcterms:modified>
</cp:coreProperties>
</file>