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560" w:lineRule="exact"/>
        <w:jc w:val="center"/>
        <w:rPr>
          <w:rFonts w:ascii="黑体" w:hAnsi="Times New Roman" w:eastAsia="黑体" w:cs="Times New Roman"/>
          <w:color w:val="000000"/>
          <w:sz w:val="30"/>
          <w:szCs w:val="30"/>
          <w:lang w:val="en-US"/>
        </w:rPr>
      </w:pPr>
      <w:bookmarkStart w:id="0" w:name="_Hlk67152489"/>
      <w:r>
        <w:rPr>
          <w:rFonts w:hint="eastAsia" w:ascii="黑体" w:hAnsi="Times New Roman" w:eastAsia="黑体" w:cs="Times New Roman"/>
          <w:color w:val="000000"/>
          <w:sz w:val="30"/>
          <w:szCs w:val="30"/>
          <w:lang w:val="en-US"/>
        </w:rPr>
        <w:t xml:space="preserve">附件一 </w:t>
      </w:r>
      <w:r>
        <w:rPr>
          <w:rFonts w:ascii="黑体" w:hAnsi="Times New Roman" w:eastAsia="黑体" w:cs="Times New Roman"/>
          <w:color w:val="000000"/>
          <w:sz w:val="30"/>
          <w:szCs w:val="30"/>
          <w:lang w:val="en-US"/>
        </w:rPr>
        <w:t xml:space="preserve"> </w:t>
      </w:r>
      <w:r>
        <w:rPr>
          <w:rFonts w:hint="eastAsia" w:ascii="黑体" w:hAnsi="Times New Roman" w:eastAsia="黑体" w:cs="Times New Roman"/>
          <w:color w:val="000000"/>
          <w:sz w:val="30"/>
          <w:szCs w:val="30"/>
          <w:lang w:val="en-US"/>
        </w:rPr>
        <w:t>202</w:t>
      </w:r>
      <w:r>
        <w:rPr>
          <w:rFonts w:ascii="黑体" w:hAnsi="Times New Roman" w:eastAsia="黑体" w:cs="Times New Roman"/>
          <w:color w:val="000000"/>
          <w:sz w:val="30"/>
          <w:szCs w:val="30"/>
          <w:lang w:val="en-US"/>
        </w:rPr>
        <w:t>0</w:t>
      </w:r>
      <w:r>
        <w:rPr>
          <w:rFonts w:hint="eastAsia" w:ascii="黑体" w:hAnsi="Times New Roman" w:eastAsia="黑体" w:cs="Times New Roman"/>
          <w:color w:val="000000"/>
          <w:sz w:val="30"/>
          <w:szCs w:val="30"/>
          <w:lang w:val="en-US"/>
        </w:rPr>
        <w:t>中国工程建设企业调查表</w:t>
      </w:r>
    </w:p>
    <w:bookmarkEnd w:id="0"/>
    <w:tbl>
      <w:tblPr>
        <w:tblStyle w:val="7"/>
        <w:tblpPr w:leftFromText="180" w:rightFromText="180" w:vertAnchor="text" w:horzAnchor="margin" w:tblpXSpec="center" w:tblpY="724"/>
        <w:tblW w:w="1021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33"/>
        <w:gridCol w:w="712"/>
        <w:gridCol w:w="1201"/>
        <w:gridCol w:w="1798"/>
        <w:gridCol w:w="1388"/>
        <w:gridCol w:w="246"/>
        <w:gridCol w:w="1127"/>
        <w:gridCol w:w="905"/>
        <w:gridCol w:w="17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99" w:hRule="exact"/>
        </w:trPr>
        <w:tc>
          <w:tcPr>
            <w:tcW w:w="1845" w:type="dxa"/>
            <w:gridSpan w:val="2"/>
            <w:vAlign w:val="center"/>
          </w:tcPr>
          <w:p>
            <w:pPr>
              <w:autoSpaceDE w:val="0"/>
              <w:autoSpaceDN w:val="0"/>
              <w:snapToGrid w:val="0"/>
              <w:spacing w:after="0" w:line="263" w:lineRule="exact"/>
              <w:ind w:left="113"/>
              <w:rPr>
                <w:rFonts w:ascii="宋体" w:hAnsi="宋体" w:eastAsia="宋体" w:cs="仿宋_GB2312"/>
                <w:color w:val="000000"/>
                <w:sz w:val="24"/>
                <w:szCs w:val="24"/>
                <w:lang w:val="en-US"/>
              </w:rPr>
            </w:pPr>
            <w:r>
              <w:rPr>
                <w:rFonts w:hint="eastAsia" w:ascii="宋体" w:hAnsi="宋体" w:eastAsia="宋体" w:cs="仿宋_GB2312"/>
                <w:color w:val="000000"/>
                <w:sz w:val="24"/>
                <w:szCs w:val="24"/>
                <w:lang w:val="en-US"/>
              </w:rPr>
              <w:t>企业</w:t>
            </w:r>
            <w:r>
              <w:rPr>
                <w:rFonts w:ascii="宋体" w:hAnsi="宋体" w:eastAsia="宋体" w:cs="仿宋_GB2312"/>
                <w:color w:val="000000"/>
                <w:sz w:val="24"/>
                <w:szCs w:val="24"/>
                <w:lang w:val="en-US"/>
              </w:rPr>
              <w:t>名称</w:t>
            </w:r>
          </w:p>
        </w:tc>
        <w:tc>
          <w:tcPr>
            <w:tcW w:w="8367" w:type="dxa"/>
            <w:gridSpan w:val="7"/>
            <w:vAlign w:val="center"/>
          </w:tcPr>
          <w:p>
            <w:pPr>
              <w:autoSpaceDE w:val="0"/>
              <w:autoSpaceDN w:val="0"/>
              <w:snapToGrid w:val="0"/>
              <w:spacing w:after="0" w:line="240" w:lineRule="auto"/>
              <w:rPr>
                <w:rFonts w:ascii="宋体" w:hAnsi="宋体" w:eastAsia="宋体" w:cs="仿宋_GB2312"/>
                <w:color w:val="000000"/>
                <w:sz w:val="24"/>
                <w:szCs w:val="24"/>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499" w:hRule="exact"/>
        </w:trPr>
        <w:tc>
          <w:tcPr>
            <w:tcW w:w="1845" w:type="dxa"/>
            <w:gridSpan w:val="2"/>
            <w:vAlign w:val="center"/>
          </w:tcPr>
          <w:p>
            <w:pPr>
              <w:autoSpaceDE w:val="0"/>
              <w:autoSpaceDN w:val="0"/>
              <w:snapToGrid w:val="0"/>
              <w:spacing w:after="0" w:line="263" w:lineRule="exact"/>
              <w:ind w:left="113"/>
              <w:rPr>
                <w:rFonts w:ascii="宋体" w:hAnsi="宋体" w:eastAsia="宋体" w:cs="仿宋_GB2312"/>
                <w:color w:val="000000"/>
                <w:sz w:val="24"/>
                <w:szCs w:val="24"/>
                <w:lang w:val="en-US"/>
              </w:rPr>
            </w:pPr>
            <w:r>
              <w:rPr>
                <w:rFonts w:ascii="宋体" w:hAnsi="宋体" w:eastAsia="宋体" w:cs="仿宋_GB2312"/>
                <w:color w:val="000000"/>
                <w:sz w:val="24"/>
                <w:szCs w:val="24"/>
                <w:lang w:val="en-US"/>
              </w:rPr>
              <w:t>通讯地址</w:t>
            </w:r>
          </w:p>
        </w:tc>
        <w:tc>
          <w:tcPr>
            <w:tcW w:w="4633" w:type="dxa"/>
            <w:gridSpan w:val="4"/>
          </w:tcPr>
          <w:p>
            <w:pPr>
              <w:autoSpaceDE w:val="0"/>
              <w:autoSpaceDN w:val="0"/>
              <w:snapToGrid w:val="0"/>
              <w:spacing w:after="0" w:line="240" w:lineRule="auto"/>
              <w:rPr>
                <w:rFonts w:ascii="宋体" w:hAnsi="宋体" w:eastAsia="宋体" w:cs="仿宋_GB2312"/>
                <w:color w:val="000000"/>
                <w:sz w:val="24"/>
                <w:szCs w:val="24"/>
                <w:lang w:val="en-US"/>
              </w:rPr>
            </w:pPr>
          </w:p>
        </w:tc>
        <w:tc>
          <w:tcPr>
            <w:tcW w:w="1127" w:type="dxa"/>
            <w:vAlign w:val="center"/>
          </w:tcPr>
          <w:p>
            <w:pPr>
              <w:autoSpaceDE w:val="0"/>
              <w:autoSpaceDN w:val="0"/>
              <w:snapToGrid w:val="0"/>
              <w:spacing w:after="0" w:line="263" w:lineRule="exact"/>
              <w:ind w:left="113"/>
              <w:rPr>
                <w:rFonts w:ascii="宋体" w:hAnsi="宋体" w:eastAsia="宋体" w:cs="仿宋_GB2312"/>
                <w:color w:val="000000"/>
                <w:sz w:val="24"/>
                <w:szCs w:val="24"/>
                <w:lang w:val="en-US"/>
              </w:rPr>
            </w:pPr>
            <w:r>
              <w:rPr>
                <w:rFonts w:ascii="宋体" w:hAnsi="宋体" w:eastAsia="宋体" w:cs="仿宋_GB2312"/>
                <w:color w:val="000000"/>
                <w:sz w:val="24"/>
                <w:szCs w:val="24"/>
                <w:lang w:val="en-US"/>
              </w:rPr>
              <w:t>邮编</w:t>
            </w:r>
          </w:p>
        </w:tc>
        <w:tc>
          <w:tcPr>
            <w:tcW w:w="2607" w:type="dxa"/>
            <w:gridSpan w:val="2"/>
          </w:tcPr>
          <w:p>
            <w:pPr>
              <w:autoSpaceDE w:val="0"/>
              <w:autoSpaceDN w:val="0"/>
              <w:snapToGrid w:val="0"/>
              <w:spacing w:after="0" w:line="240" w:lineRule="auto"/>
              <w:rPr>
                <w:rFonts w:ascii="宋体" w:hAnsi="宋体" w:eastAsia="宋体" w:cs="仿宋_GB2312"/>
                <w:color w:val="000000"/>
                <w:sz w:val="24"/>
                <w:szCs w:val="24"/>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99" w:hRule="exact"/>
        </w:trPr>
        <w:tc>
          <w:tcPr>
            <w:tcW w:w="1845" w:type="dxa"/>
            <w:gridSpan w:val="2"/>
            <w:vAlign w:val="center"/>
          </w:tcPr>
          <w:p>
            <w:pPr>
              <w:autoSpaceDE w:val="0"/>
              <w:autoSpaceDN w:val="0"/>
              <w:adjustRightInd w:val="0"/>
              <w:snapToGrid w:val="0"/>
              <w:spacing w:after="0" w:line="263" w:lineRule="exact"/>
              <w:ind w:left="113"/>
              <w:rPr>
                <w:rFonts w:ascii="宋体" w:hAnsi="宋体" w:eastAsia="宋体" w:cs="仿宋_GB2312"/>
                <w:color w:val="000000"/>
                <w:sz w:val="24"/>
                <w:szCs w:val="24"/>
                <w:lang w:val="en-US"/>
              </w:rPr>
            </w:pPr>
            <w:r>
              <w:rPr>
                <w:rFonts w:hint="eastAsia" w:ascii="宋体" w:hAnsi="宋体" w:eastAsia="宋体" w:cs="仿宋_GB2312"/>
                <w:color w:val="000000"/>
                <w:sz w:val="24"/>
                <w:szCs w:val="24"/>
                <w:lang w:val="en-US"/>
              </w:rPr>
              <w:t>企业网址</w:t>
            </w:r>
          </w:p>
        </w:tc>
        <w:tc>
          <w:tcPr>
            <w:tcW w:w="4633" w:type="dxa"/>
            <w:gridSpan w:val="4"/>
            <w:vAlign w:val="center"/>
          </w:tcPr>
          <w:p>
            <w:pPr>
              <w:autoSpaceDE w:val="0"/>
              <w:autoSpaceDN w:val="0"/>
              <w:snapToGrid w:val="0"/>
              <w:spacing w:after="0" w:line="240" w:lineRule="auto"/>
              <w:rPr>
                <w:rFonts w:ascii="宋体" w:hAnsi="宋体" w:eastAsia="宋体" w:cs="仿宋_GB2312"/>
                <w:color w:val="000000"/>
                <w:sz w:val="24"/>
                <w:szCs w:val="24"/>
                <w:lang w:val="en-US"/>
              </w:rPr>
            </w:pPr>
          </w:p>
        </w:tc>
        <w:tc>
          <w:tcPr>
            <w:tcW w:w="1127" w:type="dxa"/>
            <w:vAlign w:val="center"/>
          </w:tcPr>
          <w:p>
            <w:pPr>
              <w:autoSpaceDE w:val="0"/>
              <w:autoSpaceDN w:val="0"/>
              <w:snapToGrid w:val="0"/>
              <w:spacing w:after="0" w:line="263" w:lineRule="exact"/>
              <w:ind w:left="113"/>
              <w:rPr>
                <w:rFonts w:ascii="宋体" w:hAnsi="宋体" w:eastAsia="宋体" w:cs="仿宋_GB2312"/>
                <w:color w:val="000000"/>
                <w:sz w:val="24"/>
                <w:szCs w:val="24"/>
                <w:lang w:val="en-US"/>
              </w:rPr>
            </w:pPr>
            <w:r>
              <w:rPr>
                <w:rFonts w:hint="eastAsia" w:ascii="宋体" w:hAnsi="宋体" w:eastAsia="宋体" w:cs="仿宋_GB2312"/>
                <w:color w:val="000000"/>
                <w:sz w:val="24"/>
                <w:szCs w:val="24"/>
                <w:lang w:val="en-US"/>
              </w:rPr>
              <w:t>电子信箱</w:t>
            </w:r>
          </w:p>
        </w:tc>
        <w:tc>
          <w:tcPr>
            <w:tcW w:w="2607" w:type="dxa"/>
            <w:gridSpan w:val="2"/>
            <w:vAlign w:val="center"/>
          </w:tcPr>
          <w:p>
            <w:pPr>
              <w:autoSpaceDE w:val="0"/>
              <w:autoSpaceDN w:val="0"/>
              <w:snapToGrid w:val="0"/>
              <w:spacing w:after="0" w:line="240" w:lineRule="auto"/>
              <w:rPr>
                <w:rFonts w:ascii="宋体" w:hAnsi="宋体" w:eastAsia="宋体" w:cs="仿宋_GB2312"/>
                <w:color w:val="000000"/>
                <w:sz w:val="24"/>
                <w:szCs w:val="24"/>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99" w:hRule="exact"/>
        </w:trPr>
        <w:tc>
          <w:tcPr>
            <w:tcW w:w="1845" w:type="dxa"/>
            <w:gridSpan w:val="2"/>
            <w:vAlign w:val="center"/>
          </w:tcPr>
          <w:p>
            <w:pPr>
              <w:autoSpaceDE w:val="0"/>
              <w:autoSpaceDN w:val="0"/>
              <w:adjustRightInd w:val="0"/>
              <w:snapToGrid w:val="0"/>
              <w:spacing w:after="0" w:line="263" w:lineRule="exact"/>
              <w:ind w:left="113"/>
              <w:rPr>
                <w:rFonts w:ascii="宋体" w:hAnsi="宋体" w:eastAsia="宋体" w:cs="仿宋_GB2312"/>
                <w:color w:val="000000"/>
                <w:sz w:val="24"/>
                <w:szCs w:val="24"/>
                <w:lang w:val="en-US"/>
              </w:rPr>
            </w:pPr>
            <w:r>
              <w:rPr>
                <w:rFonts w:hint="eastAsia" w:ascii="宋体" w:hAnsi="宋体" w:eastAsia="宋体" w:cs="仿宋_GB2312"/>
                <w:color w:val="000000"/>
                <w:sz w:val="24"/>
                <w:szCs w:val="24"/>
                <w:lang w:val="en-US"/>
              </w:rPr>
              <w:t>企业负责人</w:t>
            </w:r>
          </w:p>
        </w:tc>
        <w:tc>
          <w:tcPr>
            <w:tcW w:w="1201" w:type="dxa"/>
            <w:vAlign w:val="center"/>
          </w:tcPr>
          <w:p>
            <w:pPr>
              <w:autoSpaceDE w:val="0"/>
              <w:autoSpaceDN w:val="0"/>
              <w:snapToGrid w:val="0"/>
              <w:spacing w:after="0" w:line="240" w:lineRule="auto"/>
              <w:rPr>
                <w:rFonts w:ascii="宋体" w:hAnsi="宋体" w:eastAsia="宋体" w:cs="仿宋_GB2312"/>
                <w:color w:val="000000"/>
                <w:sz w:val="24"/>
                <w:szCs w:val="24"/>
                <w:lang w:val="en-US"/>
              </w:rPr>
            </w:pPr>
          </w:p>
        </w:tc>
        <w:tc>
          <w:tcPr>
            <w:tcW w:w="1798" w:type="dxa"/>
            <w:vAlign w:val="center"/>
          </w:tcPr>
          <w:p>
            <w:pPr>
              <w:autoSpaceDE w:val="0"/>
              <w:autoSpaceDN w:val="0"/>
              <w:snapToGrid w:val="0"/>
              <w:spacing w:after="0" w:line="263" w:lineRule="exact"/>
              <w:ind w:left="113"/>
              <w:rPr>
                <w:rFonts w:ascii="宋体" w:hAnsi="宋体" w:eastAsia="宋体" w:cs="仿宋_GB2312"/>
                <w:color w:val="000000"/>
                <w:sz w:val="24"/>
                <w:szCs w:val="24"/>
                <w:lang w:val="en-US"/>
              </w:rPr>
            </w:pPr>
            <w:r>
              <w:rPr>
                <w:rFonts w:hint="eastAsia" w:ascii="宋体" w:hAnsi="宋体" w:eastAsia="宋体" w:cs="仿宋_GB2312"/>
                <w:color w:val="000000"/>
                <w:sz w:val="24"/>
                <w:szCs w:val="24"/>
                <w:lang w:val="en-US"/>
              </w:rPr>
              <w:t>座机（加区号)</w:t>
            </w:r>
          </w:p>
        </w:tc>
        <w:tc>
          <w:tcPr>
            <w:tcW w:w="1634" w:type="dxa"/>
            <w:gridSpan w:val="2"/>
            <w:vAlign w:val="center"/>
          </w:tcPr>
          <w:p>
            <w:pPr>
              <w:autoSpaceDE w:val="0"/>
              <w:autoSpaceDN w:val="0"/>
              <w:snapToGrid w:val="0"/>
              <w:spacing w:after="0" w:line="240" w:lineRule="auto"/>
              <w:rPr>
                <w:rFonts w:ascii="宋体" w:hAnsi="宋体" w:eastAsia="宋体" w:cs="仿宋_GB2312"/>
                <w:color w:val="000000"/>
                <w:sz w:val="24"/>
                <w:szCs w:val="24"/>
                <w:lang w:val="en-US"/>
              </w:rPr>
            </w:pPr>
          </w:p>
        </w:tc>
        <w:tc>
          <w:tcPr>
            <w:tcW w:w="1127" w:type="dxa"/>
            <w:vAlign w:val="center"/>
          </w:tcPr>
          <w:p>
            <w:pPr>
              <w:autoSpaceDE w:val="0"/>
              <w:autoSpaceDN w:val="0"/>
              <w:snapToGrid w:val="0"/>
              <w:spacing w:after="0" w:line="263" w:lineRule="exact"/>
              <w:ind w:left="113"/>
              <w:rPr>
                <w:rFonts w:ascii="宋体" w:hAnsi="宋体" w:eastAsia="宋体" w:cs="仿宋_GB2312"/>
                <w:color w:val="000000"/>
                <w:sz w:val="24"/>
                <w:szCs w:val="24"/>
                <w:lang w:val="en-US"/>
              </w:rPr>
            </w:pPr>
            <w:r>
              <w:rPr>
                <w:rFonts w:ascii="宋体" w:hAnsi="宋体" w:eastAsia="宋体" w:cs="仿宋_GB2312"/>
                <w:color w:val="000000"/>
                <w:sz w:val="24"/>
                <w:szCs w:val="24"/>
                <w:lang w:val="en-US"/>
              </w:rPr>
              <w:t>手机</w:t>
            </w:r>
          </w:p>
        </w:tc>
        <w:tc>
          <w:tcPr>
            <w:tcW w:w="2607" w:type="dxa"/>
            <w:gridSpan w:val="2"/>
            <w:vAlign w:val="center"/>
          </w:tcPr>
          <w:p>
            <w:pPr>
              <w:autoSpaceDE w:val="0"/>
              <w:autoSpaceDN w:val="0"/>
              <w:snapToGrid w:val="0"/>
              <w:spacing w:after="0" w:line="240" w:lineRule="auto"/>
              <w:rPr>
                <w:rFonts w:ascii="宋体" w:hAnsi="宋体" w:eastAsia="宋体" w:cs="仿宋_GB2312"/>
                <w:color w:val="000000"/>
                <w:sz w:val="24"/>
                <w:szCs w:val="24"/>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499" w:hRule="exact"/>
        </w:trPr>
        <w:tc>
          <w:tcPr>
            <w:tcW w:w="1845" w:type="dxa"/>
            <w:gridSpan w:val="2"/>
            <w:vAlign w:val="center"/>
          </w:tcPr>
          <w:p>
            <w:pPr>
              <w:autoSpaceDE w:val="0"/>
              <w:autoSpaceDN w:val="0"/>
              <w:adjustRightInd w:val="0"/>
              <w:snapToGrid w:val="0"/>
              <w:spacing w:after="0" w:line="263" w:lineRule="exact"/>
              <w:ind w:left="113"/>
              <w:rPr>
                <w:rFonts w:ascii="宋体" w:hAnsi="宋体" w:eastAsia="宋体" w:cs="仿宋_GB2312"/>
                <w:color w:val="000000"/>
                <w:sz w:val="24"/>
                <w:szCs w:val="24"/>
                <w:lang w:val="en-US"/>
              </w:rPr>
            </w:pPr>
            <w:r>
              <w:rPr>
                <w:rFonts w:hint="eastAsia" w:ascii="宋体" w:hAnsi="宋体" w:eastAsia="宋体" w:cs="仿宋_GB2312"/>
                <w:color w:val="000000"/>
                <w:sz w:val="24"/>
                <w:szCs w:val="24"/>
                <w:lang w:val="en-US"/>
              </w:rPr>
              <w:t>填报联系人</w:t>
            </w:r>
          </w:p>
        </w:tc>
        <w:tc>
          <w:tcPr>
            <w:tcW w:w="1201" w:type="dxa"/>
          </w:tcPr>
          <w:p>
            <w:pPr>
              <w:autoSpaceDE w:val="0"/>
              <w:autoSpaceDN w:val="0"/>
              <w:snapToGrid w:val="0"/>
              <w:spacing w:after="0" w:line="240" w:lineRule="auto"/>
              <w:rPr>
                <w:rFonts w:ascii="宋体" w:hAnsi="宋体" w:eastAsia="宋体" w:cs="仿宋_GB2312"/>
                <w:color w:val="000000"/>
                <w:sz w:val="24"/>
                <w:szCs w:val="24"/>
                <w:lang w:val="en-US"/>
              </w:rPr>
            </w:pPr>
          </w:p>
        </w:tc>
        <w:tc>
          <w:tcPr>
            <w:tcW w:w="1798" w:type="dxa"/>
            <w:vAlign w:val="center"/>
          </w:tcPr>
          <w:p>
            <w:pPr>
              <w:autoSpaceDE w:val="0"/>
              <w:autoSpaceDN w:val="0"/>
              <w:snapToGrid w:val="0"/>
              <w:spacing w:after="0" w:line="263" w:lineRule="exact"/>
              <w:ind w:left="113"/>
              <w:rPr>
                <w:rFonts w:ascii="宋体" w:hAnsi="宋体" w:eastAsia="宋体" w:cs="仿宋_GB2312"/>
                <w:color w:val="000000"/>
                <w:sz w:val="24"/>
                <w:szCs w:val="24"/>
                <w:lang w:val="en-US"/>
              </w:rPr>
            </w:pPr>
            <w:r>
              <w:rPr>
                <w:rFonts w:hint="eastAsia" w:ascii="宋体" w:hAnsi="宋体" w:eastAsia="宋体" w:cs="仿宋_GB2312"/>
                <w:color w:val="000000"/>
                <w:sz w:val="24"/>
                <w:szCs w:val="24"/>
                <w:lang w:val="en-US"/>
              </w:rPr>
              <w:t>座机（加区号)</w:t>
            </w:r>
          </w:p>
        </w:tc>
        <w:tc>
          <w:tcPr>
            <w:tcW w:w="1634" w:type="dxa"/>
            <w:gridSpan w:val="2"/>
          </w:tcPr>
          <w:p>
            <w:pPr>
              <w:autoSpaceDE w:val="0"/>
              <w:autoSpaceDN w:val="0"/>
              <w:snapToGrid w:val="0"/>
              <w:spacing w:after="0" w:line="240" w:lineRule="auto"/>
              <w:rPr>
                <w:rFonts w:ascii="宋体" w:hAnsi="宋体" w:eastAsia="宋体" w:cs="仿宋_GB2312"/>
                <w:color w:val="000000"/>
                <w:sz w:val="24"/>
                <w:szCs w:val="24"/>
                <w:lang w:val="en-US"/>
              </w:rPr>
            </w:pPr>
          </w:p>
        </w:tc>
        <w:tc>
          <w:tcPr>
            <w:tcW w:w="1127" w:type="dxa"/>
            <w:vAlign w:val="center"/>
          </w:tcPr>
          <w:p>
            <w:pPr>
              <w:autoSpaceDE w:val="0"/>
              <w:autoSpaceDN w:val="0"/>
              <w:snapToGrid w:val="0"/>
              <w:spacing w:after="0" w:line="263" w:lineRule="exact"/>
              <w:ind w:left="113"/>
              <w:rPr>
                <w:rFonts w:ascii="宋体" w:hAnsi="宋体" w:eastAsia="宋体" w:cs="仿宋_GB2312"/>
                <w:color w:val="000000"/>
                <w:sz w:val="24"/>
                <w:szCs w:val="24"/>
                <w:lang w:val="en-US"/>
              </w:rPr>
            </w:pPr>
            <w:r>
              <w:rPr>
                <w:rFonts w:hint="eastAsia" w:ascii="宋体" w:hAnsi="宋体" w:eastAsia="宋体" w:cs="仿宋_GB2312"/>
                <w:color w:val="000000"/>
                <w:sz w:val="24"/>
                <w:szCs w:val="24"/>
                <w:lang w:val="en-US"/>
              </w:rPr>
              <w:t>手机</w:t>
            </w:r>
          </w:p>
        </w:tc>
        <w:tc>
          <w:tcPr>
            <w:tcW w:w="2607" w:type="dxa"/>
            <w:gridSpan w:val="2"/>
          </w:tcPr>
          <w:p>
            <w:pPr>
              <w:autoSpaceDE w:val="0"/>
              <w:autoSpaceDN w:val="0"/>
              <w:snapToGrid w:val="0"/>
              <w:spacing w:after="0" w:line="240" w:lineRule="auto"/>
              <w:rPr>
                <w:rFonts w:ascii="宋体" w:hAnsi="宋体" w:eastAsia="宋体" w:cs="仿宋_GB2312"/>
                <w:color w:val="000000"/>
                <w:sz w:val="24"/>
                <w:szCs w:val="24"/>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99" w:hRule="exact"/>
        </w:trPr>
        <w:tc>
          <w:tcPr>
            <w:tcW w:w="1133" w:type="dxa"/>
            <w:vAlign w:val="center"/>
          </w:tcPr>
          <w:p>
            <w:pPr>
              <w:autoSpaceDE w:val="0"/>
              <w:autoSpaceDN w:val="0"/>
              <w:adjustRightInd w:val="0"/>
              <w:snapToGrid w:val="0"/>
              <w:spacing w:after="0" w:line="263" w:lineRule="exact"/>
              <w:ind w:left="113"/>
              <w:rPr>
                <w:rFonts w:ascii="宋体" w:hAnsi="宋体" w:eastAsia="宋体" w:cs="仿宋_GB2312"/>
                <w:color w:val="000000"/>
                <w:sz w:val="24"/>
                <w:szCs w:val="24"/>
                <w:lang w:val="en-US"/>
              </w:rPr>
            </w:pPr>
            <w:r>
              <w:rPr>
                <w:rFonts w:hint="eastAsia" w:ascii="宋体" w:hAnsi="宋体" w:eastAsia="宋体" w:cs="仿宋_GB2312"/>
                <w:color w:val="000000"/>
                <w:sz w:val="24"/>
                <w:szCs w:val="24"/>
                <w:lang w:val="en-US"/>
              </w:rPr>
              <w:t>序号</w:t>
            </w:r>
          </w:p>
        </w:tc>
        <w:tc>
          <w:tcPr>
            <w:tcW w:w="6472" w:type="dxa"/>
            <w:gridSpan w:val="6"/>
            <w:vAlign w:val="center"/>
          </w:tcPr>
          <w:p>
            <w:pPr>
              <w:autoSpaceDE w:val="0"/>
              <w:autoSpaceDN w:val="0"/>
              <w:snapToGrid w:val="0"/>
              <w:spacing w:after="0" w:line="240" w:lineRule="auto"/>
              <w:jc w:val="center"/>
              <w:rPr>
                <w:rFonts w:ascii="宋体" w:hAnsi="宋体" w:eastAsia="宋体" w:cs="仿宋_GB2312"/>
                <w:color w:val="000000"/>
                <w:sz w:val="24"/>
                <w:szCs w:val="24"/>
                <w:lang w:val="en-US"/>
              </w:rPr>
            </w:pPr>
            <w:r>
              <w:rPr>
                <w:rFonts w:hint="eastAsia" w:ascii="宋体" w:hAnsi="宋体" w:eastAsia="宋体" w:cs="仿宋_GB2312"/>
                <w:color w:val="000000"/>
                <w:sz w:val="24"/>
                <w:szCs w:val="24"/>
                <w:lang w:val="en-US"/>
              </w:rPr>
              <w:t>数据名称(</w:t>
            </w:r>
            <w:r>
              <w:rPr>
                <w:rFonts w:ascii="宋体" w:hAnsi="宋体" w:eastAsia="宋体" w:cs="仿宋_GB2312"/>
                <w:color w:val="000000"/>
                <w:sz w:val="24"/>
                <w:szCs w:val="24"/>
                <w:lang w:val="en-US"/>
              </w:rPr>
              <w:t>2020</w:t>
            </w:r>
            <w:r>
              <w:rPr>
                <w:rFonts w:hint="eastAsia" w:ascii="宋体" w:hAnsi="宋体" w:eastAsia="宋体" w:cs="仿宋_GB2312"/>
                <w:color w:val="000000"/>
                <w:sz w:val="24"/>
                <w:szCs w:val="24"/>
                <w:lang w:val="en-US"/>
              </w:rPr>
              <w:t>年)</w:t>
            </w:r>
          </w:p>
        </w:tc>
        <w:tc>
          <w:tcPr>
            <w:tcW w:w="905" w:type="dxa"/>
            <w:vAlign w:val="center"/>
          </w:tcPr>
          <w:p>
            <w:pPr>
              <w:autoSpaceDE w:val="0"/>
              <w:autoSpaceDN w:val="0"/>
              <w:snapToGrid w:val="0"/>
              <w:spacing w:after="0" w:line="240" w:lineRule="auto"/>
              <w:jc w:val="center"/>
              <w:rPr>
                <w:rFonts w:ascii="宋体" w:hAnsi="宋体" w:eastAsia="宋体" w:cs="仿宋_GB2312"/>
                <w:color w:val="000000"/>
                <w:sz w:val="24"/>
                <w:szCs w:val="24"/>
                <w:lang w:val="en-US"/>
              </w:rPr>
            </w:pPr>
            <w:r>
              <w:rPr>
                <w:rFonts w:hint="eastAsia" w:ascii="宋体" w:hAnsi="宋体" w:eastAsia="宋体" w:cs="仿宋_GB2312"/>
                <w:color w:val="000000"/>
                <w:sz w:val="24"/>
                <w:szCs w:val="24"/>
                <w:lang w:val="en-US"/>
              </w:rPr>
              <w:t>单位</w:t>
            </w:r>
          </w:p>
        </w:tc>
        <w:tc>
          <w:tcPr>
            <w:tcW w:w="1702" w:type="dxa"/>
            <w:vAlign w:val="center"/>
          </w:tcPr>
          <w:p>
            <w:pPr>
              <w:autoSpaceDE w:val="0"/>
              <w:autoSpaceDN w:val="0"/>
              <w:snapToGrid w:val="0"/>
              <w:spacing w:after="0" w:line="240" w:lineRule="auto"/>
              <w:jc w:val="center"/>
              <w:rPr>
                <w:rFonts w:ascii="宋体" w:hAnsi="宋体" w:eastAsia="宋体" w:cs="仿宋_GB2312"/>
                <w:color w:val="000000"/>
                <w:sz w:val="24"/>
                <w:szCs w:val="24"/>
                <w:lang w:val="en-US"/>
              </w:rPr>
            </w:pPr>
            <w:r>
              <w:rPr>
                <w:rFonts w:hint="eastAsia" w:ascii="宋体" w:hAnsi="宋体" w:eastAsia="宋体" w:cs="仿宋_GB2312"/>
                <w:color w:val="000000"/>
                <w:sz w:val="24"/>
                <w:szCs w:val="24"/>
                <w:lang w:val="en-US"/>
              </w:rPr>
              <w:t>数值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499" w:hRule="exact"/>
        </w:trPr>
        <w:tc>
          <w:tcPr>
            <w:tcW w:w="1133" w:type="dxa"/>
            <w:vMerge w:val="restart"/>
            <w:vAlign w:val="center"/>
          </w:tcPr>
          <w:p>
            <w:pPr>
              <w:autoSpaceDE w:val="0"/>
              <w:autoSpaceDN w:val="0"/>
              <w:adjustRightInd w:val="0"/>
              <w:snapToGrid w:val="0"/>
              <w:spacing w:after="0" w:line="263" w:lineRule="exact"/>
              <w:ind w:left="113"/>
              <w:rPr>
                <w:rFonts w:ascii="宋体" w:hAnsi="宋体" w:eastAsia="宋体" w:cs="仿宋_GB2312"/>
                <w:color w:val="000000"/>
                <w:sz w:val="24"/>
                <w:szCs w:val="24"/>
                <w:lang w:val="en-US"/>
              </w:rPr>
            </w:pPr>
            <w:r>
              <w:rPr>
                <w:rFonts w:ascii="宋体" w:hAnsi="宋体" w:eastAsia="宋体" w:cs="仿宋_GB2312"/>
                <w:color w:val="000000"/>
                <w:sz w:val="24"/>
                <w:szCs w:val="24"/>
                <w:lang w:val="en-US"/>
              </w:rPr>
              <w:t>1</w:t>
            </w:r>
          </w:p>
        </w:tc>
        <w:tc>
          <w:tcPr>
            <w:tcW w:w="6472" w:type="dxa"/>
            <w:gridSpan w:val="6"/>
            <w:vAlign w:val="center"/>
          </w:tcPr>
          <w:p>
            <w:pPr>
              <w:autoSpaceDE w:val="0"/>
              <w:autoSpaceDN w:val="0"/>
              <w:snapToGrid w:val="0"/>
              <w:spacing w:after="0" w:line="240" w:lineRule="auto"/>
              <w:ind w:left="113"/>
              <w:rPr>
                <w:rFonts w:ascii="宋体" w:hAnsi="宋体" w:eastAsia="宋体" w:cs="仿宋_GB2312"/>
                <w:color w:val="000000"/>
                <w:sz w:val="24"/>
                <w:szCs w:val="24"/>
                <w:lang w:val="en-US"/>
              </w:rPr>
            </w:pPr>
            <w:r>
              <w:rPr>
                <w:rFonts w:hint="eastAsia" w:ascii="宋体" w:hAnsi="宋体" w:eastAsia="宋体" w:cs="仿宋_GB2312"/>
                <w:color w:val="000000"/>
                <w:sz w:val="24"/>
                <w:szCs w:val="24"/>
                <w:lang w:val="en-US"/>
              </w:rPr>
              <w:t>总营业收入</w:t>
            </w:r>
          </w:p>
        </w:tc>
        <w:tc>
          <w:tcPr>
            <w:tcW w:w="905" w:type="dxa"/>
            <w:vAlign w:val="center"/>
          </w:tcPr>
          <w:p>
            <w:pPr>
              <w:autoSpaceDE w:val="0"/>
              <w:autoSpaceDN w:val="0"/>
              <w:snapToGrid w:val="0"/>
              <w:spacing w:after="0" w:line="240" w:lineRule="auto"/>
              <w:jc w:val="center"/>
              <w:rPr>
                <w:rFonts w:ascii="宋体" w:hAnsi="宋体" w:eastAsia="宋体" w:cs="仿宋_GB2312"/>
                <w:color w:val="000000"/>
                <w:sz w:val="24"/>
                <w:szCs w:val="24"/>
                <w:lang w:val="en-US"/>
              </w:rPr>
            </w:pPr>
            <w:r>
              <w:rPr>
                <w:rFonts w:hint="eastAsia" w:ascii="宋体" w:hAnsi="宋体" w:eastAsia="宋体" w:cs="仿宋_GB2312"/>
                <w:color w:val="000000"/>
                <w:sz w:val="24"/>
                <w:szCs w:val="24"/>
                <w:lang w:val="en-US"/>
              </w:rPr>
              <w:t>万元</w:t>
            </w:r>
          </w:p>
        </w:tc>
        <w:tc>
          <w:tcPr>
            <w:tcW w:w="1702" w:type="dxa"/>
            <w:vAlign w:val="center"/>
          </w:tcPr>
          <w:p>
            <w:pPr>
              <w:autoSpaceDE w:val="0"/>
              <w:autoSpaceDN w:val="0"/>
              <w:snapToGrid w:val="0"/>
              <w:spacing w:after="0" w:line="240" w:lineRule="auto"/>
              <w:jc w:val="center"/>
              <w:rPr>
                <w:rFonts w:ascii="宋体" w:hAnsi="宋体" w:eastAsia="宋体" w:cs="仿宋_GB2312"/>
                <w:color w:val="000000"/>
                <w:sz w:val="24"/>
                <w:szCs w:val="24"/>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99" w:hRule="exact"/>
        </w:trPr>
        <w:tc>
          <w:tcPr>
            <w:tcW w:w="1133" w:type="dxa"/>
            <w:vMerge w:val="continue"/>
            <w:vAlign w:val="center"/>
          </w:tcPr>
          <w:p>
            <w:pPr>
              <w:autoSpaceDE w:val="0"/>
              <w:autoSpaceDN w:val="0"/>
              <w:adjustRightInd w:val="0"/>
              <w:snapToGrid w:val="0"/>
              <w:spacing w:after="0" w:line="263" w:lineRule="exact"/>
              <w:ind w:left="113"/>
              <w:rPr>
                <w:rFonts w:ascii="宋体" w:hAnsi="宋体" w:eastAsia="宋体" w:cs="仿宋_GB2312"/>
                <w:color w:val="000000"/>
                <w:sz w:val="24"/>
                <w:szCs w:val="24"/>
                <w:lang w:val="en-US"/>
              </w:rPr>
            </w:pPr>
          </w:p>
        </w:tc>
        <w:tc>
          <w:tcPr>
            <w:tcW w:w="6472" w:type="dxa"/>
            <w:gridSpan w:val="6"/>
            <w:vAlign w:val="center"/>
          </w:tcPr>
          <w:p>
            <w:pPr>
              <w:autoSpaceDE w:val="0"/>
              <w:autoSpaceDN w:val="0"/>
              <w:snapToGrid w:val="0"/>
              <w:spacing w:after="0" w:line="240" w:lineRule="auto"/>
              <w:ind w:left="113"/>
              <w:rPr>
                <w:rFonts w:ascii="宋体" w:hAnsi="宋体" w:eastAsia="宋体" w:cs="仿宋_GB2312"/>
                <w:color w:val="000000"/>
                <w:sz w:val="24"/>
                <w:szCs w:val="24"/>
                <w:lang w:val="en-US"/>
              </w:rPr>
            </w:pPr>
            <w:r>
              <w:rPr>
                <w:rFonts w:hint="eastAsia" w:ascii="宋体" w:hAnsi="宋体" w:eastAsia="宋体" w:cs="仿宋_GB2312"/>
                <w:color w:val="000000"/>
                <w:sz w:val="24"/>
                <w:szCs w:val="24"/>
                <w:lang w:val="en-US"/>
              </w:rPr>
              <w:t>其中：海外市场营业收入</w:t>
            </w:r>
          </w:p>
        </w:tc>
        <w:tc>
          <w:tcPr>
            <w:tcW w:w="905" w:type="dxa"/>
            <w:vAlign w:val="center"/>
          </w:tcPr>
          <w:p>
            <w:pPr>
              <w:autoSpaceDE w:val="0"/>
              <w:autoSpaceDN w:val="0"/>
              <w:snapToGrid w:val="0"/>
              <w:spacing w:after="0" w:line="240" w:lineRule="auto"/>
              <w:jc w:val="center"/>
              <w:rPr>
                <w:rFonts w:ascii="宋体" w:hAnsi="宋体" w:eastAsia="宋体" w:cs="仿宋_GB2312"/>
                <w:color w:val="000000"/>
                <w:sz w:val="24"/>
                <w:szCs w:val="24"/>
                <w:lang w:val="en-US"/>
              </w:rPr>
            </w:pPr>
            <w:r>
              <w:rPr>
                <w:rFonts w:hint="eastAsia" w:ascii="宋体" w:hAnsi="宋体" w:eastAsia="宋体" w:cs="仿宋_GB2312"/>
                <w:color w:val="000000"/>
                <w:sz w:val="24"/>
                <w:szCs w:val="24"/>
                <w:lang w:val="en-US"/>
              </w:rPr>
              <w:t>万元</w:t>
            </w:r>
          </w:p>
        </w:tc>
        <w:tc>
          <w:tcPr>
            <w:tcW w:w="1702" w:type="dxa"/>
            <w:vAlign w:val="center"/>
          </w:tcPr>
          <w:p>
            <w:pPr>
              <w:autoSpaceDE w:val="0"/>
              <w:autoSpaceDN w:val="0"/>
              <w:snapToGrid w:val="0"/>
              <w:spacing w:after="0" w:line="240" w:lineRule="auto"/>
              <w:jc w:val="center"/>
              <w:rPr>
                <w:rFonts w:ascii="宋体" w:hAnsi="宋体" w:eastAsia="宋体" w:cs="仿宋_GB2312"/>
                <w:color w:val="000000"/>
                <w:sz w:val="24"/>
                <w:szCs w:val="24"/>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499" w:hRule="exact"/>
        </w:trPr>
        <w:tc>
          <w:tcPr>
            <w:tcW w:w="1133" w:type="dxa"/>
            <w:vAlign w:val="center"/>
          </w:tcPr>
          <w:p>
            <w:pPr>
              <w:autoSpaceDE w:val="0"/>
              <w:autoSpaceDN w:val="0"/>
              <w:adjustRightInd w:val="0"/>
              <w:snapToGrid w:val="0"/>
              <w:spacing w:after="0" w:line="263" w:lineRule="exact"/>
              <w:ind w:left="113"/>
              <w:rPr>
                <w:rFonts w:ascii="宋体" w:hAnsi="宋体" w:eastAsia="宋体" w:cs="仿宋_GB2312"/>
                <w:color w:val="000000"/>
                <w:sz w:val="24"/>
                <w:szCs w:val="24"/>
                <w:lang w:val="en-US"/>
              </w:rPr>
            </w:pPr>
            <w:r>
              <w:rPr>
                <w:rFonts w:ascii="宋体" w:hAnsi="宋体" w:eastAsia="宋体" w:cs="仿宋_GB2312"/>
                <w:color w:val="000000"/>
                <w:sz w:val="24"/>
                <w:szCs w:val="24"/>
                <w:lang w:val="en-US"/>
              </w:rPr>
              <w:t>2</w:t>
            </w:r>
          </w:p>
        </w:tc>
        <w:tc>
          <w:tcPr>
            <w:tcW w:w="6472" w:type="dxa"/>
            <w:gridSpan w:val="6"/>
            <w:vAlign w:val="center"/>
          </w:tcPr>
          <w:p>
            <w:pPr>
              <w:autoSpaceDE w:val="0"/>
              <w:autoSpaceDN w:val="0"/>
              <w:snapToGrid w:val="0"/>
              <w:spacing w:after="0" w:line="240" w:lineRule="auto"/>
              <w:ind w:left="113"/>
              <w:rPr>
                <w:rFonts w:ascii="宋体" w:hAnsi="宋体" w:eastAsia="宋体" w:cs="仿宋_GB2312"/>
                <w:color w:val="000000"/>
                <w:sz w:val="24"/>
                <w:szCs w:val="24"/>
                <w:lang w:val="en-US"/>
              </w:rPr>
            </w:pPr>
            <w:r>
              <w:rPr>
                <w:rFonts w:hint="eastAsia" w:ascii="宋体" w:hAnsi="宋体" w:eastAsia="宋体" w:cs="仿宋_GB2312"/>
                <w:color w:val="000000"/>
                <w:sz w:val="24"/>
                <w:szCs w:val="24"/>
                <w:lang w:val="en-US"/>
              </w:rPr>
              <w:t>利润总额</w:t>
            </w:r>
          </w:p>
        </w:tc>
        <w:tc>
          <w:tcPr>
            <w:tcW w:w="905" w:type="dxa"/>
            <w:vAlign w:val="center"/>
          </w:tcPr>
          <w:p>
            <w:pPr>
              <w:autoSpaceDE w:val="0"/>
              <w:autoSpaceDN w:val="0"/>
              <w:snapToGrid w:val="0"/>
              <w:spacing w:after="0" w:line="240" w:lineRule="auto"/>
              <w:jc w:val="center"/>
              <w:rPr>
                <w:rFonts w:ascii="宋体" w:hAnsi="宋体" w:eastAsia="宋体" w:cs="仿宋_GB2312"/>
                <w:color w:val="000000"/>
                <w:sz w:val="24"/>
                <w:szCs w:val="24"/>
                <w:lang w:val="en-US"/>
              </w:rPr>
            </w:pPr>
            <w:r>
              <w:rPr>
                <w:rFonts w:hint="eastAsia" w:ascii="宋体" w:hAnsi="宋体" w:eastAsia="宋体" w:cs="仿宋_GB2312"/>
                <w:color w:val="000000"/>
                <w:sz w:val="24"/>
                <w:szCs w:val="24"/>
                <w:lang w:val="en-US"/>
              </w:rPr>
              <w:t>万元</w:t>
            </w:r>
          </w:p>
        </w:tc>
        <w:tc>
          <w:tcPr>
            <w:tcW w:w="1702" w:type="dxa"/>
            <w:vAlign w:val="center"/>
          </w:tcPr>
          <w:p>
            <w:pPr>
              <w:autoSpaceDE w:val="0"/>
              <w:autoSpaceDN w:val="0"/>
              <w:snapToGrid w:val="0"/>
              <w:spacing w:after="0" w:line="240" w:lineRule="auto"/>
              <w:jc w:val="center"/>
              <w:rPr>
                <w:rFonts w:ascii="宋体" w:hAnsi="宋体" w:eastAsia="宋体" w:cs="仿宋_GB2312"/>
                <w:color w:val="000000"/>
                <w:sz w:val="24"/>
                <w:szCs w:val="24"/>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499" w:hRule="exact"/>
        </w:trPr>
        <w:tc>
          <w:tcPr>
            <w:tcW w:w="1133" w:type="dxa"/>
            <w:vAlign w:val="center"/>
          </w:tcPr>
          <w:p>
            <w:pPr>
              <w:autoSpaceDE w:val="0"/>
              <w:autoSpaceDN w:val="0"/>
              <w:adjustRightInd w:val="0"/>
              <w:snapToGrid w:val="0"/>
              <w:spacing w:after="0" w:line="263" w:lineRule="exact"/>
              <w:ind w:left="113"/>
              <w:rPr>
                <w:rFonts w:ascii="宋体" w:hAnsi="宋体" w:eastAsia="宋体" w:cs="仿宋_GB2312"/>
                <w:color w:val="000000"/>
                <w:sz w:val="24"/>
                <w:szCs w:val="24"/>
                <w:lang w:val="en-US"/>
              </w:rPr>
            </w:pPr>
            <w:r>
              <w:rPr>
                <w:rFonts w:ascii="宋体" w:hAnsi="宋体" w:eastAsia="宋体" w:cs="仿宋_GB2312"/>
                <w:color w:val="000000"/>
                <w:sz w:val="24"/>
                <w:szCs w:val="24"/>
                <w:lang w:val="en-US"/>
              </w:rPr>
              <w:t>3</w:t>
            </w:r>
          </w:p>
        </w:tc>
        <w:tc>
          <w:tcPr>
            <w:tcW w:w="6472" w:type="dxa"/>
            <w:gridSpan w:val="6"/>
            <w:vAlign w:val="center"/>
          </w:tcPr>
          <w:p>
            <w:pPr>
              <w:autoSpaceDE w:val="0"/>
              <w:autoSpaceDN w:val="0"/>
              <w:snapToGrid w:val="0"/>
              <w:spacing w:after="0" w:line="240" w:lineRule="auto"/>
              <w:ind w:left="113"/>
              <w:rPr>
                <w:rFonts w:ascii="宋体" w:hAnsi="宋体" w:eastAsia="宋体" w:cs="仿宋_GB2312"/>
                <w:color w:val="000000"/>
                <w:sz w:val="24"/>
                <w:szCs w:val="24"/>
                <w:lang w:val="en-US"/>
              </w:rPr>
            </w:pPr>
            <w:r>
              <w:rPr>
                <w:rFonts w:hint="eastAsia" w:ascii="宋体" w:hAnsi="宋体" w:eastAsia="宋体" w:cs="仿宋_GB2312"/>
                <w:color w:val="000000"/>
                <w:sz w:val="24"/>
                <w:szCs w:val="24"/>
                <w:lang w:val="en-US"/>
              </w:rPr>
              <w:t>净利润</w:t>
            </w:r>
          </w:p>
        </w:tc>
        <w:tc>
          <w:tcPr>
            <w:tcW w:w="905" w:type="dxa"/>
            <w:vAlign w:val="center"/>
          </w:tcPr>
          <w:p>
            <w:pPr>
              <w:autoSpaceDE w:val="0"/>
              <w:autoSpaceDN w:val="0"/>
              <w:snapToGrid w:val="0"/>
              <w:spacing w:after="0" w:line="240" w:lineRule="auto"/>
              <w:jc w:val="center"/>
              <w:rPr>
                <w:rFonts w:ascii="宋体" w:hAnsi="宋体" w:eastAsia="宋体" w:cs="仿宋_GB2312"/>
                <w:color w:val="000000"/>
                <w:sz w:val="24"/>
                <w:szCs w:val="24"/>
                <w:lang w:val="en-US"/>
              </w:rPr>
            </w:pPr>
            <w:r>
              <w:rPr>
                <w:rFonts w:hint="eastAsia" w:ascii="宋体" w:hAnsi="宋体" w:eastAsia="宋体" w:cs="仿宋_GB2312"/>
                <w:color w:val="000000"/>
                <w:sz w:val="24"/>
                <w:szCs w:val="24"/>
                <w:lang w:val="en-US"/>
              </w:rPr>
              <w:t>万元</w:t>
            </w:r>
          </w:p>
        </w:tc>
        <w:tc>
          <w:tcPr>
            <w:tcW w:w="1702" w:type="dxa"/>
            <w:vAlign w:val="center"/>
          </w:tcPr>
          <w:p>
            <w:pPr>
              <w:autoSpaceDE w:val="0"/>
              <w:autoSpaceDN w:val="0"/>
              <w:snapToGrid w:val="0"/>
              <w:spacing w:after="0" w:line="240" w:lineRule="auto"/>
              <w:jc w:val="center"/>
              <w:rPr>
                <w:rFonts w:ascii="宋体" w:hAnsi="宋体" w:eastAsia="宋体" w:cs="仿宋_GB2312"/>
                <w:color w:val="000000"/>
                <w:sz w:val="24"/>
                <w:szCs w:val="24"/>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99" w:hRule="exact"/>
        </w:trPr>
        <w:tc>
          <w:tcPr>
            <w:tcW w:w="1133" w:type="dxa"/>
            <w:vAlign w:val="center"/>
          </w:tcPr>
          <w:p>
            <w:pPr>
              <w:autoSpaceDE w:val="0"/>
              <w:autoSpaceDN w:val="0"/>
              <w:adjustRightInd w:val="0"/>
              <w:snapToGrid w:val="0"/>
              <w:spacing w:after="0" w:line="263" w:lineRule="exact"/>
              <w:ind w:left="113"/>
              <w:rPr>
                <w:rFonts w:ascii="宋体" w:hAnsi="宋体" w:eastAsia="宋体" w:cs="仿宋_GB2312"/>
                <w:color w:val="000000"/>
                <w:sz w:val="24"/>
                <w:szCs w:val="24"/>
                <w:lang w:val="en-US"/>
              </w:rPr>
            </w:pPr>
            <w:r>
              <w:rPr>
                <w:rFonts w:ascii="宋体" w:hAnsi="宋体" w:eastAsia="宋体" w:cs="仿宋_GB2312"/>
                <w:color w:val="000000"/>
                <w:sz w:val="24"/>
                <w:szCs w:val="24"/>
                <w:lang w:val="en-US"/>
              </w:rPr>
              <w:t>4</w:t>
            </w:r>
          </w:p>
        </w:tc>
        <w:tc>
          <w:tcPr>
            <w:tcW w:w="6472" w:type="dxa"/>
            <w:gridSpan w:val="6"/>
            <w:vAlign w:val="center"/>
          </w:tcPr>
          <w:p>
            <w:pPr>
              <w:autoSpaceDE w:val="0"/>
              <w:autoSpaceDN w:val="0"/>
              <w:snapToGrid w:val="0"/>
              <w:spacing w:after="0" w:line="240" w:lineRule="auto"/>
              <w:ind w:left="113"/>
              <w:rPr>
                <w:rFonts w:ascii="宋体" w:hAnsi="宋体" w:eastAsia="宋体" w:cs="仿宋_GB2312"/>
                <w:color w:val="000000"/>
                <w:sz w:val="24"/>
                <w:szCs w:val="24"/>
                <w:lang w:val="en-US"/>
              </w:rPr>
            </w:pPr>
            <w:r>
              <w:rPr>
                <w:rFonts w:hint="eastAsia" w:ascii="宋体" w:hAnsi="宋体" w:eastAsia="宋体" w:cs="仿宋_GB2312"/>
                <w:color w:val="000000"/>
                <w:sz w:val="24"/>
                <w:szCs w:val="24"/>
                <w:lang w:val="en-US"/>
              </w:rPr>
              <w:t>建筑业总产值</w:t>
            </w:r>
          </w:p>
        </w:tc>
        <w:tc>
          <w:tcPr>
            <w:tcW w:w="905" w:type="dxa"/>
            <w:vAlign w:val="center"/>
          </w:tcPr>
          <w:p>
            <w:pPr>
              <w:autoSpaceDE w:val="0"/>
              <w:autoSpaceDN w:val="0"/>
              <w:snapToGrid w:val="0"/>
              <w:spacing w:after="0" w:line="240" w:lineRule="auto"/>
              <w:jc w:val="center"/>
              <w:rPr>
                <w:rFonts w:ascii="宋体" w:hAnsi="宋体" w:eastAsia="宋体" w:cs="仿宋_GB2312"/>
                <w:color w:val="000000"/>
                <w:sz w:val="24"/>
                <w:szCs w:val="24"/>
                <w:lang w:val="en-US"/>
              </w:rPr>
            </w:pPr>
            <w:r>
              <w:rPr>
                <w:rFonts w:hint="eastAsia" w:ascii="宋体" w:hAnsi="宋体" w:eastAsia="宋体" w:cs="仿宋_GB2312"/>
                <w:color w:val="000000"/>
                <w:sz w:val="24"/>
                <w:szCs w:val="24"/>
                <w:lang w:val="en-US"/>
              </w:rPr>
              <w:t>万元</w:t>
            </w:r>
          </w:p>
        </w:tc>
        <w:tc>
          <w:tcPr>
            <w:tcW w:w="1702" w:type="dxa"/>
            <w:vAlign w:val="center"/>
          </w:tcPr>
          <w:p>
            <w:pPr>
              <w:autoSpaceDE w:val="0"/>
              <w:autoSpaceDN w:val="0"/>
              <w:snapToGrid w:val="0"/>
              <w:spacing w:after="0" w:line="240" w:lineRule="auto"/>
              <w:jc w:val="center"/>
              <w:rPr>
                <w:rFonts w:ascii="宋体" w:hAnsi="宋体" w:eastAsia="宋体" w:cs="仿宋_GB2312"/>
                <w:color w:val="000000"/>
                <w:sz w:val="24"/>
                <w:szCs w:val="24"/>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99" w:hRule="exact"/>
        </w:trPr>
        <w:tc>
          <w:tcPr>
            <w:tcW w:w="1133" w:type="dxa"/>
            <w:vMerge w:val="restart"/>
            <w:vAlign w:val="center"/>
          </w:tcPr>
          <w:p>
            <w:pPr>
              <w:autoSpaceDE w:val="0"/>
              <w:autoSpaceDN w:val="0"/>
              <w:adjustRightInd w:val="0"/>
              <w:snapToGrid w:val="0"/>
              <w:spacing w:after="0" w:line="263" w:lineRule="exact"/>
              <w:ind w:left="113"/>
              <w:rPr>
                <w:rFonts w:ascii="宋体" w:hAnsi="宋体" w:eastAsia="宋体" w:cs="仿宋_GB2312"/>
                <w:color w:val="000000"/>
                <w:sz w:val="24"/>
                <w:szCs w:val="24"/>
                <w:lang w:val="en-US"/>
              </w:rPr>
            </w:pPr>
            <w:r>
              <w:rPr>
                <w:rFonts w:ascii="宋体" w:hAnsi="宋体" w:eastAsia="宋体" w:cs="仿宋_GB2312"/>
                <w:color w:val="000000"/>
                <w:sz w:val="24"/>
                <w:szCs w:val="24"/>
                <w:lang w:val="en-US"/>
              </w:rPr>
              <w:t>5</w:t>
            </w:r>
          </w:p>
        </w:tc>
        <w:tc>
          <w:tcPr>
            <w:tcW w:w="6472" w:type="dxa"/>
            <w:gridSpan w:val="6"/>
            <w:vAlign w:val="center"/>
          </w:tcPr>
          <w:p>
            <w:pPr>
              <w:autoSpaceDE w:val="0"/>
              <w:autoSpaceDN w:val="0"/>
              <w:snapToGrid w:val="0"/>
              <w:spacing w:after="0" w:line="240" w:lineRule="auto"/>
              <w:ind w:left="113"/>
              <w:rPr>
                <w:rFonts w:ascii="宋体" w:hAnsi="宋体" w:eastAsia="宋体" w:cs="仿宋_GB2312"/>
                <w:color w:val="000000"/>
                <w:sz w:val="24"/>
                <w:szCs w:val="24"/>
                <w:lang w:val="en-US"/>
              </w:rPr>
            </w:pPr>
            <w:r>
              <w:rPr>
                <w:rFonts w:hint="eastAsia" w:ascii="宋体" w:hAnsi="宋体" w:eastAsia="宋体" w:cs="仿宋_GB2312"/>
                <w:color w:val="000000"/>
                <w:sz w:val="24"/>
                <w:szCs w:val="24"/>
                <w:lang w:val="en-US"/>
              </w:rPr>
              <w:t>合同总额</w:t>
            </w:r>
          </w:p>
        </w:tc>
        <w:tc>
          <w:tcPr>
            <w:tcW w:w="905" w:type="dxa"/>
            <w:vAlign w:val="center"/>
          </w:tcPr>
          <w:p>
            <w:pPr>
              <w:autoSpaceDE w:val="0"/>
              <w:autoSpaceDN w:val="0"/>
              <w:snapToGrid w:val="0"/>
              <w:spacing w:after="0" w:line="240" w:lineRule="auto"/>
              <w:jc w:val="center"/>
              <w:rPr>
                <w:rFonts w:ascii="宋体" w:hAnsi="宋体" w:eastAsia="宋体" w:cs="仿宋_GB2312"/>
                <w:color w:val="000000"/>
                <w:sz w:val="24"/>
                <w:szCs w:val="24"/>
                <w:lang w:val="en-US"/>
              </w:rPr>
            </w:pPr>
            <w:r>
              <w:rPr>
                <w:rFonts w:hint="eastAsia" w:ascii="宋体" w:hAnsi="宋体" w:eastAsia="宋体" w:cs="仿宋_GB2312"/>
                <w:color w:val="000000"/>
                <w:sz w:val="24"/>
                <w:szCs w:val="24"/>
                <w:lang w:val="en-US"/>
              </w:rPr>
              <w:t>万元</w:t>
            </w:r>
          </w:p>
        </w:tc>
        <w:tc>
          <w:tcPr>
            <w:tcW w:w="1702" w:type="dxa"/>
            <w:vAlign w:val="center"/>
          </w:tcPr>
          <w:p>
            <w:pPr>
              <w:autoSpaceDE w:val="0"/>
              <w:autoSpaceDN w:val="0"/>
              <w:snapToGrid w:val="0"/>
              <w:spacing w:after="0" w:line="240" w:lineRule="auto"/>
              <w:jc w:val="center"/>
              <w:rPr>
                <w:rFonts w:ascii="宋体" w:hAnsi="宋体" w:eastAsia="宋体" w:cs="仿宋_GB2312"/>
                <w:color w:val="000000"/>
                <w:sz w:val="24"/>
                <w:szCs w:val="24"/>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99" w:hRule="exact"/>
        </w:trPr>
        <w:tc>
          <w:tcPr>
            <w:tcW w:w="1133" w:type="dxa"/>
            <w:vMerge w:val="continue"/>
            <w:vAlign w:val="center"/>
          </w:tcPr>
          <w:p>
            <w:pPr>
              <w:autoSpaceDE w:val="0"/>
              <w:autoSpaceDN w:val="0"/>
              <w:adjustRightInd w:val="0"/>
              <w:snapToGrid w:val="0"/>
              <w:spacing w:after="0" w:line="263" w:lineRule="exact"/>
              <w:ind w:left="113"/>
              <w:rPr>
                <w:rFonts w:ascii="宋体" w:hAnsi="宋体" w:eastAsia="宋体" w:cs="仿宋_GB2312"/>
                <w:color w:val="000000"/>
                <w:sz w:val="24"/>
                <w:szCs w:val="24"/>
                <w:lang w:val="en-US"/>
              </w:rPr>
            </w:pPr>
          </w:p>
        </w:tc>
        <w:tc>
          <w:tcPr>
            <w:tcW w:w="6472" w:type="dxa"/>
            <w:gridSpan w:val="6"/>
            <w:vAlign w:val="center"/>
          </w:tcPr>
          <w:p>
            <w:pPr>
              <w:autoSpaceDE w:val="0"/>
              <w:autoSpaceDN w:val="0"/>
              <w:snapToGrid w:val="0"/>
              <w:spacing w:after="0" w:line="240" w:lineRule="auto"/>
              <w:ind w:left="113"/>
              <w:rPr>
                <w:rFonts w:ascii="宋体" w:hAnsi="宋体" w:eastAsia="宋体" w:cs="仿宋_GB2312"/>
                <w:color w:val="000000"/>
                <w:sz w:val="24"/>
                <w:szCs w:val="24"/>
                <w:lang w:val="en-US"/>
              </w:rPr>
            </w:pPr>
            <w:r>
              <w:rPr>
                <w:rFonts w:hint="eastAsia" w:ascii="宋体" w:hAnsi="宋体" w:eastAsia="宋体" w:cs="仿宋_GB2312"/>
                <w:color w:val="000000"/>
                <w:sz w:val="24"/>
                <w:szCs w:val="24"/>
                <w:lang w:val="en-US"/>
              </w:rPr>
              <w:t>其中：</w:t>
            </w:r>
            <w:bookmarkStart w:id="1" w:name="_Hlk67251909"/>
            <w:r>
              <w:rPr>
                <w:rFonts w:hint="eastAsia" w:ascii="宋体" w:hAnsi="宋体" w:eastAsia="宋体" w:cs="仿宋_GB2312"/>
                <w:color w:val="000000"/>
                <w:sz w:val="24"/>
                <w:szCs w:val="24"/>
                <w:lang w:val="en-US"/>
              </w:rPr>
              <w:t>海外市场合同额</w:t>
            </w:r>
            <w:bookmarkEnd w:id="1"/>
          </w:p>
        </w:tc>
        <w:tc>
          <w:tcPr>
            <w:tcW w:w="905" w:type="dxa"/>
            <w:vAlign w:val="center"/>
          </w:tcPr>
          <w:p>
            <w:pPr>
              <w:autoSpaceDE w:val="0"/>
              <w:autoSpaceDN w:val="0"/>
              <w:snapToGrid w:val="0"/>
              <w:spacing w:after="0" w:line="240" w:lineRule="auto"/>
              <w:jc w:val="center"/>
              <w:rPr>
                <w:rFonts w:ascii="宋体" w:hAnsi="宋体" w:eastAsia="宋体" w:cs="仿宋_GB2312"/>
                <w:color w:val="000000"/>
                <w:sz w:val="24"/>
                <w:szCs w:val="24"/>
                <w:lang w:val="en-US"/>
              </w:rPr>
            </w:pPr>
            <w:r>
              <w:rPr>
                <w:rFonts w:hint="eastAsia" w:ascii="宋体" w:hAnsi="宋体" w:eastAsia="宋体" w:cs="仿宋_GB2312"/>
                <w:color w:val="000000"/>
                <w:sz w:val="24"/>
                <w:szCs w:val="24"/>
                <w:lang w:val="en-US"/>
              </w:rPr>
              <w:t>万元</w:t>
            </w:r>
          </w:p>
        </w:tc>
        <w:tc>
          <w:tcPr>
            <w:tcW w:w="1702" w:type="dxa"/>
            <w:vAlign w:val="center"/>
          </w:tcPr>
          <w:p>
            <w:pPr>
              <w:autoSpaceDE w:val="0"/>
              <w:autoSpaceDN w:val="0"/>
              <w:snapToGrid w:val="0"/>
              <w:spacing w:after="0" w:line="240" w:lineRule="auto"/>
              <w:jc w:val="center"/>
              <w:rPr>
                <w:rFonts w:ascii="宋体" w:hAnsi="宋体" w:eastAsia="宋体" w:cs="仿宋_GB2312"/>
                <w:color w:val="000000"/>
                <w:sz w:val="24"/>
                <w:szCs w:val="24"/>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99" w:hRule="exact"/>
        </w:trPr>
        <w:tc>
          <w:tcPr>
            <w:tcW w:w="1133" w:type="dxa"/>
            <w:vMerge w:val="restart"/>
            <w:vAlign w:val="center"/>
          </w:tcPr>
          <w:p>
            <w:pPr>
              <w:autoSpaceDE w:val="0"/>
              <w:autoSpaceDN w:val="0"/>
              <w:adjustRightInd w:val="0"/>
              <w:snapToGrid w:val="0"/>
              <w:spacing w:after="0" w:line="263" w:lineRule="exact"/>
              <w:ind w:left="113"/>
              <w:rPr>
                <w:rFonts w:ascii="宋体" w:hAnsi="宋体" w:eastAsia="宋体" w:cs="仿宋_GB2312"/>
                <w:color w:val="000000"/>
                <w:sz w:val="24"/>
                <w:szCs w:val="24"/>
                <w:lang w:val="en-US"/>
              </w:rPr>
            </w:pPr>
            <w:r>
              <w:rPr>
                <w:rFonts w:ascii="宋体" w:hAnsi="宋体" w:eastAsia="宋体" w:cs="仿宋_GB2312"/>
                <w:color w:val="000000"/>
                <w:sz w:val="24"/>
                <w:szCs w:val="24"/>
                <w:lang w:val="en-US"/>
              </w:rPr>
              <w:t>6</w:t>
            </w:r>
          </w:p>
        </w:tc>
        <w:tc>
          <w:tcPr>
            <w:tcW w:w="6472" w:type="dxa"/>
            <w:gridSpan w:val="6"/>
            <w:vAlign w:val="center"/>
          </w:tcPr>
          <w:p>
            <w:pPr>
              <w:autoSpaceDE w:val="0"/>
              <w:autoSpaceDN w:val="0"/>
              <w:snapToGrid w:val="0"/>
              <w:spacing w:after="0" w:line="240" w:lineRule="auto"/>
              <w:ind w:left="113"/>
              <w:rPr>
                <w:rFonts w:ascii="宋体" w:hAnsi="宋体" w:eastAsia="宋体" w:cs="仿宋_GB2312"/>
                <w:color w:val="000000"/>
                <w:sz w:val="24"/>
                <w:szCs w:val="24"/>
                <w:lang w:val="en-US"/>
              </w:rPr>
            </w:pPr>
            <w:r>
              <w:rPr>
                <w:rFonts w:hint="eastAsia" w:ascii="宋体" w:hAnsi="宋体" w:eastAsia="宋体" w:cs="仿宋_GB2312"/>
                <w:color w:val="000000"/>
                <w:sz w:val="24"/>
                <w:szCs w:val="24"/>
                <w:lang w:val="en-US"/>
              </w:rPr>
              <w:t>本年新签合同额</w:t>
            </w:r>
          </w:p>
        </w:tc>
        <w:tc>
          <w:tcPr>
            <w:tcW w:w="905" w:type="dxa"/>
            <w:vAlign w:val="center"/>
          </w:tcPr>
          <w:p>
            <w:pPr>
              <w:autoSpaceDE w:val="0"/>
              <w:autoSpaceDN w:val="0"/>
              <w:snapToGrid w:val="0"/>
              <w:spacing w:after="0" w:line="240" w:lineRule="auto"/>
              <w:jc w:val="center"/>
              <w:rPr>
                <w:rFonts w:ascii="宋体" w:hAnsi="宋体" w:eastAsia="宋体" w:cs="仿宋_GB2312"/>
                <w:color w:val="000000"/>
                <w:sz w:val="24"/>
                <w:szCs w:val="24"/>
                <w:lang w:val="en-US"/>
              </w:rPr>
            </w:pPr>
            <w:r>
              <w:rPr>
                <w:rFonts w:hint="eastAsia" w:ascii="宋体" w:hAnsi="宋体" w:eastAsia="宋体" w:cs="仿宋_GB2312"/>
                <w:color w:val="000000"/>
                <w:sz w:val="24"/>
                <w:szCs w:val="24"/>
                <w:lang w:val="en-US"/>
              </w:rPr>
              <w:t>万元</w:t>
            </w:r>
          </w:p>
        </w:tc>
        <w:tc>
          <w:tcPr>
            <w:tcW w:w="1702" w:type="dxa"/>
            <w:vAlign w:val="center"/>
          </w:tcPr>
          <w:p>
            <w:pPr>
              <w:autoSpaceDE w:val="0"/>
              <w:autoSpaceDN w:val="0"/>
              <w:snapToGrid w:val="0"/>
              <w:spacing w:after="0" w:line="240" w:lineRule="auto"/>
              <w:jc w:val="center"/>
              <w:rPr>
                <w:rFonts w:ascii="宋体" w:hAnsi="宋体" w:eastAsia="宋体" w:cs="仿宋_GB2312"/>
                <w:color w:val="000000"/>
                <w:sz w:val="24"/>
                <w:szCs w:val="24"/>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499" w:hRule="exact"/>
        </w:trPr>
        <w:tc>
          <w:tcPr>
            <w:tcW w:w="1133" w:type="dxa"/>
            <w:vMerge w:val="continue"/>
            <w:vAlign w:val="center"/>
          </w:tcPr>
          <w:p>
            <w:pPr>
              <w:autoSpaceDE w:val="0"/>
              <w:autoSpaceDN w:val="0"/>
              <w:adjustRightInd w:val="0"/>
              <w:snapToGrid w:val="0"/>
              <w:spacing w:after="0" w:line="263" w:lineRule="exact"/>
              <w:ind w:left="113"/>
              <w:rPr>
                <w:rFonts w:ascii="宋体" w:hAnsi="宋体" w:eastAsia="宋体" w:cs="仿宋_GB2312"/>
                <w:color w:val="000000"/>
                <w:sz w:val="24"/>
                <w:szCs w:val="24"/>
                <w:lang w:val="en-US"/>
              </w:rPr>
            </w:pPr>
          </w:p>
        </w:tc>
        <w:tc>
          <w:tcPr>
            <w:tcW w:w="6472" w:type="dxa"/>
            <w:gridSpan w:val="6"/>
            <w:vAlign w:val="center"/>
          </w:tcPr>
          <w:p>
            <w:pPr>
              <w:autoSpaceDE w:val="0"/>
              <w:autoSpaceDN w:val="0"/>
              <w:snapToGrid w:val="0"/>
              <w:spacing w:after="0" w:line="240" w:lineRule="auto"/>
              <w:ind w:left="113"/>
              <w:rPr>
                <w:rFonts w:ascii="宋体" w:hAnsi="宋体" w:eastAsia="宋体" w:cs="仿宋_GB2312"/>
                <w:color w:val="000000"/>
                <w:sz w:val="24"/>
                <w:szCs w:val="24"/>
                <w:lang w:val="en-US"/>
              </w:rPr>
            </w:pPr>
            <w:r>
              <w:rPr>
                <w:rFonts w:hint="eastAsia" w:ascii="宋体" w:hAnsi="宋体" w:eastAsia="宋体" w:cs="仿宋_GB2312"/>
                <w:color w:val="000000"/>
                <w:sz w:val="24"/>
                <w:szCs w:val="24"/>
                <w:lang w:val="en-US"/>
              </w:rPr>
              <w:t>其中：海外市场本年新签合同额</w:t>
            </w:r>
          </w:p>
        </w:tc>
        <w:tc>
          <w:tcPr>
            <w:tcW w:w="905" w:type="dxa"/>
            <w:vAlign w:val="center"/>
          </w:tcPr>
          <w:p>
            <w:pPr>
              <w:autoSpaceDE w:val="0"/>
              <w:autoSpaceDN w:val="0"/>
              <w:snapToGrid w:val="0"/>
              <w:spacing w:after="0" w:line="240" w:lineRule="auto"/>
              <w:jc w:val="center"/>
              <w:rPr>
                <w:rFonts w:ascii="宋体" w:hAnsi="宋体" w:eastAsia="宋体" w:cs="仿宋_GB2312"/>
                <w:color w:val="000000"/>
                <w:sz w:val="24"/>
                <w:szCs w:val="24"/>
                <w:lang w:val="en-US"/>
              </w:rPr>
            </w:pPr>
            <w:r>
              <w:rPr>
                <w:rFonts w:hint="eastAsia" w:ascii="宋体" w:hAnsi="宋体" w:eastAsia="宋体" w:cs="仿宋_GB2312"/>
                <w:color w:val="000000"/>
                <w:sz w:val="24"/>
                <w:szCs w:val="24"/>
                <w:lang w:val="en-US"/>
              </w:rPr>
              <w:t>万元</w:t>
            </w:r>
          </w:p>
        </w:tc>
        <w:tc>
          <w:tcPr>
            <w:tcW w:w="1702" w:type="dxa"/>
            <w:vAlign w:val="center"/>
          </w:tcPr>
          <w:p>
            <w:pPr>
              <w:autoSpaceDE w:val="0"/>
              <w:autoSpaceDN w:val="0"/>
              <w:snapToGrid w:val="0"/>
              <w:spacing w:after="0" w:line="240" w:lineRule="auto"/>
              <w:jc w:val="center"/>
              <w:rPr>
                <w:rFonts w:ascii="宋体" w:hAnsi="宋体" w:eastAsia="宋体" w:cs="仿宋_GB2312"/>
                <w:color w:val="000000"/>
                <w:sz w:val="24"/>
                <w:szCs w:val="24"/>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99" w:hRule="exact"/>
        </w:trPr>
        <w:tc>
          <w:tcPr>
            <w:tcW w:w="1133" w:type="dxa"/>
            <w:vAlign w:val="center"/>
          </w:tcPr>
          <w:p>
            <w:pPr>
              <w:autoSpaceDE w:val="0"/>
              <w:autoSpaceDN w:val="0"/>
              <w:adjustRightInd w:val="0"/>
              <w:snapToGrid w:val="0"/>
              <w:spacing w:after="0" w:line="263" w:lineRule="exact"/>
              <w:ind w:left="113"/>
              <w:rPr>
                <w:rFonts w:ascii="宋体" w:hAnsi="宋体" w:eastAsia="宋体" w:cs="仿宋_GB2312"/>
                <w:color w:val="000000"/>
                <w:sz w:val="24"/>
                <w:szCs w:val="24"/>
                <w:lang w:val="en-US"/>
              </w:rPr>
            </w:pPr>
            <w:r>
              <w:rPr>
                <w:rFonts w:ascii="宋体" w:hAnsi="宋体" w:eastAsia="宋体" w:cs="仿宋_GB2312"/>
                <w:color w:val="000000"/>
                <w:sz w:val="24"/>
                <w:szCs w:val="24"/>
                <w:lang w:val="en-US"/>
              </w:rPr>
              <w:t>7</w:t>
            </w:r>
          </w:p>
        </w:tc>
        <w:tc>
          <w:tcPr>
            <w:tcW w:w="6472" w:type="dxa"/>
            <w:gridSpan w:val="6"/>
            <w:vAlign w:val="center"/>
          </w:tcPr>
          <w:p>
            <w:pPr>
              <w:autoSpaceDE w:val="0"/>
              <w:autoSpaceDN w:val="0"/>
              <w:snapToGrid w:val="0"/>
              <w:spacing w:after="0" w:line="240" w:lineRule="auto"/>
              <w:ind w:left="113"/>
              <w:rPr>
                <w:rFonts w:ascii="宋体" w:hAnsi="宋体" w:eastAsia="宋体" w:cs="仿宋_GB2312"/>
                <w:color w:val="000000"/>
                <w:sz w:val="24"/>
                <w:szCs w:val="24"/>
                <w:lang w:val="en-US"/>
              </w:rPr>
            </w:pPr>
            <w:r>
              <w:rPr>
                <w:rFonts w:hint="eastAsia" w:ascii="宋体" w:hAnsi="宋体" w:eastAsia="宋体" w:cs="仿宋_GB2312"/>
                <w:color w:val="000000"/>
                <w:sz w:val="24"/>
                <w:szCs w:val="24"/>
                <w:lang w:val="en-US"/>
              </w:rPr>
              <w:t>资产总额</w:t>
            </w:r>
          </w:p>
        </w:tc>
        <w:tc>
          <w:tcPr>
            <w:tcW w:w="905" w:type="dxa"/>
            <w:vAlign w:val="center"/>
          </w:tcPr>
          <w:p>
            <w:pPr>
              <w:autoSpaceDE w:val="0"/>
              <w:autoSpaceDN w:val="0"/>
              <w:snapToGrid w:val="0"/>
              <w:spacing w:after="0" w:line="240" w:lineRule="auto"/>
              <w:jc w:val="center"/>
              <w:rPr>
                <w:rFonts w:ascii="宋体" w:hAnsi="宋体" w:eastAsia="宋体" w:cs="仿宋_GB2312"/>
                <w:color w:val="000000"/>
                <w:sz w:val="24"/>
                <w:szCs w:val="24"/>
                <w:lang w:val="en-US"/>
              </w:rPr>
            </w:pPr>
            <w:r>
              <w:rPr>
                <w:rFonts w:hint="eastAsia" w:ascii="宋体" w:hAnsi="宋体" w:eastAsia="宋体" w:cs="仿宋_GB2312"/>
                <w:color w:val="000000"/>
                <w:sz w:val="24"/>
                <w:szCs w:val="24"/>
                <w:lang w:val="en-US"/>
              </w:rPr>
              <w:t>万元</w:t>
            </w:r>
          </w:p>
        </w:tc>
        <w:tc>
          <w:tcPr>
            <w:tcW w:w="1702" w:type="dxa"/>
            <w:vAlign w:val="center"/>
          </w:tcPr>
          <w:p>
            <w:pPr>
              <w:autoSpaceDE w:val="0"/>
              <w:autoSpaceDN w:val="0"/>
              <w:snapToGrid w:val="0"/>
              <w:spacing w:after="0" w:line="240" w:lineRule="auto"/>
              <w:jc w:val="center"/>
              <w:rPr>
                <w:rFonts w:ascii="宋体" w:hAnsi="宋体" w:eastAsia="宋体" w:cs="仿宋_GB2312"/>
                <w:color w:val="000000"/>
                <w:sz w:val="24"/>
                <w:szCs w:val="24"/>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499" w:hRule="exact"/>
        </w:trPr>
        <w:tc>
          <w:tcPr>
            <w:tcW w:w="1133" w:type="dxa"/>
            <w:vMerge w:val="restart"/>
            <w:vAlign w:val="center"/>
          </w:tcPr>
          <w:p>
            <w:pPr>
              <w:autoSpaceDE w:val="0"/>
              <w:autoSpaceDN w:val="0"/>
              <w:adjustRightInd w:val="0"/>
              <w:snapToGrid w:val="0"/>
              <w:spacing w:after="0" w:line="263" w:lineRule="exact"/>
              <w:ind w:left="113"/>
              <w:rPr>
                <w:rFonts w:ascii="宋体" w:hAnsi="宋体" w:eastAsia="宋体" w:cs="仿宋_GB2312"/>
                <w:color w:val="000000"/>
                <w:sz w:val="24"/>
                <w:szCs w:val="24"/>
                <w:lang w:val="en-US"/>
              </w:rPr>
            </w:pPr>
            <w:r>
              <w:rPr>
                <w:rFonts w:ascii="宋体" w:hAnsi="宋体" w:eastAsia="宋体" w:cs="仿宋_GB2312"/>
                <w:color w:val="000000"/>
                <w:sz w:val="24"/>
                <w:szCs w:val="24"/>
                <w:lang w:val="en-US"/>
              </w:rPr>
              <w:t>8</w:t>
            </w:r>
          </w:p>
        </w:tc>
        <w:tc>
          <w:tcPr>
            <w:tcW w:w="6472" w:type="dxa"/>
            <w:gridSpan w:val="6"/>
            <w:vAlign w:val="center"/>
          </w:tcPr>
          <w:p>
            <w:pPr>
              <w:autoSpaceDE w:val="0"/>
              <w:autoSpaceDN w:val="0"/>
              <w:snapToGrid w:val="0"/>
              <w:spacing w:after="0" w:line="240" w:lineRule="auto"/>
              <w:ind w:left="113"/>
              <w:rPr>
                <w:rFonts w:ascii="宋体" w:hAnsi="宋体" w:eastAsia="宋体" w:cs="仿宋_GB2312"/>
                <w:color w:val="000000"/>
                <w:sz w:val="24"/>
                <w:szCs w:val="24"/>
                <w:lang w:val="en-US"/>
              </w:rPr>
            </w:pPr>
            <w:r>
              <w:rPr>
                <w:rFonts w:hint="eastAsia" w:ascii="宋体" w:hAnsi="宋体" w:eastAsia="宋体" w:cs="仿宋_GB2312"/>
                <w:color w:val="000000"/>
                <w:sz w:val="24"/>
                <w:szCs w:val="24"/>
                <w:lang w:val="en-US"/>
              </w:rPr>
              <w:t>员工总数</w:t>
            </w:r>
          </w:p>
        </w:tc>
        <w:tc>
          <w:tcPr>
            <w:tcW w:w="905" w:type="dxa"/>
            <w:vAlign w:val="center"/>
          </w:tcPr>
          <w:p>
            <w:pPr>
              <w:autoSpaceDE w:val="0"/>
              <w:autoSpaceDN w:val="0"/>
              <w:snapToGrid w:val="0"/>
              <w:spacing w:after="0" w:line="240" w:lineRule="auto"/>
              <w:jc w:val="center"/>
              <w:rPr>
                <w:rFonts w:ascii="宋体" w:hAnsi="宋体" w:eastAsia="宋体" w:cs="仿宋_GB2312"/>
                <w:color w:val="000000"/>
                <w:sz w:val="24"/>
                <w:szCs w:val="24"/>
                <w:lang w:val="en-US"/>
              </w:rPr>
            </w:pPr>
            <w:r>
              <w:rPr>
                <w:rFonts w:hint="eastAsia" w:ascii="宋体" w:hAnsi="宋体" w:eastAsia="宋体" w:cs="仿宋_GB2312"/>
                <w:color w:val="000000"/>
                <w:sz w:val="24"/>
                <w:szCs w:val="24"/>
                <w:lang w:val="en-US"/>
              </w:rPr>
              <w:t>人</w:t>
            </w:r>
          </w:p>
        </w:tc>
        <w:tc>
          <w:tcPr>
            <w:tcW w:w="1702" w:type="dxa"/>
            <w:vAlign w:val="center"/>
          </w:tcPr>
          <w:p>
            <w:pPr>
              <w:autoSpaceDE w:val="0"/>
              <w:autoSpaceDN w:val="0"/>
              <w:snapToGrid w:val="0"/>
              <w:spacing w:after="0" w:line="240" w:lineRule="auto"/>
              <w:jc w:val="center"/>
              <w:rPr>
                <w:rFonts w:ascii="宋体" w:hAnsi="宋体" w:eastAsia="宋体" w:cs="仿宋_GB2312"/>
                <w:color w:val="000000"/>
                <w:sz w:val="24"/>
                <w:szCs w:val="24"/>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499" w:hRule="exact"/>
        </w:trPr>
        <w:tc>
          <w:tcPr>
            <w:tcW w:w="1133" w:type="dxa"/>
            <w:vMerge w:val="continue"/>
            <w:vAlign w:val="center"/>
          </w:tcPr>
          <w:p>
            <w:pPr>
              <w:autoSpaceDE w:val="0"/>
              <w:autoSpaceDN w:val="0"/>
              <w:adjustRightInd w:val="0"/>
              <w:snapToGrid w:val="0"/>
              <w:spacing w:after="0" w:line="263" w:lineRule="exact"/>
              <w:ind w:left="113"/>
              <w:rPr>
                <w:rFonts w:ascii="宋体" w:hAnsi="宋体" w:eastAsia="宋体" w:cs="仿宋_GB2312"/>
                <w:color w:val="000000"/>
                <w:sz w:val="24"/>
                <w:szCs w:val="24"/>
                <w:lang w:val="en-US"/>
              </w:rPr>
            </w:pPr>
          </w:p>
        </w:tc>
        <w:tc>
          <w:tcPr>
            <w:tcW w:w="6472" w:type="dxa"/>
            <w:gridSpan w:val="6"/>
            <w:vAlign w:val="center"/>
          </w:tcPr>
          <w:p>
            <w:pPr>
              <w:autoSpaceDE w:val="0"/>
              <w:autoSpaceDN w:val="0"/>
              <w:snapToGrid w:val="0"/>
              <w:spacing w:after="0" w:line="240" w:lineRule="auto"/>
              <w:ind w:left="113"/>
              <w:rPr>
                <w:rFonts w:ascii="宋体" w:hAnsi="宋体" w:eastAsia="宋体" w:cs="仿宋_GB2312"/>
                <w:color w:val="000000"/>
                <w:sz w:val="24"/>
                <w:szCs w:val="24"/>
                <w:lang w:val="en-US"/>
              </w:rPr>
            </w:pPr>
            <w:r>
              <w:rPr>
                <w:rFonts w:hint="eastAsia" w:ascii="宋体" w:hAnsi="宋体" w:eastAsia="宋体" w:cs="仿宋_GB2312"/>
                <w:color w:val="000000"/>
                <w:sz w:val="24"/>
                <w:szCs w:val="24"/>
                <w:lang w:val="en-US"/>
              </w:rPr>
              <w:t>其中：海外员工总数</w:t>
            </w:r>
          </w:p>
        </w:tc>
        <w:tc>
          <w:tcPr>
            <w:tcW w:w="905" w:type="dxa"/>
            <w:vAlign w:val="center"/>
          </w:tcPr>
          <w:p>
            <w:pPr>
              <w:autoSpaceDE w:val="0"/>
              <w:autoSpaceDN w:val="0"/>
              <w:snapToGrid w:val="0"/>
              <w:spacing w:after="0" w:line="240" w:lineRule="auto"/>
              <w:jc w:val="center"/>
              <w:rPr>
                <w:rFonts w:ascii="宋体" w:hAnsi="宋体" w:eastAsia="宋体" w:cs="仿宋_GB2312"/>
                <w:color w:val="000000"/>
                <w:sz w:val="24"/>
                <w:szCs w:val="24"/>
                <w:lang w:val="en-US"/>
              </w:rPr>
            </w:pPr>
            <w:r>
              <w:rPr>
                <w:rFonts w:hint="eastAsia" w:ascii="宋体" w:hAnsi="宋体" w:eastAsia="宋体" w:cs="仿宋_GB2312"/>
                <w:color w:val="000000"/>
                <w:sz w:val="24"/>
                <w:szCs w:val="24"/>
                <w:lang w:val="en-US"/>
              </w:rPr>
              <w:t>人</w:t>
            </w:r>
          </w:p>
        </w:tc>
        <w:tc>
          <w:tcPr>
            <w:tcW w:w="1702" w:type="dxa"/>
            <w:vAlign w:val="center"/>
          </w:tcPr>
          <w:p>
            <w:pPr>
              <w:autoSpaceDE w:val="0"/>
              <w:autoSpaceDN w:val="0"/>
              <w:snapToGrid w:val="0"/>
              <w:spacing w:after="0" w:line="240" w:lineRule="auto"/>
              <w:jc w:val="center"/>
              <w:rPr>
                <w:rFonts w:ascii="宋体" w:hAnsi="宋体" w:eastAsia="宋体" w:cs="仿宋_GB2312"/>
                <w:color w:val="000000"/>
                <w:sz w:val="24"/>
                <w:szCs w:val="24"/>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574" w:hRule="exact"/>
        </w:trPr>
        <w:tc>
          <w:tcPr>
            <w:tcW w:w="10212" w:type="dxa"/>
            <w:gridSpan w:val="9"/>
            <w:tcBorders>
              <w:bottom w:val="nil"/>
            </w:tcBorders>
            <w:vAlign w:val="center"/>
          </w:tcPr>
          <w:p>
            <w:pPr>
              <w:autoSpaceDE w:val="0"/>
              <w:autoSpaceDN w:val="0"/>
              <w:snapToGrid w:val="0"/>
              <w:spacing w:after="0" w:line="216" w:lineRule="auto"/>
              <w:ind w:left="113"/>
              <w:rPr>
                <w:rFonts w:ascii="宋体" w:hAnsi="宋体" w:eastAsia="宋体" w:cs="仿宋_GB2312"/>
                <w:color w:val="000000"/>
                <w:sz w:val="24"/>
                <w:szCs w:val="24"/>
                <w:lang w:val="sv-SE"/>
              </w:rPr>
            </w:pPr>
            <w:r>
              <w:rPr>
                <w:rFonts w:hint="eastAsia" w:ascii="宋体" w:hAnsi="宋体" w:eastAsia="宋体" w:cs="仿宋_GB2312"/>
                <w:color w:val="000000"/>
                <w:sz w:val="24"/>
                <w:szCs w:val="24"/>
                <w:lang w:val="en-US"/>
              </w:rPr>
              <w:t>本表所填写指标数据属实。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1224" w:hRule="exact"/>
        </w:trPr>
        <w:tc>
          <w:tcPr>
            <w:tcW w:w="6232" w:type="dxa"/>
            <w:gridSpan w:val="5"/>
            <w:tcBorders>
              <w:top w:val="nil"/>
              <w:right w:val="nil"/>
            </w:tcBorders>
            <w:vAlign w:val="center"/>
          </w:tcPr>
          <w:p>
            <w:pPr>
              <w:autoSpaceDE w:val="0"/>
              <w:autoSpaceDN w:val="0"/>
              <w:snapToGrid w:val="0"/>
              <w:spacing w:after="0" w:line="216" w:lineRule="auto"/>
              <w:ind w:left="113"/>
              <w:rPr>
                <w:rFonts w:ascii="宋体" w:hAnsi="宋体" w:eastAsia="宋体" w:cs="仿宋_GB2312"/>
                <w:color w:val="000000"/>
                <w:sz w:val="24"/>
                <w:szCs w:val="24"/>
                <w:lang w:val="en-US"/>
              </w:rPr>
            </w:pPr>
            <w:r>
              <w:rPr>
                <w:rFonts w:hint="eastAsia" w:ascii="宋体" w:hAnsi="宋体" w:eastAsia="宋体" w:cs="仿宋_GB2312"/>
                <w:color w:val="000000"/>
                <w:sz w:val="24"/>
                <w:szCs w:val="24"/>
                <w:lang w:val="en-US"/>
              </w:rPr>
              <w:t>企业负责人签字：</w:t>
            </w:r>
          </w:p>
        </w:tc>
        <w:tc>
          <w:tcPr>
            <w:tcW w:w="3980" w:type="dxa"/>
            <w:gridSpan w:val="4"/>
            <w:tcBorders>
              <w:top w:val="nil"/>
              <w:left w:val="nil"/>
            </w:tcBorders>
            <w:vAlign w:val="center"/>
          </w:tcPr>
          <w:p>
            <w:pPr>
              <w:autoSpaceDE w:val="0"/>
              <w:autoSpaceDN w:val="0"/>
              <w:snapToGrid w:val="0"/>
              <w:spacing w:after="0" w:line="240" w:lineRule="auto"/>
              <w:rPr>
                <w:rFonts w:ascii="宋体" w:hAnsi="宋体" w:eastAsia="宋体" w:cs="仿宋_GB2312"/>
                <w:color w:val="000000"/>
                <w:sz w:val="24"/>
                <w:szCs w:val="24"/>
                <w:lang w:val="en-US"/>
              </w:rPr>
            </w:pPr>
          </w:p>
          <w:p>
            <w:pPr>
              <w:autoSpaceDE w:val="0"/>
              <w:autoSpaceDN w:val="0"/>
              <w:snapToGrid w:val="0"/>
              <w:spacing w:after="0" w:line="240" w:lineRule="auto"/>
              <w:rPr>
                <w:rFonts w:ascii="宋体" w:hAnsi="宋体" w:eastAsia="宋体" w:cs="仿宋_GB2312"/>
                <w:color w:val="000000"/>
                <w:sz w:val="24"/>
                <w:szCs w:val="24"/>
                <w:lang w:val="en-US"/>
              </w:rPr>
            </w:pPr>
          </w:p>
          <w:p>
            <w:pPr>
              <w:autoSpaceDE w:val="0"/>
              <w:autoSpaceDN w:val="0"/>
              <w:snapToGrid w:val="0"/>
              <w:spacing w:after="0" w:line="240" w:lineRule="auto"/>
              <w:rPr>
                <w:rFonts w:ascii="宋体" w:hAnsi="宋体" w:eastAsia="宋体" w:cs="仿宋_GB2312"/>
                <w:color w:val="000000"/>
                <w:sz w:val="24"/>
                <w:szCs w:val="24"/>
                <w:lang w:val="en-US"/>
              </w:rPr>
            </w:pPr>
            <w:r>
              <w:rPr>
                <w:rFonts w:hint="eastAsia" w:ascii="宋体" w:hAnsi="宋体" w:eastAsia="宋体" w:cs="仿宋_GB2312"/>
                <w:color w:val="000000"/>
                <w:sz w:val="24"/>
                <w:szCs w:val="24"/>
                <w:lang w:val="en-US"/>
              </w:rPr>
              <w:t>企业盖章：</w:t>
            </w:r>
          </w:p>
          <w:p>
            <w:pPr>
              <w:autoSpaceDE w:val="0"/>
              <w:autoSpaceDN w:val="0"/>
              <w:snapToGrid w:val="0"/>
              <w:spacing w:after="0" w:line="240" w:lineRule="auto"/>
              <w:rPr>
                <w:rFonts w:ascii="宋体" w:hAnsi="宋体" w:eastAsia="宋体" w:cs="仿宋_GB2312"/>
                <w:color w:val="000000"/>
                <w:sz w:val="24"/>
                <w:szCs w:val="24"/>
                <w:lang w:val="en-US"/>
              </w:rPr>
            </w:pPr>
          </w:p>
          <w:p>
            <w:pPr>
              <w:autoSpaceDE w:val="0"/>
              <w:autoSpaceDN w:val="0"/>
              <w:snapToGrid w:val="0"/>
              <w:spacing w:after="0" w:line="240" w:lineRule="auto"/>
              <w:rPr>
                <w:rFonts w:ascii="宋体" w:hAnsi="宋体" w:eastAsia="宋体" w:cs="仿宋_GB2312"/>
                <w:color w:val="000000"/>
                <w:sz w:val="24"/>
                <w:szCs w:val="24"/>
                <w:lang w:val="en-US"/>
              </w:rPr>
            </w:pPr>
          </w:p>
        </w:tc>
      </w:tr>
    </w:tbl>
    <w:p>
      <w:pPr>
        <w:spacing w:after="0" w:line="520" w:lineRule="exact"/>
        <w:jc w:val="center"/>
        <w:rPr>
          <w:rFonts w:ascii="黑体" w:hAnsi="Times New Roman" w:eastAsia="黑体" w:cs="Times New Roman"/>
          <w:color w:val="000000"/>
          <w:sz w:val="30"/>
          <w:szCs w:val="30"/>
          <w:lang w:val="en-US"/>
        </w:rPr>
      </w:pPr>
      <w:r>
        <w:rPr>
          <w:rFonts w:hint="eastAsia" w:ascii="宋体" w:hAnsi="宋体" w:eastAsia="宋体" w:cs="仿宋_GB2312"/>
          <w:b/>
          <w:bCs/>
          <w:color w:val="000000"/>
          <w:sz w:val="24"/>
          <w:szCs w:val="24"/>
          <w:lang w:val="en-US"/>
        </w:rPr>
        <w:t>（工程建设企业</w:t>
      </w:r>
      <w:r>
        <w:rPr>
          <w:rFonts w:ascii="宋体" w:hAnsi="宋体" w:eastAsia="宋体" w:cs="仿宋_GB2312"/>
          <w:b/>
          <w:bCs/>
          <w:color w:val="000000"/>
          <w:sz w:val="24"/>
          <w:szCs w:val="24"/>
          <w:lang w:val="en-US"/>
        </w:rPr>
        <w:t>5</w:t>
      </w:r>
      <w:r>
        <w:rPr>
          <w:rFonts w:hint="eastAsia" w:ascii="宋体" w:hAnsi="宋体" w:eastAsia="宋体" w:cs="仿宋_GB2312"/>
          <w:b/>
          <w:bCs/>
          <w:color w:val="000000"/>
          <w:sz w:val="24"/>
          <w:szCs w:val="24"/>
          <w:lang w:val="en-US"/>
        </w:rPr>
        <w:t>00强、国际影响力企业100强）</w:t>
      </w:r>
    </w:p>
    <w:p>
      <w:pPr>
        <w:spacing w:line="240" w:lineRule="auto"/>
        <w:jc w:val="both"/>
        <w:rPr>
          <w:rFonts w:ascii="仿宋_GB2312" w:eastAsia="仿宋_GB2312"/>
          <w:sz w:val="21"/>
          <w:szCs w:val="21"/>
        </w:rPr>
      </w:pPr>
      <w:bookmarkStart w:id="2" w:name="_Hlk69927219"/>
      <w:r>
        <w:rPr>
          <w:rFonts w:hint="eastAsia" w:ascii="仿宋_GB2312" w:eastAsia="仿宋_GB2312"/>
          <w:sz w:val="21"/>
          <w:szCs w:val="21"/>
          <w:lang w:val="en-US"/>
        </w:rPr>
        <w:t>请</w:t>
      </w:r>
      <w:r>
        <w:rPr>
          <w:rFonts w:hint="eastAsia" w:ascii="仿宋_GB2312" w:eastAsia="仿宋_GB2312"/>
          <w:sz w:val="21"/>
          <w:szCs w:val="21"/>
        </w:rPr>
        <w:t>填写完后加盖单位公章，扫描或拍照后于2021年</w:t>
      </w:r>
      <w:r>
        <w:rPr>
          <w:rFonts w:ascii="仿宋_GB2312" w:eastAsia="仿宋_GB2312"/>
          <w:sz w:val="21"/>
          <w:szCs w:val="21"/>
        </w:rPr>
        <w:t>5</w:t>
      </w:r>
      <w:r>
        <w:rPr>
          <w:rFonts w:hint="eastAsia" w:ascii="仿宋_GB2312" w:eastAsia="仿宋_GB2312"/>
          <w:sz w:val="21"/>
          <w:szCs w:val="21"/>
        </w:rPr>
        <w:t>月3</w:t>
      </w:r>
      <w:r>
        <w:rPr>
          <w:rFonts w:ascii="仿宋_GB2312" w:eastAsia="仿宋_GB2312"/>
          <w:sz w:val="21"/>
          <w:szCs w:val="21"/>
        </w:rPr>
        <w:t>0</w:t>
      </w:r>
      <w:r>
        <w:rPr>
          <w:rFonts w:hint="eastAsia" w:ascii="仿宋_GB2312" w:eastAsia="仿宋_GB2312"/>
          <w:sz w:val="21"/>
          <w:szCs w:val="21"/>
        </w:rPr>
        <w:t xml:space="preserve">日前发送至以下邮箱: </w:t>
      </w:r>
      <w:r>
        <w:rPr>
          <w:rFonts w:ascii="仿宋_GB2312" w:eastAsia="仿宋_GB2312"/>
          <w:sz w:val="21"/>
          <w:szCs w:val="21"/>
        </w:rPr>
        <w:t>fklws2013@163.com</w:t>
      </w:r>
    </w:p>
    <w:bookmarkEnd w:id="2"/>
    <w:p>
      <w:pPr>
        <w:spacing w:after="0" w:line="520" w:lineRule="exact"/>
        <w:jc w:val="center"/>
        <w:rPr>
          <w:rFonts w:ascii="黑体" w:hAnsi="Times New Roman" w:eastAsia="黑体" w:cs="Times New Roman"/>
          <w:color w:val="000000"/>
          <w:sz w:val="30"/>
          <w:szCs w:val="30"/>
          <w:lang w:val="en-US"/>
        </w:rPr>
      </w:pPr>
      <w:r>
        <w:rPr>
          <w:rFonts w:hint="eastAsia" w:ascii="黑体" w:hAnsi="Times New Roman" w:eastAsia="黑体" w:cs="Times New Roman"/>
          <w:color w:val="000000"/>
          <w:sz w:val="30"/>
          <w:szCs w:val="30"/>
          <w:lang w:val="en-US"/>
        </w:rPr>
        <w:t>202</w:t>
      </w:r>
      <w:r>
        <w:rPr>
          <w:rFonts w:ascii="黑体" w:hAnsi="Times New Roman" w:eastAsia="黑体" w:cs="Times New Roman"/>
          <w:color w:val="000000"/>
          <w:sz w:val="30"/>
          <w:szCs w:val="30"/>
          <w:lang w:val="en-US"/>
        </w:rPr>
        <w:t>0</w:t>
      </w:r>
      <w:r>
        <w:rPr>
          <w:rFonts w:hint="eastAsia" w:ascii="黑体" w:hAnsi="Times New Roman" w:eastAsia="黑体" w:cs="Times New Roman"/>
          <w:color w:val="000000"/>
          <w:sz w:val="30"/>
          <w:szCs w:val="30"/>
          <w:lang w:val="en-US"/>
        </w:rPr>
        <w:t>中国工程建设企业调查表填写说明</w:t>
      </w:r>
    </w:p>
    <w:p>
      <w:pPr>
        <w:autoSpaceDE w:val="0"/>
        <w:autoSpaceDN w:val="0"/>
        <w:snapToGrid w:val="0"/>
        <w:spacing w:before="134" w:after="0" w:line="240" w:lineRule="exact"/>
        <w:jc w:val="center"/>
        <w:rPr>
          <w:rFonts w:ascii="宋体" w:hAnsi="宋体" w:eastAsia="宋体" w:cs="仿宋_GB2312"/>
          <w:b/>
          <w:bCs/>
          <w:color w:val="000000"/>
          <w:sz w:val="24"/>
          <w:szCs w:val="24"/>
          <w:lang w:val="en-US"/>
        </w:rPr>
      </w:pPr>
      <w:r>
        <w:rPr>
          <w:rFonts w:hint="eastAsia" w:ascii="宋体" w:hAnsi="宋体" w:eastAsia="宋体" w:cs="仿宋_GB2312"/>
          <w:b/>
          <w:bCs/>
          <w:color w:val="000000"/>
          <w:sz w:val="24"/>
          <w:szCs w:val="24"/>
          <w:lang w:val="en-US"/>
        </w:rPr>
        <w:t>（工程建设企业</w:t>
      </w:r>
      <w:r>
        <w:rPr>
          <w:rFonts w:ascii="宋体" w:hAnsi="宋体" w:eastAsia="宋体" w:cs="仿宋_GB2312"/>
          <w:b/>
          <w:bCs/>
          <w:color w:val="000000"/>
          <w:sz w:val="24"/>
          <w:szCs w:val="24"/>
          <w:lang w:val="en-US"/>
        </w:rPr>
        <w:t>5</w:t>
      </w:r>
      <w:r>
        <w:rPr>
          <w:rFonts w:hint="eastAsia" w:ascii="宋体" w:hAnsi="宋体" w:eastAsia="宋体" w:cs="仿宋_GB2312"/>
          <w:b/>
          <w:bCs/>
          <w:color w:val="000000"/>
          <w:sz w:val="24"/>
          <w:szCs w:val="24"/>
          <w:lang w:val="en-US"/>
        </w:rPr>
        <w:t>00强、国际影响力企业100强）</w:t>
      </w:r>
    </w:p>
    <w:p>
      <w:pPr>
        <w:spacing w:after="0" w:line="520" w:lineRule="exact"/>
        <w:jc w:val="center"/>
        <w:rPr>
          <w:rFonts w:ascii="华文中宋" w:hAnsi="华文中宋" w:eastAsia="华文中宋" w:cs="Times New Roman"/>
          <w:b/>
          <w:color w:val="000000"/>
          <w:sz w:val="36"/>
          <w:szCs w:val="20"/>
          <w:lang w:val="en-US"/>
        </w:rPr>
      </w:pPr>
    </w:p>
    <w:p>
      <w:pPr>
        <w:spacing w:after="0" w:line="440" w:lineRule="exact"/>
        <w:ind w:right="-85" w:firstLine="560" w:firstLineChars="200"/>
        <w:jc w:val="both"/>
        <w:rPr>
          <w:rFonts w:ascii="宋体" w:hAnsi="宋体" w:eastAsia="宋体" w:cs="Times New Roman"/>
          <w:color w:val="000000"/>
          <w:sz w:val="28"/>
          <w:szCs w:val="28"/>
          <w:lang w:val="en-US"/>
        </w:rPr>
      </w:pPr>
      <w:r>
        <w:rPr>
          <w:rFonts w:hint="eastAsia" w:ascii="宋体" w:hAnsi="宋体" w:eastAsia="宋体" w:cs="Times New Roman"/>
          <w:color w:val="000000"/>
          <w:sz w:val="28"/>
          <w:szCs w:val="28"/>
          <w:lang w:val="en-US"/>
        </w:rPr>
        <w:t>202</w:t>
      </w:r>
      <w:r>
        <w:rPr>
          <w:rFonts w:ascii="宋体" w:hAnsi="宋体" w:eastAsia="宋体" w:cs="Times New Roman"/>
          <w:color w:val="000000"/>
          <w:sz w:val="28"/>
          <w:szCs w:val="28"/>
          <w:lang w:val="en-US"/>
        </w:rPr>
        <w:t>0</w:t>
      </w:r>
      <w:r>
        <w:rPr>
          <w:rFonts w:hint="eastAsia" w:ascii="宋体" w:hAnsi="宋体" w:eastAsia="宋体" w:cs="Times New Roman"/>
          <w:color w:val="000000"/>
          <w:sz w:val="28"/>
          <w:szCs w:val="28"/>
          <w:lang w:val="en-US"/>
        </w:rPr>
        <w:t>中国工程建设企业（工程建设企业</w:t>
      </w:r>
      <w:r>
        <w:rPr>
          <w:rFonts w:ascii="宋体" w:hAnsi="宋体" w:eastAsia="宋体" w:cs="Times New Roman"/>
          <w:color w:val="000000"/>
          <w:sz w:val="28"/>
          <w:szCs w:val="28"/>
          <w:lang w:val="en-US"/>
        </w:rPr>
        <w:t>5</w:t>
      </w:r>
      <w:r>
        <w:rPr>
          <w:rFonts w:hint="eastAsia" w:ascii="宋体" w:hAnsi="宋体" w:eastAsia="宋体" w:cs="Times New Roman"/>
          <w:color w:val="000000"/>
          <w:sz w:val="28"/>
          <w:szCs w:val="28"/>
          <w:lang w:val="en-US"/>
        </w:rPr>
        <w:t>00强、国际影响力企业100强）调查表指标解释及填写说明如下：</w:t>
      </w:r>
    </w:p>
    <w:p>
      <w:pPr>
        <w:spacing w:after="0" w:line="440" w:lineRule="exact"/>
        <w:ind w:right="-85" w:firstLine="560" w:firstLineChars="200"/>
        <w:jc w:val="both"/>
        <w:rPr>
          <w:rFonts w:ascii="宋体" w:hAnsi="宋体" w:eastAsia="宋体" w:cs="Times New Roman"/>
          <w:color w:val="000000"/>
          <w:sz w:val="28"/>
          <w:szCs w:val="28"/>
          <w:lang w:val="en-US"/>
        </w:rPr>
      </w:pPr>
      <w:r>
        <w:rPr>
          <w:rFonts w:hint="eastAsia" w:ascii="宋体" w:hAnsi="宋体" w:eastAsia="宋体" w:cs="Times New Roman"/>
          <w:color w:val="000000"/>
          <w:sz w:val="28"/>
          <w:szCs w:val="28"/>
          <w:lang w:val="en-US"/>
        </w:rPr>
        <w:t>1</w:t>
      </w:r>
      <w:r>
        <w:rPr>
          <w:rFonts w:ascii="宋体" w:hAnsi="宋体" w:eastAsia="宋体" w:cs="Times New Roman"/>
          <w:color w:val="000000"/>
          <w:sz w:val="28"/>
          <w:szCs w:val="28"/>
          <w:lang w:val="en-US"/>
        </w:rPr>
        <w:t>.</w:t>
      </w:r>
      <w:r>
        <w:rPr>
          <w:rFonts w:hint="eastAsia" w:ascii="宋体" w:hAnsi="宋体" w:eastAsia="宋体" w:cs="Times New Roman"/>
          <w:color w:val="000000"/>
          <w:sz w:val="28"/>
          <w:szCs w:val="28"/>
          <w:lang w:val="en-US"/>
        </w:rPr>
        <w:t>总营业收入：包括企业本年度的所有收入，不含增值税，即主营业务和非主营业务、境内和境外的收入。海外市场营业收入：本年度企业在中国大陆以外的营业收入。营业收入以平均汇率折算，平均汇率：2020年为1美元=6.8961元人民币。</w:t>
      </w:r>
    </w:p>
    <w:p>
      <w:pPr>
        <w:spacing w:after="0" w:line="440" w:lineRule="exact"/>
        <w:ind w:right="-85" w:firstLine="560" w:firstLineChars="200"/>
        <w:jc w:val="both"/>
        <w:rPr>
          <w:rFonts w:ascii="宋体" w:hAnsi="宋体" w:eastAsia="宋体" w:cs="Times New Roman"/>
          <w:color w:val="000000"/>
          <w:sz w:val="28"/>
          <w:szCs w:val="28"/>
          <w:lang w:val="en-US"/>
        </w:rPr>
      </w:pPr>
      <w:r>
        <w:rPr>
          <w:rFonts w:hint="eastAsia" w:ascii="宋体" w:hAnsi="宋体" w:eastAsia="宋体" w:cs="Times New Roman"/>
          <w:color w:val="000000"/>
          <w:sz w:val="28"/>
          <w:szCs w:val="28"/>
          <w:lang w:val="en-US"/>
        </w:rPr>
        <w:t>2</w:t>
      </w:r>
      <w:r>
        <w:rPr>
          <w:rFonts w:ascii="宋体" w:hAnsi="宋体" w:eastAsia="宋体" w:cs="Times New Roman"/>
          <w:color w:val="000000"/>
          <w:sz w:val="28"/>
          <w:szCs w:val="28"/>
          <w:lang w:val="en-US"/>
        </w:rPr>
        <w:t>.</w:t>
      </w:r>
      <w:r>
        <w:rPr>
          <w:rFonts w:hint="eastAsia" w:ascii="宋体" w:hAnsi="宋体" w:eastAsia="宋体" w:cs="Times New Roman"/>
          <w:color w:val="000000"/>
          <w:sz w:val="28"/>
          <w:szCs w:val="28"/>
          <w:lang w:val="en-US"/>
        </w:rPr>
        <w:t>利润总额：企业本年度所得税税前利润。</w:t>
      </w:r>
    </w:p>
    <w:p>
      <w:pPr>
        <w:spacing w:after="0" w:line="440" w:lineRule="exact"/>
        <w:ind w:right="-85" w:firstLine="560" w:firstLineChars="200"/>
        <w:jc w:val="both"/>
        <w:rPr>
          <w:rFonts w:ascii="宋体" w:hAnsi="宋体" w:eastAsia="宋体" w:cs="Times New Roman"/>
          <w:color w:val="000000"/>
          <w:sz w:val="28"/>
          <w:szCs w:val="28"/>
          <w:lang w:val="en-US"/>
        </w:rPr>
      </w:pPr>
      <w:r>
        <w:rPr>
          <w:rFonts w:ascii="宋体" w:hAnsi="宋体" w:eastAsia="宋体" w:cs="Times New Roman"/>
          <w:color w:val="000000"/>
          <w:sz w:val="28"/>
          <w:szCs w:val="28"/>
          <w:lang w:val="en-US"/>
        </w:rPr>
        <w:t>3.</w:t>
      </w:r>
      <w:r>
        <w:rPr>
          <w:rFonts w:hint="eastAsia" w:ascii="宋体" w:hAnsi="宋体" w:eastAsia="宋体" w:cs="Times New Roman"/>
          <w:color w:val="000000"/>
          <w:sz w:val="28"/>
          <w:szCs w:val="28"/>
          <w:lang w:val="en-US"/>
        </w:rPr>
        <w:t>净利润：企业本年度利润总额扣除所得税。</w:t>
      </w:r>
    </w:p>
    <w:p>
      <w:pPr>
        <w:spacing w:after="0" w:line="440" w:lineRule="exact"/>
        <w:ind w:right="-85" w:firstLine="560" w:firstLineChars="200"/>
        <w:jc w:val="both"/>
        <w:rPr>
          <w:rFonts w:ascii="宋体" w:hAnsi="宋体" w:eastAsia="宋体" w:cs="Times New Roman"/>
          <w:color w:val="000000"/>
          <w:sz w:val="28"/>
          <w:szCs w:val="28"/>
          <w:lang w:val="en-US"/>
        </w:rPr>
      </w:pPr>
      <w:r>
        <w:rPr>
          <w:rFonts w:ascii="宋体" w:hAnsi="宋体" w:eastAsia="宋体" w:cs="Times New Roman"/>
          <w:color w:val="000000"/>
          <w:sz w:val="28"/>
          <w:szCs w:val="28"/>
          <w:lang w:val="en-US"/>
        </w:rPr>
        <w:t>4.</w:t>
      </w:r>
      <w:r>
        <w:rPr>
          <w:rFonts w:hint="eastAsia" w:ascii="宋体" w:hAnsi="宋体" w:eastAsia="宋体" w:cs="Times New Roman"/>
          <w:color w:val="000000"/>
          <w:sz w:val="28"/>
          <w:szCs w:val="28"/>
          <w:lang w:val="en-US"/>
        </w:rPr>
        <w:t>建筑业总产值：以货币形式表现的企业本年度生产的建筑业产品和提供服务的总和，包括，建筑工程产值、安装工程产值以及其他产值。</w:t>
      </w:r>
    </w:p>
    <w:p>
      <w:pPr>
        <w:spacing w:after="0" w:line="440" w:lineRule="exact"/>
        <w:ind w:right="-85" w:firstLine="560" w:firstLineChars="200"/>
        <w:jc w:val="both"/>
        <w:rPr>
          <w:rFonts w:ascii="宋体" w:hAnsi="宋体" w:eastAsia="宋体" w:cs="Times New Roman"/>
          <w:color w:val="000000"/>
          <w:sz w:val="28"/>
          <w:szCs w:val="28"/>
          <w:lang w:val="en-US"/>
        </w:rPr>
      </w:pPr>
      <w:r>
        <w:rPr>
          <w:rFonts w:ascii="宋体" w:hAnsi="宋体" w:eastAsia="宋体" w:cs="Times New Roman"/>
          <w:color w:val="000000"/>
          <w:sz w:val="28"/>
          <w:szCs w:val="28"/>
          <w:lang w:val="en-US"/>
        </w:rPr>
        <w:t>5.</w:t>
      </w:r>
      <w:r>
        <w:rPr>
          <w:rFonts w:hint="eastAsia" w:ascii="宋体" w:hAnsi="宋体" w:eastAsia="宋体" w:cs="Times New Roman"/>
          <w:color w:val="000000"/>
          <w:sz w:val="28"/>
          <w:szCs w:val="28"/>
          <w:lang w:val="en-US"/>
        </w:rPr>
        <w:t>合同总额：企业本年度签订合同的总价款和以前年度同建设单位签定合同的未完工程跨入本年度继续施工工程合同的总价款余额。海外市场合同总额：企业本年度在中国大陆以外地区签订的合同总价款和以前年度同建设单位签定的海外市场合同的未完工程跨入本年度继续施工工程合同的总价款余额。海外市场合同额以平均汇率折算，平均汇率：2020年为1美元=6.8961元人民币。</w:t>
      </w:r>
    </w:p>
    <w:p>
      <w:pPr>
        <w:spacing w:after="0" w:line="440" w:lineRule="exact"/>
        <w:ind w:right="-85" w:firstLine="560" w:firstLineChars="200"/>
        <w:jc w:val="both"/>
        <w:rPr>
          <w:rFonts w:ascii="宋体" w:hAnsi="宋体" w:eastAsia="宋体" w:cs="Times New Roman"/>
          <w:color w:val="000000"/>
          <w:sz w:val="28"/>
          <w:szCs w:val="28"/>
          <w:lang w:val="en-US"/>
        </w:rPr>
      </w:pPr>
      <w:r>
        <w:rPr>
          <w:rFonts w:ascii="宋体" w:hAnsi="宋体" w:eastAsia="宋体" w:cs="Times New Roman"/>
          <w:color w:val="000000"/>
          <w:sz w:val="28"/>
          <w:szCs w:val="28"/>
          <w:lang w:val="en-US"/>
        </w:rPr>
        <w:t>6.</w:t>
      </w:r>
      <w:r>
        <w:rPr>
          <w:rFonts w:hint="eastAsia" w:ascii="宋体" w:hAnsi="宋体" w:eastAsia="宋体" w:cs="Times New Roman"/>
          <w:color w:val="000000"/>
          <w:sz w:val="28"/>
          <w:szCs w:val="28"/>
          <w:lang w:val="en-US"/>
        </w:rPr>
        <w:t>本年新签合同额：企业在本年度新签订的各种工程合同的总价款。企业本年度在中国大陆以外地区新签订的各种工程合同的总价款。海外市场合同额以平均汇率折算，平均汇率：2020年为1美元=6.8961元人民币。</w:t>
      </w:r>
    </w:p>
    <w:p>
      <w:pPr>
        <w:spacing w:after="0" w:line="440" w:lineRule="exact"/>
        <w:ind w:right="-85" w:firstLine="560" w:firstLineChars="200"/>
        <w:jc w:val="both"/>
        <w:rPr>
          <w:rFonts w:ascii="宋体" w:hAnsi="宋体" w:eastAsia="宋体" w:cs="Times New Roman"/>
          <w:color w:val="000000"/>
          <w:sz w:val="28"/>
          <w:szCs w:val="28"/>
          <w:lang w:val="en-US"/>
        </w:rPr>
      </w:pPr>
      <w:r>
        <w:rPr>
          <w:rFonts w:ascii="宋体" w:hAnsi="宋体" w:eastAsia="宋体" w:cs="Times New Roman"/>
          <w:color w:val="000000"/>
          <w:sz w:val="28"/>
          <w:szCs w:val="28"/>
          <w:lang w:val="en-US"/>
        </w:rPr>
        <w:t>7.</w:t>
      </w:r>
      <w:r>
        <w:rPr>
          <w:rFonts w:hint="eastAsia" w:ascii="宋体" w:hAnsi="宋体" w:eastAsia="宋体" w:cs="Times New Roman"/>
          <w:color w:val="000000"/>
          <w:sz w:val="28"/>
          <w:szCs w:val="28"/>
          <w:lang w:val="en-US"/>
        </w:rPr>
        <w:t>资产总额：企业年末的资产总额。</w:t>
      </w:r>
    </w:p>
    <w:p>
      <w:pPr>
        <w:spacing w:after="0" w:line="440" w:lineRule="exact"/>
        <w:ind w:right="-85" w:firstLine="560" w:firstLineChars="200"/>
        <w:jc w:val="both"/>
        <w:rPr>
          <w:rFonts w:ascii="宋体" w:hAnsi="宋体" w:eastAsia="宋体" w:cs="Times New Roman"/>
          <w:color w:val="000000"/>
          <w:sz w:val="28"/>
          <w:szCs w:val="28"/>
          <w:lang w:val="en-US"/>
        </w:rPr>
      </w:pPr>
      <w:r>
        <w:rPr>
          <w:rFonts w:ascii="宋体" w:hAnsi="宋体" w:eastAsia="宋体" w:cs="Times New Roman"/>
          <w:color w:val="000000"/>
          <w:sz w:val="28"/>
          <w:szCs w:val="28"/>
          <w:lang w:val="en-US"/>
        </w:rPr>
        <w:t>8.</w:t>
      </w:r>
      <w:r>
        <w:rPr>
          <w:rFonts w:hint="eastAsia" w:ascii="宋体" w:hAnsi="宋体" w:eastAsia="宋体" w:cs="Times New Roman"/>
          <w:color w:val="000000"/>
          <w:sz w:val="28"/>
          <w:szCs w:val="28"/>
          <w:lang w:val="en-US"/>
        </w:rPr>
        <w:t>员工总数：企业本年度平均从业人数。海外员工总数：企业本年度在中国大陆以外的员工平均人数。</w:t>
      </w:r>
    </w:p>
    <w:p>
      <w:pPr>
        <w:spacing w:after="0" w:line="440" w:lineRule="exact"/>
        <w:ind w:right="-85" w:firstLine="560" w:firstLineChars="200"/>
        <w:jc w:val="both"/>
        <w:rPr>
          <w:rFonts w:hint="eastAsia" w:ascii="黑体" w:hAnsi="Times New Roman" w:eastAsia="宋体" w:cs="Times New Roman"/>
          <w:color w:val="000000"/>
          <w:sz w:val="30"/>
          <w:szCs w:val="30"/>
          <w:lang w:val="en-US" w:eastAsia="zh-CN"/>
        </w:rPr>
        <w:sectPr>
          <w:pgSz w:w="12240" w:h="15840"/>
          <w:pgMar w:top="1440" w:right="1531" w:bottom="1440" w:left="1531" w:header="708" w:footer="708" w:gutter="0"/>
          <w:cols w:space="708" w:num="1"/>
          <w:docGrid w:linePitch="360" w:charSpace="0"/>
        </w:sectPr>
      </w:pPr>
      <w:r>
        <w:rPr>
          <w:rFonts w:hint="eastAsia" w:ascii="宋体" w:hAnsi="宋体" w:eastAsia="宋体" w:cs="Times New Roman"/>
          <w:color w:val="000000"/>
          <w:sz w:val="28"/>
          <w:szCs w:val="28"/>
          <w:lang w:val="en-US"/>
        </w:rPr>
        <w:t>所有填报栏目一定要完整，资料要仔细核对，保证名称及数据的准确性，并请签字、盖章</w:t>
      </w:r>
      <w:r>
        <w:rPr>
          <w:rFonts w:hint="eastAsia" w:ascii="宋体" w:hAnsi="宋体" w:eastAsia="宋体" w:cs="Times New Roman"/>
          <w:color w:val="000000"/>
          <w:sz w:val="28"/>
          <w:szCs w:val="28"/>
          <w:lang w:val="en-US" w:eastAsia="zh-CN"/>
        </w:rPr>
        <w:t>。</w:t>
      </w:r>
      <w:bookmarkStart w:id="3" w:name="_GoBack"/>
      <w:bookmarkEnd w:id="3"/>
    </w:p>
    <w:p>
      <w:pPr>
        <w:spacing w:after="0" w:line="460" w:lineRule="exact"/>
        <w:ind w:right="-85"/>
        <w:jc w:val="both"/>
        <w:rPr>
          <w:rFonts w:ascii="宋体" w:hAnsi="宋体" w:eastAsia="宋体" w:cs="Times New Roman"/>
          <w:color w:val="000000"/>
          <w:sz w:val="28"/>
          <w:szCs w:val="28"/>
          <w:lang w:val="en-US"/>
        </w:rPr>
      </w:pPr>
    </w:p>
    <w:sectPr>
      <w:pgSz w:w="12240" w:h="15840"/>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179"/>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CwMDYwMTA3sDCzNDdV0lEKTi0uzszPAykwrAUA0nbiGiwAAAA="/>
  </w:docVars>
  <w:rsids>
    <w:rsidRoot w:val="0082179D"/>
    <w:rsid w:val="000B1299"/>
    <w:rsid w:val="000F4F05"/>
    <w:rsid w:val="00114BCC"/>
    <w:rsid w:val="00116D2D"/>
    <w:rsid w:val="00191770"/>
    <w:rsid w:val="00301D8B"/>
    <w:rsid w:val="003217CC"/>
    <w:rsid w:val="0035228B"/>
    <w:rsid w:val="00527EF5"/>
    <w:rsid w:val="0054309A"/>
    <w:rsid w:val="00551900"/>
    <w:rsid w:val="00594A32"/>
    <w:rsid w:val="005A62FC"/>
    <w:rsid w:val="00660457"/>
    <w:rsid w:val="006F2203"/>
    <w:rsid w:val="00703150"/>
    <w:rsid w:val="0071741D"/>
    <w:rsid w:val="007E04D0"/>
    <w:rsid w:val="0082179D"/>
    <w:rsid w:val="0089574E"/>
    <w:rsid w:val="008A6590"/>
    <w:rsid w:val="008B68EC"/>
    <w:rsid w:val="008E3127"/>
    <w:rsid w:val="009306DB"/>
    <w:rsid w:val="00944335"/>
    <w:rsid w:val="009811B0"/>
    <w:rsid w:val="009B647F"/>
    <w:rsid w:val="00A67AD1"/>
    <w:rsid w:val="00A7767D"/>
    <w:rsid w:val="00AA4DBE"/>
    <w:rsid w:val="00B010C7"/>
    <w:rsid w:val="00B83E36"/>
    <w:rsid w:val="00C0328F"/>
    <w:rsid w:val="00C11442"/>
    <w:rsid w:val="00C31336"/>
    <w:rsid w:val="00C61AED"/>
    <w:rsid w:val="00D00811"/>
    <w:rsid w:val="00D27956"/>
    <w:rsid w:val="00E24220"/>
    <w:rsid w:val="00E40150"/>
    <w:rsid w:val="00EA4435"/>
    <w:rsid w:val="00ED1AD7"/>
    <w:rsid w:val="00F7793A"/>
    <w:rsid w:val="00F83671"/>
    <w:rsid w:val="00FA5583"/>
    <w:rsid w:val="00FB33F6"/>
    <w:rsid w:val="03B21DD2"/>
    <w:rsid w:val="0EC24B5F"/>
    <w:rsid w:val="20B94E13"/>
    <w:rsid w:val="22797A65"/>
    <w:rsid w:val="23E82D03"/>
    <w:rsid w:val="2BA20399"/>
    <w:rsid w:val="2E1B1B11"/>
    <w:rsid w:val="48640072"/>
    <w:rsid w:val="57ED4B08"/>
    <w:rsid w:val="733E6C4E"/>
    <w:rsid w:val="7992624D"/>
    <w:rsid w:val="7A5949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GB"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0"/>
    <w:semiHidden/>
    <w:unhideWhenUsed/>
    <w:qFormat/>
    <w:uiPriority w:val="99"/>
  </w:style>
  <w:style w:type="paragraph" w:styleId="3">
    <w:name w:val="Balloon Text"/>
    <w:basedOn w:val="1"/>
    <w:link w:val="12"/>
    <w:semiHidden/>
    <w:unhideWhenUsed/>
    <w:qFormat/>
    <w:uiPriority w:val="99"/>
    <w:pPr>
      <w:spacing w:after="0" w:line="240" w:lineRule="auto"/>
    </w:pPr>
    <w:rPr>
      <w:sz w:val="18"/>
      <w:szCs w:val="18"/>
    </w:rPr>
  </w:style>
  <w:style w:type="paragraph" w:styleId="4">
    <w:name w:val="footer"/>
    <w:basedOn w:val="1"/>
    <w:link w:val="14"/>
    <w:unhideWhenUsed/>
    <w:qFormat/>
    <w:uiPriority w:val="99"/>
    <w:pPr>
      <w:tabs>
        <w:tab w:val="center" w:pos="4153"/>
        <w:tab w:val="right" w:pos="8306"/>
      </w:tabs>
      <w:snapToGrid w:val="0"/>
      <w:spacing w:line="240" w:lineRule="auto"/>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6">
    <w:name w:val="annotation subject"/>
    <w:basedOn w:val="2"/>
    <w:next w:val="2"/>
    <w:link w:val="11"/>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批注文字 字符"/>
    <w:basedOn w:val="8"/>
    <w:link w:val="2"/>
    <w:semiHidden/>
    <w:qFormat/>
    <w:uiPriority w:val="99"/>
    <w:rPr>
      <w:lang w:val="en-GB"/>
    </w:rPr>
  </w:style>
  <w:style w:type="character" w:customStyle="1" w:styleId="11">
    <w:name w:val="批注主题 字符"/>
    <w:basedOn w:val="10"/>
    <w:link w:val="6"/>
    <w:semiHidden/>
    <w:qFormat/>
    <w:uiPriority w:val="99"/>
    <w:rPr>
      <w:b/>
      <w:bCs/>
      <w:lang w:val="en-GB"/>
    </w:rPr>
  </w:style>
  <w:style w:type="character" w:customStyle="1" w:styleId="12">
    <w:name w:val="批注框文本 字符"/>
    <w:basedOn w:val="8"/>
    <w:link w:val="3"/>
    <w:semiHidden/>
    <w:qFormat/>
    <w:uiPriority w:val="99"/>
    <w:rPr>
      <w:sz w:val="18"/>
      <w:szCs w:val="18"/>
      <w:lang w:val="en-GB"/>
    </w:rPr>
  </w:style>
  <w:style w:type="character" w:customStyle="1" w:styleId="13">
    <w:name w:val="页眉 字符"/>
    <w:basedOn w:val="8"/>
    <w:link w:val="5"/>
    <w:qFormat/>
    <w:uiPriority w:val="99"/>
    <w:rPr>
      <w:sz w:val="18"/>
      <w:szCs w:val="18"/>
      <w:lang w:val="en-GB"/>
    </w:rPr>
  </w:style>
  <w:style w:type="character" w:customStyle="1" w:styleId="14">
    <w:name w:val="页脚 字符"/>
    <w:basedOn w:val="8"/>
    <w:link w:val="4"/>
    <w:qFormat/>
    <w:uiPriority w:val="99"/>
    <w:rPr>
      <w:sz w:val="18"/>
      <w:szCs w:val="18"/>
      <w:lang w:val="en-G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718</Words>
  <Characters>4098</Characters>
  <Lines>34</Lines>
  <Paragraphs>9</Paragraphs>
  <TotalTime>76</TotalTime>
  <ScaleCrop>false</ScaleCrop>
  <LinksUpToDate>false</LinksUpToDate>
  <CharactersWithSpaces>4807</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2021-03-26T08:22:00Z</dcterms:created>
  <dc:creator>Kailun Feng</dc:creator>
  <cp:lastModifiedBy>章</cp:lastModifiedBy>
  <cp:lastPrinted>2021-04-28T05:48:00Z</cp:lastPrinted>
  <dcterms:modified xsi:type="dcterms:W3CDTF">2021-04-28T06:16:31Z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EFEF2071E7AB48EAAC052AC42EE68698</vt:lpwstr>
  </property>
</Properties>
</file>