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72" w:rsidRDefault="00DA099E">
      <w:pPr>
        <w:tabs>
          <w:tab w:val="left" w:pos="6660"/>
        </w:tabs>
        <w:spacing w:line="360" w:lineRule="auto"/>
        <w:rPr>
          <w:rFonts w:ascii="Times New Roman" w:eastAsia="黑体" w:hAnsi="Times New Roman"/>
          <w:sz w:val="32"/>
        </w:rPr>
      </w:pPr>
      <w:r>
        <w:rPr>
          <w:rFonts w:ascii="Times New Roman" w:eastAsia="黑体" w:hAnsi="Times New Roman"/>
          <w:sz w:val="32"/>
        </w:rPr>
        <w:t>UDC</w:t>
      </w:r>
    </w:p>
    <w:p w:rsidR="00190272" w:rsidRDefault="00DA099E">
      <w:pPr>
        <w:spacing w:beforeLines="50" w:before="156"/>
        <w:jc w:val="center"/>
        <w:rPr>
          <w:rFonts w:ascii="Times New Roman" w:hAnsi="Times New Roman"/>
          <w:sz w:val="48"/>
        </w:rPr>
      </w:pPr>
      <w:r>
        <w:rPr>
          <w:rFonts w:ascii="Times New Roman" w:hAnsi="Times New Roman" w:hint="eastAsia"/>
          <w:sz w:val="36"/>
        </w:rPr>
        <w:t>中国土木工程学会</w:t>
      </w:r>
      <w:r>
        <w:rPr>
          <w:rFonts w:ascii="Times New Roman" w:hAnsi="Times New Roman"/>
          <w:sz w:val="36"/>
        </w:rPr>
        <w:t>标准</w:t>
      </w:r>
    </w:p>
    <w:p w:rsidR="00190272" w:rsidRDefault="00190272">
      <w:pPr>
        <w:spacing w:line="360" w:lineRule="auto"/>
        <w:rPr>
          <w:rFonts w:ascii="Times New Roman" w:hAnsi="Times New Roman"/>
        </w:rPr>
      </w:pPr>
    </w:p>
    <w:p w:rsidR="00190272" w:rsidRDefault="00DA099E">
      <w:pPr>
        <w:spacing w:line="360" w:lineRule="auto"/>
        <w:rPr>
          <w:rFonts w:ascii="Times New Roman" w:eastAsia="黑体" w:hAnsi="Times New Roman"/>
          <w:sz w:val="36"/>
        </w:rPr>
      </w:pPr>
      <w:r>
        <w:rPr>
          <w:rFonts w:ascii="Times New Roman" w:hAnsi="Times New Roman"/>
        </w:rPr>
        <w:t xml:space="preserve">  </w:t>
      </w:r>
    </w:p>
    <w:p w:rsidR="00190272" w:rsidRDefault="00190272">
      <w:pPr>
        <w:spacing w:line="360" w:lineRule="auto"/>
        <w:rPr>
          <w:rFonts w:ascii="Times New Roman" w:eastAsia="黑体" w:hAnsi="Times New Roman"/>
          <w:sz w:val="30"/>
        </w:rPr>
      </w:pPr>
    </w:p>
    <w:p w:rsidR="00190272" w:rsidRDefault="00DA099E">
      <w:pPr>
        <w:spacing w:line="360" w:lineRule="auto"/>
        <w:rPr>
          <w:rFonts w:ascii="Times New Roman" w:hAnsi="Times New Roman"/>
          <w:sz w:val="32"/>
        </w:rPr>
      </w:pPr>
      <w:r>
        <w:rPr>
          <w:rFonts w:ascii="Times New Roman" w:hAnsi="Times New Roman"/>
          <w:sz w:val="32"/>
        </w:rPr>
        <w:t xml:space="preserve">P                                  </w:t>
      </w:r>
      <w:r>
        <w:rPr>
          <w:rFonts w:ascii="Times New Roman" w:hAnsi="Times New Roman" w:hint="eastAsia"/>
          <w:sz w:val="32"/>
        </w:rPr>
        <w:t xml:space="preserve">  </w:t>
      </w:r>
      <w:r>
        <w:rPr>
          <w:rFonts w:ascii="Times New Roman" w:hAnsi="Times New Roman"/>
          <w:sz w:val="32"/>
        </w:rPr>
        <w:t xml:space="preserve"> </w:t>
      </w:r>
      <w:r>
        <w:rPr>
          <w:rFonts w:ascii="Times New Roman" w:hAnsi="Times New Roman" w:hint="eastAsia"/>
          <w:sz w:val="32"/>
        </w:rPr>
        <w:t xml:space="preserve">  </w:t>
      </w:r>
      <w:r>
        <w:rPr>
          <w:rFonts w:ascii="Times New Roman" w:hAnsi="Times New Roman" w:hint="eastAsia"/>
          <w:sz w:val="30"/>
        </w:rPr>
        <w:t>T/****</w:t>
      </w:r>
      <w:r>
        <w:rPr>
          <w:rFonts w:ascii="Times New Roman" w:hAnsi="Times New Roman" w:hint="eastAsia"/>
          <w:sz w:val="30"/>
        </w:rPr>
        <w:t>－</w:t>
      </w:r>
      <w:r>
        <w:rPr>
          <w:rFonts w:ascii="Times New Roman" w:hAnsi="Times New Roman" w:hint="eastAsia"/>
          <w:sz w:val="30"/>
        </w:rPr>
        <w:t>202</w:t>
      </w:r>
      <w:r>
        <w:rPr>
          <w:rFonts w:ascii="Times New Roman" w:hAnsi="Times New Roman"/>
          <w:sz w:val="30"/>
        </w:rPr>
        <w:t>*</w:t>
      </w:r>
    </w:p>
    <w:p w:rsidR="00190272" w:rsidRDefault="00DA099E">
      <w:pPr>
        <w:spacing w:line="360" w:lineRule="auto"/>
        <w:ind w:left="-735"/>
        <w:rPr>
          <w:rFonts w:ascii="Times New Roman" w:hAnsi="Times New Roman"/>
        </w:rPr>
      </w:pPr>
      <w:r>
        <w:rPr>
          <w:rFonts w:ascii="Times New Roman" w:hAns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n&#10;6BrVAAAACQEAAA8AAAAAAAAAAQAgAAAAIgAAAGRycy9kb3ducmV2LnhtbFBLAQIUABQAAAAIAIdO&#10;4kBPP9Z/7QEAANkDAAAOAAAAAAAAAAEAIAAAACQBAABkcnMvZTJvRG9jLnhtbFBLBQYAAAAABgAG&#10;AFkBAACDBQAAAAA=&#10;">
                <v:fill on="f" focussize="0,0"/>
                <v:stroke weight="1.5pt" color="#000000" joinstyle="round"/>
                <v:imagedata o:title=""/>
                <o:lock v:ext="edit" aspectratio="f"/>
              </v:line>
            </w:pict>
          </mc:Fallback>
        </mc:AlternateContent>
      </w:r>
    </w:p>
    <w:p w:rsidR="00190272" w:rsidRDefault="00190272">
      <w:pPr>
        <w:autoSpaceDE w:val="0"/>
        <w:autoSpaceDN w:val="0"/>
        <w:spacing w:line="360" w:lineRule="auto"/>
        <w:ind w:right="65"/>
        <w:jc w:val="center"/>
        <w:textAlignment w:val="bottom"/>
        <w:rPr>
          <w:rFonts w:ascii="Times New Roman" w:eastAsia="黑体" w:hAnsi="Times New Roman"/>
          <w:sz w:val="36"/>
        </w:rPr>
      </w:pPr>
    </w:p>
    <w:p w:rsidR="00190272" w:rsidRDefault="00DA099E">
      <w:pPr>
        <w:spacing w:beforeLines="50" w:before="156"/>
        <w:jc w:val="center"/>
        <w:rPr>
          <w:rFonts w:ascii="Times New Roman" w:eastAsia="黑体" w:hAnsi="Times New Roman"/>
          <w:sz w:val="48"/>
          <w:szCs w:val="48"/>
        </w:rPr>
      </w:pPr>
      <w:r>
        <w:rPr>
          <w:rFonts w:ascii="Times New Roman" w:eastAsia="黑体" w:hAnsi="Times New Roman" w:hint="eastAsia"/>
          <w:sz w:val="48"/>
          <w:szCs w:val="48"/>
        </w:rPr>
        <w:t>城镇老旧建筑安全监测标准</w:t>
      </w:r>
    </w:p>
    <w:p w:rsidR="00190272" w:rsidRDefault="00DA099E">
      <w:pPr>
        <w:jc w:val="center"/>
        <w:rPr>
          <w:rFonts w:ascii="Times New Roman" w:hAnsi="Times New Roman"/>
          <w:sz w:val="30"/>
        </w:rPr>
      </w:pPr>
      <w:r>
        <w:rPr>
          <w:rFonts w:ascii="Times New Roman" w:hAnsi="Times New Roman"/>
          <w:sz w:val="30"/>
        </w:rPr>
        <w:t>Safety monitoring standard for old buildings in cities and towns</w:t>
      </w:r>
    </w:p>
    <w:p w:rsidR="00190272" w:rsidRDefault="00DA099E">
      <w:pPr>
        <w:spacing w:line="360" w:lineRule="auto"/>
        <w:ind w:firstLineChars="1100" w:firstLine="3300"/>
        <w:rPr>
          <w:rFonts w:ascii="Times New Roman" w:eastAsia="黑体" w:hAnsi="Times New Roman"/>
          <w:sz w:val="30"/>
        </w:rPr>
      </w:pPr>
      <w:r>
        <w:rPr>
          <w:rFonts w:ascii="Times New Roman" w:eastAsia="黑体" w:hAnsi="Times New Roman" w:hint="eastAsia"/>
          <w:sz w:val="30"/>
        </w:rPr>
        <w:t>（征求意见稿）</w:t>
      </w:r>
    </w:p>
    <w:p w:rsidR="00190272" w:rsidRDefault="00190272">
      <w:pPr>
        <w:spacing w:line="360" w:lineRule="auto"/>
        <w:rPr>
          <w:rFonts w:ascii="Times New Roman" w:eastAsia="黑体" w:hAnsi="Times New Roman"/>
          <w:sz w:val="30"/>
        </w:rPr>
      </w:pPr>
    </w:p>
    <w:p w:rsidR="00190272" w:rsidRDefault="00190272">
      <w:pPr>
        <w:spacing w:line="360" w:lineRule="auto"/>
        <w:rPr>
          <w:rFonts w:ascii="Times New Roman" w:eastAsia="黑体" w:hAnsi="Times New Roman"/>
          <w:sz w:val="30"/>
        </w:rPr>
      </w:pPr>
    </w:p>
    <w:p w:rsidR="00190272" w:rsidRDefault="00190272">
      <w:pPr>
        <w:spacing w:line="360" w:lineRule="auto"/>
        <w:rPr>
          <w:rFonts w:ascii="Times New Roman" w:eastAsia="黑体" w:hAnsi="Times New Roman"/>
          <w:sz w:val="30"/>
        </w:rPr>
      </w:pPr>
    </w:p>
    <w:p w:rsidR="00190272" w:rsidRDefault="00190272">
      <w:pPr>
        <w:spacing w:line="360" w:lineRule="auto"/>
        <w:rPr>
          <w:rFonts w:ascii="Times New Roman" w:eastAsia="黑体" w:hAnsi="Times New Roman"/>
          <w:sz w:val="30"/>
        </w:rPr>
      </w:pPr>
    </w:p>
    <w:p w:rsidR="00190272" w:rsidRDefault="00190272">
      <w:pPr>
        <w:spacing w:line="360" w:lineRule="auto"/>
        <w:jc w:val="center"/>
        <w:rPr>
          <w:rFonts w:ascii="Times New Roman" w:hAnsi="Times New Roman" w:cs="Arial"/>
          <w:sz w:val="24"/>
          <w:shd w:val="clear" w:color="auto" w:fill="FFFFFF"/>
        </w:rPr>
      </w:pPr>
    </w:p>
    <w:p w:rsidR="00190272" w:rsidRDefault="00190272">
      <w:pPr>
        <w:spacing w:line="360" w:lineRule="auto"/>
        <w:jc w:val="center"/>
        <w:rPr>
          <w:rFonts w:ascii="Times New Roman" w:hAnsi="Times New Roman" w:cs="Arial"/>
          <w:sz w:val="24"/>
          <w:shd w:val="clear" w:color="auto" w:fill="FFFFFF"/>
        </w:rPr>
      </w:pPr>
    </w:p>
    <w:p w:rsidR="00190272" w:rsidRDefault="00190272">
      <w:pPr>
        <w:spacing w:line="360" w:lineRule="auto"/>
        <w:rPr>
          <w:rFonts w:ascii="Times New Roman" w:eastAsia="黑体" w:hAnsi="Times New Roman"/>
          <w:sz w:val="30"/>
        </w:rPr>
      </w:pPr>
    </w:p>
    <w:p w:rsidR="00190272" w:rsidRDefault="00190272">
      <w:pPr>
        <w:spacing w:line="360" w:lineRule="auto"/>
        <w:rPr>
          <w:rFonts w:ascii="Times New Roman" w:eastAsia="黑体" w:hAnsi="Times New Roman"/>
          <w:sz w:val="30"/>
        </w:rPr>
      </w:pPr>
    </w:p>
    <w:p w:rsidR="00190272" w:rsidRDefault="00190272">
      <w:pPr>
        <w:spacing w:line="360" w:lineRule="auto"/>
        <w:rPr>
          <w:rFonts w:ascii="Times New Roman" w:eastAsia="黑体" w:hAnsi="Times New Roman"/>
          <w:sz w:val="30"/>
        </w:rPr>
      </w:pPr>
    </w:p>
    <w:p w:rsidR="00190272" w:rsidRDefault="00DA099E">
      <w:pPr>
        <w:spacing w:line="360" w:lineRule="auto"/>
        <w:rPr>
          <w:rFonts w:ascii="Times New Roman" w:eastAsia="黑体" w:hAnsi="Times New Roman"/>
          <w:sz w:val="30"/>
        </w:rPr>
      </w:pPr>
      <w:r>
        <w:rPr>
          <w:rFonts w:ascii="Times New Roman" w:eastAsia="黑体" w:hAnsi="Times New Roman"/>
          <w:noProof/>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ue&#10;cH7VAAAACAEAAA8AAAAAAAAAAQAgAAAAIgAAAGRycy9kb3ducmV2LnhtbFBLAQIUABQAAAAIAIdO&#10;4kD7Zdr37QEAANkDAAAOAAAAAAAAAAEAIAAAACQBAABkcnMvZTJvRG9jLnhtbFBLBQYAAAAABgAG&#10;AFkBAACDBQAAAAA=&#10;">
                <v:fill on="f" focussize="0,0"/>
                <v:stroke weight="1.5pt" color="#000000" joinstyle="round"/>
                <v:imagedata o:title=""/>
                <o:lock v:ext="edit" aspectratio="f"/>
              </v:line>
            </w:pict>
          </mc:Fallback>
        </mc:AlternateContent>
      </w:r>
      <w:r>
        <w:rPr>
          <w:rFonts w:ascii="Times New Roman" w:eastAsia="黑体" w:hAnsi="Times New Roman"/>
          <w:sz w:val="30"/>
        </w:rPr>
        <w:t xml:space="preserve">202X–X–XX </w:t>
      </w:r>
      <w:r>
        <w:rPr>
          <w:rFonts w:ascii="Times New Roman" w:eastAsia="黑体" w:hAnsi="Times New Roman"/>
          <w:sz w:val="30"/>
        </w:rPr>
        <w:t>发布</w:t>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r>
      <w:r>
        <w:rPr>
          <w:rFonts w:ascii="Times New Roman" w:eastAsia="黑体" w:hAnsi="Times New Roman"/>
          <w:sz w:val="30"/>
        </w:rPr>
        <w:tab/>
        <w:t xml:space="preserve">    202X–X–XX </w:t>
      </w:r>
      <w:r>
        <w:rPr>
          <w:rFonts w:ascii="Times New Roman" w:eastAsia="黑体" w:hAnsi="Times New Roman"/>
          <w:sz w:val="30"/>
        </w:rPr>
        <w:t>实施</w:t>
      </w:r>
    </w:p>
    <w:p w:rsidR="00190272" w:rsidRDefault="00DA099E">
      <w:pPr>
        <w:tabs>
          <w:tab w:val="right" w:pos="8296"/>
        </w:tabs>
        <w:spacing w:beforeLines="100" w:before="312" w:afterLines="100" w:after="312" w:line="360" w:lineRule="auto"/>
        <w:jc w:val="center"/>
        <w:rPr>
          <w:rFonts w:ascii="Times New Roman" w:eastAsia="黑体" w:hAnsi="Times New Roman"/>
          <w:sz w:val="30"/>
        </w:rPr>
        <w:sectPr w:rsidR="00190272">
          <w:footerReference w:type="even" r:id="rId9"/>
          <w:footerReference w:type="default" r:id="rId10"/>
          <w:pgSz w:w="11906" w:h="16838"/>
          <w:pgMar w:top="1418" w:right="1440" w:bottom="1418" w:left="1440" w:header="851" w:footer="992" w:gutter="0"/>
          <w:pgNumType w:start="1"/>
          <w:cols w:space="720"/>
          <w:docGrid w:type="lines" w:linePitch="312"/>
        </w:sectPr>
      </w:pPr>
      <w:r>
        <w:rPr>
          <w:rFonts w:ascii="Times New Roman" w:eastAsia="黑体" w:hAnsi="Times New Roman" w:hint="eastAsia"/>
          <w:sz w:val="30"/>
        </w:rPr>
        <w:t>中国土木工程学会</w:t>
      </w:r>
      <w:r>
        <w:rPr>
          <w:rFonts w:ascii="Times New Roman" w:eastAsia="黑体" w:hAnsi="Times New Roman" w:hint="eastAsia"/>
          <w:sz w:val="30"/>
        </w:rPr>
        <w:t xml:space="preserve">    </w:t>
      </w:r>
      <w:r>
        <w:rPr>
          <w:rFonts w:ascii="Times New Roman" w:eastAsia="黑体" w:hAnsi="Times New Roman" w:hint="eastAsia"/>
          <w:sz w:val="30"/>
        </w:rPr>
        <w:t>发布</w:t>
      </w:r>
    </w:p>
    <w:p w:rsidR="00190272" w:rsidRDefault="00190272">
      <w:pPr>
        <w:jc w:val="center"/>
        <w:rPr>
          <w:rFonts w:eastAsia="黑体"/>
          <w:b/>
          <w:sz w:val="32"/>
          <w:szCs w:val="32"/>
        </w:rPr>
      </w:pPr>
    </w:p>
    <w:p w:rsidR="00190272" w:rsidRDefault="00DA099E">
      <w:pPr>
        <w:jc w:val="center"/>
        <w:rPr>
          <w:rFonts w:ascii="宋体" w:hAnsi="宋体"/>
          <w:b/>
          <w:sz w:val="32"/>
          <w:szCs w:val="32"/>
        </w:rPr>
      </w:pPr>
      <w:r>
        <w:rPr>
          <w:rFonts w:ascii="宋体" w:hAnsi="宋体" w:hint="eastAsia"/>
          <w:b/>
          <w:sz w:val="32"/>
          <w:szCs w:val="32"/>
        </w:rPr>
        <w:t>中国土木工程学会标准</w:t>
      </w:r>
    </w:p>
    <w:p w:rsidR="00190272" w:rsidRDefault="00190272">
      <w:pPr>
        <w:jc w:val="center"/>
        <w:rPr>
          <w:rFonts w:eastAsia="黑体"/>
          <w:b/>
          <w:sz w:val="32"/>
          <w:szCs w:val="32"/>
        </w:rPr>
      </w:pPr>
    </w:p>
    <w:p w:rsidR="00190272" w:rsidRDefault="00190272">
      <w:pPr>
        <w:jc w:val="center"/>
        <w:rPr>
          <w:rFonts w:eastAsia="黑体"/>
          <w:b/>
          <w:sz w:val="32"/>
          <w:szCs w:val="32"/>
        </w:rPr>
      </w:pPr>
    </w:p>
    <w:p w:rsidR="00190272" w:rsidRDefault="00190272">
      <w:pPr>
        <w:jc w:val="center"/>
        <w:rPr>
          <w:rFonts w:eastAsia="黑体"/>
          <w:b/>
          <w:sz w:val="32"/>
          <w:szCs w:val="32"/>
        </w:rPr>
      </w:pPr>
    </w:p>
    <w:p w:rsidR="00190272" w:rsidRDefault="00DA099E">
      <w:pPr>
        <w:jc w:val="center"/>
        <w:rPr>
          <w:rFonts w:ascii="黑体" w:eastAsia="黑体" w:hAnsi="黑体"/>
          <w:sz w:val="48"/>
          <w:szCs w:val="48"/>
        </w:rPr>
      </w:pPr>
      <w:r>
        <w:rPr>
          <w:rFonts w:ascii="Times New Roman" w:eastAsia="黑体" w:hAnsi="Times New Roman" w:hint="eastAsia"/>
          <w:sz w:val="48"/>
          <w:szCs w:val="48"/>
        </w:rPr>
        <w:t>城镇老旧建筑安全监测标准</w:t>
      </w:r>
    </w:p>
    <w:p w:rsidR="00190272" w:rsidRDefault="00DA099E">
      <w:pPr>
        <w:jc w:val="center"/>
        <w:rPr>
          <w:rFonts w:ascii="Times New Roman" w:eastAsia="黑体" w:hAnsi="Times New Roman"/>
          <w:b/>
          <w:sz w:val="28"/>
          <w:szCs w:val="28"/>
        </w:rPr>
      </w:pPr>
      <w:r>
        <w:rPr>
          <w:rFonts w:ascii="Times New Roman" w:hAnsi="Times New Roman"/>
          <w:sz w:val="30"/>
        </w:rPr>
        <w:t>Safety monitoring standard for old buildings in cities and towns</w:t>
      </w:r>
    </w:p>
    <w:p w:rsidR="00190272" w:rsidRDefault="00190272">
      <w:pPr>
        <w:jc w:val="center"/>
        <w:rPr>
          <w:rFonts w:eastAsia="黑体"/>
          <w:b/>
          <w:sz w:val="28"/>
          <w:szCs w:val="28"/>
        </w:rPr>
      </w:pPr>
    </w:p>
    <w:p w:rsidR="00190272" w:rsidRDefault="00DA099E">
      <w:pPr>
        <w:jc w:val="center"/>
        <w:rPr>
          <w:rFonts w:ascii="Times New Roman" w:eastAsia="黑体" w:hAnsi="Times New Roman"/>
          <w:b/>
          <w:sz w:val="28"/>
          <w:szCs w:val="28"/>
        </w:rPr>
      </w:pPr>
      <w:r>
        <w:rPr>
          <w:rFonts w:ascii="Times New Roman" w:eastAsia="黑体" w:hAnsi="Times New Roman"/>
          <w:b/>
          <w:sz w:val="28"/>
          <w:szCs w:val="28"/>
        </w:rPr>
        <w:t>T/</w:t>
      </w:r>
      <w:r>
        <w:rPr>
          <w:rFonts w:ascii="Times New Roman" w:eastAsia="黑体" w:hAnsi="Times New Roman" w:hint="eastAsia"/>
          <w:b/>
          <w:sz w:val="28"/>
          <w:szCs w:val="28"/>
        </w:rPr>
        <w:t>***</w:t>
      </w:r>
      <w:r>
        <w:rPr>
          <w:rFonts w:ascii="Times New Roman" w:eastAsia="黑体" w:hAnsi="Times New Roman"/>
          <w:b/>
          <w:sz w:val="28"/>
          <w:szCs w:val="28"/>
        </w:rPr>
        <w:t>－</w:t>
      </w:r>
      <w:r>
        <w:rPr>
          <w:rFonts w:ascii="Times New Roman" w:eastAsia="黑体" w:hAnsi="Times New Roman"/>
          <w:b/>
          <w:sz w:val="28"/>
          <w:szCs w:val="28"/>
        </w:rPr>
        <w:t>202*</w:t>
      </w:r>
    </w:p>
    <w:p w:rsidR="00190272" w:rsidRDefault="00190272">
      <w:pPr>
        <w:ind w:firstLineChars="1150" w:firstLine="3233"/>
        <w:rPr>
          <w:rFonts w:eastAsia="黑体"/>
          <w:b/>
          <w:sz w:val="28"/>
          <w:szCs w:val="28"/>
        </w:rPr>
      </w:pPr>
    </w:p>
    <w:p w:rsidR="00190272" w:rsidRDefault="00190272">
      <w:pPr>
        <w:ind w:firstLineChars="900" w:firstLine="2520"/>
        <w:rPr>
          <w:rFonts w:ascii="宋体" w:hAnsi="宋体"/>
          <w:sz w:val="28"/>
          <w:szCs w:val="28"/>
        </w:rPr>
      </w:pPr>
    </w:p>
    <w:p w:rsidR="00190272" w:rsidRDefault="00DA099E">
      <w:pPr>
        <w:ind w:firstLineChars="900" w:firstLine="2520"/>
        <w:rPr>
          <w:rFonts w:ascii="宋体" w:hAnsi="宋体"/>
          <w:sz w:val="28"/>
          <w:szCs w:val="28"/>
        </w:rPr>
      </w:pPr>
      <w:r>
        <w:rPr>
          <w:rFonts w:ascii="宋体" w:hAnsi="宋体" w:hint="eastAsia"/>
          <w:sz w:val="28"/>
          <w:szCs w:val="28"/>
        </w:rPr>
        <w:t>批准单位：中国土木工程学会</w:t>
      </w:r>
    </w:p>
    <w:p w:rsidR="00190272" w:rsidRDefault="00DA099E">
      <w:pPr>
        <w:ind w:firstLineChars="900" w:firstLine="2520"/>
        <w:rPr>
          <w:rFonts w:ascii="宋体" w:hAnsi="宋体"/>
          <w:szCs w:val="21"/>
        </w:rPr>
      </w:pPr>
      <w:r>
        <w:rPr>
          <w:rFonts w:ascii="宋体" w:hAnsi="宋体" w:hint="eastAsia"/>
          <w:sz w:val="28"/>
          <w:szCs w:val="28"/>
        </w:rPr>
        <w:t>施行日期：20</w:t>
      </w:r>
      <w:r>
        <w:rPr>
          <w:rFonts w:ascii="宋体" w:hAnsi="宋体"/>
          <w:sz w:val="28"/>
          <w:szCs w:val="28"/>
        </w:rPr>
        <w:t>2X</w:t>
      </w:r>
      <w:r>
        <w:rPr>
          <w:rFonts w:ascii="宋体" w:hAnsi="宋体" w:hint="eastAsia"/>
          <w:sz w:val="28"/>
          <w:szCs w:val="28"/>
        </w:rPr>
        <w:t>年</w:t>
      </w:r>
      <w:r>
        <w:rPr>
          <w:rFonts w:ascii="宋体" w:hAnsi="宋体"/>
          <w:sz w:val="28"/>
          <w:szCs w:val="28"/>
        </w:rPr>
        <w:t>X</w:t>
      </w:r>
      <w:r>
        <w:rPr>
          <w:rFonts w:ascii="宋体" w:hAnsi="宋体" w:hint="eastAsia"/>
          <w:sz w:val="28"/>
          <w:szCs w:val="28"/>
        </w:rPr>
        <w:t>月</w:t>
      </w:r>
      <w:r>
        <w:rPr>
          <w:rFonts w:ascii="宋体" w:hAnsi="宋体"/>
          <w:sz w:val="28"/>
          <w:szCs w:val="28"/>
        </w:rPr>
        <w:t>X</w:t>
      </w:r>
      <w:r>
        <w:rPr>
          <w:rFonts w:ascii="宋体" w:hAnsi="宋体" w:hint="eastAsia"/>
          <w:sz w:val="28"/>
          <w:szCs w:val="28"/>
        </w:rPr>
        <w:t>日</w:t>
      </w:r>
    </w:p>
    <w:p w:rsidR="00190272" w:rsidRDefault="00190272">
      <w:pPr>
        <w:rPr>
          <w:rFonts w:eastAsia="黑体"/>
          <w:b/>
          <w:sz w:val="32"/>
          <w:szCs w:val="32"/>
        </w:rPr>
      </w:pPr>
    </w:p>
    <w:p w:rsidR="00190272" w:rsidRDefault="00190272">
      <w:pPr>
        <w:rPr>
          <w:rFonts w:eastAsia="黑体"/>
          <w:b/>
          <w:sz w:val="32"/>
          <w:szCs w:val="32"/>
        </w:rPr>
      </w:pPr>
    </w:p>
    <w:p w:rsidR="00190272" w:rsidRDefault="00190272">
      <w:pPr>
        <w:jc w:val="center"/>
        <w:rPr>
          <w:rFonts w:eastAsia="仿宋_GB2312"/>
          <w:sz w:val="28"/>
          <w:szCs w:val="28"/>
        </w:rPr>
      </w:pPr>
    </w:p>
    <w:p w:rsidR="00190272" w:rsidRDefault="00190272">
      <w:pPr>
        <w:jc w:val="center"/>
        <w:rPr>
          <w:rFonts w:eastAsia="仿宋_GB2312"/>
          <w:sz w:val="28"/>
          <w:szCs w:val="28"/>
        </w:rPr>
      </w:pPr>
    </w:p>
    <w:p w:rsidR="00190272" w:rsidRDefault="00190272">
      <w:pPr>
        <w:jc w:val="center"/>
        <w:rPr>
          <w:rFonts w:ascii="黑体" w:eastAsia="黑体" w:hAnsi="黑体"/>
          <w:sz w:val="28"/>
          <w:szCs w:val="28"/>
        </w:rPr>
      </w:pPr>
    </w:p>
    <w:p w:rsidR="00190272" w:rsidRDefault="00190272">
      <w:pPr>
        <w:jc w:val="center"/>
        <w:rPr>
          <w:rFonts w:ascii="黑体" w:eastAsia="黑体" w:hAnsi="黑体"/>
          <w:sz w:val="28"/>
          <w:szCs w:val="28"/>
        </w:rPr>
      </w:pPr>
    </w:p>
    <w:p w:rsidR="00190272" w:rsidRDefault="00190272">
      <w:pPr>
        <w:jc w:val="center"/>
        <w:rPr>
          <w:rFonts w:ascii="黑体" w:eastAsia="黑体" w:hAnsi="黑体"/>
          <w:sz w:val="28"/>
          <w:szCs w:val="28"/>
        </w:rPr>
      </w:pPr>
    </w:p>
    <w:p w:rsidR="00190272" w:rsidRDefault="00DA099E">
      <w:pPr>
        <w:tabs>
          <w:tab w:val="right" w:pos="8296"/>
        </w:tabs>
        <w:spacing w:beforeLines="100" w:before="312" w:afterLines="100" w:after="312" w:line="360" w:lineRule="auto"/>
        <w:jc w:val="center"/>
        <w:rPr>
          <w:rFonts w:ascii="Times New Roman" w:eastAsia="黑体" w:hAnsi="Times New Roman"/>
          <w:sz w:val="30"/>
        </w:rPr>
      </w:pPr>
      <w:r>
        <w:rPr>
          <w:rFonts w:ascii="黑体" w:eastAsia="黑体" w:hAnsi="黑体"/>
          <w:sz w:val="28"/>
          <w:szCs w:val="28"/>
        </w:rPr>
        <w:t>20</w:t>
      </w:r>
      <w:r>
        <w:rPr>
          <w:rFonts w:ascii="黑体" w:eastAsia="黑体" w:hAnsi="黑体" w:hint="eastAsia"/>
          <w:sz w:val="28"/>
          <w:szCs w:val="28"/>
        </w:rPr>
        <w:t>2</w:t>
      </w:r>
      <w:r>
        <w:rPr>
          <w:rFonts w:ascii="黑体" w:eastAsia="黑体" w:hAnsi="黑体"/>
          <w:sz w:val="28"/>
          <w:szCs w:val="28"/>
        </w:rPr>
        <w:t>X  北</w:t>
      </w:r>
      <w:r>
        <w:rPr>
          <w:rFonts w:ascii="黑体" w:eastAsia="黑体" w:hAnsi="黑体" w:hint="eastAsia"/>
          <w:sz w:val="28"/>
          <w:szCs w:val="28"/>
        </w:rPr>
        <w:t xml:space="preserve">  </w:t>
      </w:r>
      <w:r>
        <w:rPr>
          <w:rFonts w:ascii="黑体" w:eastAsia="黑体" w:hAnsi="黑体"/>
          <w:sz w:val="28"/>
          <w:szCs w:val="28"/>
        </w:rPr>
        <w:t>京</w:t>
      </w:r>
    </w:p>
    <w:p w:rsidR="00190272" w:rsidRDefault="00DA099E">
      <w:pPr>
        <w:keepNext/>
        <w:keepLines/>
        <w:widowControl/>
        <w:spacing w:beforeLines="100" w:before="312" w:afterLines="100" w:after="312" w:line="360" w:lineRule="auto"/>
        <w:jc w:val="center"/>
        <w:rPr>
          <w:rFonts w:ascii="Times New Roman" w:hAnsi="Times New Roman"/>
          <w:b/>
          <w:color w:val="000000"/>
          <w:kern w:val="0"/>
          <w:sz w:val="32"/>
          <w:szCs w:val="32"/>
        </w:rPr>
      </w:pPr>
      <w:r>
        <w:rPr>
          <w:rFonts w:ascii="Times New Roman" w:hAnsi="Times New Roman"/>
          <w:b/>
          <w:color w:val="000000"/>
          <w:kern w:val="0"/>
          <w:sz w:val="32"/>
          <w:szCs w:val="32"/>
          <w:lang w:val="zh-CN"/>
        </w:rPr>
        <w:lastRenderedPageBreak/>
        <w:t>前</w:t>
      </w:r>
      <w:r>
        <w:rPr>
          <w:rFonts w:ascii="Times New Roman" w:hAnsi="Times New Roman"/>
          <w:b/>
          <w:color w:val="000000"/>
          <w:kern w:val="0"/>
          <w:sz w:val="32"/>
          <w:szCs w:val="32"/>
        </w:rPr>
        <w:t xml:space="preserve">  </w:t>
      </w:r>
      <w:r>
        <w:rPr>
          <w:rFonts w:ascii="Times New Roman" w:hAnsi="Times New Roman"/>
          <w:b/>
          <w:color w:val="000000"/>
          <w:kern w:val="0"/>
          <w:sz w:val="32"/>
          <w:szCs w:val="32"/>
          <w:lang w:val="zh-CN"/>
        </w:rPr>
        <w:t>言</w:t>
      </w:r>
    </w:p>
    <w:p w:rsidR="00190272" w:rsidRDefault="00DA099E">
      <w:pPr>
        <w:widowControl/>
        <w:spacing w:line="312" w:lineRule="auto"/>
        <w:ind w:firstLineChars="200" w:firstLine="480"/>
        <w:rPr>
          <w:rFonts w:ascii="Times New Roman" w:hAnsi="宋体"/>
          <w:color w:val="000000"/>
          <w:sz w:val="24"/>
          <w:szCs w:val="24"/>
        </w:rPr>
      </w:pPr>
      <w:r>
        <w:rPr>
          <w:rFonts w:ascii="Times New Roman" w:hAnsi="宋体" w:hint="eastAsia"/>
          <w:color w:val="000000"/>
          <w:sz w:val="24"/>
          <w:szCs w:val="24"/>
        </w:rPr>
        <w:t>本标准是根据中</w:t>
      </w:r>
      <w:r>
        <w:rPr>
          <w:rFonts w:ascii="Times New Roman" w:hAnsi="Times New Roman" w:hint="eastAsia"/>
          <w:sz w:val="24"/>
          <w:szCs w:val="24"/>
        </w:rPr>
        <w:t>国土木工程学会</w:t>
      </w:r>
      <w:r w:rsidRPr="00DA099E">
        <w:rPr>
          <w:rFonts w:ascii="Times New Roman" w:hAnsi="Times New Roman" w:hint="eastAsia"/>
          <w:sz w:val="24"/>
          <w:szCs w:val="24"/>
        </w:rPr>
        <w:t>《关于发布</w:t>
      </w:r>
      <w:r w:rsidRPr="00DA099E">
        <w:rPr>
          <w:rFonts w:ascii="Times New Roman" w:hAnsi="Times New Roman" w:hint="eastAsia"/>
          <w:sz w:val="24"/>
          <w:szCs w:val="24"/>
        </w:rPr>
        <w:t>&lt;2022</w:t>
      </w:r>
      <w:r w:rsidRPr="00DA099E">
        <w:rPr>
          <w:rFonts w:ascii="Times New Roman" w:hAnsi="Times New Roman" w:hint="eastAsia"/>
          <w:sz w:val="24"/>
          <w:szCs w:val="24"/>
        </w:rPr>
        <w:t>年中国土木工程学会标准立项计划</w:t>
      </w:r>
      <w:r w:rsidRPr="00DA099E">
        <w:rPr>
          <w:rFonts w:ascii="Times New Roman" w:hAnsi="Times New Roman" w:hint="eastAsia"/>
          <w:sz w:val="24"/>
          <w:szCs w:val="24"/>
        </w:rPr>
        <w:t>&gt;</w:t>
      </w:r>
      <w:r w:rsidRPr="00DA099E">
        <w:rPr>
          <w:rFonts w:ascii="Times New Roman" w:hAnsi="Times New Roman" w:hint="eastAsia"/>
          <w:sz w:val="24"/>
          <w:szCs w:val="24"/>
        </w:rPr>
        <w:t>的通知》（</w:t>
      </w:r>
      <w:proofErr w:type="gramStart"/>
      <w:r w:rsidRPr="00DA099E">
        <w:rPr>
          <w:rFonts w:ascii="Times New Roman" w:hAnsi="Times New Roman" w:hint="eastAsia"/>
          <w:sz w:val="24"/>
          <w:szCs w:val="24"/>
        </w:rPr>
        <w:t>中土学</w:t>
      </w:r>
      <w:proofErr w:type="gramEnd"/>
      <w:r w:rsidRPr="00DA099E">
        <w:rPr>
          <w:rFonts w:ascii="Times New Roman" w:hAnsi="Times New Roman" w:hint="eastAsia"/>
          <w:sz w:val="24"/>
          <w:szCs w:val="24"/>
        </w:rPr>
        <w:t>标〔</w:t>
      </w:r>
      <w:r w:rsidRPr="00DA099E">
        <w:rPr>
          <w:rFonts w:ascii="Times New Roman" w:hAnsi="Times New Roman" w:hint="eastAsia"/>
          <w:sz w:val="24"/>
          <w:szCs w:val="24"/>
        </w:rPr>
        <w:t>2022</w:t>
      </w:r>
      <w:r w:rsidRPr="00DA099E">
        <w:rPr>
          <w:rFonts w:ascii="Times New Roman" w:hAnsi="Times New Roman" w:hint="eastAsia"/>
          <w:sz w:val="24"/>
          <w:szCs w:val="24"/>
        </w:rPr>
        <w:t>〕</w:t>
      </w:r>
      <w:r w:rsidRPr="00DA099E">
        <w:rPr>
          <w:rFonts w:ascii="Times New Roman" w:hAnsi="Times New Roman" w:hint="eastAsia"/>
          <w:sz w:val="24"/>
          <w:szCs w:val="24"/>
        </w:rPr>
        <w:t>10</w:t>
      </w:r>
      <w:r w:rsidRPr="00DA099E">
        <w:rPr>
          <w:rFonts w:ascii="Times New Roman" w:hAnsi="Times New Roman" w:hint="eastAsia"/>
          <w:sz w:val="24"/>
          <w:szCs w:val="24"/>
        </w:rPr>
        <w:t>号）</w:t>
      </w:r>
      <w:r>
        <w:rPr>
          <w:rFonts w:ascii="Times New Roman" w:hAnsi="Times New Roman" w:hint="eastAsia"/>
          <w:sz w:val="24"/>
          <w:szCs w:val="24"/>
        </w:rPr>
        <w:t>的要求</w:t>
      </w:r>
      <w:r>
        <w:rPr>
          <w:rFonts w:ascii="Times New Roman" w:hAnsi="宋体" w:hint="eastAsia"/>
          <w:color w:val="000000"/>
          <w:sz w:val="24"/>
          <w:szCs w:val="24"/>
        </w:rPr>
        <w:t>，</w:t>
      </w:r>
      <w:r>
        <w:rPr>
          <w:rFonts w:ascii="Times New Roman" w:hAnsi="宋体"/>
          <w:color w:val="000000"/>
          <w:sz w:val="24"/>
          <w:szCs w:val="24"/>
        </w:rPr>
        <w:t>由</w:t>
      </w:r>
      <w:r>
        <w:rPr>
          <w:rFonts w:ascii="Times New Roman" w:hAnsi="宋体" w:hint="eastAsia"/>
          <w:color w:val="000000"/>
          <w:sz w:val="24"/>
          <w:szCs w:val="24"/>
        </w:rPr>
        <w:t>同济大学、上海筑邦测控科技有限公司会</w:t>
      </w:r>
      <w:r>
        <w:rPr>
          <w:rFonts w:ascii="Times New Roman" w:hAnsi="宋体"/>
          <w:color w:val="000000"/>
          <w:sz w:val="24"/>
          <w:szCs w:val="24"/>
        </w:rPr>
        <w:t>同有关单位编制</w:t>
      </w:r>
      <w:r>
        <w:rPr>
          <w:rFonts w:ascii="Times New Roman" w:hAnsi="宋体" w:hint="eastAsia"/>
          <w:color w:val="000000"/>
          <w:sz w:val="24"/>
          <w:szCs w:val="24"/>
        </w:rPr>
        <w:t>完成</w:t>
      </w:r>
      <w:r>
        <w:rPr>
          <w:rFonts w:ascii="Times New Roman" w:hAnsi="宋体"/>
          <w:color w:val="000000"/>
          <w:sz w:val="24"/>
          <w:szCs w:val="24"/>
        </w:rPr>
        <w:t>。</w:t>
      </w:r>
    </w:p>
    <w:p w:rsidR="00190272" w:rsidRDefault="00DA099E">
      <w:pPr>
        <w:widowControl/>
        <w:spacing w:line="312" w:lineRule="auto"/>
        <w:ind w:firstLineChars="200" w:firstLine="480"/>
        <w:rPr>
          <w:rFonts w:ascii="Times New Roman" w:hAnsi="Times New Roman"/>
          <w:color w:val="000000"/>
          <w:sz w:val="24"/>
          <w:szCs w:val="24"/>
        </w:rPr>
      </w:pPr>
      <w:r>
        <w:rPr>
          <w:rFonts w:ascii="Times New Roman" w:hAnsi="宋体" w:hint="eastAsia"/>
          <w:color w:val="000000"/>
          <w:sz w:val="24"/>
          <w:szCs w:val="24"/>
        </w:rPr>
        <w:t>在本标准编制过程中，编制组</w:t>
      </w:r>
      <w:r>
        <w:rPr>
          <w:rFonts w:ascii="Times New Roman" w:hAnsi="Times New Roman"/>
          <w:color w:val="000000"/>
          <w:sz w:val="24"/>
          <w:szCs w:val="24"/>
        </w:rPr>
        <w:t>广泛调查研究</w:t>
      </w:r>
      <w:r>
        <w:rPr>
          <w:rFonts w:ascii="Times New Roman" w:hAnsi="Times New Roman" w:hint="eastAsia"/>
          <w:color w:val="000000"/>
          <w:sz w:val="24"/>
          <w:szCs w:val="24"/>
        </w:rPr>
        <w:t>和</w:t>
      </w:r>
      <w:r>
        <w:rPr>
          <w:rFonts w:ascii="Times New Roman" w:hAnsi="宋体"/>
          <w:color w:val="000000"/>
          <w:sz w:val="24"/>
          <w:szCs w:val="24"/>
        </w:rPr>
        <w:t>总结</w:t>
      </w:r>
      <w:r>
        <w:rPr>
          <w:rFonts w:ascii="Times New Roman" w:hAnsi="宋体" w:hint="eastAsia"/>
          <w:color w:val="000000"/>
          <w:sz w:val="24"/>
          <w:szCs w:val="24"/>
        </w:rPr>
        <w:t>了城镇老旧建筑安全监测</w:t>
      </w:r>
      <w:r>
        <w:rPr>
          <w:rFonts w:ascii="Times New Roman" w:hAnsi="宋体"/>
          <w:color w:val="000000"/>
          <w:sz w:val="24"/>
          <w:szCs w:val="24"/>
        </w:rPr>
        <w:t>经验</w:t>
      </w:r>
      <w:r>
        <w:rPr>
          <w:rFonts w:ascii="Times New Roman" w:hAnsi="宋体" w:hint="eastAsia"/>
          <w:color w:val="000000"/>
          <w:sz w:val="24"/>
          <w:szCs w:val="24"/>
        </w:rPr>
        <w:t>，参考了国内外有关标准，并在广泛征求意见基础上，对具体内容进行了反复讨论、协调和修改，最后经审查定稿。</w:t>
      </w:r>
    </w:p>
    <w:p w:rsidR="00190272" w:rsidRDefault="00DA099E">
      <w:pPr>
        <w:widowControl/>
        <w:spacing w:line="312" w:lineRule="auto"/>
        <w:ind w:firstLineChars="200" w:firstLine="480"/>
        <w:rPr>
          <w:rFonts w:ascii="Times New Roman" w:hAnsi="宋体"/>
          <w:color w:val="FF0000"/>
          <w:sz w:val="24"/>
          <w:szCs w:val="24"/>
        </w:rPr>
      </w:pPr>
      <w:r>
        <w:rPr>
          <w:rFonts w:ascii="Times New Roman" w:hAnsi="宋体"/>
          <w:color w:val="000000"/>
          <w:sz w:val="24"/>
          <w:szCs w:val="24"/>
        </w:rPr>
        <w:t>本</w:t>
      </w:r>
      <w:r>
        <w:rPr>
          <w:rFonts w:ascii="Times New Roman" w:hAnsi="宋体" w:hint="eastAsia"/>
          <w:color w:val="000000"/>
          <w:sz w:val="24"/>
          <w:szCs w:val="24"/>
        </w:rPr>
        <w:t>标准的</w:t>
      </w:r>
      <w:r>
        <w:rPr>
          <w:rFonts w:ascii="Times New Roman" w:hAnsi="宋体"/>
          <w:color w:val="000000"/>
          <w:sz w:val="24"/>
          <w:szCs w:val="24"/>
        </w:rPr>
        <w:t>主要</w:t>
      </w:r>
      <w:r>
        <w:rPr>
          <w:rFonts w:ascii="Times New Roman" w:hAnsi="宋体" w:hint="eastAsia"/>
          <w:color w:val="000000"/>
          <w:sz w:val="24"/>
          <w:szCs w:val="24"/>
        </w:rPr>
        <w:t>技术内容是：</w:t>
      </w:r>
      <w:r>
        <w:rPr>
          <w:rFonts w:ascii="Times New Roman" w:hAnsi="宋体"/>
          <w:color w:val="000000"/>
          <w:sz w:val="24"/>
          <w:szCs w:val="24"/>
        </w:rPr>
        <w:t>总则</w:t>
      </w:r>
      <w:r>
        <w:rPr>
          <w:rFonts w:ascii="Times New Roman" w:hAnsi="宋体" w:hint="eastAsia"/>
          <w:color w:val="000000"/>
          <w:sz w:val="24"/>
          <w:szCs w:val="24"/>
        </w:rPr>
        <w:t>，</w:t>
      </w:r>
      <w:r>
        <w:rPr>
          <w:rFonts w:ascii="Times New Roman" w:hAnsi="宋体"/>
          <w:color w:val="000000"/>
          <w:sz w:val="24"/>
          <w:szCs w:val="24"/>
        </w:rPr>
        <w:t>术语与参考标准</w:t>
      </w:r>
      <w:r>
        <w:rPr>
          <w:rFonts w:ascii="Times New Roman" w:hAnsi="宋体" w:hint="eastAsia"/>
          <w:color w:val="000000"/>
          <w:sz w:val="24"/>
          <w:szCs w:val="24"/>
        </w:rPr>
        <w:t>，基本规定，</w:t>
      </w:r>
      <w:r w:rsidRPr="00DA099E">
        <w:rPr>
          <w:rFonts w:ascii="Times New Roman" w:hAnsi="宋体" w:hint="eastAsia"/>
          <w:color w:val="000000"/>
          <w:sz w:val="24"/>
          <w:szCs w:val="24"/>
        </w:rPr>
        <w:t>监测方案</w:t>
      </w:r>
      <w:r>
        <w:rPr>
          <w:rFonts w:ascii="Times New Roman" w:hAnsi="宋体" w:hint="eastAsia"/>
          <w:color w:val="000000"/>
          <w:sz w:val="24"/>
          <w:szCs w:val="24"/>
        </w:rPr>
        <w:t>，监测预警机制，</w:t>
      </w:r>
      <w:r w:rsidRPr="00DA099E">
        <w:rPr>
          <w:rFonts w:ascii="Times New Roman" w:hAnsi="宋体" w:hint="eastAsia"/>
          <w:color w:val="000000"/>
          <w:sz w:val="24"/>
          <w:szCs w:val="24"/>
        </w:rPr>
        <w:t>自动化监测预警系统</w:t>
      </w:r>
      <w:r>
        <w:rPr>
          <w:rFonts w:ascii="Times New Roman" w:hAnsi="宋体" w:hint="eastAsia"/>
          <w:color w:val="000000"/>
          <w:sz w:val="24"/>
          <w:szCs w:val="24"/>
        </w:rPr>
        <w:t>，安全监测技术成果及管理。</w:t>
      </w:r>
    </w:p>
    <w:p w:rsidR="00190272" w:rsidRDefault="00DA099E">
      <w:pPr>
        <w:widowControl/>
        <w:spacing w:line="312" w:lineRule="auto"/>
        <w:ind w:firstLineChars="200" w:firstLine="480"/>
        <w:rPr>
          <w:rFonts w:ascii="Times New Roman" w:hAnsi="宋体"/>
          <w:color w:val="5B9BD5"/>
          <w:sz w:val="24"/>
          <w:szCs w:val="24"/>
        </w:rPr>
      </w:pPr>
      <w:r>
        <w:rPr>
          <w:rFonts w:ascii="Times New Roman" w:hAnsi="宋体" w:hint="eastAsia"/>
          <w:sz w:val="24"/>
          <w:szCs w:val="24"/>
        </w:rPr>
        <w:t>请注意本标准</w:t>
      </w:r>
      <w:r>
        <w:rPr>
          <w:rFonts w:ascii="Times New Roman" w:hAnsi="宋体"/>
          <w:sz w:val="24"/>
          <w:szCs w:val="24"/>
        </w:rPr>
        <w:t>的某些内容可能涉及专利。本</w:t>
      </w:r>
      <w:r>
        <w:rPr>
          <w:rFonts w:ascii="Times New Roman" w:hAnsi="宋体" w:hint="eastAsia"/>
          <w:sz w:val="24"/>
          <w:szCs w:val="24"/>
        </w:rPr>
        <w:t>标准</w:t>
      </w:r>
      <w:r>
        <w:rPr>
          <w:rFonts w:ascii="Times New Roman" w:hAnsi="宋体"/>
          <w:sz w:val="24"/>
          <w:szCs w:val="24"/>
        </w:rPr>
        <w:t>的发布机构不承担识别</w:t>
      </w:r>
      <w:r>
        <w:rPr>
          <w:rFonts w:ascii="Times New Roman" w:hAnsi="宋体" w:hint="eastAsia"/>
          <w:sz w:val="24"/>
          <w:szCs w:val="24"/>
        </w:rPr>
        <w:t>这些</w:t>
      </w:r>
      <w:r>
        <w:rPr>
          <w:rFonts w:ascii="Times New Roman" w:hAnsi="宋体"/>
          <w:sz w:val="24"/>
          <w:szCs w:val="24"/>
        </w:rPr>
        <w:t>专利的责任。</w:t>
      </w:r>
    </w:p>
    <w:p w:rsidR="00190272" w:rsidRDefault="00DA099E">
      <w:pPr>
        <w:widowControl/>
        <w:spacing w:line="312" w:lineRule="auto"/>
        <w:ind w:firstLineChars="200" w:firstLine="480"/>
        <w:rPr>
          <w:rFonts w:ascii="Times New Roman" w:hAnsi="宋体"/>
          <w:color w:val="000000"/>
          <w:sz w:val="24"/>
          <w:szCs w:val="24"/>
        </w:rPr>
      </w:pPr>
      <w:r>
        <w:rPr>
          <w:rFonts w:ascii="Times New Roman" w:hAnsi="宋体"/>
          <w:color w:val="000000"/>
          <w:sz w:val="24"/>
          <w:szCs w:val="24"/>
        </w:rPr>
        <w:t>本</w:t>
      </w:r>
      <w:r>
        <w:rPr>
          <w:rFonts w:ascii="Times New Roman" w:hAnsi="宋体" w:hint="eastAsia"/>
          <w:color w:val="000000"/>
          <w:sz w:val="24"/>
          <w:szCs w:val="24"/>
        </w:rPr>
        <w:t>标准</w:t>
      </w:r>
      <w:r>
        <w:rPr>
          <w:rFonts w:ascii="Times New Roman" w:hAnsi="宋体"/>
          <w:color w:val="000000"/>
          <w:sz w:val="24"/>
          <w:szCs w:val="24"/>
        </w:rPr>
        <w:t>由中国土木工程学会</w:t>
      </w:r>
      <w:r>
        <w:rPr>
          <w:rFonts w:ascii="Times New Roman" w:hAnsi="宋体" w:hint="eastAsia"/>
          <w:color w:val="000000"/>
          <w:sz w:val="24"/>
          <w:szCs w:val="24"/>
        </w:rPr>
        <w:t>学术与标准工作委员会</w:t>
      </w:r>
      <w:r>
        <w:rPr>
          <w:rFonts w:ascii="Times New Roman" w:hAnsi="宋体"/>
          <w:color w:val="000000"/>
          <w:sz w:val="24"/>
          <w:szCs w:val="24"/>
        </w:rPr>
        <w:t>负责管理，</w:t>
      </w:r>
      <w:r>
        <w:rPr>
          <w:rFonts w:ascii="Times New Roman" w:hAnsi="宋体" w:hint="eastAsia"/>
          <w:color w:val="000000"/>
          <w:sz w:val="24"/>
          <w:szCs w:val="24"/>
        </w:rPr>
        <w:t>由同济大学</w:t>
      </w:r>
      <w:r>
        <w:rPr>
          <w:rFonts w:ascii="Times New Roman" w:hAnsi="宋体"/>
          <w:color w:val="000000"/>
          <w:sz w:val="24"/>
          <w:szCs w:val="24"/>
        </w:rPr>
        <w:t>负责具体</w:t>
      </w:r>
      <w:r>
        <w:rPr>
          <w:rFonts w:ascii="Times New Roman" w:hAnsi="宋体" w:hint="eastAsia"/>
          <w:color w:val="000000"/>
          <w:sz w:val="24"/>
          <w:szCs w:val="24"/>
        </w:rPr>
        <w:t>技术</w:t>
      </w:r>
      <w:r>
        <w:rPr>
          <w:rFonts w:ascii="Times New Roman" w:hAnsi="宋体"/>
          <w:color w:val="000000"/>
          <w:sz w:val="24"/>
          <w:szCs w:val="24"/>
        </w:rPr>
        <w:t>内容的解释。执行过程中</w:t>
      </w:r>
      <w:r>
        <w:rPr>
          <w:rFonts w:ascii="Times New Roman" w:hAnsi="宋体" w:hint="eastAsia"/>
          <w:color w:val="000000"/>
          <w:sz w:val="24"/>
          <w:szCs w:val="24"/>
        </w:rPr>
        <w:t>如</w:t>
      </w:r>
      <w:r>
        <w:rPr>
          <w:rFonts w:ascii="Times New Roman" w:hAnsi="宋体"/>
          <w:color w:val="000000"/>
          <w:sz w:val="24"/>
          <w:szCs w:val="24"/>
        </w:rPr>
        <w:t>有</w:t>
      </w:r>
      <w:r>
        <w:rPr>
          <w:rFonts w:ascii="Times New Roman" w:hAnsi="宋体" w:hint="eastAsia"/>
          <w:color w:val="000000"/>
          <w:sz w:val="24"/>
          <w:szCs w:val="24"/>
        </w:rPr>
        <w:t>修改</w:t>
      </w:r>
      <w:r>
        <w:rPr>
          <w:rFonts w:ascii="Times New Roman" w:hAnsi="宋体"/>
          <w:color w:val="000000"/>
          <w:sz w:val="24"/>
          <w:szCs w:val="24"/>
        </w:rPr>
        <w:t>意见</w:t>
      </w:r>
      <w:r>
        <w:rPr>
          <w:rFonts w:ascii="Times New Roman" w:hAnsi="宋体" w:hint="eastAsia"/>
          <w:color w:val="000000"/>
          <w:sz w:val="24"/>
          <w:szCs w:val="24"/>
        </w:rPr>
        <w:t>或建议</w:t>
      </w:r>
      <w:r>
        <w:rPr>
          <w:rFonts w:ascii="Times New Roman" w:hAnsi="宋体"/>
          <w:color w:val="000000"/>
          <w:sz w:val="24"/>
          <w:szCs w:val="24"/>
        </w:rPr>
        <w:t>，请</w:t>
      </w:r>
      <w:r>
        <w:rPr>
          <w:rFonts w:ascii="Times New Roman" w:hAnsi="宋体" w:hint="eastAsia"/>
          <w:color w:val="000000"/>
          <w:sz w:val="24"/>
          <w:szCs w:val="24"/>
        </w:rPr>
        <w:t>寄送同济大学</w:t>
      </w:r>
      <w:r>
        <w:rPr>
          <w:rFonts w:ascii="Times New Roman" w:hAnsi="宋体"/>
          <w:color w:val="000000"/>
          <w:sz w:val="24"/>
          <w:szCs w:val="24"/>
        </w:rPr>
        <w:t>（地址：</w:t>
      </w:r>
      <w:r>
        <w:rPr>
          <w:rFonts w:ascii="Times New Roman" w:hAnsi="宋体" w:hint="eastAsia"/>
          <w:color w:val="000000"/>
          <w:sz w:val="24"/>
          <w:szCs w:val="24"/>
        </w:rPr>
        <w:t>上海市杨浦区四平路</w:t>
      </w:r>
      <w:r>
        <w:rPr>
          <w:rFonts w:ascii="Times New Roman" w:hAnsi="宋体" w:hint="eastAsia"/>
          <w:color w:val="000000"/>
          <w:sz w:val="24"/>
          <w:szCs w:val="24"/>
        </w:rPr>
        <w:t>1239</w:t>
      </w:r>
      <w:r>
        <w:rPr>
          <w:rFonts w:ascii="Times New Roman" w:hAnsi="宋体" w:hint="eastAsia"/>
          <w:color w:val="000000"/>
          <w:sz w:val="24"/>
          <w:szCs w:val="24"/>
        </w:rPr>
        <w:t>号土木大楼</w:t>
      </w:r>
      <w:r>
        <w:rPr>
          <w:rFonts w:ascii="Times New Roman" w:hAnsi="宋体" w:hint="eastAsia"/>
          <w:color w:val="000000"/>
          <w:sz w:val="24"/>
          <w:szCs w:val="24"/>
        </w:rPr>
        <w:t>A726A</w:t>
      </w:r>
      <w:r>
        <w:rPr>
          <w:rFonts w:ascii="Times New Roman" w:hAnsi="宋体"/>
          <w:color w:val="000000"/>
          <w:sz w:val="24"/>
          <w:szCs w:val="24"/>
        </w:rPr>
        <w:t>；邮政编码：</w:t>
      </w:r>
      <w:r>
        <w:rPr>
          <w:rFonts w:ascii="Times New Roman" w:hAnsi="Times New Roman"/>
          <w:color w:val="000000"/>
          <w:sz w:val="24"/>
          <w:szCs w:val="24"/>
        </w:rPr>
        <w:t>200</w:t>
      </w:r>
      <w:r>
        <w:rPr>
          <w:rFonts w:ascii="Times New Roman" w:hAnsi="Times New Roman" w:hint="eastAsia"/>
          <w:color w:val="000000"/>
          <w:sz w:val="24"/>
          <w:szCs w:val="24"/>
        </w:rPr>
        <w:t>092</w:t>
      </w:r>
      <w:r>
        <w:rPr>
          <w:rFonts w:ascii="Times New Roman" w:hAnsi="Times New Roman" w:hint="eastAsia"/>
          <w:color w:val="000000"/>
          <w:sz w:val="24"/>
          <w:szCs w:val="24"/>
        </w:rPr>
        <w:t>；电子邮箱：</w:t>
      </w:r>
      <w:r>
        <w:rPr>
          <w:rFonts w:ascii="Times New Roman" w:hAnsi="Times New Roman" w:hint="eastAsia"/>
          <w:color w:val="000000"/>
          <w:sz w:val="24"/>
          <w:szCs w:val="24"/>
        </w:rPr>
        <w:t>weiwang</w:t>
      </w:r>
      <w:r>
        <w:rPr>
          <w:rFonts w:ascii="Times New Roman" w:hAnsi="Times New Roman"/>
          <w:color w:val="000000"/>
          <w:sz w:val="24"/>
          <w:szCs w:val="24"/>
        </w:rPr>
        <w:t>@tongji.edu.cn</w:t>
      </w:r>
      <w:r>
        <w:rPr>
          <w:rFonts w:ascii="Times New Roman" w:hAnsi="宋体"/>
          <w:color w:val="000000"/>
          <w:sz w:val="24"/>
          <w:szCs w:val="24"/>
        </w:rPr>
        <w:t>）。</w:t>
      </w:r>
    </w:p>
    <w:p w:rsidR="00190272" w:rsidRDefault="00DA099E">
      <w:pPr>
        <w:widowControl/>
        <w:spacing w:line="312" w:lineRule="auto"/>
        <w:ind w:firstLineChars="200" w:firstLine="480"/>
        <w:rPr>
          <w:rFonts w:ascii="Times New Roman" w:hAnsi="宋体"/>
          <w:color w:val="000000"/>
          <w:kern w:val="0"/>
          <w:sz w:val="24"/>
          <w:szCs w:val="24"/>
        </w:rPr>
      </w:pPr>
      <w:r>
        <w:rPr>
          <w:rFonts w:ascii="Times New Roman" w:hAnsi="宋体" w:hint="eastAsia"/>
          <w:color w:val="000000"/>
          <w:sz w:val="24"/>
          <w:szCs w:val="24"/>
        </w:rPr>
        <w:t>本标准</w:t>
      </w:r>
      <w:r>
        <w:rPr>
          <w:rFonts w:ascii="宋体" w:hAnsi="宋体" w:hint="eastAsia"/>
          <w:color w:val="000000"/>
          <w:spacing w:val="40"/>
          <w:kern w:val="0"/>
          <w:sz w:val="24"/>
          <w:szCs w:val="24"/>
        </w:rPr>
        <w:t>主编单位</w:t>
      </w:r>
      <w:r>
        <w:rPr>
          <w:rFonts w:ascii="宋体" w:hAnsi="宋体"/>
          <w:color w:val="000000"/>
          <w:spacing w:val="40"/>
          <w:kern w:val="0"/>
          <w:sz w:val="24"/>
          <w:szCs w:val="24"/>
        </w:rPr>
        <w:t>：</w:t>
      </w:r>
      <w:r>
        <w:rPr>
          <w:rFonts w:ascii="Times New Roman" w:hAnsi="宋体" w:hint="eastAsia"/>
          <w:color w:val="000000"/>
          <w:kern w:val="0"/>
          <w:sz w:val="24"/>
          <w:szCs w:val="24"/>
        </w:rPr>
        <w:t>XXXX</w:t>
      </w:r>
    </w:p>
    <w:p w:rsidR="00190272" w:rsidRDefault="00DA099E">
      <w:pPr>
        <w:widowControl/>
        <w:spacing w:line="312" w:lineRule="auto"/>
        <w:ind w:firstLineChars="200" w:firstLine="480"/>
        <w:rPr>
          <w:rFonts w:ascii="Times New Roman" w:hAnsi="Times New Roman"/>
          <w:color w:val="FF0000"/>
          <w:sz w:val="24"/>
          <w:szCs w:val="24"/>
        </w:rPr>
      </w:pPr>
      <w:r>
        <w:rPr>
          <w:rFonts w:ascii="Times New Roman" w:hAnsi="宋体" w:hint="eastAsia"/>
          <w:color w:val="000000"/>
          <w:sz w:val="24"/>
          <w:szCs w:val="24"/>
        </w:rPr>
        <w:t>本标准</w:t>
      </w:r>
      <w:r>
        <w:rPr>
          <w:rFonts w:ascii="宋体" w:hAnsi="宋体"/>
          <w:color w:val="000000"/>
          <w:spacing w:val="40"/>
          <w:kern w:val="0"/>
          <w:sz w:val="24"/>
          <w:szCs w:val="24"/>
        </w:rPr>
        <w:t>参编单位：</w:t>
      </w:r>
      <w:r>
        <w:rPr>
          <w:rFonts w:ascii="Times New Roman" w:hAnsi="Times New Roman" w:hint="eastAsia"/>
          <w:color w:val="000000"/>
          <w:sz w:val="24"/>
          <w:szCs w:val="24"/>
        </w:rPr>
        <w:t>XXXX</w:t>
      </w:r>
      <w:r>
        <w:rPr>
          <w:rFonts w:ascii="Times New Roman" w:hAnsi="Times New Roman"/>
          <w:color w:val="FF0000"/>
          <w:sz w:val="24"/>
          <w:szCs w:val="24"/>
        </w:rPr>
        <w:t xml:space="preserve"> </w:t>
      </w:r>
    </w:p>
    <w:p w:rsidR="00190272" w:rsidRDefault="00DA099E">
      <w:pPr>
        <w:widowControl/>
        <w:spacing w:line="312" w:lineRule="auto"/>
        <w:ind w:firstLineChars="200" w:firstLine="480"/>
        <w:rPr>
          <w:rFonts w:ascii="Times New Roman" w:hAnsi="宋体"/>
          <w:color w:val="000000"/>
          <w:kern w:val="0"/>
          <w:sz w:val="24"/>
          <w:szCs w:val="24"/>
        </w:rPr>
      </w:pPr>
      <w:r>
        <w:rPr>
          <w:rFonts w:ascii="宋体" w:hAnsi="宋体" w:hint="eastAsia"/>
          <w:color w:val="000000"/>
          <w:kern w:val="0"/>
          <w:sz w:val="24"/>
          <w:szCs w:val="24"/>
        </w:rPr>
        <w:t>本</w:t>
      </w:r>
      <w:r>
        <w:rPr>
          <w:rFonts w:ascii="Times New Roman" w:hAnsi="宋体" w:hint="eastAsia"/>
          <w:color w:val="000000"/>
          <w:sz w:val="24"/>
          <w:szCs w:val="24"/>
        </w:rPr>
        <w:t>标准</w:t>
      </w:r>
      <w:r>
        <w:rPr>
          <w:rFonts w:ascii="宋体" w:hAnsi="宋体"/>
          <w:color w:val="000000"/>
          <w:kern w:val="0"/>
          <w:sz w:val="24"/>
          <w:szCs w:val="24"/>
        </w:rPr>
        <w:t>主要起草</w:t>
      </w:r>
      <w:r>
        <w:rPr>
          <w:rFonts w:ascii="宋体" w:hAnsi="宋体" w:hint="eastAsia"/>
          <w:color w:val="000000"/>
          <w:kern w:val="0"/>
          <w:sz w:val="24"/>
          <w:szCs w:val="24"/>
        </w:rPr>
        <w:t>人员</w:t>
      </w:r>
      <w:r>
        <w:rPr>
          <w:rFonts w:ascii="宋体" w:hAnsi="宋体"/>
          <w:color w:val="000000"/>
          <w:kern w:val="0"/>
          <w:sz w:val="24"/>
          <w:szCs w:val="24"/>
        </w:rPr>
        <w:t>：</w:t>
      </w:r>
      <w:r>
        <w:rPr>
          <w:rFonts w:ascii="Times New Roman" w:hAnsi="宋体" w:hint="eastAsia"/>
          <w:color w:val="000000"/>
          <w:kern w:val="0"/>
          <w:sz w:val="24"/>
          <w:szCs w:val="24"/>
        </w:rPr>
        <w:t>XXX</w:t>
      </w:r>
      <w:r>
        <w:rPr>
          <w:rFonts w:ascii="Times New Roman" w:hAnsi="宋体"/>
          <w:color w:val="000000"/>
          <w:kern w:val="0"/>
          <w:sz w:val="24"/>
          <w:szCs w:val="24"/>
        </w:rPr>
        <w:t>X</w:t>
      </w:r>
      <w:bookmarkStart w:id="0" w:name="_GoBack"/>
      <w:bookmarkEnd w:id="0"/>
    </w:p>
    <w:p w:rsidR="00190272" w:rsidRDefault="00DA099E">
      <w:pPr>
        <w:widowControl/>
        <w:spacing w:line="312" w:lineRule="auto"/>
        <w:ind w:firstLineChars="200" w:firstLine="480"/>
        <w:rPr>
          <w:rFonts w:ascii="Times New Roman" w:hAnsi="宋体"/>
          <w:color w:val="000000"/>
          <w:kern w:val="0"/>
          <w:sz w:val="24"/>
          <w:szCs w:val="24"/>
        </w:rPr>
      </w:pPr>
      <w:r>
        <w:rPr>
          <w:rFonts w:ascii="宋体" w:hAnsi="宋体" w:hint="eastAsia"/>
          <w:color w:val="000000"/>
          <w:kern w:val="0"/>
          <w:sz w:val="24"/>
          <w:szCs w:val="24"/>
        </w:rPr>
        <w:t>本</w:t>
      </w:r>
      <w:r>
        <w:rPr>
          <w:rFonts w:ascii="Times New Roman" w:hAnsi="宋体" w:hint="eastAsia"/>
          <w:color w:val="000000"/>
          <w:sz w:val="24"/>
          <w:szCs w:val="24"/>
        </w:rPr>
        <w:t>标准</w:t>
      </w:r>
      <w:r>
        <w:rPr>
          <w:rFonts w:ascii="宋体" w:hAnsi="宋体"/>
          <w:color w:val="000000"/>
          <w:kern w:val="0"/>
          <w:sz w:val="24"/>
          <w:szCs w:val="24"/>
        </w:rPr>
        <w:t>主要审查</w:t>
      </w:r>
      <w:r>
        <w:rPr>
          <w:rFonts w:ascii="宋体" w:hAnsi="宋体" w:hint="eastAsia"/>
          <w:color w:val="000000"/>
          <w:kern w:val="0"/>
          <w:sz w:val="24"/>
          <w:szCs w:val="24"/>
        </w:rPr>
        <w:t>人员</w:t>
      </w:r>
      <w:r>
        <w:rPr>
          <w:rFonts w:ascii="宋体" w:hAnsi="宋体"/>
          <w:color w:val="000000"/>
          <w:kern w:val="0"/>
          <w:sz w:val="24"/>
          <w:szCs w:val="24"/>
        </w:rPr>
        <w:t>：</w:t>
      </w:r>
      <w:r>
        <w:rPr>
          <w:rFonts w:ascii="Times New Roman" w:hAnsi="宋体" w:hint="eastAsia"/>
          <w:color w:val="000000"/>
          <w:kern w:val="0"/>
          <w:sz w:val="24"/>
          <w:szCs w:val="24"/>
        </w:rPr>
        <w:t>X</w:t>
      </w:r>
      <w:r>
        <w:rPr>
          <w:rFonts w:ascii="Times New Roman" w:hAnsi="宋体"/>
          <w:color w:val="000000"/>
          <w:kern w:val="0"/>
          <w:sz w:val="24"/>
          <w:szCs w:val="24"/>
        </w:rPr>
        <w:t>XXX</w:t>
      </w:r>
    </w:p>
    <w:p w:rsidR="00190272" w:rsidRDefault="00DA099E">
      <w:pPr>
        <w:pStyle w:val="TOC2"/>
        <w:spacing w:before="0" w:line="360" w:lineRule="auto"/>
        <w:jc w:val="center"/>
        <w:rPr>
          <w:rStyle w:val="af2"/>
          <w:rFonts w:ascii="宋体" w:eastAsia="宋体" w:hAnsi="宋体"/>
          <w:b w:val="0"/>
          <w:bCs w:val="0"/>
          <w:color w:val="auto"/>
          <w:sz w:val="32"/>
          <w:szCs w:val="32"/>
        </w:rPr>
      </w:pPr>
      <w:r>
        <w:br w:type="page"/>
      </w:r>
      <w:r>
        <w:rPr>
          <w:rFonts w:ascii="Times New Roman" w:eastAsia="宋体" w:hAnsi="Times New Roman"/>
          <w:bCs w:val="0"/>
          <w:color w:val="auto"/>
          <w:sz w:val="32"/>
          <w:szCs w:val="32"/>
          <w:lang w:val="zh-CN"/>
        </w:rPr>
        <w:lastRenderedPageBreak/>
        <w:t>目</w:t>
      </w:r>
      <w:r>
        <w:rPr>
          <w:rFonts w:ascii="Times New Roman" w:eastAsia="宋体" w:hAnsi="Times New Roman" w:hint="eastAsia"/>
          <w:bCs w:val="0"/>
          <w:color w:val="auto"/>
          <w:sz w:val="32"/>
          <w:szCs w:val="32"/>
          <w:lang w:val="zh-CN"/>
        </w:rPr>
        <w:t xml:space="preserve"> </w:t>
      </w:r>
      <w:r>
        <w:rPr>
          <w:rFonts w:ascii="Times New Roman" w:eastAsia="宋体" w:hAnsi="Times New Roman"/>
          <w:bCs w:val="0"/>
          <w:color w:val="auto"/>
          <w:sz w:val="32"/>
          <w:szCs w:val="32"/>
          <w:lang w:val="zh-CN"/>
        </w:rPr>
        <w:t xml:space="preserve"> </w:t>
      </w:r>
      <w:r>
        <w:rPr>
          <w:rFonts w:ascii="Times New Roman" w:eastAsia="宋体" w:hAnsi="Times New Roman" w:hint="eastAsia"/>
          <w:bCs w:val="0"/>
          <w:color w:val="auto"/>
          <w:sz w:val="32"/>
          <w:szCs w:val="32"/>
          <w:lang w:val="zh-CN"/>
        </w:rPr>
        <w:t>次</w:t>
      </w:r>
    </w:p>
    <w:p w:rsidR="00190272" w:rsidRDefault="00DA099E">
      <w:pPr>
        <w:pStyle w:val="10"/>
        <w:tabs>
          <w:tab w:val="right" w:leader="dot" w:pos="8504"/>
        </w:tabs>
        <w:spacing w:before="0" w:line="312" w:lineRule="auto"/>
        <w:rPr>
          <w:rFonts w:ascii="Times New Roman" w:eastAsia="宋体" w:hAnsi="Times New Roman"/>
          <w:b w:val="0"/>
          <w:bCs w:val="0"/>
          <w:i w:val="0"/>
          <w:iCs w:val="0"/>
        </w:rPr>
      </w:pPr>
      <w:r>
        <w:rPr>
          <w:rFonts w:ascii="Times New Roman" w:eastAsia="宋体" w:hAnsi="Times New Roman"/>
          <w:b w:val="0"/>
          <w:i w:val="0"/>
          <w:iCs w:val="0"/>
        </w:rPr>
        <w:fldChar w:fldCharType="begin"/>
      </w:r>
      <w:r>
        <w:rPr>
          <w:rStyle w:val="af2"/>
          <w:rFonts w:ascii="Times New Roman" w:eastAsia="宋体" w:hAnsi="Times New Roman"/>
          <w:b w:val="0"/>
          <w:i w:val="0"/>
          <w:iCs w:val="0"/>
          <w:color w:val="auto"/>
        </w:rPr>
        <w:instrText xml:space="preserve"> TOC \o "1-4" \h \z \u </w:instrText>
      </w:r>
      <w:r>
        <w:rPr>
          <w:rFonts w:ascii="Times New Roman" w:eastAsia="宋体" w:hAnsi="Times New Roman"/>
          <w:b w:val="0"/>
          <w:i w:val="0"/>
          <w:iCs w:val="0"/>
        </w:rPr>
        <w:fldChar w:fldCharType="separate"/>
      </w:r>
      <w:hyperlink w:anchor="_Toc18303" w:history="1">
        <w:r>
          <w:rPr>
            <w:rFonts w:ascii="Times New Roman" w:eastAsia="宋体" w:hAnsi="Times New Roman"/>
            <w:b w:val="0"/>
            <w:bCs w:val="0"/>
            <w:i w:val="0"/>
            <w:iCs w:val="0"/>
          </w:rPr>
          <w:t xml:space="preserve">1  </w:t>
        </w:r>
        <w:r>
          <w:rPr>
            <w:rFonts w:ascii="Times New Roman" w:eastAsia="宋体" w:hAnsi="Times New Roman"/>
            <w:b w:val="0"/>
            <w:bCs w:val="0"/>
            <w:i w:val="0"/>
            <w:iCs w:val="0"/>
          </w:rPr>
          <w:t>总</w:t>
        </w:r>
        <w:r>
          <w:rPr>
            <w:rFonts w:ascii="Times New Roman" w:eastAsia="宋体" w:hAnsi="Times New Roman"/>
            <w:b w:val="0"/>
            <w:bCs w:val="0"/>
            <w:i w:val="0"/>
            <w:iCs w:val="0"/>
          </w:rPr>
          <w:t xml:space="preserve">  </w:t>
        </w:r>
        <w:r>
          <w:rPr>
            <w:rFonts w:ascii="Times New Roman" w:eastAsia="宋体" w:hAnsi="Times New Roman"/>
            <w:b w:val="0"/>
            <w:bCs w:val="0"/>
            <w:i w:val="0"/>
            <w:iCs w:val="0"/>
          </w:rPr>
          <w:t>则</w:t>
        </w:r>
        <w:r>
          <w:rPr>
            <w:rFonts w:ascii="Times New Roman" w:eastAsia="宋体" w:hAnsi="Times New Roman"/>
            <w:b w:val="0"/>
            <w:bCs w:val="0"/>
            <w:i w:val="0"/>
            <w:iCs w:val="0"/>
          </w:rPr>
          <w:tab/>
        </w:r>
        <w:r>
          <w:rPr>
            <w:rFonts w:ascii="Times New Roman" w:eastAsia="宋体" w:hAnsi="Times New Roman"/>
            <w:b w:val="0"/>
            <w:bCs w:val="0"/>
            <w:i w:val="0"/>
            <w:iCs w:val="0"/>
          </w:rPr>
          <w:fldChar w:fldCharType="begin"/>
        </w:r>
        <w:r>
          <w:rPr>
            <w:rFonts w:ascii="Times New Roman" w:eastAsia="宋体" w:hAnsi="Times New Roman"/>
            <w:b w:val="0"/>
            <w:bCs w:val="0"/>
            <w:i w:val="0"/>
            <w:iCs w:val="0"/>
          </w:rPr>
          <w:instrText xml:space="preserve"> PAGEREF _Toc18303 \h </w:instrText>
        </w:r>
        <w:r>
          <w:rPr>
            <w:rFonts w:ascii="Times New Roman" w:eastAsia="宋体" w:hAnsi="Times New Roman"/>
            <w:b w:val="0"/>
            <w:bCs w:val="0"/>
            <w:i w:val="0"/>
            <w:iCs w:val="0"/>
          </w:rPr>
        </w:r>
        <w:r>
          <w:rPr>
            <w:rFonts w:ascii="Times New Roman" w:eastAsia="宋体" w:hAnsi="Times New Roman"/>
            <w:b w:val="0"/>
            <w:bCs w:val="0"/>
            <w:i w:val="0"/>
            <w:iCs w:val="0"/>
          </w:rPr>
          <w:fldChar w:fldCharType="separate"/>
        </w:r>
        <w:r>
          <w:rPr>
            <w:rFonts w:ascii="Times New Roman" w:eastAsia="宋体" w:hAnsi="Times New Roman"/>
            <w:b w:val="0"/>
            <w:bCs w:val="0"/>
            <w:i w:val="0"/>
            <w:iCs w:val="0"/>
          </w:rPr>
          <w:t>1</w:t>
        </w:r>
        <w:r>
          <w:rPr>
            <w:rFonts w:ascii="Times New Roman" w:eastAsia="宋体" w:hAnsi="Times New Roman"/>
            <w:b w:val="0"/>
            <w:bCs w:val="0"/>
            <w:i w:val="0"/>
            <w:iCs w:val="0"/>
          </w:rPr>
          <w:fldChar w:fldCharType="end"/>
        </w:r>
      </w:hyperlink>
    </w:p>
    <w:p w:rsidR="00190272" w:rsidRDefault="00DA099E">
      <w:pPr>
        <w:pStyle w:val="10"/>
        <w:tabs>
          <w:tab w:val="right" w:leader="dot" w:pos="8504"/>
        </w:tabs>
        <w:spacing w:before="0" w:line="312" w:lineRule="auto"/>
        <w:rPr>
          <w:rFonts w:ascii="Times New Roman" w:eastAsia="宋体" w:hAnsi="Times New Roman"/>
          <w:b w:val="0"/>
          <w:bCs w:val="0"/>
          <w:i w:val="0"/>
          <w:iCs w:val="0"/>
        </w:rPr>
      </w:pPr>
      <w:hyperlink w:anchor="_Toc25991" w:history="1">
        <w:r>
          <w:rPr>
            <w:rFonts w:ascii="Times New Roman" w:eastAsia="宋体" w:hAnsi="Times New Roman"/>
            <w:b w:val="0"/>
            <w:bCs w:val="0"/>
            <w:i w:val="0"/>
            <w:iCs w:val="0"/>
          </w:rPr>
          <w:t xml:space="preserve">2  </w:t>
        </w:r>
        <w:r>
          <w:rPr>
            <w:rFonts w:ascii="Times New Roman" w:eastAsia="宋体" w:hAnsi="Times New Roman" w:hint="eastAsia"/>
            <w:b w:val="0"/>
            <w:bCs w:val="0"/>
            <w:i w:val="0"/>
            <w:iCs w:val="0"/>
          </w:rPr>
          <w:t>术语与参考标准</w:t>
        </w:r>
        <w:r>
          <w:rPr>
            <w:rFonts w:ascii="Times New Roman" w:eastAsia="宋体" w:hAnsi="Times New Roman"/>
            <w:b w:val="0"/>
            <w:bCs w:val="0"/>
            <w:i w:val="0"/>
            <w:iCs w:val="0"/>
          </w:rPr>
          <w:tab/>
        </w:r>
        <w:r>
          <w:rPr>
            <w:rFonts w:ascii="Times New Roman" w:eastAsia="宋体" w:hAnsi="Times New Roman"/>
            <w:b w:val="0"/>
            <w:bCs w:val="0"/>
            <w:i w:val="0"/>
            <w:iCs w:val="0"/>
          </w:rPr>
          <w:fldChar w:fldCharType="begin"/>
        </w:r>
        <w:r>
          <w:rPr>
            <w:rFonts w:ascii="Times New Roman" w:eastAsia="宋体" w:hAnsi="Times New Roman"/>
            <w:b w:val="0"/>
            <w:bCs w:val="0"/>
            <w:i w:val="0"/>
            <w:iCs w:val="0"/>
          </w:rPr>
          <w:instrText xml:space="preserve"> PAGEREF _Toc25991 \h </w:instrText>
        </w:r>
        <w:r>
          <w:rPr>
            <w:rFonts w:ascii="Times New Roman" w:eastAsia="宋体" w:hAnsi="Times New Roman"/>
            <w:b w:val="0"/>
            <w:bCs w:val="0"/>
            <w:i w:val="0"/>
            <w:iCs w:val="0"/>
          </w:rPr>
        </w:r>
        <w:r>
          <w:rPr>
            <w:rFonts w:ascii="Times New Roman" w:eastAsia="宋体" w:hAnsi="Times New Roman"/>
            <w:b w:val="0"/>
            <w:bCs w:val="0"/>
            <w:i w:val="0"/>
            <w:iCs w:val="0"/>
          </w:rPr>
          <w:fldChar w:fldCharType="separate"/>
        </w:r>
        <w:r>
          <w:rPr>
            <w:rFonts w:ascii="Times New Roman" w:eastAsia="宋体" w:hAnsi="Times New Roman"/>
            <w:b w:val="0"/>
            <w:bCs w:val="0"/>
            <w:i w:val="0"/>
            <w:iCs w:val="0"/>
          </w:rPr>
          <w:t>2</w:t>
        </w:r>
        <w:r>
          <w:rPr>
            <w:rFonts w:ascii="Times New Roman" w:eastAsia="宋体" w:hAnsi="Times New Roman"/>
            <w:b w:val="0"/>
            <w:bCs w:val="0"/>
            <w:i w:val="0"/>
            <w:iCs w:val="0"/>
          </w:rPr>
          <w:fldChar w:fldCharType="end"/>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23637" w:history="1">
        <w:r w:rsidR="00DA099E">
          <w:rPr>
            <w:rFonts w:ascii="Times New Roman" w:eastAsia="宋体" w:hAnsi="Times New Roman"/>
            <w:b w:val="0"/>
            <w:bCs w:val="0"/>
            <w:sz w:val="24"/>
            <w:szCs w:val="24"/>
          </w:rPr>
          <w:t xml:space="preserve">2.1  </w:t>
        </w:r>
        <w:r w:rsidR="00DA099E">
          <w:rPr>
            <w:rFonts w:ascii="Times New Roman" w:eastAsia="宋体" w:hAnsi="Times New Roman"/>
            <w:b w:val="0"/>
            <w:bCs w:val="0"/>
            <w:sz w:val="24"/>
            <w:szCs w:val="24"/>
          </w:rPr>
          <w:t>术</w:t>
        </w:r>
        <w:r w:rsidR="00DA099E">
          <w:rPr>
            <w:rFonts w:ascii="Times New Roman" w:eastAsia="宋体" w:hAnsi="Times New Roman"/>
            <w:b w:val="0"/>
            <w:bCs w:val="0"/>
            <w:sz w:val="24"/>
            <w:szCs w:val="24"/>
          </w:rPr>
          <w:t xml:space="preserve">  </w:t>
        </w:r>
        <w:r w:rsidR="00DA099E">
          <w:rPr>
            <w:rFonts w:ascii="Times New Roman" w:eastAsia="宋体" w:hAnsi="Times New Roman"/>
            <w:b w:val="0"/>
            <w:bCs w:val="0"/>
            <w:sz w:val="24"/>
            <w:szCs w:val="24"/>
          </w:rPr>
          <w:t>语</w:t>
        </w:r>
        <w:r w:rsidR="00DA099E">
          <w:rPr>
            <w:rFonts w:ascii="Times New Roman" w:eastAsia="宋体" w:hAnsi="Times New Roman"/>
            <w:b w:val="0"/>
            <w:bCs w:val="0"/>
            <w:sz w:val="24"/>
            <w:szCs w:val="24"/>
          </w:rPr>
          <w:tab/>
        </w:r>
        <w:r w:rsidR="00DA099E">
          <w:rPr>
            <w:rFonts w:ascii="Times New Roman" w:eastAsia="宋体" w:hAnsi="Times New Roman"/>
            <w:b w:val="0"/>
            <w:bCs w:val="0"/>
            <w:sz w:val="24"/>
            <w:szCs w:val="24"/>
          </w:rPr>
          <w:fldChar w:fldCharType="begin"/>
        </w:r>
        <w:r w:rsidR="00DA099E">
          <w:rPr>
            <w:rFonts w:ascii="Times New Roman" w:eastAsia="宋体" w:hAnsi="Times New Roman"/>
            <w:b w:val="0"/>
            <w:bCs w:val="0"/>
            <w:sz w:val="24"/>
            <w:szCs w:val="24"/>
          </w:rPr>
          <w:instrText xml:space="preserve"> PAGEREF _Toc23637 \h </w:instrText>
        </w:r>
        <w:r w:rsidR="00DA099E">
          <w:rPr>
            <w:rFonts w:ascii="Times New Roman" w:eastAsia="宋体" w:hAnsi="Times New Roman"/>
            <w:b w:val="0"/>
            <w:bCs w:val="0"/>
            <w:sz w:val="24"/>
            <w:szCs w:val="24"/>
          </w:rPr>
        </w:r>
        <w:r w:rsidR="00DA099E">
          <w:rPr>
            <w:rFonts w:ascii="Times New Roman" w:eastAsia="宋体" w:hAnsi="Times New Roman"/>
            <w:b w:val="0"/>
            <w:bCs w:val="0"/>
            <w:sz w:val="24"/>
            <w:szCs w:val="24"/>
          </w:rPr>
          <w:fldChar w:fldCharType="separate"/>
        </w:r>
        <w:r w:rsidR="00DA099E">
          <w:rPr>
            <w:rFonts w:ascii="Times New Roman" w:eastAsia="宋体" w:hAnsi="Times New Roman"/>
            <w:b w:val="0"/>
            <w:bCs w:val="0"/>
            <w:sz w:val="24"/>
            <w:szCs w:val="24"/>
          </w:rPr>
          <w:t>2</w:t>
        </w:r>
        <w:r w:rsidR="00DA099E">
          <w:rPr>
            <w:rFonts w:ascii="Times New Roman" w:eastAsia="宋体" w:hAnsi="Times New Roman"/>
            <w:b w:val="0"/>
            <w:bCs w:val="0"/>
            <w:sz w:val="24"/>
            <w:szCs w:val="24"/>
          </w:rPr>
          <w:fldChar w:fldCharType="end"/>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2.2__参考标准" w:history="1">
        <w:r w:rsidR="00DA099E">
          <w:rPr>
            <w:rFonts w:ascii="Times New Roman" w:eastAsia="宋体" w:hAnsi="Times New Roman"/>
            <w:b w:val="0"/>
            <w:bCs w:val="0"/>
            <w:sz w:val="24"/>
            <w:szCs w:val="24"/>
          </w:rPr>
          <w:t xml:space="preserve">2.2  </w:t>
        </w:r>
        <w:r w:rsidR="00DA099E">
          <w:rPr>
            <w:rFonts w:ascii="Times New Roman" w:eastAsia="宋体" w:hAnsi="Times New Roman" w:hint="eastAsia"/>
            <w:b w:val="0"/>
            <w:bCs w:val="0"/>
            <w:sz w:val="24"/>
            <w:szCs w:val="24"/>
          </w:rPr>
          <w:t>参考标准</w:t>
        </w:r>
        <w:r w:rsidR="00DA099E">
          <w:rPr>
            <w:rFonts w:ascii="Times New Roman" w:eastAsia="宋体" w:hAnsi="Times New Roman"/>
            <w:b w:val="0"/>
            <w:bCs w:val="0"/>
            <w:sz w:val="24"/>
            <w:szCs w:val="24"/>
          </w:rPr>
          <w:tab/>
          <w:t>3</w:t>
        </w:r>
      </w:hyperlink>
    </w:p>
    <w:p w:rsidR="00190272" w:rsidRDefault="00010721">
      <w:pPr>
        <w:pStyle w:val="10"/>
        <w:tabs>
          <w:tab w:val="right" w:leader="dot" w:pos="8504"/>
        </w:tabs>
        <w:spacing w:before="0" w:line="312" w:lineRule="auto"/>
        <w:rPr>
          <w:rFonts w:ascii="Times New Roman" w:eastAsia="宋体" w:hAnsi="Times New Roman"/>
          <w:b w:val="0"/>
          <w:bCs w:val="0"/>
          <w:i w:val="0"/>
          <w:iCs w:val="0"/>
        </w:rPr>
      </w:pPr>
      <w:hyperlink w:anchor="_Toc10153" w:history="1">
        <w:r w:rsidR="00DA099E">
          <w:rPr>
            <w:rFonts w:ascii="Times New Roman" w:eastAsia="宋体" w:hAnsi="Times New Roman"/>
            <w:b w:val="0"/>
            <w:bCs w:val="0"/>
            <w:i w:val="0"/>
            <w:iCs w:val="0"/>
          </w:rPr>
          <w:t xml:space="preserve">3  </w:t>
        </w:r>
        <w:r w:rsidR="00DA099E">
          <w:rPr>
            <w:rFonts w:ascii="Times New Roman" w:eastAsia="宋体" w:hAnsi="Times New Roman"/>
            <w:b w:val="0"/>
            <w:bCs w:val="0"/>
            <w:i w:val="0"/>
            <w:iCs w:val="0"/>
          </w:rPr>
          <w:t>基本规定</w:t>
        </w:r>
        <w:r w:rsidR="00DA099E">
          <w:rPr>
            <w:rFonts w:ascii="Times New Roman" w:eastAsia="宋体" w:hAnsi="Times New Roman"/>
            <w:b w:val="0"/>
            <w:bCs w:val="0"/>
            <w:i w:val="0"/>
            <w:iCs w:val="0"/>
          </w:rPr>
          <w:tab/>
          <w:t>4</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3874" w:history="1">
        <w:r w:rsidR="00DA099E">
          <w:rPr>
            <w:rFonts w:ascii="Times New Roman" w:eastAsia="宋体" w:hAnsi="Times New Roman"/>
            <w:b w:val="0"/>
            <w:bCs w:val="0"/>
            <w:sz w:val="24"/>
            <w:szCs w:val="24"/>
          </w:rPr>
          <w:t xml:space="preserve">3.1  </w:t>
        </w:r>
        <w:r w:rsidR="00DA099E">
          <w:rPr>
            <w:rFonts w:ascii="Times New Roman" w:eastAsia="宋体" w:hAnsi="Times New Roman"/>
            <w:b w:val="0"/>
            <w:bCs w:val="0"/>
            <w:sz w:val="24"/>
            <w:szCs w:val="24"/>
          </w:rPr>
          <w:t>一般规定</w:t>
        </w:r>
        <w:r w:rsidR="00DA099E">
          <w:rPr>
            <w:rFonts w:ascii="Times New Roman" w:eastAsia="宋体" w:hAnsi="Times New Roman"/>
            <w:b w:val="0"/>
            <w:bCs w:val="0"/>
            <w:sz w:val="24"/>
            <w:szCs w:val="24"/>
          </w:rPr>
          <w:tab/>
          <w:t>4</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12873" w:history="1">
        <w:r w:rsidR="00DA099E">
          <w:rPr>
            <w:rFonts w:ascii="Times New Roman" w:eastAsia="宋体" w:hAnsi="Times New Roman"/>
            <w:b w:val="0"/>
            <w:bCs w:val="0"/>
            <w:sz w:val="24"/>
            <w:szCs w:val="24"/>
          </w:rPr>
          <w:t xml:space="preserve">3.2  </w:t>
        </w:r>
        <w:r w:rsidR="00DA099E">
          <w:rPr>
            <w:rFonts w:ascii="Times New Roman" w:eastAsia="宋体" w:hAnsi="Times New Roman"/>
            <w:b w:val="0"/>
            <w:bCs w:val="0"/>
            <w:sz w:val="24"/>
            <w:szCs w:val="24"/>
          </w:rPr>
          <w:t>监测模式选取</w:t>
        </w:r>
        <w:r w:rsidR="00DA099E">
          <w:rPr>
            <w:rFonts w:ascii="Times New Roman" w:eastAsia="宋体" w:hAnsi="Times New Roman"/>
            <w:b w:val="0"/>
            <w:bCs w:val="0"/>
            <w:sz w:val="24"/>
            <w:szCs w:val="24"/>
          </w:rPr>
          <w:tab/>
          <w:t>4</w:t>
        </w:r>
      </w:hyperlink>
    </w:p>
    <w:p w:rsidR="00190272" w:rsidRDefault="00010721">
      <w:pPr>
        <w:pStyle w:val="10"/>
        <w:tabs>
          <w:tab w:val="right" w:leader="dot" w:pos="8504"/>
        </w:tabs>
        <w:spacing w:before="0" w:line="312" w:lineRule="auto"/>
        <w:rPr>
          <w:rFonts w:ascii="Times New Roman" w:eastAsia="宋体" w:hAnsi="Times New Roman"/>
          <w:b w:val="0"/>
          <w:bCs w:val="0"/>
          <w:i w:val="0"/>
          <w:iCs w:val="0"/>
        </w:rPr>
      </w:pPr>
      <w:hyperlink w:anchor="_Toc23117" w:history="1">
        <w:r w:rsidR="00DA099E">
          <w:rPr>
            <w:rFonts w:ascii="Times New Roman" w:eastAsia="宋体" w:hAnsi="Times New Roman"/>
            <w:b w:val="0"/>
            <w:bCs w:val="0"/>
            <w:i w:val="0"/>
            <w:iCs w:val="0"/>
          </w:rPr>
          <w:t xml:space="preserve">4  </w:t>
        </w:r>
        <w:r w:rsidR="00DA099E">
          <w:rPr>
            <w:rFonts w:ascii="Times New Roman" w:eastAsia="宋体" w:hAnsi="Times New Roman"/>
            <w:b w:val="0"/>
            <w:bCs w:val="0"/>
            <w:i w:val="0"/>
            <w:iCs w:val="0"/>
          </w:rPr>
          <w:t>监测方案</w:t>
        </w:r>
        <w:r w:rsidR="00DA099E">
          <w:rPr>
            <w:rFonts w:ascii="Times New Roman" w:eastAsia="宋体" w:hAnsi="Times New Roman"/>
            <w:b w:val="0"/>
            <w:bCs w:val="0"/>
            <w:i w:val="0"/>
            <w:iCs w:val="0"/>
          </w:rPr>
          <w:tab/>
          <w:t>6</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4930" w:history="1">
        <w:r w:rsidR="00DA099E">
          <w:rPr>
            <w:rFonts w:ascii="Times New Roman" w:eastAsia="宋体" w:hAnsi="Times New Roman"/>
            <w:b w:val="0"/>
            <w:bCs w:val="0"/>
            <w:sz w:val="24"/>
            <w:szCs w:val="24"/>
          </w:rPr>
          <w:t xml:space="preserve">4.1  </w:t>
        </w:r>
        <w:r w:rsidR="00DA099E">
          <w:rPr>
            <w:rFonts w:ascii="Times New Roman" w:eastAsia="宋体" w:hAnsi="Times New Roman"/>
            <w:b w:val="0"/>
            <w:bCs w:val="0"/>
            <w:sz w:val="24"/>
            <w:szCs w:val="24"/>
          </w:rPr>
          <w:t>一般规定</w:t>
        </w:r>
        <w:r w:rsidR="00DA099E">
          <w:rPr>
            <w:rFonts w:ascii="Times New Roman" w:eastAsia="宋体" w:hAnsi="Times New Roman"/>
            <w:b w:val="0"/>
            <w:bCs w:val="0"/>
            <w:sz w:val="24"/>
            <w:szCs w:val="24"/>
          </w:rPr>
          <w:tab/>
          <w:t>6</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25877" w:history="1">
        <w:r w:rsidR="00DA099E">
          <w:rPr>
            <w:rFonts w:ascii="Times New Roman" w:eastAsia="宋体" w:hAnsi="Times New Roman"/>
            <w:b w:val="0"/>
            <w:bCs w:val="0"/>
            <w:sz w:val="24"/>
            <w:szCs w:val="24"/>
          </w:rPr>
          <w:t xml:space="preserve">4.2  </w:t>
        </w:r>
        <w:r w:rsidR="00DA099E">
          <w:rPr>
            <w:rFonts w:ascii="Times New Roman" w:eastAsia="宋体" w:hAnsi="Times New Roman"/>
            <w:b w:val="0"/>
            <w:bCs w:val="0"/>
            <w:sz w:val="24"/>
            <w:szCs w:val="24"/>
          </w:rPr>
          <w:t>自动化监测方案</w:t>
        </w:r>
        <w:r w:rsidR="00DA099E">
          <w:rPr>
            <w:rFonts w:ascii="Times New Roman" w:eastAsia="宋体" w:hAnsi="Times New Roman"/>
            <w:b w:val="0"/>
            <w:bCs w:val="0"/>
            <w:sz w:val="24"/>
            <w:szCs w:val="24"/>
          </w:rPr>
          <w:tab/>
          <w:t>6</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2684" w:history="1">
        <w:r w:rsidR="00DA099E">
          <w:rPr>
            <w:rFonts w:ascii="Times New Roman" w:eastAsia="宋体" w:hAnsi="Times New Roman"/>
            <w:b w:val="0"/>
            <w:bCs w:val="0"/>
            <w:sz w:val="24"/>
            <w:szCs w:val="24"/>
          </w:rPr>
          <w:t xml:space="preserve">4.3  </w:t>
        </w:r>
        <w:r w:rsidR="00DA099E">
          <w:rPr>
            <w:rFonts w:ascii="Times New Roman" w:eastAsia="宋体" w:hAnsi="Times New Roman"/>
            <w:b w:val="0"/>
            <w:bCs w:val="0"/>
            <w:sz w:val="24"/>
            <w:szCs w:val="24"/>
          </w:rPr>
          <w:t>人工监测方案</w:t>
        </w:r>
        <w:r w:rsidR="00DA099E">
          <w:rPr>
            <w:rFonts w:ascii="Times New Roman" w:eastAsia="宋体" w:hAnsi="Times New Roman"/>
            <w:b w:val="0"/>
            <w:bCs w:val="0"/>
            <w:sz w:val="24"/>
            <w:szCs w:val="24"/>
          </w:rPr>
          <w:tab/>
          <w:t>8</w:t>
        </w:r>
      </w:hyperlink>
    </w:p>
    <w:p w:rsidR="00190272" w:rsidRDefault="00010721">
      <w:pPr>
        <w:pStyle w:val="10"/>
        <w:tabs>
          <w:tab w:val="right" w:leader="dot" w:pos="8504"/>
        </w:tabs>
        <w:spacing w:before="0" w:line="312" w:lineRule="auto"/>
        <w:rPr>
          <w:rFonts w:ascii="Times New Roman" w:eastAsia="宋体" w:hAnsi="Times New Roman"/>
          <w:b w:val="0"/>
          <w:bCs w:val="0"/>
          <w:i w:val="0"/>
          <w:iCs w:val="0"/>
        </w:rPr>
      </w:pPr>
      <w:hyperlink w:anchor="_Toc22225" w:history="1">
        <w:r w:rsidR="00DA099E">
          <w:rPr>
            <w:rFonts w:ascii="Times New Roman" w:eastAsia="宋体" w:hAnsi="Times New Roman"/>
            <w:b w:val="0"/>
            <w:bCs w:val="0"/>
            <w:i w:val="0"/>
            <w:iCs w:val="0"/>
          </w:rPr>
          <w:t xml:space="preserve">5  </w:t>
        </w:r>
        <w:r w:rsidR="00DA099E">
          <w:rPr>
            <w:rFonts w:ascii="Times New Roman" w:eastAsia="宋体" w:hAnsi="Times New Roman"/>
            <w:b w:val="0"/>
            <w:bCs w:val="0"/>
            <w:i w:val="0"/>
            <w:iCs w:val="0"/>
          </w:rPr>
          <w:t>监测预警机制</w:t>
        </w:r>
        <w:r w:rsidR="00DA099E">
          <w:rPr>
            <w:rFonts w:ascii="Times New Roman" w:eastAsia="宋体" w:hAnsi="Times New Roman"/>
            <w:b w:val="0"/>
            <w:bCs w:val="0"/>
            <w:i w:val="0"/>
            <w:iCs w:val="0"/>
          </w:rPr>
          <w:tab/>
          <w:t>1</w:t>
        </w:r>
        <w:r w:rsidR="00DA099E">
          <w:rPr>
            <w:rFonts w:ascii="Times New Roman" w:eastAsia="宋体" w:hAnsi="Times New Roman" w:hint="eastAsia"/>
            <w:b w:val="0"/>
            <w:bCs w:val="0"/>
            <w:i w:val="0"/>
            <w:iCs w:val="0"/>
          </w:rPr>
          <w:t>1</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21665" w:history="1">
        <w:r w:rsidR="00DA099E">
          <w:rPr>
            <w:rFonts w:ascii="Times New Roman" w:eastAsia="宋体" w:hAnsi="Times New Roman"/>
            <w:b w:val="0"/>
            <w:bCs w:val="0"/>
            <w:sz w:val="24"/>
            <w:szCs w:val="24"/>
          </w:rPr>
          <w:t xml:space="preserve">5.1  </w:t>
        </w:r>
        <w:r w:rsidR="00DA099E">
          <w:rPr>
            <w:rFonts w:ascii="Times New Roman" w:eastAsia="宋体" w:hAnsi="Times New Roman"/>
            <w:b w:val="0"/>
            <w:bCs w:val="0"/>
            <w:sz w:val="24"/>
            <w:szCs w:val="24"/>
          </w:rPr>
          <w:t>一般规定</w:t>
        </w:r>
        <w:r w:rsidR="00DA099E">
          <w:rPr>
            <w:rFonts w:ascii="Times New Roman" w:eastAsia="宋体" w:hAnsi="Times New Roman"/>
            <w:b w:val="0"/>
            <w:bCs w:val="0"/>
            <w:sz w:val="24"/>
            <w:szCs w:val="24"/>
          </w:rPr>
          <w:tab/>
          <w:t>1</w:t>
        </w:r>
        <w:r w:rsidR="00DA099E">
          <w:rPr>
            <w:rFonts w:ascii="Times New Roman" w:eastAsia="宋体" w:hAnsi="Times New Roman" w:hint="eastAsia"/>
            <w:b w:val="0"/>
            <w:bCs w:val="0"/>
            <w:sz w:val="24"/>
            <w:szCs w:val="24"/>
          </w:rPr>
          <w:t>1</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10615" w:history="1">
        <w:r w:rsidR="00DA099E">
          <w:rPr>
            <w:rFonts w:ascii="Times New Roman" w:eastAsia="宋体" w:hAnsi="Times New Roman"/>
            <w:b w:val="0"/>
            <w:bCs w:val="0"/>
            <w:sz w:val="24"/>
            <w:szCs w:val="24"/>
          </w:rPr>
          <w:t xml:space="preserve">5.2  </w:t>
        </w:r>
        <w:r w:rsidR="00DA099E">
          <w:rPr>
            <w:rFonts w:ascii="Times New Roman" w:eastAsia="宋体" w:hAnsi="Times New Roman"/>
            <w:b w:val="0"/>
            <w:bCs w:val="0"/>
            <w:sz w:val="24"/>
            <w:szCs w:val="24"/>
          </w:rPr>
          <w:t>监测预警条件</w:t>
        </w:r>
        <w:r w:rsidR="00DA099E">
          <w:rPr>
            <w:rFonts w:ascii="Times New Roman" w:eastAsia="宋体" w:hAnsi="Times New Roman"/>
            <w:b w:val="0"/>
            <w:bCs w:val="0"/>
            <w:sz w:val="24"/>
            <w:szCs w:val="24"/>
          </w:rPr>
          <w:tab/>
          <w:t>1</w:t>
        </w:r>
        <w:r w:rsidR="00DA099E">
          <w:rPr>
            <w:rFonts w:ascii="Times New Roman" w:eastAsia="宋体" w:hAnsi="Times New Roman" w:hint="eastAsia"/>
            <w:b w:val="0"/>
            <w:bCs w:val="0"/>
            <w:sz w:val="24"/>
            <w:szCs w:val="24"/>
          </w:rPr>
          <w:t>1</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7186" w:history="1">
        <w:r w:rsidR="00DA099E">
          <w:rPr>
            <w:rFonts w:ascii="Times New Roman" w:eastAsia="宋体" w:hAnsi="Times New Roman"/>
            <w:b w:val="0"/>
            <w:bCs w:val="0"/>
            <w:sz w:val="24"/>
            <w:szCs w:val="24"/>
          </w:rPr>
          <w:t xml:space="preserve">5.3  </w:t>
        </w:r>
        <w:r w:rsidR="00DA099E">
          <w:rPr>
            <w:rFonts w:ascii="Times New Roman" w:eastAsia="宋体" w:hAnsi="Times New Roman"/>
            <w:b w:val="0"/>
            <w:bCs w:val="0"/>
            <w:sz w:val="24"/>
            <w:szCs w:val="24"/>
          </w:rPr>
          <w:t>预警报送和风险应对措施</w:t>
        </w:r>
        <w:r w:rsidR="00DA099E">
          <w:rPr>
            <w:rFonts w:ascii="Times New Roman" w:eastAsia="宋体" w:hAnsi="Times New Roman"/>
            <w:b w:val="0"/>
            <w:bCs w:val="0"/>
            <w:sz w:val="24"/>
            <w:szCs w:val="24"/>
          </w:rPr>
          <w:tab/>
        </w:r>
        <w:r w:rsidR="00DA099E">
          <w:rPr>
            <w:rFonts w:ascii="Times New Roman" w:eastAsia="宋体" w:hAnsi="Times New Roman"/>
            <w:b w:val="0"/>
            <w:bCs w:val="0"/>
            <w:sz w:val="24"/>
            <w:szCs w:val="24"/>
          </w:rPr>
          <w:fldChar w:fldCharType="begin"/>
        </w:r>
        <w:r w:rsidR="00DA099E">
          <w:rPr>
            <w:rFonts w:ascii="Times New Roman" w:eastAsia="宋体" w:hAnsi="Times New Roman"/>
            <w:b w:val="0"/>
            <w:bCs w:val="0"/>
            <w:sz w:val="24"/>
            <w:szCs w:val="24"/>
          </w:rPr>
          <w:instrText xml:space="preserve"> PAGEREF _Toc7186 \h </w:instrText>
        </w:r>
        <w:r w:rsidR="00DA099E">
          <w:rPr>
            <w:rFonts w:ascii="Times New Roman" w:eastAsia="宋体" w:hAnsi="Times New Roman"/>
            <w:b w:val="0"/>
            <w:bCs w:val="0"/>
            <w:sz w:val="24"/>
            <w:szCs w:val="24"/>
          </w:rPr>
        </w:r>
        <w:r w:rsidR="00DA099E">
          <w:rPr>
            <w:rFonts w:ascii="Times New Roman" w:eastAsia="宋体" w:hAnsi="Times New Roman"/>
            <w:b w:val="0"/>
            <w:bCs w:val="0"/>
            <w:sz w:val="24"/>
            <w:szCs w:val="24"/>
          </w:rPr>
          <w:fldChar w:fldCharType="separate"/>
        </w:r>
        <w:r w:rsidR="00DA099E">
          <w:rPr>
            <w:rFonts w:ascii="Times New Roman" w:eastAsia="宋体" w:hAnsi="Times New Roman"/>
            <w:b w:val="0"/>
            <w:bCs w:val="0"/>
            <w:sz w:val="24"/>
            <w:szCs w:val="24"/>
          </w:rPr>
          <w:t>13</w:t>
        </w:r>
        <w:r w:rsidR="00DA099E">
          <w:rPr>
            <w:rFonts w:ascii="Times New Roman" w:eastAsia="宋体" w:hAnsi="Times New Roman"/>
            <w:b w:val="0"/>
            <w:bCs w:val="0"/>
            <w:sz w:val="24"/>
            <w:szCs w:val="24"/>
          </w:rPr>
          <w:fldChar w:fldCharType="end"/>
        </w:r>
      </w:hyperlink>
    </w:p>
    <w:bookmarkStart w:id="1" w:name="_Hlk130201141"/>
    <w:p w:rsidR="00190272" w:rsidRDefault="00DA099E">
      <w:pPr>
        <w:pStyle w:val="10"/>
        <w:tabs>
          <w:tab w:val="right" w:leader="dot" w:pos="8504"/>
        </w:tabs>
        <w:spacing w:before="0" w:line="312" w:lineRule="auto"/>
        <w:rPr>
          <w:rFonts w:ascii="Times New Roman" w:eastAsia="宋体" w:hAnsi="Times New Roman"/>
          <w:b w:val="0"/>
          <w:bCs w:val="0"/>
          <w:i w:val="0"/>
          <w:iCs w:val="0"/>
        </w:rPr>
      </w:pPr>
      <w:r>
        <w:rPr>
          <w:rFonts w:ascii="Times New Roman" w:hAnsi="Times New Roman"/>
        </w:rPr>
        <w:fldChar w:fldCharType="begin"/>
      </w:r>
      <w:r>
        <w:rPr>
          <w:rFonts w:ascii="Times New Roman" w:hAnsi="Times New Roman"/>
        </w:rPr>
        <w:instrText xml:space="preserve"> HYPERLINK \l "_Toc7450" </w:instrText>
      </w:r>
      <w:r>
        <w:rPr>
          <w:rFonts w:ascii="Times New Roman" w:hAnsi="Times New Roman"/>
        </w:rPr>
        <w:fldChar w:fldCharType="separate"/>
      </w:r>
      <w:r>
        <w:rPr>
          <w:rFonts w:ascii="Times New Roman" w:eastAsia="宋体" w:hAnsi="Times New Roman"/>
          <w:b w:val="0"/>
          <w:bCs w:val="0"/>
          <w:i w:val="0"/>
          <w:iCs w:val="0"/>
        </w:rPr>
        <w:t xml:space="preserve">6  </w:t>
      </w:r>
      <w:r>
        <w:rPr>
          <w:rFonts w:ascii="Times New Roman" w:eastAsia="宋体" w:hAnsi="Times New Roman"/>
          <w:b w:val="0"/>
          <w:bCs w:val="0"/>
          <w:i w:val="0"/>
          <w:iCs w:val="0"/>
        </w:rPr>
        <w:t>自动化监测</w:t>
      </w:r>
      <w:r>
        <w:rPr>
          <w:rFonts w:ascii="Times New Roman" w:eastAsia="宋体" w:hAnsi="Times New Roman" w:hint="eastAsia"/>
          <w:b w:val="0"/>
          <w:bCs w:val="0"/>
          <w:i w:val="0"/>
          <w:iCs w:val="0"/>
        </w:rPr>
        <w:t>预警</w:t>
      </w:r>
      <w:r>
        <w:rPr>
          <w:rFonts w:ascii="Times New Roman" w:eastAsia="宋体" w:hAnsi="Times New Roman"/>
          <w:b w:val="0"/>
          <w:bCs w:val="0"/>
          <w:i w:val="0"/>
          <w:iCs w:val="0"/>
        </w:rPr>
        <w:t>系统</w:t>
      </w:r>
      <w:r>
        <w:rPr>
          <w:rFonts w:ascii="Times New Roman" w:eastAsia="宋体" w:hAnsi="Times New Roman"/>
          <w:b w:val="0"/>
          <w:bCs w:val="0"/>
          <w:i w:val="0"/>
          <w:iCs w:val="0"/>
        </w:rPr>
        <w:tab/>
        <w:t>1</w:t>
      </w:r>
      <w:r>
        <w:rPr>
          <w:rFonts w:ascii="Times New Roman" w:eastAsia="宋体" w:hAnsi="Times New Roman" w:hint="eastAsia"/>
          <w:b w:val="0"/>
          <w:bCs w:val="0"/>
          <w:i w:val="0"/>
          <w:iCs w:val="0"/>
        </w:rPr>
        <w:t>5</w:t>
      </w:r>
      <w:r>
        <w:rPr>
          <w:rFonts w:ascii="Times New Roman" w:eastAsia="宋体" w:hAnsi="Times New Roman"/>
          <w:b w:val="0"/>
          <w:bCs w:val="0"/>
          <w:i w:val="0"/>
          <w:iCs w:val="0"/>
        </w:rPr>
        <w:fldChar w:fldCharType="end"/>
      </w:r>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19178" w:history="1">
        <w:r w:rsidR="00DA099E">
          <w:rPr>
            <w:rFonts w:ascii="Times New Roman" w:eastAsia="宋体" w:hAnsi="Times New Roman"/>
            <w:b w:val="0"/>
            <w:bCs w:val="0"/>
            <w:sz w:val="24"/>
            <w:szCs w:val="24"/>
          </w:rPr>
          <w:t xml:space="preserve">6.1  </w:t>
        </w:r>
        <w:r w:rsidR="00DA099E">
          <w:rPr>
            <w:rFonts w:ascii="Times New Roman" w:eastAsia="宋体" w:hAnsi="Times New Roman"/>
            <w:b w:val="0"/>
            <w:bCs w:val="0"/>
            <w:sz w:val="24"/>
            <w:szCs w:val="24"/>
          </w:rPr>
          <w:t>一般规定</w:t>
        </w:r>
        <w:r w:rsidR="00DA099E">
          <w:rPr>
            <w:rFonts w:ascii="Times New Roman" w:eastAsia="宋体" w:hAnsi="Times New Roman"/>
            <w:b w:val="0"/>
            <w:bCs w:val="0"/>
            <w:sz w:val="24"/>
            <w:szCs w:val="24"/>
          </w:rPr>
          <w:tab/>
          <w:t>1</w:t>
        </w:r>
        <w:r w:rsidR="00DA099E">
          <w:rPr>
            <w:rFonts w:ascii="Times New Roman" w:eastAsia="宋体" w:hAnsi="Times New Roman" w:hint="eastAsia"/>
            <w:b w:val="0"/>
            <w:bCs w:val="0"/>
            <w:sz w:val="24"/>
            <w:szCs w:val="24"/>
          </w:rPr>
          <w:t>5</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15475" w:history="1">
        <w:r w:rsidR="00DA099E">
          <w:rPr>
            <w:rFonts w:ascii="Times New Roman" w:eastAsia="宋体" w:hAnsi="Times New Roman"/>
            <w:b w:val="0"/>
            <w:bCs w:val="0"/>
            <w:sz w:val="24"/>
            <w:szCs w:val="24"/>
          </w:rPr>
          <w:t xml:space="preserve">6.2  </w:t>
        </w:r>
        <w:r w:rsidR="00DA099E">
          <w:rPr>
            <w:rFonts w:ascii="Times New Roman" w:eastAsia="宋体" w:hAnsi="Times New Roman"/>
            <w:b w:val="0"/>
            <w:bCs w:val="0"/>
            <w:sz w:val="24"/>
            <w:szCs w:val="24"/>
          </w:rPr>
          <w:t>监测</w:t>
        </w:r>
        <w:r w:rsidR="00DA099E">
          <w:rPr>
            <w:rFonts w:ascii="Times New Roman" w:eastAsia="宋体" w:hAnsi="Times New Roman" w:hint="eastAsia"/>
            <w:b w:val="0"/>
            <w:bCs w:val="0"/>
            <w:sz w:val="24"/>
            <w:szCs w:val="24"/>
          </w:rPr>
          <w:t>预警</w:t>
        </w:r>
        <w:r w:rsidR="00DA099E">
          <w:rPr>
            <w:rFonts w:ascii="Times New Roman" w:eastAsia="宋体" w:hAnsi="Times New Roman"/>
            <w:b w:val="0"/>
            <w:bCs w:val="0"/>
            <w:sz w:val="24"/>
            <w:szCs w:val="24"/>
          </w:rPr>
          <w:t>系统功能要求</w:t>
        </w:r>
        <w:r w:rsidR="00DA099E">
          <w:rPr>
            <w:rFonts w:ascii="Times New Roman" w:eastAsia="宋体" w:hAnsi="Times New Roman"/>
            <w:b w:val="0"/>
            <w:bCs w:val="0"/>
            <w:sz w:val="24"/>
            <w:szCs w:val="24"/>
          </w:rPr>
          <w:tab/>
          <w:t>1</w:t>
        </w:r>
        <w:r w:rsidR="00DA099E">
          <w:rPr>
            <w:rFonts w:ascii="Times New Roman" w:eastAsia="宋体" w:hAnsi="Times New Roman" w:hint="eastAsia"/>
            <w:b w:val="0"/>
            <w:bCs w:val="0"/>
            <w:sz w:val="24"/>
            <w:szCs w:val="24"/>
          </w:rPr>
          <w:t>5</w:t>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3549" w:history="1">
        <w:r w:rsidR="00DA099E">
          <w:rPr>
            <w:rFonts w:ascii="Times New Roman" w:eastAsia="宋体" w:hAnsi="Times New Roman"/>
            <w:b w:val="0"/>
            <w:bCs w:val="0"/>
            <w:sz w:val="24"/>
            <w:szCs w:val="24"/>
          </w:rPr>
          <w:t xml:space="preserve">6.3  </w:t>
        </w:r>
        <w:r w:rsidR="00DA099E">
          <w:rPr>
            <w:rFonts w:ascii="Times New Roman" w:eastAsia="宋体" w:hAnsi="Times New Roman"/>
            <w:b w:val="0"/>
            <w:bCs w:val="0"/>
            <w:sz w:val="24"/>
            <w:szCs w:val="24"/>
          </w:rPr>
          <w:t>监测</w:t>
        </w:r>
        <w:r w:rsidR="00DA099E">
          <w:rPr>
            <w:rFonts w:ascii="Times New Roman" w:eastAsia="宋体" w:hAnsi="Times New Roman" w:hint="eastAsia"/>
            <w:b w:val="0"/>
            <w:bCs w:val="0"/>
            <w:sz w:val="24"/>
            <w:szCs w:val="24"/>
          </w:rPr>
          <w:t>预警</w:t>
        </w:r>
        <w:r w:rsidR="00DA099E">
          <w:rPr>
            <w:rFonts w:ascii="Times New Roman" w:eastAsia="宋体" w:hAnsi="Times New Roman"/>
            <w:b w:val="0"/>
            <w:bCs w:val="0"/>
            <w:sz w:val="24"/>
            <w:szCs w:val="24"/>
          </w:rPr>
          <w:t>系统运行维护</w:t>
        </w:r>
        <w:r w:rsidR="00DA099E">
          <w:rPr>
            <w:rFonts w:ascii="Times New Roman" w:eastAsia="宋体" w:hAnsi="Times New Roman"/>
            <w:b w:val="0"/>
            <w:bCs w:val="0"/>
            <w:sz w:val="24"/>
            <w:szCs w:val="24"/>
          </w:rPr>
          <w:tab/>
          <w:t>1</w:t>
        </w:r>
        <w:r w:rsidR="00DA099E">
          <w:rPr>
            <w:rFonts w:ascii="Times New Roman" w:eastAsia="宋体" w:hAnsi="Times New Roman" w:hint="eastAsia"/>
            <w:b w:val="0"/>
            <w:bCs w:val="0"/>
            <w:sz w:val="24"/>
            <w:szCs w:val="24"/>
          </w:rPr>
          <w:t>7</w:t>
        </w:r>
      </w:hyperlink>
    </w:p>
    <w:bookmarkEnd w:id="1"/>
    <w:p w:rsidR="00190272" w:rsidRDefault="00DA099E">
      <w:pPr>
        <w:pStyle w:val="10"/>
        <w:tabs>
          <w:tab w:val="right" w:leader="dot" w:pos="8504"/>
        </w:tabs>
        <w:spacing w:before="0" w:line="312" w:lineRule="auto"/>
        <w:rPr>
          <w:rFonts w:ascii="Times New Roman" w:eastAsia="宋体" w:hAnsi="Times New Roman"/>
          <w:b w:val="0"/>
          <w:bCs w:val="0"/>
          <w:i w:val="0"/>
          <w:iCs w:val="0"/>
        </w:rPr>
      </w:pPr>
      <w:r>
        <w:rPr>
          <w:rFonts w:ascii="Times New Roman" w:hAnsi="Times New Roman"/>
        </w:rPr>
        <w:fldChar w:fldCharType="begin"/>
      </w:r>
      <w:r>
        <w:rPr>
          <w:rFonts w:ascii="Times New Roman" w:hAnsi="Times New Roman"/>
        </w:rPr>
        <w:instrText xml:space="preserve"> HYPERLINK \l "_Toc8894" </w:instrText>
      </w:r>
      <w:r>
        <w:rPr>
          <w:rFonts w:ascii="Times New Roman" w:hAnsi="Times New Roman"/>
        </w:rPr>
        <w:fldChar w:fldCharType="separate"/>
      </w:r>
      <w:r>
        <w:rPr>
          <w:rFonts w:ascii="Times New Roman" w:eastAsia="宋体" w:hAnsi="Times New Roman"/>
          <w:b w:val="0"/>
          <w:bCs w:val="0"/>
          <w:i w:val="0"/>
          <w:iCs w:val="0"/>
        </w:rPr>
        <w:t xml:space="preserve">7  </w:t>
      </w:r>
      <w:r>
        <w:rPr>
          <w:rFonts w:ascii="Times New Roman" w:eastAsia="宋体" w:hAnsi="Times New Roman"/>
          <w:b w:val="0"/>
          <w:bCs w:val="0"/>
          <w:i w:val="0"/>
          <w:iCs w:val="0"/>
        </w:rPr>
        <w:t>安全监测技术成果及管理</w:t>
      </w:r>
      <w:r>
        <w:rPr>
          <w:rFonts w:ascii="Times New Roman" w:eastAsia="宋体" w:hAnsi="Times New Roman"/>
          <w:b w:val="0"/>
          <w:bCs w:val="0"/>
          <w:i w:val="0"/>
          <w:iCs w:val="0"/>
        </w:rPr>
        <w:tab/>
      </w:r>
      <w:r>
        <w:rPr>
          <w:rFonts w:ascii="Times New Roman" w:eastAsia="宋体" w:hAnsi="Times New Roman"/>
          <w:b w:val="0"/>
          <w:bCs w:val="0"/>
          <w:i w:val="0"/>
          <w:iCs w:val="0"/>
        </w:rPr>
        <w:fldChar w:fldCharType="begin"/>
      </w:r>
      <w:r>
        <w:rPr>
          <w:rFonts w:ascii="Times New Roman" w:eastAsia="宋体" w:hAnsi="Times New Roman"/>
          <w:b w:val="0"/>
          <w:bCs w:val="0"/>
          <w:i w:val="0"/>
          <w:iCs w:val="0"/>
        </w:rPr>
        <w:instrText xml:space="preserve"> PAGEREF _Toc8894 \h </w:instrText>
      </w:r>
      <w:r>
        <w:rPr>
          <w:rFonts w:ascii="Times New Roman" w:eastAsia="宋体" w:hAnsi="Times New Roman"/>
          <w:b w:val="0"/>
          <w:bCs w:val="0"/>
          <w:i w:val="0"/>
          <w:iCs w:val="0"/>
        </w:rPr>
      </w:r>
      <w:r>
        <w:rPr>
          <w:rFonts w:ascii="Times New Roman" w:eastAsia="宋体" w:hAnsi="Times New Roman"/>
          <w:b w:val="0"/>
          <w:bCs w:val="0"/>
          <w:i w:val="0"/>
          <w:iCs w:val="0"/>
        </w:rPr>
        <w:fldChar w:fldCharType="separate"/>
      </w:r>
      <w:r>
        <w:rPr>
          <w:rFonts w:ascii="Times New Roman" w:eastAsia="宋体" w:hAnsi="Times New Roman"/>
          <w:b w:val="0"/>
          <w:bCs w:val="0"/>
          <w:i w:val="0"/>
          <w:iCs w:val="0"/>
        </w:rPr>
        <w:t>1</w:t>
      </w:r>
      <w:r>
        <w:rPr>
          <w:rFonts w:ascii="Times New Roman" w:eastAsia="宋体" w:hAnsi="Times New Roman" w:hint="eastAsia"/>
          <w:b w:val="0"/>
          <w:bCs w:val="0"/>
          <w:i w:val="0"/>
          <w:iCs w:val="0"/>
        </w:rPr>
        <w:t>8</w:t>
      </w:r>
      <w:r>
        <w:rPr>
          <w:rFonts w:ascii="Times New Roman" w:eastAsia="宋体" w:hAnsi="Times New Roman"/>
          <w:b w:val="0"/>
          <w:bCs w:val="0"/>
          <w:i w:val="0"/>
          <w:iCs w:val="0"/>
        </w:rPr>
        <w:fldChar w:fldCharType="end"/>
      </w:r>
      <w:r>
        <w:rPr>
          <w:rFonts w:ascii="Times New Roman" w:eastAsia="宋体" w:hAnsi="Times New Roman"/>
          <w:b w:val="0"/>
          <w:bCs w:val="0"/>
          <w:i w:val="0"/>
          <w:iCs w:val="0"/>
        </w:rPr>
        <w:fldChar w:fldCharType="end"/>
      </w:r>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5930" w:history="1">
        <w:r w:rsidR="00DA099E">
          <w:rPr>
            <w:rFonts w:ascii="Times New Roman" w:eastAsia="宋体" w:hAnsi="Times New Roman"/>
            <w:b w:val="0"/>
            <w:bCs w:val="0"/>
            <w:sz w:val="24"/>
            <w:szCs w:val="24"/>
          </w:rPr>
          <w:t xml:space="preserve">7.1  </w:t>
        </w:r>
        <w:r w:rsidR="00DA099E">
          <w:rPr>
            <w:rFonts w:ascii="Times New Roman" w:eastAsia="宋体" w:hAnsi="Times New Roman"/>
            <w:b w:val="0"/>
            <w:bCs w:val="0"/>
            <w:sz w:val="24"/>
            <w:szCs w:val="24"/>
          </w:rPr>
          <w:t>一般规定</w:t>
        </w:r>
        <w:r w:rsidR="00DA099E">
          <w:rPr>
            <w:rFonts w:ascii="Times New Roman" w:eastAsia="宋体" w:hAnsi="Times New Roman"/>
            <w:b w:val="0"/>
            <w:bCs w:val="0"/>
            <w:sz w:val="24"/>
            <w:szCs w:val="24"/>
          </w:rPr>
          <w:tab/>
        </w:r>
        <w:r w:rsidR="00DA099E">
          <w:rPr>
            <w:rFonts w:ascii="Times New Roman" w:eastAsia="宋体" w:hAnsi="Times New Roman"/>
            <w:b w:val="0"/>
            <w:bCs w:val="0"/>
            <w:sz w:val="24"/>
            <w:szCs w:val="24"/>
          </w:rPr>
          <w:fldChar w:fldCharType="begin"/>
        </w:r>
        <w:r w:rsidR="00DA099E">
          <w:rPr>
            <w:rFonts w:ascii="Times New Roman" w:eastAsia="宋体" w:hAnsi="Times New Roman"/>
            <w:b w:val="0"/>
            <w:bCs w:val="0"/>
            <w:sz w:val="24"/>
            <w:szCs w:val="24"/>
          </w:rPr>
          <w:instrText xml:space="preserve"> PAGEREF _Toc5930 \h </w:instrText>
        </w:r>
        <w:r w:rsidR="00DA099E">
          <w:rPr>
            <w:rFonts w:ascii="Times New Roman" w:eastAsia="宋体" w:hAnsi="Times New Roman"/>
            <w:b w:val="0"/>
            <w:bCs w:val="0"/>
            <w:sz w:val="24"/>
            <w:szCs w:val="24"/>
          </w:rPr>
        </w:r>
        <w:r w:rsidR="00DA099E">
          <w:rPr>
            <w:rFonts w:ascii="Times New Roman" w:eastAsia="宋体" w:hAnsi="Times New Roman"/>
            <w:b w:val="0"/>
            <w:bCs w:val="0"/>
            <w:sz w:val="24"/>
            <w:szCs w:val="24"/>
          </w:rPr>
          <w:fldChar w:fldCharType="separate"/>
        </w:r>
        <w:r w:rsidR="00DA099E">
          <w:rPr>
            <w:rFonts w:ascii="Times New Roman" w:eastAsia="宋体" w:hAnsi="Times New Roman"/>
            <w:b w:val="0"/>
            <w:bCs w:val="0"/>
            <w:sz w:val="24"/>
            <w:szCs w:val="24"/>
          </w:rPr>
          <w:t>18</w:t>
        </w:r>
        <w:r w:rsidR="00DA099E">
          <w:rPr>
            <w:rFonts w:ascii="Times New Roman" w:eastAsia="宋体" w:hAnsi="Times New Roman"/>
            <w:b w:val="0"/>
            <w:bCs w:val="0"/>
            <w:sz w:val="24"/>
            <w:szCs w:val="24"/>
          </w:rPr>
          <w:fldChar w:fldCharType="end"/>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30063" w:history="1">
        <w:r w:rsidR="00DA099E">
          <w:rPr>
            <w:rFonts w:ascii="Times New Roman" w:eastAsia="宋体" w:hAnsi="Times New Roman"/>
            <w:b w:val="0"/>
            <w:bCs w:val="0"/>
            <w:sz w:val="24"/>
            <w:szCs w:val="24"/>
          </w:rPr>
          <w:t xml:space="preserve">7.2  </w:t>
        </w:r>
        <w:r w:rsidR="00DA099E">
          <w:rPr>
            <w:rFonts w:ascii="Times New Roman" w:eastAsia="宋体" w:hAnsi="Times New Roman"/>
            <w:b w:val="0"/>
            <w:bCs w:val="0"/>
            <w:sz w:val="24"/>
            <w:szCs w:val="24"/>
          </w:rPr>
          <w:t>安全监测技术管理</w:t>
        </w:r>
        <w:r w:rsidR="00DA099E">
          <w:rPr>
            <w:rFonts w:ascii="Times New Roman" w:eastAsia="宋体" w:hAnsi="Times New Roman"/>
            <w:b w:val="0"/>
            <w:bCs w:val="0"/>
            <w:sz w:val="24"/>
            <w:szCs w:val="24"/>
          </w:rPr>
          <w:tab/>
        </w:r>
        <w:r w:rsidR="00DA099E">
          <w:rPr>
            <w:rFonts w:ascii="Times New Roman" w:eastAsia="宋体" w:hAnsi="Times New Roman"/>
            <w:b w:val="0"/>
            <w:bCs w:val="0"/>
            <w:sz w:val="24"/>
            <w:szCs w:val="24"/>
          </w:rPr>
          <w:fldChar w:fldCharType="begin"/>
        </w:r>
        <w:r w:rsidR="00DA099E">
          <w:rPr>
            <w:rFonts w:ascii="Times New Roman" w:eastAsia="宋体" w:hAnsi="Times New Roman"/>
            <w:b w:val="0"/>
            <w:bCs w:val="0"/>
            <w:sz w:val="24"/>
            <w:szCs w:val="24"/>
          </w:rPr>
          <w:instrText xml:space="preserve"> PAGEREF _Toc30063 \h </w:instrText>
        </w:r>
        <w:r w:rsidR="00DA099E">
          <w:rPr>
            <w:rFonts w:ascii="Times New Roman" w:eastAsia="宋体" w:hAnsi="Times New Roman"/>
            <w:b w:val="0"/>
            <w:bCs w:val="0"/>
            <w:sz w:val="24"/>
            <w:szCs w:val="24"/>
          </w:rPr>
        </w:r>
        <w:r w:rsidR="00DA099E">
          <w:rPr>
            <w:rFonts w:ascii="Times New Roman" w:eastAsia="宋体" w:hAnsi="Times New Roman"/>
            <w:b w:val="0"/>
            <w:bCs w:val="0"/>
            <w:sz w:val="24"/>
            <w:szCs w:val="24"/>
          </w:rPr>
          <w:fldChar w:fldCharType="separate"/>
        </w:r>
        <w:r w:rsidR="00DA099E">
          <w:rPr>
            <w:rFonts w:ascii="Times New Roman" w:eastAsia="宋体" w:hAnsi="Times New Roman"/>
            <w:b w:val="0"/>
            <w:bCs w:val="0"/>
            <w:sz w:val="24"/>
            <w:szCs w:val="24"/>
          </w:rPr>
          <w:t>18</w:t>
        </w:r>
        <w:r w:rsidR="00DA099E">
          <w:rPr>
            <w:rFonts w:ascii="Times New Roman" w:eastAsia="宋体" w:hAnsi="Times New Roman"/>
            <w:b w:val="0"/>
            <w:bCs w:val="0"/>
            <w:sz w:val="24"/>
            <w:szCs w:val="24"/>
          </w:rPr>
          <w:fldChar w:fldCharType="end"/>
        </w:r>
      </w:hyperlink>
    </w:p>
    <w:p w:rsidR="00190272" w:rsidRDefault="00010721">
      <w:pPr>
        <w:pStyle w:val="22"/>
        <w:tabs>
          <w:tab w:val="right" w:leader="dot" w:pos="8504"/>
        </w:tabs>
        <w:spacing w:before="0" w:line="312" w:lineRule="auto"/>
        <w:rPr>
          <w:rFonts w:ascii="Times New Roman" w:eastAsia="宋体" w:hAnsi="Times New Roman"/>
          <w:b w:val="0"/>
          <w:bCs w:val="0"/>
          <w:sz w:val="24"/>
          <w:szCs w:val="24"/>
        </w:rPr>
      </w:pPr>
      <w:hyperlink w:anchor="_Toc27127" w:history="1">
        <w:r w:rsidR="00DA099E">
          <w:rPr>
            <w:rFonts w:ascii="Times New Roman" w:eastAsia="宋体" w:hAnsi="Times New Roman"/>
            <w:b w:val="0"/>
            <w:bCs w:val="0"/>
            <w:sz w:val="24"/>
            <w:szCs w:val="24"/>
          </w:rPr>
          <w:t xml:space="preserve">7.3  </w:t>
        </w:r>
        <w:r w:rsidR="00DA099E">
          <w:rPr>
            <w:rFonts w:ascii="Times New Roman" w:eastAsia="宋体" w:hAnsi="Times New Roman"/>
            <w:b w:val="0"/>
            <w:bCs w:val="0"/>
            <w:sz w:val="24"/>
            <w:szCs w:val="24"/>
          </w:rPr>
          <w:t>监测技术成果</w:t>
        </w:r>
        <w:r w:rsidR="00DA099E">
          <w:rPr>
            <w:rFonts w:ascii="Times New Roman" w:eastAsia="宋体" w:hAnsi="Times New Roman"/>
            <w:b w:val="0"/>
            <w:bCs w:val="0"/>
            <w:sz w:val="24"/>
            <w:szCs w:val="24"/>
          </w:rPr>
          <w:tab/>
        </w:r>
        <w:r w:rsidR="00DA099E">
          <w:rPr>
            <w:rFonts w:ascii="Times New Roman" w:eastAsia="宋体" w:hAnsi="Times New Roman"/>
            <w:b w:val="0"/>
            <w:bCs w:val="0"/>
            <w:sz w:val="24"/>
            <w:szCs w:val="24"/>
          </w:rPr>
          <w:fldChar w:fldCharType="begin"/>
        </w:r>
        <w:r w:rsidR="00DA099E">
          <w:rPr>
            <w:rFonts w:ascii="Times New Roman" w:eastAsia="宋体" w:hAnsi="Times New Roman"/>
            <w:b w:val="0"/>
            <w:bCs w:val="0"/>
            <w:sz w:val="24"/>
            <w:szCs w:val="24"/>
          </w:rPr>
          <w:instrText xml:space="preserve"> PAGEREF _Toc27127 \h </w:instrText>
        </w:r>
        <w:r w:rsidR="00DA099E">
          <w:rPr>
            <w:rFonts w:ascii="Times New Roman" w:eastAsia="宋体" w:hAnsi="Times New Roman"/>
            <w:b w:val="0"/>
            <w:bCs w:val="0"/>
            <w:sz w:val="24"/>
            <w:szCs w:val="24"/>
          </w:rPr>
        </w:r>
        <w:r w:rsidR="00DA099E">
          <w:rPr>
            <w:rFonts w:ascii="Times New Roman" w:eastAsia="宋体" w:hAnsi="Times New Roman"/>
            <w:b w:val="0"/>
            <w:bCs w:val="0"/>
            <w:sz w:val="24"/>
            <w:szCs w:val="24"/>
          </w:rPr>
          <w:fldChar w:fldCharType="separate"/>
        </w:r>
        <w:r w:rsidR="00DA099E">
          <w:rPr>
            <w:rFonts w:ascii="Times New Roman" w:eastAsia="宋体" w:hAnsi="Times New Roman"/>
            <w:b w:val="0"/>
            <w:bCs w:val="0"/>
            <w:sz w:val="24"/>
            <w:szCs w:val="24"/>
          </w:rPr>
          <w:t>19</w:t>
        </w:r>
        <w:r w:rsidR="00DA099E">
          <w:rPr>
            <w:rFonts w:ascii="Times New Roman" w:eastAsia="宋体" w:hAnsi="Times New Roman"/>
            <w:b w:val="0"/>
            <w:bCs w:val="0"/>
            <w:sz w:val="24"/>
            <w:szCs w:val="24"/>
          </w:rPr>
          <w:fldChar w:fldCharType="end"/>
        </w:r>
      </w:hyperlink>
    </w:p>
    <w:bookmarkStart w:id="2" w:name="_Hlk130056214"/>
    <w:p w:rsidR="00190272" w:rsidRDefault="00DA099E">
      <w:pPr>
        <w:pStyle w:val="10"/>
        <w:tabs>
          <w:tab w:val="right" w:leader="dot" w:pos="8504"/>
        </w:tabs>
        <w:spacing w:before="0" w:line="312" w:lineRule="auto"/>
        <w:rPr>
          <w:rFonts w:ascii="Times New Roman" w:eastAsia="宋体" w:hAnsi="Times New Roman"/>
          <w:b w:val="0"/>
          <w:bCs w:val="0"/>
          <w:i w:val="0"/>
          <w:iCs w:val="0"/>
        </w:rPr>
      </w:pPr>
      <w:r>
        <w:rPr>
          <w:rFonts w:ascii="Times New Roman" w:hAnsi="Times New Roman"/>
        </w:rPr>
        <w:fldChar w:fldCharType="begin"/>
      </w:r>
      <w:r>
        <w:rPr>
          <w:rFonts w:ascii="Times New Roman" w:hAnsi="Times New Roman"/>
        </w:rPr>
        <w:instrText>HYPERLINK \l "_Toc6790"</w:instrText>
      </w:r>
      <w:r>
        <w:rPr>
          <w:rFonts w:ascii="Times New Roman" w:hAnsi="Times New Roman"/>
        </w:rPr>
        <w:fldChar w:fldCharType="separate"/>
      </w:r>
      <w:r>
        <w:rPr>
          <w:rFonts w:ascii="Times New Roman" w:eastAsia="宋体" w:hAnsi="Times New Roman"/>
          <w:b w:val="0"/>
          <w:bCs w:val="0"/>
          <w:i w:val="0"/>
          <w:iCs w:val="0"/>
          <w:lang w:val="zh-CN"/>
        </w:rPr>
        <w:t>本标准用词说明</w:t>
      </w:r>
      <w:r>
        <w:rPr>
          <w:rFonts w:ascii="Times New Roman" w:eastAsia="宋体" w:hAnsi="Times New Roman"/>
          <w:b w:val="0"/>
          <w:bCs w:val="0"/>
          <w:i w:val="0"/>
          <w:iCs w:val="0"/>
        </w:rPr>
        <w:tab/>
        <w:t>2</w:t>
      </w:r>
      <w:r>
        <w:rPr>
          <w:rFonts w:ascii="Times New Roman" w:eastAsia="宋体" w:hAnsi="Times New Roman" w:hint="eastAsia"/>
          <w:b w:val="0"/>
          <w:bCs w:val="0"/>
          <w:i w:val="0"/>
          <w:iCs w:val="0"/>
        </w:rPr>
        <w:t>2</w:t>
      </w:r>
      <w:r>
        <w:rPr>
          <w:rFonts w:ascii="Times New Roman" w:eastAsia="宋体" w:hAnsi="Times New Roman"/>
          <w:b w:val="0"/>
          <w:bCs w:val="0"/>
          <w:i w:val="0"/>
          <w:iCs w:val="0"/>
        </w:rPr>
        <w:fldChar w:fldCharType="end"/>
      </w:r>
    </w:p>
    <w:p w:rsidR="00190272" w:rsidRDefault="00010721">
      <w:pPr>
        <w:pStyle w:val="10"/>
        <w:tabs>
          <w:tab w:val="right" w:leader="dot" w:pos="8504"/>
        </w:tabs>
        <w:spacing w:before="0" w:line="312" w:lineRule="auto"/>
        <w:rPr>
          <w:rFonts w:ascii="Times New Roman" w:eastAsia="宋体" w:hAnsi="Times New Roman"/>
          <w:b w:val="0"/>
          <w:bCs w:val="0"/>
          <w:i w:val="0"/>
          <w:iCs w:val="0"/>
        </w:rPr>
      </w:pPr>
      <w:hyperlink w:anchor="_制_订_说" w:history="1">
        <w:r w:rsidR="00DA099E">
          <w:rPr>
            <w:rFonts w:ascii="Times New Roman" w:eastAsia="宋体" w:hAnsi="Times New Roman" w:hint="eastAsia"/>
            <w:b w:val="0"/>
            <w:bCs w:val="0"/>
            <w:i w:val="0"/>
            <w:iCs w:val="0"/>
            <w:lang w:val="zh-CN"/>
          </w:rPr>
          <w:t>附：条文说明</w:t>
        </w:r>
        <w:r w:rsidR="00DA099E">
          <w:rPr>
            <w:rFonts w:ascii="Times New Roman" w:eastAsia="宋体" w:hAnsi="Times New Roman"/>
            <w:b w:val="0"/>
            <w:bCs w:val="0"/>
            <w:i w:val="0"/>
            <w:iCs w:val="0"/>
          </w:rPr>
          <w:tab/>
          <w:t>2</w:t>
        </w:r>
        <w:r w:rsidR="00DA099E">
          <w:rPr>
            <w:rFonts w:ascii="Times New Roman" w:eastAsia="宋体" w:hAnsi="Times New Roman" w:hint="eastAsia"/>
            <w:b w:val="0"/>
            <w:bCs w:val="0"/>
            <w:i w:val="0"/>
            <w:iCs w:val="0"/>
          </w:rPr>
          <w:t>3</w:t>
        </w:r>
      </w:hyperlink>
    </w:p>
    <w:bookmarkEnd w:id="2"/>
    <w:p w:rsidR="00190272" w:rsidRDefault="00DA099E">
      <w:pPr>
        <w:adjustRightInd w:val="0"/>
        <w:snapToGrid w:val="0"/>
        <w:spacing w:beforeLines="100" w:before="312" w:afterLines="100" w:after="312"/>
        <w:jc w:val="center"/>
        <w:rPr>
          <w:rFonts w:ascii="Times New Roman" w:hAnsi="Times New Roman"/>
          <w:b/>
          <w:kern w:val="0"/>
          <w:sz w:val="32"/>
          <w:szCs w:val="32"/>
        </w:rPr>
      </w:pPr>
      <w:r>
        <w:rPr>
          <w:rFonts w:ascii="Times New Roman" w:hAnsi="Times New Roman"/>
          <w:bCs/>
        </w:rPr>
        <w:fldChar w:fldCharType="end"/>
      </w:r>
      <w:r>
        <w:rPr>
          <w:rFonts w:ascii="宋体" w:hAnsi="宋体"/>
          <w:bCs/>
          <w:sz w:val="24"/>
        </w:rPr>
        <w:br w:type="page"/>
      </w:r>
      <w:r>
        <w:rPr>
          <w:rFonts w:ascii="Times New Roman" w:hAnsi="Times New Roman" w:hint="eastAsia"/>
          <w:b/>
          <w:kern w:val="0"/>
          <w:sz w:val="32"/>
          <w:szCs w:val="32"/>
          <w:lang w:val="zh-CN"/>
        </w:rPr>
        <w:lastRenderedPageBreak/>
        <w:t>C</w:t>
      </w:r>
      <w:r>
        <w:rPr>
          <w:rFonts w:ascii="Times New Roman" w:hAnsi="Times New Roman"/>
          <w:b/>
          <w:kern w:val="0"/>
          <w:sz w:val="32"/>
          <w:szCs w:val="32"/>
          <w:lang w:val="zh-CN"/>
        </w:rPr>
        <w:t>ontents</w:t>
      </w:r>
    </w:p>
    <w:p w:rsidR="00190272" w:rsidRDefault="00DA099E">
      <w:pPr>
        <w:pStyle w:val="22"/>
        <w:tabs>
          <w:tab w:val="right" w:leader="dot" w:pos="8494"/>
        </w:tabs>
        <w:spacing w:before="0" w:line="312" w:lineRule="auto"/>
        <w:ind w:left="0"/>
        <w:rPr>
          <w:rStyle w:val="af2"/>
          <w:rFonts w:ascii="Times New Roman" w:eastAsia="宋体" w:hAnsi="Times New Roman"/>
          <w:b w:val="0"/>
          <w:bCs w:val="0"/>
          <w:color w:val="auto"/>
          <w:sz w:val="24"/>
          <w:szCs w:val="24"/>
        </w:rPr>
      </w:pPr>
      <w:r>
        <w:rPr>
          <w:rStyle w:val="af2"/>
          <w:rFonts w:ascii="Times New Roman" w:eastAsia="宋体" w:hAnsi="Times New Roman"/>
          <w:b w:val="0"/>
          <w:bCs w:val="0"/>
          <w:color w:val="auto"/>
          <w:sz w:val="24"/>
          <w:szCs w:val="24"/>
        </w:rPr>
        <w:fldChar w:fldCharType="begin"/>
      </w:r>
      <w:r>
        <w:rPr>
          <w:rStyle w:val="af2"/>
          <w:rFonts w:ascii="Times New Roman" w:eastAsia="宋体" w:hAnsi="Times New Roman"/>
          <w:b w:val="0"/>
          <w:bCs w:val="0"/>
          <w:color w:val="auto"/>
          <w:sz w:val="24"/>
          <w:szCs w:val="24"/>
        </w:rPr>
        <w:instrText xml:space="preserve"> TOC \o "1-3" \h \z \u </w:instrText>
      </w:r>
      <w:r>
        <w:rPr>
          <w:rStyle w:val="af2"/>
          <w:rFonts w:ascii="Times New Roman" w:eastAsia="宋体" w:hAnsi="Times New Roman"/>
          <w:b w:val="0"/>
          <w:bCs w:val="0"/>
          <w:color w:val="auto"/>
          <w:sz w:val="24"/>
          <w:szCs w:val="24"/>
        </w:rPr>
        <w:fldChar w:fldCharType="separate"/>
      </w:r>
      <w:hyperlink w:anchor="_Toc57837080" w:history="1">
        <w:r>
          <w:rPr>
            <w:rStyle w:val="af2"/>
            <w:rFonts w:ascii="Times New Roman" w:eastAsia="宋体" w:hAnsi="Times New Roman"/>
            <w:b w:val="0"/>
            <w:bCs w:val="0"/>
            <w:color w:val="auto"/>
            <w:sz w:val="24"/>
            <w:szCs w:val="24"/>
          </w:rPr>
          <w:t>1  General Provisons</w:t>
        </w:r>
        <w:r>
          <w:rPr>
            <w:rStyle w:val="af2"/>
            <w:rFonts w:ascii="Times New Roman" w:eastAsia="宋体" w:hAnsi="Times New Roman"/>
            <w:b w:val="0"/>
            <w:bCs w:val="0"/>
            <w:color w:val="auto"/>
            <w:sz w:val="24"/>
            <w:szCs w:val="24"/>
          </w:rPr>
          <w:tab/>
        </w:r>
        <w:r>
          <w:rPr>
            <w:rStyle w:val="af2"/>
            <w:rFonts w:ascii="Times New Roman" w:eastAsia="宋体" w:hAnsi="Times New Roman"/>
            <w:b w:val="0"/>
            <w:bCs w:val="0"/>
            <w:color w:val="auto"/>
            <w:sz w:val="24"/>
            <w:szCs w:val="24"/>
          </w:rPr>
          <w:fldChar w:fldCharType="begin"/>
        </w:r>
        <w:r>
          <w:rPr>
            <w:rStyle w:val="af2"/>
            <w:rFonts w:ascii="Times New Roman" w:eastAsia="宋体" w:hAnsi="Times New Roman"/>
            <w:b w:val="0"/>
            <w:bCs w:val="0"/>
            <w:color w:val="auto"/>
            <w:sz w:val="24"/>
            <w:szCs w:val="24"/>
          </w:rPr>
          <w:instrText xml:space="preserve"> PAGEREF _Toc57837080 \h </w:instrText>
        </w:r>
        <w:r>
          <w:rPr>
            <w:rStyle w:val="af2"/>
            <w:rFonts w:ascii="Times New Roman" w:eastAsia="宋体" w:hAnsi="Times New Roman"/>
            <w:b w:val="0"/>
            <w:bCs w:val="0"/>
            <w:color w:val="auto"/>
            <w:sz w:val="24"/>
            <w:szCs w:val="24"/>
          </w:rPr>
        </w:r>
        <w:r>
          <w:rPr>
            <w:rStyle w:val="af2"/>
            <w:rFonts w:ascii="Times New Roman" w:eastAsia="宋体" w:hAnsi="Times New Roman"/>
            <w:b w:val="0"/>
            <w:bCs w:val="0"/>
            <w:color w:val="auto"/>
            <w:sz w:val="24"/>
            <w:szCs w:val="24"/>
          </w:rPr>
          <w:fldChar w:fldCharType="separate"/>
        </w:r>
        <w:r>
          <w:rPr>
            <w:rStyle w:val="af2"/>
            <w:rFonts w:ascii="Times New Roman" w:eastAsia="宋体" w:hAnsi="Times New Roman"/>
            <w:b w:val="0"/>
            <w:bCs w:val="0"/>
            <w:color w:val="auto"/>
            <w:sz w:val="24"/>
            <w:szCs w:val="24"/>
          </w:rPr>
          <w:t>1</w:t>
        </w:r>
        <w:r>
          <w:rPr>
            <w:rStyle w:val="af2"/>
            <w:rFonts w:ascii="Times New Roman" w:eastAsia="宋体" w:hAnsi="Times New Roman"/>
            <w:b w:val="0"/>
            <w:bCs w:val="0"/>
            <w:color w:val="auto"/>
            <w:sz w:val="24"/>
            <w:szCs w:val="24"/>
          </w:rPr>
          <w:fldChar w:fldCharType="end"/>
        </w:r>
      </w:hyperlink>
    </w:p>
    <w:p w:rsidR="00190272" w:rsidRDefault="00DA099E">
      <w:pPr>
        <w:pStyle w:val="22"/>
        <w:tabs>
          <w:tab w:val="right" w:leader="dot" w:pos="8494"/>
        </w:tabs>
        <w:spacing w:before="0" w:line="312" w:lineRule="auto"/>
        <w:ind w:left="0"/>
        <w:rPr>
          <w:rStyle w:val="af2"/>
          <w:rFonts w:ascii="Times New Roman" w:eastAsia="宋体" w:hAnsi="Times New Roman"/>
          <w:b w:val="0"/>
          <w:bCs w:val="0"/>
          <w:color w:val="auto"/>
          <w:sz w:val="24"/>
          <w:szCs w:val="24"/>
        </w:rPr>
      </w:pPr>
      <w:hyperlink w:anchor="_Toc57837081" w:history="1">
        <w:r>
          <w:rPr>
            <w:rStyle w:val="af2"/>
            <w:rFonts w:ascii="Times New Roman" w:eastAsia="宋体" w:hAnsi="Times New Roman"/>
            <w:b w:val="0"/>
            <w:bCs w:val="0"/>
            <w:color w:val="auto"/>
            <w:sz w:val="24"/>
            <w:szCs w:val="24"/>
          </w:rPr>
          <w:t>2  Terms and List of Qutoed Standards</w:t>
        </w:r>
        <w:r>
          <w:rPr>
            <w:rStyle w:val="af2"/>
            <w:rFonts w:ascii="Times New Roman" w:eastAsia="宋体" w:hAnsi="Times New Roman"/>
            <w:b w:val="0"/>
            <w:bCs w:val="0"/>
            <w:color w:val="auto"/>
            <w:sz w:val="24"/>
            <w:szCs w:val="24"/>
          </w:rPr>
          <w:tab/>
          <w:t>2</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rPr>
      </w:pPr>
      <w:hyperlink w:anchor="_Toc57837082" w:history="1">
        <w:r w:rsidR="00DA099E">
          <w:rPr>
            <w:rStyle w:val="af2"/>
            <w:rFonts w:ascii="Times New Roman" w:eastAsia="宋体" w:hAnsi="Times New Roman"/>
            <w:b w:val="0"/>
            <w:bCs w:val="0"/>
            <w:color w:val="auto"/>
            <w:sz w:val="24"/>
            <w:szCs w:val="24"/>
          </w:rPr>
          <w:t>2.1  Terms</w:t>
        </w:r>
        <w:r w:rsidR="00DA099E">
          <w:rPr>
            <w:rStyle w:val="af2"/>
            <w:rFonts w:ascii="Times New Roman" w:eastAsia="宋体" w:hAnsi="Times New Roman"/>
            <w:b w:val="0"/>
            <w:bCs w:val="0"/>
            <w:color w:val="auto"/>
            <w:sz w:val="24"/>
            <w:szCs w:val="24"/>
          </w:rPr>
          <w:tab/>
          <w:t>2</w:t>
        </w:r>
      </w:hyperlink>
    </w:p>
    <w:p w:rsidR="00190272" w:rsidRDefault="00DA099E">
      <w:pPr>
        <w:pStyle w:val="22"/>
        <w:tabs>
          <w:tab w:val="right" w:leader="dot" w:pos="8494"/>
        </w:tabs>
        <w:spacing w:before="0" w:line="312" w:lineRule="auto"/>
        <w:ind w:left="0" w:firstLineChars="200" w:firstLine="480"/>
        <w:rPr>
          <w:rStyle w:val="af2"/>
          <w:rFonts w:ascii="Times New Roman" w:eastAsia="宋体" w:hAnsi="Times New Roman"/>
          <w:b w:val="0"/>
          <w:bCs w:val="0"/>
          <w:sz w:val="24"/>
          <w:szCs w:val="24"/>
        </w:rPr>
      </w:pPr>
      <w:r>
        <w:rPr>
          <w:rFonts w:ascii="Times New Roman" w:eastAsia="宋体" w:hAnsi="Times New Roman"/>
          <w:b w:val="0"/>
          <w:bCs w:val="0"/>
          <w:sz w:val="24"/>
          <w:szCs w:val="24"/>
        </w:rPr>
        <w:fldChar w:fldCharType="begin"/>
      </w:r>
      <w:r>
        <w:rPr>
          <w:rFonts w:ascii="Times New Roman" w:eastAsia="宋体" w:hAnsi="Times New Roman"/>
          <w:b w:val="0"/>
          <w:bCs w:val="0"/>
          <w:sz w:val="24"/>
          <w:szCs w:val="24"/>
        </w:rPr>
        <w:instrText xml:space="preserve"> HYPERLINK  \l "</w:instrText>
      </w:r>
      <w:r>
        <w:rPr>
          <w:rFonts w:ascii="Times New Roman" w:eastAsia="宋体" w:hAnsi="Times New Roman" w:hint="eastAsia"/>
          <w:b w:val="0"/>
          <w:bCs w:val="0"/>
          <w:sz w:val="24"/>
          <w:szCs w:val="24"/>
        </w:rPr>
        <w:instrText>_2.2__</w:instrText>
      </w:r>
      <w:r>
        <w:rPr>
          <w:rFonts w:ascii="Times New Roman" w:eastAsia="宋体" w:hAnsi="Times New Roman" w:hint="eastAsia"/>
          <w:b w:val="0"/>
          <w:bCs w:val="0"/>
          <w:sz w:val="24"/>
          <w:szCs w:val="24"/>
        </w:rPr>
        <w:instrText>参考标准</w:instrText>
      </w:r>
      <w:r>
        <w:rPr>
          <w:rFonts w:ascii="Times New Roman" w:eastAsia="宋体" w:hAnsi="Times New Roman"/>
          <w:b w:val="0"/>
          <w:bCs w:val="0"/>
          <w:sz w:val="24"/>
          <w:szCs w:val="24"/>
        </w:rPr>
        <w:instrText xml:space="preserve">" </w:instrText>
      </w:r>
      <w:r>
        <w:rPr>
          <w:rFonts w:ascii="Times New Roman" w:eastAsia="宋体" w:hAnsi="Times New Roman"/>
          <w:b w:val="0"/>
          <w:bCs w:val="0"/>
          <w:sz w:val="24"/>
          <w:szCs w:val="24"/>
        </w:rPr>
        <w:fldChar w:fldCharType="separate"/>
      </w:r>
      <w:r>
        <w:rPr>
          <w:rStyle w:val="af2"/>
          <w:rFonts w:ascii="Times New Roman" w:eastAsia="宋体" w:hAnsi="Times New Roman"/>
          <w:b w:val="0"/>
          <w:bCs w:val="0"/>
          <w:sz w:val="24"/>
          <w:szCs w:val="24"/>
        </w:rPr>
        <w:t>2.2  List of Qutoed Standards</w:t>
      </w:r>
      <w:r>
        <w:rPr>
          <w:rStyle w:val="af2"/>
          <w:rFonts w:ascii="Times New Roman" w:eastAsia="宋体" w:hAnsi="Times New Roman"/>
          <w:b w:val="0"/>
          <w:bCs w:val="0"/>
          <w:sz w:val="24"/>
          <w:szCs w:val="24"/>
        </w:rPr>
        <w:tab/>
        <w:t>3</w:t>
      </w:r>
    </w:p>
    <w:p w:rsidR="00190272" w:rsidRDefault="00DA099E">
      <w:pPr>
        <w:pStyle w:val="22"/>
        <w:tabs>
          <w:tab w:val="right" w:leader="dot" w:pos="8494"/>
        </w:tabs>
        <w:spacing w:before="0" w:line="312" w:lineRule="auto"/>
        <w:ind w:left="0"/>
        <w:rPr>
          <w:rStyle w:val="af2"/>
          <w:rFonts w:ascii="Times New Roman" w:eastAsia="宋体" w:hAnsi="Times New Roman"/>
          <w:b w:val="0"/>
          <w:bCs w:val="0"/>
          <w:color w:val="auto"/>
          <w:sz w:val="24"/>
          <w:szCs w:val="24"/>
        </w:rPr>
      </w:pPr>
      <w:r>
        <w:rPr>
          <w:rFonts w:ascii="Times New Roman" w:eastAsia="宋体" w:hAnsi="Times New Roman"/>
          <w:b w:val="0"/>
          <w:bCs w:val="0"/>
          <w:sz w:val="24"/>
          <w:szCs w:val="24"/>
        </w:rPr>
        <w:fldChar w:fldCharType="end"/>
      </w:r>
      <w:hyperlink w:anchor="_Toc57837084" w:history="1">
        <w:r>
          <w:rPr>
            <w:rStyle w:val="af2"/>
            <w:rFonts w:ascii="Times New Roman" w:eastAsia="宋体" w:hAnsi="Times New Roman"/>
            <w:b w:val="0"/>
            <w:bCs w:val="0"/>
            <w:color w:val="auto"/>
            <w:sz w:val="24"/>
            <w:szCs w:val="24"/>
          </w:rPr>
          <w:t>3  General Requirements</w:t>
        </w:r>
        <w:r>
          <w:rPr>
            <w:rStyle w:val="af2"/>
            <w:rFonts w:ascii="Times New Roman" w:eastAsia="宋体" w:hAnsi="Times New Roman"/>
            <w:b w:val="0"/>
            <w:bCs w:val="0"/>
            <w:color w:val="auto"/>
            <w:sz w:val="24"/>
            <w:szCs w:val="24"/>
          </w:rPr>
          <w:tab/>
          <w:t>4</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rPr>
      </w:pPr>
      <w:hyperlink w:anchor="_Toc57837085" w:history="1">
        <w:r w:rsidR="00DA099E">
          <w:rPr>
            <w:rStyle w:val="af2"/>
            <w:rFonts w:ascii="Times New Roman" w:eastAsia="宋体" w:hAnsi="Times New Roman"/>
            <w:b w:val="0"/>
            <w:bCs w:val="0"/>
            <w:color w:val="auto"/>
            <w:sz w:val="24"/>
            <w:szCs w:val="24"/>
          </w:rPr>
          <w:t>3.1  General Requirements</w:t>
        </w:r>
        <w:r w:rsidR="00DA099E">
          <w:rPr>
            <w:rStyle w:val="af2"/>
            <w:rFonts w:ascii="Times New Roman" w:eastAsia="宋体" w:hAnsi="Times New Roman"/>
            <w:b w:val="0"/>
            <w:bCs w:val="0"/>
            <w:color w:val="auto"/>
            <w:sz w:val="24"/>
            <w:szCs w:val="24"/>
          </w:rPr>
          <w:tab/>
          <w:t>4</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rPr>
      </w:pPr>
      <w:hyperlink w:anchor="_Toc57837086" w:history="1">
        <w:r w:rsidR="00DA099E">
          <w:rPr>
            <w:rStyle w:val="af2"/>
            <w:rFonts w:ascii="Times New Roman" w:eastAsia="宋体" w:hAnsi="Times New Roman"/>
            <w:b w:val="0"/>
            <w:bCs w:val="0"/>
            <w:color w:val="auto"/>
            <w:sz w:val="24"/>
            <w:szCs w:val="24"/>
          </w:rPr>
          <w:t xml:space="preserve">3.2  Requirements </w:t>
        </w:r>
        <w:r w:rsidR="00DA099E">
          <w:rPr>
            <w:rStyle w:val="af2"/>
            <w:rFonts w:ascii="Times New Roman" w:eastAsia="宋体" w:hAnsi="Times New Roman" w:hint="eastAsia"/>
            <w:b w:val="0"/>
            <w:bCs w:val="0"/>
            <w:color w:val="auto"/>
            <w:sz w:val="24"/>
            <w:szCs w:val="24"/>
          </w:rPr>
          <w:t>for</w:t>
        </w:r>
        <w:r w:rsidR="00DA099E">
          <w:rPr>
            <w:rStyle w:val="af2"/>
            <w:rFonts w:ascii="Times New Roman" w:eastAsia="宋体" w:hAnsi="Times New Roman"/>
            <w:b w:val="0"/>
            <w:bCs w:val="0"/>
            <w:color w:val="auto"/>
            <w:sz w:val="24"/>
            <w:szCs w:val="24"/>
          </w:rPr>
          <w:t xml:space="preserve"> Monitoring Mode Selection</w:t>
        </w:r>
        <w:r w:rsidR="00DA099E">
          <w:rPr>
            <w:rStyle w:val="af2"/>
            <w:rFonts w:ascii="Times New Roman" w:eastAsia="宋体" w:hAnsi="Times New Roman"/>
            <w:b w:val="0"/>
            <w:bCs w:val="0"/>
            <w:color w:val="auto"/>
            <w:sz w:val="24"/>
            <w:szCs w:val="24"/>
          </w:rPr>
          <w:tab/>
          <w:t>4</w:t>
        </w:r>
      </w:hyperlink>
    </w:p>
    <w:p w:rsidR="00190272" w:rsidRDefault="00010721">
      <w:pPr>
        <w:pStyle w:val="22"/>
        <w:tabs>
          <w:tab w:val="right" w:leader="dot" w:pos="8494"/>
        </w:tabs>
        <w:spacing w:before="0" w:line="312" w:lineRule="auto"/>
        <w:ind w:left="0"/>
        <w:rPr>
          <w:rStyle w:val="af2"/>
          <w:rFonts w:ascii="Times New Roman" w:eastAsia="宋体" w:hAnsi="Times New Roman"/>
          <w:b w:val="0"/>
          <w:bCs w:val="0"/>
          <w:color w:val="auto"/>
          <w:sz w:val="24"/>
          <w:szCs w:val="24"/>
        </w:rPr>
      </w:pPr>
      <w:hyperlink w:anchor="_Toc57837089" w:history="1">
        <w:r w:rsidR="00DA099E">
          <w:rPr>
            <w:rStyle w:val="af2"/>
            <w:rFonts w:ascii="Times New Roman" w:eastAsia="宋体" w:hAnsi="Times New Roman"/>
            <w:b w:val="0"/>
            <w:bCs w:val="0"/>
            <w:color w:val="auto"/>
            <w:sz w:val="24"/>
            <w:szCs w:val="24"/>
          </w:rPr>
          <w:t>4  Monitoring Scheme</w:t>
        </w:r>
        <w:r w:rsidR="00DA099E">
          <w:rPr>
            <w:rStyle w:val="af2"/>
            <w:rFonts w:ascii="Times New Roman" w:eastAsia="宋体" w:hAnsi="Times New Roman"/>
            <w:b w:val="0"/>
            <w:bCs w:val="0"/>
            <w:color w:val="auto"/>
            <w:sz w:val="24"/>
            <w:szCs w:val="24"/>
          </w:rPr>
          <w:tab/>
          <w:t>6</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rPr>
      </w:pPr>
      <w:hyperlink w:anchor="_Toc57837090" w:history="1">
        <w:r w:rsidR="00DA099E">
          <w:rPr>
            <w:rStyle w:val="af2"/>
            <w:rFonts w:ascii="Times New Roman" w:eastAsia="宋体" w:hAnsi="Times New Roman"/>
            <w:b w:val="0"/>
            <w:bCs w:val="0"/>
            <w:color w:val="auto"/>
            <w:sz w:val="24"/>
            <w:szCs w:val="24"/>
          </w:rPr>
          <w:t>4.1  General Requirements</w:t>
        </w:r>
        <w:r w:rsidR="00DA099E">
          <w:rPr>
            <w:rStyle w:val="af2"/>
            <w:rFonts w:ascii="Times New Roman" w:eastAsia="宋体" w:hAnsi="Times New Roman"/>
            <w:b w:val="0"/>
            <w:bCs w:val="0"/>
            <w:color w:val="auto"/>
            <w:sz w:val="24"/>
            <w:szCs w:val="24"/>
          </w:rPr>
          <w:tab/>
          <w:t>6</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rPr>
      </w:pPr>
      <w:hyperlink w:anchor="_Toc57837091" w:history="1">
        <w:r w:rsidR="00DA099E">
          <w:rPr>
            <w:rStyle w:val="af2"/>
            <w:rFonts w:ascii="Times New Roman" w:eastAsia="宋体" w:hAnsi="Times New Roman"/>
            <w:b w:val="0"/>
            <w:bCs w:val="0"/>
            <w:color w:val="auto"/>
            <w:sz w:val="24"/>
            <w:szCs w:val="24"/>
          </w:rPr>
          <w:t>4.2  Automatic Monitoring Scheme</w:t>
        </w:r>
        <w:r w:rsidR="00DA099E">
          <w:rPr>
            <w:rStyle w:val="af2"/>
            <w:rFonts w:ascii="Times New Roman" w:eastAsia="宋体" w:hAnsi="Times New Roman"/>
            <w:b w:val="0"/>
            <w:bCs w:val="0"/>
            <w:color w:val="auto"/>
            <w:sz w:val="24"/>
            <w:szCs w:val="24"/>
          </w:rPr>
          <w:tab/>
          <w:t>6</w:t>
        </w:r>
      </w:hyperlink>
    </w:p>
    <w:p w:rsidR="00190272" w:rsidRDefault="00DA099E">
      <w:pPr>
        <w:pStyle w:val="22"/>
        <w:tabs>
          <w:tab w:val="right" w:leader="dot" w:pos="8494"/>
        </w:tabs>
        <w:spacing w:before="0" w:line="312" w:lineRule="auto"/>
        <w:ind w:left="0" w:firstLineChars="200" w:firstLine="480"/>
        <w:rPr>
          <w:rStyle w:val="af2"/>
          <w:rFonts w:ascii="Times New Roman" w:eastAsia="宋体" w:hAnsi="Times New Roman"/>
          <w:b w:val="0"/>
          <w:bCs w:val="0"/>
          <w:color w:val="auto"/>
          <w:sz w:val="24"/>
          <w:szCs w:val="24"/>
        </w:rPr>
      </w:pPr>
      <w:r>
        <w:rPr>
          <w:rFonts w:ascii="Times New Roman" w:eastAsia="宋体" w:hAnsi="Times New Roman"/>
          <w:b w:val="0"/>
          <w:bCs w:val="0"/>
          <w:sz w:val="24"/>
          <w:szCs w:val="24"/>
        </w:rPr>
        <w:t>4.3  Manual Monitoring Scheme</w:t>
      </w:r>
      <w:r>
        <w:rPr>
          <w:rFonts w:ascii="Times New Roman" w:eastAsia="宋体" w:hAnsi="Times New Roman"/>
          <w:b w:val="0"/>
          <w:bCs w:val="0"/>
          <w:sz w:val="24"/>
          <w:szCs w:val="24"/>
        </w:rPr>
        <w:tab/>
      </w:r>
      <w:r>
        <w:rPr>
          <w:rStyle w:val="af2"/>
          <w:rFonts w:ascii="Times New Roman" w:eastAsia="宋体" w:hAnsi="Times New Roman"/>
          <w:b w:val="0"/>
          <w:bCs w:val="0"/>
          <w:color w:val="auto"/>
          <w:sz w:val="24"/>
          <w:szCs w:val="24"/>
          <w:u w:val="none"/>
        </w:rPr>
        <w:t>8</w:t>
      </w:r>
    </w:p>
    <w:p w:rsidR="00190272" w:rsidRDefault="00010721">
      <w:pPr>
        <w:pStyle w:val="22"/>
        <w:tabs>
          <w:tab w:val="right" w:leader="dot" w:pos="8494"/>
        </w:tabs>
        <w:spacing w:before="0" w:line="312" w:lineRule="auto"/>
        <w:ind w:left="0"/>
        <w:rPr>
          <w:rStyle w:val="af2"/>
          <w:rFonts w:ascii="Times New Roman" w:eastAsia="宋体" w:hAnsi="Times New Roman"/>
          <w:b w:val="0"/>
          <w:bCs w:val="0"/>
          <w:color w:val="auto"/>
          <w:sz w:val="24"/>
          <w:szCs w:val="24"/>
          <w:u w:val="none"/>
        </w:rPr>
      </w:pPr>
      <w:hyperlink w:anchor="_Toc57837094" w:history="1">
        <w:r w:rsidR="00DA099E">
          <w:rPr>
            <w:rStyle w:val="af2"/>
            <w:rFonts w:ascii="Times New Roman" w:eastAsia="宋体" w:hAnsi="Times New Roman"/>
            <w:b w:val="0"/>
            <w:bCs w:val="0"/>
            <w:color w:val="auto"/>
            <w:sz w:val="24"/>
            <w:szCs w:val="24"/>
            <w:u w:val="none"/>
          </w:rPr>
          <w:t>5  Monitoring and Early Warning Mechanism</w:t>
        </w:r>
        <w:r w:rsidR="00DA099E">
          <w:rPr>
            <w:rStyle w:val="af2"/>
            <w:rFonts w:ascii="Times New Roman" w:eastAsia="宋体" w:hAnsi="Times New Roman"/>
            <w:b w:val="0"/>
            <w:bCs w:val="0"/>
            <w:color w:val="auto"/>
            <w:sz w:val="24"/>
            <w:szCs w:val="24"/>
            <w:u w:val="none"/>
          </w:rPr>
          <w:tab/>
          <w:t>10</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095" w:history="1">
        <w:r w:rsidR="00DA099E">
          <w:rPr>
            <w:rStyle w:val="af2"/>
            <w:rFonts w:ascii="Times New Roman" w:eastAsia="宋体" w:hAnsi="Times New Roman"/>
            <w:b w:val="0"/>
            <w:bCs w:val="0"/>
            <w:color w:val="auto"/>
            <w:sz w:val="24"/>
            <w:szCs w:val="24"/>
            <w:u w:val="none"/>
          </w:rPr>
          <w:t>5.1  General Requirements</w:t>
        </w:r>
        <w:r w:rsidR="00DA099E">
          <w:rPr>
            <w:rStyle w:val="af2"/>
            <w:rFonts w:ascii="Times New Roman" w:eastAsia="宋体" w:hAnsi="Times New Roman"/>
            <w:b w:val="0"/>
            <w:bCs w:val="0"/>
            <w:color w:val="auto"/>
            <w:sz w:val="24"/>
            <w:szCs w:val="24"/>
            <w:u w:val="none"/>
          </w:rPr>
          <w:tab/>
          <w:t>10</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096" w:history="1">
        <w:r w:rsidR="00DA099E">
          <w:rPr>
            <w:rStyle w:val="af2"/>
            <w:rFonts w:ascii="Times New Roman" w:eastAsia="宋体" w:hAnsi="Times New Roman"/>
            <w:b w:val="0"/>
            <w:bCs w:val="0"/>
            <w:color w:val="auto"/>
            <w:sz w:val="24"/>
            <w:szCs w:val="24"/>
            <w:u w:val="none"/>
          </w:rPr>
          <w:t xml:space="preserve">5.2  Early Warning </w:t>
        </w:r>
        <w:r w:rsidR="00DA099E">
          <w:rPr>
            <w:rStyle w:val="af2"/>
            <w:rFonts w:ascii="Times New Roman" w:eastAsia="宋体" w:hAnsi="Times New Roman" w:hint="eastAsia"/>
            <w:b w:val="0"/>
            <w:bCs w:val="0"/>
            <w:color w:val="auto"/>
            <w:sz w:val="24"/>
            <w:szCs w:val="24"/>
            <w:u w:val="none"/>
          </w:rPr>
          <w:t>Conditions</w:t>
        </w:r>
        <w:r w:rsidR="00DA099E">
          <w:rPr>
            <w:rStyle w:val="af2"/>
            <w:rFonts w:ascii="Times New Roman" w:eastAsia="宋体" w:hAnsi="Times New Roman"/>
            <w:b w:val="0"/>
            <w:bCs w:val="0"/>
            <w:color w:val="auto"/>
            <w:sz w:val="24"/>
            <w:szCs w:val="24"/>
            <w:u w:val="none"/>
          </w:rPr>
          <w:tab/>
          <w:t>10</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097" w:history="1">
        <w:r w:rsidR="00DA099E">
          <w:rPr>
            <w:rStyle w:val="af2"/>
            <w:rFonts w:ascii="Times New Roman" w:eastAsia="宋体" w:hAnsi="Times New Roman"/>
            <w:b w:val="0"/>
            <w:bCs w:val="0"/>
            <w:color w:val="auto"/>
            <w:sz w:val="24"/>
            <w:szCs w:val="24"/>
            <w:u w:val="none"/>
          </w:rPr>
          <w:t xml:space="preserve">5.3  </w:t>
        </w:r>
        <w:r w:rsidR="00DA099E">
          <w:rPr>
            <w:rStyle w:val="af2"/>
            <w:rFonts w:ascii="Times New Roman" w:eastAsia="宋体" w:hAnsi="Times New Roman" w:hint="eastAsia"/>
            <w:b w:val="0"/>
            <w:bCs w:val="0"/>
            <w:color w:val="auto"/>
            <w:sz w:val="24"/>
            <w:szCs w:val="24"/>
            <w:u w:val="none"/>
          </w:rPr>
          <w:t>Early Warning and Risk Response Measures</w:t>
        </w:r>
      </w:hyperlink>
      <w:r w:rsidR="00DA099E">
        <w:rPr>
          <w:rStyle w:val="af2"/>
          <w:rFonts w:ascii="Times New Roman" w:eastAsia="宋体" w:hAnsi="Times New Roman"/>
          <w:b w:val="0"/>
          <w:bCs w:val="0"/>
          <w:color w:val="auto"/>
          <w:sz w:val="24"/>
          <w:szCs w:val="24"/>
          <w:u w:val="none"/>
        </w:rPr>
        <w:tab/>
      </w:r>
      <w:r w:rsidR="00DA099E">
        <w:rPr>
          <w:rStyle w:val="af2"/>
          <w:rFonts w:ascii="Times New Roman" w:eastAsia="宋体" w:hAnsi="Times New Roman" w:hint="eastAsia"/>
          <w:b w:val="0"/>
          <w:bCs w:val="0"/>
          <w:color w:val="auto"/>
          <w:sz w:val="24"/>
          <w:szCs w:val="24"/>
          <w:u w:val="none"/>
        </w:rPr>
        <w:t>1</w:t>
      </w:r>
      <w:r w:rsidR="00DA099E">
        <w:rPr>
          <w:rStyle w:val="af2"/>
          <w:rFonts w:ascii="Times New Roman" w:eastAsia="宋体" w:hAnsi="Times New Roman"/>
          <w:b w:val="0"/>
          <w:bCs w:val="0"/>
          <w:color w:val="auto"/>
          <w:sz w:val="24"/>
          <w:szCs w:val="24"/>
          <w:u w:val="none"/>
        </w:rPr>
        <w:t>2</w:t>
      </w:r>
    </w:p>
    <w:p w:rsidR="00190272" w:rsidRDefault="00010721">
      <w:pPr>
        <w:pStyle w:val="22"/>
        <w:tabs>
          <w:tab w:val="right" w:leader="dot" w:pos="8494"/>
        </w:tabs>
        <w:spacing w:before="0" w:line="312" w:lineRule="auto"/>
        <w:ind w:left="440" w:hangingChars="200" w:hanging="440"/>
        <w:rPr>
          <w:rStyle w:val="af2"/>
          <w:rFonts w:ascii="Times New Roman" w:eastAsia="宋体" w:hAnsi="Times New Roman"/>
          <w:b w:val="0"/>
          <w:bCs w:val="0"/>
          <w:color w:val="auto"/>
          <w:sz w:val="24"/>
          <w:szCs w:val="24"/>
          <w:u w:val="none"/>
        </w:rPr>
      </w:pPr>
      <w:hyperlink w:anchor="_Toc57837102" w:history="1">
        <w:r w:rsidR="00DA099E">
          <w:rPr>
            <w:rFonts w:ascii="Times New Roman" w:eastAsia="宋体" w:hAnsi="Times New Roman"/>
            <w:b w:val="0"/>
            <w:bCs w:val="0"/>
          </w:rPr>
          <w:t>6</w:t>
        </w:r>
        <w:r w:rsidR="00DA099E">
          <w:rPr>
            <w:rStyle w:val="af2"/>
            <w:rFonts w:ascii="Times New Roman" w:eastAsia="宋体" w:hAnsi="Times New Roman"/>
            <w:b w:val="0"/>
            <w:bCs w:val="0"/>
            <w:color w:val="auto"/>
            <w:sz w:val="24"/>
            <w:szCs w:val="24"/>
          </w:rPr>
          <w:t xml:space="preserve">  Requirements for Cloud Platform of Monitoring System</w:t>
        </w:r>
        <w:r w:rsidR="00DA099E">
          <w:rPr>
            <w:rStyle w:val="af2"/>
            <w:rFonts w:ascii="Times New Roman" w:eastAsia="宋体" w:hAnsi="Times New Roman"/>
            <w:b w:val="0"/>
            <w:bCs w:val="0"/>
            <w:color w:val="auto"/>
            <w:sz w:val="24"/>
            <w:szCs w:val="24"/>
          </w:rPr>
          <w:tab/>
        </w:r>
      </w:hyperlink>
      <w:r w:rsidR="00DA099E">
        <w:rPr>
          <w:rStyle w:val="af2"/>
          <w:rFonts w:ascii="Times New Roman" w:eastAsia="宋体" w:hAnsi="Times New Roman"/>
          <w:b w:val="0"/>
          <w:bCs w:val="0"/>
          <w:color w:val="auto"/>
          <w:sz w:val="24"/>
          <w:szCs w:val="24"/>
          <w:u w:val="none"/>
        </w:rPr>
        <w:t>13</w:t>
      </w:r>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103" w:history="1">
        <w:r w:rsidR="00DA099E">
          <w:rPr>
            <w:rStyle w:val="af2"/>
            <w:rFonts w:ascii="Times New Roman" w:eastAsia="宋体" w:hAnsi="Times New Roman" w:hint="eastAsia"/>
            <w:b w:val="0"/>
            <w:bCs w:val="0"/>
            <w:color w:val="auto"/>
            <w:sz w:val="24"/>
            <w:szCs w:val="24"/>
            <w:u w:val="none"/>
          </w:rPr>
          <w:t>6</w:t>
        </w:r>
        <w:r w:rsidR="00DA099E">
          <w:rPr>
            <w:rStyle w:val="af2"/>
            <w:rFonts w:ascii="Times New Roman" w:eastAsia="宋体" w:hAnsi="Times New Roman"/>
            <w:b w:val="0"/>
            <w:bCs w:val="0"/>
            <w:color w:val="auto"/>
            <w:sz w:val="24"/>
            <w:szCs w:val="24"/>
            <w:u w:val="none"/>
          </w:rPr>
          <w:t>.1  General Requirements</w:t>
        </w:r>
        <w:r w:rsidR="00DA099E">
          <w:rPr>
            <w:rStyle w:val="af2"/>
            <w:rFonts w:ascii="Times New Roman" w:eastAsia="宋体" w:hAnsi="Times New Roman"/>
            <w:b w:val="0"/>
            <w:bCs w:val="0"/>
            <w:color w:val="auto"/>
            <w:sz w:val="24"/>
            <w:szCs w:val="24"/>
            <w:u w:val="none"/>
          </w:rPr>
          <w:tab/>
        </w:r>
      </w:hyperlink>
      <w:r w:rsidR="00DA099E">
        <w:rPr>
          <w:rStyle w:val="af2"/>
          <w:rFonts w:ascii="Times New Roman" w:eastAsia="宋体" w:hAnsi="Times New Roman"/>
          <w:b w:val="0"/>
          <w:bCs w:val="0"/>
          <w:color w:val="auto"/>
          <w:sz w:val="24"/>
          <w:szCs w:val="24"/>
          <w:u w:val="none"/>
        </w:rPr>
        <w:t>13</w:t>
      </w:r>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104" w:history="1">
        <w:r w:rsidR="00DA099E">
          <w:rPr>
            <w:rStyle w:val="af2"/>
            <w:rFonts w:ascii="Times New Roman" w:eastAsia="宋体" w:hAnsi="Times New Roman" w:hint="eastAsia"/>
            <w:b w:val="0"/>
            <w:bCs w:val="0"/>
            <w:color w:val="auto"/>
            <w:sz w:val="24"/>
            <w:szCs w:val="24"/>
            <w:u w:val="none"/>
          </w:rPr>
          <w:t>6</w:t>
        </w:r>
        <w:r w:rsidR="00DA099E">
          <w:rPr>
            <w:rStyle w:val="af2"/>
            <w:rFonts w:ascii="Times New Roman" w:eastAsia="宋体" w:hAnsi="Times New Roman"/>
            <w:b w:val="0"/>
            <w:bCs w:val="0"/>
            <w:color w:val="auto"/>
            <w:sz w:val="24"/>
            <w:szCs w:val="24"/>
            <w:u w:val="none"/>
          </w:rPr>
          <w:t>.2  Overall Architecture of Cloud Platform</w:t>
        </w:r>
        <w:r w:rsidR="00DA099E">
          <w:rPr>
            <w:rStyle w:val="af2"/>
            <w:rFonts w:ascii="Times New Roman" w:eastAsia="宋体" w:hAnsi="Times New Roman"/>
            <w:b w:val="0"/>
            <w:bCs w:val="0"/>
            <w:color w:val="auto"/>
            <w:sz w:val="24"/>
            <w:szCs w:val="24"/>
            <w:u w:val="none"/>
          </w:rPr>
          <w:tab/>
        </w:r>
      </w:hyperlink>
      <w:r w:rsidR="00DA099E">
        <w:rPr>
          <w:rStyle w:val="af2"/>
          <w:rFonts w:ascii="Times New Roman" w:eastAsia="宋体" w:hAnsi="Times New Roman"/>
          <w:b w:val="0"/>
          <w:bCs w:val="0"/>
          <w:color w:val="auto"/>
          <w:sz w:val="24"/>
          <w:szCs w:val="24"/>
          <w:u w:val="none"/>
        </w:rPr>
        <w:t>13</w:t>
      </w:r>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105" w:history="1">
        <w:r w:rsidR="00DA099E">
          <w:rPr>
            <w:rStyle w:val="af2"/>
            <w:rFonts w:ascii="Times New Roman" w:eastAsia="宋体" w:hAnsi="Times New Roman" w:hint="eastAsia"/>
            <w:b w:val="0"/>
            <w:bCs w:val="0"/>
            <w:color w:val="auto"/>
            <w:sz w:val="24"/>
            <w:szCs w:val="24"/>
            <w:u w:val="none"/>
          </w:rPr>
          <w:t>6</w:t>
        </w:r>
        <w:r w:rsidR="00DA099E">
          <w:rPr>
            <w:rStyle w:val="af2"/>
            <w:rFonts w:ascii="Times New Roman" w:eastAsia="宋体" w:hAnsi="Times New Roman"/>
            <w:b w:val="0"/>
            <w:bCs w:val="0"/>
            <w:color w:val="auto"/>
            <w:sz w:val="24"/>
            <w:szCs w:val="24"/>
            <w:u w:val="none"/>
          </w:rPr>
          <w:t>.3  Requirements for Platform Early Warning and Evaluation Algorithm</w:t>
        </w:r>
      </w:hyperlink>
      <w:r w:rsidR="00DA099E">
        <w:rPr>
          <w:rStyle w:val="af2"/>
          <w:rFonts w:ascii="Times New Roman" w:eastAsia="宋体" w:hAnsi="Times New Roman"/>
          <w:b w:val="0"/>
          <w:bCs w:val="0"/>
          <w:color w:val="auto"/>
          <w:sz w:val="24"/>
          <w:szCs w:val="24"/>
          <w:u w:val="none"/>
        </w:rPr>
        <w:tab/>
        <w:t>14</w:t>
      </w:r>
    </w:p>
    <w:p w:rsidR="00190272" w:rsidRDefault="00DA099E">
      <w:pPr>
        <w:pStyle w:val="22"/>
        <w:tabs>
          <w:tab w:val="right" w:leader="dot" w:pos="8494"/>
        </w:tabs>
        <w:spacing w:before="0" w:line="312" w:lineRule="auto"/>
        <w:ind w:left="0"/>
        <w:rPr>
          <w:rStyle w:val="af2"/>
          <w:rFonts w:ascii="Times New Roman" w:eastAsia="宋体" w:hAnsi="Times New Roman"/>
          <w:b w:val="0"/>
          <w:bCs w:val="0"/>
          <w:color w:val="auto"/>
          <w:sz w:val="24"/>
          <w:szCs w:val="24"/>
          <w:u w:val="none"/>
        </w:rPr>
      </w:pPr>
      <w:r>
        <w:rPr>
          <w:rFonts w:ascii="Times New Roman" w:eastAsia="宋体" w:hAnsi="Times New Roman"/>
          <w:b w:val="0"/>
          <w:bCs w:val="0"/>
          <w:sz w:val="24"/>
          <w:szCs w:val="24"/>
        </w:rPr>
        <w:t xml:space="preserve">7  Monitoring </w:t>
      </w:r>
      <w:r>
        <w:rPr>
          <w:rFonts w:ascii="Times New Roman" w:eastAsia="宋体" w:hAnsi="Times New Roman" w:hint="eastAsia"/>
          <w:b w:val="0"/>
          <w:bCs w:val="0"/>
          <w:sz w:val="24"/>
          <w:szCs w:val="24"/>
        </w:rPr>
        <w:t>Technical Achievements and Management</w:t>
      </w:r>
      <w:r>
        <w:rPr>
          <w:rFonts w:ascii="Times New Roman" w:eastAsia="宋体" w:hAnsi="Times New Roman"/>
          <w:b w:val="0"/>
          <w:bCs w:val="0"/>
          <w:sz w:val="24"/>
          <w:szCs w:val="24"/>
        </w:rPr>
        <w:tab/>
      </w:r>
      <w:r>
        <w:rPr>
          <w:rStyle w:val="af2"/>
          <w:rFonts w:ascii="Times New Roman" w:eastAsia="宋体" w:hAnsi="Times New Roman"/>
          <w:b w:val="0"/>
          <w:bCs w:val="0"/>
          <w:color w:val="auto"/>
          <w:sz w:val="24"/>
          <w:szCs w:val="24"/>
          <w:u w:val="none"/>
        </w:rPr>
        <w:t>16</w:t>
      </w:r>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099" w:history="1">
        <w:r w:rsidR="00DA099E">
          <w:rPr>
            <w:rStyle w:val="af2"/>
            <w:rFonts w:ascii="Times New Roman" w:eastAsia="宋体" w:hAnsi="Times New Roman"/>
            <w:b w:val="0"/>
            <w:bCs w:val="0"/>
            <w:color w:val="auto"/>
            <w:sz w:val="24"/>
            <w:szCs w:val="24"/>
            <w:u w:val="none"/>
          </w:rPr>
          <w:t>7.1  General Requirements</w:t>
        </w:r>
        <w:r w:rsidR="00DA099E">
          <w:rPr>
            <w:rStyle w:val="af2"/>
            <w:rFonts w:ascii="Times New Roman" w:eastAsia="宋体" w:hAnsi="Times New Roman"/>
            <w:b w:val="0"/>
            <w:bCs w:val="0"/>
            <w:color w:val="auto"/>
            <w:sz w:val="24"/>
            <w:szCs w:val="24"/>
            <w:u w:val="none"/>
          </w:rPr>
          <w:tab/>
          <w:t>16</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100" w:history="1">
        <w:r w:rsidR="00DA099E">
          <w:rPr>
            <w:rStyle w:val="af2"/>
            <w:rFonts w:ascii="Times New Roman" w:eastAsia="宋体" w:hAnsi="Times New Roman"/>
            <w:b w:val="0"/>
            <w:bCs w:val="0"/>
            <w:color w:val="auto"/>
            <w:sz w:val="24"/>
            <w:szCs w:val="24"/>
            <w:u w:val="none"/>
          </w:rPr>
          <w:t xml:space="preserve">7.2  </w:t>
        </w:r>
        <w:r w:rsidR="00DA099E">
          <w:rPr>
            <w:rFonts w:ascii="Times New Roman" w:eastAsia="宋体" w:hAnsi="Times New Roman"/>
            <w:b w:val="0"/>
            <w:bCs w:val="0"/>
            <w:sz w:val="24"/>
            <w:szCs w:val="24"/>
          </w:rPr>
          <w:t xml:space="preserve">Monitoring </w:t>
        </w:r>
        <w:r w:rsidR="00DA099E">
          <w:rPr>
            <w:rFonts w:ascii="Times New Roman" w:eastAsia="宋体" w:hAnsi="Times New Roman" w:hint="eastAsia"/>
            <w:b w:val="0"/>
            <w:bCs w:val="0"/>
            <w:sz w:val="24"/>
            <w:szCs w:val="24"/>
          </w:rPr>
          <w:t>Technical Management</w:t>
        </w:r>
        <w:r w:rsidR="00DA099E">
          <w:rPr>
            <w:rStyle w:val="af2"/>
            <w:rFonts w:ascii="Times New Roman" w:eastAsia="宋体" w:hAnsi="Times New Roman"/>
            <w:b w:val="0"/>
            <w:bCs w:val="0"/>
            <w:color w:val="auto"/>
            <w:sz w:val="24"/>
            <w:szCs w:val="24"/>
            <w:u w:val="none"/>
          </w:rPr>
          <w:tab/>
          <w:t>16</w:t>
        </w:r>
      </w:hyperlink>
    </w:p>
    <w:p w:rsidR="00190272" w:rsidRDefault="00010721">
      <w:pPr>
        <w:pStyle w:val="22"/>
        <w:tabs>
          <w:tab w:val="right" w:leader="dot" w:pos="8494"/>
        </w:tabs>
        <w:spacing w:before="0" w:line="312" w:lineRule="auto"/>
        <w:ind w:left="0" w:firstLineChars="200" w:firstLine="440"/>
        <w:rPr>
          <w:rStyle w:val="af2"/>
          <w:rFonts w:ascii="Times New Roman" w:eastAsia="宋体" w:hAnsi="Times New Roman"/>
          <w:b w:val="0"/>
          <w:bCs w:val="0"/>
          <w:color w:val="auto"/>
          <w:sz w:val="24"/>
          <w:szCs w:val="24"/>
          <w:u w:val="none"/>
        </w:rPr>
      </w:pPr>
      <w:hyperlink w:anchor="_Toc57837101" w:history="1">
        <w:r w:rsidR="00DA099E">
          <w:rPr>
            <w:rStyle w:val="af2"/>
            <w:rFonts w:ascii="Times New Roman" w:eastAsia="宋体" w:hAnsi="Times New Roman"/>
            <w:b w:val="0"/>
            <w:bCs w:val="0"/>
            <w:color w:val="auto"/>
            <w:sz w:val="24"/>
            <w:szCs w:val="24"/>
            <w:u w:val="none"/>
          </w:rPr>
          <w:t xml:space="preserve">7.3  </w:t>
        </w:r>
        <w:r w:rsidR="00DA099E">
          <w:rPr>
            <w:rFonts w:ascii="Times New Roman" w:eastAsia="宋体" w:hAnsi="Times New Roman"/>
            <w:b w:val="0"/>
            <w:bCs w:val="0"/>
            <w:sz w:val="24"/>
            <w:szCs w:val="24"/>
          </w:rPr>
          <w:t xml:space="preserve">Monitoring </w:t>
        </w:r>
        <w:r w:rsidR="00DA099E">
          <w:rPr>
            <w:rFonts w:ascii="Times New Roman" w:eastAsia="宋体" w:hAnsi="Times New Roman" w:hint="eastAsia"/>
            <w:b w:val="0"/>
            <w:bCs w:val="0"/>
            <w:sz w:val="24"/>
            <w:szCs w:val="24"/>
          </w:rPr>
          <w:t>Technical Achievements</w:t>
        </w:r>
        <w:r w:rsidR="00DA099E">
          <w:rPr>
            <w:rStyle w:val="af2"/>
            <w:rFonts w:ascii="Times New Roman" w:eastAsia="宋体" w:hAnsi="Times New Roman"/>
            <w:b w:val="0"/>
            <w:bCs w:val="0"/>
            <w:color w:val="auto"/>
            <w:sz w:val="24"/>
            <w:szCs w:val="24"/>
            <w:u w:val="none"/>
          </w:rPr>
          <w:tab/>
        </w:r>
      </w:hyperlink>
      <w:r w:rsidR="00DA099E">
        <w:rPr>
          <w:rStyle w:val="af2"/>
          <w:rFonts w:ascii="Times New Roman" w:eastAsia="宋体" w:hAnsi="Times New Roman"/>
          <w:b w:val="0"/>
          <w:bCs w:val="0"/>
          <w:color w:val="auto"/>
          <w:sz w:val="24"/>
          <w:szCs w:val="24"/>
          <w:u w:val="none"/>
        </w:rPr>
        <w:t>17</w:t>
      </w:r>
    </w:p>
    <w:bookmarkStart w:id="3" w:name="_Hlk130056461"/>
    <w:p w:rsidR="00190272" w:rsidRDefault="00DA099E">
      <w:pPr>
        <w:pStyle w:val="22"/>
        <w:tabs>
          <w:tab w:val="right" w:leader="dot" w:pos="8494"/>
        </w:tabs>
        <w:spacing w:before="0" w:line="312" w:lineRule="auto"/>
        <w:ind w:left="0"/>
        <w:rPr>
          <w:rStyle w:val="af2"/>
          <w:rFonts w:ascii="Times New Roman" w:eastAsia="宋体" w:hAnsi="Times New Roman"/>
          <w:b w:val="0"/>
          <w:bCs w:val="0"/>
          <w:color w:val="auto"/>
          <w:sz w:val="24"/>
          <w:szCs w:val="24"/>
          <w:u w:val="none"/>
        </w:rPr>
      </w:pPr>
      <w:r>
        <w:fldChar w:fldCharType="begin"/>
      </w:r>
      <w:r>
        <w:instrText>HYPERLINK \l "_Toc57837110"</w:instrText>
      </w:r>
      <w:r>
        <w:fldChar w:fldCharType="separate"/>
      </w:r>
      <w:r>
        <w:rPr>
          <w:rStyle w:val="af2"/>
          <w:rFonts w:ascii="Times New Roman" w:eastAsia="宋体" w:hAnsi="Times New Roman" w:hint="eastAsia"/>
          <w:b w:val="0"/>
          <w:bCs w:val="0"/>
          <w:color w:val="auto"/>
          <w:sz w:val="24"/>
          <w:szCs w:val="24"/>
          <w:u w:val="none"/>
        </w:rPr>
        <w:t>E</w:t>
      </w:r>
      <w:r>
        <w:rPr>
          <w:rStyle w:val="af2"/>
          <w:rFonts w:ascii="Times New Roman" w:eastAsia="宋体" w:hAnsi="Times New Roman"/>
          <w:b w:val="0"/>
          <w:bCs w:val="0"/>
          <w:color w:val="auto"/>
          <w:sz w:val="24"/>
          <w:szCs w:val="24"/>
          <w:u w:val="none"/>
        </w:rPr>
        <w:t>xplanation of Word in the Standard</w:t>
      </w:r>
      <w:r>
        <w:rPr>
          <w:rStyle w:val="af2"/>
          <w:rFonts w:ascii="Times New Roman" w:eastAsia="宋体" w:hAnsi="Times New Roman"/>
          <w:b w:val="0"/>
          <w:bCs w:val="0"/>
          <w:color w:val="auto"/>
          <w:sz w:val="24"/>
          <w:szCs w:val="24"/>
          <w:u w:val="none"/>
        </w:rPr>
        <w:tab/>
      </w:r>
      <w:r>
        <w:rPr>
          <w:rStyle w:val="af2"/>
          <w:rFonts w:ascii="Times New Roman" w:eastAsia="宋体" w:hAnsi="Times New Roman"/>
          <w:b w:val="0"/>
          <w:bCs w:val="0"/>
          <w:color w:val="auto"/>
          <w:sz w:val="24"/>
          <w:szCs w:val="24"/>
          <w:u w:val="none"/>
        </w:rPr>
        <w:fldChar w:fldCharType="end"/>
      </w:r>
      <w:bookmarkEnd w:id="3"/>
      <w:r>
        <w:rPr>
          <w:rStyle w:val="af2"/>
          <w:rFonts w:ascii="Times New Roman" w:eastAsia="宋体" w:hAnsi="Times New Roman"/>
          <w:b w:val="0"/>
          <w:bCs w:val="0"/>
          <w:color w:val="auto"/>
          <w:sz w:val="24"/>
          <w:szCs w:val="24"/>
          <w:u w:val="none"/>
        </w:rPr>
        <w:t>20</w:t>
      </w:r>
    </w:p>
    <w:p w:rsidR="00190272" w:rsidRDefault="00010721">
      <w:pPr>
        <w:pStyle w:val="22"/>
        <w:tabs>
          <w:tab w:val="right" w:leader="dot" w:pos="8494"/>
        </w:tabs>
        <w:spacing w:before="0" w:line="312" w:lineRule="auto"/>
        <w:ind w:left="0"/>
        <w:rPr>
          <w:rStyle w:val="af2"/>
          <w:rFonts w:ascii="Times New Roman" w:eastAsia="宋体" w:hAnsi="Times New Roman"/>
          <w:b w:val="0"/>
          <w:bCs w:val="0"/>
          <w:color w:val="auto"/>
          <w:sz w:val="24"/>
          <w:szCs w:val="24"/>
        </w:rPr>
      </w:pPr>
      <w:hyperlink w:anchor="_制_订_说" w:history="1">
        <w:r w:rsidR="00DA099E">
          <w:rPr>
            <w:rStyle w:val="af2"/>
            <w:rFonts w:ascii="Times New Roman" w:eastAsia="宋体" w:hAnsi="Times New Roman"/>
            <w:b w:val="0"/>
            <w:bCs w:val="0"/>
            <w:color w:val="auto"/>
            <w:sz w:val="24"/>
            <w:szCs w:val="24"/>
            <w:u w:val="none"/>
          </w:rPr>
          <w:t>Attachment: Article Description</w:t>
        </w:r>
        <w:r w:rsidR="00DA099E">
          <w:rPr>
            <w:rStyle w:val="af2"/>
            <w:rFonts w:ascii="Times New Roman" w:eastAsia="宋体" w:hAnsi="Times New Roman"/>
            <w:b w:val="0"/>
            <w:bCs w:val="0"/>
            <w:color w:val="auto"/>
            <w:sz w:val="24"/>
            <w:szCs w:val="24"/>
            <w:u w:val="none"/>
          </w:rPr>
          <w:tab/>
        </w:r>
      </w:hyperlink>
      <w:r w:rsidR="00DA099E">
        <w:rPr>
          <w:rStyle w:val="af2"/>
          <w:rFonts w:ascii="Times New Roman" w:eastAsia="宋体" w:hAnsi="Times New Roman"/>
          <w:b w:val="0"/>
          <w:bCs w:val="0"/>
          <w:color w:val="auto"/>
          <w:sz w:val="24"/>
          <w:szCs w:val="24"/>
          <w:u w:val="none"/>
        </w:rPr>
        <w:t>21</w:t>
      </w:r>
    </w:p>
    <w:p w:rsidR="00190272" w:rsidRDefault="00DA099E">
      <w:pPr>
        <w:pStyle w:val="22"/>
        <w:tabs>
          <w:tab w:val="right" w:leader="dot" w:pos="8494"/>
        </w:tabs>
        <w:spacing w:before="0" w:line="312" w:lineRule="auto"/>
        <w:ind w:left="0" w:firstLineChars="200" w:firstLine="480"/>
        <w:rPr>
          <w:rStyle w:val="af2"/>
          <w:rFonts w:ascii="Times New Roman" w:eastAsia="宋体" w:hAnsi="Times New Roman"/>
          <w:b w:val="0"/>
          <w:bCs w:val="0"/>
          <w:color w:val="auto"/>
          <w:sz w:val="24"/>
          <w:szCs w:val="24"/>
        </w:rPr>
        <w:sectPr w:rsidR="00190272">
          <w:headerReference w:type="default" r:id="rId11"/>
          <w:footerReference w:type="default" r:id="rId12"/>
          <w:pgSz w:w="11906" w:h="16838"/>
          <w:pgMar w:top="1418" w:right="1701" w:bottom="1418" w:left="1701" w:header="851" w:footer="992" w:gutter="0"/>
          <w:pgNumType w:start="1"/>
          <w:cols w:space="720"/>
          <w:docGrid w:type="linesAndChars" w:linePitch="312"/>
        </w:sectPr>
      </w:pPr>
      <w:r>
        <w:rPr>
          <w:rStyle w:val="af2"/>
          <w:rFonts w:ascii="Times New Roman" w:eastAsia="宋体" w:hAnsi="Times New Roman"/>
          <w:b w:val="0"/>
          <w:bCs w:val="0"/>
          <w:color w:val="auto"/>
          <w:sz w:val="24"/>
          <w:szCs w:val="24"/>
        </w:rPr>
        <w:fldChar w:fldCharType="end"/>
      </w:r>
    </w:p>
    <w:p w:rsidR="00190272" w:rsidRDefault="00DA099E">
      <w:pPr>
        <w:pStyle w:val="1"/>
        <w:spacing w:before="340" w:after="330"/>
        <w:rPr>
          <w:rFonts w:ascii="Times New Roman" w:hAnsi="Times New Roman"/>
          <w:sz w:val="32"/>
          <w:szCs w:val="32"/>
        </w:rPr>
      </w:pPr>
      <w:bookmarkStart w:id="4" w:name="_Toc49854629"/>
      <w:bookmarkStart w:id="5" w:name="_Toc35379501"/>
      <w:bookmarkStart w:id="6" w:name="_Toc29665721"/>
      <w:bookmarkStart w:id="7" w:name="_Toc29565761"/>
      <w:bookmarkStart w:id="8" w:name="_Toc48056639"/>
      <w:bookmarkStart w:id="9" w:name="_Toc57838091"/>
      <w:bookmarkStart w:id="10" w:name="_Toc48168320"/>
      <w:bookmarkStart w:id="11" w:name="_Toc30072676"/>
      <w:bookmarkStart w:id="12" w:name="_Toc57837080"/>
      <w:bookmarkStart w:id="13" w:name="_Toc47570510"/>
      <w:bookmarkStart w:id="14" w:name="_Toc129974235"/>
      <w:bookmarkStart w:id="15" w:name="_Toc18303"/>
      <w:bookmarkStart w:id="16" w:name="_Toc50567651"/>
      <w:bookmarkStart w:id="17" w:name="_Toc456705031"/>
      <w:r>
        <w:rPr>
          <w:rFonts w:ascii="Times New Roman" w:hAnsi="Times New Roman"/>
          <w:sz w:val="32"/>
          <w:szCs w:val="32"/>
        </w:rPr>
        <w:lastRenderedPageBreak/>
        <w:t xml:space="preserve">1  </w:t>
      </w:r>
      <w:r>
        <w:rPr>
          <w:rFonts w:ascii="Times New Roman" w:hAnsi="Times New Roman"/>
          <w:sz w:val="32"/>
          <w:szCs w:val="32"/>
        </w:rPr>
        <w:t>总</w:t>
      </w:r>
      <w:r>
        <w:rPr>
          <w:rFonts w:ascii="Times New Roman" w:hAnsi="Times New Roman"/>
          <w:sz w:val="32"/>
          <w:szCs w:val="32"/>
        </w:rPr>
        <w:t xml:space="preserve">  </w:t>
      </w:r>
      <w:r>
        <w:rPr>
          <w:rFonts w:ascii="Times New Roman" w:hAnsi="Times New Roman"/>
          <w:sz w:val="32"/>
          <w:szCs w:val="32"/>
        </w:rPr>
        <w:t>则</w:t>
      </w:r>
      <w:bookmarkEnd w:id="4"/>
      <w:bookmarkEnd w:id="5"/>
      <w:bookmarkEnd w:id="6"/>
      <w:bookmarkEnd w:id="7"/>
      <w:bookmarkEnd w:id="8"/>
      <w:bookmarkEnd w:id="9"/>
      <w:bookmarkEnd w:id="10"/>
      <w:bookmarkEnd w:id="11"/>
      <w:bookmarkEnd w:id="12"/>
      <w:bookmarkEnd w:id="13"/>
      <w:bookmarkEnd w:id="14"/>
      <w:bookmarkEnd w:id="15"/>
      <w:bookmarkEnd w:id="16"/>
      <w:bookmarkEnd w:id="17"/>
    </w:p>
    <w:p w:rsidR="00190272" w:rsidRDefault="00DA099E">
      <w:pPr>
        <w:pStyle w:val="23"/>
        <w:numPr>
          <w:ilvl w:val="2"/>
          <w:numId w:val="2"/>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为规范城镇老旧建筑房屋安全监测工作，及时准确识别房屋结构状态的改变，提升房屋安全风险的发现与处置能力，制定本标准。</w:t>
      </w:r>
    </w:p>
    <w:p w:rsidR="00190272" w:rsidRDefault="00DA099E">
      <w:pPr>
        <w:pStyle w:val="23"/>
        <w:numPr>
          <w:ilvl w:val="2"/>
          <w:numId w:val="2"/>
        </w:numPr>
        <w:tabs>
          <w:tab w:val="left" w:pos="6257"/>
        </w:tabs>
        <w:spacing w:line="360" w:lineRule="auto"/>
        <w:ind w:left="0" w:firstLineChars="0" w:firstLine="0"/>
        <w:rPr>
          <w:rFonts w:ascii="Times New Roman" w:hAnsi="Times New Roman"/>
          <w:bCs/>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bCs/>
          <w:sz w:val="24"/>
          <w:szCs w:val="24"/>
        </w:rPr>
        <w:t>本标准适用于实际使用年限达到设计使用年限三分之二的既有城镇老旧建筑，其他存在房屋结构安全隐患或有安全风险管理需求的房屋安全监测可参照执行。</w:t>
      </w:r>
    </w:p>
    <w:p w:rsidR="00190272" w:rsidRDefault="00DA099E">
      <w:pPr>
        <w:pStyle w:val="23"/>
        <w:numPr>
          <w:ilvl w:val="2"/>
          <w:numId w:val="2"/>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城镇老旧建筑房屋安全监测工作除应符合本标准要求外，尚应符合国家现行有关规范、标准的规定。</w:t>
      </w:r>
    </w:p>
    <w:p w:rsidR="00190272" w:rsidRDefault="00DA099E">
      <w:pPr>
        <w:pStyle w:val="1"/>
        <w:spacing w:before="340" w:after="330"/>
        <w:rPr>
          <w:rFonts w:ascii="Times New Roman" w:hAnsi="Times New Roman"/>
          <w:sz w:val="32"/>
          <w:szCs w:val="32"/>
        </w:rPr>
      </w:pPr>
      <w:r>
        <w:rPr>
          <w:rFonts w:ascii="Times New Roman" w:hAnsi="Times New Roman"/>
        </w:rPr>
        <w:br w:type="page"/>
      </w:r>
      <w:bookmarkStart w:id="18" w:name="_Toc456705032"/>
      <w:bookmarkStart w:id="19" w:name="_Toc48056640"/>
      <w:bookmarkStart w:id="20" w:name="_Toc35379502"/>
      <w:bookmarkStart w:id="21" w:name="_Toc50567652"/>
      <w:bookmarkStart w:id="22" w:name="_Toc47570511"/>
      <w:bookmarkStart w:id="23" w:name="_Toc30072677"/>
      <w:bookmarkStart w:id="24" w:name="_Toc29665722"/>
      <w:bookmarkStart w:id="25" w:name="_Toc29565762"/>
      <w:bookmarkStart w:id="26" w:name="_Toc49854630"/>
      <w:bookmarkStart w:id="27" w:name="_Toc48168321"/>
      <w:bookmarkStart w:id="28" w:name="_Toc25991"/>
      <w:bookmarkStart w:id="29" w:name="_Toc57838092"/>
      <w:bookmarkStart w:id="30" w:name="_Toc129974236"/>
      <w:bookmarkStart w:id="31" w:name="_Toc57837081"/>
      <w:r>
        <w:rPr>
          <w:rFonts w:ascii="Times New Roman" w:hAnsi="Times New Roman"/>
          <w:sz w:val="32"/>
          <w:szCs w:val="32"/>
        </w:rPr>
        <w:lastRenderedPageBreak/>
        <w:t xml:space="preserve">2  </w:t>
      </w:r>
      <w:bookmarkEnd w:id="18"/>
      <w:r>
        <w:rPr>
          <w:rFonts w:ascii="Times New Roman" w:hAnsi="Times New Roman" w:hint="eastAsia"/>
          <w:sz w:val="32"/>
          <w:szCs w:val="32"/>
        </w:rPr>
        <w:t>术语</w:t>
      </w:r>
      <w:bookmarkEnd w:id="19"/>
      <w:bookmarkEnd w:id="20"/>
      <w:bookmarkEnd w:id="21"/>
      <w:bookmarkEnd w:id="22"/>
      <w:bookmarkEnd w:id="23"/>
      <w:bookmarkEnd w:id="24"/>
      <w:bookmarkEnd w:id="25"/>
      <w:bookmarkEnd w:id="26"/>
      <w:bookmarkEnd w:id="27"/>
      <w:r>
        <w:rPr>
          <w:rFonts w:ascii="Times New Roman" w:hAnsi="Times New Roman" w:hint="eastAsia"/>
          <w:sz w:val="32"/>
          <w:szCs w:val="32"/>
        </w:rPr>
        <w:t>与参考标准</w:t>
      </w:r>
      <w:bookmarkEnd w:id="28"/>
      <w:bookmarkEnd w:id="29"/>
      <w:bookmarkEnd w:id="30"/>
      <w:bookmarkEnd w:id="31"/>
    </w:p>
    <w:p w:rsidR="00190272" w:rsidRDefault="00DA099E">
      <w:pPr>
        <w:pStyle w:val="20"/>
        <w:widowControl/>
        <w:spacing w:before="240" w:after="240" w:line="360" w:lineRule="auto"/>
        <w:jc w:val="center"/>
        <w:rPr>
          <w:rFonts w:ascii="Times New Roman" w:hAnsi="Times New Roman"/>
          <w:sz w:val="28"/>
        </w:rPr>
      </w:pPr>
      <w:bookmarkStart w:id="32" w:name="_Toc35379503"/>
      <w:bookmarkStart w:id="33" w:name="_Toc129974237"/>
      <w:bookmarkStart w:id="34" w:name="_Toc29565763"/>
      <w:bookmarkStart w:id="35" w:name="_Toc50567653"/>
      <w:bookmarkStart w:id="36" w:name="_Toc47570512"/>
      <w:bookmarkStart w:id="37" w:name="_Toc48056641"/>
      <w:bookmarkStart w:id="38" w:name="_Toc29665723"/>
      <w:bookmarkStart w:id="39" w:name="_Toc48168322"/>
      <w:bookmarkStart w:id="40" w:name="_Toc57838093"/>
      <w:bookmarkStart w:id="41" w:name="_Toc30072678"/>
      <w:bookmarkStart w:id="42" w:name="_Toc49854631"/>
      <w:bookmarkStart w:id="43" w:name="_Toc23637"/>
      <w:bookmarkStart w:id="44" w:name="_Toc57837082"/>
      <w:r>
        <w:rPr>
          <w:rFonts w:ascii="Times New Roman" w:hAnsi="Times New Roman" w:hint="eastAsia"/>
          <w:sz w:val="28"/>
        </w:rPr>
        <w:t>2</w:t>
      </w:r>
      <w:r>
        <w:rPr>
          <w:rFonts w:ascii="Times New Roman" w:hAnsi="Times New Roman"/>
          <w:sz w:val="28"/>
        </w:rPr>
        <w:t xml:space="preserve">.1 </w:t>
      </w:r>
      <w:r>
        <w:rPr>
          <w:rFonts w:ascii="Times New Roman" w:hAnsi="Times New Roman" w:hint="eastAsia"/>
          <w:sz w:val="28"/>
        </w:rPr>
        <w:t xml:space="preserve"> </w:t>
      </w:r>
      <w:r>
        <w:rPr>
          <w:rFonts w:ascii="Times New Roman" w:hAnsi="Times New Roman" w:hint="eastAsia"/>
          <w:sz w:val="28"/>
        </w:rPr>
        <w:t>术</w:t>
      </w:r>
      <w:r>
        <w:rPr>
          <w:rFonts w:ascii="Times New Roman" w:hAnsi="Times New Roman"/>
        </w:rPr>
        <w:t xml:space="preserve">  </w:t>
      </w:r>
      <w:r>
        <w:rPr>
          <w:rFonts w:ascii="Times New Roman" w:hAnsi="Times New Roman" w:hint="eastAsia"/>
          <w:sz w:val="28"/>
        </w:rPr>
        <w:t>语</w:t>
      </w:r>
      <w:bookmarkEnd w:id="32"/>
      <w:bookmarkEnd w:id="33"/>
      <w:bookmarkEnd w:id="34"/>
      <w:bookmarkEnd w:id="35"/>
      <w:bookmarkEnd w:id="36"/>
      <w:bookmarkEnd w:id="37"/>
      <w:bookmarkEnd w:id="38"/>
      <w:bookmarkEnd w:id="39"/>
      <w:bookmarkEnd w:id="40"/>
      <w:bookmarkEnd w:id="41"/>
      <w:bookmarkEnd w:id="42"/>
      <w:bookmarkEnd w:id="43"/>
      <w:bookmarkEnd w:id="44"/>
    </w:p>
    <w:p w:rsidR="00190272" w:rsidRDefault="00190272">
      <w:pPr>
        <w:pStyle w:val="af5"/>
        <w:numPr>
          <w:ilvl w:val="0"/>
          <w:numId w:val="3"/>
        </w:numPr>
        <w:spacing w:line="312" w:lineRule="auto"/>
        <w:ind w:firstLineChars="0"/>
        <w:rPr>
          <w:rFonts w:ascii="Times New Roman" w:hAnsi="Times New Roman"/>
          <w:vanish/>
          <w:sz w:val="24"/>
          <w:szCs w:val="24"/>
        </w:rPr>
      </w:pPr>
    </w:p>
    <w:p w:rsidR="00190272" w:rsidRDefault="00190272">
      <w:pPr>
        <w:pStyle w:val="af5"/>
        <w:numPr>
          <w:ilvl w:val="0"/>
          <w:numId w:val="3"/>
        </w:numPr>
        <w:spacing w:line="312" w:lineRule="auto"/>
        <w:ind w:firstLineChars="0"/>
        <w:rPr>
          <w:rFonts w:ascii="Times New Roman" w:hAnsi="Times New Roman"/>
          <w:vanish/>
          <w:sz w:val="24"/>
          <w:szCs w:val="24"/>
        </w:rPr>
      </w:pPr>
    </w:p>
    <w:p w:rsidR="00190272" w:rsidRDefault="00190272">
      <w:pPr>
        <w:pStyle w:val="af5"/>
        <w:numPr>
          <w:ilvl w:val="1"/>
          <w:numId w:val="3"/>
        </w:numPr>
        <w:spacing w:line="312" w:lineRule="auto"/>
        <w:ind w:firstLineChars="0"/>
        <w:rPr>
          <w:rFonts w:ascii="Times New Roman" w:hAnsi="Times New Roman"/>
          <w:vanish/>
          <w:sz w:val="24"/>
          <w:szCs w:val="24"/>
        </w:rPr>
      </w:pPr>
    </w:p>
    <w:p w:rsidR="00190272" w:rsidRDefault="00190272">
      <w:pPr>
        <w:pStyle w:val="af5"/>
        <w:numPr>
          <w:ilvl w:val="1"/>
          <w:numId w:val="3"/>
        </w:numPr>
        <w:spacing w:line="312" w:lineRule="auto"/>
        <w:ind w:firstLineChars="0"/>
        <w:rPr>
          <w:rFonts w:ascii="Times New Roman" w:hAnsi="Times New Roman"/>
          <w:vanish/>
          <w:sz w:val="24"/>
          <w:szCs w:val="24"/>
        </w:rPr>
      </w:pP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安全监测</w:t>
      </w:r>
      <w:r>
        <w:rPr>
          <w:rFonts w:ascii="Times New Roman" w:hAnsi="Times New Roman" w:hint="eastAsia"/>
          <w:sz w:val="24"/>
          <w:szCs w:val="24"/>
        </w:rPr>
        <w:t xml:space="preserve"> </w:t>
      </w:r>
      <w:r>
        <w:rPr>
          <w:rFonts w:ascii="Times New Roman" w:hAnsi="Times New Roman"/>
          <w:sz w:val="24"/>
          <w:szCs w:val="24"/>
        </w:rPr>
        <w:t>safety monitoring</w:t>
      </w:r>
    </w:p>
    <w:p w:rsidR="00190272" w:rsidRDefault="00DA099E">
      <w:pPr>
        <w:widowControl/>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通过频繁、连续观察或量测，</w:t>
      </w:r>
      <w:r>
        <w:rPr>
          <w:rFonts w:ascii="Times New Roman" w:hAnsi="Times New Roman" w:hint="eastAsia"/>
          <w:sz w:val="24"/>
          <w:szCs w:val="24"/>
        </w:rPr>
        <w:t>及时准确识别</w:t>
      </w:r>
      <w:r>
        <w:rPr>
          <w:rFonts w:ascii="Times New Roman" w:hAnsi="Times New Roman" w:hint="eastAsia"/>
          <w:bCs/>
          <w:sz w:val="24"/>
          <w:szCs w:val="24"/>
        </w:rPr>
        <w:t>房屋结构状态</w:t>
      </w:r>
      <w:r>
        <w:rPr>
          <w:rFonts w:ascii="Times New Roman" w:hAnsi="Times New Roman" w:hint="eastAsia"/>
          <w:sz w:val="24"/>
          <w:szCs w:val="24"/>
        </w:rPr>
        <w:t>改变；</w:t>
      </w:r>
      <w:r>
        <w:rPr>
          <w:rFonts w:ascii="Times New Roman" w:hAnsi="Times New Roman" w:hint="eastAsia"/>
          <w:bCs/>
          <w:sz w:val="24"/>
          <w:szCs w:val="24"/>
        </w:rPr>
        <w:t>并为房屋安全管理措施提供技术依据的相关活动。</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监测频率</w:t>
      </w:r>
      <w:r>
        <w:rPr>
          <w:rFonts w:ascii="Times New Roman" w:hAnsi="Times New Roman" w:hint="eastAsia"/>
          <w:sz w:val="24"/>
          <w:szCs w:val="24"/>
        </w:rPr>
        <w:t xml:space="preserve">  monitoring frequency</w:t>
      </w:r>
    </w:p>
    <w:p w:rsidR="00190272" w:rsidRDefault="00DA099E">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单位时间内的监测次数</w:t>
      </w:r>
      <w:r>
        <w:rPr>
          <w:rFonts w:ascii="Times New Roman" w:hAnsi="Times New Roman" w:hint="eastAsia"/>
          <w:sz w:val="24"/>
          <w:szCs w:val="24"/>
        </w:rPr>
        <w:t>。</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（监）测点</w:t>
      </w:r>
      <w:r>
        <w:rPr>
          <w:rFonts w:ascii="Times New Roman" w:hAnsi="Times New Roman" w:hint="eastAsia"/>
          <w:sz w:val="24"/>
          <w:szCs w:val="24"/>
        </w:rPr>
        <w:t xml:space="preserve">  monitoring point</w:t>
      </w:r>
    </w:p>
    <w:p w:rsidR="00190272" w:rsidRDefault="00DA099E">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在被监测</w:t>
      </w:r>
      <w:r>
        <w:rPr>
          <w:rFonts w:ascii="Times New Roman" w:hAnsi="Times New Roman" w:hint="eastAsia"/>
          <w:sz w:val="24"/>
          <w:szCs w:val="24"/>
        </w:rPr>
        <w:t>房屋结构</w:t>
      </w:r>
      <w:r>
        <w:rPr>
          <w:rFonts w:ascii="Times New Roman" w:hAnsi="Times New Roman"/>
          <w:sz w:val="24"/>
          <w:szCs w:val="24"/>
        </w:rPr>
        <w:t>上</w:t>
      </w:r>
      <w:r>
        <w:rPr>
          <w:rFonts w:ascii="Times New Roman" w:hAnsi="Times New Roman" w:hint="eastAsia"/>
          <w:sz w:val="24"/>
          <w:szCs w:val="24"/>
        </w:rPr>
        <w:t>选定的</w:t>
      </w:r>
      <w:r>
        <w:rPr>
          <w:rFonts w:ascii="Times New Roman" w:hAnsi="Times New Roman"/>
          <w:sz w:val="24"/>
          <w:szCs w:val="24"/>
        </w:rPr>
        <w:t>能反映</w:t>
      </w:r>
      <w:r>
        <w:rPr>
          <w:rFonts w:ascii="Times New Roman" w:hAnsi="Times New Roman" w:hint="eastAsia"/>
          <w:sz w:val="24"/>
          <w:szCs w:val="24"/>
        </w:rPr>
        <w:t>或代表</w:t>
      </w:r>
      <w:r>
        <w:rPr>
          <w:rFonts w:ascii="Times New Roman" w:hAnsi="Times New Roman"/>
          <w:sz w:val="24"/>
          <w:szCs w:val="24"/>
        </w:rPr>
        <w:t>其变化特征的</w:t>
      </w:r>
      <w:r>
        <w:rPr>
          <w:rFonts w:ascii="Times New Roman" w:hAnsi="Times New Roman" w:hint="eastAsia"/>
          <w:sz w:val="24"/>
          <w:szCs w:val="24"/>
        </w:rPr>
        <w:t>区域或部位</w:t>
      </w:r>
      <w:r>
        <w:rPr>
          <w:rFonts w:ascii="Times New Roman" w:hAnsi="Times New Roman"/>
          <w:sz w:val="24"/>
          <w:szCs w:val="24"/>
        </w:rPr>
        <w:t>。</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传感器</w:t>
      </w:r>
      <w:r>
        <w:rPr>
          <w:rFonts w:ascii="Times New Roman" w:hAnsi="Times New Roman" w:hint="eastAsia"/>
          <w:sz w:val="24"/>
          <w:szCs w:val="24"/>
        </w:rPr>
        <w:t xml:space="preserve">  sensor</w:t>
      </w:r>
    </w:p>
    <w:p w:rsidR="00190272" w:rsidRDefault="00DA099E">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能感受</w:t>
      </w:r>
      <w:r>
        <w:rPr>
          <w:rFonts w:ascii="Times New Roman" w:hAnsi="Times New Roman" w:hint="eastAsia"/>
          <w:sz w:val="24"/>
          <w:szCs w:val="24"/>
        </w:rPr>
        <w:t>到</w:t>
      </w:r>
      <w:r>
        <w:rPr>
          <w:rFonts w:ascii="Times New Roman" w:hAnsi="Times New Roman"/>
          <w:sz w:val="24"/>
          <w:szCs w:val="24"/>
        </w:rPr>
        <w:t>规定的</w:t>
      </w:r>
      <w:r>
        <w:rPr>
          <w:rFonts w:ascii="Times New Roman" w:hAnsi="Times New Roman" w:hint="eastAsia"/>
          <w:sz w:val="24"/>
          <w:szCs w:val="24"/>
        </w:rPr>
        <w:t>物理量</w:t>
      </w:r>
      <w:r>
        <w:rPr>
          <w:rFonts w:ascii="Times New Roman" w:hAnsi="Times New Roman"/>
          <w:sz w:val="24"/>
          <w:szCs w:val="24"/>
        </w:rPr>
        <w:t>并按照一定的规律转换成可用信号的器件或装置</w:t>
      </w:r>
      <w:r>
        <w:rPr>
          <w:rFonts w:ascii="Times New Roman" w:hAnsi="Times New Roman" w:hint="eastAsia"/>
          <w:sz w:val="24"/>
          <w:szCs w:val="24"/>
        </w:rPr>
        <w:t>。</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变形</w:t>
      </w:r>
      <w:r>
        <w:rPr>
          <w:rFonts w:ascii="Times New Roman" w:hAnsi="Times New Roman" w:hint="eastAsia"/>
          <w:sz w:val="24"/>
          <w:szCs w:val="24"/>
        </w:rPr>
        <w:t xml:space="preserve">  deformation</w:t>
      </w:r>
    </w:p>
    <w:p w:rsidR="00190272" w:rsidRDefault="00DA099E">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房屋</w:t>
      </w:r>
      <w:r>
        <w:rPr>
          <w:rFonts w:ascii="Times New Roman" w:hAnsi="Times New Roman"/>
          <w:sz w:val="24"/>
          <w:szCs w:val="24"/>
        </w:rPr>
        <w:t>的地基、基础、上部结构及其场地受各种作用而产生的形状或位置变化</w:t>
      </w:r>
      <w:r>
        <w:rPr>
          <w:rFonts w:ascii="Times New Roman" w:hAnsi="Times New Roman" w:hint="eastAsia"/>
          <w:sz w:val="24"/>
          <w:szCs w:val="24"/>
        </w:rPr>
        <w:t>的</w:t>
      </w:r>
      <w:r>
        <w:rPr>
          <w:rFonts w:ascii="Times New Roman" w:hAnsi="Times New Roman"/>
          <w:sz w:val="24"/>
          <w:szCs w:val="24"/>
        </w:rPr>
        <w:t>现象，可分为沉降和位移两大类。</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沉降</w:t>
      </w:r>
      <w:r>
        <w:rPr>
          <w:rFonts w:ascii="Times New Roman" w:hAnsi="Times New Roman" w:hint="eastAsia"/>
          <w:sz w:val="24"/>
          <w:szCs w:val="24"/>
        </w:rPr>
        <w:t xml:space="preserve">  settlement/subsidence</w:t>
      </w:r>
    </w:p>
    <w:p w:rsidR="00190272" w:rsidRDefault="00DA099E">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房屋</w:t>
      </w:r>
      <w:r>
        <w:rPr>
          <w:rFonts w:ascii="Times New Roman" w:hAnsi="Times New Roman"/>
          <w:sz w:val="24"/>
          <w:szCs w:val="24"/>
        </w:rPr>
        <w:t>地基、基础及地面在荷载作用下产生的竖向移动，包括下沉和上升，其下沉或上升值称为沉降量。</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倾斜</w:t>
      </w:r>
      <w:r>
        <w:rPr>
          <w:rFonts w:ascii="Times New Roman" w:hAnsi="Times New Roman" w:hint="eastAsia"/>
          <w:sz w:val="24"/>
          <w:szCs w:val="24"/>
        </w:rPr>
        <w:t xml:space="preserve">  inclination</w:t>
      </w:r>
    </w:p>
    <w:p w:rsidR="00190272" w:rsidRDefault="00DA099E">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包括基础倾斜和上部结构倾斜。基础</w:t>
      </w:r>
      <w:proofErr w:type="gramStart"/>
      <w:r>
        <w:rPr>
          <w:rFonts w:ascii="Times New Roman" w:hAnsi="Times New Roman"/>
          <w:sz w:val="24"/>
          <w:szCs w:val="24"/>
        </w:rPr>
        <w:t>倾斜指</w:t>
      </w:r>
      <w:proofErr w:type="gramEnd"/>
      <w:r>
        <w:rPr>
          <w:rFonts w:ascii="Times New Roman" w:hAnsi="Times New Roman"/>
          <w:sz w:val="24"/>
          <w:szCs w:val="24"/>
        </w:rPr>
        <w:t>的是基础两端由于不均匀沉降而产生的沉降差异现象；上部结构</w:t>
      </w:r>
      <w:proofErr w:type="gramStart"/>
      <w:r>
        <w:rPr>
          <w:rFonts w:ascii="Times New Roman" w:hAnsi="Times New Roman"/>
          <w:sz w:val="24"/>
          <w:szCs w:val="24"/>
        </w:rPr>
        <w:t>倾斜指</w:t>
      </w:r>
      <w:proofErr w:type="gramEnd"/>
      <w:r>
        <w:rPr>
          <w:rFonts w:ascii="Times New Roman" w:hAnsi="Times New Roman"/>
          <w:sz w:val="24"/>
          <w:szCs w:val="24"/>
        </w:rPr>
        <w:t>的是建筑的中心线或其墙、柱上某点相对于底部对应点产生的偏离现象。</w:t>
      </w:r>
    </w:p>
    <w:p w:rsidR="00190272" w:rsidRDefault="00DA099E">
      <w:pPr>
        <w:pStyle w:val="23"/>
        <w:numPr>
          <w:ilvl w:val="2"/>
          <w:numId w:val="3"/>
        </w:numPr>
        <w:spacing w:line="360" w:lineRule="auto"/>
        <w:ind w:firstLineChars="0"/>
        <w:rPr>
          <w:rFonts w:ascii="Times New Roman" w:hAnsi="Times New Roman"/>
          <w:bCs/>
          <w:sz w:val="24"/>
        </w:rPr>
      </w:pPr>
      <w:bookmarkStart w:id="45" w:name="_Hlk47564305"/>
      <w:r>
        <w:rPr>
          <w:rFonts w:ascii="Times New Roman" w:hAnsi="Times New Roman" w:hint="eastAsia"/>
          <w:bCs/>
          <w:sz w:val="24"/>
        </w:rPr>
        <w:t xml:space="preserve"> </w:t>
      </w:r>
      <w:r>
        <w:rPr>
          <w:rFonts w:ascii="Times New Roman" w:hAnsi="Times New Roman"/>
          <w:bCs/>
          <w:sz w:val="24"/>
        </w:rPr>
        <w:t xml:space="preserve"> </w:t>
      </w:r>
      <w:r>
        <w:rPr>
          <w:rFonts w:ascii="Times New Roman" w:hAnsi="Times New Roman"/>
          <w:bCs/>
          <w:sz w:val="24"/>
        </w:rPr>
        <w:t>周边环境</w:t>
      </w:r>
      <w:r>
        <w:rPr>
          <w:rFonts w:ascii="Times New Roman" w:hAnsi="Times New Roman"/>
          <w:bCs/>
          <w:sz w:val="24"/>
        </w:rPr>
        <w:t xml:space="preserve">  surrounding environment</w:t>
      </w:r>
    </w:p>
    <w:p w:rsidR="00190272" w:rsidRDefault="00DA099E">
      <w:pPr>
        <w:pStyle w:val="ab"/>
        <w:shd w:val="clear" w:color="auto" w:fill="FFFFFF"/>
        <w:spacing w:before="0" w:beforeAutospacing="0" w:after="0" w:afterAutospacing="0" w:line="360" w:lineRule="auto"/>
        <w:ind w:firstLine="420"/>
        <w:rPr>
          <w:rFonts w:ascii="Times New Roman" w:hAnsi="Times New Roman"/>
          <w:bCs/>
        </w:rPr>
      </w:pPr>
      <w:r>
        <w:rPr>
          <w:rFonts w:ascii="Times New Roman" w:hAnsi="Times New Roman" w:cs="Times New Roman" w:hint="eastAsia"/>
          <w:bCs/>
          <w:kern w:val="2"/>
        </w:rPr>
        <w:t>施工或监测对象周围一定范围内的自然地理环境或人工设施建筑。</w:t>
      </w:r>
    </w:p>
    <w:p w:rsidR="00190272" w:rsidRDefault="00DA099E">
      <w:pPr>
        <w:pStyle w:val="23"/>
        <w:numPr>
          <w:ilvl w:val="2"/>
          <w:numId w:val="3"/>
        </w:numPr>
        <w:spacing w:line="360" w:lineRule="auto"/>
        <w:ind w:firstLineChars="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监测预警机制</w:t>
      </w:r>
      <w:r>
        <w:rPr>
          <w:rFonts w:ascii="Times New Roman" w:hAnsi="Times New Roman" w:hint="eastAsia"/>
          <w:sz w:val="24"/>
          <w:szCs w:val="24"/>
        </w:rPr>
        <w:t xml:space="preserve">  warning system</w:t>
      </w:r>
    </w:p>
    <w:p w:rsidR="00190272" w:rsidRDefault="00DA099E">
      <w:pPr>
        <w:widowControl/>
        <w:spacing w:line="360" w:lineRule="auto"/>
        <w:ind w:firstLineChars="200" w:firstLine="480"/>
        <w:jc w:val="left"/>
        <w:rPr>
          <w:rFonts w:ascii="Times New Roman" w:hAnsi="Times New Roman"/>
          <w:bCs/>
          <w:sz w:val="24"/>
          <w:szCs w:val="24"/>
        </w:rPr>
      </w:pPr>
      <w:r>
        <w:rPr>
          <w:rFonts w:ascii="Times New Roman" w:hAnsi="Times New Roman" w:hint="eastAsia"/>
          <w:bCs/>
          <w:sz w:val="24"/>
          <w:szCs w:val="24"/>
        </w:rPr>
        <w:t>根据房屋安全监测工作中结构状态</w:t>
      </w:r>
      <w:r>
        <w:rPr>
          <w:rFonts w:ascii="Times New Roman" w:hAnsi="Times New Roman" w:hint="eastAsia"/>
          <w:sz w:val="24"/>
          <w:szCs w:val="24"/>
        </w:rPr>
        <w:t>改变的程度</w:t>
      </w:r>
      <w:r>
        <w:rPr>
          <w:rFonts w:ascii="Times New Roman" w:hAnsi="Times New Roman" w:hint="eastAsia"/>
          <w:bCs/>
          <w:sz w:val="24"/>
          <w:szCs w:val="24"/>
        </w:rPr>
        <w:t>，向相关方面发出调整房屋安全管理措施信号的工作运行方式。</w:t>
      </w:r>
    </w:p>
    <w:bookmarkEnd w:id="45"/>
    <w:p w:rsidR="00190272" w:rsidRDefault="00190272">
      <w:pPr>
        <w:pStyle w:val="af5"/>
        <w:spacing w:line="360" w:lineRule="auto"/>
        <w:ind w:left="284" w:firstLineChars="0" w:firstLine="0"/>
        <w:rPr>
          <w:rFonts w:ascii="Times New Roman" w:hAnsi="Times New Roman"/>
          <w:vanish/>
          <w:sz w:val="24"/>
          <w:szCs w:val="24"/>
        </w:rPr>
      </w:pPr>
    </w:p>
    <w:p w:rsidR="00190272" w:rsidRDefault="00DA099E">
      <w:pPr>
        <w:pStyle w:val="20"/>
        <w:widowControl/>
        <w:spacing w:before="240" w:after="240" w:line="360" w:lineRule="auto"/>
        <w:jc w:val="center"/>
        <w:rPr>
          <w:rFonts w:ascii="Times New Roman" w:hAnsi="Times New Roman"/>
          <w:sz w:val="28"/>
          <w:szCs w:val="28"/>
        </w:rPr>
      </w:pPr>
      <w:bookmarkStart w:id="46" w:name="_2.2__参考标准"/>
      <w:bookmarkStart w:id="47" w:name="_Toc456705034"/>
      <w:bookmarkStart w:id="48" w:name="_Toc48167950"/>
      <w:bookmarkStart w:id="49" w:name="_Toc29565764"/>
      <w:bookmarkStart w:id="50" w:name="_Toc48167856"/>
      <w:bookmarkStart w:id="51" w:name="_Toc29665724"/>
      <w:bookmarkStart w:id="52" w:name="_Toc435778386"/>
      <w:bookmarkStart w:id="53" w:name="_Toc47570513"/>
      <w:bookmarkStart w:id="54" w:name="_Toc30072679"/>
      <w:bookmarkStart w:id="55" w:name="_Toc35379504"/>
      <w:bookmarkStart w:id="56" w:name="_Toc48168323"/>
      <w:bookmarkStart w:id="57" w:name="_Toc49854632"/>
      <w:bookmarkStart w:id="58" w:name="_Toc48056642"/>
      <w:bookmarkEnd w:id="46"/>
      <w:r>
        <w:rPr>
          <w:rFonts w:ascii="Times New Roman" w:hAnsi="Times New Roman"/>
          <w:sz w:val="28"/>
          <w:szCs w:val="28"/>
        </w:rPr>
        <w:t xml:space="preserve">2.2  </w:t>
      </w:r>
      <w:bookmarkEnd w:id="47"/>
      <w:bookmarkEnd w:id="48"/>
      <w:bookmarkEnd w:id="49"/>
      <w:bookmarkEnd w:id="50"/>
      <w:bookmarkEnd w:id="51"/>
      <w:bookmarkEnd w:id="52"/>
      <w:bookmarkEnd w:id="53"/>
      <w:bookmarkEnd w:id="54"/>
      <w:bookmarkEnd w:id="55"/>
      <w:bookmarkEnd w:id="56"/>
      <w:bookmarkEnd w:id="57"/>
      <w:bookmarkEnd w:id="58"/>
      <w:r>
        <w:rPr>
          <w:rFonts w:hint="eastAsia"/>
          <w:color w:val="000000"/>
          <w:sz w:val="28"/>
        </w:rPr>
        <w:t>参考标准</w:t>
      </w:r>
    </w:p>
    <w:p w:rsidR="00190272" w:rsidRDefault="00DA099E">
      <w:pPr>
        <w:pStyle w:val="23"/>
        <w:numPr>
          <w:ilvl w:val="0"/>
          <w:numId w:val="4"/>
        </w:numPr>
        <w:spacing w:line="360" w:lineRule="auto"/>
        <w:ind w:firstLineChars="0" w:firstLine="0"/>
        <w:rPr>
          <w:rFonts w:ascii="Times New Roman" w:hAnsi="Times New Roman"/>
          <w:sz w:val="24"/>
          <w:szCs w:val="24"/>
        </w:rPr>
      </w:pPr>
      <w:r>
        <w:rPr>
          <w:rFonts w:ascii="Times New Roman" w:hAnsi="Times New Roman" w:hint="eastAsia"/>
          <w:sz w:val="24"/>
          <w:szCs w:val="24"/>
        </w:rPr>
        <w:t>《既有建筑鉴定与加固通用规范》</w:t>
      </w:r>
      <w:r>
        <w:rPr>
          <w:rFonts w:ascii="Times New Roman" w:hAnsi="Times New Roman" w:hint="eastAsia"/>
          <w:sz w:val="24"/>
          <w:szCs w:val="24"/>
        </w:rPr>
        <w:t>GB 55021</w:t>
      </w:r>
    </w:p>
    <w:p w:rsidR="00190272" w:rsidRDefault="00DA099E">
      <w:pPr>
        <w:pStyle w:val="23"/>
        <w:numPr>
          <w:ilvl w:val="0"/>
          <w:numId w:val="4"/>
        </w:numPr>
        <w:spacing w:line="360" w:lineRule="auto"/>
        <w:ind w:firstLineChars="0" w:firstLine="0"/>
        <w:rPr>
          <w:rFonts w:ascii="Times New Roman" w:hAnsi="Times New Roman"/>
          <w:sz w:val="24"/>
          <w:szCs w:val="24"/>
        </w:rPr>
      </w:pPr>
      <w:r>
        <w:rPr>
          <w:rFonts w:ascii="Times New Roman" w:hAnsi="Times New Roman" w:hint="eastAsia"/>
          <w:sz w:val="24"/>
          <w:szCs w:val="24"/>
        </w:rPr>
        <w:t>《民用建筑可靠性鉴定标准》</w:t>
      </w:r>
      <w:r>
        <w:rPr>
          <w:rFonts w:ascii="Times New Roman" w:hAnsi="Times New Roman" w:hint="eastAsia"/>
          <w:sz w:val="24"/>
          <w:szCs w:val="24"/>
        </w:rPr>
        <w:t>GB 50292</w:t>
      </w:r>
    </w:p>
    <w:p w:rsidR="00190272" w:rsidRDefault="00DA099E">
      <w:pPr>
        <w:pStyle w:val="23"/>
        <w:numPr>
          <w:ilvl w:val="0"/>
          <w:numId w:val="4"/>
        </w:numPr>
        <w:spacing w:line="360" w:lineRule="auto"/>
        <w:ind w:firstLineChars="0" w:firstLine="0"/>
        <w:rPr>
          <w:rFonts w:ascii="Times New Roman" w:hAnsi="Times New Roman"/>
          <w:sz w:val="24"/>
          <w:szCs w:val="24"/>
        </w:rPr>
      </w:pPr>
      <w:r>
        <w:rPr>
          <w:rFonts w:ascii="Times New Roman" w:hAnsi="Times New Roman" w:hint="eastAsia"/>
          <w:sz w:val="24"/>
          <w:szCs w:val="24"/>
        </w:rPr>
        <w:t>《工业建筑可靠性鉴定标准》</w:t>
      </w:r>
      <w:r>
        <w:rPr>
          <w:rFonts w:ascii="Times New Roman" w:hAnsi="Times New Roman" w:hint="eastAsia"/>
          <w:sz w:val="24"/>
          <w:szCs w:val="24"/>
        </w:rPr>
        <w:t>GB 50144</w:t>
      </w:r>
    </w:p>
    <w:p w:rsidR="00190272" w:rsidRDefault="00DA099E">
      <w:pPr>
        <w:pStyle w:val="23"/>
        <w:numPr>
          <w:ilvl w:val="0"/>
          <w:numId w:val="4"/>
        </w:numPr>
        <w:spacing w:line="360" w:lineRule="auto"/>
        <w:ind w:firstLineChars="0" w:firstLine="0"/>
        <w:rPr>
          <w:rFonts w:ascii="Times New Roman" w:hAnsi="Times New Roman"/>
          <w:sz w:val="24"/>
          <w:szCs w:val="24"/>
        </w:rPr>
      </w:pPr>
      <w:r>
        <w:rPr>
          <w:rFonts w:ascii="Times New Roman" w:hAnsi="Times New Roman" w:hint="eastAsia"/>
          <w:sz w:val="24"/>
          <w:szCs w:val="24"/>
        </w:rPr>
        <w:t>《建筑基坑工程监测技术规范》</w:t>
      </w:r>
      <w:r>
        <w:rPr>
          <w:rFonts w:ascii="Times New Roman" w:hAnsi="Times New Roman" w:hint="eastAsia"/>
          <w:sz w:val="24"/>
          <w:szCs w:val="24"/>
        </w:rPr>
        <w:t>GB 50497</w:t>
      </w:r>
    </w:p>
    <w:p w:rsidR="00190272" w:rsidRDefault="00DA099E">
      <w:pPr>
        <w:pStyle w:val="23"/>
        <w:numPr>
          <w:ilvl w:val="0"/>
          <w:numId w:val="4"/>
        </w:numPr>
        <w:spacing w:line="360" w:lineRule="auto"/>
        <w:ind w:firstLineChars="0" w:firstLine="0"/>
        <w:rPr>
          <w:rFonts w:ascii="Times New Roman" w:hAnsi="Times New Roman"/>
          <w:sz w:val="24"/>
          <w:szCs w:val="24"/>
        </w:rPr>
      </w:pPr>
      <w:r>
        <w:rPr>
          <w:rFonts w:ascii="Times New Roman" w:hAnsi="Times New Roman" w:hint="eastAsia"/>
          <w:sz w:val="24"/>
          <w:szCs w:val="24"/>
        </w:rPr>
        <w:t>《建筑与桥梁结构监测技术规范》</w:t>
      </w:r>
      <w:r>
        <w:rPr>
          <w:rFonts w:ascii="Times New Roman" w:hAnsi="Times New Roman" w:hint="eastAsia"/>
          <w:sz w:val="24"/>
          <w:szCs w:val="24"/>
        </w:rPr>
        <w:t>GB 50982</w:t>
      </w:r>
    </w:p>
    <w:p w:rsidR="00190272" w:rsidRDefault="00DA099E">
      <w:pPr>
        <w:pStyle w:val="23"/>
        <w:numPr>
          <w:ilvl w:val="0"/>
          <w:numId w:val="4"/>
        </w:numPr>
        <w:spacing w:line="360" w:lineRule="auto"/>
        <w:ind w:firstLineChars="0" w:firstLine="0"/>
        <w:rPr>
          <w:rFonts w:ascii="Times New Roman" w:hAnsi="Times New Roman"/>
          <w:sz w:val="24"/>
          <w:szCs w:val="24"/>
        </w:rPr>
      </w:pPr>
      <w:r>
        <w:rPr>
          <w:rFonts w:ascii="Times New Roman" w:hAnsi="Times New Roman" w:hint="eastAsia"/>
          <w:sz w:val="24"/>
          <w:szCs w:val="24"/>
        </w:rPr>
        <w:t>《危险房屋鉴定标准》</w:t>
      </w:r>
      <w:r>
        <w:rPr>
          <w:rFonts w:ascii="Times New Roman" w:hAnsi="Times New Roman" w:hint="eastAsia"/>
          <w:sz w:val="24"/>
          <w:szCs w:val="24"/>
        </w:rPr>
        <w:t>JGJ 125</w:t>
      </w:r>
    </w:p>
    <w:p w:rsidR="00190272" w:rsidRDefault="00DA099E">
      <w:pPr>
        <w:pStyle w:val="1"/>
        <w:spacing w:before="340" w:after="330"/>
        <w:rPr>
          <w:rFonts w:ascii="Times New Roman" w:hAnsi="Times New Roman"/>
          <w:sz w:val="32"/>
          <w:szCs w:val="32"/>
        </w:rPr>
      </w:pPr>
      <w:r>
        <w:rPr>
          <w:rFonts w:ascii="Times New Roman" w:hAnsi="Times New Roman"/>
        </w:rPr>
        <w:br w:type="page"/>
      </w:r>
      <w:bookmarkStart w:id="59" w:name="_Toc482955348"/>
      <w:bookmarkStart w:id="60" w:name="_Toc29665725"/>
      <w:bookmarkStart w:id="61" w:name="_Toc47570514"/>
      <w:bookmarkStart w:id="62" w:name="_Toc129974238"/>
      <w:bookmarkStart w:id="63" w:name="_Toc29565765"/>
      <w:bookmarkStart w:id="64" w:name="_Toc30072680"/>
      <w:bookmarkStart w:id="65" w:name="_Toc10153"/>
      <w:bookmarkStart w:id="66" w:name="_Toc57838095"/>
      <w:bookmarkStart w:id="67" w:name="_Toc48056643"/>
      <w:bookmarkStart w:id="68" w:name="_Toc35379505"/>
      <w:bookmarkStart w:id="69" w:name="_Toc49854633"/>
      <w:bookmarkStart w:id="70" w:name="_Toc57837084"/>
      <w:bookmarkStart w:id="71" w:name="_Toc50567655"/>
      <w:bookmarkStart w:id="72" w:name="_Toc48168324"/>
      <w:r>
        <w:rPr>
          <w:rFonts w:ascii="Times New Roman" w:hAnsi="Times New Roman"/>
          <w:sz w:val="32"/>
          <w:szCs w:val="32"/>
        </w:rPr>
        <w:lastRenderedPageBreak/>
        <w:t>3</w:t>
      </w:r>
      <w:r>
        <w:rPr>
          <w:rFonts w:ascii="Times New Roman" w:hAnsi="Times New Roman" w:hint="eastAsia"/>
          <w:sz w:val="32"/>
          <w:szCs w:val="32"/>
        </w:rPr>
        <w:t xml:space="preserve">  </w:t>
      </w:r>
      <w:r>
        <w:rPr>
          <w:rFonts w:ascii="Times New Roman" w:hAnsi="Times New Roman"/>
          <w:sz w:val="32"/>
          <w:szCs w:val="32"/>
        </w:rPr>
        <w:t>基本规定</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190272" w:rsidRDefault="00DA099E">
      <w:pPr>
        <w:pStyle w:val="20"/>
        <w:widowControl/>
        <w:spacing w:before="240" w:after="240" w:line="360" w:lineRule="auto"/>
        <w:jc w:val="center"/>
        <w:rPr>
          <w:rFonts w:ascii="Times New Roman" w:hAnsi="Times New Roman"/>
          <w:sz w:val="28"/>
          <w:szCs w:val="28"/>
        </w:rPr>
      </w:pPr>
      <w:bookmarkStart w:id="73" w:name="_Toc49854634"/>
      <w:bookmarkStart w:id="74" w:name="_Toc29665726"/>
      <w:bookmarkStart w:id="75" w:name="_Toc35379506"/>
      <w:bookmarkStart w:id="76" w:name="_Toc29565766"/>
      <w:bookmarkStart w:id="77" w:name="_Toc48056644"/>
      <w:bookmarkStart w:id="78" w:name="_Toc50567656"/>
      <w:bookmarkStart w:id="79" w:name="_Toc47570515"/>
      <w:bookmarkStart w:id="80" w:name="_Toc30072681"/>
      <w:bookmarkStart w:id="81" w:name="_Toc48168325"/>
      <w:bookmarkStart w:id="82" w:name="_Toc3874"/>
      <w:bookmarkStart w:id="83" w:name="_Toc57837085"/>
      <w:bookmarkStart w:id="84" w:name="_Toc129974239"/>
      <w:bookmarkStart w:id="85" w:name="_Toc57838096"/>
      <w:r>
        <w:rPr>
          <w:rFonts w:ascii="Times New Roman" w:hAnsi="Times New Roman"/>
          <w:sz w:val="28"/>
          <w:szCs w:val="28"/>
        </w:rPr>
        <w:t xml:space="preserve">3.1  </w:t>
      </w:r>
      <w:bookmarkEnd w:id="73"/>
      <w:bookmarkEnd w:id="74"/>
      <w:bookmarkEnd w:id="75"/>
      <w:bookmarkEnd w:id="76"/>
      <w:bookmarkEnd w:id="77"/>
      <w:bookmarkEnd w:id="78"/>
      <w:bookmarkEnd w:id="79"/>
      <w:bookmarkEnd w:id="80"/>
      <w:bookmarkEnd w:id="81"/>
      <w:r>
        <w:rPr>
          <w:rFonts w:ascii="Times New Roman" w:hAnsi="Times New Roman" w:hint="eastAsia"/>
          <w:sz w:val="28"/>
          <w:szCs w:val="28"/>
        </w:rPr>
        <w:t>一般规定</w:t>
      </w:r>
      <w:bookmarkEnd w:id="82"/>
      <w:bookmarkEnd w:id="83"/>
      <w:bookmarkEnd w:id="84"/>
      <w:bookmarkEnd w:id="85"/>
    </w:p>
    <w:p w:rsidR="00190272" w:rsidRDefault="00190272">
      <w:pPr>
        <w:pStyle w:val="af5"/>
        <w:numPr>
          <w:ilvl w:val="0"/>
          <w:numId w:val="5"/>
        </w:numPr>
        <w:spacing w:line="360" w:lineRule="auto"/>
        <w:ind w:firstLineChars="0"/>
        <w:rPr>
          <w:rFonts w:ascii="Times New Roman" w:hAnsi="Times New Roman"/>
          <w:vanish/>
          <w:sz w:val="24"/>
          <w:szCs w:val="24"/>
        </w:rPr>
      </w:pPr>
    </w:p>
    <w:p w:rsidR="00190272" w:rsidRDefault="00190272">
      <w:pPr>
        <w:pStyle w:val="af5"/>
        <w:numPr>
          <w:ilvl w:val="0"/>
          <w:numId w:val="5"/>
        </w:numPr>
        <w:spacing w:line="360" w:lineRule="auto"/>
        <w:ind w:firstLineChars="0"/>
        <w:rPr>
          <w:rFonts w:ascii="Times New Roman" w:hAnsi="Times New Roman"/>
          <w:vanish/>
          <w:sz w:val="24"/>
          <w:szCs w:val="24"/>
        </w:rPr>
      </w:pPr>
    </w:p>
    <w:p w:rsidR="00190272" w:rsidRDefault="00190272">
      <w:pPr>
        <w:pStyle w:val="af5"/>
        <w:numPr>
          <w:ilvl w:val="0"/>
          <w:numId w:val="5"/>
        </w:numPr>
        <w:spacing w:line="360" w:lineRule="auto"/>
        <w:ind w:firstLineChars="0"/>
        <w:rPr>
          <w:rFonts w:ascii="Times New Roman" w:hAnsi="Times New Roman"/>
          <w:vanish/>
          <w:sz w:val="24"/>
          <w:szCs w:val="24"/>
        </w:rPr>
      </w:pPr>
    </w:p>
    <w:p w:rsidR="00190272" w:rsidRDefault="00190272">
      <w:pPr>
        <w:pStyle w:val="af5"/>
        <w:numPr>
          <w:ilvl w:val="1"/>
          <w:numId w:val="5"/>
        </w:numPr>
        <w:spacing w:line="360" w:lineRule="auto"/>
        <w:ind w:firstLineChars="0"/>
        <w:rPr>
          <w:rFonts w:ascii="Times New Roman" w:hAnsi="Times New Roman"/>
          <w:vanish/>
          <w:sz w:val="24"/>
          <w:szCs w:val="24"/>
        </w:rPr>
      </w:pPr>
    </w:p>
    <w:p w:rsidR="00190272" w:rsidRDefault="00190272">
      <w:pPr>
        <w:pStyle w:val="af5"/>
        <w:numPr>
          <w:ilvl w:val="1"/>
          <w:numId w:val="5"/>
        </w:numPr>
        <w:spacing w:line="360" w:lineRule="auto"/>
        <w:ind w:firstLineChars="0"/>
        <w:rPr>
          <w:rFonts w:ascii="Times New Roman" w:hAnsi="Times New Roman"/>
          <w:vanish/>
          <w:sz w:val="24"/>
          <w:szCs w:val="24"/>
        </w:rPr>
      </w:pPr>
    </w:p>
    <w:p w:rsidR="00190272" w:rsidRDefault="00DA099E">
      <w:pPr>
        <w:pStyle w:val="23"/>
        <w:numPr>
          <w:ilvl w:val="2"/>
          <w:numId w:val="5"/>
        </w:numPr>
        <w:spacing w:line="360" w:lineRule="auto"/>
        <w:ind w:firstLineChars="0"/>
        <w:rPr>
          <w:rFonts w:ascii="Times New Roman" w:hAnsi="Times New Roman"/>
          <w:sz w:val="24"/>
          <w:szCs w:val="24"/>
        </w:rPr>
      </w:pPr>
      <w:bookmarkStart w:id="86" w:name="_Toc50567657"/>
      <w:bookmarkStart w:id="87" w:name="_Toc35379507"/>
      <w:bookmarkStart w:id="88" w:name="_Toc29665727"/>
      <w:bookmarkStart w:id="89" w:name="_Toc48168326"/>
      <w:bookmarkStart w:id="90" w:name="_Toc49854635"/>
      <w:bookmarkStart w:id="91" w:name="_Toc48056645"/>
      <w:bookmarkStart w:id="92" w:name="_Toc30072682"/>
      <w:bookmarkStart w:id="93" w:name="_Toc29565767"/>
      <w:bookmarkStart w:id="94" w:name="_Toc47570516"/>
      <w:r>
        <w:rPr>
          <w:rFonts w:ascii="Times New Roman" w:hAnsi="Times New Roman"/>
          <w:sz w:val="24"/>
          <w:szCs w:val="24"/>
        </w:rPr>
        <w:t xml:space="preserve">  </w:t>
      </w:r>
      <w:r>
        <w:rPr>
          <w:rFonts w:ascii="Times New Roman" w:hAnsi="Times New Roman"/>
          <w:sz w:val="24"/>
          <w:szCs w:val="24"/>
        </w:rPr>
        <w:t>房屋</w:t>
      </w:r>
      <w:r>
        <w:rPr>
          <w:rFonts w:ascii="Times New Roman" w:hAnsi="Times New Roman" w:hint="eastAsia"/>
          <w:sz w:val="24"/>
          <w:szCs w:val="24"/>
        </w:rPr>
        <w:t>安全</w:t>
      </w:r>
      <w:r>
        <w:rPr>
          <w:rFonts w:ascii="Times New Roman" w:hAnsi="Times New Roman"/>
          <w:sz w:val="24"/>
          <w:szCs w:val="24"/>
        </w:rPr>
        <w:t>监测应</w:t>
      </w:r>
      <w:r>
        <w:rPr>
          <w:rFonts w:ascii="Times New Roman" w:hAnsi="Times New Roman" w:hint="eastAsia"/>
          <w:sz w:val="24"/>
          <w:szCs w:val="24"/>
        </w:rPr>
        <w:t>由房屋安全使用责任人及相关责任单位委托实施。</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b/>
          <w:bCs/>
          <w:sz w:val="24"/>
          <w:szCs w:val="24"/>
        </w:rPr>
        <w:t>3.</w:t>
      </w:r>
      <w:r>
        <w:rPr>
          <w:rFonts w:ascii="Times New Roman" w:hAnsi="Times New Roman" w:hint="eastAsia"/>
          <w:b/>
          <w:bCs/>
          <w:sz w:val="24"/>
          <w:szCs w:val="24"/>
        </w:rPr>
        <w:t>1</w:t>
      </w: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sz w:val="24"/>
          <w:szCs w:val="24"/>
        </w:rPr>
        <w:t>房屋</w:t>
      </w:r>
      <w:r>
        <w:rPr>
          <w:rFonts w:ascii="Times New Roman" w:hAnsi="Times New Roman" w:hint="eastAsia"/>
          <w:sz w:val="24"/>
          <w:szCs w:val="24"/>
        </w:rPr>
        <w:t>安全</w:t>
      </w:r>
      <w:r>
        <w:rPr>
          <w:rFonts w:ascii="Times New Roman" w:hAnsi="Times New Roman"/>
          <w:sz w:val="24"/>
          <w:szCs w:val="24"/>
        </w:rPr>
        <w:t>监测</w:t>
      </w:r>
      <w:r>
        <w:rPr>
          <w:rFonts w:ascii="Times New Roman" w:hAnsi="Times New Roman" w:hint="eastAsia"/>
          <w:sz w:val="24"/>
          <w:szCs w:val="24"/>
        </w:rPr>
        <w:t>实施机构应具备建筑安全监测项目经验，同时应满足必要的技术人员资质条件和监测系统软硬件条件</w:t>
      </w:r>
      <w:r>
        <w:rPr>
          <w:rFonts w:ascii="Times New Roman" w:hAnsi="Times New Roman"/>
          <w:sz w:val="24"/>
          <w:szCs w:val="24"/>
        </w:rPr>
        <w:t>。</w:t>
      </w:r>
      <w:r>
        <w:rPr>
          <w:rFonts w:ascii="Times New Roman" w:hAnsi="Times New Roman" w:hint="eastAsia"/>
          <w:sz w:val="24"/>
          <w:szCs w:val="24"/>
        </w:rPr>
        <w:t xml:space="preserve"> </w:t>
      </w:r>
    </w:p>
    <w:p w:rsidR="00190272" w:rsidRDefault="00DA099E">
      <w:pPr>
        <w:pStyle w:val="23"/>
        <w:spacing w:line="360" w:lineRule="auto"/>
        <w:ind w:firstLineChars="0" w:firstLine="0"/>
        <w:rPr>
          <w:rFonts w:ascii="Times New Roman" w:hAnsi="Times New Roman"/>
          <w:b/>
          <w:bCs/>
          <w:sz w:val="24"/>
          <w:szCs w:val="24"/>
        </w:rPr>
      </w:pPr>
      <w:r>
        <w:rPr>
          <w:rFonts w:ascii="Times New Roman" w:hAnsi="Times New Roman"/>
          <w:b/>
          <w:bCs/>
          <w:sz w:val="24"/>
          <w:szCs w:val="24"/>
        </w:rPr>
        <w:t>3.</w:t>
      </w:r>
      <w:r>
        <w:rPr>
          <w:rFonts w:ascii="Times New Roman" w:hAnsi="Times New Roman" w:hint="eastAsia"/>
          <w:b/>
          <w:bCs/>
          <w:sz w:val="24"/>
          <w:szCs w:val="24"/>
        </w:rPr>
        <w:t>1</w:t>
      </w:r>
      <w:r>
        <w:rPr>
          <w:rFonts w:ascii="Times New Roman" w:hAnsi="Times New Roman"/>
          <w:b/>
          <w:bCs/>
          <w:sz w:val="24"/>
          <w:szCs w:val="24"/>
        </w:rPr>
        <w:t>.</w:t>
      </w:r>
      <w:r>
        <w:rPr>
          <w:rFonts w:ascii="Times New Roman" w:hAnsi="Times New Roman" w:hint="eastAsia"/>
          <w:b/>
          <w:bCs/>
          <w:sz w:val="24"/>
          <w:szCs w:val="24"/>
        </w:rPr>
        <w:t>3</w:t>
      </w:r>
      <w:r>
        <w:rPr>
          <w:rFonts w:ascii="Times New Roman" w:hAnsi="Times New Roman"/>
          <w:sz w:val="24"/>
          <w:szCs w:val="24"/>
        </w:rPr>
        <w:t xml:space="preserve">  </w:t>
      </w:r>
      <w:r>
        <w:rPr>
          <w:rFonts w:ascii="Times New Roman" w:hAnsi="Times New Roman"/>
          <w:sz w:val="24"/>
          <w:szCs w:val="24"/>
        </w:rPr>
        <w:t>房屋</w:t>
      </w:r>
      <w:r>
        <w:rPr>
          <w:rFonts w:ascii="Times New Roman" w:hAnsi="Times New Roman" w:hint="eastAsia"/>
          <w:sz w:val="24"/>
          <w:szCs w:val="24"/>
        </w:rPr>
        <w:t>安全</w:t>
      </w:r>
      <w:r>
        <w:rPr>
          <w:rFonts w:ascii="Times New Roman" w:hAnsi="Times New Roman"/>
          <w:sz w:val="24"/>
          <w:szCs w:val="24"/>
        </w:rPr>
        <w:t>监测</w:t>
      </w:r>
      <w:r>
        <w:rPr>
          <w:rFonts w:ascii="Times New Roman" w:hAnsi="Times New Roman" w:hint="eastAsia"/>
          <w:sz w:val="24"/>
          <w:szCs w:val="24"/>
        </w:rPr>
        <w:t>实施机构应结合委托要求制定监测方案，</w:t>
      </w:r>
      <w:r>
        <w:rPr>
          <w:rFonts w:ascii="Times New Roman" w:hAnsi="Times New Roman"/>
          <w:sz w:val="24"/>
          <w:szCs w:val="24"/>
        </w:rPr>
        <w:t>方案应</w:t>
      </w:r>
      <w:r>
        <w:rPr>
          <w:rFonts w:ascii="Times New Roman" w:hAnsi="Times New Roman" w:hint="eastAsia"/>
          <w:sz w:val="24"/>
          <w:szCs w:val="24"/>
        </w:rPr>
        <w:t>由委托</w:t>
      </w:r>
      <w:r>
        <w:rPr>
          <w:rFonts w:ascii="Times New Roman" w:hAnsi="Times New Roman"/>
          <w:sz w:val="24"/>
          <w:szCs w:val="24"/>
        </w:rPr>
        <w:t>单位</w:t>
      </w:r>
      <w:r>
        <w:rPr>
          <w:rFonts w:ascii="Times New Roman" w:hAnsi="Times New Roman" w:hint="eastAsia"/>
          <w:sz w:val="24"/>
          <w:szCs w:val="24"/>
        </w:rPr>
        <w:t>组织论证后方可实施。</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b/>
          <w:bCs/>
          <w:sz w:val="24"/>
          <w:szCs w:val="24"/>
        </w:rPr>
        <w:t>3.</w:t>
      </w:r>
      <w:r>
        <w:rPr>
          <w:rFonts w:ascii="Times New Roman" w:hAnsi="Times New Roman" w:hint="eastAsia"/>
          <w:b/>
          <w:bCs/>
          <w:sz w:val="24"/>
          <w:szCs w:val="24"/>
        </w:rPr>
        <w:t>1</w:t>
      </w:r>
      <w:r>
        <w:rPr>
          <w:rFonts w:ascii="Times New Roman" w:hAnsi="Times New Roman"/>
          <w:b/>
          <w:bCs/>
          <w:sz w:val="24"/>
          <w:szCs w:val="24"/>
        </w:rPr>
        <w:t>.</w:t>
      </w:r>
      <w:r>
        <w:rPr>
          <w:rFonts w:ascii="Times New Roman" w:hAnsi="Times New Roman" w:hint="eastAsia"/>
          <w:b/>
          <w:bCs/>
          <w:sz w:val="24"/>
          <w:szCs w:val="24"/>
        </w:rPr>
        <w:t>4</w:t>
      </w:r>
      <w:r>
        <w:rPr>
          <w:rFonts w:ascii="Times New Roman" w:hAnsi="Times New Roman"/>
          <w:sz w:val="24"/>
          <w:szCs w:val="24"/>
        </w:rPr>
        <w:t xml:space="preserve">  </w:t>
      </w:r>
      <w:r>
        <w:rPr>
          <w:rFonts w:ascii="Times New Roman" w:hAnsi="Times New Roman"/>
          <w:sz w:val="24"/>
          <w:szCs w:val="24"/>
        </w:rPr>
        <w:t>房屋</w:t>
      </w:r>
      <w:r>
        <w:rPr>
          <w:rFonts w:ascii="Times New Roman" w:hAnsi="Times New Roman" w:hint="eastAsia"/>
          <w:sz w:val="24"/>
          <w:szCs w:val="24"/>
        </w:rPr>
        <w:t>安全</w:t>
      </w:r>
      <w:r>
        <w:rPr>
          <w:rFonts w:ascii="Times New Roman" w:hAnsi="Times New Roman"/>
          <w:sz w:val="24"/>
          <w:szCs w:val="24"/>
        </w:rPr>
        <w:t>监测的内容应</w:t>
      </w:r>
      <w:r>
        <w:rPr>
          <w:rFonts w:ascii="Times New Roman" w:hAnsi="Times New Roman" w:hint="eastAsia"/>
          <w:sz w:val="24"/>
          <w:szCs w:val="24"/>
        </w:rPr>
        <w:t>至少包含建筑本体结构安全风险监测，必要时兼顾周边环境风险安全监测</w:t>
      </w:r>
      <w:r>
        <w:rPr>
          <w:rFonts w:ascii="Times New Roman" w:hAnsi="Times New Roman"/>
          <w:sz w:val="24"/>
          <w:szCs w:val="24"/>
        </w:rPr>
        <w:t>等。</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b/>
          <w:bCs/>
          <w:sz w:val="24"/>
          <w:szCs w:val="24"/>
        </w:rPr>
        <w:t>3.</w:t>
      </w:r>
      <w:r>
        <w:rPr>
          <w:rFonts w:ascii="Times New Roman" w:hAnsi="Times New Roman" w:hint="eastAsia"/>
          <w:b/>
          <w:bCs/>
          <w:sz w:val="24"/>
          <w:szCs w:val="24"/>
        </w:rPr>
        <w:t>1</w:t>
      </w:r>
      <w:r>
        <w:rPr>
          <w:rFonts w:ascii="Times New Roman" w:hAnsi="Times New Roman"/>
          <w:b/>
          <w:bCs/>
          <w:sz w:val="24"/>
          <w:szCs w:val="24"/>
        </w:rPr>
        <w:t>.</w:t>
      </w:r>
      <w:r>
        <w:rPr>
          <w:rFonts w:ascii="Times New Roman" w:hAnsi="Times New Roman" w:hint="eastAsia"/>
          <w:b/>
          <w:bCs/>
          <w:sz w:val="24"/>
          <w:szCs w:val="24"/>
        </w:rPr>
        <w:t>5</w:t>
      </w:r>
      <w:r>
        <w:rPr>
          <w:rFonts w:ascii="Times New Roman" w:hAnsi="Times New Roman"/>
          <w:sz w:val="24"/>
          <w:szCs w:val="24"/>
        </w:rPr>
        <w:t xml:space="preserve">  </w:t>
      </w:r>
      <w:r>
        <w:rPr>
          <w:rFonts w:ascii="Times New Roman" w:hAnsi="Times New Roman" w:hint="eastAsia"/>
          <w:sz w:val="24"/>
          <w:szCs w:val="24"/>
        </w:rPr>
        <w:t>监测委托</w:t>
      </w:r>
      <w:r>
        <w:rPr>
          <w:rFonts w:ascii="Times New Roman" w:hAnsi="Times New Roman"/>
          <w:sz w:val="24"/>
          <w:szCs w:val="24"/>
        </w:rPr>
        <w:t>单位</w:t>
      </w:r>
      <w:r>
        <w:rPr>
          <w:rFonts w:ascii="Times New Roman" w:hAnsi="Times New Roman" w:hint="eastAsia"/>
          <w:sz w:val="24"/>
          <w:szCs w:val="24"/>
        </w:rPr>
        <w:t>宜</w:t>
      </w:r>
      <w:r>
        <w:rPr>
          <w:rFonts w:ascii="Times New Roman" w:hAnsi="Times New Roman"/>
          <w:sz w:val="24"/>
          <w:szCs w:val="24"/>
        </w:rPr>
        <w:t>向监测单位提供监测</w:t>
      </w:r>
      <w:r>
        <w:rPr>
          <w:rFonts w:ascii="Times New Roman" w:hAnsi="Times New Roman" w:hint="eastAsia"/>
          <w:sz w:val="24"/>
          <w:szCs w:val="24"/>
        </w:rPr>
        <w:t>方案制定及实施的相关</w:t>
      </w:r>
      <w:r>
        <w:rPr>
          <w:rFonts w:ascii="Times New Roman" w:hAnsi="Times New Roman"/>
          <w:sz w:val="24"/>
          <w:szCs w:val="24"/>
        </w:rPr>
        <w:t>资料：</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sz w:val="24"/>
          <w:szCs w:val="24"/>
        </w:rPr>
        <w:t xml:space="preserve">1 </w:t>
      </w:r>
      <w:r>
        <w:rPr>
          <w:rFonts w:ascii="Times New Roman" w:hAnsi="Times New Roman"/>
          <w:b/>
          <w:sz w:val="24"/>
          <w:szCs w:val="24"/>
        </w:rPr>
        <w:t xml:space="preserve"> </w:t>
      </w:r>
      <w:r>
        <w:rPr>
          <w:rFonts w:ascii="Times New Roman" w:hAnsi="Times New Roman" w:hint="eastAsia"/>
          <w:sz w:val="24"/>
          <w:szCs w:val="24"/>
        </w:rPr>
        <w:t>房屋勘查、设计、施工及竣工验收资料；</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2</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房屋加固、维修、改造资料；</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3</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房屋质量检测、排查、鉴定等资料</w:t>
      </w:r>
      <w:r>
        <w:rPr>
          <w:rFonts w:ascii="Times New Roman" w:hAnsi="Times New Roman"/>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4</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周边地质条件和周边建筑的有关资料。</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b/>
          <w:bCs/>
          <w:sz w:val="24"/>
          <w:szCs w:val="24"/>
        </w:rPr>
        <w:t>3.</w:t>
      </w:r>
      <w:r>
        <w:rPr>
          <w:rFonts w:ascii="Times New Roman" w:hAnsi="Times New Roman" w:hint="eastAsia"/>
          <w:b/>
          <w:bCs/>
          <w:sz w:val="24"/>
          <w:szCs w:val="24"/>
        </w:rPr>
        <w:t>1</w:t>
      </w:r>
      <w:r>
        <w:rPr>
          <w:rFonts w:ascii="Times New Roman" w:hAnsi="Times New Roman"/>
          <w:b/>
          <w:bCs/>
          <w:sz w:val="24"/>
          <w:szCs w:val="24"/>
        </w:rPr>
        <w:t>.</w:t>
      </w:r>
      <w:r>
        <w:rPr>
          <w:rFonts w:ascii="Times New Roman" w:hAnsi="Times New Roman" w:hint="eastAsia"/>
          <w:b/>
          <w:bCs/>
          <w:sz w:val="24"/>
          <w:szCs w:val="24"/>
        </w:rPr>
        <w:t>6</w:t>
      </w:r>
      <w:r>
        <w:rPr>
          <w:rFonts w:ascii="Times New Roman" w:hAnsi="Times New Roman"/>
          <w:sz w:val="24"/>
          <w:szCs w:val="24"/>
        </w:rPr>
        <w:t xml:space="preserve">  </w:t>
      </w:r>
      <w:r>
        <w:rPr>
          <w:rFonts w:ascii="Times New Roman" w:hAnsi="Times New Roman"/>
          <w:sz w:val="24"/>
          <w:szCs w:val="24"/>
        </w:rPr>
        <w:t>城镇房屋</w:t>
      </w:r>
      <w:r>
        <w:rPr>
          <w:rFonts w:ascii="Times New Roman" w:hAnsi="Times New Roman" w:hint="eastAsia"/>
          <w:sz w:val="24"/>
          <w:szCs w:val="24"/>
        </w:rPr>
        <w:t>安全</w:t>
      </w:r>
      <w:r>
        <w:rPr>
          <w:rFonts w:ascii="Times New Roman" w:hAnsi="Times New Roman"/>
          <w:sz w:val="24"/>
          <w:szCs w:val="24"/>
        </w:rPr>
        <w:t>监测工作</w:t>
      </w:r>
      <w:proofErr w:type="gramStart"/>
      <w:r>
        <w:rPr>
          <w:rFonts w:ascii="Times New Roman" w:hAnsi="Times New Roman" w:hint="eastAsia"/>
          <w:sz w:val="24"/>
          <w:szCs w:val="24"/>
        </w:rPr>
        <w:t>宜</w:t>
      </w:r>
      <w:r>
        <w:rPr>
          <w:rFonts w:ascii="Times New Roman" w:hAnsi="Times New Roman"/>
          <w:sz w:val="24"/>
          <w:szCs w:val="24"/>
        </w:rPr>
        <w:t>按照</w:t>
      </w:r>
      <w:proofErr w:type="gramEnd"/>
      <w:r>
        <w:rPr>
          <w:rFonts w:ascii="Times New Roman" w:hAnsi="Times New Roman" w:hint="eastAsia"/>
          <w:sz w:val="24"/>
          <w:szCs w:val="24"/>
        </w:rPr>
        <w:t>自动化</w:t>
      </w:r>
      <w:r>
        <w:rPr>
          <w:rFonts w:ascii="Times New Roman" w:hAnsi="Times New Roman"/>
          <w:sz w:val="24"/>
          <w:szCs w:val="24"/>
        </w:rPr>
        <w:t>监测与人工监测相结合的模式进行。</w:t>
      </w:r>
    </w:p>
    <w:p w:rsidR="00190272" w:rsidRDefault="00DA099E">
      <w:pPr>
        <w:pStyle w:val="20"/>
        <w:spacing w:line="360" w:lineRule="auto"/>
        <w:jc w:val="center"/>
        <w:rPr>
          <w:rFonts w:ascii="Times New Roman" w:hAnsi="Times New Roman"/>
          <w:sz w:val="28"/>
          <w:szCs w:val="28"/>
        </w:rPr>
      </w:pPr>
      <w:bookmarkStart w:id="95" w:name="_Toc12873"/>
      <w:bookmarkStart w:id="96" w:name="_Toc129974240"/>
      <w:bookmarkStart w:id="97" w:name="_Toc57837086"/>
      <w:bookmarkStart w:id="98" w:name="_Toc57838097"/>
      <w:r>
        <w:rPr>
          <w:rFonts w:ascii="Times New Roman" w:hAnsi="Times New Roman"/>
          <w:sz w:val="28"/>
          <w:szCs w:val="28"/>
        </w:rPr>
        <w:t>3.2</w:t>
      </w:r>
      <w:r>
        <w:rPr>
          <w:rFonts w:ascii="Times New Roman" w:hAnsi="Times New Roman" w:hint="eastAsia"/>
          <w:sz w:val="28"/>
          <w:szCs w:val="28"/>
        </w:rPr>
        <w:t xml:space="preserve">  </w:t>
      </w:r>
      <w:bookmarkEnd w:id="86"/>
      <w:bookmarkEnd w:id="87"/>
      <w:bookmarkEnd w:id="88"/>
      <w:bookmarkEnd w:id="89"/>
      <w:bookmarkEnd w:id="90"/>
      <w:bookmarkEnd w:id="91"/>
      <w:bookmarkEnd w:id="92"/>
      <w:bookmarkEnd w:id="93"/>
      <w:bookmarkEnd w:id="94"/>
      <w:r>
        <w:rPr>
          <w:rFonts w:ascii="Times New Roman" w:hAnsi="Times New Roman" w:hint="eastAsia"/>
          <w:sz w:val="28"/>
          <w:szCs w:val="28"/>
        </w:rPr>
        <w:t>监测模式选取</w:t>
      </w:r>
      <w:bookmarkEnd w:id="95"/>
      <w:bookmarkEnd w:id="96"/>
      <w:bookmarkEnd w:id="97"/>
      <w:bookmarkEnd w:id="98"/>
    </w:p>
    <w:p w:rsidR="00190272" w:rsidRDefault="00190272">
      <w:pPr>
        <w:pStyle w:val="af5"/>
        <w:numPr>
          <w:ilvl w:val="0"/>
          <w:numId w:val="6"/>
        </w:numPr>
        <w:spacing w:line="360" w:lineRule="auto"/>
        <w:ind w:firstLineChars="0"/>
        <w:rPr>
          <w:rFonts w:ascii="Times New Roman" w:hAnsi="Times New Roman"/>
          <w:vanish/>
          <w:sz w:val="24"/>
          <w:szCs w:val="24"/>
        </w:rPr>
      </w:pPr>
    </w:p>
    <w:p w:rsidR="00190272" w:rsidRDefault="00190272">
      <w:pPr>
        <w:pStyle w:val="af5"/>
        <w:numPr>
          <w:ilvl w:val="0"/>
          <w:numId w:val="6"/>
        </w:numPr>
        <w:spacing w:line="360" w:lineRule="auto"/>
        <w:ind w:firstLineChars="0"/>
        <w:rPr>
          <w:rFonts w:ascii="Times New Roman" w:hAnsi="Times New Roman"/>
          <w:vanish/>
          <w:sz w:val="24"/>
          <w:szCs w:val="24"/>
        </w:rPr>
      </w:pPr>
    </w:p>
    <w:p w:rsidR="00190272" w:rsidRDefault="00190272">
      <w:pPr>
        <w:pStyle w:val="af5"/>
        <w:numPr>
          <w:ilvl w:val="0"/>
          <w:numId w:val="6"/>
        </w:numPr>
        <w:spacing w:line="360" w:lineRule="auto"/>
        <w:ind w:firstLineChars="0"/>
        <w:rPr>
          <w:rFonts w:ascii="Times New Roman" w:hAnsi="Times New Roman"/>
          <w:vanish/>
          <w:sz w:val="24"/>
          <w:szCs w:val="24"/>
        </w:rPr>
      </w:pPr>
    </w:p>
    <w:p w:rsidR="00190272" w:rsidRDefault="00190272">
      <w:pPr>
        <w:pStyle w:val="af5"/>
        <w:numPr>
          <w:ilvl w:val="1"/>
          <w:numId w:val="6"/>
        </w:numPr>
        <w:spacing w:line="360" w:lineRule="auto"/>
        <w:ind w:firstLineChars="0"/>
        <w:rPr>
          <w:rFonts w:ascii="Times New Roman" w:hAnsi="Times New Roman"/>
          <w:vanish/>
          <w:sz w:val="24"/>
          <w:szCs w:val="24"/>
        </w:rPr>
      </w:pPr>
    </w:p>
    <w:p w:rsidR="00190272" w:rsidRDefault="00190272">
      <w:pPr>
        <w:pStyle w:val="af5"/>
        <w:numPr>
          <w:ilvl w:val="1"/>
          <w:numId w:val="6"/>
        </w:numPr>
        <w:spacing w:line="360" w:lineRule="auto"/>
        <w:ind w:firstLineChars="0"/>
        <w:rPr>
          <w:rFonts w:ascii="Times New Roman" w:hAnsi="Times New Roman"/>
          <w:vanish/>
          <w:sz w:val="24"/>
          <w:szCs w:val="24"/>
        </w:rPr>
      </w:pPr>
    </w:p>
    <w:p w:rsidR="00190272" w:rsidRDefault="00190272">
      <w:pPr>
        <w:pStyle w:val="af5"/>
        <w:numPr>
          <w:ilvl w:val="1"/>
          <w:numId w:val="6"/>
        </w:numPr>
        <w:spacing w:line="360" w:lineRule="auto"/>
        <w:ind w:firstLineChars="0"/>
        <w:rPr>
          <w:rFonts w:ascii="Times New Roman" w:hAnsi="Times New Roman"/>
          <w:vanish/>
          <w:sz w:val="24"/>
          <w:szCs w:val="24"/>
        </w:rPr>
      </w:pP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3.2.1</w:t>
      </w:r>
      <w:r>
        <w:rPr>
          <w:rFonts w:ascii="Times New Roman" w:hAnsi="Times New Roman" w:hint="eastAsia"/>
          <w:sz w:val="24"/>
          <w:szCs w:val="24"/>
        </w:rPr>
        <w:t xml:space="preserve">  </w:t>
      </w:r>
      <w:r>
        <w:rPr>
          <w:rFonts w:ascii="Times New Roman" w:hAnsi="Times New Roman" w:hint="eastAsia"/>
          <w:sz w:val="24"/>
          <w:szCs w:val="24"/>
        </w:rPr>
        <w:t>主体结构安全监测模式选择：</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b/>
          <w:sz w:val="24"/>
          <w:szCs w:val="24"/>
        </w:rPr>
        <w:t>1</w:t>
      </w:r>
      <w:r>
        <w:rPr>
          <w:rFonts w:ascii="Times New Roman" w:hAnsi="Times New Roman" w:hint="eastAsia"/>
          <w:bCs/>
          <w:sz w:val="24"/>
          <w:szCs w:val="24"/>
        </w:rPr>
        <w:t xml:space="preserve">  </w:t>
      </w:r>
      <w:r>
        <w:rPr>
          <w:rFonts w:ascii="Times New Roman" w:hAnsi="Times New Roman" w:hint="eastAsia"/>
          <w:bCs/>
          <w:sz w:val="24"/>
          <w:szCs w:val="24"/>
        </w:rPr>
        <w:t>结构体系状态监测宜以人工监测方法为主；</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2</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沉降监测宜以自动化监测方法为主，人工监测方法为辅；</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3</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倾斜监测宜以自动化监测方法为主，人工监测方法为辅；</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4</w:t>
      </w:r>
      <w:r>
        <w:rPr>
          <w:rFonts w:ascii="Times New Roman" w:hAnsi="Times New Roman" w:hint="eastAsia"/>
          <w:bCs/>
          <w:sz w:val="24"/>
          <w:szCs w:val="24"/>
        </w:rPr>
        <w:t xml:space="preserve">  </w:t>
      </w:r>
      <w:r>
        <w:rPr>
          <w:rFonts w:ascii="Times New Roman" w:hAnsi="Times New Roman" w:hint="eastAsia"/>
          <w:bCs/>
          <w:sz w:val="24"/>
          <w:szCs w:val="24"/>
        </w:rPr>
        <w:t>其它参数监测宜在考虑传感器类型、人工监测条件的基础上进行监测模式选择。</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3.2.2</w:t>
      </w:r>
      <w:r>
        <w:rPr>
          <w:rFonts w:ascii="Times New Roman" w:hAnsi="Times New Roman" w:hint="eastAsia"/>
          <w:bCs/>
          <w:sz w:val="24"/>
          <w:szCs w:val="24"/>
        </w:rPr>
        <w:t xml:space="preserve"> </w:t>
      </w:r>
      <w:r>
        <w:rPr>
          <w:rFonts w:ascii="Times New Roman" w:hAnsi="Times New Roman"/>
          <w:b/>
          <w:bCs/>
          <w:sz w:val="24"/>
          <w:szCs w:val="24"/>
        </w:rPr>
        <w:t xml:space="preserve"> </w:t>
      </w:r>
      <w:r>
        <w:rPr>
          <w:rFonts w:ascii="Times New Roman" w:hAnsi="Times New Roman" w:hint="eastAsia"/>
          <w:bCs/>
          <w:sz w:val="24"/>
          <w:szCs w:val="24"/>
        </w:rPr>
        <w:t>构件安</w:t>
      </w:r>
      <w:r>
        <w:rPr>
          <w:rFonts w:ascii="Times New Roman" w:hAnsi="Times New Roman" w:hint="eastAsia"/>
          <w:sz w:val="24"/>
          <w:szCs w:val="24"/>
        </w:rPr>
        <w:t>全监测模式选择：</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1</w:t>
      </w:r>
      <w:r>
        <w:rPr>
          <w:rFonts w:ascii="Times New Roman" w:hAnsi="Times New Roman"/>
          <w:sz w:val="24"/>
          <w:szCs w:val="24"/>
        </w:rPr>
        <w:t xml:space="preserve">  </w:t>
      </w:r>
      <w:r>
        <w:rPr>
          <w:rFonts w:ascii="Times New Roman" w:hAnsi="Times New Roman" w:hint="eastAsia"/>
          <w:sz w:val="24"/>
          <w:szCs w:val="24"/>
        </w:rPr>
        <w:t>裂缝监测宜以自动化监测方法为主，人工监测方法为辅；</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bCs/>
          <w:sz w:val="24"/>
          <w:szCs w:val="24"/>
        </w:rPr>
        <w:t>2</w:t>
      </w:r>
      <w:r>
        <w:rPr>
          <w:rFonts w:ascii="Times New Roman" w:hAnsi="Times New Roman"/>
          <w:sz w:val="24"/>
          <w:szCs w:val="24"/>
        </w:rPr>
        <w:t xml:space="preserve">  </w:t>
      </w:r>
      <w:r>
        <w:rPr>
          <w:rFonts w:ascii="Times New Roman" w:hAnsi="Times New Roman" w:hint="eastAsia"/>
          <w:sz w:val="24"/>
          <w:szCs w:val="24"/>
        </w:rPr>
        <w:t>应变监测</w:t>
      </w:r>
      <w:r>
        <w:rPr>
          <w:rFonts w:ascii="Times New Roman" w:hAnsi="Times New Roman" w:hint="eastAsia"/>
          <w:bCs/>
          <w:sz w:val="24"/>
          <w:szCs w:val="24"/>
        </w:rPr>
        <w:t>宜采用</w:t>
      </w:r>
      <w:r>
        <w:rPr>
          <w:rFonts w:ascii="Times New Roman" w:hAnsi="Times New Roman" w:hint="eastAsia"/>
          <w:sz w:val="24"/>
          <w:szCs w:val="24"/>
        </w:rPr>
        <w:t>自动化</w:t>
      </w:r>
      <w:r>
        <w:rPr>
          <w:rFonts w:ascii="Times New Roman" w:hAnsi="Times New Roman" w:hint="eastAsia"/>
          <w:bCs/>
          <w:sz w:val="24"/>
          <w:szCs w:val="24"/>
        </w:rPr>
        <w:t>监测方法。</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3</w:t>
      </w:r>
      <w:r>
        <w:rPr>
          <w:rFonts w:ascii="Times New Roman" w:hAnsi="Times New Roman" w:hint="eastAsia"/>
          <w:bCs/>
          <w:sz w:val="24"/>
          <w:szCs w:val="24"/>
        </w:rPr>
        <w:t xml:space="preserve">  </w:t>
      </w:r>
      <w:r>
        <w:rPr>
          <w:rFonts w:ascii="Times New Roman" w:hAnsi="Times New Roman" w:hint="eastAsia"/>
          <w:bCs/>
          <w:sz w:val="24"/>
          <w:szCs w:val="24"/>
        </w:rPr>
        <w:t>其它构件指标监测宜在考虑传感器类型、人工监测条件的基础上进行监测</w:t>
      </w:r>
      <w:r>
        <w:rPr>
          <w:rFonts w:ascii="Times New Roman" w:hAnsi="Times New Roman" w:hint="eastAsia"/>
          <w:bCs/>
          <w:sz w:val="24"/>
          <w:szCs w:val="24"/>
        </w:rPr>
        <w:lastRenderedPageBreak/>
        <w:t>模式选择。</w:t>
      </w:r>
    </w:p>
    <w:p w:rsidR="00190272" w:rsidRDefault="00DA099E">
      <w:pPr>
        <w:pStyle w:val="23"/>
        <w:spacing w:line="360" w:lineRule="auto"/>
        <w:ind w:firstLineChars="0" w:firstLine="0"/>
        <w:rPr>
          <w:rFonts w:ascii="Times New Roman" w:hAnsi="Times New Roman"/>
          <w:bCs/>
          <w:sz w:val="24"/>
          <w:szCs w:val="24"/>
        </w:rPr>
      </w:pPr>
      <w:r>
        <w:rPr>
          <w:rFonts w:ascii="Times New Roman" w:hAnsi="Times New Roman" w:hint="eastAsia"/>
          <w:b/>
          <w:bCs/>
          <w:sz w:val="24"/>
          <w:szCs w:val="24"/>
        </w:rPr>
        <w:t>3.2</w:t>
      </w:r>
      <w:r>
        <w:rPr>
          <w:rFonts w:ascii="Times New Roman" w:hAnsi="Times New Roman"/>
          <w:b/>
          <w:bCs/>
          <w:sz w:val="24"/>
          <w:szCs w:val="24"/>
        </w:rPr>
        <w:t xml:space="preserve">.3  </w:t>
      </w:r>
      <w:r>
        <w:rPr>
          <w:rFonts w:ascii="Times New Roman" w:hAnsi="Times New Roman" w:hint="eastAsia"/>
          <w:sz w:val="24"/>
          <w:szCs w:val="24"/>
        </w:rPr>
        <w:t>房屋</w:t>
      </w:r>
      <w:r>
        <w:rPr>
          <w:rFonts w:ascii="Times New Roman" w:hAnsi="Times New Roman" w:hint="eastAsia"/>
          <w:bCs/>
          <w:sz w:val="24"/>
          <w:szCs w:val="24"/>
        </w:rPr>
        <w:t>周边</w:t>
      </w:r>
      <w:r>
        <w:rPr>
          <w:rFonts w:ascii="Times New Roman" w:hAnsi="Times New Roman"/>
          <w:bCs/>
          <w:sz w:val="24"/>
          <w:szCs w:val="24"/>
        </w:rPr>
        <w:t>环境</w:t>
      </w:r>
      <w:r>
        <w:rPr>
          <w:rFonts w:ascii="Times New Roman" w:hAnsi="Times New Roman" w:hint="eastAsia"/>
          <w:bCs/>
          <w:sz w:val="24"/>
          <w:szCs w:val="24"/>
        </w:rPr>
        <w:t>风险安全</w:t>
      </w:r>
      <w:r>
        <w:rPr>
          <w:rFonts w:ascii="Times New Roman" w:hAnsi="Times New Roman"/>
          <w:bCs/>
          <w:sz w:val="24"/>
          <w:szCs w:val="24"/>
        </w:rPr>
        <w:t>监测</w:t>
      </w:r>
      <w:r>
        <w:rPr>
          <w:rFonts w:ascii="Times New Roman" w:hAnsi="Times New Roman" w:hint="eastAsia"/>
          <w:bCs/>
          <w:sz w:val="24"/>
          <w:szCs w:val="24"/>
        </w:rPr>
        <w:t>模式选择：</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sz w:val="24"/>
          <w:szCs w:val="24"/>
        </w:rPr>
        <w:t xml:space="preserve">1  </w:t>
      </w:r>
      <w:r>
        <w:rPr>
          <w:rFonts w:ascii="Times New Roman" w:hAnsi="Times New Roman" w:hint="eastAsia"/>
          <w:bCs/>
          <w:sz w:val="24"/>
          <w:szCs w:val="24"/>
        </w:rPr>
        <w:t>房屋</w:t>
      </w:r>
      <w:r>
        <w:rPr>
          <w:rFonts w:ascii="Times New Roman" w:hAnsi="Times New Roman"/>
          <w:sz w:val="24"/>
          <w:szCs w:val="24"/>
        </w:rPr>
        <w:t>周边</w:t>
      </w:r>
      <w:r>
        <w:rPr>
          <w:rFonts w:ascii="Times New Roman" w:hAnsi="Times New Roman" w:hint="eastAsia"/>
          <w:sz w:val="24"/>
          <w:szCs w:val="24"/>
        </w:rPr>
        <w:t>环境风险</w:t>
      </w:r>
      <w:r>
        <w:rPr>
          <w:rFonts w:ascii="Times New Roman" w:hAnsi="Times New Roman"/>
          <w:sz w:val="24"/>
          <w:szCs w:val="24"/>
        </w:rPr>
        <w:t>监测宜</w:t>
      </w:r>
      <w:r>
        <w:rPr>
          <w:rFonts w:ascii="Times New Roman" w:hAnsi="Times New Roman" w:hint="eastAsia"/>
          <w:sz w:val="24"/>
          <w:szCs w:val="24"/>
        </w:rPr>
        <w:t>根据具体风险特征合理制定自动化监测与</w:t>
      </w:r>
      <w:r>
        <w:rPr>
          <w:rFonts w:ascii="Times New Roman" w:hAnsi="Times New Roman"/>
          <w:sz w:val="24"/>
          <w:szCs w:val="24"/>
        </w:rPr>
        <w:t>人工监测</w:t>
      </w:r>
      <w:r>
        <w:rPr>
          <w:rFonts w:ascii="Times New Roman" w:hAnsi="Times New Roman" w:hint="eastAsia"/>
          <w:sz w:val="24"/>
          <w:szCs w:val="24"/>
        </w:rPr>
        <w:t>方案。</w:t>
      </w:r>
    </w:p>
    <w:p w:rsidR="00190272" w:rsidRDefault="00190272">
      <w:pPr>
        <w:pStyle w:val="23"/>
        <w:spacing w:line="360" w:lineRule="auto"/>
        <w:ind w:firstLineChars="0" w:firstLine="0"/>
        <w:rPr>
          <w:rFonts w:ascii="Times New Roman" w:hAnsi="Times New Roman"/>
          <w:b/>
          <w:bCs/>
          <w:sz w:val="24"/>
          <w:szCs w:val="24"/>
        </w:rPr>
      </w:pPr>
    </w:p>
    <w:p w:rsidR="00190272" w:rsidRDefault="00DA099E">
      <w:pPr>
        <w:pStyle w:val="1"/>
        <w:spacing w:before="340" w:after="330"/>
        <w:rPr>
          <w:rFonts w:ascii="Times New Roman" w:hAnsi="Times New Roman"/>
        </w:rPr>
      </w:pPr>
      <w:bookmarkStart w:id="99" w:name="_Hlk35892001"/>
      <w:r>
        <w:rPr>
          <w:rFonts w:ascii="Times New Roman" w:hAnsi="Times New Roman"/>
          <w:sz w:val="24"/>
          <w:szCs w:val="24"/>
        </w:rPr>
        <w:br w:type="page"/>
      </w:r>
      <w:bookmarkStart w:id="100" w:name="_Toc29565772"/>
      <w:bookmarkStart w:id="101" w:name="_Toc48056646"/>
      <w:bookmarkStart w:id="102" w:name="_Toc29665733"/>
      <w:bookmarkStart w:id="103" w:name="_Toc50567658"/>
      <w:bookmarkStart w:id="104" w:name="_Toc48168327"/>
      <w:bookmarkStart w:id="105" w:name="_Toc47570517"/>
      <w:bookmarkStart w:id="106" w:name="_Toc35379514"/>
      <w:bookmarkStart w:id="107" w:name="_Toc49854636"/>
      <w:bookmarkStart w:id="108" w:name="_Toc30072688"/>
      <w:bookmarkStart w:id="109" w:name="_Toc23117"/>
      <w:bookmarkStart w:id="110" w:name="_Toc57837089"/>
      <w:bookmarkStart w:id="111" w:name="_Toc57838100"/>
      <w:bookmarkStart w:id="112" w:name="_Toc129974241"/>
      <w:r>
        <w:rPr>
          <w:rFonts w:ascii="Times New Roman" w:hAnsi="Times New Roman"/>
          <w:sz w:val="32"/>
          <w:szCs w:val="32"/>
        </w:rPr>
        <w:lastRenderedPageBreak/>
        <w:t xml:space="preserve">4 </w:t>
      </w:r>
      <w:r>
        <w:rPr>
          <w:rFonts w:ascii="Times New Roman" w:hAnsi="Times New Roman" w:hint="eastAsia"/>
          <w:sz w:val="32"/>
          <w:szCs w:val="32"/>
        </w:rPr>
        <w:t xml:space="preserve"> </w:t>
      </w:r>
      <w:r>
        <w:rPr>
          <w:rFonts w:ascii="Times New Roman" w:hAnsi="Times New Roman"/>
          <w:sz w:val="32"/>
          <w:szCs w:val="32"/>
        </w:rPr>
        <w:t>监测</w:t>
      </w:r>
      <w:bookmarkEnd w:id="100"/>
      <w:bookmarkEnd w:id="101"/>
      <w:bookmarkEnd w:id="102"/>
      <w:bookmarkEnd w:id="103"/>
      <w:bookmarkEnd w:id="104"/>
      <w:bookmarkEnd w:id="105"/>
      <w:bookmarkEnd w:id="106"/>
      <w:bookmarkEnd w:id="107"/>
      <w:bookmarkEnd w:id="108"/>
      <w:r>
        <w:rPr>
          <w:rFonts w:ascii="Times New Roman" w:hAnsi="Times New Roman" w:hint="eastAsia"/>
          <w:sz w:val="32"/>
          <w:szCs w:val="32"/>
        </w:rPr>
        <w:t>方案</w:t>
      </w:r>
      <w:bookmarkEnd w:id="109"/>
      <w:bookmarkEnd w:id="110"/>
      <w:bookmarkEnd w:id="111"/>
      <w:bookmarkEnd w:id="112"/>
    </w:p>
    <w:p w:rsidR="00190272" w:rsidRDefault="00DA099E">
      <w:pPr>
        <w:pStyle w:val="20"/>
        <w:widowControl/>
        <w:spacing w:before="240" w:after="240" w:line="360" w:lineRule="auto"/>
        <w:jc w:val="center"/>
        <w:rPr>
          <w:rFonts w:ascii="Times New Roman" w:hAnsi="Times New Roman"/>
          <w:sz w:val="28"/>
        </w:rPr>
      </w:pPr>
      <w:bookmarkStart w:id="113" w:name="_Toc48168328"/>
      <w:bookmarkStart w:id="114" w:name="_Toc30072689"/>
      <w:bookmarkStart w:id="115" w:name="_Toc47570518"/>
      <w:bookmarkStart w:id="116" w:name="_Toc29665734"/>
      <w:bookmarkStart w:id="117" w:name="_Toc57837090"/>
      <w:bookmarkStart w:id="118" w:name="_Toc35379515"/>
      <w:bookmarkStart w:id="119" w:name="_Toc50567659"/>
      <w:bookmarkStart w:id="120" w:name="_Toc4930"/>
      <w:bookmarkStart w:id="121" w:name="_Toc482955354"/>
      <w:bookmarkStart w:id="122" w:name="_Toc29565773"/>
      <w:bookmarkStart w:id="123" w:name="_Toc129974242"/>
      <w:bookmarkStart w:id="124" w:name="_Toc57838101"/>
      <w:bookmarkStart w:id="125" w:name="_Toc49854637"/>
      <w:bookmarkStart w:id="126" w:name="_Toc48056647"/>
      <w:r>
        <w:rPr>
          <w:rFonts w:ascii="Times New Roman" w:hAnsi="Times New Roman"/>
          <w:sz w:val="28"/>
        </w:rPr>
        <w:t xml:space="preserve">4.1 </w:t>
      </w:r>
      <w:r>
        <w:rPr>
          <w:rFonts w:ascii="Times New Roman" w:hAnsi="Times New Roman" w:hint="eastAsia"/>
          <w:sz w:val="28"/>
        </w:rPr>
        <w:t xml:space="preserve"> </w:t>
      </w:r>
      <w:r>
        <w:rPr>
          <w:rFonts w:ascii="Times New Roman" w:hAnsi="Times New Roman"/>
          <w:sz w:val="28"/>
        </w:rPr>
        <w:t>一般规定</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190272" w:rsidRDefault="00190272">
      <w:pPr>
        <w:pStyle w:val="af5"/>
        <w:numPr>
          <w:ilvl w:val="0"/>
          <w:numId w:val="7"/>
        </w:numPr>
        <w:spacing w:line="360" w:lineRule="auto"/>
        <w:ind w:firstLineChars="0"/>
        <w:rPr>
          <w:rFonts w:ascii="Times New Roman" w:hAnsi="Times New Roman"/>
          <w:vanish/>
          <w:sz w:val="24"/>
          <w:szCs w:val="24"/>
        </w:rPr>
      </w:pPr>
    </w:p>
    <w:p w:rsidR="00190272" w:rsidRDefault="00190272">
      <w:pPr>
        <w:pStyle w:val="af5"/>
        <w:numPr>
          <w:ilvl w:val="0"/>
          <w:numId w:val="7"/>
        </w:numPr>
        <w:spacing w:line="360" w:lineRule="auto"/>
        <w:ind w:firstLineChars="0"/>
        <w:rPr>
          <w:rFonts w:ascii="Times New Roman" w:hAnsi="Times New Roman"/>
          <w:vanish/>
          <w:sz w:val="24"/>
          <w:szCs w:val="24"/>
        </w:rPr>
      </w:pPr>
    </w:p>
    <w:p w:rsidR="00190272" w:rsidRDefault="00190272">
      <w:pPr>
        <w:pStyle w:val="af5"/>
        <w:numPr>
          <w:ilvl w:val="0"/>
          <w:numId w:val="7"/>
        </w:numPr>
        <w:spacing w:line="360" w:lineRule="auto"/>
        <w:ind w:firstLineChars="0"/>
        <w:rPr>
          <w:rFonts w:ascii="Times New Roman" w:hAnsi="Times New Roman"/>
          <w:vanish/>
          <w:sz w:val="24"/>
          <w:szCs w:val="24"/>
        </w:rPr>
      </w:pPr>
    </w:p>
    <w:p w:rsidR="00190272" w:rsidRDefault="00190272">
      <w:pPr>
        <w:pStyle w:val="af5"/>
        <w:numPr>
          <w:ilvl w:val="0"/>
          <w:numId w:val="7"/>
        </w:numPr>
        <w:spacing w:line="360" w:lineRule="auto"/>
        <w:ind w:firstLineChars="0"/>
        <w:rPr>
          <w:rFonts w:ascii="Times New Roman" w:hAnsi="Times New Roman"/>
          <w:vanish/>
          <w:sz w:val="24"/>
          <w:szCs w:val="24"/>
        </w:rPr>
      </w:pPr>
    </w:p>
    <w:p w:rsidR="00190272" w:rsidRDefault="00190272">
      <w:pPr>
        <w:pStyle w:val="af5"/>
        <w:numPr>
          <w:ilvl w:val="1"/>
          <w:numId w:val="7"/>
        </w:numPr>
        <w:spacing w:line="360" w:lineRule="auto"/>
        <w:ind w:firstLineChars="0"/>
        <w:rPr>
          <w:rFonts w:ascii="Times New Roman" w:hAnsi="Times New Roman"/>
          <w:vanish/>
          <w:sz w:val="24"/>
          <w:szCs w:val="24"/>
        </w:rPr>
      </w:pPr>
    </w:p>
    <w:p w:rsidR="00190272" w:rsidRDefault="00190272">
      <w:pPr>
        <w:pStyle w:val="af5"/>
        <w:numPr>
          <w:ilvl w:val="1"/>
          <w:numId w:val="7"/>
        </w:numPr>
        <w:spacing w:line="360" w:lineRule="auto"/>
        <w:ind w:firstLineChars="0"/>
        <w:rPr>
          <w:rFonts w:ascii="Times New Roman" w:hAnsi="Times New Roman"/>
          <w:vanish/>
          <w:sz w:val="24"/>
          <w:szCs w:val="24"/>
        </w:rPr>
      </w:pPr>
    </w:p>
    <w:p w:rsidR="00190272" w:rsidRDefault="00DA099E">
      <w:pPr>
        <w:pStyle w:val="23"/>
        <w:numPr>
          <w:ilvl w:val="2"/>
          <w:numId w:val="7"/>
        </w:numPr>
        <w:spacing w:line="360" w:lineRule="auto"/>
        <w:ind w:left="0" w:firstLineChars="0" w:firstLine="0"/>
        <w:rPr>
          <w:rFonts w:ascii="Times New Roman" w:hAnsi="Times New Roman"/>
          <w:sz w:val="24"/>
          <w:szCs w:val="24"/>
        </w:rPr>
      </w:pPr>
      <w:bookmarkStart w:id="127" w:name="_Toc482955355"/>
      <w:bookmarkStart w:id="128" w:name="_Toc29565774"/>
      <w:bookmarkStart w:id="129" w:name="_Toc49854638"/>
      <w:bookmarkStart w:id="130" w:name="_Toc35379516"/>
      <w:bookmarkStart w:id="131" w:name="_Toc30072690"/>
      <w:bookmarkStart w:id="132" w:name="_Toc48168329"/>
      <w:bookmarkStart w:id="133" w:name="_Toc50567660"/>
      <w:bookmarkStart w:id="134" w:name="_Toc48056648"/>
      <w:bookmarkStart w:id="135" w:name="_Toc29665735"/>
      <w:bookmarkStart w:id="136" w:name="_Toc47570519"/>
      <w:r>
        <w:rPr>
          <w:rFonts w:ascii="Times New Roman" w:hAnsi="Times New Roman" w:hint="eastAsia"/>
          <w:sz w:val="24"/>
          <w:szCs w:val="24"/>
        </w:rPr>
        <w:t xml:space="preserve">  </w:t>
      </w:r>
      <w:r>
        <w:rPr>
          <w:rFonts w:ascii="Times New Roman" w:hAnsi="Times New Roman" w:hint="eastAsia"/>
          <w:sz w:val="24"/>
          <w:szCs w:val="24"/>
        </w:rPr>
        <w:t>房屋安全监测方案的制定，宜根据房屋安全风险特点，遵循针对性、持续性和有效性的原则。</w:t>
      </w:r>
    </w:p>
    <w:p w:rsidR="00190272" w:rsidRDefault="00DA099E">
      <w:pPr>
        <w:pStyle w:val="23"/>
        <w:numPr>
          <w:ilvl w:val="2"/>
          <w:numId w:val="7"/>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监测方案主要内容</w:t>
      </w:r>
      <w:proofErr w:type="gramStart"/>
      <w:r>
        <w:rPr>
          <w:rFonts w:ascii="Times New Roman" w:hAnsi="Times New Roman" w:hint="eastAsia"/>
          <w:sz w:val="24"/>
          <w:szCs w:val="24"/>
        </w:rPr>
        <w:t>宜包括</w:t>
      </w:r>
      <w:proofErr w:type="gramEnd"/>
      <w:r>
        <w:rPr>
          <w:rFonts w:ascii="Times New Roman" w:hAnsi="Times New Roman" w:hint="eastAsia"/>
          <w:sz w:val="24"/>
          <w:szCs w:val="24"/>
        </w:rPr>
        <w:t>项目概况、监测目的和依据、监测内容方法和监测频率、监测点布置和监测设备、监测系统和监测数据处理、监测预警机制、监测技术管理等内容。</w:t>
      </w:r>
    </w:p>
    <w:p w:rsidR="00190272" w:rsidRDefault="00DA099E">
      <w:pPr>
        <w:pStyle w:val="23"/>
        <w:numPr>
          <w:ilvl w:val="2"/>
          <w:numId w:val="7"/>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房屋安全监测方案</w:t>
      </w:r>
      <w:proofErr w:type="gramStart"/>
      <w:r>
        <w:rPr>
          <w:rFonts w:ascii="Times New Roman" w:hAnsi="Times New Roman" w:hint="eastAsia"/>
          <w:sz w:val="24"/>
          <w:szCs w:val="24"/>
        </w:rPr>
        <w:t>宜按照</w:t>
      </w:r>
      <w:proofErr w:type="gramEnd"/>
      <w:r>
        <w:rPr>
          <w:rFonts w:ascii="Times New Roman" w:hAnsi="Times New Roman" w:hint="eastAsia"/>
          <w:sz w:val="24"/>
          <w:szCs w:val="24"/>
        </w:rPr>
        <w:t>一栋</w:t>
      </w:r>
      <w:proofErr w:type="gramStart"/>
      <w:r>
        <w:rPr>
          <w:rFonts w:ascii="Times New Roman" w:hAnsi="Times New Roman" w:hint="eastAsia"/>
          <w:sz w:val="24"/>
          <w:szCs w:val="24"/>
        </w:rPr>
        <w:t>一</w:t>
      </w:r>
      <w:proofErr w:type="gramEnd"/>
      <w:r>
        <w:rPr>
          <w:rFonts w:ascii="Times New Roman" w:hAnsi="Times New Roman" w:hint="eastAsia"/>
          <w:sz w:val="24"/>
          <w:szCs w:val="24"/>
        </w:rPr>
        <w:t>方案模式进行编制。</w:t>
      </w:r>
      <w:bookmarkStart w:id="137" w:name="_Toc39654304"/>
      <w:bookmarkStart w:id="138" w:name="_Toc39651384"/>
      <w:r>
        <w:rPr>
          <w:rFonts w:ascii="Times New Roman" w:hAnsi="Times New Roman"/>
          <w:sz w:val="24"/>
          <w:szCs w:val="24"/>
        </w:rPr>
        <w:t>对可能发生争议</w:t>
      </w:r>
      <w:r>
        <w:rPr>
          <w:rFonts w:ascii="Times New Roman" w:hAnsi="Times New Roman" w:hint="eastAsia"/>
          <w:sz w:val="24"/>
          <w:szCs w:val="24"/>
        </w:rPr>
        <w:t>的安全隐患房屋，宜对风险点进行</w:t>
      </w:r>
      <w:r>
        <w:rPr>
          <w:rFonts w:ascii="Times New Roman" w:hAnsi="Times New Roman"/>
          <w:sz w:val="24"/>
          <w:szCs w:val="24"/>
        </w:rPr>
        <w:t>拍照</w:t>
      </w:r>
      <w:r>
        <w:rPr>
          <w:rFonts w:ascii="Times New Roman" w:hAnsi="Times New Roman" w:hint="eastAsia"/>
          <w:sz w:val="24"/>
          <w:szCs w:val="24"/>
        </w:rPr>
        <w:t>、</w:t>
      </w:r>
      <w:r>
        <w:rPr>
          <w:rFonts w:ascii="Times New Roman" w:hAnsi="Times New Roman"/>
          <w:sz w:val="24"/>
          <w:szCs w:val="24"/>
        </w:rPr>
        <w:t>摄像，记号布设，</w:t>
      </w:r>
      <w:r>
        <w:rPr>
          <w:rFonts w:ascii="Times New Roman" w:hAnsi="Times New Roman" w:hint="eastAsia"/>
          <w:sz w:val="24"/>
          <w:szCs w:val="24"/>
        </w:rPr>
        <w:t>初始测量等工作，</w:t>
      </w:r>
      <w:r>
        <w:rPr>
          <w:rFonts w:ascii="Times New Roman" w:hAnsi="Times New Roman"/>
          <w:sz w:val="24"/>
          <w:szCs w:val="24"/>
        </w:rPr>
        <w:t>并经</w:t>
      </w:r>
      <w:r>
        <w:rPr>
          <w:rFonts w:ascii="Times New Roman" w:hAnsi="Times New Roman" w:hint="eastAsia"/>
          <w:sz w:val="24"/>
          <w:szCs w:val="24"/>
        </w:rPr>
        <w:t>各关联方</w:t>
      </w:r>
      <w:r>
        <w:rPr>
          <w:rFonts w:ascii="Times New Roman" w:hAnsi="Times New Roman"/>
          <w:sz w:val="24"/>
          <w:szCs w:val="24"/>
        </w:rPr>
        <w:t>确认</w:t>
      </w:r>
      <w:r>
        <w:rPr>
          <w:rFonts w:ascii="Times New Roman" w:hAnsi="Times New Roman" w:hint="eastAsia"/>
          <w:sz w:val="24"/>
          <w:szCs w:val="24"/>
        </w:rPr>
        <w:t>，形成书面依据，作为安全监测方案的基本条件。</w:t>
      </w:r>
    </w:p>
    <w:bookmarkEnd w:id="137"/>
    <w:bookmarkEnd w:id="138"/>
    <w:p w:rsidR="00190272" w:rsidRDefault="00DA099E">
      <w:pPr>
        <w:pStyle w:val="23"/>
        <w:numPr>
          <w:ilvl w:val="2"/>
          <w:numId w:val="7"/>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人工</w:t>
      </w:r>
      <w:r>
        <w:rPr>
          <w:rFonts w:ascii="Times New Roman" w:hAnsi="Times New Roman"/>
          <w:sz w:val="24"/>
          <w:szCs w:val="24"/>
        </w:rPr>
        <w:t>监测中所使用的监测</w:t>
      </w:r>
      <w:r>
        <w:rPr>
          <w:rFonts w:ascii="Times New Roman" w:hAnsi="Times New Roman" w:hint="eastAsia"/>
          <w:sz w:val="24"/>
          <w:szCs w:val="24"/>
        </w:rPr>
        <w:t>设备</w:t>
      </w:r>
      <w:r>
        <w:rPr>
          <w:rFonts w:ascii="Times New Roman" w:hAnsi="Times New Roman"/>
          <w:sz w:val="24"/>
          <w:szCs w:val="24"/>
        </w:rPr>
        <w:t>均应</w:t>
      </w:r>
      <w:r>
        <w:rPr>
          <w:rFonts w:ascii="Times New Roman" w:hAnsi="Times New Roman" w:hint="eastAsia"/>
          <w:sz w:val="24"/>
          <w:szCs w:val="24"/>
        </w:rPr>
        <w:t>在监测实施前</w:t>
      </w:r>
      <w:r>
        <w:rPr>
          <w:rFonts w:ascii="Times New Roman" w:hAnsi="Times New Roman"/>
          <w:sz w:val="24"/>
          <w:szCs w:val="24"/>
        </w:rPr>
        <w:t>进行检定</w:t>
      </w:r>
      <w:r>
        <w:rPr>
          <w:rFonts w:ascii="Times New Roman" w:hAnsi="Times New Roman" w:hint="eastAsia"/>
          <w:sz w:val="24"/>
          <w:szCs w:val="24"/>
        </w:rPr>
        <w:t>或校准</w:t>
      </w:r>
      <w:r>
        <w:rPr>
          <w:rFonts w:ascii="Times New Roman" w:hAnsi="Times New Roman"/>
          <w:sz w:val="24"/>
          <w:szCs w:val="24"/>
        </w:rPr>
        <w:t>，并在有效期内使用</w:t>
      </w:r>
      <w:r>
        <w:rPr>
          <w:rFonts w:ascii="Times New Roman" w:hAnsi="Times New Roman" w:hint="eastAsia"/>
          <w:sz w:val="24"/>
          <w:szCs w:val="24"/>
        </w:rPr>
        <w:t>。</w:t>
      </w:r>
    </w:p>
    <w:p w:rsidR="00190272" w:rsidRDefault="00DA099E">
      <w:pPr>
        <w:pStyle w:val="23"/>
        <w:numPr>
          <w:ilvl w:val="2"/>
          <w:numId w:val="7"/>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自动化监测所用的仪器设备核心技术性能指标应由第三方计量机构提供相应的计量证明文件。</w:t>
      </w:r>
    </w:p>
    <w:p w:rsidR="00190272" w:rsidRDefault="00DA099E">
      <w:pPr>
        <w:pStyle w:val="23"/>
        <w:numPr>
          <w:ilvl w:val="2"/>
          <w:numId w:val="7"/>
        </w:numPr>
        <w:spacing w:line="360" w:lineRule="auto"/>
        <w:ind w:left="0" w:firstLineChars="0" w:firstLine="0"/>
        <w:rPr>
          <w:rFonts w:ascii="Times New Roman" w:hAnsi="Times New Roman"/>
          <w:b/>
          <w:bCs/>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重要或复杂监测项目的监测方案宜由委托单位组织专家进行评审。</w:t>
      </w:r>
    </w:p>
    <w:p w:rsidR="00190272" w:rsidRDefault="00DA099E">
      <w:pPr>
        <w:pStyle w:val="23"/>
        <w:numPr>
          <w:ilvl w:val="2"/>
          <w:numId w:val="7"/>
        </w:numPr>
        <w:spacing w:line="360" w:lineRule="auto"/>
        <w:ind w:left="0" w:firstLineChars="0" w:firstLine="0"/>
        <w:rPr>
          <w:rFonts w:ascii="Times New Roman" w:hAnsi="Times New Roman"/>
          <w:sz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rPr>
        <w:t>房屋在实施安全监测前宜根据风险情况进行安全排查或检测鉴定。</w:t>
      </w:r>
    </w:p>
    <w:p w:rsidR="00190272" w:rsidRDefault="00DA099E">
      <w:pPr>
        <w:pStyle w:val="20"/>
        <w:widowControl/>
        <w:spacing w:before="240" w:after="240" w:line="360" w:lineRule="auto"/>
        <w:jc w:val="center"/>
        <w:rPr>
          <w:rFonts w:ascii="Times New Roman" w:hAnsi="Times New Roman"/>
          <w:sz w:val="28"/>
        </w:rPr>
      </w:pPr>
      <w:bookmarkStart w:id="139" w:name="_Toc57838102"/>
      <w:bookmarkStart w:id="140" w:name="_Toc25877"/>
      <w:bookmarkStart w:id="141" w:name="_Toc129974243"/>
      <w:bookmarkStart w:id="142" w:name="_Toc57837091"/>
      <w:r>
        <w:rPr>
          <w:rFonts w:ascii="Times New Roman" w:hAnsi="Times New Roman"/>
          <w:sz w:val="28"/>
        </w:rPr>
        <w:t xml:space="preserve">4.2 </w:t>
      </w:r>
      <w:r>
        <w:rPr>
          <w:rFonts w:ascii="Times New Roman" w:hAnsi="Times New Roman" w:hint="eastAsia"/>
          <w:sz w:val="28"/>
        </w:rPr>
        <w:t xml:space="preserve"> </w:t>
      </w:r>
      <w:bookmarkEnd w:id="127"/>
      <w:bookmarkEnd w:id="128"/>
      <w:bookmarkEnd w:id="129"/>
      <w:bookmarkEnd w:id="130"/>
      <w:bookmarkEnd w:id="131"/>
      <w:bookmarkEnd w:id="132"/>
      <w:bookmarkEnd w:id="133"/>
      <w:bookmarkEnd w:id="134"/>
      <w:bookmarkEnd w:id="135"/>
      <w:bookmarkEnd w:id="136"/>
      <w:r>
        <w:rPr>
          <w:rFonts w:ascii="Times New Roman" w:hAnsi="Times New Roman" w:hint="eastAsia"/>
          <w:sz w:val="28"/>
        </w:rPr>
        <w:t>自动化监测方案</w:t>
      </w:r>
      <w:bookmarkEnd w:id="139"/>
      <w:bookmarkEnd w:id="140"/>
      <w:bookmarkEnd w:id="141"/>
      <w:bookmarkEnd w:id="142"/>
    </w:p>
    <w:p w:rsidR="00190272" w:rsidRDefault="00190272">
      <w:pPr>
        <w:pStyle w:val="af5"/>
        <w:numPr>
          <w:ilvl w:val="0"/>
          <w:numId w:val="8"/>
        </w:numPr>
        <w:spacing w:line="360" w:lineRule="auto"/>
        <w:ind w:firstLineChars="0"/>
        <w:rPr>
          <w:rFonts w:ascii="Times New Roman" w:hAnsi="Times New Roman"/>
          <w:vanish/>
          <w:sz w:val="24"/>
          <w:szCs w:val="24"/>
        </w:rPr>
      </w:pPr>
    </w:p>
    <w:p w:rsidR="00190272" w:rsidRDefault="00190272">
      <w:pPr>
        <w:pStyle w:val="af5"/>
        <w:numPr>
          <w:ilvl w:val="0"/>
          <w:numId w:val="8"/>
        </w:numPr>
        <w:spacing w:line="360" w:lineRule="auto"/>
        <w:ind w:firstLineChars="0"/>
        <w:rPr>
          <w:rFonts w:ascii="Times New Roman" w:hAnsi="Times New Roman"/>
          <w:vanish/>
          <w:sz w:val="24"/>
          <w:szCs w:val="24"/>
        </w:rPr>
      </w:pPr>
    </w:p>
    <w:p w:rsidR="00190272" w:rsidRDefault="00190272">
      <w:pPr>
        <w:pStyle w:val="af5"/>
        <w:numPr>
          <w:ilvl w:val="0"/>
          <w:numId w:val="8"/>
        </w:numPr>
        <w:spacing w:line="360" w:lineRule="auto"/>
        <w:ind w:firstLineChars="0"/>
        <w:rPr>
          <w:rFonts w:ascii="Times New Roman" w:hAnsi="Times New Roman"/>
          <w:vanish/>
          <w:sz w:val="24"/>
          <w:szCs w:val="24"/>
        </w:rPr>
      </w:pPr>
    </w:p>
    <w:p w:rsidR="00190272" w:rsidRDefault="00190272">
      <w:pPr>
        <w:pStyle w:val="af5"/>
        <w:numPr>
          <w:ilvl w:val="0"/>
          <w:numId w:val="8"/>
        </w:numPr>
        <w:spacing w:line="360" w:lineRule="auto"/>
        <w:ind w:firstLineChars="0"/>
        <w:rPr>
          <w:rFonts w:ascii="Times New Roman" w:hAnsi="Times New Roman"/>
          <w:vanish/>
          <w:sz w:val="24"/>
          <w:szCs w:val="24"/>
        </w:rPr>
      </w:pPr>
    </w:p>
    <w:p w:rsidR="00190272" w:rsidRDefault="00190272">
      <w:pPr>
        <w:pStyle w:val="af5"/>
        <w:numPr>
          <w:ilvl w:val="1"/>
          <w:numId w:val="8"/>
        </w:numPr>
        <w:spacing w:line="360" w:lineRule="auto"/>
        <w:ind w:firstLineChars="0"/>
        <w:rPr>
          <w:rFonts w:ascii="Times New Roman" w:hAnsi="Times New Roman"/>
          <w:vanish/>
          <w:sz w:val="24"/>
          <w:szCs w:val="24"/>
        </w:rPr>
      </w:pPr>
    </w:p>
    <w:p w:rsidR="00190272" w:rsidRDefault="00190272">
      <w:pPr>
        <w:pStyle w:val="af5"/>
        <w:numPr>
          <w:ilvl w:val="1"/>
          <w:numId w:val="8"/>
        </w:numPr>
        <w:spacing w:line="360" w:lineRule="auto"/>
        <w:ind w:firstLineChars="0"/>
        <w:rPr>
          <w:rFonts w:ascii="Times New Roman" w:hAnsi="Times New Roman"/>
          <w:vanish/>
          <w:sz w:val="24"/>
          <w:szCs w:val="24"/>
        </w:rPr>
      </w:pPr>
    </w:p>
    <w:p w:rsidR="00190272" w:rsidRDefault="00190272">
      <w:pPr>
        <w:pStyle w:val="af5"/>
        <w:numPr>
          <w:ilvl w:val="1"/>
          <w:numId w:val="8"/>
        </w:numPr>
        <w:spacing w:line="360" w:lineRule="auto"/>
        <w:ind w:firstLineChars="0"/>
        <w:rPr>
          <w:rFonts w:ascii="Times New Roman" w:hAnsi="Times New Roman"/>
          <w:vanish/>
          <w:sz w:val="24"/>
          <w:szCs w:val="24"/>
        </w:rPr>
      </w:pPr>
    </w:p>
    <w:p w:rsidR="00190272" w:rsidRDefault="00DA099E">
      <w:pPr>
        <w:pStyle w:val="23"/>
        <w:numPr>
          <w:ilvl w:val="2"/>
          <w:numId w:val="8"/>
        </w:numPr>
        <w:spacing w:line="360" w:lineRule="auto"/>
        <w:ind w:firstLineChars="0"/>
        <w:rPr>
          <w:rFonts w:ascii="Times New Roman" w:hAnsi="Times New Roman"/>
          <w:sz w:val="24"/>
          <w:szCs w:val="24"/>
        </w:rPr>
      </w:pPr>
      <w:r>
        <w:rPr>
          <w:rFonts w:ascii="Times New Roman" w:hAnsi="Times New Roman"/>
          <w:b/>
          <w:bCs/>
          <w:sz w:val="24"/>
          <w:szCs w:val="24"/>
        </w:rPr>
        <w:t xml:space="preserve"> </w:t>
      </w:r>
      <w:r>
        <w:rPr>
          <w:rFonts w:ascii="Times New Roman" w:hAnsi="Times New Roman" w:hint="eastAsia"/>
          <w:sz w:val="24"/>
          <w:szCs w:val="24"/>
        </w:rPr>
        <w:t>自动化监测点布置应符合下列原则：</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bCs/>
          <w:sz w:val="24"/>
          <w:szCs w:val="24"/>
        </w:rPr>
        <w:t>1</w:t>
      </w:r>
      <w:r>
        <w:rPr>
          <w:rFonts w:ascii="Times New Roman" w:hAnsi="Times New Roman"/>
          <w:b/>
          <w:bCs/>
          <w:sz w:val="24"/>
          <w:szCs w:val="24"/>
        </w:rPr>
        <w:t xml:space="preserve">  </w:t>
      </w:r>
      <w:r>
        <w:rPr>
          <w:rFonts w:ascii="Times New Roman" w:hAnsi="Times New Roman" w:hint="eastAsia"/>
          <w:color w:val="000000" w:themeColor="text1"/>
          <w:sz w:val="24"/>
          <w:szCs w:val="24"/>
        </w:rPr>
        <w:t>对</w:t>
      </w:r>
      <w:r>
        <w:rPr>
          <w:rFonts w:ascii="Times New Roman" w:hAnsi="Times New Roman" w:hint="eastAsia"/>
          <w:bCs/>
          <w:color w:val="000000" w:themeColor="text1"/>
          <w:sz w:val="24"/>
          <w:szCs w:val="24"/>
        </w:rPr>
        <w:t>观察使用的房屋或预防性安全监测的房屋，首次进行监测时，监测点的布置应遵循锁定核心参数指标、准确捕捉有效变化、总体数量经济合理的基本原则。对相对风险较大的房屋或已经发现监测数据变化的房屋可适当加密监测点的数量</w:t>
      </w:r>
      <w:r>
        <w:rPr>
          <w:rFonts w:ascii="Times New Roman" w:hAnsi="Times New Roman" w:hint="eastAsia"/>
          <w:bCs/>
          <w:sz w:val="24"/>
          <w:szCs w:val="24"/>
        </w:rPr>
        <w:t>；</w:t>
      </w:r>
      <w:r>
        <w:rPr>
          <w:rFonts w:ascii="Times New Roman" w:hAnsi="Times New Roman"/>
          <w:bCs/>
          <w:sz w:val="24"/>
          <w:szCs w:val="24"/>
        </w:rPr>
        <w:t xml:space="preserve"> </w:t>
      </w:r>
    </w:p>
    <w:p w:rsidR="00190272" w:rsidRDefault="00DA099E">
      <w:pPr>
        <w:pStyle w:val="23"/>
        <w:spacing w:line="360" w:lineRule="auto"/>
        <w:ind w:firstLineChars="150" w:firstLine="361"/>
        <w:rPr>
          <w:rFonts w:ascii="Times New Roman" w:hAnsi="Times New Roman"/>
          <w:b/>
          <w:sz w:val="24"/>
        </w:rPr>
      </w:pPr>
      <w:r>
        <w:rPr>
          <w:rFonts w:ascii="Times New Roman" w:hAnsi="Times New Roman" w:hint="eastAsia"/>
          <w:b/>
          <w:bCs/>
          <w:sz w:val="24"/>
          <w:szCs w:val="24"/>
        </w:rPr>
        <w:t>2</w:t>
      </w:r>
      <w:r>
        <w:rPr>
          <w:rFonts w:ascii="Times New Roman" w:hAnsi="Times New Roman" w:hint="eastAsia"/>
          <w:bCs/>
          <w:sz w:val="24"/>
          <w:szCs w:val="24"/>
        </w:rPr>
        <w:t xml:space="preserve">  </w:t>
      </w:r>
      <w:r>
        <w:rPr>
          <w:rFonts w:ascii="Times New Roman" w:hAnsi="Times New Roman" w:hint="eastAsia"/>
          <w:bCs/>
          <w:sz w:val="24"/>
          <w:szCs w:val="24"/>
        </w:rPr>
        <w:t>应根据现场踏勘和已有房屋安全管理资料，</w:t>
      </w:r>
      <w:r>
        <w:rPr>
          <w:rFonts w:ascii="Times New Roman" w:hAnsi="Times New Roman" w:hint="eastAsia"/>
          <w:bCs/>
          <w:color w:val="000000" w:themeColor="text1"/>
          <w:sz w:val="24"/>
          <w:szCs w:val="24"/>
        </w:rPr>
        <w:t>综合分析后确定监测点的位置、数量和安装方式：</w:t>
      </w:r>
    </w:p>
    <w:p w:rsidR="00190272" w:rsidRDefault="00DA099E">
      <w:pPr>
        <w:pStyle w:val="23"/>
        <w:spacing w:line="360" w:lineRule="auto"/>
        <w:ind w:firstLineChars="150" w:firstLine="36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）倾斜监测点宜布置在房屋主体承重结构顶部，一般可安装在顶层楼梯间承重墙内侧，倾斜传感器数量不少于</w:t>
      </w:r>
      <w:r>
        <w:rPr>
          <w:rFonts w:ascii="Times New Roman" w:hAnsi="Times New Roman"/>
          <w:color w:val="000000" w:themeColor="text1"/>
          <w:sz w:val="24"/>
          <w:szCs w:val="24"/>
        </w:rPr>
        <w:t>2</w:t>
      </w:r>
      <w:r>
        <w:rPr>
          <w:rFonts w:ascii="Times New Roman" w:hAnsi="Times New Roman" w:hint="eastAsia"/>
          <w:color w:val="000000" w:themeColor="text1"/>
          <w:sz w:val="24"/>
          <w:szCs w:val="24"/>
        </w:rPr>
        <w:t>个；为减少干扰，安装高度距离楼板宜在</w:t>
      </w:r>
      <w:r>
        <w:rPr>
          <w:rFonts w:ascii="Times New Roman" w:hAnsi="Times New Roman"/>
          <w:color w:val="000000" w:themeColor="text1"/>
          <w:sz w:val="24"/>
          <w:szCs w:val="24"/>
        </w:rPr>
        <w:t>2.5</w:t>
      </w:r>
      <w:r>
        <w:rPr>
          <w:rFonts w:ascii="Times New Roman" w:hAnsi="Times New Roman" w:hint="eastAsia"/>
          <w:color w:val="000000" w:themeColor="text1"/>
          <w:sz w:val="24"/>
          <w:szCs w:val="24"/>
        </w:rPr>
        <w:t>米左右；</w:t>
      </w:r>
      <w:proofErr w:type="gramStart"/>
      <w:r>
        <w:rPr>
          <w:rFonts w:ascii="Times New Roman" w:hAnsi="Times New Roman" w:hint="eastAsia"/>
          <w:color w:val="000000" w:themeColor="text1"/>
          <w:sz w:val="24"/>
          <w:szCs w:val="24"/>
        </w:rPr>
        <w:t>若建筑</w:t>
      </w:r>
      <w:proofErr w:type="gramEnd"/>
      <w:r>
        <w:rPr>
          <w:rFonts w:ascii="Times New Roman" w:hAnsi="Times New Roman" w:hint="eastAsia"/>
          <w:color w:val="000000" w:themeColor="text1"/>
          <w:sz w:val="24"/>
          <w:szCs w:val="24"/>
        </w:rPr>
        <w:t>本体已出现明显剪切破坏类的薄弱层，宜在相应薄弱层增加</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个</w:t>
      </w:r>
      <w:r>
        <w:rPr>
          <w:rFonts w:ascii="Times New Roman" w:hAnsi="Times New Roman" w:hint="eastAsia"/>
          <w:color w:val="000000" w:themeColor="text1"/>
          <w:sz w:val="24"/>
          <w:szCs w:val="24"/>
        </w:rPr>
        <w:lastRenderedPageBreak/>
        <w:t>倾斜监测点。</w:t>
      </w:r>
    </w:p>
    <w:p w:rsidR="00190272" w:rsidRDefault="00DA099E">
      <w:pPr>
        <w:pStyle w:val="23"/>
        <w:spacing w:line="360" w:lineRule="auto"/>
        <w:ind w:firstLineChars="150" w:firstLine="36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）裂缝监测点一般布置在可反映主体结构</w:t>
      </w:r>
      <w:proofErr w:type="gramStart"/>
      <w:r>
        <w:rPr>
          <w:rFonts w:ascii="Times New Roman" w:hAnsi="Times New Roman" w:hint="eastAsia"/>
          <w:color w:val="000000" w:themeColor="text1"/>
          <w:sz w:val="24"/>
          <w:szCs w:val="24"/>
        </w:rPr>
        <w:t>安全发展</w:t>
      </w:r>
      <w:proofErr w:type="gramEnd"/>
      <w:r>
        <w:rPr>
          <w:rFonts w:ascii="Times New Roman" w:hAnsi="Times New Roman" w:hint="eastAsia"/>
          <w:color w:val="000000" w:themeColor="text1"/>
          <w:sz w:val="24"/>
          <w:szCs w:val="24"/>
        </w:rPr>
        <w:t>趋势的代表性裂缝之上，一条裂缝至少布置一个裂缝传感器，对于裂缝发展较多的房屋，可选取</w:t>
      </w:r>
      <w:r>
        <w:rPr>
          <w:rFonts w:ascii="Times New Roman" w:hAnsi="Times New Roman" w:hint="eastAsia"/>
          <w:color w:val="000000" w:themeColor="text1"/>
          <w:sz w:val="24"/>
          <w:szCs w:val="24"/>
        </w:rPr>
        <w:t>2-3</w:t>
      </w:r>
      <w:r>
        <w:rPr>
          <w:rFonts w:ascii="Times New Roman" w:hAnsi="Times New Roman" w:hint="eastAsia"/>
          <w:color w:val="000000" w:themeColor="text1"/>
          <w:sz w:val="24"/>
          <w:szCs w:val="24"/>
        </w:rPr>
        <w:t>条代表性裂缝进行监测。</w:t>
      </w:r>
    </w:p>
    <w:p w:rsidR="00190272" w:rsidRDefault="00DA099E">
      <w:pPr>
        <w:pStyle w:val="23"/>
        <w:spacing w:line="360" w:lineRule="auto"/>
        <w:ind w:firstLineChars="150" w:firstLine="36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3</w:t>
      </w:r>
      <w:r>
        <w:rPr>
          <w:rFonts w:ascii="Times New Roman" w:hAnsi="Times New Roman" w:hint="eastAsia"/>
          <w:color w:val="000000" w:themeColor="text1"/>
          <w:sz w:val="24"/>
          <w:szCs w:val="24"/>
        </w:rPr>
        <w:t>）应变监测点一般布置在底层位置房屋角部竖向承重结构之上，可选择房屋</w:t>
      </w:r>
      <w:proofErr w:type="gramStart"/>
      <w:r>
        <w:rPr>
          <w:rFonts w:ascii="Times New Roman" w:hAnsi="Times New Roman" w:hint="eastAsia"/>
          <w:color w:val="000000" w:themeColor="text1"/>
          <w:sz w:val="24"/>
          <w:szCs w:val="24"/>
        </w:rPr>
        <w:t>两个角点或四个角点进行</w:t>
      </w:r>
      <w:proofErr w:type="gramEnd"/>
      <w:r>
        <w:rPr>
          <w:rFonts w:ascii="Times New Roman" w:hAnsi="Times New Roman" w:hint="eastAsia"/>
          <w:color w:val="000000" w:themeColor="text1"/>
          <w:sz w:val="24"/>
          <w:szCs w:val="24"/>
        </w:rPr>
        <w:t>安装，监测底层主体承重结构内力重分布的情况，传感器安装高度</w:t>
      </w:r>
      <w:proofErr w:type="gramStart"/>
      <w:r>
        <w:rPr>
          <w:rFonts w:ascii="Times New Roman" w:hAnsi="Times New Roman" w:hint="eastAsia"/>
          <w:color w:val="000000" w:themeColor="text1"/>
          <w:sz w:val="24"/>
          <w:szCs w:val="24"/>
        </w:rPr>
        <w:t>宜距离</w:t>
      </w:r>
      <w:proofErr w:type="gramEnd"/>
      <w:r>
        <w:rPr>
          <w:rFonts w:ascii="Times New Roman" w:hAnsi="Times New Roman" w:hint="eastAsia"/>
          <w:color w:val="000000" w:themeColor="text1"/>
          <w:sz w:val="24"/>
          <w:szCs w:val="24"/>
        </w:rPr>
        <w:t>地面约</w:t>
      </w:r>
      <w:r>
        <w:rPr>
          <w:rFonts w:ascii="Times New Roman" w:hAnsi="Times New Roman"/>
          <w:color w:val="000000" w:themeColor="text1"/>
          <w:sz w:val="24"/>
          <w:szCs w:val="24"/>
        </w:rPr>
        <w:t>2.5</w:t>
      </w:r>
      <w:r>
        <w:rPr>
          <w:rFonts w:ascii="Times New Roman" w:hAnsi="Times New Roman" w:hint="eastAsia"/>
          <w:color w:val="000000" w:themeColor="text1"/>
          <w:sz w:val="24"/>
          <w:szCs w:val="24"/>
        </w:rPr>
        <w:t>米左右；当主体结构已有开裂现象时，则可减少布置或不布置应变监测点，对于没有产生裂缝房屋，建议每栋布置应变传感器</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个。应变监测点一般用于房屋主体结构安全风险早期预警辅助。</w:t>
      </w:r>
    </w:p>
    <w:p w:rsidR="00190272" w:rsidRDefault="00DA099E">
      <w:pPr>
        <w:pStyle w:val="23"/>
        <w:spacing w:line="360" w:lineRule="auto"/>
        <w:ind w:firstLineChars="150" w:firstLine="360"/>
        <w:rPr>
          <w:rFonts w:ascii="Times New Roman" w:hAnsi="Times New Roman"/>
          <w:color w:val="000000" w:themeColor="text1"/>
          <w:sz w:val="24"/>
          <w:szCs w:val="24"/>
        </w:rPr>
      </w:pP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4</w:t>
      </w:r>
      <w:r>
        <w:rPr>
          <w:rFonts w:ascii="Times New Roman" w:hAnsi="Times New Roman" w:hint="eastAsia"/>
          <w:color w:val="000000" w:themeColor="text1"/>
          <w:sz w:val="24"/>
          <w:szCs w:val="24"/>
        </w:rPr>
        <w:t>）沉降监测点一般根据房屋沉降风险点的位置设置，可布置在房屋底层沉降风险最大的角部，进行房屋两点或多点相对沉降监测，相邻两个传感器间距一般可取</w:t>
      </w:r>
      <w:r>
        <w:rPr>
          <w:rFonts w:ascii="Times New Roman" w:hAnsi="Times New Roman"/>
          <w:color w:val="000000" w:themeColor="text1"/>
          <w:sz w:val="24"/>
          <w:szCs w:val="24"/>
        </w:rPr>
        <w:t>10-15</w:t>
      </w:r>
      <w:r>
        <w:rPr>
          <w:rFonts w:ascii="Times New Roman" w:hAnsi="Times New Roman" w:hint="eastAsia"/>
          <w:color w:val="000000" w:themeColor="text1"/>
          <w:sz w:val="24"/>
          <w:szCs w:val="24"/>
        </w:rPr>
        <w:t>米左右；若房屋尚未产生沉降现象或暂无明显沉降风险，也可不布置沉降监测点。</w:t>
      </w:r>
    </w:p>
    <w:p w:rsidR="00190272" w:rsidRDefault="00DA099E">
      <w:pPr>
        <w:pStyle w:val="23"/>
        <w:spacing w:line="360" w:lineRule="auto"/>
        <w:ind w:firstLineChars="150" w:firstLine="361"/>
        <w:rPr>
          <w:rFonts w:ascii="Times New Roman" w:hAnsi="Times New Roman"/>
          <w:b/>
          <w:bCs/>
          <w:color w:val="000000" w:themeColor="text1"/>
          <w:sz w:val="24"/>
          <w:szCs w:val="24"/>
        </w:rPr>
      </w:pPr>
      <w:r>
        <w:rPr>
          <w:rFonts w:ascii="Times New Roman" w:hAnsi="Times New Roman" w:hint="eastAsia"/>
          <w:b/>
          <w:bCs/>
          <w:color w:val="000000" w:themeColor="text1"/>
          <w:sz w:val="24"/>
          <w:szCs w:val="24"/>
        </w:rPr>
        <w:t>3</w:t>
      </w:r>
      <w:r>
        <w:rPr>
          <w:rFonts w:ascii="Times New Roman" w:hAnsi="Times New Roman"/>
          <w:b/>
          <w:bCs/>
          <w:color w:val="000000" w:themeColor="text1"/>
          <w:sz w:val="24"/>
          <w:szCs w:val="24"/>
        </w:rPr>
        <w:t xml:space="preserve">  </w:t>
      </w:r>
      <w:r>
        <w:rPr>
          <w:rFonts w:ascii="Times New Roman" w:hAnsi="Times New Roman" w:hint="eastAsia"/>
          <w:color w:val="000000" w:themeColor="text1"/>
          <w:sz w:val="24"/>
          <w:szCs w:val="24"/>
        </w:rPr>
        <w:t>当房屋局部风险严重或局部风险可能导致次生风险时，宜考虑适当增加监测点，对局部风险安全指标进行监测。</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bCs/>
          <w:color w:val="000000" w:themeColor="text1"/>
          <w:sz w:val="24"/>
          <w:szCs w:val="24"/>
        </w:rPr>
        <w:t>4</w:t>
      </w:r>
      <w:r>
        <w:rPr>
          <w:rFonts w:ascii="Times New Roman" w:hAnsi="Times New Roman"/>
          <w:b/>
          <w:bCs/>
          <w:color w:val="000000" w:themeColor="text1"/>
          <w:sz w:val="24"/>
          <w:szCs w:val="24"/>
        </w:rPr>
        <w:t xml:space="preserve">  </w:t>
      </w:r>
      <w:r>
        <w:rPr>
          <w:rFonts w:ascii="Times New Roman" w:hAnsi="Times New Roman" w:hint="eastAsia"/>
          <w:bCs/>
          <w:color w:val="000000" w:themeColor="text1"/>
          <w:sz w:val="24"/>
          <w:szCs w:val="24"/>
        </w:rPr>
        <w:t>监测点的布置还应满足方便安装与运维的要求。</w:t>
      </w:r>
      <w:r>
        <w:rPr>
          <w:rFonts w:ascii="Times New Roman" w:hAnsi="Times New Roman"/>
          <w:b/>
          <w:bCs/>
          <w:color w:val="000000" w:themeColor="text1"/>
          <w:sz w:val="24"/>
          <w:szCs w:val="24"/>
        </w:rPr>
        <w:t xml:space="preserve"> </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sz w:val="24"/>
          <w:szCs w:val="24"/>
        </w:rPr>
        <w:t>4.2.2</w:t>
      </w:r>
      <w:r>
        <w:rPr>
          <w:rFonts w:ascii="Times New Roman" w:hAnsi="Times New Roman"/>
          <w:b/>
          <w:sz w:val="24"/>
          <w:szCs w:val="24"/>
        </w:rPr>
        <w:t xml:space="preserve">  </w:t>
      </w:r>
      <w:r>
        <w:rPr>
          <w:rFonts w:ascii="Times New Roman" w:hAnsi="Times New Roman" w:hint="eastAsia"/>
          <w:sz w:val="24"/>
          <w:szCs w:val="24"/>
        </w:rPr>
        <w:t>自动化监测频率应符合下列要求：</w:t>
      </w:r>
    </w:p>
    <w:p w:rsidR="00190272" w:rsidRDefault="00DA099E">
      <w:pPr>
        <w:spacing w:line="360" w:lineRule="auto"/>
        <w:ind w:firstLineChars="150" w:firstLine="361"/>
        <w:rPr>
          <w:bCs/>
          <w:color w:val="000000" w:themeColor="text1"/>
          <w:sz w:val="24"/>
        </w:rPr>
      </w:pPr>
      <w:r>
        <w:rPr>
          <w:b/>
          <w:bCs/>
          <w:color w:val="000000" w:themeColor="text1"/>
          <w:sz w:val="24"/>
        </w:rPr>
        <w:t xml:space="preserve">1  </w:t>
      </w:r>
      <w:r>
        <w:rPr>
          <w:rFonts w:hint="eastAsia"/>
          <w:color w:val="000000" w:themeColor="text1"/>
          <w:sz w:val="24"/>
        </w:rPr>
        <w:t>正常情况下监测数据上传频率可按照</w:t>
      </w:r>
      <w:r>
        <w:rPr>
          <w:rFonts w:hint="eastAsia"/>
          <w:color w:val="000000" w:themeColor="text1"/>
          <w:sz w:val="24"/>
        </w:rPr>
        <w:t>2-24</w:t>
      </w:r>
      <w:r>
        <w:rPr>
          <w:rFonts w:hint="eastAsia"/>
          <w:color w:val="000000" w:themeColor="text1"/>
          <w:sz w:val="24"/>
        </w:rPr>
        <w:t>小时</w:t>
      </w:r>
      <w:r>
        <w:rPr>
          <w:color w:val="000000" w:themeColor="text1"/>
          <w:sz w:val="24"/>
        </w:rPr>
        <w:t>1</w:t>
      </w:r>
      <w:r>
        <w:rPr>
          <w:rFonts w:hint="eastAsia"/>
          <w:color w:val="000000" w:themeColor="text1"/>
          <w:sz w:val="24"/>
        </w:rPr>
        <w:t>次，当监测数据变化趋势明显增加</w:t>
      </w:r>
      <w:r>
        <w:rPr>
          <w:rFonts w:hint="eastAsia"/>
          <w:bCs/>
          <w:color w:val="000000" w:themeColor="text1"/>
          <w:sz w:val="24"/>
        </w:rPr>
        <w:t>或达到风险提示阈值</w:t>
      </w:r>
      <w:r>
        <w:rPr>
          <w:rFonts w:hint="eastAsia"/>
          <w:color w:val="000000" w:themeColor="text1"/>
          <w:sz w:val="24"/>
        </w:rPr>
        <w:t>时应增大上传频率，可选择</w:t>
      </w:r>
      <w:r>
        <w:rPr>
          <w:rFonts w:hint="eastAsia"/>
          <w:color w:val="000000" w:themeColor="text1"/>
          <w:sz w:val="24"/>
        </w:rPr>
        <w:t>10-6</w:t>
      </w:r>
      <w:r>
        <w:rPr>
          <w:color w:val="000000" w:themeColor="text1"/>
          <w:sz w:val="24"/>
        </w:rPr>
        <w:t>0</w:t>
      </w:r>
      <w:r>
        <w:rPr>
          <w:rFonts w:hint="eastAsia"/>
          <w:color w:val="000000" w:themeColor="text1"/>
          <w:sz w:val="24"/>
        </w:rPr>
        <w:t>分钟</w:t>
      </w:r>
      <w:r>
        <w:rPr>
          <w:color w:val="000000" w:themeColor="text1"/>
          <w:sz w:val="24"/>
        </w:rPr>
        <w:t>1</w:t>
      </w:r>
      <w:r>
        <w:rPr>
          <w:rFonts w:hint="eastAsia"/>
          <w:color w:val="000000" w:themeColor="text1"/>
          <w:sz w:val="24"/>
        </w:rPr>
        <w:t>次；</w:t>
      </w:r>
    </w:p>
    <w:p w:rsidR="00190272" w:rsidRDefault="00DA099E">
      <w:pPr>
        <w:spacing w:line="360" w:lineRule="auto"/>
        <w:ind w:firstLineChars="150" w:firstLine="361"/>
        <w:rPr>
          <w:rFonts w:ascii="Times New Roman" w:hAnsi="Times New Roman"/>
          <w:bCs/>
          <w:sz w:val="24"/>
        </w:rPr>
      </w:pPr>
      <w:r>
        <w:rPr>
          <w:b/>
          <w:bCs/>
          <w:color w:val="000000" w:themeColor="text1"/>
          <w:sz w:val="24"/>
        </w:rPr>
        <w:t xml:space="preserve">2  </w:t>
      </w:r>
      <w:r>
        <w:rPr>
          <w:rFonts w:hint="eastAsia"/>
          <w:color w:val="000000" w:themeColor="text1"/>
          <w:sz w:val="24"/>
        </w:rPr>
        <w:t>在雨季期间、台风登陆期间，或房屋周边环境风险影响加大时，应选</w:t>
      </w:r>
      <w:proofErr w:type="gramStart"/>
      <w:r>
        <w:rPr>
          <w:rFonts w:hint="eastAsia"/>
          <w:color w:val="000000" w:themeColor="text1"/>
          <w:sz w:val="24"/>
        </w:rPr>
        <w:t>择较高</w:t>
      </w:r>
      <w:proofErr w:type="gramEnd"/>
      <w:r>
        <w:rPr>
          <w:rFonts w:hint="eastAsia"/>
          <w:color w:val="000000" w:themeColor="text1"/>
          <w:sz w:val="24"/>
        </w:rPr>
        <w:t>数据上传频率</w:t>
      </w:r>
      <w:r>
        <w:rPr>
          <w:rFonts w:hint="eastAsia"/>
          <w:bCs/>
          <w:color w:val="000000" w:themeColor="text1"/>
          <w:sz w:val="24"/>
        </w:rPr>
        <w:t>；</w:t>
      </w:r>
      <w:r>
        <w:rPr>
          <w:rFonts w:hint="eastAsia"/>
          <w:color w:val="000000" w:themeColor="text1"/>
          <w:sz w:val="24"/>
        </w:rPr>
        <w:t>处于有滑坡、泥石流及岩溶洞等明显复杂地质条件区域的房屋，应选</w:t>
      </w:r>
      <w:proofErr w:type="gramStart"/>
      <w:r>
        <w:rPr>
          <w:rFonts w:hint="eastAsia"/>
          <w:color w:val="000000" w:themeColor="text1"/>
          <w:sz w:val="24"/>
        </w:rPr>
        <w:t>择较高</w:t>
      </w:r>
      <w:proofErr w:type="gramEnd"/>
      <w:r>
        <w:rPr>
          <w:rFonts w:hint="eastAsia"/>
          <w:color w:val="000000" w:themeColor="text1"/>
          <w:sz w:val="24"/>
        </w:rPr>
        <w:t>数据上传频率</w:t>
      </w:r>
      <w:r>
        <w:rPr>
          <w:rFonts w:hint="eastAsia"/>
          <w:bCs/>
          <w:color w:val="000000" w:themeColor="text1"/>
          <w:sz w:val="24"/>
        </w:rPr>
        <w:t>。</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sz w:val="24"/>
        </w:rPr>
        <w:t>4.2.3</w:t>
      </w:r>
      <w:r>
        <w:rPr>
          <w:rFonts w:ascii="Times New Roman" w:hAnsi="Times New Roman"/>
          <w:b/>
          <w:sz w:val="24"/>
        </w:rPr>
        <w:t xml:space="preserve">  </w:t>
      </w:r>
      <w:r>
        <w:rPr>
          <w:rFonts w:ascii="Times New Roman" w:hAnsi="Times New Roman" w:hint="eastAsia"/>
          <w:sz w:val="24"/>
          <w:szCs w:val="24"/>
        </w:rPr>
        <w:t>自动化监测设备性能要求</w:t>
      </w:r>
    </w:p>
    <w:p w:rsidR="00190272" w:rsidRDefault="00DA099E">
      <w:pPr>
        <w:pStyle w:val="23"/>
        <w:spacing w:line="360" w:lineRule="auto"/>
        <w:ind w:firstLineChars="150" w:firstLine="361"/>
        <w:rPr>
          <w:rFonts w:ascii="Times New Roman" w:hAnsi="Times New Roman"/>
          <w:color w:val="000000" w:themeColor="text1"/>
          <w:sz w:val="24"/>
          <w:szCs w:val="24"/>
        </w:rPr>
      </w:pPr>
      <w:r>
        <w:rPr>
          <w:rFonts w:ascii="Times New Roman" w:hAnsi="Times New Roman"/>
          <w:b/>
          <w:color w:val="000000" w:themeColor="text1"/>
          <w:sz w:val="24"/>
          <w:szCs w:val="24"/>
        </w:rPr>
        <w:t>1</w:t>
      </w:r>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传感器的参数应能够满足房屋安全长期监测的要求，主要考察指标是防护性能、温度性能、分辨力和长期漂移性能。</w:t>
      </w:r>
    </w:p>
    <w:p w:rsidR="00190272" w:rsidRDefault="00DA099E">
      <w:pPr>
        <w:pStyle w:val="23"/>
        <w:spacing w:line="360" w:lineRule="auto"/>
        <w:ind w:firstLineChars="150" w:firstLine="361"/>
        <w:rPr>
          <w:rFonts w:ascii="Times New Roman" w:hAnsi="Times New Roman"/>
          <w:color w:val="000000" w:themeColor="text1"/>
          <w:sz w:val="24"/>
          <w:szCs w:val="24"/>
        </w:rPr>
      </w:pPr>
      <w:r>
        <w:rPr>
          <w:rFonts w:ascii="Times New Roman" w:hAnsi="Times New Roman"/>
          <w:b/>
          <w:color w:val="000000" w:themeColor="text1"/>
          <w:sz w:val="24"/>
          <w:szCs w:val="24"/>
        </w:rPr>
        <w:t xml:space="preserve">2  </w:t>
      </w:r>
      <w:r>
        <w:rPr>
          <w:rFonts w:ascii="Times New Roman" w:hAnsi="Times New Roman" w:hint="eastAsia"/>
          <w:color w:val="000000" w:themeColor="text1"/>
          <w:sz w:val="24"/>
          <w:szCs w:val="24"/>
        </w:rPr>
        <w:t>传感器的防护性能</w:t>
      </w:r>
      <w:proofErr w:type="gramStart"/>
      <w:r>
        <w:rPr>
          <w:rFonts w:ascii="Times New Roman" w:hAnsi="Times New Roman" w:hint="eastAsia"/>
          <w:color w:val="000000" w:themeColor="text1"/>
          <w:sz w:val="24"/>
          <w:szCs w:val="24"/>
        </w:rPr>
        <w:t>宜达到</w:t>
      </w:r>
      <w:proofErr w:type="gramEnd"/>
      <w:r>
        <w:rPr>
          <w:rFonts w:ascii="Times New Roman" w:hAnsi="Times New Roman"/>
          <w:color w:val="000000" w:themeColor="text1"/>
          <w:sz w:val="24"/>
          <w:szCs w:val="24"/>
        </w:rPr>
        <w:t>IP65</w:t>
      </w:r>
      <w:r>
        <w:rPr>
          <w:rFonts w:ascii="Times New Roman" w:hAnsi="Times New Roman" w:hint="eastAsia"/>
          <w:color w:val="000000" w:themeColor="text1"/>
          <w:sz w:val="24"/>
          <w:szCs w:val="24"/>
        </w:rPr>
        <w:t>级别，温度性能</w:t>
      </w:r>
      <w:proofErr w:type="gramStart"/>
      <w:r>
        <w:rPr>
          <w:rFonts w:ascii="Times New Roman" w:hAnsi="Times New Roman" w:hint="eastAsia"/>
          <w:color w:val="000000" w:themeColor="text1"/>
          <w:sz w:val="24"/>
          <w:szCs w:val="24"/>
        </w:rPr>
        <w:t>宜达到</w:t>
      </w:r>
      <w:proofErr w:type="gramEnd"/>
      <w:r>
        <w:rPr>
          <w:rFonts w:ascii="Times New Roman" w:hAnsi="Times New Roman"/>
          <w:color w:val="000000" w:themeColor="text1"/>
          <w:sz w:val="24"/>
          <w:szCs w:val="24"/>
        </w:rPr>
        <w:t>-20~65</w:t>
      </w:r>
      <w:r>
        <w:rPr>
          <w:rFonts w:ascii="Times New Roman" w:hAnsi="Times New Roman" w:hint="eastAsia"/>
          <w:color w:val="000000" w:themeColor="text1"/>
          <w:sz w:val="24"/>
          <w:szCs w:val="24"/>
        </w:rPr>
        <w:t>℃范围，南方地区低温性能也可适当放宽要求；</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sz w:val="24"/>
          <w:szCs w:val="24"/>
        </w:rPr>
        <w:t>3</w:t>
      </w:r>
      <w:r>
        <w:rPr>
          <w:rFonts w:ascii="Times New Roman" w:hAnsi="Times New Roman"/>
          <w:sz w:val="24"/>
          <w:szCs w:val="24"/>
        </w:rPr>
        <w:t xml:space="preserve">  </w:t>
      </w:r>
      <w:r>
        <w:rPr>
          <w:rFonts w:ascii="Times New Roman" w:hAnsi="Times New Roman"/>
          <w:sz w:val="24"/>
          <w:szCs w:val="24"/>
        </w:rPr>
        <w:t>传感器的分辨</w:t>
      </w:r>
      <w:r>
        <w:rPr>
          <w:rFonts w:ascii="Times New Roman" w:hAnsi="Times New Roman" w:hint="eastAsia"/>
          <w:sz w:val="24"/>
          <w:szCs w:val="24"/>
        </w:rPr>
        <w:t>力</w:t>
      </w:r>
      <w:r>
        <w:rPr>
          <w:rFonts w:ascii="Times New Roman" w:hAnsi="Times New Roman" w:hint="eastAsia"/>
          <w:color w:val="000000" w:themeColor="text1"/>
          <w:sz w:val="24"/>
          <w:szCs w:val="24"/>
        </w:rPr>
        <w:t>应</w:t>
      </w:r>
      <w:r>
        <w:rPr>
          <w:rFonts w:ascii="Times New Roman" w:hAnsi="Times New Roman" w:hint="eastAsia"/>
          <w:sz w:val="24"/>
          <w:szCs w:val="24"/>
        </w:rPr>
        <w:t>符合表</w:t>
      </w:r>
      <w:r>
        <w:rPr>
          <w:rFonts w:ascii="Times New Roman" w:hAnsi="Times New Roman" w:hint="eastAsia"/>
          <w:sz w:val="24"/>
          <w:szCs w:val="24"/>
        </w:rPr>
        <w:t>4.2.3-1</w:t>
      </w:r>
      <w:r>
        <w:rPr>
          <w:rFonts w:ascii="Times New Roman" w:hAnsi="Times New Roman" w:hint="eastAsia"/>
          <w:sz w:val="24"/>
          <w:szCs w:val="24"/>
        </w:rPr>
        <w:t>的要求。</w:t>
      </w:r>
    </w:p>
    <w:p w:rsidR="00190272" w:rsidRDefault="00190272">
      <w:pPr>
        <w:pStyle w:val="23"/>
        <w:spacing w:line="360" w:lineRule="auto"/>
        <w:ind w:firstLineChars="150" w:firstLine="315"/>
        <w:jc w:val="center"/>
        <w:rPr>
          <w:rFonts w:ascii="Times New Roman" w:hAnsi="Times New Roman"/>
          <w:szCs w:val="21"/>
        </w:rPr>
      </w:pPr>
    </w:p>
    <w:p w:rsidR="00190272" w:rsidRDefault="00DA099E">
      <w:pPr>
        <w:pStyle w:val="23"/>
        <w:spacing w:line="360" w:lineRule="auto"/>
        <w:ind w:firstLineChars="150" w:firstLine="315"/>
        <w:jc w:val="center"/>
        <w:rPr>
          <w:rFonts w:ascii="Times New Roman" w:hAnsi="Times New Roman"/>
          <w:szCs w:val="21"/>
        </w:rPr>
      </w:pPr>
      <w:r>
        <w:rPr>
          <w:rFonts w:ascii="Times New Roman" w:hAnsi="Times New Roman" w:hint="eastAsia"/>
          <w:szCs w:val="21"/>
        </w:rPr>
        <w:lastRenderedPageBreak/>
        <w:t>表</w:t>
      </w:r>
      <w:r>
        <w:rPr>
          <w:rFonts w:ascii="Times New Roman" w:hAnsi="Times New Roman" w:hint="eastAsia"/>
          <w:szCs w:val="21"/>
        </w:rPr>
        <w:t xml:space="preserve">4.2.3-1 </w:t>
      </w:r>
      <w:r>
        <w:rPr>
          <w:rFonts w:ascii="Times New Roman" w:hAnsi="Times New Roman" w:hint="eastAsia"/>
          <w:szCs w:val="21"/>
        </w:rPr>
        <w:t>传感器合格分辨力要求</w:t>
      </w:r>
    </w:p>
    <w:tbl>
      <w:tblPr>
        <w:tblStyle w:val="ae"/>
        <w:tblW w:w="0" w:type="auto"/>
        <w:tblInd w:w="177" w:type="dxa"/>
        <w:tblLook w:val="04A0" w:firstRow="1" w:lastRow="0" w:firstColumn="1" w:lastColumn="0" w:noHBand="0" w:noVBand="1"/>
      </w:tblPr>
      <w:tblGrid>
        <w:gridCol w:w="1682"/>
        <w:gridCol w:w="1544"/>
        <w:gridCol w:w="1701"/>
        <w:gridCol w:w="1694"/>
        <w:gridCol w:w="1696"/>
      </w:tblGrid>
      <w:tr w:rsidR="00190272">
        <w:tc>
          <w:tcPr>
            <w:tcW w:w="1682" w:type="dxa"/>
            <w:vAlign w:val="center"/>
          </w:tcPr>
          <w:p w:rsidR="00190272" w:rsidRDefault="00DA099E">
            <w:pPr>
              <w:pStyle w:val="23"/>
              <w:spacing w:line="360" w:lineRule="auto"/>
              <w:ind w:firstLineChars="0" w:firstLine="0"/>
              <w:jc w:val="center"/>
              <w:rPr>
                <w:rFonts w:ascii="Times New Roman" w:hAnsi="Times New Roman"/>
                <w:szCs w:val="21"/>
              </w:rPr>
            </w:pPr>
            <w:r>
              <w:rPr>
                <w:rFonts w:ascii="Times New Roman" w:hAnsi="Times New Roman" w:hint="eastAsia"/>
                <w:szCs w:val="21"/>
              </w:rPr>
              <w:t>传感器</w:t>
            </w:r>
          </w:p>
        </w:tc>
        <w:tc>
          <w:tcPr>
            <w:tcW w:w="1544"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倾斜传感器</w:t>
            </w:r>
          </w:p>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mm/m</w:t>
            </w:r>
            <w:r>
              <w:rPr>
                <w:rFonts w:ascii="Times New Roman" w:hAnsi="Times New Roman" w:hint="eastAsia"/>
                <w:szCs w:val="21"/>
              </w:rPr>
              <w:t>（秒）</w:t>
            </w:r>
          </w:p>
        </w:tc>
        <w:tc>
          <w:tcPr>
            <w:tcW w:w="1701"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裂缝传感器</w:t>
            </w:r>
          </w:p>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mm</w:t>
            </w:r>
          </w:p>
        </w:tc>
        <w:tc>
          <w:tcPr>
            <w:tcW w:w="1694"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应变传感器</w:t>
            </w:r>
          </w:p>
          <w:p w:rsidR="00190272" w:rsidRDefault="00DA099E">
            <w:pPr>
              <w:pStyle w:val="23"/>
              <w:spacing w:line="240" w:lineRule="auto"/>
              <w:ind w:firstLineChars="0" w:firstLine="0"/>
              <w:jc w:val="center"/>
              <w:rPr>
                <w:rFonts w:ascii="Times New Roman" w:hAnsi="Times New Roman"/>
                <w:szCs w:val="21"/>
              </w:rPr>
            </w:pPr>
            <w:proofErr w:type="spellStart"/>
            <w:r>
              <w:rPr>
                <w:rFonts w:ascii="Times New Roman" w:eastAsia="微软雅黑" w:hAnsi="Times New Roman"/>
                <w:i/>
                <w:iCs/>
                <w:szCs w:val="21"/>
              </w:rPr>
              <w:t>με</w:t>
            </w:r>
            <w:proofErr w:type="spellEnd"/>
          </w:p>
        </w:tc>
        <w:tc>
          <w:tcPr>
            <w:tcW w:w="1696"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沉降传感器</w:t>
            </w:r>
          </w:p>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mm</w:t>
            </w:r>
          </w:p>
        </w:tc>
      </w:tr>
      <w:tr w:rsidR="00190272">
        <w:tc>
          <w:tcPr>
            <w:tcW w:w="1682" w:type="dxa"/>
            <w:vAlign w:val="center"/>
          </w:tcPr>
          <w:p w:rsidR="00190272" w:rsidRDefault="00DA099E">
            <w:pPr>
              <w:pStyle w:val="ab"/>
              <w:adjustRightInd w:val="0"/>
              <w:snapToGrid w:val="0"/>
              <w:jc w:val="center"/>
              <w:rPr>
                <w:bCs/>
                <w:sz w:val="21"/>
                <w:szCs w:val="21"/>
              </w:rPr>
            </w:pPr>
            <w:r>
              <w:rPr>
                <w:rFonts w:hint="eastAsia"/>
                <w:bCs/>
                <w:sz w:val="21"/>
                <w:szCs w:val="21"/>
              </w:rPr>
              <w:t>合格分辨力</w:t>
            </w:r>
          </w:p>
        </w:tc>
        <w:tc>
          <w:tcPr>
            <w:tcW w:w="1544" w:type="dxa"/>
            <w:vAlign w:val="center"/>
          </w:tcPr>
          <w:p w:rsidR="00190272" w:rsidRDefault="00DA099E">
            <w:pPr>
              <w:pStyle w:val="ab"/>
              <w:adjustRightInd w:val="0"/>
              <w:snapToGrid w:val="0"/>
              <w:jc w:val="center"/>
              <w:rPr>
                <w:rFonts w:ascii="Times New Roman" w:eastAsia="微软雅黑" w:hAnsi="Times New Roman" w:cs="Times New Roman"/>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0.05</w:t>
            </w:r>
            <w:r>
              <w:rPr>
                <w:rFonts w:ascii="Times New Roman" w:eastAsia="微软雅黑" w:cs="Times New Roman" w:hint="eastAsia"/>
                <w:color w:val="000000" w:themeColor="text1"/>
                <w:sz w:val="21"/>
                <w:szCs w:val="21"/>
              </w:rPr>
              <w:t>（</w:t>
            </w:r>
            <w:r>
              <w:rPr>
                <w:rFonts w:ascii="Times New Roman" w:eastAsia="微软雅黑" w:cs="Times New Roman"/>
                <w:color w:val="000000" w:themeColor="text1"/>
                <w:sz w:val="21"/>
                <w:szCs w:val="21"/>
              </w:rPr>
              <w:t>10</w:t>
            </w:r>
            <w:r>
              <w:rPr>
                <w:rFonts w:ascii="Times New Roman" w:eastAsia="微软雅黑" w:cs="Times New Roman" w:hint="eastAsia"/>
                <w:color w:val="000000" w:themeColor="text1"/>
                <w:sz w:val="21"/>
                <w:szCs w:val="21"/>
              </w:rPr>
              <w:t>）</w:t>
            </w:r>
          </w:p>
        </w:tc>
        <w:tc>
          <w:tcPr>
            <w:tcW w:w="1701" w:type="dxa"/>
            <w:vAlign w:val="center"/>
          </w:tcPr>
          <w:p w:rsidR="00190272" w:rsidRDefault="00DA099E">
            <w:pPr>
              <w:pStyle w:val="ab"/>
              <w:adjustRightInd w:val="0"/>
              <w:snapToGrid w:val="0"/>
              <w:spacing w:line="256" w:lineRule="auto"/>
              <w:jc w:val="center"/>
              <w:rPr>
                <w:rFonts w:ascii="Times New Roman" w:hAnsi="Times New Roman" w:cs="Times New Roman"/>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0.1</w:t>
            </w:r>
          </w:p>
        </w:tc>
        <w:tc>
          <w:tcPr>
            <w:tcW w:w="1694" w:type="dxa"/>
            <w:vAlign w:val="center"/>
          </w:tcPr>
          <w:p w:rsidR="00190272" w:rsidRDefault="00DA099E">
            <w:pPr>
              <w:pStyle w:val="ab"/>
              <w:adjustRightInd w:val="0"/>
              <w:snapToGrid w:val="0"/>
              <w:spacing w:line="256" w:lineRule="auto"/>
              <w:jc w:val="center"/>
              <w:rPr>
                <w:rFonts w:ascii="Times New Roman" w:eastAsia="微软雅黑" w:hAnsi="Times New Roman" w:cs="Times New Roman"/>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20</w:t>
            </w:r>
          </w:p>
        </w:tc>
        <w:tc>
          <w:tcPr>
            <w:tcW w:w="1696" w:type="dxa"/>
            <w:vAlign w:val="center"/>
          </w:tcPr>
          <w:p w:rsidR="00190272" w:rsidRDefault="00DA099E">
            <w:pPr>
              <w:pStyle w:val="ab"/>
              <w:adjustRightInd w:val="0"/>
              <w:snapToGrid w:val="0"/>
              <w:spacing w:line="256" w:lineRule="auto"/>
              <w:jc w:val="center"/>
              <w:rPr>
                <w:rFonts w:ascii="Times New Roman" w:eastAsia="微软雅黑" w:hAnsi="Times New Roman" w:cs="Times New Roman"/>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0.5</w:t>
            </w:r>
          </w:p>
        </w:tc>
      </w:tr>
    </w:tbl>
    <w:p w:rsidR="00190272" w:rsidRDefault="00DA099E">
      <w:pPr>
        <w:pStyle w:val="23"/>
        <w:spacing w:line="360" w:lineRule="auto"/>
        <w:ind w:firstLineChars="150" w:firstLine="361"/>
        <w:rPr>
          <w:rFonts w:ascii="Times New Roman" w:hAnsi="Times New Roman"/>
          <w:sz w:val="24"/>
          <w:szCs w:val="24"/>
          <w:highlight w:val="green"/>
        </w:rPr>
      </w:pPr>
      <w:r>
        <w:rPr>
          <w:rFonts w:ascii="Times New Roman" w:hAnsi="Times New Roman"/>
          <w:b/>
          <w:bCs/>
          <w:sz w:val="24"/>
          <w:szCs w:val="24"/>
        </w:rPr>
        <w:t>4</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监测</w:t>
      </w:r>
      <w:proofErr w:type="gramStart"/>
      <w:r>
        <w:rPr>
          <w:rFonts w:ascii="Times New Roman" w:hAnsi="Times New Roman" w:hint="eastAsia"/>
          <w:sz w:val="24"/>
          <w:szCs w:val="24"/>
        </w:rPr>
        <w:t>传感器传感器</w:t>
      </w:r>
      <w:proofErr w:type="gramEnd"/>
      <w:r>
        <w:rPr>
          <w:rFonts w:ascii="Times New Roman" w:hAnsi="Times New Roman" w:hint="eastAsia"/>
          <w:sz w:val="24"/>
          <w:szCs w:val="24"/>
        </w:rPr>
        <w:t>长期漂移性能测试，测试周期宜选择</w:t>
      </w:r>
      <w:r>
        <w:rPr>
          <w:rFonts w:ascii="Times New Roman" w:hAnsi="Times New Roman" w:hint="eastAsia"/>
          <w:sz w:val="24"/>
          <w:szCs w:val="24"/>
        </w:rPr>
        <w:t>1</w:t>
      </w:r>
      <w:r>
        <w:rPr>
          <w:rFonts w:ascii="Times New Roman" w:hAnsi="Times New Roman" w:hint="eastAsia"/>
          <w:sz w:val="24"/>
          <w:szCs w:val="24"/>
        </w:rPr>
        <w:t>个月，</w:t>
      </w:r>
      <w:r>
        <w:rPr>
          <w:rFonts w:ascii="Times New Roman" w:hAnsi="Times New Roman" w:hint="eastAsia"/>
          <w:sz w:val="24"/>
          <w:szCs w:val="24"/>
        </w:rPr>
        <w:t>3</w:t>
      </w:r>
      <w:r>
        <w:rPr>
          <w:rFonts w:ascii="Times New Roman" w:hAnsi="Times New Roman" w:hint="eastAsia"/>
          <w:sz w:val="24"/>
          <w:szCs w:val="24"/>
        </w:rPr>
        <w:t>个月、</w:t>
      </w:r>
      <w:r>
        <w:rPr>
          <w:rFonts w:ascii="Times New Roman" w:hAnsi="Times New Roman" w:hint="eastAsia"/>
          <w:sz w:val="24"/>
          <w:szCs w:val="24"/>
        </w:rPr>
        <w:t>6</w:t>
      </w:r>
      <w:r>
        <w:rPr>
          <w:rFonts w:ascii="Times New Roman" w:hAnsi="Times New Roman" w:hint="eastAsia"/>
          <w:sz w:val="24"/>
          <w:szCs w:val="24"/>
        </w:rPr>
        <w:t>个月、</w:t>
      </w:r>
      <w:r>
        <w:rPr>
          <w:rFonts w:ascii="Times New Roman" w:hAnsi="Times New Roman" w:hint="eastAsia"/>
          <w:sz w:val="24"/>
          <w:szCs w:val="24"/>
        </w:rPr>
        <w:t>12</w:t>
      </w:r>
      <w:r>
        <w:rPr>
          <w:rFonts w:ascii="Times New Roman" w:hAnsi="Times New Roman" w:hint="eastAsia"/>
          <w:sz w:val="24"/>
          <w:szCs w:val="24"/>
        </w:rPr>
        <w:t>个月或根据需求，逐级测试。当传感器每天数据漂移或长期数据漂移超过表</w:t>
      </w:r>
      <w:r>
        <w:rPr>
          <w:rFonts w:ascii="Times New Roman" w:hAnsi="Times New Roman" w:hint="eastAsia"/>
          <w:sz w:val="24"/>
          <w:szCs w:val="24"/>
        </w:rPr>
        <w:t>4.2.3-3</w:t>
      </w:r>
      <w:r>
        <w:rPr>
          <w:rFonts w:ascii="Times New Roman" w:hAnsi="Times New Roman" w:hint="eastAsia"/>
          <w:sz w:val="24"/>
          <w:szCs w:val="24"/>
        </w:rPr>
        <w:t>的要求时，应判定传感器失效。</w:t>
      </w:r>
    </w:p>
    <w:p w:rsidR="00190272" w:rsidRDefault="00DA099E">
      <w:pPr>
        <w:pStyle w:val="23"/>
        <w:spacing w:line="360" w:lineRule="auto"/>
        <w:ind w:firstLineChars="150" w:firstLine="315"/>
        <w:jc w:val="center"/>
        <w:rPr>
          <w:rFonts w:ascii="Times New Roman" w:hAnsi="Times New Roman"/>
          <w:szCs w:val="21"/>
        </w:rPr>
      </w:pPr>
      <w:r>
        <w:rPr>
          <w:rFonts w:ascii="Times New Roman" w:hAnsi="Times New Roman" w:hint="eastAsia"/>
          <w:szCs w:val="21"/>
        </w:rPr>
        <w:t>表</w:t>
      </w:r>
      <w:r>
        <w:rPr>
          <w:rFonts w:ascii="Times New Roman" w:hAnsi="Times New Roman" w:hint="eastAsia"/>
          <w:szCs w:val="21"/>
        </w:rPr>
        <w:t xml:space="preserve">4.2.3-2 </w:t>
      </w:r>
      <w:r>
        <w:rPr>
          <w:rFonts w:ascii="Times New Roman" w:hAnsi="Times New Roman" w:hint="eastAsia"/>
          <w:szCs w:val="21"/>
        </w:rPr>
        <w:t>传感器数据长期漂移性能要求</w:t>
      </w:r>
    </w:p>
    <w:tbl>
      <w:tblPr>
        <w:tblStyle w:val="ae"/>
        <w:tblW w:w="0" w:type="auto"/>
        <w:tblInd w:w="177" w:type="dxa"/>
        <w:tblLook w:val="04A0" w:firstRow="1" w:lastRow="0" w:firstColumn="1" w:lastColumn="0" w:noHBand="0" w:noVBand="1"/>
      </w:tblPr>
      <w:tblGrid>
        <w:gridCol w:w="1679"/>
        <w:gridCol w:w="1539"/>
        <w:gridCol w:w="1703"/>
        <w:gridCol w:w="1697"/>
        <w:gridCol w:w="1699"/>
      </w:tblGrid>
      <w:tr w:rsidR="00190272">
        <w:tc>
          <w:tcPr>
            <w:tcW w:w="1679" w:type="dxa"/>
            <w:vAlign w:val="center"/>
          </w:tcPr>
          <w:p w:rsidR="00190272" w:rsidRDefault="00DA099E">
            <w:pPr>
              <w:pStyle w:val="23"/>
              <w:spacing w:line="360" w:lineRule="auto"/>
              <w:ind w:firstLineChars="0" w:firstLine="0"/>
              <w:jc w:val="center"/>
              <w:rPr>
                <w:rFonts w:ascii="Times New Roman" w:hAnsi="Times New Roman"/>
                <w:szCs w:val="21"/>
              </w:rPr>
            </w:pPr>
            <w:r>
              <w:rPr>
                <w:rFonts w:ascii="Times New Roman" w:hAnsi="Times New Roman" w:hint="eastAsia"/>
                <w:szCs w:val="21"/>
              </w:rPr>
              <w:t>传感器性能</w:t>
            </w:r>
            <w:r>
              <w:rPr>
                <w:rFonts w:ascii="Times New Roman" w:hAnsi="Times New Roman" w:hint="eastAsia"/>
                <w:color w:val="000000" w:themeColor="text1"/>
                <w:kern w:val="0"/>
                <w:sz w:val="20"/>
                <w:szCs w:val="21"/>
              </w:rPr>
              <w:t>标准</w:t>
            </w:r>
          </w:p>
        </w:tc>
        <w:tc>
          <w:tcPr>
            <w:tcW w:w="1539"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倾斜传感器</w:t>
            </w:r>
          </w:p>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mm/m</w:t>
            </w:r>
          </w:p>
        </w:tc>
        <w:tc>
          <w:tcPr>
            <w:tcW w:w="1703"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裂缝传感器</w:t>
            </w:r>
          </w:p>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mm</w:t>
            </w:r>
          </w:p>
        </w:tc>
        <w:tc>
          <w:tcPr>
            <w:tcW w:w="1697"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应变传感器</w:t>
            </w:r>
          </w:p>
          <w:p w:rsidR="00190272" w:rsidRDefault="00DA099E">
            <w:pPr>
              <w:pStyle w:val="23"/>
              <w:spacing w:line="240" w:lineRule="auto"/>
              <w:ind w:firstLineChars="0" w:firstLine="0"/>
              <w:jc w:val="center"/>
              <w:rPr>
                <w:rFonts w:ascii="Times New Roman" w:hAnsi="Times New Roman"/>
                <w:szCs w:val="21"/>
              </w:rPr>
            </w:pPr>
            <w:proofErr w:type="spellStart"/>
            <w:r>
              <w:rPr>
                <w:rFonts w:ascii="Times New Roman" w:eastAsia="微软雅黑" w:hAnsi="Times New Roman"/>
                <w:i/>
                <w:iCs/>
                <w:szCs w:val="21"/>
              </w:rPr>
              <w:t>με</w:t>
            </w:r>
            <w:proofErr w:type="spellEnd"/>
          </w:p>
        </w:tc>
        <w:tc>
          <w:tcPr>
            <w:tcW w:w="1699" w:type="dxa"/>
          </w:tcPr>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沉降传感器</w:t>
            </w:r>
          </w:p>
          <w:p w:rsidR="00190272" w:rsidRDefault="00DA099E">
            <w:pPr>
              <w:pStyle w:val="23"/>
              <w:spacing w:line="240" w:lineRule="auto"/>
              <w:ind w:firstLineChars="0" w:firstLine="0"/>
              <w:jc w:val="center"/>
              <w:rPr>
                <w:rFonts w:ascii="Times New Roman" w:hAnsi="Times New Roman"/>
                <w:szCs w:val="21"/>
              </w:rPr>
            </w:pPr>
            <w:r>
              <w:rPr>
                <w:rFonts w:ascii="Times New Roman" w:hAnsi="Times New Roman" w:hint="eastAsia"/>
                <w:szCs w:val="21"/>
              </w:rPr>
              <w:t>mm</w:t>
            </w:r>
          </w:p>
        </w:tc>
      </w:tr>
      <w:tr w:rsidR="00190272">
        <w:tc>
          <w:tcPr>
            <w:tcW w:w="1679" w:type="dxa"/>
            <w:vAlign w:val="center"/>
          </w:tcPr>
          <w:p w:rsidR="00190272" w:rsidRDefault="00DA099E">
            <w:pPr>
              <w:pStyle w:val="ab"/>
              <w:adjustRightInd w:val="0"/>
              <w:snapToGrid w:val="0"/>
              <w:jc w:val="center"/>
              <w:rPr>
                <w:bCs/>
                <w:sz w:val="21"/>
                <w:szCs w:val="21"/>
              </w:rPr>
            </w:pPr>
            <w:r>
              <w:rPr>
                <w:rFonts w:hint="eastAsia"/>
                <w:bCs/>
                <w:sz w:val="21"/>
                <w:szCs w:val="21"/>
              </w:rPr>
              <w:t>合格标准</w:t>
            </w:r>
          </w:p>
        </w:tc>
        <w:tc>
          <w:tcPr>
            <w:tcW w:w="1539"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0.5</w:t>
            </w:r>
          </w:p>
        </w:tc>
        <w:tc>
          <w:tcPr>
            <w:tcW w:w="1703"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0.3</w:t>
            </w:r>
          </w:p>
        </w:tc>
        <w:tc>
          <w:tcPr>
            <w:tcW w:w="1697"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50</w:t>
            </w:r>
          </w:p>
        </w:tc>
        <w:tc>
          <w:tcPr>
            <w:tcW w:w="1699"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2</w:t>
            </w:r>
          </w:p>
        </w:tc>
      </w:tr>
      <w:tr w:rsidR="00190272">
        <w:tc>
          <w:tcPr>
            <w:tcW w:w="1679" w:type="dxa"/>
            <w:vAlign w:val="center"/>
          </w:tcPr>
          <w:p w:rsidR="00190272" w:rsidRDefault="00DA099E">
            <w:pPr>
              <w:pStyle w:val="ab"/>
              <w:adjustRightInd w:val="0"/>
              <w:snapToGrid w:val="0"/>
              <w:jc w:val="center"/>
              <w:rPr>
                <w:bCs/>
                <w:sz w:val="21"/>
                <w:szCs w:val="21"/>
              </w:rPr>
            </w:pPr>
            <w:r>
              <w:rPr>
                <w:rFonts w:hint="eastAsia"/>
                <w:bCs/>
                <w:sz w:val="21"/>
                <w:szCs w:val="21"/>
              </w:rPr>
              <w:t>不合格</w:t>
            </w:r>
          </w:p>
        </w:tc>
        <w:tc>
          <w:tcPr>
            <w:tcW w:w="1539"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&gt;</w:t>
            </w: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0.5</w:t>
            </w:r>
          </w:p>
        </w:tc>
        <w:tc>
          <w:tcPr>
            <w:tcW w:w="1703"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&gt;</w:t>
            </w: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0.3</w:t>
            </w:r>
          </w:p>
        </w:tc>
        <w:tc>
          <w:tcPr>
            <w:tcW w:w="1697"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&gt;</w:t>
            </w: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50</w:t>
            </w:r>
          </w:p>
        </w:tc>
        <w:tc>
          <w:tcPr>
            <w:tcW w:w="1699" w:type="dxa"/>
            <w:vAlign w:val="center"/>
          </w:tcPr>
          <w:p w:rsidR="00190272" w:rsidRDefault="00DA099E">
            <w:pPr>
              <w:pStyle w:val="ab"/>
              <w:adjustRightInd w:val="0"/>
              <w:snapToGrid w:val="0"/>
              <w:spacing w:line="256" w:lineRule="auto"/>
              <w:jc w:val="center"/>
              <w:rPr>
                <w:rFonts w:ascii="Times New Roman" w:eastAsia="微软雅黑" w:cs="Times New Roman"/>
                <w:color w:val="000000" w:themeColor="text1"/>
                <w:sz w:val="21"/>
                <w:szCs w:val="21"/>
              </w:rPr>
            </w:pPr>
            <w:r>
              <w:rPr>
                <w:rFonts w:ascii="Times New Roman" w:eastAsia="微软雅黑" w:cs="Times New Roman"/>
                <w:color w:val="000000" w:themeColor="text1"/>
                <w:sz w:val="21"/>
                <w:szCs w:val="21"/>
              </w:rPr>
              <w:t>&gt;</w:t>
            </w:r>
            <w:r>
              <w:rPr>
                <w:rFonts w:ascii="Times New Roman" w:eastAsia="微软雅黑" w:cs="Times New Roman"/>
                <w:color w:val="000000" w:themeColor="text1"/>
                <w:sz w:val="21"/>
                <w:szCs w:val="21"/>
              </w:rPr>
              <w:t>±</w:t>
            </w:r>
            <w:r>
              <w:rPr>
                <w:rFonts w:ascii="Times New Roman" w:eastAsia="微软雅黑" w:cs="Times New Roman"/>
                <w:color w:val="000000" w:themeColor="text1"/>
                <w:sz w:val="21"/>
                <w:szCs w:val="21"/>
              </w:rPr>
              <w:t>2</w:t>
            </w:r>
          </w:p>
        </w:tc>
      </w:tr>
    </w:tbl>
    <w:p w:rsidR="00190272" w:rsidRDefault="00DA099E">
      <w:pPr>
        <w:pStyle w:val="20"/>
        <w:widowControl/>
        <w:spacing w:before="240" w:after="240" w:line="360" w:lineRule="auto"/>
        <w:jc w:val="center"/>
        <w:rPr>
          <w:rFonts w:ascii="Times New Roman" w:hAnsi="Times New Roman"/>
          <w:sz w:val="28"/>
        </w:rPr>
      </w:pPr>
      <w:bookmarkStart w:id="143" w:name="_Toc482955359"/>
      <w:bookmarkStart w:id="144" w:name="_Toc29665736"/>
      <w:bookmarkStart w:id="145" w:name="_Toc47570520"/>
      <w:bookmarkStart w:id="146" w:name="_Toc29565775"/>
      <w:bookmarkStart w:id="147" w:name="_Toc48168330"/>
      <w:bookmarkStart w:id="148" w:name="_Toc48056649"/>
      <w:bookmarkStart w:id="149" w:name="_Toc50567661"/>
      <w:bookmarkStart w:id="150" w:name="_Toc35379517"/>
      <w:bookmarkStart w:id="151" w:name="_Toc49854639"/>
      <w:bookmarkStart w:id="152" w:name="_Toc30072691"/>
      <w:bookmarkStart w:id="153" w:name="_Toc57837092"/>
      <w:bookmarkStart w:id="154" w:name="_Toc57838103"/>
      <w:bookmarkStart w:id="155" w:name="_Toc2684"/>
      <w:bookmarkStart w:id="156" w:name="_Toc129974244"/>
      <w:r>
        <w:rPr>
          <w:rFonts w:ascii="Times New Roman" w:hAnsi="Times New Roman"/>
          <w:sz w:val="28"/>
        </w:rPr>
        <w:t xml:space="preserve">4.3 </w:t>
      </w:r>
      <w:bookmarkEnd w:id="143"/>
      <w:r>
        <w:rPr>
          <w:rFonts w:ascii="Times New Roman" w:hAnsi="Times New Roman" w:hint="eastAsia"/>
          <w:sz w:val="28"/>
        </w:rPr>
        <w:t xml:space="preserve"> </w:t>
      </w:r>
      <w:bookmarkEnd w:id="144"/>
      <w:bookmarkEnd w:id="145"/>
      <w:bookmarkEnd w:id="146"/>
      <w:bookmarkEnd w:id="147"/>
      <w:bookmarkEnd w:id="148"/>
      <w:bookmarkEnd w:id="149"/>
      <w:bookmarkEnd w:id="150"/>
      <w:bookmarkEnd w:id="151"/>
      <w:bookmarkEnd w:id="152"/>
      <w:r>
        <w:rPr>
          <w:rFonts w:ascii="Times New Roman" w:hAnsi="Times New Roman" w:hint="eastAsia"/>
          <w:sz w:val="28"/>
        </w:rPr>
        <w:t>人工监测方案</w:t>
      </w:r>
      <w:bookmarkEnd w:id="153"/>
      <w:bookmarkEnd w:id="154"/>
      <w:bookmarkEnd w:id="155"/>
      <w:bookmarkEnd w:id="156"/>
    </w:p>
    <w:p w:rsidR="00190272" w:rsidRDefault="00190272">
      <w:pPr>
        <w:pStyle w:val="af5"/>
        <w:numPr>
          <w:ilvl w:val="0"/>
          <w:numId w:val="9"/>
        </w:numPr>
        <w:spacing w:line="360" w:lineRule="auto"/>
        <w:ind w:firstLineChars="0"/>
        <w:rPr>
          <w:rFonts w:ascii="Times New Roman" w:hAnsi="Times New Roman"/>
          <w:vanish/>
          <w:sz w:val="24"/>
          <w:szCs w:val="24"/>
        </w:rPr>
      </w:pPr>
    </w:p>
    <w:p w:rsidR="00190272" w:rsidRDefault="00190272">
      <w:pPr>
        <w:pStyle w:val="af5"/>
        <w:numPr>
          <w:ilvl w:val="0"/>
          <w:numId w:val="9"/>
        </w:numPr>
        <w:spacing w:line="360" w:lineRule="auto"/>
        <w:ind w:firstLineChars="0"/>
        <w:rPr>
          <w:rFonts w:ascii="Times New Roman" w:hAnsi="Times New Roman"/>
          <w:vanish/>
          <w:sz w:val="24"/>
          <w:szCs w:val="24"/>
        </w:rPr>
      </w:pPr>
    </w:p>
    <w:p w:rsidR="00190272" w:rsidRDefault="00190272">
      <w:pPr>
        <w:pStyle w:val="af5"/>
        <w:numPr>
          <w:ilvl w:val="0"/>
          <w:numId w:val="9"/>
        </w:numPr>
        <w:spacing w:line="360" w:lineRule="auto"/>
        <w:ind w:firstLineChars="0"/>
        <w:rPr>
          <w:rFonts w:ascii="Times New Roman" w:hAnsi="Times New Roman"/>
          <w:vanish/>
          <w:sz w:val="24"/>
          <w:szCs w:val="24"/>
        </w:rPr>
      </w:pPr>
    </w:p>
    <w:p w:rsidR="00190272" w:rsidRDefault="00190272">
      <w:pPr>
        <w:pStyle w:val="af5"/>
        <w:numPr>
          <w:ilvl w:val="0"/>
          <w:numId w:val="9"/>
        </w:numPr>
        <w:spacing w:line="360" w:lineRule="auto"/>
        <w:ind w:firstLineChars="0"/>
        <w:rPr>
          <w:rFonts w:ascii="Times New Roman" w:hAnsi="Times New Roman"/>
          <w:vanish/>
          <w:sz w:val="24"/>
          <w:szCs w:val="24"/>
        </w:rPr>
      </w:pPr>
    </w:p>
    <w:p w:rsidR="00190272" w:rsidRDefault="00190272">
      <w:pPr>
        <w:pStyle w:val="af5"/>
        <w:numPr>
          <w:ilvl w:val="1"/>
          <w:numId w:val="9"/>
        </w:numPr>
        <w:spacing w:line="360" w:lineRule="auto"/>
        <w:ind w:firstLineChars="0"/>
        <w:rPr>
          <w:rFonts w:ascii="Times New Roman" w:hAnsi="Times New Roman"/>
          <w:vanish/>
          <w:sz w:val="24"/>
          <w:szCs w:val="24"/>
        </w:rPr>
      </w:pPr>
    </w:p>
    <w:p w:rsidR="00190272" w:rsidRDefault="00190272">
      <w:pPr>
        <w:pStyle w:val="af5"/>
        <w:numPr>
          <w:ilvl w:val="1"/>
          <w:numId w:val="9"/>
        </w:numPr>
        <w:spacing w:line="360" w:lineRule="auto"/>
        <w:ind w:firstLineChars="0"/>
        <w:rPr>
          <w:rFonts w:ascii="Times New Roman" w:hAnsi="Times New Roman"/>
          <w:vanish/>
          <w:sz w:val="24"/>
          <w:szCs w:val="24"/>
        </w:rPr>
      </w:pPr>
    </w:p>
    <w:p w:rsidR="00190272" w:rsidRDefault="00190272">
      <w:pPr>
        <w:pStyle w:val="af5"/>
        <w:numPr>
          <w:ilvl w:val="1"/>
          <w:numId w:val="9"/>
        </w:numPr>
        <w:spacing w:line="360" w:lineRule="auto"/>
        <w:ind w:firstLineChars="0"/>
        <w:rPr>
          <w:rFonts w:ascii="Times New Roman" w:hAnsi="Times New Roman"/>
          <w:vanish/>
          <w:sz w:val="24"/>
          <w:szCs w:val="24"/>
        </w:rPr>
      </w:pPr>
    </w:p>
    <w:p w:rsidR="00190272" w:rsidRDefault="00190272">
      <w:pPr>
        <w:pStyle w:val="af5"/>
        <w:numPr>
          <w:ilvl w:val="1"/>
          <w:numId w:val="9"/>
        </w:numPr>
        <w:spacing w:line="360" w:lineRule="auto"/>
        <w:ind w:firstLineChars="0"/>
        <w:rPr>
          <w:rFonts w:ascii="Times New Roman" w:hAnsi="Times New Roman"/>
          <w:vanish/>
          <w:sz w:val="24"/>
          <w:szCs w:val="24"/>
        </w:rPr>
      </w:pPr>
    </w:p>
    <w:p w:rsidR="00190272" w:rsidRDefault="00DA099E">
      <w:pPr>
        <w:pStyle w:val="23"/>
        <w:numPr>
          <w:ilvl w:val="2"/>
          <w:numId w:val="9"/>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人工监测方案应符合下列原则：</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1</w:t>
      </w:r>
      <w:r>
        <w:rPr>
          <w:rFonts w:ascii="Times New Roman" w:hAnsi="Times New Roman" w:hint="eastAsia"/>
          <w:sz w:val="24"/>
          <w:szCs w:val="24"/>
        </w:rPr>
        <w:t xml:space="preserve">  </w:t>
      </w:r>
      <w:r>
        <w:rPr>
          <w:rFonts w:ascii="Times New Roman" w:hAnsi="Times New Roman" w:hint="eastAsia"/>
          <w:sz w:val="24"/>
          <w:szCs w:val="24"/>
        </w:rPr>
        <w:t>人工监测可采用人工巡检或人工巡视等方式。人工巡检由专业技术人员使用专业测量设备对房屋安全相关主要物理量进行检测；人工巡视由专业技术人员或受过相关培训人员通过目测或调查的方式，对相关情况信息进行判断和记录；</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2</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应根据房屋结构实际状况</w:t>
      </w:r>
      <w:r>
        <w:rPr>
          <w:rFonts w:ascii="Times New Roman" w:hAnsi="Times New Roman"/>
          <w:sz w:val="24"/>
          <w:szCs w:val="24"/>
        </w:rPr>
        <w:t>，</w:t>
      </w:r>
      <w:r>
        <w:rPr>
          <w:rFonts w:ascii="Times New Roman" w:hAnsi="Times New Roman" w:hint="eastAsia"/>
          <w:sz w:val="24"/>
          <w:szCs w:val="24"/>
        </w:rPr>
        <w:t>确定人工监测频率；对于批量房屋，宜对其分类，按照类别确定人工监测频率</w:t>
      </w:r>
      <w:r>
        <w:rPr>
          <w:rFonts w:ascii="Times New Roman" w:hAnsi="Times New Roman"/>
          <w:sz w:val="24"/>
          <w:szCs w:val="24"/>
        </w:rPr>
        <w:t>。</w:t>
      </w:r>
      <w:r>
        <w:rPr>
          <w:rFonts w:ascii="Times New Roman" w:hAnsi="Times New Roman" w:hint="eastAsia"/>
          <w:sz w:val="24"/>
          <w:szCs w:val="24"/>
        </w:rPr>
        <w:t>人工监测实施中</w:t>
      </w:r>
      <w:r>
        <w:rPr>
          <w:rFonts w:ascii="Times New Roman" w:hAnsi="Times New Roman"/>
          <w:sz w:val="24"/>
          <w:szCs w:val="24"/>
        </w:rPr>
        <w:t>，</w:t>
      </w:r>
      <w:r>
        <w:rPr>
          <w:rFonts w:ascii="Times New Roman" w:hAnsi="Times New Roman" w:hint="eastAsia"/>
          <w:sz w:val="24"/>
          <w:szCs w:val="24"/>
        </w:rPr>
        <w:t>应结合</w:t>
      </w:r>
      <w:r>
        <w:rPr>
          <w:rFonts w:ascii="Times New Roman" w:hAnsi="Times New Roman"/>
          <w:sz w:val="24"/>
          <w:szCs w:val="24"/>
        </w:rPr>
        <w:t>房屋</w:t>
      </w:r>
      <w:r>
        <w:rPr>
          <w:rFonts w:ascii="Times New Roman" w:hAnsi="Times New Roman" w:hint="eastAsia"/>
          <w:sz w:val="24"/>
          <w:szCs w:val="24"/>
        </w:rPr>
        <w:t>结构状态及安全风险的变化，调整人工监测频率；</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3</w:t>
      </w:r>
      <w:r>
        <w:rPr>
          <w:rFonts w:ascii="Times New Roman" w:hAnsi="Times New Roman"/>
          <w:sz w:val="24"/>
          <w:szCs w:val="24"/>
        </w:rPr>
        <w:t xml:space="preserve">  </w:t>
      </w:r>
      <w:proofErr w:type="gramStart"/>
      <w:r>
        <w:rPr>
          <w:rFonts w:ascii="Times New Roman" w:hAnsi="Times New Roman" w:hint="eastAsia"/>
          <w:sz w:val="24"/>
          <w:szCs w:val="24"/>
        </w:rPr>
        <w:t>如接到</w:t>
      </w:r>
      <w:proofErr w:type="gramEnd"/>
      <w:r>
        <w:rPr>
          <w:rFonts w:ascii="Times New Roman" w:hAnsi="Times New Roman" w:hint="eastAsia"/>
          <w:sz w:val="24"/>
          <w:szCs w:val="24"/>
        </w:rPr>
        <w:t>预警或群众上报（出现数据异常或新的风险状况）</w:t>
      </w:r>
      <w:r>
        <w:rPr>
          <w:rFonts w:ascii="Times New Roman" w:hAnsi="Times New Roman"/>
          <w:sz w:val="24"/>
          <w:szCs w:val="24"/>
        </w:rPr>
        <w:t>，</w:t>
      </w:r>
      <w:r>
        <w:rPr>
          <w:rFonts w:ascii="Times New Roman" w:hAnsi="Times New Roman" w:hint="eastAsia"/>
          <w:sz w:val="24"/>
          <w:szCs w:val="24"/>
        </w:rPr>
        <w:t>以及遇台风（Ⅱ级响应及以上）、龙卷风、强降雨等灾害性天气情况时，</w:t>
      </w:r>
      <w:r>
        <w:rPr>
          <w:rFonts w:ascii="Times New Roman" w:hAnsi="Times New Roman"/>
          <w:sz w:val="24"/>
          <w:szCs w:val="24"/>
        </w:rPr>
        <w:t>专业人员须及时到现场实施检查</w:t>
      </w:r>
      <w:r>
        <w:rPr>
          <w:rFonts w:ascii="Times New Roman" w:hAnsi="Times New Roman" w:hint="eastAsia"/>
          <w:sz w:val="24"/>
          <w:szCs w:val="24"/>
        </w:rPr>
        <w:t>，开展现场监测工作；</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 xml:space="preserve">  </w:t>
      </w:r>
      <w:r>
        <w:rPr>
          <w:rFonts w:ascii="Times New Roman" w:hAnsi="Times New Roman" w:hint="eastAsia"/>
          <w:sz w:val="24"/>
          <w:szCs w:val="24"/>
        </w:rPr>
        <w:t>人工监测工作内容主要包含外观检查、室内检查、仪器测量三部分。专业人员应</w:t>
      </w:r>
      <w:r>
        <w:rPr>
          <w:rFonts w:ascii="Times New Roman" w:hAnsi="Times New Roman"/>
          <w:sz w:val="24"/>
          <w:szCs w:val="24"/>
        </w:rPr>
        <w:t>按照事先</w:t>
      </w:r>
      <w:r>
        <w:rPr>
          <w:rFonts w:ascii="Times New Roman" w:hAnsi="Times New Roman" w:hint="eastAsia"/>
          <w:sz w:val="24"/>
          <w:szCs w:val="24"/>
        </w:rPr>
        <w:t>制定</w:t>
      </w:r>
      <w:r>
        <w:rPr>
          <w:rFonts w:ascii="Times New Roman" w:hAnsi="Times New Roman"/>
          <w:sz w:val="24"/>
          <w:szCs w:val="24"/>
        </w:rPr>
        <w:t>的监测方案实施现场检查，</w:t>
      </w:r>
      <w:r>
        <w:rPr>
          <w:rFonts w:ascii="Times New Roman" w:hAnsi="Times New Roman" w:hint="eastAsia"/>
          <w:sz w:val="24"/>
          <w:szCs w:val="24"/>
        </w:rPr>
        <w:t>做好相应观测、记录、图像拍摄等工作，切实保证工作质量，并采集准确、及时的原始监测数据；</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5</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人工监测工作主要实施要点：</w:t>
      </w:r>
    </w:p>
    <w:p w:rsidR="00190272" w:rsidRDefault="00DA099E">
      <w:pPr>
        <w:pStyle w:val="23"/>
        <w:spacing w:line="360" w:lineRule="auto"/>
        <w:ind w:firstLineChars="100" w:firstLine="240"/>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1</w:t>
      </w:r>
      <w:r>
        <w:rPr>
          <w:rFonts w:ascii="Times New Roman" w:hAnsi="Times New Roman" w:hint="eastAsia"/>
          <w:bCs/>
          <w:sz w:val="24"/>
        </w:rPr>
        <w:t>）倾斜人工监测：</w:t>
      </w:r>
      <w:r>
        <w:rPr>
          <w:rFonts w:ascii="Times New Roman" w:hAnsi="Times New Roman" w:hint="eastAsia"/>
          <w:sz w:val="24"/>
          <w:szCs w:val="24"/>
        </w:rPr>
        <w:t>利用全站仪或经纬仪对</w:t>
      </w:r>
      <w:proofErr w:type="gramStart"/>
      <w:r>
        <w:rPr>
          <w:rFonts w:ascii="Times New Roman" w:hAnsi="Times New Roman" w:hint="eastAsia"/>
          <w:sz w:val="24"/>
          <w:szCs w:val="24"/>
        </w:rPr>
        <w:t>房屋角点轮廓</w:t>
      </w:r>
      <w:proofErr w:type="gramEnd"/>
      <w:r>
        <w:rPr>
          <w:rFonts w:ascii="Times New Roman" w:hAnsi="Times New Roman" w:hint="eastAsia"/>
          <w:sz w:val="24"/>
          <w:szCs w:val="24"/>
        </w:rPr>
        <w:t>线上坐标点、下坐标点进行外业测量，根据测量数据进行测量内业计算，求得房屋倾斜度；</w:t>
      </w:r>
    </w:p>
    <w:p w:rsidR="00190272" w:rsidRDefault="00DA099E">
      <w:pPr>
        <w:pStyle w:val="23"/>
        <w:spacing w:line="360" w:lineRule="auto"/>
        <w:ind w:firstLineChars="100" w:firstLine="240"/>
        <w:rPr>
          <w:rFonts w:ascii="Times New Roman" w:hAnsi="Times New Roman"/>
          <w:sz w:val="24"/>
          <w:szCs w:val="24"/>
        </w:rPr>
      </w:pPr>
      <w:r>
        <w:rPr>
          <w:rFonts w:ascii="Times New Roman" w:hAnsi="Times New Roman" w:hint="eastAsia"/>
          <w:bCs/>
          <w:sz w:val="24"/>
        </w:rPr>
        <w:lastRenderedPageBreak/>
        <w:t>（</w:t>
      </w:r>
      <w:r>
        <w:rPr>
          <w:rFonts w:ascii="Times New Roman" w:hAnsi="Times New Roman" w:hint="eastAsia"/>
          <w:bCs/>
          <w:sz w:val="24"/>
        </w:rPr>
        <w:t>2</w:t>
      </w:r>
      <w:r>
        <w:rPr>
          <w:rFonts w:ascii="Times New Roman" w:hAnsi="Times New Roman" w:hint="eastAsia"/>
          <w:bCs/>
          <w:sz w:val="24"/>
        </w:rPr>
        <w:t>）裂缝人工监测：</w:t>
      </w:r>
      <w:r>
        <w:rPr>
          <w:rFonts w:ascii="Times New Roman" w:hAnsi="Times New Roman" w:hint="eastAsia"/>
          <w:sz w:val="24"/>
          <w:szCs w:val="24"/>
        </w:rPr>
        <w:t>利用裂缝测宽仪定期测量裂缝标识位置的宽度并记录，查看并记录裂缝发展信息；</w:t>
      </w:r>
    </w:p>
    <w:p w:rsidR="00190272" w:rsidRDefault="00DA099E">
      <w:pPr>
        <w:pStyle w:val="23"/>
        <w:spacing w:line="360" w:lineRule="auto"/>
        <w:ind w:firstLineChars="100" w:firstLine="240"/>
        <w:rPr>
          <w:rFonts w:ascii="Times New Roman" w:hAnsi="Times New Roman"/>
          <w:sz w:val="24"/>
          <w:szCs w:val="24"/>
        </w:rPr>
      </w:pP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）沉降人工监测：</w:t>
      </w:r>
      <w:r>
        <w:rPr>
          <w:rFonts w:ascii="Times New Roman" w:hAnsi="Times New Roman" w:hint="eastAsia"/>
          <w:sz w:val="24"/>
          <w:szCs w:val="24"/>
        </w:rPr>
        <w:t>在</w:t>
      </w:r>
      <w:proofErr w:type="gramStart"/>
      <w:r>
        <w:rPr>
          <w:rFonts w:ascii="Times New Roman" w:hAnsi="Times New Roman" w:hint="eastAsia"/>
          <w:sz w:val="24"/>
          <w:szCs w:val="24"/>
        </w:rPr>
        <w:t>房屋角点或</w:t>
      </w:r>
      <w:proofErr w:type="gramEnd"/>
      <w:r>
        <w:rPr>
          <w:rFonts w:ascii="Times New Roman" w:hAnsi="Times New Roman" w:hint="eastAsia"/>
          <w:sz w:val="24"/>
          <w:szCs w:val="24"/>
        </w:rPr>
        <w:t>结构柱底埋设永久性水准点，定期利用全站仪或水准仪进行精密水准测量，观测记录房屋沉降信息，同时应通过定期人工巡视，搜集整理房屋沉降表观现象；</w:t>
      </w:r>
    </w:p>
    <w:p w:rsidR="00190272" w:rsidRDefault="00DA099E">
      <w:pPr>
        <w:pStyle w:val="23"/>
        <w:spacing w:line="360" w:lineRule="auto"/>
        <w:ind w:firstLineChars="100" w:firstLine="240"/>
        <w:rPr>
          <w:rFonts w:ascii="Times New Roman" w:hAnsi="Times New Roman"/>
          <w:sz w:val="24"/>
          <w:szCs w:val="24"/>
        </w:rPr>
      </w:pP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）其他风险信息人工监测：通过定期人工巡视，对房屋主体结构安全风险点或周边环境风险进行记录。</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6</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人工监测记录</w:t>
      </w:r>
      <w:r>
        <w:rPr>
          <w:rFonts w:ascii="Times New Roman" w:hAnsi="Times New Roman"/>
          <w:sz w:val="24"/>
          <w:szCs w:val="24"/>
        </w:rPr>
        <w:t>应当日上传至</w:t>
      </w:r>
      <w:r>
        <w:rPr>
          <w:rFonts w:ascii="Times New Roman" w:hAnsi="Times New Roman" w:hint="eastAsia"/>
          <w:sz w:val="24"/>
          <w:szCs w:val="24"/>
        </w:rPr>
        <w:t>相应</w:t>
      </w:r>
      <w:r>
        <w:rPr>
          <w:rFonts w:ascii="Times New Roman" w:hAnsi="Times New Roman"/>
          <w:sz w:val="24"/>
          <w:szCs w:val="24"/>
        </w:rPr>
        <w:t>专业监测信息</w:t>
      </w:r>
      <w:r>
        <w:rPr>
          <w:rFonts w:ascii="Times New Roman" w:hAnsi="Times New Roman" w:hint="eastAsia"/>
          <w:sz w:val="24"/>
          <w:szCs w:val="24"/>
        </w:rPr>
        <w:t>管理</w:t>
      </w:r>
      <w:r>
        <w:rPr>
          <w:rFonts w:ascii="Times New Roman" w:hAnsi="Times New Roman"/>
          <w:sz w:val="24"/>
          <w:szCs w:val="24"/>
        </w:rPr>
        <w:t>系统，书面记录应及时整理、归档，并与仪器监测数据综合分析</w:t>
      </w:r>
      <w:r>
        <w:rPr>
          <w:rFonts w:ascii="Times New Roman" w:hAnsi="Times New Roman" w:hint="eastAsia"/>
          <w:sz w:val="24"/>
          <w:szCs w:val="24"/>
        </w:rPr>
        <w:t>；</w:t>
      </w:r>
    </w:p>
    <w:p w:rsidR="00190272" w:rsidRDefault="00DA099E">
      <w:pPr>
        <w:spacing w:line="360" w:lineRule="auto"/>
        <w:ind w:firstLineChars="150" w:firstLine="361"/>
        <w:rPr>
          <w:rFonts w:ascii="Times New Roman" w:hAnsi="Times New Roman"/>
          <w:sz w:val="24"/>
          <w:szCs w:val="24"/>
        </w:rPr>
      </w:pPr>
      <w:r>
        <w:rPr>
          <w:rFonts w:ascii="Times New Roman" w:hAnsi="Times New Roman"/>
          <w:b/>
          <w:bCs/>
          <w:sz w:val="24"/>
          <w:szCs w:val="24"/>
        </w:rPr>
        <w:t>7</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人工监测</w:t>
      </w:r>
      <w:r>
        <w:rPr>
          <w:rFonts w:ascii="Times New Roman" w:hAnsi="Times New Roman" w:hint="eastAsia"/>
          <w:sz w:val="24"/>
          <w:szCs w:val="24"/>
        </w:rPr>
        <w:t>的房屋安全数据信息应及时录入数据管理系统，同时根据累计变化量与变化趋势形成预警判断依据；</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8</w:t>
      </w:r>
      <w:r>
        <w:rPr>
          <w:rFonts w:ascii="Times New Roman" w:hAnsi="Times New Roman"/>
          <w:sz w:val="24"/>
          <w:szCs w:val="24"/>
        </w:rPr>
        <w:t xml:space="preserve">  </w:t>
      </w:r>
      <w:r>
        <w:rPr>
          <w:rFonts w:ascii="Times New Roman" w:hAnsi="Times New Roman" w:hint="eastAsia"/>
          <w:sz w:val="24"/>
          <w:szCs w:val="24"/>
        </w:rPr>
        <w:t>对处于重点监控房屋，人工监测过程中，专业人员</w:t>
      </w:r>
      <w:r>
        <w:rPr>
          <w:rFonts w:ascii="Times New Roman" w:hAnsi="Times New Roman"/>
          <w:sz w:val="24"/>
          <w:szCs w:val="24"/>
        </w:rPr>
        <w:t>应</w:t>
      </w:r>
      <w:r>
        <w:rPr>
          <w:rFonts w:ascii="Times New Roman" w:hAnsi="Times New Roman" w:hint="eastAsia"/>
          <w:sz w:val="24"/>
          <w:szCs w:val="24"/>
        </w:rPr>
        <w:t>详细记录外观检查和室内</w:t>
      </w:r>
      <w:r>
        <w:rPr>
          <w:rFonts w:ascii="Times New Roman" w:hAnsi="Times New Roman"/>
          <w:sz w:val="24"/>
          <w:szCs w:val="24"/>
        </w:rPr>
        <w:t>检查</w:t>
      </w:r>
      <w:r>
        <w:rPr>
          <w:rFonts w:ascii="Times New Roman" w:hAnsi="Times New Roman" w:hint="eastAsia"/>
          <w:sz w:val="24"/>
          <w:szCs w:val="24"/>
        </w:rPr>
        <w:t>中发现的洞口、裂缝、构件损伤等情况，收集房屋结构体系改变等相关信息，建立</w:t>
      </w:r>
      <w:r>
        <w:rPr>
          <w:rFonts w:ascii="Times New Roman" w:hAnsi="Times New Roman"/>
          <w:sz w:val="24"/>
          <w:szCs w:val="24"/>
        </w:rPr>
        <w:t>房屋健康档案，</w:t>
      </w:r>
      <w:r>
        <w:rPr>
          <w:rFonts w:ascii="Times New Roman" w:hAnsi="Times New Roman" w:hint="eastAsia"/>
          <w:sz w:val="24"/>
          <w:szCs w:val="24"/>
        </w:rPr>
        <w:t>并据此进行模型计算，进一步掌握房屋的安全情况。</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4.3.2</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人工监测频率应符合下列要求：</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1</w:t>
      </w:r>
      <w:r>
        <w:rPr>
          <w:rFonts w:ascii="Times New Roman" w:hAnsi="Times New Roman" w:hint="eastAsia"/>
          <w:sz w:val="24"/>
          <w:szCs w:val="24"/>
        </w:rPr>
        <w:t xml:space="preserve">  </w:t>
      </w:r>
      <w:r>
        <w:rPr>
          <w:rFonts w:ascii="Times New Roman" w:hAnsi="Times New Roman" w:hint="eastAsia"/>
          <w:sz w:val="24"/>
          <w:szCs w:val="24"/>
        </w:rPr>
        <w:t>采用人工监测时，可根据现场踏勘的信息和历史资料，确定人工监测的频率，一般以年、月或周等作为周期单位，当巡检显示测点或隐患点有变化时，应适当提高监测频率；</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2</w:t>
      </w:r>
      <w:r>
        <w:rPr>
          <w:rFonts w:ascii="Times New Roman" w:hAnsi="Times New Roman" w:hint="eastAsia"/>
          <w:sz w:val="24"/>
          <w:szCs w:val="24"/>
        </w:rPr>
        <w:t xml:space="preserve">  </w:t>
      </w:r>
      <w:r>
        <w:rPr>
          <w:rFonts w:ascii="Times New Roman" w:hAnsi="Times New Roman" w:hint="eastAsia"/>
          <w:sz w:val="24"/>
          <w:szCs w:val="24"/>
        </w:rPr>
        <w:t>对于基本完好或局部构件损坏的房屋，每年根据居民反馈情况安排人工监测；</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4.3.3</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人工监测设备性能要求：</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1</w:t>
      </w:r>
      <w:r>
        <w:rPr>
          <w:rFonts w:ascii="Times New Roman" w:hAnsi="Times New Roman" w:hint="eastAsia"/>
          <w:sz w:val="24"/>
          <w:szCs w:val="24"/>
        </w:rPr>
        <w:t xml:space="preserve">  </w:t>
      </w:r>
      <w:r>
        <w:rPr>
          <w:rFonts w:ascii="Times New Roman" w:hAnsi="Times New Roman" w:hint="eastAsia"/>
          <w:sz w:val="24"/>
          <w:szCs w:val="24"/>
        </w:rPr>
        <w:t>人工监测设备包括全站仪、经纬仪、水准仪、三维激光扫描仪、裂缝测宽仪、激光测距仪、照相机、混凝土回弹仪、钢筋扫描仪、砖回弹仪、砂浆贯入仪等设备；</w:t>
      </w:r>
      <w:r>
        <w:rPr>
          <w:rFonts w:ascii="Times New Roman" w:hAnsi="Times New Roman" w:hint="eastAsia"/>
          <w:sz w:val="24"/>
          <w:szCs w:val="24"/>
        </w:rPr>
        <w:t xml:space="preserve"> </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2</w:t>
      </w:r>
      <w:r>
        <w:rPr>
          <w:rFonts w:ascii="Times New Roman" w:hAnsi="Times New Roman" w:hint="eastAsia"/>
          <w:sz w:val="24"/>
          <w:szCs w:val="24"/>
        </w:rPr>
        <w:t xml:space="preserve">  </w:t>
      </w:r>
      <w:r>
        <w:rPr>
          <w:rFonts w:ascii="Times New Roman" w:hAnsi="Times New Roman" w:hint="eastAsia"/>
          <w:sz w:val="24"/>
          <w:szCs w:val="24"/>
        </w:rPr>
        <w:t>满足监测精度和量程的要求；</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3</w:t>
      </w:r>
      <w:r>
        <w:rPr>
          <w:rFonts w:ascii="Times New Roman" w:hAnsi="Times New Roman" w:hint="eastAsia"/>
          <w:sz w:val="24"/>
          <w:szCs w:val="24"/>
        </w:rPr>
        <w:t xml:space="preserve">  </w:t>
      </w:r>
      <w:r>
        <w:rPr>
          <w:rFonts w:ascii="Times New Roman" w:hAnsi="Times New Roman" w:hint="eastAsia"/>
          <w:sz w:val="24"/>
          <w:szCs w:val="24"/>
        </w:rPr>
        <w:t>具有良好的长期稳定性和可靠性；</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4</w:t>
      </w:r>
      <w:r>
        <w:rPr>
          <w:rFonts w:ascii="Times New Roman" w:hAnsi="Times New Roman" w:hint="eastAsia"/>
          <w:sz w:val="24"/>
          <w:szCs w:val="24"/>
        </w:rPr>
        <w:t xml:space="preserve">  </w:t>
      </w:r>
      <w:r>
        <w:rPr>
          <w:rFonts w:ascii="Times New Roman" w:hAnsi="Times New Roman" w:hint="eastAsia"/>
          <w:sz w:val="24"/>
          <w:szCs w:val="24"/>
        </w:rPr>
        <w:t>具有产品说明书、合格证或相关出厂资料；</w:t>
      </w:r>
    </w:p>
    <w:p w:rsidR="00190272" w:rsidRDefault="00DA099E">
      <w:pPr>
        <w:spacing w:line="360" w:lineRule="auto"/>
        <w:ind w:firstLineChars="150" w:firstLine="361"/>
        <w:jc w:val="left"/>
        <w:rPr>
          <w:rFonts w:ascii="Times New Roman" w:hAnsi="Times New Roman"/>
          <w:sz w:val="24"/>
          <w:szCs w:val="24"/>
        </w:rPr>
      </w:pPr>
      <w:r>
        <w:rPr>
          <w:rFonts w:ascii="Times New Roman" w:hAnsi="Times New Roman" w:hint="eastAsia"/>
          <w:b/>
          <w:bCs/>
          <w:sz w:val="24"/>
          <w:szCs w:val="24"/>
        </w:rPr>
        <w:t>5</w:t>
      </w:r>
      <w:r>
        <w:rPr>
          <w:rFonts w:ascii="Times New Roman" w:hAnsi="Times New Roman" w:hint="eastAsia"/>
          <w:sz w:val="24"/>
          <w:szCs w:val="24"/>
        </w:rPr>
        <w:t xml:space="preserve">  </w:t>
      </w:r>
      <w:r>
        <w:rPr>
          <w:rFonts w:ascii="Times New Roman" w:hAnsi="Times New Roman" w:hint="eastAsia"/>
          <w:sz w:val="24"/>
          <w:szCs w:val="24"/>
        </w:rPr>
        <w:t>监测仪器应事先进行标定，并在有效期内使用；</w:t>
      </w:r>
      <w:r>
        <w:rPr>
          <w:rFonts w:ascii="Times New Roman" w:hAnsi="Times New Roman" w:hint="eastAsia"/>
          <w:sz w:val="24"/>
          <w:szCs w:val="24"/>
        </w:rPr>
        <w:t xml:space="preserve"> </w:t>
      </w:r>
    </w:p>
    <w:p w:rsidR="00190272" w:rsidRDefault="00DA099E">
      <w:pPr>
        <w:spacing w:line="360" w:lineRule="auto"/>
        <w:ind w:firstLineChars="150" w:firstLine="361"/>
        <w:jc w:val="left"/>
      </w:pPr>
      <w:r>
        <w:rPr>
          <w:rFonts w:ascii="Times New Roman" w:hAnsi="Times New Roman" w:hint="eastAsia"/>
          <w:b/>
          <w:bCs/>
          <w:sz w:val="24"/>
          <w:szCs w:val="24"/>
        </w:rPr>
        <w:t>6</w:t>
      </w:r>
      <w:r>
        <w:rPr>
          <w:rFonts w:ascii="Times New Roman" w:hAnsi="Times New Roman" w:hint="eastAsia"/>
          <w:sz w:val="24"/>
          <w:szCs w:val="24"/>
        </w:rPr>
        <w:t xml:space="preserve">  </w:t>
      </w:r>
      <w:r>
        <w:rPr>
          <w:rFonts w:ascii="Times New Roman" w:hAnsi="Times New Roman" w:hint="eastAsia"/>
          <w:sz w:val="24"/>
          <w:szCs w:val="24"/>
        </w:rPr>
        <w:t>经过相关计量单位的检测或批次抽样检测，标定资料齐全。</w:t>
      </w:r>
      <w:r>
        <w:br w:type="page"/>
      </w:r>
      <w:bookmarkStart w:id="157" w:name="_Toc48056651"/>
      <w:bookmarkStart w:id="158" w:name="_Toc48168332"/>
      <w:bookmarkStart w:id="159" w:name="_Toc30072683"/>
      <w:bookmarkStart w:id="160" w:name="_Toc47570522"/>
      <w:bookmarkStart w:id="161" w:name="_Toc50567663"/>
      <w:bookmarkStart w:id="162" w:name="_Toc49854641"/>
      <w:bookmarkStart w:id="163" w:name="_Toc29665728"/>
      <w:bookmarkStart w:id="164" w:name="_Toc35379508"/>
      <w:bookmarkStart w:id="165" w:name="_Toc57838105"/>
      <w:bookmarkStart w:id="166" w:name="_Toc57837094"/>
      <w:bookmarkEnd w:id="99"/>
    </w:p>
    <w:p w:rsidR="00190272" w:rsidRDefault="00DA099E">
      <w:pPr>
        <w:pStyle w:val="1"/>
        <w:spacing w:before="340" w:after="330"/>
        <w:rPr>
          <w:rFonts w:ascii="Times New Roman" w:hAnsi="Times New Roman"/>
          <w:b w:val="0"/>
          <w:bCs/>
          <w:sz w:val="32"/>
          <w:szCs w:val="32"/>
        </w:rPr>
      </w:pPr>
      <w:bookmarkStart w:id="167" w:name="_Toc129974245"/>
      <w:bookmarkStart w:id="168" w:name="_Toc22225"/>
      <w:r>
        <w:rPr>
          <w:rFonts w:ascii="Times New Roman" w:hAnsi="Times New Roman"/>
          <w:sz w:val="32"/>
          <w:szCs w:val="32"/>
        </w:rPr>
        <w:lastRenderedPageBreak/>
        <w:t xml:space="preserve">5 </w:t>
      </w:r>
      <w:r>
        <w:rPr>
          <w:rFonts w:ascii="Times New Roman" w:hAnsi="Times New Roman" w:hint="eastAsia"/>
          <w:sz w:val="32"/>
          <w:szCs w:val="32"/>
        </w:rPr>
        <w:t xml:space="preserve"> </w:t>
      </w:r>
      <w:bookmarkStart w:id="169" w:name="_Toc29565768"/>
      <w:bookmarkStart w:id="170" w:name="_Toc482955349"/>
      <w:r>
        <w:rPr>
          <w:rFonts w:ascii="Times New Roman" w:hAnsi="Times New Roman"/>
          <w:sz w:val="32"/>
          <w:szCs w:val="32"/>
        </w:rPr>
        <w:t>监测</w:t>
      </w:r>
      <w:bookmarkEnd w:id="157"/>
      <w:bookmarkEnd w:id="158"/>
      <w:bookmarkEnd w:id="159"/>
      <w:bookmarkEnd w:id="160"/>
      <w:bookmarkEnd w:id="161"/>
      <w:bookmarkEnd w:id="162"/>
      <w:bookmarkEnd w:id="163"/>
      <w:bookmarkEnd w:id="164"/>
      <w:bookmarkEnd w:id="169"/>
      <w:bookmarkEnd w:id="170"/>
      <w:r>
        <w:rPr>
          <w:rFonts w:ascii="Times New Roman" w:hAnsi="Times New Roman" w:hint="eastAsia"/>
          <w:sz w:val="32"/>
          <w:szCs w:val="32"/>
        </w:rPr>
        <w:t>预警机制</w:t>
      </w:r>
      <w:bookmarkEnd w:id="165"/>
      <w:bookmarkEnd w:id="166"/>
      <w:bookmarkEnd w:id="167"/>
      <w:bookmarkEnd w:id="168"/>
    </w:p>
    <w:p w:rsidR="00190272" w:rsidRDefault="00DA099E">
      <w:pPr>
        <w:pStyle w:val="20"/>
        <w:widowControl/>
        <w:spacing w:before="240" w:after="240" w:line="360" w:lineRule="auto"/>
        <w:jc w:val="center"/>
        <w:rPr>
          <w:rFonts w:ascii="Times New Roman" w:hAnsi="Times New Roman"/>
        </w:rPr>
      </w:pPr>
      <w:bookmarkStart w:id="171" w:name="_Toc49854642"/>
      <w:bookmarkStart w:id="172" w:name="_Toc47570523"/>
      <w:bookmarkStart w:id="173" w:name="_Toc57837095"/>
      <w:bookmarkStart w:id="174" w:name="_Toc21665"/>
      <w:bookmarkStart w:id="175" w:name="_Toc57838106"/>
      <w:bookmarkStart w:id="176" w:name="_Toc50567664"/>
      <w:bookmarkStart w:id="177" w:name="_Toc48056652"/>
      <w:bookmarkStart w:id="178" w:name="_Toc30072684"/>
      <w:bookmarkStart w:id="179" w:name="_Toc35379509"/>
      <w:bookmarkStart w:id="180" w:name="_Toc29665729"/>
      <w:bookmarkStart w:id="181" w:name="_Toc129974246"/>
      <w:bookmarkStart w:id="182" w:name="_Toc48168333"/>
      <w:r>
        <w:rPr>
          <w:rFonts w:ascii="Times New Roman" w:hAnsi="Times New Roman"/>
          <w:sz w:val="28"/>
          <w:szCs w:val="28"/>
        </w:rPr>
        <w:t>5.1</w:t>
      </w:r>
      <w:r>
        <w:rPr>
          <w:rFonts w:ascii="Times New Roman" w:hAnsi="Times New Roman" w:hint="eastAsia"/>
          <w:sz w:val="28"/>
          <w:szCs w:val="28"/>
        </w:rPr>
        <w:t xml:space="preserve">  </w:t>
      </w:r>
      <w:r>
        <w:rPr>
          <w:rFonts w:ascii="Times New Roman" w:hAnsi="Times New Roman"/>
          <w:sz w:val="28"/>
          <w:szCs w:val="28"/>
        </w:rPr>
        <w:t>一般规定</w:t>
      </w:r>
      <w:bookmarkEnd w:id="171"/>
      <w:bookmarkEnd w:id="172"/>
      <w:bookmarkEnd w:id="173"/>
      <w:bookmarkEnd w:id="174"/>
      <w:bookmarkEnd w:id="175"/>
      <w:bookmarkEnd w:id="176"/>
      <w:bookmarkEnd w:id="177"/>
      <w:bookmarkEnd w:id="178"/>
      <w:bookmarkEnd w:id="179"/>
      <w:bookmarkEnd w:id="180"/>
      <w:bookmarkEnd w:id="181"/>
      <w:bookmarkEnd w:id="182"/>
    </w:p>
    <w:p w:rsidR="00190272" w:rsidRDefault="00190272">
      <w:pPr>
        <w:pStyle w:val="af5"/>
        <w:numPr>
          <w:ilvl w:val="0"/>
          <w:numId w:val="10"/>
        </w:numPr>
        <w:spacing w:line="360" w:lineRule="auto"/>
        <w:ind w:firstLineChars="0"/>
        <w:rPr>
          <w:rFonts w:ascii="Times New Roman" w:hAnsi="Times New Roman"/>
          <w:vanish/>
          <w:sz w:val="24"/>
          <w:szCs w:val="24"/>
        </w:rPr>
      </w:pPr>
    </w:p>
    <w:p w:rsidR="00190272" w:rsidRDefault="00190272">
      <w:pPr>
        <w:pStyle w:val="af5"/>
        <w:numPr>
          <w:ilvl w:val="0"/>
          <w:numId w:val="10"/>
        </w:numPr>
        <w:spacing w:line="360" w:lineRule="auto"/>
        <w:ind w:firstLineChars="0"/>
        <w:rPr>
          <w:rFonts w:ascii="Times New Roman" w:hAnsi="Times New Roman"/>
          <w:vanish/>
          <w:sz w:val="24"/>
          <w:szCs w:val="24"/>
        </w:rPr>
      </w:pPr>
    </w:p>
    <w:p w:rsidR="00190272" w:rsidRDefault="00190272">
      <w:pPr>
        <w:pStyle w:val="af5"/>
        <w:numPr>
          <w:ilvl w:val="0"/>
          <w:numId w:val="10"/>
        </w:numPr>
        <w:spacing w:line="360" w:lineRule="auto"/>
        <w:ind w:firstLineChars="0"/>
        <w:rPr>
          <w:rFonts w:ascii="Times New Roman" w:hAnsi="Times New Roman"/>
          <w:vanish/>
          <w:sz w:val="24"/>
          <w:szCs w:val="24"/>
        </w:rPr>
      </w:pPr>
    </w:p>
    <w:p w:rsidR="00190272" w:rsidRDefault="00190272">
      <w:pPr>
        <w:pStyle w:val="af5"/>
        <w:numPr>
          <w:ilvl w:val="0"/>
          <w:numId w:val="10"/>
        </w:numPr>
        <w:spacing w:line="360" w:lineRule="auto"/>
        <w:ind w:firstLineChars="0"/>
        <w:rPr>
          <w:rFonts w:ascii="Times New Roman" w:hAnsi="Times New Roman"/>
          <w:vanish/>
          <w:sz w:val="24"/>
          <w:szCs w:val="24"/>
        </w:rPr>
      </w:pPr>
    </w:p>
    <w:p w:rsidR="00190272" w:rsidRDefault="00190272">
      <w:pPr>
        <w:pStyle w:val="af5"/>
        <w:numPr>
          <w:ilvl w:val="0"/>
          <w:numId w:val="10"/>
        </w:numPr>
        <w:spacing w:line="360" w:lineRule="auto"/>
        <w:ind w:firstLineChars="0"/>
        <w:rPr>
          <w:rFonts w:ascii="Times New Roman" w:hAnsi="Times New Roman"/>
          <w:vanish/>
          <w:sz w:val="24"/>
          <w:szCs w:val="24"/>
        </w:rPr>
      </w:pPr>
    </w:p>
    <w:p w:rsidR="00190272" w:rsidRDefault="00190272">
      <w:pPr>
        <w:pStyle w:val="af5"/>
        <w:numPr>
          <w:ilvl w:val="1"/>
          <w:numId w:val="10"/>
        </w:numPr>
        <w:spacing w:line="360" w:lineRule="auto"/>
        <w:ind w:firstLineChars="0"/>
        <w:rPr>
          <w:rFonts w:ascii="Times New Roman" w:hAnsi="Times New Roman"/>
          <w:vanish/>
          <w:sz w:val="24"/>
          <w:szCs w:val="24"/>
        </w:rPr>
      </w:pPr>
    </w:p>
    <w:p w:rsidR="00190272" w:rsidRDefault="00190272">
      <w:pPr>
        <w:pStyle w:val="af5"/>
        <w:numPr>
          <w:ilvl w:val="1"/>
          <w:numId w:val="10"/>
        </w:numPr>
        <w:spacing w:line="360" w:lineRule="auto"/>
        <w:ind w:firstLineChars="0"/>
        <w:rPr>
          <w:rFonts w:ascii="Times New Roman" w:hAnsi="Times New Roman"/>
          <w:vanish/>
          <w:sz w:val="24"/>
          <w:szCs w:val="24"/>
        </w:rPr>
      </w:pP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房屋安全监测实施机构应在监测方案中明确监测预警机制。</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监测预警机制应结合风险分级管理的原则，确立具体房屋安全监测项目的风险准则，并进行风险分级；建立</w:t>
      </w:r>
      <w:r>
        <w:rPr>
          <w:rFonts w:ascii="Times New Roman" w:hAnsi="Times New Roman" w:hint="eastAsia"/>
          <w:bCs/>
          <w:sz w:val="24"/>
          <w:szCs w:val="24"/>
        </w:rPr>
        <w:t>结构状态</w:t>
      </w:r>
      <w:r>
        <w:rPr>
          <w:rFonts w:ascii="Times New Roman" w:hAnsi="Times New Roman" w:hint="eastAsia"/>
          <w:sz w:val="24"/>
          <w:szCs w:val="24"/>
        </w:rPr>
        <w:t>改变情况或具体指标变化数值，和风险级别的对应关系。</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监测预警机制应明确的内容包括：风险级别、监测预警条件、预警报送、风险应对措施等。</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宜结合四</w:t>
      </w:r>
      <w:proofErr w:type="gramStart"/>
      <w:r>
        <w:rPr>
          <w:rFonts w:ascii="Times New Roman" w:hAnsi="Times New Roman" w:hint="eastAsia"/>
          <w:sz w:val="24"/>
          <w:szCs w:val="24"/>
        </w:rPr>
        <w:t>色风险</w:t>
      </w:r>
      <w:proofErr w:type="gramEnd"/>
      <w:r>
        <w:rPr>
          <w:rFonts w:ascii="Times New Roman" w:hAnsi="Times New Roman" w:hint="eastAsia"/>
          <w:sz w:val="24"/>
          <w:szCs w:val="24"/>
        </w:rPr>
        <w:t>管理机制，设蓝、黄、橙、红四</w:t>
      </w:r>
      <w:proofErr w:type="gramStart"/>
      <w:r>
        <w:rPr>
          <w:rFonts w:ascii="Times New Roman" w:hAnsi="Times New Roman" w:hint="eastAsia"/>
          <w:sz w:val="24"/>
          <w:szCs w:val="24"/>
        </w:rPr>
        <w:t>色风险</w:t>
      </w:r>
      <w:proofErr w:type="gramEnd"/>
      <w:r>
        <w:rPr>
          <w:rFonts w:ascii="Times New Roman" w:hAnsi="Times New Roman" w:hint="eastAsia"/>
          <w:sz w:val="24"/>
          <w:szCs w:val="24"/>
        </w:rPr>
        <w:t>级别。应明确每级风险对应的具体监测预警条件、预警报送、风险应对措施。</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应根据监测模式特点制定监测预警条件：对于人工巡视模式，以定性规定房屋结构状态为主；对于人工巡检模式，应定性规定房屋结构状态、定量所监测物理量参数变化相结合；对于自动化监测，应定量所监测物理量参数变化。</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预警报送应明确报送方式、报送对象。</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风险应对措施应包括</w:t>
      </w:r>
      <w:r>
        <w:rPr>
          <w:rFonts w:ascii="Times New Roman" w:hAnsi="Times New Roman"/>
          <w:sz w:val="24"/>
          <w:szCs w:val="24"/>
        </w:rPr>
        <w:t>房屋</w:t>
      </w:r>
      <w:r>
        <w:rPr>
          <w:rFonts w:ascii="Times New Roman" w:hAnsi="Times New Roman" w:hint="eastAsia"/>
          <w:sz w:val="24"/>
          <w:szCs w:val="24"/>
        </w:rPr>
        <w:t>安全</w:t>
      </w:r>
      <w:r>
        <w:rPr>
          <w:rFonts w:ascii="Times New Roman" w:hAnsi="Times New Roman"/>
          <w:sz w:val="24"/>
          <w:szCs w:val="24"/>
        </w:rPr>
        <w:t>监测</w:t>
      </w:r>
      <w:r>
        <w:rPr>
          <w:rFonts w:ascii="Times New Roman" w:hAnsi="Times New Roman" w:hint="eastAsia"/>
          <w:sz w:val="24"/>
          <w:szCs w:val="24"/>
        </w:rPr>
        <w:t>实施机构、委托方、主管部门、房屋安全相关责任主体等需采取的措施。</w:t>
      </w:r>
    </w:p>
    <w:p w:rsidR="00190272" w:rsidRDefault="00DA099E">
      <w:pPr>
        <w:pStyle w:val="20"/>
        <w:widowControl/>
        <w:numPr>
          <w:ilvl w:val="1"/>
          <w:numId w:val="10"/>
        </w:numPr>
        <w:spacing w:before="240" w:after="240" w:line="360" w:lineRule="auto"/>
        <w:jc w:val="center"/>
        <w:rPr>
          <w:rFonts w:ascii="Times New Roman" w:hAnsi="Times New Roman"/>
          <w:sz w:val="28"/>
          <w:szCs w:val="28"/>
        </w:rPr>
      </w:pPr>
      <w:bookmarkStart w:id="183" w:name="_Toc129974247"/>
      <w:bookmarkStart w:id="184" w:name="_Toc10615"/>
      <w:r>
        <w:rPr>
          <w:rFonts w:ascii="Times New Roman" w:hAnsi="Times New Roman" w:hint="eastAsia"/>
          <w:sz w:val="28"/>
          <w:szCs w:val="28"/>
        </w:rPr>
        <w:t>监测预警条件</w:t>
      </w:r>
      <w:bookmarkEnd w:id="183"/>
      <w:bookmarkEnd w:id="184"/>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对于按建筑结构可靠度衡量的风险准则，宜参照《民用建筑可靠性鉴定标准》</w:t>
      </w:r>
      <w:r>
        <w:rPr>
          <w:rFonts w:ascii="Times New Roman" w:hAnsi="Times New Roman" w:hint="eastAsia"/>
          <w:sz w:val="24"/>
          <w:szCs w:val="24"/>
        </w:rPr>
        <w:t>GB50292</w:t>
      </w:r>
      <w:r>
        <w:rPr>
          <w:rFonts w:ascii="Times New Roman" w:hAnsi="Times New Roman" w:hint="eastAsia"/>
          <w:sz w:val="24"/>
          <w:szCs w:val="24"/>
        </w:rPr>
        <w:t>及相关现行标准，结合房屋的实际情况制定监测预警条件。</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对于按房屋危险程度衡量的风险准则，宜参照《危险房屋鉴定标准》</w:t>
      </w:r>
      <w:r>
        <w:rPr>
          <w:rFonts w:ascii="Times New Roman" w:hAnsi="Times New Roman" w:hint="eastAsia"/>
          <w:sz w:val="24"/>
          <w:szCs w:val="24"/>
        </w:rPr>
        <w:t>JGJ125</w:t>
      </w:r>
      <w:r>
        <w:rPr>
          <w:rFonts w:ascii="Times New Roman" w:hAnsi="Times New Roman" w:hint="eastAsia"/>
          <w:sz w:val="24"/>
          <w:szCs w:val="24"/>
        </w:rPr>
        <w:t>及相关现行相关标准，结合房屋的实际情况制定监测预警条件。</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监测预警条件，宜从房屋结构当前状态、房屋结构状态变化趋势，等方面进行体现。</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对“避免无预警的房屋结构倒塌”风险准则，人工监测预警条件可按表</w:t>
      </w:r>
      <w:r>
        <w:rPr>
          <w:rFonts w:ascii="Times New Roman" w:hAnsi="Times New Roman" w:hint="eastAsia"/>
          <w:sz w:val="24"/>
          <w:szCs w:val="24"/>
        </w:rPr>
        <w:t>5.2.4</w:t>
      </w:r>
      <w:r>
        <w:rPr>
          <w:rFonts w:ascii="Times New Roman" w:hAnsi="Times New Roman" w:hint="eastAsia"/>
          <w:sz w:val="24"/>
          <w:szCs w:val="24"/>
        </w:rPr>
        <w:t>要求，或依其原则制定。</w:t>
      </w:r>
    </w:p>
    <w:p w:rsidR="00190272" w:rsidRDefault="00190272">
      <w:pPr>
        <w:pStyle w:val="23"/>
        <w:spacing w:line="360" w:lineRule="auto"/>
        <w:ind w:firstLineChars="0" w:firstLine="0"/>
        <w:rPr>
          <w:rFonts w:ascii="Times New Roman" w:hAnsi="Times New Roman"/>
          <w:sz w:val="24"/>
          <w:szCs w:val="24"/>
        </w:rPr>
      </w:pPr>
    </w:p>
    <w:p w:rsidR="00190272" w:rsidRDefault="00DA099E">
      <w:pPr>
        <w:pStyle w:val="23"/>
        <w:spacing w:line="360" w:lineRule="auto"/>
        <w:ind w:firstLineChars="150" w:firstLine="316"/>
        <w:jc w:val="center"/>
        <w:rPr>
          <w:rFonts w:ascii="Times New Roman" w:hAnsi="Times New Roman"/>
          <w:b/>
          <w:bCs/>
          <w:szCs w:val="21"/>
        </w:rPr>
      </w:pPr>
      <w:r>
        <w:rPr>
          <w:rFonts w:ascii="Times New Roman" w:hAnsi="Times New Roman" w:hint="eastAsia"/>
          <w:b/>
          <w:bCs/>
          <w:szCs w:val="21"/>
        </w:rPr>
        <w:lastRenderedPageBreak/>
        <w:t>表</w:t>
      </w:r>
      <w:r>
        <w:rPr>
          <w:rFonts w:ascii="Times New Roman" w:hAnsi="Times New Roman" w:hint="eastAsia"/>
          <w:b/>
          <w:bCs/>
          <w:szCs w:val="21"/>
        </w:rPr>
        <w:t xml:space="preserve">5.2.4 </w:t>
      </w:r>
      <w:r>
        <w:rPr>
          <w:rFonts w:ascii="Times New Roman" w:hAnsi="Times New Roman" w:hint="eastAsia"/>
          <w:b/>
          <w:bCs/>
          <w:szCs w:val="21"/>
        </w:rPr>
        <w:t>“避免无预警的房屋结构倒塌”风险准则的建议人工监测预警条件</w:t>
      </w:r>
    </w:p>
    <w:tbl>
      <w:tblPr>
        <w:tblStyle w:val="ae"/>
        <w:tblW w:w="0" w:type="auto"/>
        <w:tblInd w:w="177" w:type="dxa"/>
        <w:tblLook w:val="04A0" w:firstRow="1" w:lastRow="0" w:firstColumn="1" w:lastColumn="0" w:noHBand="0" w:noVBand="1"/>
      </w:tblPr>
      <w:tblGrid>
        <w:gridCol w:w="1682"/>
        <w:gridCol w:w="6635"/>
      </w:tblGrid>
      <w:tr w:rsidR="00190272">
        <w:tc>
          <w:tcPr>
            <w:tcW w:w="1682" w:type="dxa"/>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风险等级</w:t>
            </w:r>
          </w:p>
        </w:tc>
        <w:tc>
          <w:tcPr>
            <w:tcW w:w="6635" w:type="dxa"/>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人工监测预警条件</w:t>
            </w:r>
          </w:p>
        </w:tc>
      </w:tr>
      <w:tr w:rsidR="00190272">
        <w:tc>
          <w:tcPr>
            <w:tcW w:w="1682" w:type="dxa"/>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蓝色风险</w:t>
            </w:r>
          </w:p>
        </w:tc>
        <w:tc>
          <w:tcPr>
            <w:tcW w:w="6635" w:type="dxa"/>
            <w:vAlign w:val="center"/>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危险性级别为</w:t>
            </w:r>
            <w:r>
              <w:rPr>
                <w:rFonts w:ascii="Times New Roman" w:hAnsi="Times New Roman" w:hint="eastAsia"/>
                <w:szCs w:val="21"/>
              </w:rPr>
              <w:t>C</w:t>
            </w:r>
            <w:r>
              <w:rPr>
                <w:rFonts w:ascii="Times New Roman" w:hAnsi="Times New Roman" w:hint="eastAsia"/>
                <w:szCs w:val="21"/>
              </w:rPr>
              <w:t>级，且周边环境、使用条件发生不利变化的</w:t>
            </w:r>
          </w:p>
        </w:tc>
      </w:tr>
      <w:tr w:rsidR="00190272">
        <w:tc>
          <w:tcPr>
            <w:tcW w:w="1682" w:type="dxa"/>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黄色风险</w:t>
            </w:r>
          </w:p>
        </w:tc>
        <w:tc>
          <w:tcPr>
            <w:tcW w:w="6635" w:type="dxa"/>
            <w:vAlign w:val="center"/>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危险性级别为</w:t>
            </w:r>
            <w:r>
              <w:rPr>
                <w:rFonts w:ascii="Times New Roman" w:hAnsi="Times New Roman" w:hint="eastAsia"/>
                <w:szCs w:val="21"/>
              </w:rPr>
              <w:t>D</w:t>
            </w:r>
            <w:r>
              <w:rPr>
                <w:rFonts w:ascii="Times New Roman" w:hAnsi="Times New Roman" w:hint="eastAsia"/>
                <w:szCs w:val="21"/>
              </w:rPr>
              <w:t>级，且周边环境、使用条件发生不利变化的</w:t>
            </w:r>
          </w:p>
        </w:tc>
      </w:tr>
      <w:tr w:rsidR="00190272">
        <w:tc>
          <w:tcPr>
            <w:tcW w:w="1682" w:type="dxa"/>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橙色风险</w:t>
            </w:r>
          </w:p>
        </w:tc>
        <w:tc>
          <w:tcPr>
            <w:tcW w:w="6635" w:type="dxa"/>
            <w:vAlign w:val="center"/>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主要承重构件出现结构性裂缝，裂缝宽度或者长度虽在继续扩大，但未呈现加速发展趋势的；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 xml:space="preserve">2 </w:t>
            </w:r>
            <w:r>
              <w:rPr>
                <w:rFonts w:ascii="Times New Roman" w:hAnsi="Times New Roman" w:hint="eastAsia"/>
                <w:szCs w:val="21"/>
              </w:rPr>
              <w:t>总沉降量或者倾斜虽在继续发展，但未呈现加速发展趋势的；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 xml:space="preserve">3 </w:t>
            </w:r>
            <w:r>
              <w:rPr>
                <w:rFonts w:ascii="Times New Roman" w:hAnsi="Times New Roman" w:hint="eastAsia"/>
                <w:szCs w:val="21"/>
              </w:rPr>
              <w:t>危险性级别为</w:t>
            </w:r>
            <w:r>
              <w:rPr>
                <w:rFonts w:ascii="Times New Roman" w:hAnsi="Times New Roman" w:hint="eastAsia"/>
                <w:szCs w:val="21"/>
              </w:rPr>
              <w:t>C</w:t>
            </w:r>
            <w:r>
              <w:rPr>
                <w:rFonts w:ascii="Times New Roman" w:hAnsi="Times New Roman" w:hint="eastAsia"/>
                <w:szCs w:val="21"/>
              </w:rPr>
              <w:t>级、</w:t>
            </w:r>
            <w:r>
              <w:rPr>
                <w:rFonts w:ascii="Times New Roman" w:hAnsi="Times New Roman" w:hint="eastAsia"/>
                <w:szCs w:val="21"/>
              </w:rPr>
              <w:t>D</w:t>
            </w:r>
            <w:r>
              <w:rPr>
                <w:rFonts w:ascii="Times New Roman" w:hAnsi="Times New Roman" w:hint="eastAsia"/>
                <w:szCs w:val="21"/>
              </w:rPr>
              <w:t>级；主要承重构件新出现被拆除或破坏，但未出现倒塌前兆迹象的；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 xml:space="preserve">4 </w:t>
            </w:r>
            <w:r>
              <w:rPr>
                <w:rFonts w:ascii="Times New Roman" w:hAnsi="Times New Roman" w:hint="eastAsia"/>
                <w:szCs w:val="21"/>
              </w:rPr>
              <w:t>其它情形经论证，判断为倒塌可能性渐次增强的。</w:t>
            </w:r>
          </w:p>
        </w:tc>
      </w:tr>
      <w:tr w:rsidR="00190272">
        <w:tc>
          <w:tcPr>
            <w:tcW w:w="1682" w:type="dxa"/>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红色风险</w:t>
            </w:r>
          </w:p>
        </w:tc>
        <w:tc>
          <w:tcPr>
            <w:tcW w:w="6635" w:type="dxa"/>
            <w:vAlign w:val="center"/>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主要承重构件出现结构性裂缝，裂缝宽度或者长度在继续扩大且呈现加速发展趋势的；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 xml:space="preserve">2 </w:t>
            </w:r>
            <w:r>
              <w:rPr>
                <w:rFonts w:ascii="Times New Roman" w:hAnsi="Times New Roman" w:hint="eastAsia"/>
                <w:szCs w:val="21"/>
              </w:rPr>
              <w:t>总沉降量或者倾斜呈现加速发展趋势的；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 xml:space="preserve">3 </w:t>
            </w:r>
            <w:r>
              <w:rPr>
                <w:rFonts w:ascii="Times New Roman" w:hAnsi="Times New Roman" w:hint="eastAsia"/>
                <w:szCs w:val="21"/>
              </w:rPr>
              <w:t>危险性级别为</w:t>
            </w:r>
            <w:r>
              <w:rPr>
                <w:rFonts w:ascii="Times New Roman" w:hAnsi="Times New Roman" w:hint="eastAsia"/>
                <w:szCs w:val="21"/>
              </w:rPr>
              <w:t>C</w:t>
            </w:r>
            <w:r>
              <w:rPr>
                <w:rFonts w:ascii="Times New Roman" w:hAnsi="Times New Roman" w:hint="eastAsia"/>
                <w:szCs w:val="21"/>
              </w:rPr>
              <w:t>级、</w:t>
            </w:r>
            <w:r>
              <w:rPr>
                <w:rFonts w:ascii="Times New Roman" w:hAnsi="Times New Roman" w:hint="eastAsia"/>
                <w:szCs w:val="21"/>
              </w:rPr>
              <w:t>D</w:t>
            </w:r>
            <w:r>
              <w:rPr>
                <w:rFonts w:ascii="Times New Roman" w:hAnsi="Times New Roman" w:hint="eastAsia"/>
                <w:szCs w:val="21"/>
              </w:rPr>
              <w:t>级；主要承重构件新出现被拆除或破坏的情况，且已出现倒塌前兆迹象的；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 xml:space="preserve">4 </w:t>
            </w:r>
            <w:r>
              <w:rPr>
                <w:rFonts w:ascii="Times New Roman" w:hAnsi="Times New Roman" w:hint="eastAsia"/>
                <w:szCs w:val="21"/>
              </w:rPr>
              <w:t>其它情形经论证，判断为倒塌可能性高的。</w:t>
            </w:r>
          </w:p>
        </w:tc>
      </w:tr>
    </w:tbl>
    <w:p w:rsidR="00190272" w:rsidRDefault="00190272">
      <w:pPr>
        <w:pStyle w:val="23"/>
        <w:spacing w:line="360" w:lineRule="auto"/>
        <w:ind w:firstLineChars="0" w:firstLine="0"/>
        <w:rPr>
          <w:rFonts w:ascii="Times New Roman" w:hAnsi="Times New Roman"/>
          <w:sz w:val="24"/>
          <w:szCs w:val="24"/>
          <w:u w:val="single"/>
        </w:rPr>
      </w:pP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对“避免无预警的房屋结构倒塌”的风险准则，自动化监测预警条件可按表</w:t>
      </w:r>
      <w:r>
        <w:rPr>
          <w:rFonts w:ascii="Times New Roman" w:hAnsi="Times New Roman" w:hint="eastAsia"/>
          <w:sz w:val="24"/>
          <w:szCs w:val="24"/>
        </w:rPr>
        <w:t>5.2.</w:t>
      </w:r>
      <w:r>
        <w:rPr>
          <w:rFonts w:ascii="Times New Roman" w:hAnsi="Times New Roman"/>
          <w:sz w:val="24"/>
          <w:szCs w:val="24"/>
        </w:rPr>
        <w:t>5</w:t>
      </w:r>
      <w:r>
        <w:rPr>
          <w:rFonts w:ascii="Times New Roman" w:hAnsi="Times New Roman" w:hint="eastAsia"/>
          <w:sz w:val="24"/>
          <w:szCs w:val="24"/>
        </w:rPr>
        <w:t>要求，或依其原则制定。</w:t>
      </w:r>
    </w:p>
    <w:p w:rsidR="00190272" w:rsidRDefault="00DA099E">
      <w:pPr>
        <w:spacing w:beforeLines="50" w:before="156"/>
        <w:jc w:val="center"/>
        <w:rPr>
          <w:b/>
          <w:bCs/>
          <w:szCs w:val="21"/>
        </w:rPr>
      </w:pPr>
      <w:r>
        <w:rPr>
          <w:rFonts w:hint="eastAsia"/>
          <w:b/>
          <w:bCs/>
          <w:szCs w:val="21"/>
        </w:rPr>
        <w:t>表</w:t>
      </w:r>
      <w:r>
        <w:rPr>
          <w:rFonts w:hint="eastAsia"/>
          <w:b/>
          <w:bCs/>
          <w:szCs w:val="21"/>
        </w:rPr>
        <w:t>5.</w:t>
      </w:r>
      <w:r>
        <w:rPr>
          <w:b/>
          <w:bCs/>
          <w:szCs w:val="21"/>
        </w:rPr>
        <w:t>2</w:t>
      </w:r>
      <w:r>
        <w:rPr>
          <w:rFonts w:hint="eastAsia"/>
          <w:b/>
          <w:bCs/>
          <w:szCs w:val="21"/>
        </w:rPr>
        <w:t>.</w:t>
      </w:r>
      <w:r>
        <w:rPr>
          <w:b/>
          <w:bCs/>
          <w:szCs w:val="21"/>
        </w:rPr>
        <w:t>5</w:t>
      </w:r>
      <w:r>
        <w:rPr>
          <w:rFonts w:hint="eastAsia"/>
          <w:b/>
          <w:bCs/>
          <w:szCs w:val="21"/>
        </w:rPr>
        <w:t xml:space="preserve"> </w:t>
      </w:r>
      <w:r>
        <w:rPr>
          <w:rFonts w:hint="eastAsia"/>
          <w:b/>
          <w:bCs/>
          <w:szCs w:val="21"/>
        </w:rPr>
        <w:t>“避免无预警的房屋结构倒塌”风险准则的建议自动化监测预警条件</w:t>
      </w:r>
    </w:p>
    <w:tbl>
      <w:tblPr>
        <w:tblStyle w:val="ae"/>
        <w:tblW w:w="4827" w:type="pct"/>
        <w:jc w:val="center"/>
        <w:tblLook w:val="04A0" w:firstRow="1" w:lastRow="0" w:firstColumn="1" w:lastColumn="0" w:noHBand="0" w:noVBand="1"/>
      </w:tblPr>
      <w:tblGrid>
        <w:gridCol w:w="1653"/>
        <w:gridCol w:w="6547"/>
      </w:tblGrid>
      <w:tr w:rsidR="00190272">
        <w:trPr>
          <w:jc w:val="center"/>
        </w:trPr>
        <w:tc>
          <w:tcPr>
            <w:tcW w:w="1008" w:type="pct"/>
            <w:shd w:val="clear" w:color="auto" w:fill="auto"/>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风险等级</w:t>
            </w:r>
          </w:p>
        </w:tc>
        <w:tc>
          <w:tcPr>
            <w:tcW w:w="3991" w:type="pct"/>
            <w:shd w:val="clear" w:color="auto" w:fill="auto"/>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自动化监测预警条件</w:t>
            </w:r>
          </w:p>
        </w:tc>
      </w:tr>
      <w:tr w:rsidR="00190272">
        <w:trPr>
          <w:jc w:val="center"/>
        </w:trPr>
        <w:tc>
          <w:tcPr>
            <w:tcW w:w="1008" w:type="pct"/>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蓝色风险</w:t>
            </w:r>
          </w:p>
        </w:tc>
        <w:tc>
          <w:tcPr>
            <w:tcW w:w="3991" w:type="pct"/>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出现如下情况之一的：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倾斜增量</w:t>
            </w:r>
            <w:r>
              <w:rPr>
                <w:rFonts w:ascii="Times New Roman" w:hAnsi="Times New Roman" w:hint="eastAsia"/>
                <w:szCs w:val="21"/>
              </w:rPr>
              <w:t>0.5mm/m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裂缝增量</w:t>
            </w:r>
            <w:r>
              <w:rPr>
                <w:rFonts w:ascii="Times New Roman" w:hAnsi="Times New Roman" w:hint="eastAsia"/>
                <w:szCs w:val="21"/>
              </w:rPr>
              <w:t>0.5mm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应变增量</w:t>
            </w:r>
            <w:r>
              <w:rPr>
                <w:rFonts w:ascii="Times New Roman" w:hAnsi="Times New Roman" w:hint="eastAsia"/>
                <w:szCs w:val="21"/>
              </w:rPr>
              <w:t>200</w:t>
            </w:r>
            <w:r>
              <w:rPr>
                <w:rFonts w:ascii="Times New Roman" w:hAnsi="Times New Roman"/>
                <w:i/>
                <w:iCs/>
                <w:szCs w:val="21"/>
              </w:rPr>
              <w:t>με</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沉降差值</w:t>
            </w:r>
            <w:r>
              <w:rPr>
                <w:rFonts w:ascii="Times New Roman" w:hAnsi="Times New Roman" w:hint="eastAsia"/>
                <w:szCs w:val="21"/>
              </w:rPr>
              <w:t>5mm/10m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其它监测物理量参数判断房屋结构状态有轻微不利变化。</w:t>
            </w:r>
          </w:p>
        </w:tc>
      </w:tr>
      <w:tr w:rsidR="00190272">
        <w:trPr>
          <w:jc w:val="center"/>
        </w:trPr>
        <w:tc>
          <w:tcPr>
            <w:tcW w:w="1008" w:type="pct"/>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黄色风险</w:t>
            </w:r>
          </w:p>
        </w:tc>
        <w:tc>
          <w:tcPr>
            <w:tcW w:w="3991" w:type="pct"/>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出现如下情况之一的：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倾斜增量</w:t>
            </w:r>
            <w:r>
              <w:rPr>
                <w:rFonts w:ascii="Times New Roman" w:hAnsi="Times New Roman" w:hint="eastAsia"/>
                <w:szCs w:val="21"/>
              </w:rPr>
              <w:t>1.0mm/m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裂缝增量</w:t>
            </w:r>
            <w:r>
              <w:rPr>
                <w:rFonts w:ascii="Times New Roman" w:hAnsi="Times New Roman" w:hint="eastAsia"/>
                <w:szCs w:val="21"/>
              </w:rPr>
              <w:t>1.0mm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应变增量</w:t>
            </w:r>
            <w:r>
              <w:rPr>
                <w:rFonts w:ascii="Times New Roman" w:hAnsi="Times New Roman" w:hint="eastAsia"/>
                <w:szCs w:val="21"/>
              </w:rPr>
              <w:t>400</w:t>
            </w:r>
            <w:r>
              <w:rPr>
                <w:rFonts w:ascii="Times New Roman" w:hAnsi="Times New Roman"/>
                <w:i/>
                <w:iCs/>
                <w:szCs w:val="21"/>
              </w:rPr>
              <w:t>με</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沉降差值</w:t>
            </w:r>
            <w:r>
              <w:rPr>
                <w:rFonts w:ascii="Times New Roman" w:hAnsi="Times New Roman" w:hint="eastAsia"/>
                <w:szCs w:val="21"/>
              </w:rPr>
              <w:t>10mm/10m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其它监测物理量参数判断房屋结构状态有不利变化。</w:t>
            </w:r>
          </w:p>
        </w:tc>
      </w:tr>
      <w:tr w:rsidR="00190272">
        <w:trPr>
          <w:trHeight w:val="491"/>
          <w:jc w:val="center"/>
        </w:trPr>
        <w:tc>
          <w:tcPr>
            <w:tcW w:w="1008" w:type="pct"/>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lastRenderedPageBreak/>
              <w:t>橙色风险</w:t>
            </w:r>
          </w:p>
        </w:tc>
        <w:tc>
          <w:tcPr>
            <w:tcW w:w="3991" w:type="pct"/>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出现如下情况之一的：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倾斜增量</w:t>
            </w:r>
            <w:r>
              <w:rPr>
                <w:rFonts w:ascii="Times New Roman" w:hAnsi="Times New Roman" w:hint="eastAsia"/>
                <w:szCs w:val="21"/>
              </w:rPr>
              <w:t>1.5mm/m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裂缝增量</w:t>
            </w:r>
            <w:r>
              <w:rPr>
                <w:rFonts w:ascii="Times New Roman" w:hAnsi="Times New Roman" w:hint="eastAsia"/>
                <w:szCs w:val="21"/>
              </w:rPr>
              <w:t>1.5mm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应变增量</w:t>
            </w:r>
            <w:r>
              <w:rPr>
                <w:rFonts w:ascii="Times New Roman" w:hAnsi="Times New Roman" w:hint="eastAsia"/>
                <w:szCs w:val="21"/>
              </w:rPr>
              <w:t>600</w:t>
            </w:r>
            <w:r>
              <w:rPr>
                <w:rFonts w:ascii="Times New Roman" w:hAnsi="Times New Roman"/>
                <w:i/>
                <w:iCs/>
                <w:szCs w:val="21"/>
              </w:rPr>
              <w:t>με</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沉降差值</w:t>
            </w:r>
            <w:r>
              <w:rPr>
                <w:rFonts w:ascii="Times New Roman" w:hAnsi="Times New Roman" w:hint="eastAsia"/>
                <w:szCs w:val="21"/>
              </w:rPr>
              <w:t>15mm/10m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其它监测物理量参数判断房屋结构状态明显不利变化。</w:t>
            </w:r>
          </w:p>
        </w:tc>
      </w:tr>
      <w:tr w:rsidR="00190272">
        <w:trPr>
          <w:jc w:val="center"/>
        </w:trPr>
        <w:tc>
          <w:tcPr>
            <w:tcW w:w="1008" w:type="pct"/>
            <w:vAlign w:val="center"/>
          </w:tcPr>
          <w:p w:rsidR="00190272" w:rsidRDefault="00DA099E">
            <w:pPr>
              <w:pStyle w:val="23"/>
              <w:adjustRightInd w:val="0"/>
              <w:snapToGrid w:val="0"/>
              <w:spacing w:line="240" w:lineRule="auto"/>
              <w:ind w:firstLineChars="0" w:firstLine="0"/>
              <w:jc w:val="center"/>
              <w:rPr>
                <w:rFonts w:ascii="Times New Roman" w:hAnsi="Times New Roman"/>
                <w:szCs w:val="21"/>
              </w:rPr>
            </w:pPr>
            <w:r>
              <w:rPr>
                <w:rFonts w:ascii="Times New Roman" w:hAnsi="Times New Roman" w:hint="eastAsia"/>
                <w:szCs w:val="21"/>
              </w:rPr>
              <w:t>红色风险</w:t>
            </w:r>
          </w:p>
        </w:tc>
        <w:tc>
          <w:tcPr>
            <w:tcW w:w="3991" w:type="pct"/>
          </w:tcPr>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出现如下情况之一的：</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倾斜增量</w:t>
            </w:r>
            <w:r>
              <w:rPr>
                <w:rFonts w:ascii="Times New Roman" w:hAnsi="Times New Roman" w:hint="eastAsia"/>
                <w:szCs w:val="21"/>
              </w:rPr>
              <w:t>2.0mm/m</w:t>
            </w:r>
            <w:r>
              <w:rPr>
                <w:rFonts w:ascii="Times New Roman" w:hAnsi="Times New Roman" w:hint="eastAsia"/>
                <w:szCs w:val="21"/>
              </w:rPr>
              <w:t>或倾斜增速大于</w:t>
            </w:r>
            <w:r>
              <w:rPr>
                <w:rFonts w:ascii="Times New Roman" w:hAnsi="Times New Roman" w:hint="eastAsia"/>
                <w:szCs w:val="21"/>
              </w:rPr>
              <w:t>0.3mm/m/3d</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裂缝增量</w:t>
            </w:r>
            <w:r>
              <w:rPr>
                <w:rFonts w:ascii="Times New Roman" w:hAnsi="Times New Roman" w:hint="eastAsia"/>
                <w:szCs w:val="21"/>
              </w:rPr>
              <w:t>2.0mm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应变</w:t>
            </w:r>
            <w:r>
              <w:rPr>
                <w:rFonts w:ascii="Times New Roman" w:hAnsi="Times New Roman"/>
                <w:szCs w:val="21"/>
              </w:rPr>
              <w:t>增量</w:t>
            </w:r>
            <w:r>
              <w:rPr>
                <w:rFonts w:ascii="Times New Roman" w:hAnsi="Times New Roman"/>
                <w:szCs w:val="21"/>
              </w:rPr>
              <w:t>800</w:t>
            </w:r>
            <w:r>
              <w:rPr>
                <w:rFonts w:ascii="Times New Roman" w:hAnsi="Times New Roman"/>
                <w:i/>
                <w:iCs/>
                <w:szCs w:val="21"/>
              </w:rPr>
              <w:t>με</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szCs w:val="21"/>
              </w:rPr>
              <w:t>4</w:t>
            </w:r>
            <w:r>
              <w:rPr>
                <w:rFonts w:ascii="Times New Roman" w:hAnsi="Times New Roman"/>
                <w:szCs w:val="21"/>
              </w:rPr>
              <w:t>沉降差值</w:t>
            </w:r>
            <w:r>
              <w:rPr>
                <w:rFonts w:ascii="Times New Roman" w:hAnsi="Times New Roman"/>
                <w:szCs w:val="21"/>
              </w:rPr>
              <w:t>20mm/10</w:t>
            </w:r>
            <w:r>
              <w:rPr>
                <w:rFonts w:ascii="Times New Roman" w:hAnsi="Times New Roman" w:hint="eastAsia"/>
                <w:szCs w:val="21"/>
              </w:rPr>
              <w:t>m</w:t>
            </w:r>
          </w:p>
          <w:p w:rsidR="00190272" w:rsidRDefault="00DA099E">
            <w:pPr>
              <w:pStyle w:val="23"/>
              <w:adjustRightInd w:val="0"/>
              <w:snapToGrid w:val="0"/>
              <w:spacing w:line="240" w:lineRule="auto"/>
              <w:ind w:firstLineChars="0" w:firstLine="0"/>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其它监测物理量参数判断房屋结构状态显著不利变化且有加大趋势。</w:t>
            </w:r>
          </w:p>
        </w:tc>
      </w:tr>
    </w:tbl>
    <w:p w:rsidR="00190272" w:rsidRDefault="00190272">
      <w:pPr>
        <w:pStyle w:val="23"/>
        <w:spacing w:line="360" w:lineRule="auto"/>
        <w:ind w:firstLineChars="0" w:firstLine="0"/>
        <w:rPr>
          <w:rFonts w:ascii="Times New Roman" w:hAnsi="Times New Roman"/>
          <w:sz w:val="24"/>
          <w:szCs w:val="24"/>
          <w:u w:val="single"/>
        </w:rPr>
      </w:pPr>
    </w:p>
    <w:p w:rsidR="00190272" w:rsidRDefault="00DA099E">
      <w:pPr>
        <w:pStyle w:val="20"/>
        <w:widowControl/>
        <w:numPr>
          <w:ilvl w:val="1"/>
          <w:numId w:val="10"/>
        </w:numPr>
        <w:spacing w:before="240" w:after="240" w:line="360" w:lineRule="auto"/>
        <w:jc w:val="center"/>
        <w:rPr>
          <w:rFonts w:ascii="Times New Roman" w:hAnsi="Times New Roman"/>
          <w:sz w:val="28"/>
          <w:szCs w:val="28"/>
        </w:rPr>
      </w:pPr>
      <w:bookmarkStart w:id="185" w:name="_Toc86939955"/>
      <w:bookmarkStart w:id="186" w:name="_Toc59961019"/>
      <w:bookmarkStart w:id="187" w:name="_Toc26113"/>
      <w:bookmarkStart w:id="188" w:name="_Toc129974248"/>
      <w:bookmarkStart w:id="189" w:name="_Toc7186"/>
      <w:bookmarkStart w:id="190" w:name="_Toc49854650"/>
      <w:bookmarkStart w:id="191" w:name="_Toc482955362"/>
      <w:bookmarkStart w:id="192" w:name="_Toc48056661"/>
      <w:bookmarkStart w:id="193" w:name="_Toc29565776"/>
      <w:bookmarkStart w:id="194" w:name="_Toc57837098"/>
      <w:bookmarkStart w:id="195" w:name="_Toc29665737"/>
      <w:bookmarkStart w:id="196" w:name="_Toc47570528"/>
      <w:bookmarkStart w:id="197" w:name="_Toc50567672"/>
      <w:bookmarkStart w:id="198" w:name="_Toc48168341"/>
      <w:bookmarkStart w:id="199" w:name="_Toc57838109"/>
      <w:bookmarkStart w:id="200" w:name="_Toc35379518"/>
      <w:bookmarkStart w:id="201" w:name="_Toc30072692"/>
      <w:r>
        <w:rPr>
          <w:rFonts w:ascii="Times New Roman" w:hAnsi="Times New Roman" w:hint="eastAsia"/>
          <w:sz w:val="28"/>
          <w:szCs w:val="28"/>
        </w:rPr>
        <w:t>预警报送</w:t>
      </w:r>
      <w:bookmarkEnd w:id="185"/>
      <w:bookmarkEnd w:id="186"/>
      <w:bookmarkEnd w:id="187"/>
      <w:r>
        <w:rPr>
          <w:rFonts w:ascii="Times New Roman" w:hAnsi="Times New Roman" w:hint="eastAsia"/>
          <w:sz w:val="28"/>
          <w:szCs w:val="28"/>
        </w:rPr>
        <w:t>和风险应对措施</w:t>
      </w:r>
      <w:bookmarkEnd w:id="188"/>
      <w:bookmarkEnd w:id="189"/>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预警报送应采用：电子信息、书面文件等可追溯的方式。紧急情况的预警报送，可采用电话、当面告知等方式，同时应留存记录。</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自动化监测预警应支持</w:t>
      </w:r>
      <w:r>
        <w:rPr>
          <w:rFonts w:ascii="Times New Roman" w:hAnsi="Times New Roman" w:hint="eastAsia"/>
          <w:sz w:val="24"/>
          <w:szCs w:val="24"/>
        </w:rPr>
        <w:t>PC</w:t>
      </w:r>
      <w:r>
        <w:rPr>
          <w:rFonts w:ascii="Times New Roman" w:hAnsi="Times New Roman" w:hint="eastAsia"/>
          <w:sz w:val="24"/>
          <w:szCs w:val="24"/>
        </w:rPr>
        <w:t>端、</w:t>
      </w:r>
      <w:r>
        <w:rPr>
          <w:rFonts w:ascii="Times New Roman" w:hAnsi="Times New Roman" w:hint="eastAsia"/>
          <w:sz w:val="24"/>
          <w:szCs w:val="24"/>
        </w:rPr>
        <w:t>APP</w:t>
      </w:r>
      <w:r>
        <w:rPr>
          <w:rFonts w:ascii="Times New Roman" w:hAnsi="Times New Roman" w:hint="eastAsia"/>
          <w:sz w:val="24"/>
          <w:szCs w:val="24"/>
        </w:rPr>
        <w:t>端、短信等一种或者多种方式报送。</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应按风险级别从低到高的顺序，扩大预警报送对象的范围、层级。最高风险级别预警报送对象应包括委托方；如安全监测项目的风险准则为“避免无预警的房屋结构倒塌”，最高风险级别预警报送对象应包括房屋主管部门。</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预警报送前，安全监测实施机构应对预警信息进行复核甄别，排除其他干扰因素，确认房屋结构状态实质性变化达到预警条件。</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应按风险级别从低到高的顺序，丰富风险应对措施并加大措施力度。</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对所有风险级别，</w:t>
      </w:r>
      <w:r>
        <w:rPr>
          <w:rFonts w:ascii="Times New Roman" w:hAnsi="Times New Roman"/>
          <w:sz w:val="24"/>
          <w:szCs w:val="24"/>
        </w:rPr>
        <w:t>房屋</w:t>
      </w:r>
      <w:r>
        <w:rPr>
          <w:rFonts w:ascii="Times New Roman" w:hAnsi="Times New Roman" w:hint="eastAsia"/>
          <w:sz w:val="24"/>
          <w:szCs w:val="24"/>
        </w:rPr>
        <w:t>安全</w:t>
      </w:r>
      <w:r>
        <w:rPr>
          <w:rFonts w:ascii="Times New Roman" w:hAnsi="Times New Roman"/>
          <w:sz w:val="24"/>
          <w:szCs w:val="24"/>
        </w:rPr>
        <w:t>监测</w:t>
      </w:r>
      <w:r>
        <w:rPr>
          <w:rFonts w:ascii="Times New Roman" w:hAnsi="Times New Roman" w:hint="eastAsia"/>
          <w:sz w:val="24"/>
          <w:szCs w:val="24"/>
        </w:rPr>
        <w:t>实施机构均应有风险应对措施；委托方、主管部门、房屋安全相关责任主体等，作为预警报送对象时应有风险应对措施。</w:t>
      </w:r>
    </w:p>
    <w:p w:rsidR="00190272" w:rsidRDefault="00DA099E">
      <w:pPr>
        <w:pStyle w:val="23"/>
        <w:numPr>
          <w:ilvl w:val="2"/>
          <w:numId w:val="10"/>
        </w:numPr>
        <w:spacing w:line="360" w:lineRule="auto"/>
        <w:ind w:left="0" w:firstLineChars="0" w:firstLine="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风险应对措施可采取：将房屋纳入重点关注范围；内部专家评审；加密监测频率；对于自动化监测，加密专业人工监测复核频次；进行结构状态检测鉴定；外部专家评审；准备疏散预案；实施应急疏散、加固或拆除；等有效措施。</w:t>
      </w:r>
    </w:p>
    <w:p w:rsidR="00190272" w:rsidRDefault="00190272"/>
    <w:p w:rsidR="00190272" w:rsidRDefault="00190272">
      <w:pPr>
        <w:sectPr w:rsidR="00190272">
          <w:footerReference w:type="default" r:id="rId13"/>
          <w:pgSz w:w="11906" w:h="16838"/>
          <w:pgMar w:top="1418" w:right="1701" w:bottom="1418" w:left="1701" w:header="851" w:footer="992" w:gutter="0"/>
          <w:pgNumType w:start="1"/>
          <w:cols w:space="720"/>
          <w:docGrid w:type="linesAndChars" w:linePitch="312"/>
        </w:sectPr>
      </w:pPr>
    </w:p>
    <w:p w:rsidR="00190272" w:rsidRDefault="00DA099E">
      <w:pPr>
        <w:pStyle w:val="1"/>
        <w:spacing w:before="340" w:after="330"/>
        <w:rPr>
          <w:rFonts w:ascii="Times New Roman" w:hAnsi="Times New Roman"/>
          <w:sz w:val="32"/>
          <w:szCs w:val="32"/>
        </w:rPr>
      </w:pPr>
      <w:bookmarkStart w:id="202" w:name="_Toc7450"/>
      <w:bookmarkStart w:id="203" w:name="_Toc30071803"/>
      <w:bookmarkStart w:id="204" w:name="_Toc35377870"/>
      <w:bookmarkStart w:id="205" w:name="_Toc48167978"/>
      <w:bookmarkStart w:id="206" w:name="_Toc8894"/>
      <w:bookmarkStart w:id="207" w:name="_Toc129974249"/>
      <w:bookmarkStart w:id="208" w:name="_Toc48168351"/>
      <w:bookmarkStart w:id="209" w:name="_Toc48056671"/>
      <w:bookmarkStart w:id="210" w:name="_Toc48167884"/>
      <w:bookmarkEnd w:id="190"/>
      <w:bookmarkEnd w:id="191"/>
      <w:bookmarkEnd w:id="192"/>
      <w:bookmarkEnd w:id="193"/>
      <w:bookmarkEnd w:id="194"/>
      <w:bookmarkEnd w:id="195"/>
      <w:bookmarkEnd w:id="196"/>
      <w:bookmarkEnd w:id="197"/>
      <w:bookmarkEnd w:id="198"/>
      <w:bookmarkEnd w:id="199"/>
      <w:bookmarkEnd w:id="200"/>
      <w:bookmarkEnd w:id="201"/>
      <w:r>
        <w:rPr>
          <w:rFonts w:ascii="Times New Roman" w:hAnsi="Times New Roman" w:hint="eastAsia"/>
          <w:sz w:val="32"/>
          <w:szCs w:val="32"/>
        </w:rPr>
        <w:lastRenderedPageBreak/>
        <w:t xml:space="preserve">6  </w:t>
      </w:r>
      <w:r>
        <w:rPr>
          <w:rFonts w:ascii="Times New Roman" w:hAnsi="Times New Roman" w:hint="eastAsia"/>
          <w:sz w:val="32"/>
          <w:szCs w:val="32"/>
        </w:rPr>
        <w:t>自动化监测预警系统</w:t>
      </w:r>
      <w:bookmarkEnd w:id="202"/>
    </w:p>
    <w:p w:rsidR="00190272" w:rsidRDefault="00DA099E">
      <w:pPr>
        <w:pStyle w:val="20"/>
        <w:widowControl/>
        <w:spacing w:before="240" w:after="240" w:line="360" w:lineRule="auto"/>
        <w:jc w:val="center"/>
        <w:rPr>
          <w:rFonts w:ascii="Times New Roman" w:hAnsi="Times New Roman"/>
          <w:sz w:val="28"/>
        </w:rPr>
      </w:pPr>
      <w:bookmarkStart w:id="211" w:name="_Toc19178"/>
      <w:r>
        <w:rPr>
          <w:rFonts w:ascii="Times New Roman" w:hAnsi="Times New Roman" w:hint="eastAsia"/>
          <w:sz w:val="28"/>
        </w:rPr>
        <w:t>6</w:t>
      </w:r>
      <w:r>
        <w:rPr>
          <w:rFonts w:ascii="Times New Roman" w:hAnsi="Times New Roman"/>
          <w:sz w:val="28"/>
        </w:rPr>
        <w:t>.1</w:t>
      </w:r>
      <w:r>
        <w:rPr>
          <w:rFonts w:ascii="Times New Roman" w:hAnsi="Times New Roman" w:hint="eastAsia"/>
          <w:sz w:val="28"/>
        </w:rPr>
        <w:t xml:space="preserve"> </w:t>
      </w:r>
      <w:r>
        <w:rPr>
          <w:rFonts w:ascii="Times New Roman" w:hAnsi="Times New Roman"/>
          <w:sz w:val="28"/>
        </w:rPr>
        <w:t xml:space="preserve"> </w:t>
      </w:r>
      <w:r>
        <w:rPr>
          <w:rFonts w:ascii="Times New Roman" w:hAnsi="Times New Roman"/>
          <w:sz w:val="28"/>
        </w:rPr>
        <w:t>一般规定</w:t>
      </w:r>
      <w:bookmarkEnd w:id="211"/>
    </w:p>
    <w:p w:rsidR="00190272" w:rsidRDefault="00190272">
      <w:pPr>
        <w:pStyle w:val="af5"/>
        <w:numPr>
          <w:ilvl w:val="0"/>
          <w:numId w:val="11"/>
        </w:numPr>
        <w:spacing w:line="360" w:lineRule="auto"/>
        <w:ind w:firstLineChars="0"/>
        <w:rPr>
          <w:rFonts w:ascii="Times New Roman" w:hAnsi="Times New Roman"/>
          <w:vanish/>
          <w:sz w:val="24"/>
          <w:szCs w:val="24"/>
        </w:rPr>
      </w:pPr>
    </w:p>
    <w:p w:rsidR="00190272" w:rsidRDefault="00190272">
      <w:pPr>
        <w:pStyle w:val="af5"/>
        <w:numPr>
          <w:ilvl w:val="0"/>
          <w:numId w:val="11"/>
        </w:numPr>
        <w:spacing w:line="360" w:lineRule="auto"/>
        <w:ind w:firstLineChars="0"/>
        <w:rPr>
          <w:rFonts w:ascii="Times New Roman" w:hAnsi="Times New Roman"/>
          <w:vanish/>
          <w:sz w:val="24"/>
          <w:szCs w:val="24"/>
        </w:rPr>
      </w:pPr>
    </w:p>
    <w:p w:rsidR="00190272" w:rsidRDefault="00190272">
      <w:pPr>
        <w:pStyle w:val="af5"/>
        <w:numPr>
          <w:ilvl w:val="0"/>
          <w:numId w:val="11"/>
        </w:numPr>
        <w:spacing w:line="360" w:lineRule="auto"/>
        <w:ind w:firstLineChars="0"/>
        <w:rPr>
          <w:rFonts w:ascii="Times New Roman" w:hAnsi="Times New Roman"/>
          <w:vanish/>
          <w:sz w:val="24"/>
          <w:szCs w:val="24"/>
        </w:rPr>
      </w:pPr>
    </w:p>
    <w:p w:rsidR="00190272" w:rsidRDefault="00190272">
      <w:pPr>
        <w:pStyle w:val="af5"/>
        <w:numPr>
          <w:ilvl w:val="0"/>
          <w:numId w:val="11"/>
        </w:numPr>
        <w:spacing w:line="360" w:lineRule="auto"/>
        <w:ind w:firstLineChars="0"/>
        <w:rPr>
          <w:rFonts w:ascii="Times New Roman" w:hAnsi="Times New Roman"/>
          <w:vanish/>
          <w:sz w:val="24"/>
          <w:szCs w:val="24"/>
        </w:rPr>
      </w:pPr>
    </w:p>
    <w:p w:rsidR="00190272" w:rsidRDefault="00190272">
      <w:pPr>
        <w:pStyle w:val="af5"/>
        <w:numPr>
          <w:ilvl w:val="0"/>
          <w:numId w:val="11"/>
        </w:numPr>
        <w:spacing w:line="360" w:lineRule="auto"/>
        <w:ind w:firstLineChars="0"/>
        <w:rPr>
          <w:rFonts w:ascii="Times New Roman" w:hAnsi="Times New Roman"/>
          <w:vanish/>
          <w:sz w:val="24"/>
          <w:szCs w:val="24"/>
        </w:rPr>
      </w:pPr>
    </w:p>
    <w:p w:rsidR="00190272" w:rsidRDefault="00190272">
      <w:pPr>
        <w:pStyle w:val="af5"/>
        <w:numPr>
          <w:ilvl w:val="0"/>
          <w:numId w:val="11"/>
        </w:numPr>
        <w:spacing w:line="360" w:lineRule="auto"/>
        <w:ind w:firstLineChars="0"/>
        <w:rPr>
          <w:rFonts w:ascii="Times New Roman" w:hAnsi="Times New Roman"/>
          <w:vanish/>
          <w:sz w:val="24"/>
          <w:szCs w:val="24"/>
        </w:rPr>
      </w:pP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6.1.1</w:t>
      </w:r>
      <w:r>
        <w:rPr>
          <w:rFonts w:ascii="Times New Roman" w:hAnsi="Times New Roman" w:hint="eastAsia"/>
          <w:sz w:val="24"/>
          <w:szCs w:val="24"/>
        </w:rPr>
        <w:t xml:space="preserve">  </w:t>
      </w:r>
      <w:r>
        <w:rPr>
          <w:rFonts w:ascii="Times New Roman" w:hAnsi="Times New Roman" w:hint="eastAsia"/>
          <w:sz w:val="24"/>
          <w:szCs w:val="24"/>
        </w:rPr>
        <w:t>监测预警系统设计应遵循安全可靠的原则，综合考虑房屋安全监测的需求、特点和可操作性，做到科学合理、技术先进、便于维护和推广。</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6.1.2</w:t>
      </w:r>
      <w:r>
        <w:rPr>
          <w:rFonts w:ascii="Times New Roman" w:hAnsi="Times New Roman" w:hint="eastAsia"/>
          <w:sz w:val="24"/>
          <w:szCs w:val="24"/>
        </w:rPr>
        <w:t xml:space="preserve">  </w:t>
      </w:r>
      <w:r>
        <w:rPr>
          <w:rFonts w:ascii="Times New Roman" w:hAnsi="Times New Roman" w:hint="eastAsia"/>
          <w:sz w:val="24"/>
          <w:szCs w:val="24"/>
        </w:rPr>
        <w:t>监测预警系统所使用的计算机、网络、软件和其他设备，应满足信息系统建设的要求和监测的目的和功能。监测系统硬件应有一定的冗余度，宜优先采用标准成熟的产品，保证能够正常稳定工作。</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6.1.3</w:t>
      </w:r>
      <w:r>
        <w:rPr>
          <w:rFonts w:ascii="Times New Roman" w:hAnsi="Times New Roman" w:hint="eastAsia"/>
          <w:sz w:val="24"/>
          <w:szCs w:val="24"/>
        </w:rPr>
        <w:t xml:space="preserve">  </w:t>
      </w:r>
      <w:r>
        <w:rPr>
          <w:rFonts w:ascii="Times New Roman" w:hAnsi="Times New Roman" w:hint="eastAsia"/>
          <w:sz w:val="24"/>
          <w:szCs w:val="24"/>
        </w:rPr>
        <w:t>监测预警系统云平台软件架构及性能应与硬件相匹配，具有兼容性、可扩展性、易维护性和可操作性能。当云平台数据与</w:t>
      </w:r>
      <w:proofErr w:type="gramStart"/>
      <w:r>
        <w:rPr>
          <w:rFonts w:ascii="Times New Roman" w:hAnsi="Times New Roman" w:hint="eastAsia"/>
          <w:sz w:val="24"/>
          <w:szCs w:val="24"/>
        </w:rPr>
        <w:t>智慧住</w:t>
      </w:r>
      <w:proofErr w:type="gramEnd"/>
      <w:r>
        <w:rPr>
          <w:rFonts w:ascii="Times New Roman" w:hAnsi="Times New Roman" w:hint="eastAsia"/>
          <w:sz w:val="24"/>
          <w:szCs w:val="24"/>
        </w:rPr>
        <w:t>建或智慧城市类上级平台进行数据交互时，可采用专用网络或公共网络进行传输，使用公共互联网传输数据时，需要考虑数据的安全性，建议使用</w:t>
      </w:r>
      <w:r>
        <w:rPr>
          <w:rFonts w:ascii="Times New Roman" w:hAnsi="Times New Roman" w:hint="eastAsia"/>
          <w:sz w:val="24"/>
          <w:szCs w:val="24"/>
        </w:rPr>
        <w:t xml:space="preserve"> HTTPS </w:t>
      </w:r>
      <w:r>
        <w:rPr>
          <w:rFonts w:ascii="Times New Roman" w:hAnsi="Times New Roman" w:hint="eastAsia"/>
          <w:sz w:val="24"/>
          <w:szCs w:val="24"/>
        </w:rPr>
        <w:t>协议进行加密。同时，还需考虑网络延时、数据传输量等问题，确保传输的效率和可靠性。</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 xml:space="preserve">6.1.4 </w:t>
      </w:r>
      <w:r>
        <w:rPr>
          <w:rFonts w:ascii="Times New Roman" w:hAnsi="Times New Roman" w:hint="eastAsia"/>
          <w:sz w:val="24"/>
          <w:szCs w:val="24"/>
        </w:rPr>
        <w:t xml:space="preserve"> </w:t>
      </w:r>
      <w:r>
        <w:rPr>
          <w:rFonts w:ascii="Times New Roman" w:hAnsi="Times New Roman" w:hint="eastAsia"/>
          <w:sz w:val="24"/>
          <w:szCs w:val="24"/>
        </w:rPr>
        <w:t>监测系统云平台建设除应执行本标准外，尚应符合信息安全、保密等国家现行相关标准规定。</w:t>
      </w:r>
    </w:p>
    <w:p w:rsidR="00190272" w:rsidRDefault="00DA099E">
      <w:pPr>
        <w:pStyle w:val="20"/>
        <w:widowControl/>
        <w:spacing w:before="240" w:after="240" w:line="360" w:lineRule="auto"/>
        <w:jc w:val="center"/>
        <w:rPr>
          <w:rFonts w:ascii="Times New Roman" w:hAnsi="Times New Roman"/>
          <w:sz w:val="28"/>
        </w:rPr>
      </w:pPr>
      <w:bookmarkStart w:id="212" w:name="_Toc15475"/>
      <w:r>
        <w:rPr>
          <w:rFonts w:ascii="Times New Roman" w:hAnsi="Times New Roman" w:hint="eastAsia"/>
          <w:sz w:val="28"/>
        </w:rPr>
        <w:t xml:space="preserve">6.2  </w:t>
      </w:r>
      <w:r>
        <w:rPr>
          <w:rFonts w:ascii="Times New Roman" w:hAnsi="Times New Roman" w:hint="eastAsia"/>
          <w:sz w:val="28"/>
        </w:rPr>
        <w:t>监测预警系统功能要求</w:t>
      </w:r>
      <w:bookmarkEnd w:id="212"/>
    </w:p>
    <w:p w:rsidR="00190272" w:rsidRDefault="00DA099E">
      <w:pPr>
        <w:spacing w:line="360" w:lineRule="auto"/>
        <w:rPr>
          <w:rFonts w:ascii="Times New Roman" w:hAnsi="Times New Roman"/>
          <w:sz w:val="24"/>
          <w:szCs w:val="24"/>
        </w:rPr>
      </w:pPr>
      <w:r>
        <w:rPr>
          <w:rFonts w:ascii="Times New Roman" w:hAnsi="Times New Roman"/>
          <w:b/>
          <w:bCs/>
          <w:sz w:val="24"/>
          <w:szCs w:val="24"/>
        </w:rPr>
        <w:t>6.2.1</w:t>
      </w:r>
      <w:r>
        <w:rPr>
          <w:rFonts w:ascii="Times New Roman" w:hAnsi="Times New Roman"/>
          <w:sz w:val="24"/>
          <w:szCs w:val="24"/>
        </w:rPr>
        <w:t xml:space="preserve">  </w:t>
      </w:r>
      <w:r>
        <w:rPr>
          <w:rFonts w:ascii="Times New Roman" w:hAnsi="Times New Roman" w:hint="eastAsia"/>
          <w:sz w:val="24"/>
          <w:szCs w:val="24"/>
        </w:rPr>
        <w:t>监测预警系统应包含数据采集与传输子系统、数据存储与处理子系统、建筑信息与预警管理子系统、</w:t>
      </w:r>
      <w:bookmarkStart w:id="213" w:name="_Hlk130240821"/>
      <w:r>
        <w:rPr>
          <w:rFonts w:ascii="Times New Roman" w:hAnsi="Times New Roman" w:hint="eastAsia"/>
          <w:sz w:val="24"/>
          <w:szCs w:val="24"/>
        </w:rPr>
        <w:t>地理信息及模型展示子系统</w:t>
      </w:r>
      <w:bookmarkEnd w:id="213"/>
      <w:r>
        <w:rPr>
          <w:rFonts w:ascii="Times New Roman" w:hAnsi="Times New Roman" w:hint="eastAsia"/>
          <w:sz w:val="24"/>
          <w:szCs w:val="24"/>
        </w:rPr>
        <w:t>等。</w:t>
      </w:r>
    </w:p>
    <w:p w:rsidR="00190272" w:rsidRDefault="00DA099E">
      <w:pPr>
        <w:spacing w:line="360" w:lineRule="auto"/>
        <w:rPr>
          <w:rFonts w:ascii="Times New Roman" w:hAnsi="Times New Roman"/>
          <w:sz w:val="24"/>
          <w:szCs w:val="24"/>
        </w:rPr>
      </w:pPr>
      <w:r>
        <w:rPr>
          <w:rFonts w:ascii="Times New Roman" w:hAnsi="Times New Roman"/>
          <w:b/>
          <w:bCs/>
          <w:sz w:val="24"/>
          <w:szCs w:val="24"/>
        </w:rPr>
        <w:t xml:space="preserve">6.2.2 </w:t>
      </w:r>
      <w:r>
        <w:rPr>
          <w:rFonts w:ascii="Times New Roman" w:hAnsi="Times New Roman"/>
          <w:sz w:val="24"/>
          <w:szCs w:val="24"/>
        </w:rPr>
        <w:t xml:space="preserve"> </w:t>
      </w:r>
      <w:r>
        <w:rPr>
          <w:rFonts w:ascii="Times New Roman" w:hAnsi="Times New Roman" w:hint="eastAsia"/>
          <w:sz w:val="24"/>
          <w:szCs w:val="24"/>
        </w:rPr>
        <w:t>数据采集与传输子系统应符合下列要求：</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 xml:space="preserve">1  </w:t>
      </w:r>
      <w:r>
        <w:rPr>
          <w:rFonts w:ascii="Times New Roman" w:hAnsi="Times New Roman" w:hint="eastAsia"/>
          <w:sz w:val="24"/>
          <w:szCs w:val="24"/>
        </w:rPr>
        <w:t>数据采集系统接入的结构安全核心参数监测传感器应经省级及以上计量院检测认证，且满足相关章节对传感器的分辨力及长期漂移性能的要求，并建立传感器长期漂移性能数据档案；</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 xml:space="preserve">2  </w:t>
      </w:r>
      <w:r>
        <w:rPr>
          <w:rFonts w:ascii="Times New Roman" w:hAnsi="Times New Roman" w:hint="eastAsia"/>
          <w:sz w:val="24"/>
          <w:szCs w:val="24"/>
        </w:rPr>
        <w:t>传感器与数据采集设备的通讯可根据现场条件、传输距离、数据类型等优先采用可靠的有线传输方式，需要采用无线传输方式时，应确保传输的速度、稳定性、安全性及抗干扰性能；</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 xml:space="preserve">3 </w:t>
      </w:r>
      <w:r>
        <w:rPr>
          <w:rFonts w:ascii="Times New Roman" w:hAnsi="Times New Roman"/>
          <w:sz w:val="24"/>
          <w:szCs w:val="24"/>
        </w:rPr>
        <w:t xml:space="preserve"> </w:t>
      </w:r>
      <w:r>
        <w:rPr>
          <w:rFonts w:ascii="Times New Roman" w:hAnsi="Times New Roman" w:hint="eastAsia"/>
          <w:sz w:val="24"/>
          <w:szCs w:val="24"/>
        </w:rPr>
        <w:t>数据采集设备与</w:t>
      </w:r>
      <w:proofErr w:type="gramStart"/>
      <w:r>
        <w:rPr>
          <w:rFonts w:ascii="Times New Roman" w:hAnsi="Times New Roman" w:hint="eastAsia"/>
          <w:sz w:val="24"/>
          <w:szCs w:val="24"/>
        </w:rPr>
        <w:t>与</w:t>
      </w:r>
      <w:proofErr w:type="gramEnd"/>
      <w:r>
        <w:rPr>
          <w:rFonts w:ascii="Times New Roman" w:hAnsi="Times New Roman" w:hint="eastAsia"/>
          <w:sz w:val="24"/>
          <w:szCs w:val="24"/>
        </w:rPr>
        <w:t>监测云平台之间的数据通讯应采用成熟的物联网通讯</w:t>
      </w:r>
      <w:r>
        <w:rPr>
          <w:rFonts w:ascii="Times New Roman" w:hAnsi="Times New Roman" w:hint="eastAsia"/>
          <w:sz w:val="24"/>
          <w:szCs w:val="24"/>
        </w:rPr>
        <w:lastRenderedPageBreak/>
        <w:t>协议，确保数据传输满足高可靠性、高稳定性、低时延及高安全性要求；</w:t>
      </w:r>
    </w:p>
    <w:p w:rsidR="00190272" w:rsidRDefault="00DA099E">
      <w:pPr>
        <w:spacing w:line="360" w:lineRule="auto"/>
        <w:ind w:firstLineChars="200" w:firstLine="482"/>
        <w:rPr>
          <w:rFonts w:ascii="Times New Roman" w:hAnsi="Times New Roman"/>
          <w:sz w:val="24"/>
          <w:szCs w:val="24"/>
        </w:rPr>
      </w:pPr>
      <w:r>
        <w:rPr>
          <w:rFonts w:ascii="Times New Roman" w:hAnsi="Times New Roman" w:hint="eastAsia"/>
          <w:b/>
          <w:bCs/>
          <w:sz w:val="24"/>
          <w:szCs w:val="24"/>
        </w:rPr>
        <w:t>4</w:t>
      </w:r>
      <w:r>
        <w:rPr>
          <w:rFonts w:ascii="Times New Roman" w:hAnsi="Times New Roman" w:hint="eastAsia"/>
          <w:sz w:val="24"/>
          <w:szCs w:val="24"/>
        </w:rPr>
        <w:t xml:space="preserve">  </w:t>
      </w:r>
      <w:r>
        <w:rPr>
          <w:rFonts w:ascii="Times New Roman" w:hAnsi="Times New Roman" w:hint="eastAsia"/>
          <w:sz w:val="24"/>
          <w:szCs w:val="24"/>
        </w:rPr>
        <w:t>采集设备应避开潮湿、静电、磁场等环境，且应有不间断电源保障。数据采样时长、采样频率等应满足监测对象状态变化监测需求。</w:t>
      </w:r>
    </w:p>
    <w:p w:rsidR="00190272" w:rsidRDefault="00DA099E">
      <w:pPr>
        <w:spacing w:line="360" w:lineRule="auto"/>
        <w:rPr>
          <w:rFonts w:ascii="Times New Roman" w:hAnsi="Times New Roman"/>
          <w:sz w:val="24"/>
          <w:szCs w:val="24"/>
        </w:rPr>
      </w:pPr>
      <w:r>
        <w:rPr>
          <w:rFonts w:ascii="Times New Roman" w:hAnsi="Times New Roman"/>
          <w:b/>
          <w:bCs/>
          <w:sz w:val="24"/>
          <w:szCs w:val="24"/>
        </w:rPr>
        <w:t xml:space="preserve">6.2.3 </w:t>
      </w:r>
      <w:r>
        <w:rPr>
          <w:rFonts w:ascii="Times New Roman" w:hAnsi="Times New Roman"/>
          <w:sz w:val="24"/>
          <w:szCs w:val="24"/>
        </w:rPr>
        <w:t xml:space="preserve"> </w:t>
      </w:r>
      <w:bookmarkStart w:id="214" w:name="_Hlk78223272"/>
      <w:r>
        <w:rPr>
          <w:rFonts w:ascii="Times New Roman" w:hAnsi="Times New Roman" w:hint="eastAsia"/>
          <w:sz w:val="24"/>
          <w:szCs w:val="24"/>
        </w:rPr>
        <w:t>数据存储与分析子系统</w:t>
      </w:r>
      <w:bookmarkEnd w:id="214"/>
      <w:r>
        <w:rPr>
          <w:rFonts w:ascii="Times New Roman" w:hAnsi="Times New Roman" w:hint="eastAsia"/>
          <w:sz w:val="24"/>
          <w:szCs w:val="24"/>
        </w:rPr>
        <w:t>应符合下列要求：</w:t>
      </w:r>
      <w:r>
        <w:rPr>
          <w:rFonts w:ascii="Times New Roman" w:hAnsi="Times New Roman"/>
          <w:sz w:val="24"/>
          <w:szCs w:val="24"/>
        </w:rPr>
        <w:t xml:space="preserve"> </w:t>
      </w:r>
    </w:p>
    <w:p w:rsidR="00190272" w:rsidRDefault="00DA099E">
      <w:pPr>
        <w:spacing w:line="360" w:lineRule="auto"/>
        <w:ind w:firstLineChars="180" w:firstLine="434"/>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hint="eastAsia"/>
          <w:sz w:val="24"/>
          <w:szCs w:val="24"/>
        </w:rPr>
        <w:t>数据存储可根据数据类型和功能特点采用关系型数据库和非关系型数据库，以满足数据的快速存储、展示、检索和分析计算功能。</w:t>
      </w:r>
    </w:p>
    <w:p w:rsidR="00190272" w:rsidRDefault="00DA099E">
      <w:pPr>
        <w:spacing w:line="360" w:lineRule="auto"/>
        <w:ind w:firstLineChars="180" w:firstLine="434"/>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hint="eastAsia"/>
          <w:sz w:val="24"/>
          <w:szCs w:val="24"/>
        </w:rPr>
        <w:t>监测数据可保存至</w:t>
      </w:r>
      <w:proofErr w:type="gramStart"/>
      <w:r>
        <w:rPr>
          <w:rFonts w:ascii="Times New Roman" w:hAnsi="Times New Roman" w:hint="eastAsia"/>
          <w:sz w:val="24"/>
          <w:szCs w:val="24"/>
        </w:rPr>
        <w:t>公有云</w:t>
      </w:r>
      <w:proofErr w:type="gramEnd"/>
      <w:r>
        <w:rPr>
          <w:rFonts w:ascii="Times New Roman" w:hAnsi="Times New Roman" w:hint="eastAsia"/>
          <w:sz w:val="24"/>
          <w:szCs w:val="24"/>
        </w:rPr>
        <w:t>服务器或</w:t>
      </w:r>
      <w:proofErr w:type="gramStart"/>
      <w:r>
        <w:rPr>
          <w:rFonts w:ascii="Times New Roman" w:hAnsi="Times New Roman" w:hint="eastAsia"/>
          <w:sz w:val="24"/>
          <w:szCs w:val="24"/>
        </w:rPr>
        <w:t>私有云</w:t>
      </w:r>
      <w:proofErr w:type="gramEnd"/>
      <w:r>
        <w:rPr>
          <w:rFonts w:ascii="Times New Roman" w:hAnsi="Times New Roman" w:hint="eastAsia"/>
          <w:sz w:val="24"/>
          <w:szCs w:val="24"/>
        </w:rPr>
        <w:t>服务器，需进行数据灾备，根据项目要求采取相应的网络安全等级，确保数据安全。</w:t>
      </w:r>
    </w:p>
    <w:p w:rsidR="00190272" w:rsidRDefault="00DA099E">
      <w:pPr>
        <w:spacing w:line="360" w:lineRule="auto"/>
        <w:ind w:firstLineChars="180" w:firstLine="434"/>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hint="eastAsia"/>
          <w:sz w:val="24"/>
          <w:szCs w:val="24"/>
        </w:rPr>
        <w:t>数据分析子系统应实时分析监测指标变化速率及累计变化量，包括日变化、周变化、</w:t>
      </w:r>
      <w:proofErr w:type="gramStart"/>
      <w:r>
        <w:rPr>
          <w:rFonts w:ascii="Times New Roman" w:hAnsi="Times New Roman" w:hint="eastAsia"/>
          <w:sz w:val="24"/>
          <w:szCs w:val="24"/>
        </w:rPr>
        <w:t>月变化</w:t>
      </w:r>
      <w:proofErr w:type="gramEnd"/>
      <w:r>
        <w:rPr>
          <w:rFonts w:ascii="Times New Roman" w:hAnsi="Times New Roman" w:hint="eastAsia"/>
          <w:sz w:val="24"/>
          <w:szCs w:val="24"/>
        </w:rPr>
        <w:t>及年变化的最大值。</w:t>
      </w:r>
    </w:p>
    <w:p w:rsidR="00190272" w:rsidRDefault="00DA099E">
      <w:pPr>
        <w:spacing w:line="360" w:lineRule="auto"/>
        <w:ind w:firstLineChars="180" w:firstLine="434"/>
        <w:rPr>
          <w:rFonts w:ascii="Times New Roman" w:hAnsi="Times New Roman"/>
          <w:sz w:val="24"/>
          <w:szCs w:val="24"/>
        </w:rPr>
      </w:pPr>
      <w:r>
        <w:rPr>
          <w:rFonts w:ascii="Times New Roman" w:hAnsi="Times New Roman" w:hint="eastAsia"/>
          <w:b/>
          <w:bCs/>
          <w:sz w:val="24"/>
          <w:szCs w:val="24"/>
        </w:rPr>
        <w:t>4</w:t>
      </w:r>
      <w:r>
        <w:rPr>
          <w:rFonts w:ascii="Times New Roman" w:hAnsi="Times New Roman" w:hint="eastAsia"/>
          <w:sz w:val="24"/>
          <w:szCs w:val="24"/>
        </w:rPr>
        <w:t xml:space="preserve">  </w:t>
      </w:r>
      <w:r>
        <w:rPr>
          <w:rFonts w:ascii="Times New Roman" w:hAnsi="Times New Roman" w:hint="eastAsia"/>
          <w:sz w:val="24"/>
          <w:szCs w:val="24"/>
        </w:rPr>
        <w:t>有条件时，对周边环境或结构安全状态复杂，需要进一步分析研究的建筑，可建立监测对象数字孪生模型或风险评估模型，根据实时监测数据进行模型参数修正，对结构风险状态及关键监测指标的发展趋势进行分析和预测。</w:t>
      </w:r>
    </w:p>
    <w:p w:rsidR="00190272" w:rsidRDefault="00DA099E">
      <w:pPr>
        <w:spacing w:line="360" w:lineRule="auto"/>
        <w:rPr>
          <w:rFonts w:ascii="Times New Roman" w:hAnsi="Times New Roman"/>
          <w:sz w:val="24"/>
          <w:szCs w:val="24"/>
        </w:rPr>
      </w:pPr>
      <w:r>
        <w:rPr>
          <w:rFonts w:ascii="Times New Roman" w:hAnsi="Times New Roman"/>
          <w:b/>
          <w:bCs/>
          <w:sz w:val="24"/>
          <w:szCs w:val="24"/>
        </w:rPr>
        <w:t>6.2.4</w:t>
      </w:r>
      <w:r>
        <w:rPr>
          <w:rFonts w:ascii="Times New Roman" w:hAnsi="Times New Roman"/>
          <w:sz w:val="24"/>
          <w:szCs w:val="24"/>
        </w:rPr>
        <w:t xml:space="preserve">  </w:t>
      </w:r>
      <w:bookmarkStart w:id="215" w:name="_Hlk130238983"/>
      <w:r>
        <w:rPr>
          <w:rFonts w:ascii="Times New Roman" w:hAnsi="Times New Roman" w:hint="eastAsia"/>
          <w:sz w:val="24"/>
          <w:szCs w:val="24"/>
        </w:rPr>
        <w:t>建筑信息与预警管理子系统</w:t>
      </w:r>
      <w:bookmarkEnd w:id="215"/>
      <w:r>
        <w:rPr>
          <w:rFonts w:ascii="Times New Roman" w:hAnsi="Times New Roman" w:hint="eastAsia"/>
          <w:sz w:val="24"/>
          <w:szCs w:val="24"/>
        </w:rPr>
        <w:t>建设应符合下列要求：</w:t>
      </w:r>
      <w:r>
        <w:rPr>
          <w:rFonts w:ascii="Times New Roman" w:hAnsi="Times New Roman"/>
          <w:sz w:val="24"/>
          <w:szCs w:val="24"/>
        </w:rPr>
        <w:t xml:space="preserve"> </w:t>
      </w:r>
    </w:p>
    <w:p w:rsidR="00190272" w:rsidRDefault="00DA099E">
      <w:pPr>
        <w:spacing w:line="360" w:lineRule="auto"/>
        <w:ind w:firstLineChars="200" w:firstLine="482"/>
        <w:rPr>
          <w:rFonts w:ascii="Times New Roman" w:hAnsi="Times New Roman"/>
          <w:sz w:val="24"/>
          <w:szCs w:val="24"/>
        </w:rPr>
      </w:pPr>
      <w:bookmarkStart w:id="216" w:name="_Hlk130242819"/>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hint="eastAsia"/>
          <w:sz w:val="24"/>
          <w:szCs w:val="24"/>
        </w:rPr>
        <w:t>信息管理子系统应具备对单体建筑基本信息，加固改造及检测鉴定信息，人工监测数据、图片及报表信息，自动化监测数据、图片及报表信息等建筑全生命周期安全风险相关信息的录入、存储、展示、分析和下载的功能；</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hint="eastAsia"/>
          <w:sz w:val="24"/>
          <w:szCs w:val="24"/>
        </w:rPr>
        <w:t>预警管理子系统应具备本规范规定的人工监测及自动化监测预警功能；</w:t>
      </w:r>
    </w:p>
    <w:bookmarkEnd w:id="216"/>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bookmarkStart w:id="217" w:name="_Hlk130237319"/>
      <w:r>
        <w:rPr>
          <w:rFonts w:ascii="Times New Roman" w:hAnsi="Times New Roman" w:hint="eastAsia"/>
          <w:sz w:val="24"/>
          <w:szCs w:val="24"/>
        </w:rPr>
        <w:t>系统预警规则采用“避免无预警的房屋结构倒塌”风险准则时，风险预警指标可参考使用相关条款的预警触发条件，亦可根据具体情况通过分析对预警条件进行修改、优化或补充，经专家审查论证后在系统中使用</w:t>
      </w:r>
      <w:bookmarkEnd w:id="217"/>
      <w:r>
        <w:rPr>
          <w:rFonts w:ascii="Times New Roman" w:hAnsi="Times New Roman" w:hint="eastAsia"/>
          <w:sz w:val="24"/>
          <w:szCs w:val="24"/>
        </w:rPr>
        <w:t>；</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 xml:space="preserve">  </w:t>
      </w:r>
      <w:r>
        <w:rPr>
          <w:rFonts w:ascii="Times New Roman" w:hAnsi="Times New Roman" w:hint="eastAsia"/>
          <w:sz w:val="24"/>
          <w:szCs w:val="24"/>
        </w:rPr>
        <w:t>系统预警规则采用参照《民用建筑可靠性鉴定标准》或《危险房屋鉴定标准》确定风险准则时，应根据项目具体情况明确风险预警指标，制定相应预警等级，经专家审查论证后在系统中使用。</w:t>
      </w:r>
    </w:p>
    <w:p w:rsidR="00190272" w:rsidRDefault="00DA099E">
      <w:pPr>
        <w:spacing w:line="360" w:lineRule="auto"/>
        <w:rPr>
          <w:rFonts w:ascii="Times New Roman" w:hAnsi="Times New Roman"/>
          <w:sz w:val="24"/>
          <w:szCs w:val="24"/>
        </w:rPr>
      </w:pPr>
      <w:r>
        <w:rPr>
          <w:rFonts w:ascii="Times New Roman" w:hAnsi="Times New Roman"/>
          <w:b/>
          <w:bCs/>
          <w:sz w:val="24"/>
          <w:szCs w:val="24"/>
        </w:rPr>
        <w:t>6.2.5</w:t>
      </w:r>
      <w:r>
        <w:rPr>
          <w:rFonts w:ascii="Times New Roman" w:hAnsi="Times New Roman"/>
          <w:sz w:val="24"/>
          <w:szCs w:val="24"/>
        </w:rPr>
        <w:t xml:space="preserve"> </w:t>
      </w:r>
      <w:bookmarkStart w:id="218" w:name="_Hlk130242824"/>
      <w:r>
        <w:rPr>
          <w:rFonts w:ascii="Times New Roman" w:hAnsi="Times New Roman" w:hint="eastAsia"/>
          <w:sz w:val="24"/>
          <w:szCs w:val="24"/>
        </w:rPr>
        <w:t>地理信息及模型展示子系统</w:t>
      </w:r>
      <w:bookmarkEnd w:id="218"/>
      <w:r>
        <w:rPr>
          <w:rFonts w:ascii="Times New Roman" w:hAnsi="Times New Roman" w:hint="eastAsia"/>
          <w:sz w:val="24"/>
          <w:szCs w:val="24"/>
        </w:rPr>
        <w:t>建设应符合下列要求：</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w:t>
      </w:r>
      <w:bookmarkStart w:id="219" w:name="_Hlk130242851"/>
      <w:r>
        <w:rPr>
          <w:rFonts w:ascii="Times New Roman" w:hAnsi="Times New Roman" w:hint="eastAsia"/>
          <w:sz w:val="24"/>
          <w:szCs w:val="24"/>
        </w:rPr>
        <w:t>地理信息及模型展示子系统应具备地理信息管理功能</w:t>
      </w:r>
      <w:bookmarkEnd w:id="219"/>
      <w:r>
        <w:rPr>
          <w:rFonts w:ascii="Times New Roman" w:hAnsi="Times New Roman" w:hint="eastAsia"/>
          <w:sz w:val="24"/>
          <w:szCs w:val="24"/>
        </w:rPr>
        <w:t>，方便区域或单体房屋进行定位、查询和风险管理，也为人工监测、运维及应急响应等业务功能提供地理信息支持；</w:t>
      </w:r>
    </w:p>
    <w:p w:rsidR="00190272" w:rsidRDefault="00DA099E">
      <w:pPr>
        <w:spacing w:line="360" w:lineRule="auto"/>
        <w:ind w:firstLineChars="200" w:firstLine="482"/>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hint="eastAsia"/>
          <w:sz w:val="24"/>
          <w:szCs w:val="24"/>
        </w:rPr>
        <w:t>地理信息及模型展示子系统宜具备三维模型展示功能，可根据具体项目需</w:t>
      </w:r>
      <w:r>
        <w:rPr>
          <w:rFonts w:ascii="Times New Roman" w:hAnsi="Times New Roman" w:hint="eastAsia"/>
          <w:sz w:val="24"/>
          <w:szCs w:val="24"/>
        </w:rPr>
        <w:lastRenderedPageBreak/>
        <w:t>求，采用实体建模，倾斜摄影、三维激光扫描等多种手段建立三维展示模型，并根据建筑安全状态变化定期更新，为风险状态人工判读及对结构安全风险的多模态数据融合分析提供数据基础。</w:t>
      </w:r>
    </w:p>
    <w:p w:rsidR="00190272" w:rsidRDefault="00DA099E">
      <w:pPr>
        <w:pStyle w:val="20"/>
        <w:widowControl/>
        <w:spacing w:before="240" w:after="240" w:line="360" w:lineRule="auto"/>
        <w:jc w:val="center"/>
        <w:rPr>
          <w:rFonts w:ascii="Times New Roman" w:hAnsi="Times New Roman"/>
          <w:sz w:val="28"/>
        </w:rPr>
      </w:pPr>
      <w:bookmarkStart w:id="220" w:name="_Toc3549"/>
      <w:r>
        <w:rPr>
          <w:rFonts w:ascii="Times New Roman" w:hAnsi="Times New Roman" w:hint="eastAsia"/>
          <w:sz w:val="28"/>
        </w:rPr>
        <w:t xml:space="preserve">6.3  </w:t>
      </w:r>
      <w:r>
        <w:rPr>
          <w:rFonts w:ascii="Times New Roman" w:hAnsi="Times New Roman" w:hint="eastAsia"/>
          <w:sz w:val="28"/>
        </w:rPr>
        <w:t>监测预警系统运行维护</w:t>
      </w:r>
      <w:bookmarkEnd w:id="220"/>
    </w:p>
    <w:p w:rsidR="00190272" w:rsidRDefault="00DA099E">
      <w:pPr>
        <w:spacing w:line="360" w:lineRule="auto"/>
        <w:rPr>
          <w:rFonts w:ascii="Times New Roman" w:hAnsi="Times New Roman"/>
          <w:sz w:val="24"/>
          <w:szCs w:val="24"/>
        </w:rPr>
      </w:pPr>
      <w:r>
        <w:rPr>
          <w:rFonts w:ascii="Times New Roman" w:hAnsi="Times New Roman"/>
          <w:b/>
          <w:bCs/>
          <w:sz w:val="24"/>
          <w:szCs w:val="24"/>
        </w:rPr>
        <w:t>6</w:t>
      </w:r>
      <w:r>
        <w:rPr>
          <w:rFonts w:ascii="Times New Roman" w:hAnsi="Times New Roman" w:hint="eastAsia"/>
          <w:b/>
          <w:bCs/>
          <w:sz w:val="24"/>
          <w:szCs w:val="24"/>
        </w:rPr>
        <w:t>.</w:t>
      </w:r>
      <w:r>
        <w:rPr>
          <w:rFonts w:ascii="Times New Roman" w:hAnsi="Times New Roman"/>
          <w:b/>
          <w:bCs/>
          <w:sz w:val="24"/>
          <w:szCs w:val="24"/>
        </w:rPr>
        <w:t>3</w:t>
      </w:r>
      <w:r>
        <w:rPr>
          <w:rFonts w:ascii="Times New Roman" w:hAnsi="Times New Roman" w:hint="eastAsia"/>
          <w:b/>
          <w:bCs/>
          <w:sz w:val="24"/>
          <w:szCs w:val="24"/>
        </w:rPr>
        <w:t>.1</w:t>
      </w:r>
      <w:r>
        <w:rPr>
          <w:rFonts w:ascii="Times New Roman" w:hAnsi="Times New Roman" w:hint="eastAsia"/>
          <w:sz w:val="24"/>
          <w:szCs w:val="24"/>
        </w:rPr>
        <w:t xml:space="preserve">  </w:t>
      </w:r>
      <w:r>
        <w:rPr>
          <w:rFonts w:ascii="Times New Roman" w:hAnsi="Times New Roman" w:hint="eastAsia"/>
          <w:sz w:val="24"/>
          <w:szCs w:val="24"/>
        </w:rPr>
        <w:t>系统应制定有效的备份制度，备份内容</w:t>
      </w:r>
      <w:proofErr w:type="gramStart"/>
      <w:r>
        <w:rPr>
          <w:rFonts w:ascii="Times New Roman" w:hAnsi="Times New Roman" w:hint="eastAsia"/>
          <w:sz w:val="24"/>
          <w:szCs w:val="24"/>
        </w:rPr>
        <w:t>宜包括</w:t>
      </w:r>
      <w:proofErr w:type="gramEnd"/>
      <w:r>
        <w:rPr>
          <w:rFonts w:ascii="Times New Roman" w:hAnsi="Times New Roman" w:hint="eastAsia"/>
          <w:sz w:val="24"/>
          <w:szCs w:val="24"/>
        </w:rPr>
        <w:t>监测数据、数据分析结果、预警记录、用户信息、系统维护记录等。</w:t>
      </w:r>
    </w:p>
    <w:p w:rsidR="00190272" w:rsidRDefault="00DA099E">
      <w:pPr>
        <w:spacing w:line="360" w:lineRule="auto"/>
        <w:rPr>
          <w:rFonts w:ascii="Times New Roman" w:hAnsi="Times New Roman"/>
          <w:sz w:val="24"/>
          <w:szCs w:val="24"/>
        </w:rPr>
      </w:pPr>
      <w:r>
        <w:rPr>
          <w:rFonts w:ascii="Times New Roman" w:hAnsi="Times New Roman"/>
          <w:b/>
          <w:bCs/>
          <w:sz w:val="24"/>
          <w:szCs w:val="24"/>
        </w:rPr>
        <w:t>6</w:t>
      </w:r>
      <w:r>
        <w:rPr>
          <w:rFonts w:ascii="Times New Roman" w:hAnsi="Times New Roman" w:hint="eastAsia"/>
          <w:b/>
          <w:bCs/>
          <w:sz w:val="24"/>
          <w:szCs w:val="24"/>
        </w:rPr>
        <w:t>.</w:t>
      </w:r>
      <w:r>
        <w:rPr>
          <w:rFonts w:ascii="Times New Roman" w:hAnsi="Times New Roman"/>
          <w:b/>
          <w:bCs/>
          <w:sz w:val="24"/>
          <w:szCs w:val="24"/>
        </w:rPr>
        <w:t>3</w:t>
      </w:r>
      <w:r>
        <w:rPr>
          <w:rFonts w:ascii="Times New Roman" w:hAnsi="Times New Roman" w:hint="eastAsia"/>
          <w:b/>
          <w:bCs/>
          <w:sz w:val="24"/>
          <w:szCs w:val="24"/>
        </w:rPr>
        <w:t>.2</w:t>
      </w:r>
      <w:r>
        <w:rPr>
          <w:rFonts w:ascii="Times New Roman" w:hAnsi="Times New Roman" w:hint="eastAsia"/>
          <w:sz w:val="24"/>
          <w:szCs w:val="24"/>
        </w:rPr>
        <w:t xml:space="preserve">  </w:t>
      </w:r>
      <w:r>
        <w:rPr>
          <w:rFonts w:ascii="Times New Roman" w:hAnsi="Times New Roman" w:hint="eastAsia"/>
          <w:sz w:val="24"/>
          <w:szCs w:val="24"/>
        </w:rPr>
        <w:t>系统运行维护应包括数据、软件与硬件的升级、更新。</w:t>
      </w:r>
    </w:p>
    <w:p w:rsidR="00190272" w:rsidRDefault="00DA099E">
      <w:pPr>
        <w:spacing w:line="360" w:lineRule="auto"/>
        <w:rPr>
          <w:rFonts w:ascii="Times New Roman" w:hAnsi="Times New Roman"/>
          <w:sz w:val="24"/>
          <w:szCs w:val="24"/>
        </w:rPr>
      </w:pPr>
      <w:r>
        <w:rPr>
          <w:rFonts w:ascii="Times New Roman" w:hAnsi="Times New Roman"/>
          <w:b/>
          <w:bCs/>
          <w:sz w:val="24"/>
          <w:szCs w:val="24"/>
        </w:rPr>
        <w:t>6</w:t>
      </w:r>
      <w:r>
        <w:rPr>
          <w:rFonts w:ascii="Times New Roman" w:hAnsi="Times New Roman" w:hint="eastAsia"/>
          <w:b/>
          <w:bCs/>
          <w:sz w:val="24"/>
          <w:szCs w:val="24"/>
        </w:rPr>
        <w:t>.</w:t>
      </w:r>
      <w:r>
        <w:rPr>
          <w:rFonts w:ascii="Times New Roman" w:hAnsi="Times New Roman"/>
          <w:b/>
          <w:bCs/>
          <w:sz w:val="24"/>
          <w:szCs w:val="24"/>
        </w:rPr>
        <w:t>3</w:t>
      </w:r>
      <w:r>
        <w:rPr>
          <w:rFonts w:ascii="Times New Roman" w:hAnsi="Times New Roman" w:hint="eastAsia"/>
          <w:b/>
          <w:bCs/>
          <w:sz w:val="24"/>
          <w:szCs w:val="24"/>
        </w:rPr>
        <w:t>.3</w:t>
      </w:r>
      <w:r>
        <w:rPr>
          <w:rFonts w:ascii="Times New Roman" w:hAnsi="Times New Roman" w:hint="eastAsia"/>
          <w:sz w:val="24"/>
          <w:szCs w:val="24"/>
        </w:rPr>
        <w:t xml:space="preserve">  </w:t>
      </w:r>
      <w:r>
        <w:rPr>
          <w:rFonts w:ascii="Times New Roman" w:hAnsi="Times New Roman" w:hint="eastAsia"/>
          <w:sz w:val="24"/>
          <w:szCs w:val="24"/>
        </w:rPr>
        <w:t>数据库管理人员应定期监测数据库运行状态，保证数据安全。</w:t>
      </w:r>
    </w:p>
    <w:p w:rsidR="00190272" w:rsidRDefault="00DA099E">
      <w:pPr>
        <w:spacing w:line="360" w:lineRule="auto"/>
        <w:rPr>
          <w:rFonts w:ascii="Times New Roman" w:hAnsi="Times New Roman"/>
          <w:sz w:val="24"/>
          <w:szCs w:val="24"/>
        </w:rPr>
      </w:pPr>
      <w:r>
        <w:rPr>
          <w:rFonts w:ascii="Times New Roman" w:hAnsi="Times New Roman"/>
          <w:b/>
          <w:bCs/>
          <w:sz w:val="24"/>
          <w:szCs w:val="24"/>
        </w:rPr>
        <w:t>6</w:t>
      </w:r>
      <w:r>
        <w:rPr>
          <w:rFonts w:ascii="Times New Roman" w:hAnsi="Times New Roman" w:hint="eastAsia"/>
          <w:b/>
          <w:bCs/>
          <w:sz w:val="24"/>
          <w:szCs w:val="24"/>
        </w:rPr>
        <w:t>.</w:t>
      </w:r>
      <w:r>
        <w:rPr>
          <w:rFonts w:ascii="Times New Roman" w:hAnsi="Times New Roman"/>
          <w:b/>
          <w:bCs/>
          <w:sz w:val="24"/>
          <w:szCs w:val="24"/>
        </w:rPr>
        <w:t>3</w:t>
      </w:r>
      <w:r>
        <w:rPr>
          <w:rFonts w:ascii="Times New Roman" w:hAnsi="Times New Roman" w:hint="eastAsia"/>
          <w:b/>
          <w:bCs/>
          <w:sz w:val="24"/>
          <w:szCs w:val="24"/>
        </w:rPr>
        <w:t>.4</w:t>
      </w:r>
      <w:r>
        <w:rPr>
          <w:rFonts w:ascii="Times New Roman" w:hAnsi="Times New Roman" w:hint="eastAsia"/>
          <w:sz w:val="24"/>
          <w:szCs w:val="24"/>
        </w:rPr>
        <w:t xml:space="preserve">  </w:t>
      </w:r>
      <w:r>
        <w:rPr>
          <w:rFonts w:ascii="Times New Roman" w:hAnsi="Times New Roman" w:hint="eastAsia"/>
          <w:sz w:val="24"/>
          <w:szCs w:val="24"/>
        </w:rPr>
        <w:t>在系统运行生命周期内，应对系统性能、访问压力进行实时监控，出现异常时应及时进行维护。</w:t>
      </w:r>
    </w:p>
    <w:p w:rsidR="00190272" w:rsidRDefault="00DA099E">
      <w:pPr>
        <w:spacing w:line="360" w:lineRule="auto"/>
        <w:rPr>
          <w:rFonts w:ascii="Times New Roman" w:hAnsi="Times New Roman"/>
          <w:sz w:val="24"/>
          <w:szCs w:val="24"/>
        </w:rPr>
      </w:pPr>
      <w:r>
        <w:rPr>
          <w:rFonts w:ascii="Times New Roman" w:hAnsi="Times New Roman"/>
          <w:b/>
          <w:bCs/>
          <w:sz w:val="24"/>
          <w:szCs w:val="24"/>
        </w:rPr>
        <w:t>6</w:t>
      </w:r>
      <w:r>
        <w:rPr>
          <w:rFonts w:ascii="Times New Roman" w:hAnsi="Times New Roman" w:hint="eastAsia"/>
          <w:b/>
          <w:bCs/>
          <w:sz w:val="24"/>
          <w:szCs w:val="24"/>
        </w:rPr>
        <w:t>.</w:t>
      </w:r>
      <w:r>
        <w:rPr>
          <w:rFonts w:ascii="Times New Roman" w:hAnsi="Times New Roman"/>
          <w:b/>
          <w:bCs/>
          <w:sz w:val="24"/>
          <w:szCs w:val="24"/>
        </w:rPr>
        <w:t>3</w:t>
      </w:r>
      <w:r>
        <w:rPr>
          <w:rFonts w:ascii="Times New Roman" w:hAnsi="Times New Roman" w:hint="eastAsia"/>
          <w:b/>
          <w:bCs/>
          <w:sz w:val="24"/>
          <w:szCs w:val="24"/>
        </w:rPr>
        <w:t>.5</w:t>
      </w:r>
      <w:r>
        <w:rPr>
          <w:rFonts w:ascii="Times New Roman" w:hAnsi="Times New Roman" w:hint="eastAsia"/>
          <w:sz w:val="24"/>
          <w:szCs w:val="24"/>
        </w:rPr>
        <w:t xml:space="preserve">  </w:t>
      </w:r>
      <w:r>
        <w:rPr>
          <w:rFonts w:ascii="Times New Roman" w:hAnsi="Times New Roman" w:hint="eastAsia"/>
          <w:sz w:val="24"/>
          <w:szCs w:val="24"/>
        </w:rPr>
        <w:t>系统运行维护应由专人负责，并应建立运行维护相关管理制度。</w:t>
      </w:r>
    </w:p>
    <w:p w:rsidR="00190272" w:rsidRDefault="00190272"/>
    <w:p w:rsidR="00190272" w:rsidRDefault="00190272">
      <w:pPr>
        <w:sectPr w:rsidR="00190272">
          <w:footerReference w:type="default" r:id="rId14"/>
          <w:pgSz w:w="11906" w:h="16838"/>
          <w:pgMar w:top="1418" w:right="1701" w:bottom="1418" w:left="1701" w:header="851" w:footer="992" w:gutter="0"/>
          <w:cols w:space="720"/>
          <w:docGrid w:type="linesAndChars" w:linePitch="312"/>
        </w:sectPr>
      </w:pPr>
    </w:p>
    <w:p w:rsidR="00190272" w:rsidRDefault="00DA099E">
      <w:pPr>
        <w:pStyle w:val="1"/>
        <w:spacing w:before="340" w:after="330"/>
        <w:rPr>
          <w:rFonts w:ascii="Times New Roman" w:hAnsi="Times New Roman"/>
          <w:sz w:val="32"/>
          <w:szCs w:val="32"/>
        </w:rPr>
      </w:pPr>
      <w:r>
        <w:rPr>
          <w:rFonts w:ascii="Times New Roman" w:hAnsi="Times New Roman" w:hint="eastAsia"/>
          <w:sz w:val="32"/>
          <w:szCs w:val="32"/>
        </w:rPr>
        <w:lastRenderedPageBreak/>
        <w:t>7</w:t>
      </w:r>
      <w:r>
        <w:rPr>
          <w:rFonts w:ascii="Times New Roman" w:hAnsi="Times New Roman"/>
          <w:sz w:val="32"/>
          <w:szCs w:val="32"/>
        </w:rPr>
        <w:t xml:space="preserve">  </w:t>
      </w:r>
      <w:bookmarkEnd w:id="203"/>
      <w:bookmarkEnd w:id="204"/>
      <w:r>
        <w:rPr>
          <w:rFonts w:ascii="Times New Roman" w:hAnsi="Times New Roman" w:hint="eastAsia"/>
          <w:sz w:val="32"/>
          <w:szCs w:val="32"/>
        </w:rPr>
        <w:t>安全</w:t>
      </w:r>
      <w:r>
        <w:rPr>
          <w:rFonts w:ascii="Times New Roman" w:hAnsi="Times New Roman"/>
          <w:sz w:val="32"/>
          <w:szCs w:val="32"/>
        </w:rPr>
        <w:t>监测技术成果及管理</w:t>
      </w:r>
      <w:bookmarkEnd w:id="205"/>
      <w:bookmarkEnd w:id="206"/>
      <w:bookmarkEnd w:id="207"/>
      <w:bookmarkEnd w:id="208"/>
      <w:bookmarkEnd w:id="209"/>
      <w:bookmarkEnd w:id="210"/>
    </w:p>
    <w:p w:rsidR="00190272" w:rsidRDefault="00DA099E">
      <w:pPr>
        <w:pStyle w:val="20"/>
        <w:widowControl/>
        <w:spacing w:before="240" w:after="240" w:line="360" w:lineRule="auto"/>
        <w:jc w:val="center"/>
        <w:rPr>
          <w:rFonts w:ascii="Times New Roman" w:hAnsi="Times New Roman"/>
          <w:sz w:val="28"/>
          <w:szCs w:val="28"/>
        </w:rPr>
      </w:pPr>
      <w:bookmarkStart w:id="221" w:name="_Toc129974250"/>
      <w:bookmarkStart w:id="222" w:name="_Toc48167885"/>
      <w:bookmarkStart w:id="223" w:name="_Toc48167979"/>
      <w:bookmarkStart w:id="224" w:name="_Toc48056672"/>
      <w:bookmarkStart w:id="225" w:name="_Toc5930"/>
      <w:bookmarkStart w:id="226" w:name="_Toc48168352"/>
      <w:r>
        <w:rPr>
          <w:rFonts w:ascii="Times New Roman" w:hAnsi="Times New Roman" w:hint="eastAsia"/>
          <w:sz w:val="28"/>
          <w:szCs w:val="28"/>
        </w:rPr>
        <w:t xml:space="preserve">7.1  </w:t>
      </w:r>
      <w:r>
        <w:rPr>
          <w:rFonts w:ascii="Times New Roman" w:hAnsi="Times New Roman" w:hint="eastAsia"/>
          <w:sz w:val="28"/>
          <w:szCs w:val="28"/>
        </w:rPr>
        <w:t>一般规定</w:t>
      </w:r>
      <w:bookmarkEnd w:id="221"/>
      <w:bookmarkEnd w:id="222"/>
      <w:bookmarkEnd w:id="223"/>
      <w:bookmarkEnd w:id="224"/>
      <w:bookmarkEnd w:id="225"/>
      <w:bookmarkEnd w:id="226"/>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7.1.1</w:t>
      </w:r>
      <w:r>
        <w:rPr>
          <w:rFonts w:ascii="Times New Roman" w:hAnsi="Times New Roman"/>
          <w:b/>
          <w:bCs/>
          <w:sz w:val="24"/>
          <w:szCs w:val="24"/>
        </w:rPr>
        <w:t xml:space="preserve">  </w:t>
      </w:r>
      <w:r>
        <w:rPr>
          <w:rFonts w:ascii="Times New Roman" w:hAnsi="Times New Roman"/>
          <w:vanish/>
          <w:sz w:val="24"/>
          <w:szCs w:val="24"/>
        </w:rPr>
        <w:t xml:space="preserve">  </w:t>
      </w:r>
      <w:r>
        <w:rPr>
          <w:rFonts w:ascii="Times New Roman" w:hAnsi="Times New Roman"/>
          <w:vanish/>
          <w:sz w:val="24"/>
          <w:szCs w:val="24"/>
        </w:rPr>
        <w:t>房屋安全监测技术成果包括监测数据类成果和分析总结类成果。房屋安全</w:t>
      </w:r>
      <w:r>
        <w:rPr>
          <w:rFonts w:ascii="Times New Roman" w:hAnsi="Times New Roman"/>
          <w:sz w:val="24"/>
          <w:szCs w:val="24"/>
        </w:rPr>
        <w:t>监测技术成果形式包括纸质文件、电子文件、信息化成果文件。</w:t>
      </w:r>
    </w:p>
    <w:p w:rsidR="00190272" w:rsidRDefault="00DA099E">
      <w:pPr>
        <w:pStyle w:val="23"/>
        <w:spacing w:line="360" w:lineRule="auto"/>
        <w:ind w:firstLineChars="0" w:firstLine="0"/>
        <w:rPr>
          <w:rFonts w:ascii="Times New Roman" w:hAnsi="Times New Roman"/>
          <w:sz w:val="24"/>
        </w:rPr>
      </w:pPr>
      <w:r>
        <w:rPr>
          <w:rFonts w:ascii="Times New Roman" w:hAnsi="Times New Roman" w:hint="eastAsia"/>
          <w:b/>
          <w:bCs/>
          <w:sz w:val="24"/>
          <w:szCs w:val="24"/>
        </w:rPr>
        <w:t>7.1.2</w:t>
      </w:r>
      <w:r>
        <w:rPr>
          <w:rFonts w:ascii="Times New Roman" w:hAnsi="Times New Roman"/>
          <w:sz w:val="24"/>
        </w:rPr>
        <w:t xml:space="preserve">  </w:t>
      </w:r>
      <w:r>
        <w:rPr>
          <w:rFonts w:ascii="Times New Roman" w:hAnsi="Times New Roman"/>
          <w:sz w:val="24"/>
        </w:rPr>
        <w:t>房屋安全监测工作应采取相应的</w:t>
      </w:r>
      <w:r>
        <w:rPr>
          <w:rFonts w:ascii="Times New Roman" w:hAnsi="Times New Roman" w:hint="eastAsia"/>
          <w:sz w:val="24"/>
        </w:rPr>
        <w:t>技术</w:t>
      </w:r>
      <w:r>
        <w:rPr>
          <w:rFonts w:ascii="Times New Roman" w:hAnsi="Times New Roman"/>
          <w:sz w:val="24"/>
        </w:rPr>
        <w:t>管理</w:t>
      </w:r>
      <w:r>
        <w:rPr>
          <w:rFonts w:ascii="Times New Roman" w:hAnsi="Times New Roman" w:hint="eastAsia"/>
          <w:sz w:val="24"/>
        </w:rPr>
        <w:t>措施</w:t>
      </w:r>
      <w:r>
        <w:rPr>
          <w:rFonts w:ascii="Times New Roman" w:hAnsi="Times New Roman"/>
          <w:sz w:val="24"/>
        </w:rPr>
        <w:t>，确保监测数据及时性、真实可靠性；确保分析总结成果的客观性。</w:t>
      </w:r>
    </w:p>
    <w:p w:rsidR="00190272" w:rsidRDefault="00DA099E">
      <w:pPr>
        <w:pStyle w:val="23"/>
        <w:spacing w:line="360" w:lineRule="auto"/>
        <w:ind w:firstLineChars="0" w:firstLine="0"/>
        <w:rPr>
          <w:rFonts w:ascii="Times New Roman" w:hAnsi="Times New Roman"/>
          <w:sz w:val="24"/>
        </w:rPr>
      </w:pPr>
      <w:r>
        <w:rPr>
          <w:rFonts w:ascii="Times New Roman" w:hAnsi="Times New Roman" w:hint="eastAsia"/>
          <w:b/>
          <w:bCs/>
          <w:sz w:val="24"/>
          <w:szCs w:val="24"/>
        </w:rPr>
        <w:t>7.1.3</w:t>
      </w:r>
      <w:r>
        <w:rPr>
          <w:rFonts w:ascii="Times New Roman" w:hAnsi="Times New Roman"/>
          <w:sz w:val="24"/>
        </w:rPr>
        <w:t xml:space="preserve">  </w:t>
      </w:r>
      <w:r>
        <w:rPr>
          <w:rFonts w:ascii="Times New Roman" w:hAnsi="Times New Roman"/>
          <w:sz w:val="24"/>
        </w:rPr>
        <w:t>房屋安全监测技术成果（</w:t>
      </w:r>
      <w:r>
        <w:rPr>
          <w:rFonts w:ascii="Times New Roman" w:hAnsi="Times New Roman" w:hint="eastAsia"/>
          <w:sz w:val="24"/>
        </w:rPr>
        <w:t>数据</w:t>
      </w:r>
      <w:r>
        <w:rPr>
          <w:rFonts w:ascii="Times New Roman" w:hAnsi="Times New Roman"/>
          <w:sz w:val="24"/>
        </w:rPr>
        <w:t>原始记录、</w:t>
      </w:r>
      <w:r>
        <w:rPr>
          <w:rFonts w:ascii="Times New Roman" w:hAnsi="Times New Roman" w:hint="eastAsia"/>
          <w:sz w:val="24"/>
        </w:rPr>
        <w:t>数据、</w:t>
      </w:r>
      <w:r>
        <w:rPr>
          <w:rFonts w:ascii="Times New Roman" w:hAnsi="Times New Roman"/>
          <w:sz w:val="24"/>
        </w:rPr>
        <w:t>报告）的保存期限不少于</w:t>
      </w:r>
      <w:r>
        <w:rPr>
          <w:rFonts w:ascii="Times New Roman" w:hAnsi="Times New Roman"/>
          <w:sz w:val="24"/>
        </w:rPr>
        <w:t>6</w:t>
      </w:r>
      <w:r>
        <w:rPr>
          <w:rFonts w:ascii="Times New Roman" w:hAnsi="Times New Roman"/>
          <w:sz w:val="24"/>
        </w:rPr>
        <w:t>年，监测机构应对所有技术成果存档并可追溯。</w:t>
      </w:r>
    </w:p>
    <w:p w:rsidR="00190272" w:rsidRDefault="00DA099E">
      <w:pPr>
        <w:pStyle w:val="23"/>
        <w:spacing w:line="360" w:lineRule="auto"/>
        <w:ind w:firstLineChars="0" w:firstLine="0"/>
        <w:rPr>
          <w:rFonts w:ascii="Times New Roman" w:hAnsi="Times New Roman"/>
          <w:sz w:val="24"/>
        </w:rPr>
      </w:pPr>
      <w:r>
        <w:rPr>
          <w:rFonts w:ascii="Times New Roman" w:hAnsi="Times New Roman" w:hint="eastAsia"/>
          <w:b/>
          <w:bCs/>
          <w:sz w:val="24"/>
          <w:szCs w:val="24"/>
        </w:rPr>
        <w:t>7.1.4</w:t>
      </w:r>
      <w:r>
        <w:rPr>
          <w:rFonts w:ascii="Times New Roman" w:hAnsi="Times New Roman"/>
          <w:sz w:val="24"/>
        </w:rPr>
        <w:t xml:space="preserve">  </w:t>
      </w:r>
      <w:r>
        <w:rPr>
          <w:rFonts w:ascii="Times New Roman" w:hAnsi="Times New Roman"/>
          <w:sz w:val="24"/>
        </w:rPr>
        <w:t>监测数据类成果，包括检测数据、文字记录、影像资料等。分析总结类成果，包括初始报告、阶段性报告和总结报告；对需汇报的异常情况，应包括异常报告。</w:t>
      </w:r>
    </w:p>
    <w:p w:rsidR="00190272" w:rsidRDefault="00DA099E">
      <w:pPr>
        <w:pStyle w:val="23"/>
        <w:spacing w:line="360" w:lineRule="auto"/>
        <w:ind w:firstLineChars="0" w:firstLine="0"/>
        <w:rPr>
          <w:rFonts w:ascii="Times New Roman" w:hAnsi="Times New Roman"/>
          <w:sz w:val="24"/>
        </w:rPr>
      </w:pPr>
      <w:r>
        <w:rPr>
          <w:rFonts w:ascii="Times New Roman" w:hAnsi="Times New Roman" w:hint="eastAsia"/>
          <w:b/>
          <w:bCs/>
          <w:sz w:val="24"/>
          <w:szCs w:val="24"/>
        </w:rPr>
        <w:t>7.1.5</w:t>
      </w:r>
      <w:r>
        <w:rPr>
          <w:rFonts w:ascii="Times New Roman" w:hAnsi="Times New Roman"/>
          <w:sz w:val="24"/>
        </w:rPr>
        <w:t xml:space="preserve">  </w:t>
      </w:r>
      <w:r>
        <w:rPr>
          <w:rFonts w:ascii="Times New Roman" w:hAnsi="Times New Roman"/>
          <w:sz w:val="24"/>
        </w:rPr>
        <w:t>房屋安全监测技术资料管理台帐应系统、科学</w:t>
      </w:r>
      <w:r>
        <w:rPr>
          <w:rFonts w:ascii="Times New Roman" w:hAnsi="Times New Roman" w:hint="eastAsia"/>
          <w:sz w:val="24"/>
        </w:rPr>
        <w:t>地</w:t>
      </w:r>
      <w:r>
        <w:rPr>
          <w:rFonts w:ascii="Times New Roman" w:hAnsi="Times New Roman"/>
          <w:sz w:val="24"/>
        </w:rPr>
        <w:t>整理归类，在需要时，能及时地、有针对性地提供完整有效的资料，服务于房屋安全监测。房屋安全监测技术资料管理台帐应尽量做到电子化，并在注重数据、文字记录的同时，应注重声像、影像资料的收集和整理。</w:t>
      </w:r>
    </w:p>
    <w:p w:rsidR="00190272" w:rsidRDefault="00190272">
      <w:pPr>
        <w:spacing w:line="312" w:lineRule="auto"/>
        <w:rPr>
          <w:rFonts w:ascii="Times New Roman" w:hAnsi="Times New Roman"/>
          <w:sz w:val="24"/>
          <w:szCs w:val="24"/>
        </w:rPr>
      </w:pPr>
    </w:p>
    <w:p w:rsidR="00190272" w:rsidRDefault="00DA099E">
      <w:pPr>
        <w:pStyle w:val="20"/>
        <w:widowControl/>
        <w:spacing w:before="240" w:after="240" w:line="360" w:lineRule="auto"/>
        <w:jc w:val="center"/>
        <w:rPr>
          <w:rFonts w:ascii="Times New Roman" w:hAnsi="Times New Roman"/>
          <w:sz w:val="28"/>
          <w:szCs w:val="28"/>
        </w:rPr>
      </w:pPr>
      <w:bookmarkStart w:id="227" w:name="_Toc48168353"/>
      <w:bookmarkStart w:id="228" w:name="_Toc30063"/>
      <w:bookmarkStart w:id="229" w:name="_Toc48167886"/>
      <w:bookmarkStart w:id="230" w:name="_Toc48167980"/>
      <w:bookmarkStart w:id="231" w:name="_Toc48056673"/>
      <w:bookmarkStart w:id="232" w:name="_Toc129974251"/>
      <w:r>
        <w:rPr>
          <w:rFonts w:ascii="Times New Roman" w:hAnsi="Times New Roman" w:hint="eastAsia"/>
          <w:sz w:val="28"/>
          <w:szCs w:val="28"/>
        </w:rPr>
        <w:t xml:space="preserve">7.2  </w:t>
      </w:r>
      <w:r>
        <w:rPr>
          <w:rFonts w:ascii="Times New Roman" w:hAnsi="Times New Roman" w:hint="eastAsia"/>
          <w:sz w:val="28"/>
          <w:szCs w:val="28"/>
        </w:rPr>
        <w:t>安全监测技术管理</w:t>
      </w:r>
      <w:bookmarkEnd w:id="227"/>
      <w:bookmarkEnd w:id="228"/>
      <w:bookmarkEnd w:id="229"/>
      <w:bookmarkEnd w:id="230"/>
      <w:bookmarkEnd w:id="231"/>
      <w:bookmarkEnd w:id="232"/>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7.2.1</w:t>
      </w:r>
      <w:r>
        <w:rPr>
          <w:rFonts w:ascii="Times New Roman" w:hAnsi="Times New Roman" w:hint="eastAsia"/>
          <w:sz w:val="24"/>
          <w:szCs w:val="24"/>
        </w:rPr>
        <w:t xml:space="preserve">  </w:t>
      </w:r>
      <w:r>
        <w:rPr>
          <w:rFonts w:ascii="Times New Roman" w:hAnsi="Times New Roman" w:hint="eastAsia"/>
          <w:sz w:val="24"/>
          <w:szCs w:val="24"/>
        </w:rPr>
        <w:t>人工监测现场获取的数据应当日进行整理。当发现异常或危险情况，巡视</w:t>
      </w:r>
      <w:r>
        <w:rPr>
          <w:rFonts w:ascii="Times New Roman" w:hAnsi="Times New Roman"/>
          <w:sz w:val="24"/>
          <w:szCs w:val="24"/>
        </w:rPr>
        <w:t>检查人员应及时</w:t>
      </w:r>
      <w:r>
        <w:rPr>
          <w:rFonts w:ascii="Times New Roman" w:hAnsi="Times New Roman" w:hint="eastAsia"/>
          <w:sz w:val="24"/>
          <w:szCs w:val="24"/>
        </w:rPr>
        <w:t>采取措施</w:t>
      </w:r>
      <w:r>
        <w:rPr>
          <w:rFonts w:ascii="Times New Roman" w:hAnsi="Times New Roman"/>
          <w:sz w:val="24"/>
          <w:szCs w:val="24"/>
        </w:rPr>
        <w:t>。</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w:t>
      </w:r>
      <w:r>
        <w:rPr>
          <w:rFonts w:ascii="Times New Roman" w:hAnsi="Times New Roman"/>
          <w:b/>
          <w:bCs/>
          <w:sz w:val="24"/>
          <w:szCs w:val="24"/>
        </w:rPr>
        <w:t>2.2</w:t>
      </w:r>
      <w:r>
        <w:rPr>
          <w:rFonts w:ascii="Times New Roman" w:hAnsi="Times New Roman"/>
          <w:sz w:val="24"/>
          <w:szCs w:val="24"/>
        </w:rPr>
        <w:t xml:space="preserve">  </w:t>
      </w:r>
      <w:r>
        <w:rPr>
          <w:rFonts w:ascii="Times New Roman" w:hAnsi="Times New Roman"/>
          <w:sz w:val="24"/>
          <w:szCs w:val="24"/>
        </w:rPr>
        <w:t>人工监测，宜采用具备监测人员到位管理功能、影像数据实时上传的人工监测管理系统；对周期不小于一年、其中房屋最大监测频率不少于两周一次的情况，应采用前述人工监测管理系统。</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w:t>
      </w:r>
      <w:r>
        <w:rPr>
          <w:rFonts w:ascii="Times New Roman" w:hAnsi="Times New Roman"/>
          <w:b/>
          <w:bCs/>
          <w:sz w:val="24"/>
          <w:szCs w:val="24"/>
        </w:rPr>
        <w:t>2.3</w:t>
      </w:r>
      <w:r>
        <w:rPr>
          <w:rFonts w:ascii="Times New Roman" w:hAnsi="Times New Roman"/>
          <w:sz w:val="24"/>
          <w:szCs w:val="24"/>
        </w:rPr>
        <w:t xml:space="preserve">  </w:t>
      </w:r>
      <w:r>
        <w:rPr>
          <w:rFonts w:ascii="Times New Roman" w:hAnsi="Times New Roman"/>
          <w:sz w:val="24"/>
          <w:szCs w:val="24"/>
        </w:rPr>
        <w:t>人工监测宜由熟悉本工程情况的人员参加，并相对固定。每次人工监测，技术</w:t>
      </w:r>
      <w:r>
        <w:rPr>
          <w:rFonts w:ascii="Times New Roman" w:hAnsi="Times New Roman" w:hint="eastAsia"/>
          <w:sz w:val="24"/>
          <w:szCs w:val="24"/>
        </w:rPr>
        <w:t>人</w:t>
      </w:r>
      <w:r>
        <w:rPr>
          <w:rFonts w:ascii="Times New Roman" w:hAnsi="Times New Roman"/>
          <w:sz w:val="24"/>
          <w:szCs w:val="24"/>
        </w:rPr>
        <w:t>员不得少于</w:t>
      </w:r>
      <w:r>
        <w:rPr>
          <w:rFonts w:ascii="Times New Roman" w:hAnsi="Times New Roman"/>
          <w:sz w:val="24"/>
          <w:szCs w:val="24"/>
        </w:rPr>
        <w:t>2</w:t>
      </w:r>
      <w:r>
        <w:rPr>
          <w:rFonts w:ascii="Times New Roman" w:hAnsi="Times New Roman"/>
          <w:sz w:val="24"/>
          <w:szCs w:val="24"/>
        </w:rPr>
        <w:t>人。采用前条人工监测管理系统的，数据实时上传的相关工作可由</w:t>
      </w:r>
      <w:r>
        <w:rPr>
          <w:rFonts w:ascii="Times New Roman" w:hAnsi="Times New Roman"/>
          <w:sz w:val="24"/>
          <w:szCs w:val="24"/>
        </w:rPr>
        <w:t>1</w:t>
      </w:r>
      <w:r>
        <w:rPr>
          <w:rFonts w:ascii="Times New Roman" w:hAnsi="Times New Roman"/>
          <w:sz w:val="24"/>
          <w:szCs w:val="24"/>
        </w:rPr>
        <w:t>人完成；但仪器测量</w:t>
      </w:r>
      <w:r>
        <w:rPr>
          <w:rFonts w:ascii="Times New Roman" w:hAnsi="Times New Roman" w:hint="eastAsia"/>
          <w:sz w:val="24"/>
          <w:szCs w:val="24"/>
        </w:rPr>
        <w:t>的</w:t>
      </w:r>
      <w:r>
        <w:rPr>
          <w:rFonts w:ascii="Times New Roman" w:hAnsi="Times New Roman"/>
          <w:sz w:val="24"/>
          <w:szCs w:val="24"/>
        </w:rPr>
        <w:t>工作人员仍不得少于</w:t>
      </w:r>
      <w:r>
        <w:rPr>
          <w:rFonts w:ascii="Times New Roman" w:hAnsi="Times New Roman"/>
          <w:sz w:val="24"/>
          <w:szCs w:val="24"/>
        </w:rPr>
        <w:t>2</w:t>
      </w:r>
      <w:r>
        <w:rPr>
          <w:rFonts w:ascii="Times New Roman" w:hAnsi="Times New Roman"/>
          <w:sz w:val="24"/>
          <w:szCs w:val="24"/>
        </w:rPr>
        <w:t>人。</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7.2</w:t>
      </w:r>
      <w:r>
        <w:rPr>
          <w:rFonts w:ascii="Times New Roman" w:hAnsi="Times New Roman"/>
          <w:b/>
          <w:bCs/>
          <w:sz w:val="24"/>
          <w:szCs w:val="24"/>
        </w:rPr>
        <w:t>.</w:t>
      </w:r>
      <w:r>
        <w:rPr>
          <w:rFonts w:ascii="Times New Roman" w:hAnsi="Times New Roman" w:hint="eastAsia"/>
          <w:b/>
          <w:bCs/>
          <w:sz w:val="24"/>
          <w:szCs w:val="24"/>
        </w:rPr>
        <w:t>4</w:t>
      </w:r>
      <w:r>
        <w:rPr>
          <w:rFonts w:ascii="Times New Roman" w:hAnsi="Times New Roman"/>
          <w:b/>
          <w:bCs/>
          <w:sz w:val="24"/>
          <w:szCs w:val="24"/>
        </w:rPr>
        <w:t xml:space="preserve">  </w:t>
      </w:r>
      <w:r>
        <w:rPr>
          <w:rFonts w:ascii="Times New Roman" w:hAnsi="Times New Roman"/>
          <w:sz w:val="24"/>
          <w:szCs w:val="24"/>
        </w:rPr>
        <w:t>自动化监测，应采用具备数据自动采集功能、实时更新显示数据的监测系统；监测系统应具备预设阈值、自动提醒功能；宜具备分级预警条件设置及分析预警功能。</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lastRenderedPageBreak/>
        <w:t>7.2</w:t>
      </w:r>
      <w:r>
        <w:rPr>
          <w:rFonts w:ascii="Times New Roman" w:hAnsi="Times New Roman"/>
          <w:b/>
          <w:bCs/>
          <w:sz w:val="24"/>
          <w:szCs w:val="24"/>
        </w:rPr>
        <w:t>.</w:t>
      </w:r>
      <w:r>
        <w:rPr>
          <w:rFonts w:ascii="Times New Roman" w:hAnsi="Times New Roman" w:hint="eastAsia"/>
          <w:b/>
          <w:bCs/>
          <w:sz w:val="24"/>
          <w:szCs w:val="24"/>
        </w:rPr>
        <w:t>5</w:t>
      </w:r>
      <w:r>
        <w:rPr>
          <w:rFonts w:ascii="Times New Roman" w:hAnsi="Times New Roman"/>
          <w:b/>
          <w:bCs/>
          <w:sz w:val="24"/>
          <w:szCs w:val="24"/>
        </w:rPr>
        <w:t xml:space="preserve">  </w:t>
      </w:r>
      <w:r>
        <w:rPr>
          <w:rFonts w:ascii="Times New Roman" w:hAnsi="Times New Roman"/>
          <w:sz w:val="24"/>
          <w:szCs w:val="24"/>
        </w:rPr>
        <w:t>自动化监测系统软硬件搭建完毕后，由监测单位提交验收</w:t>
      </w:r>
      <w:r>
        <w:rPr>
          <w:rFonts w:ascii="Times New Roman" w:hAnsi="Times New Roman" w:hint="eastAsia"/>
          <w:sz w:val="24"/>
          <w:szCs w:val="24"/>
        </w:rPr>
        <w:t>申请</w:t>
      </w:r>
      <w:r>
        <w:rPr>
          <w:rFonts w:ascii="Times New Roman" w:hAnsi="Times New Roman"/>
          <w:sz w:val="24"/>
          <w:szCs w:val="24"/>
        </w:rPr>
        <w:t>报告；</w:t>
      </w:r>
      <w:r>
        <w:rPr>
          <w:rFonts w:ascii="Times New Roman" w:hAnsi="Times New Roman" w:hint="eastAsia"/>
          <w:bCs/>
          <w:color w:val="000000" w:themeColor="text1"/>
          <w:sz w:val="24"/>
          <w:szCs w:val="24"/>
        </w:rPr>
        <w:t>在监测传感器数据上线之后</w:t>
      </w:r>
      <w:r>
        <w:rPr>
          <w:rFonts w:ascii="Times New Roman" w:hAnsi="Times New Roman"/>
          <w:bCs/>
          <w:color w:val="000000" w:themeColor="text1"/>
          <w:sz w:val="24"/>
          <w:szCs w:val="24"/>
        </w:rPr>
        <w:t>1</w:t>
      </w:r>
      <w:r>
        <w:rPr>
          <w:rFonts w:ascii="Times New Roman" w:hAnsi="Times New Roman" w:hint="eastAsia"/>
          <w:bCs/>
          <w:color w:val="000000" w:themeColor="text1"/>
          <w:sz w:val="24"/>
          <w:szCs w:val="24"/>
        </w:rPr>
        <w:t>个月形成传感器全曲线后，</w:t>
      </w:r>
      <w:r>
        <w:rPr>
          <w:rFonts w:ascii="Times New Roman" w:hAnsi="Times New Roman"/>
          <w:sz w:val="24"/>
          <w:szCs w:val="24"/>
        </w:rPr>
        <w:t>由委托方组织</w:t>
      </w:r>
      <w:r>
        <w:rPr>
          <w:rFonts w:ascii="Times New Roman" w:hAnsi="Times New Roman" w:hint="eastAsia"/>
          <w:bCs/>
          <w:color w:val="000000" w:themeColor="text1"/>
          <w:sz w:val="24"/>
          <w:szCs w:val="24"/>
        </w:rPr>
        <w:t>对自动化</w:t>
      </w:r>
      <w:r>
        <w:rPr>
          <w:rFonts w:ascii="Times New Roman" w:hAnsi="Times New Roman"/>
          <w:sz w:val="24"/>
          <w:szCs w:val="24"/>
        </w:rPr>
        <w:t>监测系统验收，验收合格后方可正式投入使用。</w:t>
      </w:r>
    </w:p>
    <w:p w:rsidR="00190272" w:rsidRDefault="00DA099E">
      <w:pPr>
        <w:pStyle w:val="23"/>
        <w:spacing w:line="360" w:lineRule="auto"/>
        <w:ind w:firstLineChars="0" w:firstLine="0"/>
        <w:rPr>
          <w:rFonts w:ascii="Times New Roman" w:hAnsi="Times New Roman"/>
          <w:color w:val="000000" w:themeColor="text1"/>
          <w:sz w:val="24"/>
          <w:szCs w:val="24"/>
        </w:rPr>
      </w:pPr>
      <w:r>
        <w:rPr>
          <w:rFonts w:ascii="Times New Roman" w:hAnsi="Times New Roman" w:hint="eastAsia"/>
          <w:b/>
          <w:bCs/>
          <w:sz w:val="24"/>
          <w:szCs w:val="24"/>
        </w:rPr>
        <w:t>7.2</w:t>
      </w:r>
      <w:r>
        <w:rPr>
          <w:rFonts w:ascii="Times New Roman" w:hAnsi="Times New Roman"/>
          <w:b/>
          <w:bCs/>
          <w:sz w:val="24"/>
          <w:szCs w:val="24"/>
        </w:rPr>
        <w:t>.</w:t>
      </w:r>
      <w:r>
        <w:rPr>
          <w:rFonts w:ascii="Times New Roman" w:hAnsi="Times New Roman" w:hint="eastAsia"/>
          <w:b/>
          <w:bCs/>
          <w:sz w:val="24"/>
          <w:szCs w:val="24"/>
        </w:rPr>
        <w:t>6</w:t>
      </w:r>
      <w:r>
        <w:rPr>
          <w:rFonts w:ascii="Times New Roman" w:hAnsi="Times New Roman" w:hint="eastAsia"/>
          <w:sz w:val="24"/>
        </w:rPr>
        <w:t xml:space="preserve">  </w:t>
      </w:r>
      <w:r>
        <w:rPr>
          <w:rFonts w:ascii="Times New Roman" w:hAnsi="Times New Roman" w:hint="eastAsia"/>
          <w:sz w:val="24"/>
        </w:rPr>
        <w:t>自动化监测系统验收，监测机构应提供满足</w:t>
      </w:r>
      <w:r>
        <w:rPr>
          <w:rFonts w:ascii="Times New Roman" w:hAnsi="Times New Roman" w:hint="eastAsia"/>
          <w:sz w:val="24"/>
        </w:rPr>
        <w:t>4.2.3</w:t>
      </w:r>
      <w:r>
        <w:rPr>
          <w:rFonts w:ascii="Times New Roman" w:hAnsi="Times New Roman" w:hint="eastAsia"/>
          <w:sz w:val="24"/>
        </w:rPr>
        <w:t>条传感器性能要求的由</w:t>
      </w:r>
      <w:r>
        <w:rPr>
          <w:rFonts w:ascii="Times New Roman" w:hAnsi="Times New Roman" w:hint="eastAsia"/>
          <w:sz w:val="24"/>
          <w:szCs w:val="24"/>
        </w:rPr>
        <w:t>第三方计量机构出具的计量证明文件</w:t>
      </w:r>
      <w:r>
        <w:rPr>
          <w:rFonts w:ascii="Times New Roman" w:hAnsi="Times New Roman" w:hint="eastAsia"/>
          <w:bCs/>
          <w:color w:val="000000" w:themeColor="text1"/>
          <w:sz w:val="24"/>
          <w:szCs w:val="24"/>
        </w:rPr>
        <w:t>，传感器分辨力指标应提供省级计量机构的计量报告。</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b/>
          <w:bCs/>
          <w:sz w:val="24"/>
          <w:szCs w:val="24"/>
        </w:rPr>
        <w:t>7.2</w:t>
      </w:r>
      <w:r>
        <w:rPr>
          <w:rFonts w:ascii="Times New Roman" w:hAnsi="Times New Roman"/>
          <w:b/>
          <w:bCs/>
          <w:sz w:val="24"/>
          <w:szCs w:val="24"/>
        </w:rPr>
        <w:t>.</w:t>
      </w:r>
      <w:r>
        <w:rPr>
          <w:rFonts w:ascii="Times New Roman" w:hAnsi="Times New Roman" w:hint="eastAsia"/>
          <w:b/>
          <w:bCs/>
          <w:sz w:val="24"/>
          <w:szCs w:val="24"/>
        </w:rPr>
        <w:t>7</w:t>
      </w:r>
      <w:r>
        <w:rPr>
          <w:rFonts w:ascii="Times New Roman" w:hAnsi="Times New Roman" w:hint="eastAsia"/>
          <w:sz w:val="24"/>
          <w:szCs w:val="24"/>
        </w:rPr>
        <w:t xml:space="preserve">  </w:t>
      </w:r>
      <w:r>
        <w:rPr>
          <w:rFonts w:ascii="Times New Roman" w:hAnsi="Times New Roman" w:hint="eastAsia"/>
          <w:sz w:val="24"/>
          <w:szCs w:val="24"/>
        </w:rPr>
        <w:t>自动化监测系统验收，应对传感器的全曲线进行有效性评估，对于数据漂移无序，最大值超过长期漂移限值合格规定的，判定为传感器失效，失效数量达到</w:t>
      </w:r>
      <w:r>
        <w:rPr>
          <w:rFonts w:ascii="Times New Roman" w:hAnsi="Times New Roman" w:hint="eastAsia"/>
          <w:sz w:val="24"/>
          <w:szCs w:val="24"/>
        </w:rPr>
        <w:t>10%</w:t>
      </w:r>
      <w:r>
        <w:rPr>
          <w:rFonts w:ascii="Times New Roman" w:hAnsi="Times New Roman" w:hint="eastAsia"/>
          <w:sz w:val="24"/>
          <w:szCs w:val="24"/>
        </w:rPr>
        <w:t>以上的，视为该类传感器不适合房屋安全监测预警应用场景。对验收通过的传感器，每</w:t>
      </w:r>
      <w:r>
        <w:rPr>
          <w:rFonts w:ascii="Times New Roman" w:hAnsi="Times New Roman" w:hint="eastAsia"/>
          <w:sz w:val="24"/>
          <w:szCs w:val="24"/>
        </w:rPr>
        <w:t>3</w:t>
      </w:r>
      <w:r>
        <w:rPr>
          <w:rFonts w:ascii="Times New Roman" w:hAnsi="Times New Roman" w:hint="eastAsia"/>
          <w:sz w:val="24"/>
          <w:szCs w:val="24"/>
        </w:rPr>
        <w:t>个月进行一次传感器数据全曲线有效性评估（委托方组织专家评审），对传感器性能进行分级评价，不合格的失效传感器应进行更换处理。</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w:t>
      </w:r>
      <w:r>
        <w:rPr>
          <w:rFonts w:ascii="Times New Roman" w:hAnsi="Times New Roman"/>
          <w:b/>
          <w:bCs/>
          <w:sz w:val="24"/>
          <w:szCs w:val="24"/>
        </w:rPr>
        <w:t>2.</w:t>
      </w:r>
      <w:r>
        <w:rPr>
          <w:rFonts w:ascii="Times New Roman" w:hAnsi="Times New Roman" w:hint="eastAsia"/>
          <w:b/>
          <w:bCs/>
          <w:sz w:val="24"/>
          <w:szCs w:val="24"/>
        </w:rPr>
        <w:t>8</w:t>
      </w:r>
      <w:r>
        <w:rPr>
          <w:rFonts w:ascii="Times New Roman" w:hAnsi="Times New Roman"/>
          <w:b/>
          <w:bCs/>
          <w:sz w:val="24"/>
          <w:szCs w:val="24"/>
        </w:rPr>
        <w:t xml:space="preserve"> </w:t>
      </w:r>
      <w:r>
        <w:rPr>
          <w:rFonts w:ascii="Times New Roman" w:hAnsi="Times New Roman" w:hint="eastAsia"/>
          <w:b/>
          <w:bCs/>
          <w:sz w:val="24"/>
          <w:szCs w:val="24"/>
        </w:rPr>
        <w:t xml:space="preserve"> </w:t>
      </w:r>
      <w:r>
        <w:rPr>
          <w:rFonts w:ascii="Times New Roman" w:hAnsi="Times New Roman" w:hint="eastAsia"/>
          <w:sz w:val="24"/>
          <w:szCs w:val="24"/>
        </w:rPr>
        <w:t>自动化监测系统验收，应验证系统的运行功能。除验证本标准规定的必要功能外，还需验证委托方要求及监测方案中包括的功能。</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7.2</w:t>
      </w:r>
      <w:r>
        <w:rPr>
          <w:rFonts w:ascii="Times New Roman" w:hAnsi="Times New Roman"/>
          <w:b/>
          <w:bCs/>
          <w:sz w:val="24"/>
          <w:szCs w:val="24"/>
        </w:rPr>
        <w:t>.</w:t>
      </w:r>
      <w:r>
        <w:rPr>
          <w:rFonts w:ascii="Times New Roman" w:hAnsi="Times New Roman" w:hint="eastAsia"/>
          <w:b/>
          <w:bCs/>
          <w:sz w:val="24"/>
          <w:szCs w:val="24"/>
        </w:rPr>
        <w:t>9</w:t>
      </w:r>
      <w:r>
        <w:rPr>
          <w:rFonts w:ascii="Times New Roman" w:hAnsi="Times New Roman"/>
          <w:b/>
          <w:bCs/>
          <w:sz w:val="24"/>
          <w:szCs w:val="24"/>
        </w:rPr>
        <w:t xml:space="preserve">  </w:t>
      </w:r>
      <w:r>
        <w:rPr>
          <w:rFonts w:ascii="Times New Roman" w:hAnsi="Times New Roman" w:hint="eastAsia"/>
          <w:sz w:val="24"/>
        </w:rPr>
        <w:t>自动化监测</w:t>
      </w:r>
      <w:r>
        <w:rPr>
          <w:rFonts w:ascii="Times New Roman" w:hAnsi="Times New Roman"/>
          <w:sz w:val="24"/>
          <w:szCs w:val="24"/>
        </w:rPr>
        <w:t>验收</w:t>
      </w:r>
      <w:r>
        <w:rPr>
          <w:rFonts w:ascii="Times New Roman" w:hAnsi="Times New Roman" w:hint="eastAsia"/>
          <w:sz w:val="24"/>
          <w:szCs w:val="24"/>
        </w:rPr>
        <w:t>应形成验收</w:t>
      </w:r>
      <w:r>
        <w:rPr>
          <w:rFonts w:ascii="Times New Roman" w:hAnsi="Times New Roman"/>
          <w:sz w:val="24"/>
          <w:szCs w:val="24"/>
        </w:rPr>
        <w:t>报告</w:t>
      </w:r>
      <w:r>
        <w:rPr>
          <w:rFonts w:ascii="Times New Roman" w:hAnsi="Times New Roman" w:hint="eastAsia"/>
          <w:sz w:val="24"/>
          <w:szCs w:val="24"/>
        </w:rPr>
        <w:t>，</w:t>
      </w:r>
      <w:r>
        <w:rPr>
          <w:rFonts w:ascii="Times New Roman" w:hAnsi="Times New Roman"/>
          <w:sz w:val="24"/>
          <w:szCs w:val="24"/>
        </w:rPr>
        <w:t>包含下列资料：</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b/>
          <w:sz w:val="24"/>
          <w:szCs w:val="24"/>
        </w:rPr>
        <w:t>1</w:t>
      </w:r>
      <w:r>
        <w:rPr>
          <w:rFonts w:ascii="Times New Roman" w:hAnsi="Times New Roman"/>
          <w:bCs/>
          <w:sz w:val="24"/>
          <w:szCs w:val="24"/>
        </w:rPr>
        <w:t xml:space="preserve">  </w:t>
      </w:r>
      <w:r>
        <w:rPr>
          <w:rFonts w:ascii="Times New Roman" w:hAnsi="Times New Roman"/>
          <w:bCs/>
          <w:sz w:val="24"/>
          <w:szCs w:val="24"/>
        </w:rPr>
        <w:t>自动化监测设计方案；</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b/>
          <w:sz w:val="24"/>
          <w:szCs w:val="24"/>
        </w:rPr>
        <w:t>2</w:t>
      </w:r>
      <w:r>
        <w:rPr>
          <w:rFonts w:ascii="Times New Roman" w:hAnsi="Times New Roman"/>
          <w:bCs/>
          <w:sz w:val="24"/>
          <w:szCs w:val="24"/>
        </w:rPr>
        <w:t xml:space="preserve">  </w:t>
      </w:r>
      <w:r>
        <w:rPr>
          <w:rFonts w:ascii="Times New Roman" w:hAnsi="Times New Roman"/>
          <w:bCs/>
          <w:sz w:val="24"/>
          <w:szCs w:val="24"/>
        </w:rPr>
        <w:t>自动化监测传感器设备</w:t>
      </w:r>
      <w:r>
        <w:rPr>
          <w:rFonts w:ascii="Times New Roman" w:hAnsi="Times New Roman" w:hint="eastAsia"/>
          <w:bCs/>
          <w:sz w:val="24"/>
          <w:szCs w:val="24"/>
        </w:rPr>
        <w:t>清单及第三方</w:t>
      </w:r>
      <w:r>
        <w:rPr>
          <w:rFonts w:ascii="Times New Roman" w:hAnsi="Times New Roman"/>
          <w:bCs/>
          <w:sz w:val="24"/>
          <w:szCs w:val="24"/>
        </w:rPr>
        <w:t>检验资料；</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b/>
          <w:sz w:val="24"/>
          <w:szCs w:val="24"/>
        </w:rPr>
        <w:t>3</w:t>
      </w:r>
      <w:r>
        <w:rPr>
          <w:rFonts w:ascii="Times New Roman" w:hAnsi="Times New Roman"/>
          <w:bCs/>
          <w:sz w:val="24"/>
          <w:szCs w:val="24"/>
        </w:rPr>
        <w:t xml:space="preserve">  </w:t>
      </w:r>
      <w:r>
        <w:rPr>
          <w:rFonts w:ascii="Times New Roman" w:hAnsi="Times New Roman"/>
          <w:bCs/>
          <w:sz w:val="24"/>
          <w:szCs w:val="24"/>
        </w:rPr>
        <w:t>现场安装记录；</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b/>
          <w:sz w:val="24"/>
          <w:szCs w:val="24"/>
        </w:rPr>
        <w:t>4</w:t>
      </w:r>
      <w:r>
        <w:rPr>
          <w:rFonts w:ascii="Times New Roman" w:hAnsi="Times New Roman"/>
          <w:bCs/>
          <w:sz w:val="24"/>
          <w:szCs w:val="24"/>
        </w:rPr>
        <w:t xml:space="preserve">  </w:t>
      </w:r>
      <w:r>
        <w:rPr>
          <w:rFonts w:ascii="Times New Roman" w:hAnsi="Times New Roman"/>
          <w:bCs/>
          <w:sz w:val="24"/>
          <w:szCs w:val="24"/>
        </w:rPr>
        <w:t>监测传感器设备安装位置竣工图；</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b/>
          <w:sz w:val="24"/>
          <w:szCs w:val="24"/>
        </w:rPr>
        <w:t>5</w:t>
      </w:r>
      <w:r>
        <w:rPr>
          <w:rFonts w:ascii="Times New Roman" w:hAnsi="Times New Roman"/>
          <w:bCs/>
          <w:sz w:val="24"/>
          <w:szCs w:val="24"/>
        </w:rPr>
        <w:t xml:space="preserve">  </w:t>
      </w:r>
      <w:r>
        <w:rPr>
          <w:rFonts w:ascii="Times New Roman" w:hAnsi="Times New Roman"/>
          <w:bCs/>
          <w:sz w:val="24"/>
          <w:szCs w:val="24"/>
        </w:rPr>
        <w:t>系统调试和试</w:t>
      </w:r>
      <w:r>
        <w:rPr>
          <w:rFonts w:ascii="Times New Roman" w:hAnsi="Times New Roman" w:hint="eastAsia"/>
          <w:bCs/>
          <w:sz w:val="24"/>
          <w:szCs w:val="24"/>
        </w:rPr>
        <w:t>运营</w:t>
      </w:r>
      <w:r>
        <w:rPr>
          <w:rFonts w:ascii="Times New Roman" w:hAnsi="Times New Roman"/>
          <w:bCs/>
          <w:sz w:val="24"/>
          <w:szCs w:val="24"/>
        </w:rPr>
        <w:t>记录；</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6</w:t>
      </w:r>
      <w:r>
        <w:rPr>
          <w:rFonts w:ascii="Times New Roman" w:hAnsi="Times New Roman"/>
          <w:bCs/>
          <w:sz w:val="24"/>
          <w:szCs w:val="24"/>
        </w:rPr>
        <w:t xml:space="preserve">  </w:t>
      </w:r>
      <w:r>
        <w:rPr>
          <w:rFonts w:ascii="Times New Roman" w:hAnsi="Times New Roman"/>
          <w:bCs/>
          <w:sz w:val="24"/>
          <w:szCs w:val="24"/>
        </w:rPr>
        <w:t>系统</w:t>
      </w:r>
      <w:r>
        <w:rPr>
          <w:rFonts w:ascii="Times New Roman" w:hAnsi="Times New Roman" w:hint="eastAsia"/>
          <w:bCs/>
          <w:sz w:val="24"/>
          <w:szCs w:val="24"/>
        </w:rPr>
        <w:t>运营</w:t>
      </w:r>
      <w:r>
        <w:rPr>
          <w:rFonts w:ascii="Times New Roman" w:hAnsi="Times New Roman"/>
          <w:bCs/>
          <w:sz w:val="24"/>
          <w:szCs w:val="24"/>
        </w:rPr>
        <w:t>、显示、分析、报警等功能的检验记录；</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7</w:t>
      </w:r>
      <w:r>
        <w:rPr>
          <w:rFonts w:ascii="Times New Roman" w:hAnsi="Times New Roman"/>
          <w:bCs/>
          <w:sz w:val="24"/>
          <w:szCs w:val="24"/>
        </w:rPr>
        <w:t xml:space="preserve">  </w:t>
      </w:r>
      <w:r>
        <w:rPr>
          <w:rFonts w:ascii="Times New Roman" w:hAnsi="Times New Roman"/>
          <w:bCs/>
          <w:sz w:val="24"/>
          <w:szCs w:val="24"/>
        </w:rPr>
        <w:t>系统使用、运行管理及维护说明书；</w:t>
      </w:r>
    </w:p>
    <w:p w:rsidR="00190272" w:rsidRDefault="00DA099E">
      <w:pPr>
        <w:pStyle w:val="23"/>
        <w:spacing w:line="360" w:lineRule="auto"/>
        <w:ind w:firstLineChars="150" w:firstLine="361"/>
        <w:rPr>
          <w:rFonts w:ascii="Times New Roman" w:hAnsi="Times New Roman"/>
          <w:bCs/>
          <w:sz w:val="24"/>
          <w:szCs w:val="24"/>
        </w:rPr>
      </w:pPr>
      <w:r>
        <w:rPr>
          <w:rFonts w:ascii="Times New Roman" w:hAnsi="Times New Roman" w:hint="eastAsia"/>
          <w:b/>
          <w:sz w:val="24"/>
          <w:szCs w:val="24"/>
        </w:rPr>
        <w:t>8</w:t>
      </w:r>
      <w:r>
        <w:rPr>
          <w:rFonts w:ascii="Times New Roman" w:hAnsi="Times New Roman"/>
          <w:bCs/>
          <w:sz w:val="24"/>
          <w:szCs w:val="24"/>
        </w:rPr>
        <w:t xml:space="preserve">  </w:t>
      </w:r>
      <w:r>
        <w:rPr>
          <w:rFonts w:ascii="Times New Roman" w:hAnsi="Times New Roman"/>
          <w:bCs/>
          <w:sz w:val="24"/>
          <w:szCs w:val="24"/>
        </w:rPr>
        <w:t>其他相关的文件和记录。</w:t>
      </w:r>
    </w:p>
    <w:p w:rsidR="00190272" w:rsidRDefault="00190272">
      <w:pPr>
        <w:jc w:val="center"/>
        <w:rPr>
          <w:rFonts w:ascii="Times New Roman" w:hAnsi="Times New Roman"/>
          <w:b/>
          <w:sz w:val="24"/>
          <w:szCs w:val="28"/>
        </w:rPr>
      </w:pPr>
    </w:p>
    <w:p w:rsidR="00190272" w:rsidRDefault="00DA099E">
      <w:pPr>
        <w:pStyle w:val="20"/>
        <w:widowControl/>
        <w:spacing w:before="240" w:after="240" w:line="360" w:lineRule="auto"/>
        <w:jc w:val="center"/>
        <w:rPr>
          <w:rFonts w:ascii="Times New Roman" w:hAnsi="Times New Roman"/>
          <w:sz w:val="28"/>
          <w:szCs w:val="28"/>
        </w:rPr>
      </w:pPr>
      <w:bookmarkStart w:id="233" w:name="_Toc48168355"/>
      <w:bookmarkStart w:id="234" w:name="_Toc48167888"/>
      <w:bookmarkStart w:id="235" w:name="_Toc129974252"/>
      <w:bookmarkStart w:id="236" w:name="_Toc27127"/>
      <w:bookmarkStart w:id="237" w:name="_Toc48167982"/>
      <w:bookmarkStart w:id="238" w:name="_Toc48056675"/>
      <w:r>
        <w:rPr>
          <w:rFonts w:ascii="Times New Roman" w:hAnsi="Times New Roman" w:hint="eastAsia"/>
          <w:sz w:val="28"/>
          <w:szCs w:val="28"/>
        </w:rPr>
        <w:t>7.3</w:t>
      </w:r>
      <w:r>
        <w:rPr>
          <w:rFonts w:ascii="Times New Roman" w:hAnsi="Times New Roman"/>
          <w:sz w:val="28"/>
          <w:szCs w:val="28"/>
        </w:rPr>
        <w:t xml:space="preserve">  </w:t>
      </w:r>
      <w:r>
        <w:rPr>
          <w:rFonts w:ascii="Times New Roman" w:hAnsi="Times New Roman"/>
          <w:sz w:val="28"/>
          <w:szCs w:val="28"/>
        </w:rPr>
        <w:t>监测</w:t>
      </w:r>
      <w:r>
        <w:rPr>
          <w:rFonts w:ascii="Times New Roman" w:hAnsi="Times New Roman" w:hint="eastAsia"/>
          <w:sz w:val="28"/>
          <w:szCs w:val="28"/>
        </w:rPr>
        <w:t>技术</w:t>
      </w:r>
      <w:r>
        <w:rPr>
          <w:rFonts w:ascii="Times New Roman" w:hAnsi="Times New Roman"/>
          <w:sz w:val="28"/>
          <w:szCs w:val="28"/>
        </w:rPr>
        <w:t>成果</w:t>
      </w:r>
      <w:bookmarkEnd w:id="233"/>
      <w:bookmarkEnd w:id="234"/>
      <w:bookmarkEnd w:id="235"/>
      <w:bookmarkEnd w:id="236"/>
      <w:bookmarkEnd w:id="237"/>
      <w:bookmarkEnd w:id="238"/>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w:t>
      </w:r>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hint="eastAsia"/>
          <w:sz w:val="24"/>
          <w:szCs w:val="24"/>
        </w:rPr>
        <w:t>老旧建筑</w:t>
      </w:r>
      <w:r>
        <w:rPr>
          <w:rFonts w:ascii="Times New Roman" w:hAnsi="Times New Roman"/>
          <w:sz w:val="24"/>
          <w:szCs w:val="24"/>
        </w:rPr>
        <w:t>安全监测</w:t>
      </w:r>
      <w:r>
        <w:rPr>
          <w:rFonts w:ascii="Times New Roman" w:hAnsi="Times New Roman" w:hint="eastAsia"/>
          <w:sz w:val="24"/>
          <w:szCs w:val="24"/>
        </w:rPr>
        <w:t>技术</w:t>
      </w:r>
      <w:r>
        <w:rPr>
          <w:rFonts w:ascii="Times New Roman" w:hAnsi="Times New Roman"/>
          <w:sz w:val="24"/>
          <w:szCs w:val="24"/>
        </w:rPr>
        <w:t>成果应按相关规范要求及监测要求及时报送给委托单位及其他相关单位</w:t>
      </w:r>
      <w:r>
        <w:rPr>
          <w:rFonts w:ascii="Times New Roman" w:hAnsi="Times New Roman" w:hint="eastAsia"/>
          <w:sz w:val="24"/>
          <w:szCs w:val="24"/>
        </w:rPr>
        <w:t>；提交的技术成果，可根据监测数据数量、管理需要等因素，采用</w:t>
      </w:r>
      <w:r>
        <w:rPr>
          <w:rFonts w:ascii="Times New Roman" w:hAnsi="Times New Roman"/>
          <w:sz w:val="24"/>
          <w:szCs w:val="24"/>
        </w:rPr>
        <w:t>纸质文件、电子文件、信息化成果文件</w:t>
      </w:r>
      <w:r>
        <w:rPr>
          <w:rFonts w:ascii="Times New Roman" w:hAnsi="Times New Roman" w:hint="eastAsia"/>
          <w:sz w:val="24"/>
          <w:szCs w:val="24"/>
        </w:rPr>
        <w:t>，或者相互结合的形式。</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7.3.2</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老旧建筑</w:t>
      </w:r>
      <w:r>
        <w:rPr>
          <w:rFonts w:ascii="Times New Roman" w:hAnsi="Times New Roman"/>
          <w:sz w:val="24"/>
          <w:szCs w:val="24"/>
        </w:rPr>
        <w:t>安全监测分析总结技术成果提供的内容应真实、准确、完整，并宜</w:t>
      </w:r>
      <w:r>
        <w:rPr>
          <w:rFonts w:ascii="Times New Roman" w:hAnsi="Times New Roman"/>
          <w:sz w:val="24"/>
          <w:szCs w:val="24"/>
        </w:rPr>
        <w:lastRenderedPageBreak/>
        <w:t>用文字阐述与绘制变化曲线或图形相结合的形式表达</w:t>
      </w:r>
      <w:r>
        <w:rPr>
          <w:rFonts w:ascii="Times New Roman" w:hAnsi="Times New Roman" w:hint="eastAsia"/>
          <w:sz w:val="24"/>
          <w:szCs w:val="24"/>
        </w:rPr>
        <w:t>；自动化监测的成果报告，应提供反映数据长期发展趋势的</w:t>
      </w:r>
      <w:proofErr w:type="gramStart"/>
      <w:r>
        <w:rPr>
          <w:rFonts w:ascii="Times New Roman" w:hAnsi="Times New Roman" w:hint="eastAsia"/>
          <w:sz w:val="24"/>
          <w:szCs w:val="24"/>
        </w:rPr>
        <w:t>变化全</w:t>
      </w:r>
      <w:proofErr w:type="gramEnd"/>
      <w:r>
        <w:rPr>
          <w:rFonts w:ascii="Times New Roman" w:hAnsi="Times New Roman" w:hint="eastAsia"/>
          <w:sz w:val="24"/>
          <w:szCs w:val="24"/>
        </w:rPr>
        <w:t>过程曲线。</w:t>
      </w:r>
    </w:p>
    <w:p w:rsidR="00190272" w:rsidRDefault="00DA099E">
      <w:pPr>
        <w:spacing w:line="360" w:lineRule="auto"/>
        <w:rPr>
          <w:rFonts w:ascii="Times New Roman" w:hAnsi="Times New Roman"/>
          <w:sz w:val="24"/>
          <w:szCs w:val="24"/>
        </w:rPr>
      </w:pPr>
      <w:r>
        <w:rPr>
          <w:rFonts w:ascii="Times New Roman" w:hAnsi="Times New Roman"/>
          <w:sz w:val="24"/>
          <w:szCs w:val="24"/>
        </w:rPr>
        <w:t>报告中应包含明确、可靠的结论以及下一步防治工作建议</w:t>
      </w:r>
      <w:r>
        <w:rPr>
          <w:rFonts w:ascii="Times New Roman" w:hAnsi="Times New Roman" w:hint="eastAsia"/>
          <w:sz w:val="24"/>
          <w:szCs w:val="24"/>
        </w:rPr>
        <w:t>；结论应对监测项目</w:t>
      </w:r>
      <w:r>
        <w:rPr>
          <w:rFonts w:ascii="Times New Roman" w:hAnsi="Times New Roman"/>
          <w:sz w:val="24"/>
          <w:szCs w:val="24"/>
        </w:rPr>
        <w:t>有正常或异常、</w:t>
      </w:r>
      <w:r>
        <w:rPr>
          <w:rFonts w:ascii="Times New Roman" w:hAnsi="Times New Roman" w:hint="eastAsia"/>
          <w:sz w:val="24"/>
          <w:szCs w:val="24"/>
        </w:rPr>
        <w:t>房屋结构状态变化程度</w:t>
      </w:r>
      <w:r>
        <w:rPr>
          <w:rFonts w:ascii="Times New Roman" w:hAnsi="Times New Roman"/>
          <w:sz w:val="24"/>
          <w:szCs w:val="24"/>
        </w:rPr>
        <w:t>的判断性</w:t>
      </w:r>
      <w:r>
        <w:rPr>
          <w:rFonts w:ascii="Times New Roman" w:hAnsi="Times New Roman" w:hint="eastAsia"/>
          <w:sz w:val="24"/>
          <w:szCs w:val="24"/>
        </w:rPr>
        <w:t>论述</w:t>
      </w:r>
      <w:r>
        <w:rPr>
          <w:rFonts w:ascii="Times New Roman" w:hAnsi="Times New Roman"/>
          <w:sz w:val="24"/>
          <w:szCs w:val="24"/>
        </w:rPr>
        <w:t>。</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7.3.3</w:t>
      </w:r>
      <w:r>
        <w:rPr>
          <w:rFonts w:ascii="Times New Roman" w:hAnsi="Times New Roman"/>
          <w:sz w:val="24"/>
          <w:szCs w:val="24"/>
        </w:rPr>
        <w:t xml:space="preserve">  </w:t>
      </w:r>
      <w:r>
        <w:rPr>
          <w:rFonts w:ascii="Times New Roman" w:hAnsi="Times New Roman"/>
          <w:sz w:val="24"/>
          <w:szCs w:val="24"/>
        </w:rPr>
        <w:t>初始报告应包括下列内容</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1</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房屋概况</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2</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房屋具体现状；</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3</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前期技术工作成果；</w:t>
      </w:r>
      <w:r>
        <w:rPr>
          <w:rFonts w:ascii="Times New Roman" w:hAnsi="Times New Roman"/>
          <w:sz w:val="24"/>
          <w:szCs w:val="24"/>
        </w:rPr>
        <w:t xml:space="preserve"> </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hint="eastAsia"/>
          <w:b/>
          <w:bCs/>
          <w:sz w:val="24"/>
          <w:szCs w:val="24"/>
        </w:rPr>
        <w:t>4</w:t>
      </w:r>
      <w:r>
        <w:rPr>
          <w:rFonts w:ascii="Times New Roman" w:hAnsi="Times New Roman"/>
          <w:sz w:val="24"/>
          <w:szCs w:val="24"/>
        </w:rPr>
        <w:t xml:space="preserve">  </w:t>
      </w:r>
      <w:r>
        <w:rPr>
          <w:rFonts w:ascii="Times New Roman" w:hAnsi="Times New Roman" w:hint="eastAsia"/>
          <w:sz w:val="24"/>
          <w:szCs w:val="24"/>
        </w:rPr>
        <w:t>初始</w:t>
      </w:r>
      <w:r>
        <w:rPr>
          <w:rFonts w:ascii="Times New Roman" w:hAnsi="Times New Roman"/>
          <w:sz w:val="24"/>
          <w:szCs w:val="24"/>
        </w:rPr>
        <w:t>监测</w:t>
      </w:r>
      <w:r>
        <w:rPr>
          <w:rFonts w:ascii="Times New Roman" w:hAnsi="Times New Roman" w:hint="eastAsia"/>
          <w:sz w:val="24"/>
          <w:szCs w:val="24"/>
        </w:rPr>
        <w:t>方案。</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7.3.4</w:t>
      </w:r>
      <w:r>
        <w:rPr>
          <w:rFonts w:ascii="Times New Roman" w:hAnsi="Times New Roman"/>
          <w:sz w:val="24"/>
          <w:szCs w:val="24"/>
        </w:rPr>
        <w:t xml:space="preserve">  </w:t>
      </w:r>
      <w:r>
        <w:rPr>
          <w:rFonts w:ascii="Times New Roman" w:hAnsi="Times New Roman"/>
          <w:sz w:val="24"/>
          <w:szCs w:val="24"/>
        </w:rPr>
        <w:t>阶段性报告应包括下列内容</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sz w:val="24"/>
          <w:szCs w:val="24"/>
        </w:rPr>
        <w:t>现场情况</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sz w:val="24"/>
          <w:szCs w:val="24"/>
        </w:rPr>
        <w:t>监测项目及测点的布置图</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r>
        <w:rPr>
          <w:rFonts w:ascii="Times New Roman" w:hAnsi="Times New Roman"/>
          <w:sz w:val="24"/>
          <w:szCs w:val="24"/>
        </w:rPr>
        <w:t>各项监测数据的整理、统计及监测</w:t>
      </w:r>
      <w:r>
        <w:rPr>
          <w:rFonts w:ascii="Times New Roman" w:hAnsi="Times New Roman" w:hint="eastAsia"/>
          <w:sz w:val="24"/>
          <w:szCs w:val="24"/>
        </w:rPr>
        <w:t>参数</w:t>
      </w:r>
      <w:r>
        <w:rPr>
          <w:rFonts w:ascii="Times New Roman" w:hAnsi="Times New Roman"/>
          <w:sz w:val="24"/>
          <w:szCs w:val="24"/>
        </w:rPr>
        <w:t>成果的过程曲线</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 xml:space="preserve">  </w:t>
      </w:r>
      <w:r>
        <w:rPr>
          <w:rFonts w:ascii="Times New Roman" w:hAnsi="Times New Roman"/>
          <w:sz w:val="24"/>
          <w:szCs w:val="24"/>
        </w:rPr>
        <w:t>各监测项目的变化分析及评价</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 xml:space="preserve">  </w:t>
      </w:r>
      <w:r>
        <w:rPr>
          <w:rFonts w:ascii="Times New Roman" w:hAnsi="Times New Roman"/>
          <w:sz w:val="24"/>
          <w:szCs w:val="24"/>
        </w:rPr>
        <w:t>相关建议及说明</w:t>
      </w:r>
      <w:r>
        <w:rPr>
          <w:rFonts w:ascii="Times New Roman" w:hAnsi="Times New Roman" w:hint="eastAsia"/>
          <w:sz w:val="24"/>
          <w:szCs w:val="24"/>
        </w:rPr>
        <w:t>。</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7.3.5</w:t>
      </w:r>
      <w:r>
        <w:rPr>
          <w:rFonts w:ascii="Times New Roman" w:hAnsi="Times New Roman"/>
          <w:sz w:val="24"/>
          <w:szCs w:val="24"/>
        </w:rPr>
        <w:t xml:space="preserve">  </w:t>
      </w:r>
      <w:r>
        <w:rPr>
          <w:rFonts w:ascii="Times New Roman" w:hAnsi="Times New Roman"/>
          <w:sz w:val="24"/>
          <w:szCs w:val="24"/>
        </w:rPr>
        <w:t>总结报告应包括下列内容</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sz w:val="24"/>
          <w:szCs w:val="24"/>
        </w:rPr>
        <w:t>工程概况</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sz w:val="24"/>
          <w:szCs w:val="24"/>
        </w:rPr>
        <w:t>监测依据</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r>
        <w:rPr>
          <w:rFonts w:ascii="Times New Roman" w:hAnsi="Times New Roman"/>
          <w:sz w:val="24"/>
          <w:szCs w:val="24"/>
        </w:rPr>
        <w:t>监测内容和监测方法</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 xml:space="preserve">4 </w:t>
      </w:r>
      <w:r>
        <w:rPr>
          <w:rFonts w:ascii="Times New Roman" w:hAnsi="Times New Roman"/>
          <w:sz w:val="24"/>
          <w:szCs w:val="24"/>
        </w:rPr>
        <w:t xml:space="preserve"> </w:t>
      </w:r>
      <w:r>
        <w:rPr>
          <w:rFonts w:ascii="Times New Roman" w:hAnsi="Times New Roman"/>
          <w:sz w:val="24"/>
          <w:szCs w:val="24"/>
        </w:rPr>
        <w:t>测点布置和监测设备</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 xml:space="preserve">  </w:t>
      </w:r>
      <w:r>
        <w:rPr>
          <w:rFonts w:ascii="Times New Roman" w:hAnsi="Times New Roman"/>
          <w:sz w:val="24"/>
          <w:szCs w:val="24"/>
        </w:rPr>
        <w:t>数据分析</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 xml:space="preserve"> </w:t>
      </w:r>
      <w:r>
        <w:rPr>
          <w:rFonts w:ascii="Times New Roman" w:hAnsi="Times New Roman"/>
          <w:sz w:val="24"/>
          <w:szCs w:val="24"/>
        </w:rPr>
        <w:t>结论与建议</w:t>
      </w:r>
      <w:r>
        <w:rPr>
          <w:rFonts w:ascii="Times New Roman" w:hAnsi="Times New Roman" w:hint="eastAsia"/>
          <w:sz w:val="24"/>
          <w:szCs w:val="24"/>
        </w:rPr>
        <w:t>。</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7.3.6</w:t>
      </w:r>
      <w:r>
        <w:rPr>
          <w:rFonts w:ascii="Times New Roman" w:hAnsi="Times New Roman"/>
          <w:sz w:val="24"/>
          <w:szCs w:val="24"/>
        </w:rPr>
        <w:t xml:space="preserve">  </w:t>
      </w:r>
      <w:r>
        <w:rPr>
          <w:rFonts w:ascii="Times New Roman" w:hAnsi="Times New Roman"/>
          <w:sz w:val="24"/>
          <w:szCs w:val="24"/>
        </w:rPr>
        <w:t>异常报告应包括下列内容</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sz w:val="24"/>
          <w:szCs w:val="24"/>
        </w:rPr>
        <w:t>现场情况</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w:t>
      </w:r>
      <w:r>
        <w:rPr>
          <w:rFonts w:ascii="Times New Roman" w:hAnsi="Times New Roman"/>
          <w:sz w:val="24"/>
          <w:szCs w:val="24"/>
        </w:rPr>
        <w:t>监测数据异常的详细情况</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r>
        <w:rPr>
          <w:rFonts w:ascii="Times New Roman" w:hAnsi="Times New Roman"/>
          <w:sz w:val="24"/>
          <w:szCs w:val="24"/>
        </w:rPr>
        <w:t>核实情况</w:t>
      </w:r>
      <w:r>
        <w:rPr>
          <w:rFonts w:ascii="Times New Roman" w:hAnsi="Times New Roman" w:hint="eastAsia"/>
          <w:sz w:val="24"/>
          <w:szCs w:val="24"/>
        </w:rPr>
        <w:t>；</w:t>
      </w:r>
    </w:p>
    <w:p w:rsidR="00190272" w:rsidRDefault="00DA099E">
      <w:pPr>
        <w:pStyle w:val="23"/>
        <w:spacing w:line="360" w:lineRule="auto"/>
        <w:ind w:firstLineChars="150" w:firstLine="361"/>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 xml:space="preserve">  </w:t>
      </w:r>
      <w:r>
        <w:rPr>
          <w:rFonts w:ascii="Times New Roman" w:hAnsi="Times New Roman"/>
          <w:sz w:val="24"/>
          <w:szCs w:val="24"/>
        </w:rPr>
        <w:t>相关建议及说明</w:t>
      </w:r>
      <w:r>
        <w:rPr>
          <w:rFonts w:ascii="Times New Roman" w:hAnsi="Times New Roman" w:hint="eastAsia"/>
          <w:sz w:val="24"/>
          <w:szCs w:val="24"/>
        </w:rPr>
        <w:t>。</w:t>
      </w:r>
    </w:p>
    <w:p w:rsidR="00190272" w:rsidRDefault="00DA099E">
      <w:pPr>
        <w:spacing w:line="360" w:lineRule="auto"/>
        <w:rPr>
          <w:rFonts w:ascii="Times New Roman" w:hAnsi="Times New Roman"/>
          <w:sz w:val="24"/>
          <w:szCs w:val="24"/>
        </w:rPr>
      </w:pPr>
      <w:r>
        <w:rPr>
          <w:rFonts w:ascii="Times New Roman" w:hAnsi="Times New Roman" w:hint="eastAsia"/>
          <w:b/>
          <w:bCs/>
          <w:sz w:val="24"/>
          <w:szCs w:val="24"/>
        </w:rPr>
        <w:t>7.3</w:t>
      </w:r>
      <w:r>
        <w:rPr>
          <w:rFonts w:ascii="Times New Roman" w:hAnsi="Times New Roman"/>
          <w:b/>
          <w:bCs/>
          <w:sz w:val="24"/>
          <w:szCs w:val="24"/>
        </w:rPr>
        <w:t>.</w:t>
      </w:r>
      <w:r>
        <w:rPr>
          <w:rFonts w:ascii="Times New Roman" w:hAnsi="Times New Roman" w:hint="eastAsia"/>
          <w:b/>
          <w:bCs/>
          <w:sz w:val="24"/>
          <w:szCs w:val="24"/>
        </w:rPr>
        <w:t>7</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房屋安全监测技术成果</w:t>
      </w:r>
      <w:r>
        <w:rPr>
          <w:rFonts w:ascii="Times New Roman" w:hAnsi="Times New Roman" w:hint="eastAsia"/>
          <w:sz w:val="24"/>
          <w:szCs w:val="24"/>
        </w:rPr>
        <w:t>应根据项目特点按表</w:t>
      </w:r>
      <w:r>
        <w:rPr>
          <w:rFonts w:ascii="Times New Roman" w:hAnsi="Times New Roman" w:hint="eastAsia"/>
          <w:sz w:val="24"/>
          <w:szCs w:val="24"/>
        </w:rPr>
        <w:t>7.3.7</w:t>
      </w:r>
      <w:r>
        <w:rPr>
          <w:rFonts w:ascii="Times New Roman" w:hAnsi="Times New Roman" w:hint="eastAsia"/>
          <w:sz w:val="24"/>
          <w:szCs w:val="24"/>
        </w:rPr>
        <w:t>进行提供。</w:t>
      </w:r>
    </w:p>
    <w:p w:rsidR="00190272" w:rsidRDefault="00190272">
      <w:pPr>
        <w:pStyle w:val="2"/>
      </w:pPr>
    </w:p>
    <w:p w:rsidR="00190272" w:rsidRDefault="00190272">
      <w:pPr>
        <w:pStyle w:val="2"/>
      </w:pPr>
    </w:p>
    <w:p w:rsidR="00190272" w:rsidRDefault="00DA099E">
      <w:pPr>
        <w:spacing w:line="312" w:lineRule="auto"/>
        <w:jc w:val="center"/>
        <w:rPr>
          <w:rFonts w:ascii="Times New Roman" w:hAnsi="Times New Roman"/>
          <w:sz w:val="24"/>
          <w:szCs w:val="24"/>
        </w:rPr>
      </w:pPr>
      <w:r>
        <w:rPr>
          <w:rFonts w:ascii="Times New Roman" w:hAnsi="Times New Roman" w:hint="eastAsia"/>
          <w:sz w:val="24"/>
          <w:szCs w:val="24"/>
        </w:rPr>
        <w:lastRenderedPageBreak/>
        <w:t>表</w:t>
      </w:r>
      <w:r>
        <w:rPr>
          <w:rFonts w:ascii="Times New Roman" w:hAnsi="Times New Roman" w:hint="eastAsia"/>
          <w:sz w:val="24"/>
          <w:szCs w:val="24"/>
        </w:rPr>
        <w:t xml:space="preserve">7.3.7 </w:t>
      </w:r>
      <w:r>
        <w:rPr>
          <w:rFonts w:ascii="Times New Roman" w:hAnsi="Times New Roman"/>
          <w:sz w:val="24"/>
          <w:szCs w:val="24"/>
        </w:rPr>
        <w:t>房屋安全监测</w:t>
      </w:r>
      <w:r>
        <w:rPr>
          <w:rFonts w:ascii="Times New Roman" w:hAnsi="Times New Roman" w:hint="eastAsia"/>
          <w:sz w:val="24"/>
          <w:szCs w:val="24"/>
        </w:rPr>
        <w:t>提交</w:t>
      </w:r>
      <w:r>
        <w:rPr>
          <w:rFonts w:ascii="Times New Roman" w:hAnsi="Times New Roman"/>
          <w:sz w:val="24"/>
          <w:szCs w:val="24"/>
        </w:rPr>
        <w:t>技术成果</w:t>
      </w:r>
      <w:r>
        <w:rPr>
          <w:rFonts w:ascii="Times New Roman" w:hAnsi="Times New Roman" w:hint="eastAsia"/>
          <w:sz w:val="24"/>
          <w:szCs w:val="24"/>
        </w:rPr>
        <w:t>项目</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839"/>
        <w:gridCol w:w="764"/>
        <w:gridCol w:w="1028"/>
        <w:gridCol w:w="855"/>
        <w:gridCol w:w="940"/>
        <w:gridCol w:w="940"/>
        <w:gridCol w:w="940"/>
        <w:gridCol w:w="949"/>
      </w:tblGrid>
      <w:tr w:rsidR="00190272">
        <w:trPr>
          <w:trHeight w:val="227"/>
          <w:jc w:val="center"/>
        </w:trPr>
        <w:tc>
          <w:tcPr>
            <w:tcW w:w="716" w:type="pct"/>
            <w:vMerge w:val="restart"/>
            <w:tcBorders>
              <w:top w:val="single" w:sz="12" w:space="0" w:color="auto"/>
              <w:left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技术成果</w:t>
            </w:r>
          </w:p>
        </w:tc>
        <w:tc>
          <w:tcPr>
            <w:tcW w:w="1553" w:type="pct"/>
            <w:gridSpan w:val="3"/>
            <w:tcBorders>
              <w:top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监测数据类成果</w:t>
            </w:r>
          </w:p>
        </w:tc>
        <w:tc>
          <w:tcPr>
            <w:tcW w:w="2730" w:type="pct"/>
            <w:gridSpan w:val="5"/>
            <w:tcBorders>
              <w:top w:val="single" w:sz="12" w:space="0" w:color="auto"/>
              <w:right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分析总结类成果</w:t>
            </w:r>
          </w:p>
        </w:tc>
      </w:tr>
      <w:tr w:rsidR="00190272">
        <w:trPr>
          <w:trHeight w:val="447"/>
          <w:jc w:val="center"/>
        </w:trPr>
        <w:tc>
          <w:tcPr>
            <w:tcW w:w="716" w:type="pct"/>
            <w:vMerge/>
            <w:tcBorders>
              <w:left w:val="single" w:sz="12" w:space="0" w:color="auto"/>
            </w:tcBorders>
            <w:shd w:val="clear" w:color="auto" w:fill="auto"/>
            <w:vAlign w:val="center"/>
          </w:tcPr>
          <w:p w:rsidR="00190272" w:rsidRDefault="00190272">
            <w:pPr>
              <w:jc w:val="center"/>
              <w:rPr>
                <w:rFonts w:ascii="Times New Roman" w:hAnsi="Times New Roman"/>
                <w:szCs w:val="21"/>
              </w:rPr>
            </w:pPr>
          </w:p>
        </w:tc>
        <w:tc>
          <w:tcPr>
            <w:tcW w:w="49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仪器测量数据</w:t>
            </w:r>
          </w:p>
        </w:tc>
        <w:tc>
          <w:tcPr>
            <w:tcW w:w="451"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文字记录</w:t>
            </w:r>
          </w:p>
        </w:tc>
        <w:tc>
          <w:tcPr>
            <w:tcW w:w="606" w:type="pct"/>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影像</w:t>
            </w:r>
          </w:p>
          <w:p w:rsidR="00190272" w:rsidRDefault="00DA099E">
            <w:pPr>
              <w:jc w:val="center"/>
              <w:rPr>
                <w:rFonts w:ascii="Times New Roman" w:hAnsi="Times New Roman"/>
                <w:szCs w:val="21"/>
              </w:rPr>
            </w:pPr>
            <w:r>
              <w:rPr>
                <w:rFonts w:ascii="Times New Roman" w:hAnsi="Times New Roman"/>
                <w:szCs w:val="21"/>
              </w:rPr>
              <w:t>资料</w:t>
            </w:r>
          </w:p>
        </w:tc>
        <w:tc>
          <w:tcPr>
            <w:tcW w:w="50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验收</w:t>
            </w:r>
          </w:p>
          <w:p w:rsidR="00190272" w:rsidRDefault="00DA099E">
            <w:pPr>
              <w:jc w:val="center"/>
              <w:rPr>
                <w:rFonts w:ascii="Times New Roman" w:hAnsi="Times New Roman"/>
                <w:szCs w:val="21"/>
              </w:rPr>
            </w:pPr>
            <w:r>
              <w:rPr>
                <w:rFonts w:ascii="Times New Roman" w:hAnsi="Times New Roman" w:hint="eastAsia"/>
                <w:szCs w:val="21"/>
              </w:rPr>
              <w:t>报告</w:t>
            </w:r>
          </w:p>
        </w:tc>
        <w:tc>
          <w:tcPr>
            <w:tcW w:w="555" w:type="pct"/>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初始</w:t>
            </w:r>
          </w:p>
          <w:p w:rsidR="00190272" w:rsidRDefault="00DA099E">
            <w:pPr>
              <w:jc w:val="center"/>
              <w:rPr>
                <w:rFonts w:ascii="Times New Roman" w:hAnsi="Times New Roman"/>
                <w:szCs w:val="21"/>
              </w:rPr>
            </w:pPr>
            <w:r>
              <w:rPr>
                <w:rFonts w:ascii="Times New Roman" w:hAnsi="Times New Roman"/>
                <w:szCs w:val="21"/>
              </w:rPr>
              <w:t>报告</w:t>
            </w:r>
          </w:p>
        </w:tc>
        <w:tc>
          <w:tcPr>
            <w:tcW w:w="555" w:type="pct"/>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阶段性报告</w:t>
            </w:r>
          </w:p>
        </w:tc>
        <w:tc>
          <w:tcPr>
            <w:tcW w:w="55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异常</w:t>
            </w:r>
          </w:p>
          <w:p w:rsidR="00190272" w:rsidRDefault="00DA099E">
            <w:pPr>
              <w:jc w:val="center"/>
              <w:rPr>
                <w:rFonts w:ascii="Times New Roman" w:hAnsi="Times New Roman"/>
                <w:szCs w:val="21"/>
              </w:rPr>
            </w:pPr>
            <w:r>
              <w:rPr>
                <w:rFonts w:ascii="Times New Roman" w:hAnsi="Times New Roman" w:hint="eastAsia"/>
                <w:szCs w:val="21"/>
              </w:rPr>
              <w:t>报告</w:t>
            </w:r>
          </w:p>
        </w:tc>
        <w:tc>
          <w:tcPr>
            <w:tcW w:w="559" w:type="pct"/>
            <w:tcBorders>
              <w:right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szCs w:val="21"/>
              </w:rPr>
              <w:t>总结</w:t>
            </w:r>
          </w:p>
          <w:p w:rsidR="00190272" w:rsidRDefault="00DA099E">
            <w:pPr>
              <w:jc w:val="center"/>
              <w:rPr>
                <w:rFonts w:ascii="Times New Roman" w:hAnsi="Times New Roman"/>
                <w:szCs w:val="21"/>
              </w:rPr>
            </w:pPr>
            <w:r>
              <w:rPr>
                <w:rFonts w:ascii="Times New Roman" w:hAnsi="Times New Roman"/>
                <w:szCs w:val="21"/>
              </w:rPr>
              <w:t>报告</w:t>
            </w:r>
          </w:p>
        </w:tc>
      </w:tr>
      <w:tr w:rsidR="00190272">
        <w:trPr>
          <w:trHeight w:val="447"/>
          <w:jc w:val="center"/>
        </w:trPr>
        <w:tc>
          <w:tcPr>
            <w:tcW w:w="716" w:type="pct"/>
            <w:tcBorders>
              <w:left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人工监测</w:t>
            </w:r>
          </w:p>
        </w:tc>
        <w:tc>
          <w:tcPr>
            <w:tcW w:w="49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451"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606"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0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5" w:type="pct"/>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9" w:type="pct"/>
            <w:tcBorders>
              <w:right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r>
      <w:tr w:rsidR="00190272">
        <w:trPr>
          <w:trHeight w:val="454"/>
          <w:jc w:val="center"/>
        </w:trPr>
        <w:tc>
          <w:tcPr>
            <w:tcW w:w="716" w:type="pct"/>
            <w:tcBorders>
              <w:left w:val="single" w:sz="12" w:space="0" w:color="auto"/>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自动化监测</w:t>
            </w:r>
          </w:p>
        </w:tc>
        <w:tc>
          <w:tcPr>
            <w:tcW w:w="495"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451"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606"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05"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5"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5"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5" w:type="pct"/>
            <w:tcBorders>
              <w:bottom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c>
          <w:tcPr>
            <w:tcW w:w="559" w:type="pct"/>
            <w:tcBorders>
              <w:bottom w:val="single" w:sz="12" w:space="0" w:color="auto"/>
              <w:right w:val="single" w:sz="12" w:space="0" w:color="auto"/>
            </w:tcBorders>
            <w:shd w:val="clear" w:color="auto" w:fill="auto"/>
            <w:vAlign w:val="center"/>
          </w:tcPr>
          <w:p w:rsidR="00190272" w:rsidRDefault="00DA099E">
            <w:pPr>
              <w:jc w:val="center"/>
              <w:rPr>
                <w:rFonts w:ascii="Times New Roman" w:hAnsi="Times New Roman"/>
                <w:szCs w:val="21"/>
              </w:rPr>
            </w:pPr>
            <w:r>
              <w:rPr>
                <w:rFonts w:ascii="Times New Roman" w:hAnsi="Times New Roman" w:hint="eastAsia"/>
                <w:szCs w:val="21"/>
              </w:rPr>
              <w:t>☆</w:t>
            </w:r>
          </w:p>
        </w:tc>
      </w:tr>
    </w:tbl>
    <w:p w:rsidR="00190272" w:rsidRDefault="00DA099E">
      <w:pPr>
        <w:spacing w:line="312" w:lineRule="auto"/>
        <w:rPr>
          <w:sz w:val="24"/>
          <w:szCs w:val="24"/>
        </w:rPr>
      </w:pPr>
      <w:r>
        <w:rPr>
          <w:rFonts w:hint="eastAsia"/>
        </w:rPr>
        <w:t>注：☆应提供；△可提供；○无需提供。</w:t>
      </w:r>
    </w:p>
    <w:p w:rsidR="00190272" w:rsidRDefault="00190272">
      <w:pPr>
        <w:widowControl/>
        <w:jc w:val="left"/>
      </w:pPr>
    </w:p>
    <w:p w:rsidR="00190272" w:rsidRDefault="00190272">
      <w:pPr>
        <w:pStyle w:val="2"/>
        <w:rPr>
          <w:rFonts w:ascii="Times New Roman" w:hAnsi="Times New Roman"/>
          <w:sz w:val="18"/>
          <w:szCs w:val="18"/>
        </w:rPr>
        <w:sectPr w:rsidR="00190272">
          <w:pgSz w:w="11906" w:h="16838"/>
          <w:pgMar w:top="1418" w:right="1701" w:bottom="1418" w:left="1701" w:header="851" w:footer="992" w:gutter="0"/>
          <w:cols w:space="720"/>
          <w:docGrid w:type="linesAndChars" w:linePitch="312"/>
        </w:sectPr>
      </w:pPr>
      <w:bookmarkStart w:id="239" w:name="_Toc456705052"/>
    </w:p>
    <w:p w:rsidR="00DA099E" w:rsidRPr="00DA099E" w:rsidRDefault="00DA099E" w:rsidP="00517320">
      <w:pPr>
        <w:keepNext/>
        <w:widowControl/>
        <w:spacing w:before="340" w:after="330" w:line="360" w:lineRule="auto"/>
        <w:jc w:val="center"/>
        <w:outlineLvl w:val="0"/>
        <w:rPr>
          <w:rFonts w:ascii="Times New Roman" w:hAnsi="Times New Roman"/>
          <w:color w:val="000000"/>
          <w:sz w:val="24"/>
          <w:szCs w:val="24"/>
        </w:rPr>
      </w:pPr>
      <w:bookmarkStart w:id="240" w:name="_Toc57838121"/>
      <w:bookmarkStart w:id="241" w:name="_Toc6790"/>
      <w:bookmarkStart w:id="242" w:name="_Toc129974253"/>
      <w:bookmarkStart w:id="243" w:name="_Toc57837110"/>
      <w:bookmarkStart w:id="244" w:name="_Toc48168359"/>
      <w:bookmarkStart w:id="245" w:name="_Toc50567688"/>
      <w:bookmarkStart w:id="246" w:name="_Toc29665753"/>
      <w:bookmarkStart w:id="247" w:name="_Toc49854666"/>
      <w:bookmarkStart w:id="248" w:name="_Toc47570546"/>
      <w:bookmarkStart w:id="249" w:name="_Toc35379535"/>
      <w:bookmarkStart w:id="250" w:name="_Toc30072708"/>
      <w:bookmarkStart w:id="251" w:name="_Toc29565792"/>
      <w:bookmarkStart w:id="252" w:name="_Toc48056679"/>
      <w:r>
        <w:rPr>
          <w:rFonts w:ascii="Times New Roman" w:hAnsi="Times New Roman" w:hint="eastAsia"/>
          <w:b/>
          <w:sz w:val="28"/>
          <w:szCs w:val="28"/>
          <w:lang w:val="zh-CN"/>
        </w:rPr>
        <w:lastRenderedPageBreak/>
        <w:t>本标准</w:t>
      </w:r>
      <w:r>
        <w:rPr>
          <w:rFonts w:ascii="Times New Roman" w:hAnsi="Times New Roman"/>
          <w:b/>
          <w:sz w:val="28"/>
          <w:szCs w:val="28"/>
          <w:lang w:val="zh-CN"/>
        </w:rPr>
        <w:t>用词说明</w:t>
      </w:r>
      <w:bookmarkEnd w:id="240"/>
      <w:bookmarkEnd w:id="241"/>
      <w:bookmarkEnd w:id="242"/>
      <w:bookmarkEnd w:id="243"/>
    </w:p>
    <w:p w:rsidR="00DA099E" w:rsidRPr="00DA099E" w:rsidRDefault="00DA099E" w:rsidP="00DA099E">
      <w:pPr>
        <w:spacing w:line="360" w:lineRule="auto"/>
        <w:rPr>
          <w:rFonts w:ascii="Times New Roman" w:hAnsi="Times New Roman"/>
          <w:color w:val="000000"/>
          <w:sz w:val="24"/>
          <w:szCs w:val="24"/>
        </w:rPr>
      </w:pPr>
      <w:r w:rsidRPr="00DA099E">
        <w:rPr>
          <w:rFonts w:ascii="Times New Roman" w:hAnsi="Times New Roman" w:hint="eastAsia"/>
          <w:color w:val="000000"/>
          <w:sz w:val="24"/>
          <w:szCs w:val="24"/>
        </w:rPr>
        <w:t xml:space="preserve"> </w:t>
      </w:r>
      <w:r>
        <w:rPr>
          <w:rFonts w:ascii="Times New Roman" w:hAnsi="Times New Roman"/>
          <w:color w:val="000000"/>
          <w:sz w:val="24"/>
          <w:szCs w:val="24"/>
        </w:rPr>
        <w:t xml:space="preserve">   </w:t>
      </w:r>
      <w:r w:rsidRPr="00DA099E">
        <w:rPr>
          <w:rFonts w:ascii="Times New Roman" w:hAnsi="Times New Roman" w:hint="eastAsia"/>
          <w:color w:val="000000"/>
          <w:sz w:val="24"/>
          <w:szCs w:val="24"/>
        </w:rPr>
        <w:t xml:space="preserve">1  </w:t>
      </w:r>
      <w:r w:rsidRPr="00DA099E">
        <w:rPr>
          <w:rFonts w:ascii="Times New Roman" w:hAnsi="Times New Roman" w:hint="eastAsia"/>
          <w:color w:val="000000"/>
          <w:sz w:val="24"/>
          <w:szCs w:val="24"/>
        </w:rPr>
        <w:t>为便于在执行本标准条文时区别对待，对要求严格程度不同的用词说明如下：</w:t>
      </w:r>
    </w:p>
    <w:p w:rsidR="00DA099E" w:rsidRPr="00DA099E" w:rsidRDefault="00DA099E" w:rsidP="00DA099E">
      <w:pPr>
        <w:widowControl/>
        <w:spacing w:line="360" w:lineRule="auto"/>
        <w:jc w:val="left"/>
        <w:rPr>
          <w:rFonts w:ascii="Times New Roman" w:hAnsi="Times New Roman"/>
          <w:color w:val="000000"/>
          <w:sz w:val="24"/>
          <w:szCs w:val="24"/>
        </w:rPr>
      </w:pPr>
      <w:r w:rsidRPr="00DA099E">
        <w:rPr>
          <w:rFonts w:ascii="Times New Roman" w:hAnsi="Times New Roman" w:hint="eastAsia"/>
          <w:color w:val="000000"/>
          <w:sz w:val="24"/>
          <w:szCs w:val="24"/>
        </w:rPr>
        <w:t xml:space="preserve">       1</w:t>
      </w:r>
      <w:r w:rsidRPr="00DA099E">
        <w:rPr>
          <w:rFonts w:ascii="Times New Roman" w:hAnsi="Times New Roman" w:hint="eastAsia"/>
          <w:color w:val="000000"/>
          <w:sz w:val="24"/>
          <w:szCs w:val="24"/>
        </w:rPr>
        <w:t>）</w:t>
      </w:r>
      <w:r w:rsidRPr="00DA099E">
        <w:rPr>
          <w:rFonts w:ascii="Times New Roman" w:hAnsi="Times New Roman" w:hint="eastAsia"/>
          <w:color w:val="000000"/>
          <w:sz w:val="24"/>
          <w:szCs w:val="24"/>
        </w:rPr>
        <w:t xml:space="preserve"> </w:t>
      </w:r>
      <w:r w:rsidRPr="00DA099E">
        <w:rPr>
          <w:rFonts w:ascii="Times New Roman" w:hAnsi="Times New Roman" w:hint="eastAsia"/>
          <w:color w:val="000000"/>
          <w:sz w:val="24"/>
          <w:szCs w:val="24"/>
        </w:rPr>
        <w:t>表示很严格，非这样做不可的：</w:t>
      </w:r>
    </w:p>
    <w:p w:rsidR="00DA099E" w:rsidRPr="00DA099E" w:rsidRDefault="00DA099E" w:rsidP="00DA099E">
      <w:pPr>
        <w:widowControl/>
        <w:spacing w:line="360" w:lineRule="auto"/>
        <w:ind w:firstLineChars="550" w:firstLine="1320"/>
        <w:jc w:val="left"/>
        <w:rPr>
          <w:rFonts w:ascii="Times New Roman" w:hAnsi="Times New Roman"/>
          <w:color w:val="000000"/>
          <w:sz w:val="24"/>
          <w:szCs w:val="24"/>
        </w:rPr>
      </w:pPr>
      <w:r w:rsidRPr="00DA099E">
        <w:rPr>
          <w:rFonts w:ascii="Times New Roman" w:hAnsi="Times New Roman" w:hint="eastAsia"/>
          <w:color w:val="000000"/>
          <w:sz w:val="24"/>
          <w:szCs w:val="24"/>
        </w:rPr>
        <w:t>正面</w:t>
      </w:r>
      <w:proofErr w:type="gramStart"/>
      <w:r w:rsidRPr="00DA099E">
        <w:rPr>
          <w:rFonts w:ascii="Times New Roman" w:hAnsi="Times New Roman" w:hint="eastAsia"/>
          <w:color w:val="000000"/>
          <w:sz w:val="24"/>
          <w:szCs w:val="24"/>
        </w:rPr>
        <w:t>词采用</w:t>
      </w:r>
      <w:proofErr w:type="gramEnd"/>
      <w:r w:rsidRPr="00DA099E">
        <w:rPr>
          <w:rFonts w:ascii="Times New Roman" w:hAnsi="Times New Roman" w:hint="eastAsia"/>
          <w:color w:val="000000"/>
          <w:sz w:val="24"/>
          <w:szCs w:val="24"/>
        </w:rPr>
        <w:t>“必须”；反面</w:t>
      </w:r>
      <w:proofErr w:type="gramStart"/>
      <w:r w:rsidRPr="00DA099E">
        <w:rPr>
          <w:rFonts w:ascii="Times New Roman" w:hAnsi="Times New Roman" w:hint="eastAsia"/>
          <w:color w:val="000000"/>
          <w:sz w:val="24"/>
          <w:szCs w:val="24"/>
        </w:rPr>
        <w:t>词采用</w:t>
      </w:r>
      <w:proofErr w:type="gramEnd"/>
      <w:r w:rsidRPr="00DA099E">
        <w:rPr>
          <w:rFonts w:ascii="Times New Roman" w:hAnsi="Times New Roman" w:hint="eastAsia"/>
          <w:color w:val="000000"/>
          <w:sz w:val="24"/>
          <w:szCs w:val="24"/>
        </w:rPr>
        <w:t>“严禁”。</w:t>
      </w:r>
    </w:p>
    <w:p w:rsidR="00DA099E" w:rsidRPr="00DA099E" w:rsidRDefault="00DA099E" w:rsidP="00DA099E">
      <w:pPr>
        <w:widowControl/>
        <w:spacing w:line="360" w:lineRule="auto"/>
        <w:ind w:firstLineChars="350" w:firstLine="840"/>
        <w:jc w:val="left"/>
        <w:rPr>
          <w:rFonts w:ascii="Times New Roman" w:hAnsi="Times New Roman"/>
          <w:color w:val="000000"/>
          <w:sz w:val="24"/>
          <w:szCs w:val="24"/>
        </w:rPr>
      </w:pPr>
      <w:r w:rsidRPr="00DA099E">
        <w:rPr>
          <w:rFonts w:ascii="Times New Roman" w:hAnsi="Times New Roman" w:hint="eastAsia"/>
          <w:color w:val="000000"/>
          <w:sz w:val="24"/>
          <w:szCs w:val="24"/>
        </w:rPr>
        <w:t>2</w:t>
      </w:r>
      <w:r w:rsidRPr="00DA099E">
        <w:rPr>
          <w:rFonts w:ascii="Times New Roman" w:hAnsi="Times New Roman" w:hint="eastAsia"/>
          <w:color w:val="000000"/>
          <w:sz w:val="24"/>
          <w:szCs w:val="24"/>
        </w:rPr>
        <w:t>）</w:t>
      </w:r>
      <w:r w:rsidRPr="00DA099E">
        <w:rPr>
          <w:rFonts w:ascii="Times New Roman" w:hAnsi="Times New Roman" w:hint="eastAsia"/>
          <w:color w:val="000000"/>
          <w:sz w:val="24"/>
          <w:szCs w:val="24"/>
        </w:rPr>
        <w:t xml:space="preserve"> </w:t>
      </w:r>
      <w:r w:rsidRPr="00DA099E">
        <w:rPr>
          <w:rFonts w:ascii="Times New Roman" w:hAnsi="Times New Roman" w:hint="eastAsia"/>
          <w:color w:val="000000"/>
          <w:sz w:val="24"/>
          <w:szCs w:val="24"/>
        </w:rPr>
        <w:t>表示严格，在正常情况下均应这样做的：</w:t>
      </w:r>
    </w:p>
    <w:p w:rsidR="00DA099E" w:rsidRPr="00DA099E" w:rsidRDefault="00DA099E" w:rsidP="00DA099E">
      <w:pPr>
        <w:widowControl/>
        <w:spacing w:line="360" w:lineRule="auto"/>
        <w:ind w:firstLineChars="550" w:firstLine="1320"/>
        <w:jc w:val="left"/>
        <w:rPr>
          <w:rFonts w:ascii="Times New Roman" w:hAnsi="Times New Roman"/>
          <w:color w:val="000000"/>
          <w:sz w:val="24"/>
          <w:szCs w:val="24"/>
        </w:rPr>
      </w:pPr>
      <w:r w:rsidRPr="00DA099E">
        <w:rPr>
          <w:rFonts w:ascii="Times New Roman" w:hAnsi="Times New Roman" w:hint="eastAsia"/>
          <w:color w:val="000000"/>
          <w:sz w:val="24"/>
          <w:szCs w:val="24"/>
        </w:rPr>
        <w:t>正面</w:t>
      </w:r>
      <w:proofErr w:type="gramStart"/>
      <w:r w:rsidRPr="00DA099E">
        <w:rPr>
          <w:rFonts w:ascii="Times New Roman" w:hAnsi="Times New Roman" w:hint="eastAsia"/>
          <w:color w:val="000000"/>
          <w:sz w:val="24"/>
          <w:szCs w:val="24"/>
        </w:rPr>
        <w:t>词采用</w:t>
      </w:r>
      <w:proofErr w:type="gramEnd"/>
      <w:r w:rsidRPr="00DA099E">
        <w:rPr>
          <w:rFonts w:ascii="Times New Roman" w:hAnsi="Times New Roman" w:hint="eastAsia"/>
          <w:color w:val="000000"/>
          <w:sz w:val="24"/>
          <w:szCs w:val="24"/>
        </w:rPr>
        <w:t>“应”；反面</w:t>
      </w:r>
      <w:proofErr w:type="gramStart"/>
      <w:r w:rsidRPr="00DA099E">
        <w:rPr>
          <w:rFonts w:ascii="Times New Roman" w:hAnsi="Times New Roman" w:hint="eastAsia"/>
          <w:color w:val="000000"/>
          <w:sz w:val="24"/>
          <w:szCs w:val="24"/>
        </w:rPr>
        <w:t>词采用</w:t>
      </w:r>
      <w:proofErr w:type="gramEnd"/>
      <w:r w:rsidRPr="00DA099E">
        <w:rPr>
          <w:rFonts w:ascii="Times New Roman" w:hAnsi="Times New Roman" w:hint="eastAsia"/>
          <w:color w:val="000000"/>
          <w:sz w:val="24"/>
          <w:szCs w:val="24"/>
        </w:rPr>
        <w:t>“不应”或“不得”。</w:t>
      </w:r>
    </w:p>
    <w:p w:rsidR="00DA099E" w:rsidRPr="00DA099E" w:rsidRDefault="00DA099E" w:rsidP="00DA099E">
      <w:pPr>
        <w:widowControl/>
        <w:spacing w:line="360" w:lineRule="auto"/>
        <w:ind w:firstLineChars="350" w:firstLine="840"/>
        <w:jc w:val="left"/>
        <w:rPr>
          <w:rFonts w:ascii="Times New Roman" w:hAnsi="Times New Roman"/>
          <w:color w:val="000000"/>
          <w:sz w:val="24"/>
          <w:szCs w:val="24"/>
        </w:rPr>
      </w:pPr>
      <w:r w:rsidRPr="00DA099E">
        <w:rPr>
          <w:rFonts w:ascii="Times New Roman" w:hAnsi="Times New Roman" w:hint="eastAsia"/>
          <w:color w:val="000000"/>
          <w:sz w:val="24"/>
          <w:szCs w:val="24"/>
        </w:rPr>
        <w:t>3</w:t>
      </w:r>
      <w:r w:rsidRPr="00DA099E">
        <w:rPr>
          <w:rFonts w:ascii="Times New Roman" w:hAnsi="Times New Roman" w:hint="eastAsia"/>
          <w:color w:val="000000"/>
          <w:sz w:val="24"/>
          <w:szCs w:val="24"/>
        </w:rPr>
        <w:t>）</w:t>
      </w:r>
      <w:r w:rsidRPr="00DA099E">
        <w:rPr>
          <w:rFonts w:ascii="Times New Roman" w:hAnsi="Times New Roman" w:hint="eastAsia"/>
          <w:color w:val="000000"/>
          <w:sz w:val="24"/>
          <w:szCs w:val="24"/>
        </w:rPr>
        <w:t xml:space="preserve"> </w:t>
      </w:r>
      <w:r w:rsidRPr="00DA099E">
        <w:rPr>
          <w:rFonts w:ascii="Times New Roman" w:hAnsi="Times New Roman" w:hint="eastAsia"/>
          <w:color w:val="000000"/>
          <w:sz w:val="24"/>
          <w:szCs w:val="24"/>
        </w:rPr>
        <w:t>表示允许稍有选择，在条件许可时首先应这样做的：</w:t>
      </w:r>
    </w:p>
    <w:p w:rsidR="00DA099E" w:rsidRPr="00DA099E" w:rsidRDefault="00DA099E" w:rsidP="00DA099E">
      <w:pPr>
        <w:widowControl/>
        <w:spacing w:line="360" w:lineRule="auto"/>
        <w:ind w:firstLineChars="550" w:firstLine="1320"/>
        <w:jc w:val="left"/>
        <w:rPr>
          <w:rFonts w:ascii="Times New Roman" w:hAnsi="Times New Roman"/>
          <w:color w:val="000000"/>
          <w:sz w:val="24"/>
          <w:szCs w:val="24"/>
        </w:rPr>
      </w:pPr>
      <w:r w:rsidRPr="00DA099E">
        <w:rPr>
          <w:rFonts w:ascii="Times New Roman" w:hAnsi="Times New Roman" w:hint="eastAsia"/>
          <w:color w:val="000000"/>
          <w:sz w:val="24"/>
          <w:szCs w:val="24"/>
        </w:rPr>
        <w:t>正面</w:t>
      </w:r>
      <w:proofErr w:type="gramStart"/>
      <w:r w:rsidRPr="00DA099E">
        <w:rPr>
          <w:rFonts w:ascii="Times New Roman" w:hAnsi="Times New Roman" w:hint="eastAsia"/>
          <w:color w:val="000000"/>
          <w:sz w:val="24"/>
          <w:szCs w:val="24"/>
        </w:rPr>
        <w:t>词采用</w:t>
      </w:r>
      <w:proofErr w:type="gramEnd"/>
      <w:r w:rsidRPr="00DA099E">
        <w:rPr>
          <w:rFonts w:ascii="Times New Roman" w:hAnsi="Times New Roman" w:hint="eastAsia"/>
          <w:color w:val="000000"/>
          <w:sz w:val="24"/>
          <w:szCs w:val="24"/>
        </w:rPr>
        <w:t>“宜”；反面</w:t>
      </w:r>
      <w:proofErr w:type="gramStart"/>
      <w:r w:rsidRPr="00DA099E">
        <w:rPr>
          <w:rFonts w:ascii="Times New Roman" w:hAnsi="Times New Roman" w:hint="eastAsia"/>
          <w:color w:val="000000"/>
          <w:sz w:val="24"/>
          <w:szCs w:val="24"/>
        </w:rPr>
        <w:t>词采用</w:t>
      </w:r>
      <w:proofErr w:type="gramEnd"/>
      <w:r w:rsidRPr="00DA099E">
        <w:rPr>
          <w:rFonts w:ascii="Times New Roman" w:hAnsi="Times New Roman" w:hint="eastAsia"/>
          <w:color w:val="000000"/>
          <w:sz w:val="24"/>
          <w:szCs w:val="24"/>
        </w:rPr>
        <w:t>“不宜”。</w:t>
      </w:r>
    </w:p>
    <w:p w:rsidR="00DA099E" w:rsidRPr="00DA099E" w:rsidRDefault="00DA099E" w:rsidP="00DA099E">
      <w:pPr>
        <w:widowControl/>
        <w:spacing w:line="360" w:lineRule="auto"/>
        <w:ind w:firstLineChars="350" w:firstLine="840"/>
        <w:jc w:val="left"/>
        <w:rPr>
          <w:rFonts w:ascii="Times New Roman" w:hAnsi="Times New Roman"/>
          <w:color w:val="000000"/>
          <w:sz w:val="24"/>
          <w:szCs w:val="24"/>
        </w:rPr>
      </w:pPr>
      <w:r w:rsidRPr="00DA099E">
        <w:rPr>
          <w:rFonts w:ascii="Times New Roman" w:hAnsi="Times New Roman" w:hint="eastAsia"/>
          <w:color w:val="000000"/>
          <w:sz w:val="24"/>
          <w:szCs w:val="24"/>
        </w:rPr>
        <w:t>4</w:t>
      </w:r>
      <w:r w:rsidRPr="00DA099E">
        <w:rPr>
          <w:rFonts w:ascii="Times New Roman" w:hAnsi="Times New Roman" w:hint="eastAsia"/>
          <w:color w:val="000000"/>
          <w:sz w:val="24"/>
          <w:szCs w:val="24"/>
        </w:rPr>
        <w:t>）</w:t>
      </w:r>
      <w:r w:rsidRPr="00DA099E">
        <w:rPr>
          <w:rFonts w:ascii="Times New Roman" w:hAnsi="Times New Roman" w:hint="eastAsia"/>
          <w:color w:val="000000"/>
          <w:sz w:val="24"/>
          <w:szCs w:val="24"/>
        </w:rPr>
        <w:t xml:space="preserve"> </w:t>
      </w:r>
      <w:r w:rsidRPr="00DA099E">
        <w:rPr>
          <w:rFonts w:ascii="Times New Roman" w:hAnsi="Times New Roman" w:hint="eastAsia"/>
          <w:color w:val="000000"/>
          <w:sz w:val="24"/>
          <w:szCs w:val="24"/>
        </w:rPr>
        <w:t>表示有选择，在一定条件下可以这样做的，采用“可”。</w:t>
      </w:r>
    </w:p>
    <w:p w:rsidR="00DA099E" w:rsidRPr="00517320" w:rsidRDefault="00DA099E" w:rsidP="00517320">
      <w:pPr>
        <w:widowControl/>
        <w:spacing w:line="360" w:lineRule="auto"/>
        <w:ind w:firstLineChars="200" w:firstLine="480"/>
        <w:jc w:val="left"/>
        <w:rPr>
          <w:rFonts w:ascii="宋体" w:hAnsi="Times New Roman"/>
          <w:color w:val="000000"/>
          <w:sz w:val="24"/>
          <w:szCs w:val="24"/>
        </w:rPr>
      </w:pPr>
      <w:r w:rsidRPr="00DA099E">
        <w:rPr>
          <w:rFonts w:ascii="Times New Roman" w:hAnsi="Times New Roman" w:hint="eastAsia"/>
          <w:color w:val="000000"/>
          <w:sz w:val="24"/>
          <w:szCs w:val="24"/>
        </w:rPr>
        <w:t xml:space="preserve">2  </w:t>
      </w:r>
      <w:r w:rsidRPr="00DA099E">
        <w:rPr>
          <w:rFonts w:ascii="Times New Roman" w:hAnsi="Times New Roman" w:hint="eastAsia"/>
          <w:color w:val="000000"/>
          <w:sz w:val="24"/>
          <w:szCs w:val="24"/>
        </w:rPr>
        <w:t>条文中指明应按其它有关标准执行时的写法为“应符合</w:t>
      </w:r>
      <w:r w:rsidRPr="00DA099E">
        <w:rPr>
          <w:rFonts w:ascii="宋体" w:hAnsi="Times New Roman" w:hint="eastAsia"/>
          <w:color w:val="000000"/>
          <w:sz w:val="24"/>
          <w:szCs w:val="24"/>
        </w:rPr>
        <w:t>……</w:t>
      </w:r>
      <w:r w:rsidRPr="00DA099E">
        <w:rPr>
          <w:rFonts w:ascii="Times New Roman" w:hAnsi="Times New Roman" w:hint="eastAsia"/>
          <w:color w:val="000000"/>
          <w:sz w:val="24"/>
          <w:szCs w:val="24"/>
        </w:rPr>
        <w:t>的规定”或“应按</w:t>
      </w:r>
      <w:r w:rsidRPr="00DA099E">
        <w:rPr>
          <w:rFonts w:ascii="宋体" w:hAnsi="Times New Roman" w:hint="eastAsia"/>
          <w:color w:val="000000"/>
          <w:sz w:val="24"/>
          <w:szCs w:val="24"/>
        </w:rPr>
        <w:t>……执行”。</w:t>
      </w:r>
    </w:p>
    <w:bookmarkEnd w:id="239"/>
    <w:bookmarkEnd w:id="244"/>
    <w:bookmarkEnd w:id="245"/>
    <w:bookmarkEnd w:id="246"/>
    <w:bookmarkEnd w:id="247"/>
    <w:bookmarkEnd w:id="248"/>
    <w:bookmarkEnd w:id="249"/>
    <w:bookmarkEnd w:id="250"/>
    <w:bookmarkEnd w:id="251"/>
    <w:bookmarkEnd w:id="252"/>
    <w:p w:rsidR="00190272" w:rsidRDefault="00190272" w:rsidP="00DA099E">
      <w:pPr>
        <w:widowControl/>
        <w:spacing w:line="360" w:lineRule="auto"/>
        <w:jc w:val="left"/>
        <w:rPr>
          <w:rFonts w:ascii="Times New Roman" w:hAnsi="Times New Roman"/>
        </w:rPr>
      </w:pPr>
    </w:p>
    <w:p w:rsidR="00190272" w:rsidRDefault="00190272">
      <w:pPr>
        <w:rPr>
          <w:rFonts w:ascii="Times New Roman" w:hAnsi="Times New Roman"/>
        </w:rPr>
      </w:pPr>
    </w:p>
    <w:p w:rsidR="00190272" w:rsidRPr="00DA099E" w:rsidRDefault="00190272">
      <w:bookmarkStart w:id="253" w:name="_Toc482955379"/>
      <w:bookmarkEnd w:id="253"/>
    </w:p>
    <w:p w:rsidR="00190272" w:rsidRDefault="00190272"/>
    <w:p w:rsidR="00190272" w:rsidRDefault="00190272"/>
    <w:p w:rsidR="00190272" w:rsidRDefault="00190272"/>
    <w:p w:rsidR="00190272" w:rsidRDefault="00190272"/>
    <w:p w:rsidR="00190272" w:rsidRDefault="00190272"/>
    <w:p w:rsidR="00190272" w:rsidRDefault="00190272">
      <w:pPr>
        <w:spacing w:before="300" w:line="375" w:lineRule="atLeast"/>
        <w:jc w:val="center"/>
        <w:rPr>
          <w:rFonts w:ascii="Times New Roman" w:hAnsi="Times New Roman"/>
          <w:b/>
          <w:sz w:val="32"/>
          <w:szCs w:val="32"/>
        </w:rPr>
      </w:pPr>
    </w:p>
    <w:p w:rsidR="00190272" w:rsidRDefault="00190272">
      <w:pPr>
        <w:pStyle w:val="2"/>
        <w:sectPr w:rsidR="00190272">
          <w:footerReference w:type="default" r:id="rId15"/>
          <w:pgSz w:w="11906" w:h="16838"/>
          <w:pgMar w:top="1418" w:right="1701" w:bottom="1418" w:left="1701" w:header="851" w:footer="992" w:gutter="0"/>
          <w:cols w:space="720"/>
          <w:docGrid w:type="linesAndChars" w:linePitch="312"/>
        </w:sectPr>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190272">
      <w:pPr>
        <w:pStyle w:val="2"/>
      </w:pPr>
    </w:p>
    <w:p w:rsidR="00190272" w:rsidRDefault="00DA099E">
      <w:pPr>
        <w:widowControl/>
        <w:spacing w:before="300" w:line="375" w:lineRule="atLeast"/>
        <w:jc w:val="center"/>
        <w:rPr>
          <w:rFonts w:ascii="宋体" w:hAnsi="宋体"/>
          <w:b/>
          <w:color w:val="000000"/>
          <w:sz w:val="32"/>
          <w:szCs w:val="32"/>
        </w:rPr>
      </w:pPr>
      <w:r>
        <w:rPr>
          <w:rFonts w:ascii="宋体" w:hAnsi="宋体" w:hint="eastAsia"/>
          <w:b/>
          <w:color w:val="000000"/>
          <w:sz w:val="32"/>
          <w:szCs w:val="32"/>
        </w:rPr>
        <w:t>中国土木工程学会标准</w:t>
      </w:r>
    </w:p>
    <w:p w:rsidR="00190272" w:rsidRDefault="00DA099E">
      <w:pPr>
        <w:widowControl/>
        <w:spacing w:before="300" w:line="375" w:lineRule="atLeast"/>
        <w:jc w:val="center"/>
        <w:rPr>
          <w:rFonts w:ascii="黑体" w:eastAsia="黑体" w:hAnsi="黑体"/>
          <w:b/>
          <w:bCs/>
          <w:color w:val="000000"/>
          <w:kern w:val="36"/>
          <w:sz w:val="32"/>
          <w:szCs w:val="32"/>
        </w:rPr>
      </w:pPr>
      <w:r>
        <w:rPr>
          <w:rFonts w:ascii="黑体" w:eastAsia="黑体" w:hAnsi="黑体" w:hint="eastAsia"/>
          <w:b/>
          <w:bCs/>
          <w:color w:val="000000"/>
          <w:kern w:val="36"/>
          <w:sz w:val="32"/>
          <w:szCs w:val="32"/>
        </w:rPr>
        <w:t>城镇老旧建筑安全监测标准</w:t>
      </w:r>
    </w:p>
    <w:p w:rsidR="00190272" w:rsidRDefault="00DA099E">
      <w:pPr>
        <w:widowControl/>
        <w:spacing w:before="300" w:line="375" w:lineRule="atLeast"/>
        <w:jc w:val="center"/>
        <w:rPr>
          <w:rFonts w:ascii="黑体" w:eastAsia="黑体" w:hAnsi="宋体" w:cs="宋体"/>
          <w:color w:val="000000"/>
          <w:kern w:val="0"/>
          <w:sz w:val="30"/>
          <w:szCs w:val="30"/>
        </w:rPr>
      </w:pPr>
      <w:r>
        <w:rPr>
          <w:rFonts w:ascii="黑体" w:eastAsia="黑体" w:hAnsi="宋体" w:cs="宋体" w:hint="eastAsia"/>
          <w:color w:val="000000"/>
          <w:kern w:val="0"/>
          <w:sz w:val="30"/>
          <w:szCs w:val="30"/>
        </w:rPr>
        <w:t>T/</w:t>
      </w:r>
      <w:r>
        <w:rPr>
          <w:rFonts w:ascii="黑体" w:eastAsia="黑体" w:hAnsi="宋体" w:cs="宋体"/>
          <w:color w:val="000000"/>
          <w:kern w:val="0"/>
          <w:sz w:val="30"/>
          <w:szCs w:val="30"/>
        </w:rPr>
        <w:t>****</w:t>
      </w:r>
      <w:r>
        <w:rPr>
          <w:rFonts w:ascii="黑体" w:eastAsia="黑体" w:hAnsi="宋体" w:cs="宋体" w:hint="eastAsia"/>
          <w:color w:val="000000"/>
          <w:kern w:val="0"/>
          <w:sz w:val="30"/>
          <w:szCs w:val="30"/>
        </w:rPr>
        <w:t>－20</w:t>
      </w:r>
      <w:r>
        <w:rPr>
          <w:rFonts w:ascii="黑体" w:eastAsia="黑体" w:hAnsi="宋体" w:cs="宋体"/>
          <w:color w:val="000000"/>
          <w:kern w:val="0"/>
          <w:sz w:val="30"/>
          <w:szCs w:val="30"/>
        </w:rPr>
        <w:t>2*</w:t>
      </w:r>
    </w:p>
    <w:p w:rsidR="00190272" w:rsidRDefault="00190272">
      <w:pPr>
        <w:widowControl/>
        <w:spacing w:before="300" w:line="375" w:lineRule="atLeast"/>
        <w:jc w:val="center"/>
        <w:rPr>
          <w:rFonts w:ascii="黑体" w:eastAsia="黑体" w:hAnsi="宋体" w:cs="宋体"/>
          <w:color w:val="000000"/>
          <w:kern w:val="0"/>
          <w:sz w:val="30"/>
          <w:szCs w:val="30"/>
        </w:rPr>
      </w:pPr>
    </w:p>
    <w:p w:rsidR="00190272" w:rsidRDefault="00DA099E">
      <w:pPr>
        <w:widowControl/>
        <w:spacing w:before="300" w:line="375" w:lineRule="atLeast"/>
        <w:jc w:val="center"/>
        <w:rPr>
          <w:rFonts w:ascii="宋体" w:hAnsi="宋体"/>
          <w:color w:val="000000"/>
          <w:kern w:val="0"/>
          <w:sz w:val="30"/>
          <w:szCs w:val="30"/>
        </w:rPr>
      </w:pPr>
      <w:r>
        <w:rPr>
          <w:rFonts w:ascii="宋体" w:hAnsi="宋体" w:hint="eastAsia"/>
          <w:color w:val="000000"/>
          <w:kern w:val="0"/>
          <w:sz w:val="30"/>
          <w:szCs w:val="30"/>
        </w:rPr>
        <w:t>条 文 说 明</w:t>
      </w:r>
    </w:p>
    <w:p w:rsidR="00190272" w:rsidRDefault="00DA099E">
      <w:pPr>
        <w:pStyle w:val="1"/>
        <w:rPr>
          <w:rFonts w:ascii="宋体" w:hAnsi="宋体"/>
          <w:kern w:val="0"/>
          <w:sz w:val="30"/>
          <w:szCs w:val="30"/>
        </w:rPr>
      </w:pPr>
      <w:bookmarkStart w:id="254" w:name="_制_订_说"/>
      <w:bookmarkEnd w:id="254"/>
      <w:r>
        <w:rPr>
          <w:rFonts w:ascii="宋体" w:hAnsi="宋体"/>
          <w:kern w:val="0"/>
          <w:sz w:val="30"/>
          <w:szCs w:val="30"/>
        </w:rPr>
        <w:br w:type="page"/>
      </w:r>
      <w:bookmarkStart w:id="255" w:name="_Toc129974254"/>
      <w:bookmarkStart w:id="256" w:name="_Toc112160149"/>
      <w:bookmarkStart w:id="257" w:name="_Toc111468072"/>
      <w:bookmarkStart w:id="258" w:name="_Toc107923795"/>
      <w:bookmarkStart w:id="259" w:name="_Toc113990007"/>
      <w:bookmarkStart w:id="260" w:name="_Toc107908464"/>
    </w:p>
    <w:bookmarkEnd w:id="255"/>
    <w:bookmarkEnd w:id="256"/>
    <w:bookmarkEnd w:id="257"/>
    <w:bookmarkEnd w:id="258"/>
    <w:bookmarkEnd w:id="259"/>
    <w:bookmarkEnd w:id="260"/>
    <w:p w:rsidR="00190272" w:rsidRDefault="00190272">
      <w:pPr>
        <w:widowControl/>
        <w:spacing w:before="300" w:line="375" w:lineRule="atLeast"/>
        <w:jc w:val="center"/>
        <w:rPr>
          <w:rFonts w:ascii="宋体" w:hAnsi="宋体"/>
          <w:color w:val="000000"/>
          <w:kern w:val="0"/>
          <w:sz w:val="30"/>
          <w:szCs w:val="30"/>
        </w:rPr>
      </w:pPr>
    </w:p>
    <w:p w:rsidR="00190272" w:rsidRDefault="00DA099E">
      <w:pPr>
        <w:widowControl/>
        <w:spacing w:before="300" w:line="375" w:lineRule="atLeast"/>
        <w:jc w:val="center"/>
        <w:rPr>
          <w:rFonts w:ascii="宋体" w:hAnsi="宋体"/>
          <w:b/>
          <w:color w:val="000000"/>
          <w:sz w:val="32"/>
          <w:szCs w:val="32"/>
        </w:rPr>
      </w:pPr>
      <w:r>
        <w:rPr>
          <w:rFonts w:ascii="宋体" w:hAnsi="宋体" w:hint="eastAsia"/>
          <w:b/>
          <w:color w:val="000000"/>
          <w:sz w:val="32"/>
          <w:szCs w:val="32"/>
        </w:rPr>
        <w:t>制订说明</w:t>
      </w:r>
    </w:p>
    <w:p w:rsidR="00190272" w:rsidRDefault="00190272">
      <w:pPr>
        <w:spacing w:line="360" w:lineRule="auto"/>
        <w:ind w:firstLine="420"/>
        <w:jc w:val="left"/>
        <w:rPr>
          <w:rFonts w:ascii="宋体" w:hAnsi="宋体"/>
          <w:sz w:val="24"/>
          <w:szCs w:val="24"/>
        </w:rPr>
      </w:pPr>
    </w:p>
    <w:p w:rsidR="00190272" w:rsidRDefault="00DA099E">
      <w:pPr>
        <w:spacing w:line="360" w:lineRule="auto"/>
        <w:ind w:firstLine="420"/>
        <w:jc w:val="left"/>
        <w:rPr>
          <w:rFonts w:ascii="宋体" w:hAnsi="宋体"/>
          <w:sz w:val="24"/>
          <w:szCs w:val="24"/>
        </w:rPr>
      </w:pPr>
      <w:r>
        <w:rPr>
          <w:rFonts w:ascii="宋体" w:hAnsi="宋体"/>
          <w:sz w:val="24"/>
          <w:szCs w:val="24"/>
        </w:rPr>
        <w:t>《</w:t>
      </w:r>
      <w:r>
        <w:rPr>
          <w:rFonts w:ascii="宋体" w:hAnsi="宋体" w:hint="eastAsia"/>
          <w:sz w:val="24"/>
          <w:szCs w:val="24"/>
        </w:rPr>
        <w:t>城镇老旧建筑安全监测标准</w:t>
      </w:r>
      <w:r>
        <w:rPr>
          <w:rFonts w:ascii="宋体" w:hAnsi="宋体"/>
          <w:sz w:val="24"/>
          <w:szCs w:val="24"/>
        </w:rPr>
        <w:t>》</w:t>
      </w:r>
      <w:r>
        <w:rPr>
          <w:rFonts w:ascii="Times New Roman" w:hAnsi="Times New Roman"/>
          <w:sz w:val="24"/>
          <w:szCs w:val="24"/>
        </w:rPr>
        <w:t>T/**** XXX-2023</w:t>
      </w:r>
      <w:r>
        <w:rPr>
          <w:rFonts w:ascii="宋体" w:hAnsi="宋体"/>
          <w:sz w:val="24"/>
          <w:szCs w:val="24"/>
        </w:rPr>
        <w:t>，经</w:t>
      </w:r>
      <w:r>
        <w:rPr>
          <w:rFonts w:ascii="宋体" w:hAnsi="宋体" w:hint="eastAsia"/>
          <w:sz w:val="24"/>
          <w:szCs w:val="24"/>
        </w:rPr>
        <w:t>中国土木</w:t>
      </w:r>
      <w:r>
        <w:rPr>
          <w:rFonts w:ascii="宋体" w:hAnsi="宋体"/>
          <w:sz w:val="24"/>
          <w:szCs w:val="24"/>
        </w:rPr>
        <w:t>工程学会</w:t>
      </w:r>
      <w:r>
        <w:rPr>
          <w:rFonts w:ascii="Times New Roman" w:hAnsi="Times New Roman"/>
          <w:sz w:val="24"/>
          <w:szCs w:val="24"/>
        </w:rPr>
        <w:t>XXXX</w:t>
      </w:r>
      <w:r>
        <w:rPr>
          <w:rFonts w:ascii="Times New Roman" w:hAnsi="Times New Roman"/>
          <w:sz w:val="24"/>
          <w:szCs w:val="24"/>
        </w:rPr>
        <w:t>年</w:t>
      </w:r>
      <w:r>
        <w:rPr>
          <w:rFonts w:ascii="Times New Roman" w:hAnsi="Times New Roman"/>
          <w:sz w:val="24"/>
          <w:szCs w:val="24"/>
        </w:rPr>
        <w:t>XX</w:t>
      </w:r>
      <w:r>
        <w:rPr>
          <w:rFonts w:ascii="Times New Roman" w:hAnsi="Times New Roman"/>
          <w:sz w:val="24"/>
          <w:szCs w:val="24"/>
        </w:rPr>
        <w:t>月</w:t>
      </w:r>
      <w:r>
        <w:rPr>
          <w:rFonts w:ascii="Times New Roman" w:hAnsi="Times New Roman"/>
          <w:sz w:val="24"/>
          <w:szCs w:val="24"/>
        </w:rPr>
        <w:t>XX</w:t>
      </w:r>
      <w:r>
        <w:rPr>
          <w:rFonts w:ascii="Times New Roman" w:hAnsi="Times New Roman"/>
          <w:sz w:val="24"/>
          <w:szCs w:val="24"/>
        </w:rPr>
        <w:t>日以</w:t>
      </w:r>
      <w:r>
        <w:rPr>
          <w:rFonts w:ascii="Times New Roman" w:hAnsi="Times New Roman"/>
          <w:sz w:val="24"/>
          <w:szCs w:val="24"/>
        </w:rPr>
        <w:t>XX</w:t>
      </w:r>
      <w:proofErr w:type="gramStart"/>
      <w:r>
        <w:rPr>
          <w:rFonts w:ascii="宋体" w:hAnsi="宋体"/>
          <w:sz w:val="24"/>
          <w:szCs w:val="24"/>
        </w:rPr>
        <w:t>号函文</w:t>
      </w:r>
      <w:proofErr w:type="gramEnd"/>
      <w:r>
        <w:rPr>
          <w:rFonts w:ascii="宋体" w:hAnsi="宋体"/>
          <w:sz w:val="24"/>
          <w:szCs w:val="24"/>
        </w:rPr>
        <w:t>批准发布</w:t>
      </w:r>
      <w:r>
        <w:rPr>
          <w:rFonts w:ascii="宋体" w:hAnsi="宋体" w:hint="eastAsia"/>
          <w:sz w:val="24"/>
          <w:szCs w:val="24"/>
        </w:rPr>
        <w:t>。</w:t>
      </w:r>
    </w:p>
    <w:p w:rsidR="00190272" w:rsidRDefault="00DA099E">
      <w:pPr>
        <w:spacing w:line="360" w:lineRule="auto"/>
        <w:ind w:firstLine="420"/>
        <w:jc w:val="left"/>
        <w:rPr>
          <w:rFonts w:ascii="宋体" w:hAnsi="宋体"/>
          <w:sz w:val="24"/>
          <w:szCs w:val="24"/>
        </w:rPr>
      </w:pPr>
      <w:r>
        <w:rPr>
          <w:rFonts w:ascii="宋体" w:hAnsi="宋体" w:hint="eastAsia"/>
          <w:sz w:val="24"/>
          <w:szCs w:val="24"/>
        </w:rPr>
        <w:t>本规程制订</w:t>
      </w:r>
      <w:r>
        <w:rPr>
          <w:rFonts w:ascii="宋体" w:hAnsi="宋体"/>
          <w:sz w:val="24"/>
          <w:szCs w:val="24"/>
        </w:rPr>
        <w:t>过程中，</w:t>
      </w:r>
      <w:r>
        <w:rPr>
          <w:rFonts w:ascii="宋体" w:hAnsi="宋体" w:hint="eastAsia"/>
          <w:sz w:val="24"/>
          <w:szCs w:val="24"/>
        </w:rPr>
        <w:t>编制组</w:t>
      </w:r>
      <w:r>
        <w:rPr>
          <w:rFonts w:ascii="宋体" w:hAnsi="宋体"/>
          <w:sz w:val="24"/>
          <w:szCs w:val="24"/>
        </w:rPr>
        <w:t>进行了</w:t>
      </w:r>
      <w:r>
        <w:rPr>
          <w:rFonts w:ascii="宋体" w:hAnsi="宋体" w:hint="eastAsia"/>
          <w:sz w:val="24"/>
          <w:szCs w:val="24"/>
        </w:rPr>
        <w:t>深入</w:t>
      </w:r>
      <w:r>
        <w:rPr>
          <w:rFonts w:ascii="宋体" w:hAnsi="宋体"/>
          <w:sz w:val="24"/>
          <w:szCs w:val="24"/>
        </w:rPr>
        <w:t>的调查研究，总结了</w:t>
      </w:r>
      <w:r>
        <w:rPr>
          <w:rFonts w:ascii="宋体" w:hAnsi="宋体" w:hint="eastAsia"/>
          <w:sz w:val="24"/>
          <w:szCs w:val="24"/>
        </w:rPr>
        <w:t>城镇老旧建筑安全监测经验</w:t>
      </w:r>
      <w:r>
        <w:rPr>
          <w:rFonts w:ascii="宋体" w:hAnsi="宋体"/>
          <w:sz w:val="24"/>
          <w:szCs w:val="24"/>
        </w:rPr>
        <w:t>，同时参考</w:t>
      </w:r>
      <w:r>
        <w:rPr>
          <w:rFonts w:ascii="宋体" w:hAnsi="宋体" w:hint="eastAsia"/>
          <w:sz w:val="24"/>
          <w:szCs w:val="24"/>
        </w:rPr>
        <w:t>并对应</w:t>
      </w:r>
      <w:r>
        <w:rPr>
          <w:rFonts w:ascii="宋体" w:hAnsi="宋体"/>
          <w:sz w:val="24"/>
          <w:szCs w:val="24"/>
        </w:rPr>
        <w:t>了</w:t>
      </w:r>
      <w:r>
        <w:rPr>
          <w:rFonts w:ascii="宋体" w:hAnsi="宋体" w:hint="eastAsia"/>
          <w:sz w:val="24"/>
          <w:szCs w:val="24"/>
        </w:rPr>
        <w:t>相关领域</w:t>
      </w:r>
      <w:r>
        <w:rPr>
          <w:rFonts w:ascii="宋体" w:hAnsi="宋体"/>
          <w:sz w:val="24"/>
          <w:szCs w:val="24"/>
        </w:rPr>
        <w:t>技术法规</w:t>
      </w:r>
      <w:r>
        <w:rPr>
          <w:rFonts w:ascii="宋体" w:hAnsi="宋体" w:hint="eastAsia"/>
          <w:sz w:val="24"/>
          <w:szCs w:val="24"/>
        </w:rPr>
        <w:t>和</w:t>
      </w:r>
      <w:r>
        <w:rPr>
          <w:rFonts w:ascii="宋体" w:hAnsi="宋体"/>
          <w:sz w:val="24"/>
          <w:szCs w:val="24"/>
        </w:rPr>
        <w:t>技术标准</w:t>
      </w:r>
      <w:r>
        <w:rPr>
          <w:rFonts w:ascii="宋体" w:hAnsi="宋体" w:hint="eastAsia"/>
          <w:sz w:val="24"/>
          <w:szCs w:val="24"/>
        </w:rPr>
        <w:t>。</w:t>
      </w:r>
    </w:p>
    <w:p w:rsidR="00190272" w:rsidRDefault="00DA099E">
      <w:pPr>
        <w:spacing w:line="360" w:lineRule="auto"/>
        <w:ind w:firstLine="412"/>
        <w:jc w:val="left"/>
        <w:rPr>
          <w:rFonts w:ascii="宋体" w:hAnsi="宋体"/>
          <w:bCs/>
          <w:kern w:val="44"/>
          <w:sz w:val="24"/>
          <w:szCs w:val="24"/>
        </w:rPr>
      </w:pPr>
      <w:r>
        <w:rPr>
          <w:rFonts w:ascii="宋体" w:hAnsi="宋体"/>
          <w:sz w:val="24"/>
          <w:szCs w:val="24"/>
        </w:rPr>
        <w:t>为便于广大</w:t>
      </w:r>
      <w:r>
        <w:rPr>
          <w:rFonts w:ascii="宋体" w:hAnsi="宋体" w:hint="eastAsia"/>
          <w:sz w:val="24"/>
          <w:szCs w:val="24"/>
        </w:rPr>
        <w:t>建筑结构监测、</w:t>
      </w:r>
      <w:r>
        <w:rPr>
          <w:rFonts w:ascii="宋体" w:hAnsi="宋体"/>
          <w:sz w:val="24"/>
          <w:szCs w:val="24"/>
        </w:rPr>
        <w:t>检测、设计、科研、学校等单位有关人员在使用本规程时能正确理解和执行条文规定，本</w:t>
      </w:r>
      <w:r>
        <w:rPr>
          <w:rFonts w:ascii="宋体" w:hAnsi="宋体" w:hint="eastAsia"/>
          <w:sz w:val="24"/>
          <w:szCs w:val="24"/>
        </w:rPr>
        <w:t>规程编制</w:t>
      </w:r>
      <w:r>
        <w:rPr>
          <w:rFonts w:ascii="宋体" w:hAnsi="宋体"/>
          <w:sz w:val="24"/>
          <w:szCs w:val="24"/>
        </w:rPr>
        <w:t>组按章、节、条顺序编制了本</w:t>
      </w:r>
      <w:r>
        <w:rPr>
          <w:rFonts w:ascii="宋体" w:hAnsi="宋体" w:hint="eastAsia"/>
          <w:sz w:val="24"/>
          <w:szCs w:val="24"/>
        </w:rPr>
        <w:t>规程</w:t>
      </w:r>
      <w:r>
        <w:rPr>
          <w:rFonts w:ascii="宋体" w:hAnsi="宋体"/>
          <w:sz w:val="24"/>
          <w:szCs w:val="24"/>
        </w:rPr>
        <w:t>的条文说明，对条文规定的目的、依据以及执行中需注意的有关事项进行了说明。需要注意的是，本条文说明不具备与</w:t>
      </w:r>
      <w:r>
        <w:rPr>
          <w:rFonts w:ascii="宋体" w:hAnsi="宋体" w:hint="eastAsia"/>
          <w:sz w:val="24"/>
          <w:szCs w:val="24"/>
        </w:rPr>
        <w:t>规程</w:t>
      </w:r>
      <w:r>
        <w:rPr>
          <w:rFonts w:ascii="宋体" w:hAnsi="宋体"/>
          <w:sz w:val="24"/>
          <w:szCs w:val="24"/>
        </w:rPr>
        <w:t>正文同等的法律效力，仅供使用者作为理解和把握</w:t>
      </w:r>
      <w:r>
        <w:rPr>
          <w:rFonts w:ascii="宋体" w:hAnsi="宋体" w:hint="eastAsia"/>
          <w:sz w:val="24"/>
          <w:szCs w:val="24"/>
        </w:rPr>
        <w:t>规程</w:t>
      </w:r>
      <w:r>
        <w:rPr>
          <w:rFonts w:ascii="宋体" w:hAnsi="宋体"/>
          <w:sz w:val="24"/>
          <w:szCs w:val="24"/>
        </w:rPr>
        <w:t>规定的参考。</w:t>
      </w:r>
    </w:p>
    <w:p w:rsidR="00190272" w:rsidRDefault="00DA099E">
      <w:pPr>
        <w:widowControl/>
        <w:jc w:val="left"/>
        <w:rPr>
          <w:rFonts w:ascii="宋体" w:hAnsi="宋体"/>
          <w:color w:val="000000"/>
          <w:kern w:val="0"/>
          <w:sz w:val="30"/>
          <w:szCs w:val="30"/>
        </w:rPr>
      </w:pPr>
      <w:r>
        <w:rPr>
          <w:rFonts w:ascii="宋体" w:hAnsi="宋体"/>
          <w:color w:val="000000"/>
          <w:kern w:val="0"/>
          <w:sz w:val="30"/>
          <w:szCs w:val="30"/>
        </w:rPr>
        <w:br w:type="page"/>
      </w:r>
    </w:p>
    <w:p w:rsidR="00190272" w:rsidRDefault="00DA099E">
      <w:pPr>
        <w:widowControl/>
        <w:tabs>
          <w:tab w:val="left" w:pos="1350"/>
          <w:tab w:val="center" w:pos="4536"/>
        </w:tabs>
        <w:spacing w:before="300" w:line="375" w:lineRule="atLeast"/>
        <w:jc w:val="center"/>
        <w:rPr>
          <w:rFonts w:ascii="宋体" w:hAnsi="宋体" w:cs="宋体"/>
          <w:b/>
          <w:color w:val="000000"/>
          <w:kern w:val="0"/>
          <w:sz w:val="32"/>
          <w:szCs w:val="32"/>
        </w:rPr>
      </w:pPr>
      <w:r>
        <w:rPr>
          <w:rFonts w:ascii="宋体" w:hAnsi="宋体" w:cs="宋体"/>
          <w:b/>
          <w:color w:val="000000"/>
          <w:kern w:val="0"/>
          <w:sz w:val="32"/>
          <w:szCs w:val="32"/>
        </w:rPr>
        <w:lastRenderedPageBreak/>
        <w:t>目</w:t>
      </w:r>
      <w:r>
        <w:rPr>
          <w:rFonts w:ascii="宋体" w:hAnsi="宋体" w:cs="宋体" w:hint="eastAsia"/>
          <w:b/>
          <w:color w:val="000000"/>
          <w:kern w:val="0"/>
          <w:sz w:val="32"/>
          <w:szCs w:val="32"/>
        </w:rPr>
        <w:t xml:space="preserve">  </w:t>
      </w:r>
      <w:r>
        <w:rPr>
          <w:rFonts w:ascii="宋体" w:hAnsi="宋体" w:cs="宋体"/>
          <w:b/>
          <w:color w:val="000000"/>
          <w:kern w:val="0"/>
          <w:sz w:val="32"/>
          <w:szCs w:val="32"/>
        </w:rPr>
        <w:t>次</w:t>
      </w:r>
    </w:p>
    <w:p w:rsidR="00190272" w:rsidRDefault="00010721">
      <w:pPr>
        <w:tabs>
          <w:tab w:val="right" w:leader="dot" w:pos="8494"/>
        </w:tabs>
        <w:jc w:val="left"/>
        <w:rPr>
          <w:rFonts w:ascii="宋体" w:hAnsi="宋体"/>
          <w:b/>
          <w:bCs/>
          <w:szCs w:val="21"/>
        </w:rPr>
      </w:pPr>
      <w:hyperlink w:anchor="_Toc129974255" w:history="1">
        <w:r w:rsidR="00DA099E">
          <w:rPr>
            <w:rFonts w:ascii="宋体" w:hAnsi="宋体"/>
            <w:b/>
            <w:bCs/>
            <w:szCs w:val="21"/>
          </w:rPr>
          <w:t xml:space="preserve">1  </w:t>
        </w:r>
        <w:r w:rsidR="00DA099E">
          <w:rPr>
            <w:rFonts w:ascii="宋体" w:hAnsi="宋体" w:hint="eastAsia"/>
            <w:b/>
            <w:bCs/>
            <w:szCs w:val="21"/>
          </w:rPr>
          <w:t>总</w:t>
        </w:r>
        <w:r w:rsidR="00DA099E">
          <w:rPr>
            <w:rFonts w:ascii="宋体" w:hAnsi="宋体"/>
            <w:b/>
            <w:bCs/>
            <w:szCs w:val="21"/>
          </w:rPr>
          <w:t xml:space="preserve">  </w:t>
        </w:r>
        <w:r w:rsidR="00DA099E">
          <w:rPr>
            <w:rFonts w:ascii="宋体" w:hAnsi="宋体" w:hint="eastAsia"/>
            <w:b/>
            <w:bCs/>
            <w:szCs w:val="21"/>
          </w:rPr>
          <w:t>则</w:t>
        </w:r>
        <w:r w:rsidR="00DA099E">
          <w:rPr>
            <w:rFonts w:ascii="宋体" w:hAnsi="宋体"/>
            <w:b/>
            <w:bCs/>
            <w:szCs w:val="21"/>
          </w:rPr>
          <w:tab/>
          <w:t>2</w:t>
        </w:r>
        <w:r w:rsidR="00DA099E">
          <w:rPr>
            <w:rFonts w:ascii="宋体" w:hAnsi="宋体" w:hint="eastAsia"/>
            <w:b/>
            <w:bCs/>
            <w:szCs w:val="21"/>
          </w:rPr>
          <w:t>6</w:t>
        </w:r>
      </w:hyperlink>
    </w:p>
    <w:p w:rsidR="00190272" w:rsidRDefault="00DA099E">
      <w:pPr>
        <w:tabs>
          <w:tab w:val="right" w:leader="dot" w:pos="8494"/>
        </w:tabs>
        <w:jc w:val="left"/>
        <w:rPr>
          <w:rFonts w:ascii="宋体" w:hAnsi="宋体"/>
          <w:b/>
          <w:bCs/>
          <w:szCs w:val="21"/>
        </w:rPr>
      </w:pPr>
      <w:hyperlink w:anchor="_Toc129974256" w:history="1">
        <w:r>
          <w:rPr>
            <w:rFonts w:ascii="宋体" w:hAnsi="宋体"/>
            <w:b/>
            <w:bCs/>
            <w:szCs w:val="21"/>
          </w:rPr>
          <w:t xml:space="preserve">2  </w:t>
        </w:r>
        <w:r>
          <w:rPr>
            <w:rFonts w:ascii="宋体" w:hAnsi="宋体" w:hint="eastAsia"/>
            <w:b/>
            <w:bCs/>
            <w:szCs w:val="21"/>
          </w:rPr>
          <w:t>术语与参考标准</w:t>
        </w:r>
        <w:r>
          <w:rPr>
            <w:rFonts w:ascii="宋体" w:hAnsi="宋体"/>
            <w:b/>
            <w:bCs/>
            <w:szCs w:val="21"/>
          </w:rPr>
          <w:tab/>
        </w:r>
        <w:r>
          <w:rPr>
            <w:rFonts w:ascii="宋体" w:hAnsi="宋体"/>
            <w:b/>
            <w:bCs/>
            <w:szCs w:val="21"/>
          </w:rPr>
          <w:fldChar w:fldCharType="begin"/>
        </w:r>
        <w:r>
          <w:rPr>
            <w:rFonts w:ascii="宋体" w:hAnsi="宋体"/>
            <w:b/>
            <w:bCs/>
            <w:szCs w:val="21"/>
          </w:rPr>
          <w:instrText xml:space="preserve"> PAGEREF _Toc129974256 \h </w:instrText>
        </w:r>
        <w:r>
          <w:rPr>
            <w:rFonts w:ascii="宋体" w:hAnsi="宋体"/>
            <w:b/>
            <w:bCs/>
            <w:szCs w:val="21"/>
          </w:rPr>
        </w:r>
        <w:r>
          <w:rPr>
            <w:rFonts w:ascii="宋体" w:hAnsi="宋体"/>
            <w:b/>
            <w:bCs/>
            <w:szCs w:val="21"/>
          </w:rPr>
          <w:fldChar w:fldCharType="separate"/>
        </w:r>
        <w:r>
          <w:rPr>
            <w:rFonts w:ascii="宋体" w:hAnsi="宋体"/>
            <w:b/>
            <w:bCs/>
            <w:szCs w:val="21"/>
          </w:rPr>
          <w:t>2</w:t>
        </w:r>
        <w:r>
          <w:rPr>
            <w:rFonts w:ascii="宋体" w:hAnsi="宋体" w:hint="eastAsia"/>
            <w:b/>
            <w:bCs/>
            <w:szCs w:val="21"/>
          </w:rPr>
          <w:t>7</w:t>
        </w:r>
        <w:r>
          <w:rPr>
            <w:rFonts w:ascii="宋体" w:hAnsi="宋体"/>
            <w:b/>
            <w:bCs/>
            <w:szCs w:val="21"/>
          </w:rPr>
          <w:fldChar w:fldCharType="end"/>
        </w:r>
      </w:hyperlink>
    </w:p>
    <w:p w:rsidR="00190272" w:rsidRDefault="00010721">
      <w:pPr>
        <w:tabs>
          <w:tab w:val="right" w:leader="dot" w:pos="8494"/>
        </w:tabs>
        <w:ind w:left="210"/>
        <w:jc w:val="left"/>
        <w:rPr>
          <w:rFonts w:ascii="宋体" w:hAnsi="宋体"/>
          <w:b/>
          <w:bCs/>
          <w:szCs w:val="21"/>
        </w:rPr>
      </w:pPr>
      <w:hyperlink w:anchor="_Toc129974257" w:history="1">
        <w:r w:rsidR="00DA099E">
          <w:rPr>
            <w:rFonts w:ascii="宋体" w:hAnsi="宋体"/>
            <w:b/>
            <w:bCs/>
            <w:szCs w:val="21"/>
          </w:rPr>
          <w:t xml:space="preserve">2.1  </w:t>
        </w:r>
        <w:r w:rsidR="00DA099E">
          <w:rPr>
            <w:rFonts w:ascii="宋体" w:hAnsi="宋体" w:hint="eastAsia"/>
            <w:b/>
            <w:bCs/>
            <w:szCs w:val="21"/>
          </w:rPr>
          <w:t>术</w:t>
        </w:r>
        <w:r w:rsidR="00DA099E">
          <w:rPr>
            <w:rFonts w:ascii="宋体" w:hAnsi="宋体"/>
            <w:b/>
            <w:bCs/>
            <w:szCs w:val="21"/>
          </w:rPr>
          <w:t xml:space="preserve">  </w:t>
        </w:r>
        <w:r w:rsidR="00DA099E">
          <w:rPr>
            <w:rFonts w:ascii="宋体" w:hAnsi="宋体" w:hint="eastAsia"/>
            <w:b/>
            <w:bCs/>
            <w:szCs w:val="21"/>
          </w:rPr>
          <w:t>语</w:t>
        </w:r>
        <w:r w:rsidR="00DA099E">
          <w:rPr>
            <w:rFonts w:ascii="宋体" w:hAnsi="宋体"/>
            <w:b/>
            <w:bCs/>
            <w:szCs w:val="21"/>
          </w:rPr>
          <w:tab/>
        </w:r>
        <w:r w:rsidR="00DA099E">
          <w:rPr>
            <w:rFonts w:ascii="宋体" w:hAnsi="宋体"/>
            <w:b/>
            <w:bCs/>
            <w:szCs w:val="21"/>
          </w:rPr>
          <w:fldChar w:fldCharType="begin"/>
        </w:r>
        <w:r w:rsidR="00DA099E">
          <w:rPr>
            <w:rFonts w:ascii="宋体" w:hAnsi="宋体"/>
            <w:b/>
            <w:bCs/>
            <w:szCs w:val="21"/>
          </w:rPr>
          <w:instrText xml:space="preserve"> PAGEREF _Toc129974257 \h </w:instrText>
        </w:r>
        <w:r w:rsidR="00DA099E">
          <w:rPr>
            <w:rFonts w:ascii="宋体" w:hAnsi="宋体"/>
            <w:b/>
            <w:bCs/>
            <w:szCs w:val="21"/>
          </w:rPr>
        </w:r>
        <w:r w:rsidR="00DA099E">
          <w:rPr>
            <w:rFonts w:ascii="宋体" w:hAnsi="宋体"/>
            <w:b/>
            <w:bCs/>
            <w:szCs w:val="21"/>
          </w:rPr>
          <w:fldChar w:fldCharType="separate"/>
        </w:r>
        <w:r w:rsidR="00DA099E">
          <w:rPr>
            <w:rFonts w:ascii="宋体" w:hAnsi="宋体"/>
            <w:b/>
            <w:bCs/>
            <w:szCs w:val="21"/>
          </w:rPr>
          <w:t>2</w:t>
        </w:r>
        <w:r w:rsidR="00DA099E">
          <w:rPr>
            <w:rFonts w:ascii="宋体" w:hAnsi="宋体" w:hint="eastAsia"/>
            <w:b/>
            <w:bCs/>
            <w:szCs w:val="21"/>
          </w:rPr>
          <w:t>7</w:t>
        </w:r>
        <w:r w:rsidR="00DA099E">
          <w:rPr>
            <w:rFonts w:ascii="宋体" w:hAnsi="宋体"/>
            <w:b/>
            <w:bCs/>
            <w:szCs w:val="21"/>
          </w:rPr>
          <w:fldChar w:fldCharType="end"/>
        </w:r>
      </w:hyperlink>
    </w:p>
    <w:p w:rsidR="00190272" w:rsidRDefault="00010721">
      <w:pPr>
        <w:tabs>
          <w:tab w:val="right" w:leader="dot" w:pos="8494"/>
        </w:tabs>
        <w:jc w:val="left"/>
        <w:rPr>
          <w:rFonts w:ascii="宋体" w:hAnsi="宋体"/>
          <w:b/>
          <w:bCs/>
          <w:szCs w:val="21"/>
        </w:rPr>
      </w:pPr>
      <w:hyperlink w:anchor="_Toc129974258" w:history="1">
        <w:r w:rsidR="00DA099E">
          <w:rPr>
            <w:rFonts w:ascii="宋体" w:hAnsi="宋体"/>
            <w:b/>
            <w:bCs/>
            <w:szCs w:val="21"/>
          </w:rPr>
          <w:t xml:space="preserve">3  </w:t>
        </w:r>
        <w:r w:rsidR="00DA099E">
          <w:rPr>
            <w:rFonts w:ascii="宋体" w:hAnsi="宋体" w:hint="eastAsia"/>
            <w:b/>
            <w:bCs/>
            <w:szCs w:val="21"/>
          </w:rPr>
          <w:t>基本规定</w:t>
        </w:r>
        <w:r w:rsidR="00DA099E">
          <w:rPr>
            <w:rFonts w:ascii="宋体" w:hAnsi="宋体"/>
            <w:b/>
            <w:bCs/>
            <w:szCs w:val="21"/>
          </w:rPr>
          <w:tab/>
        </w:r>
        <w:r w:rsidR="00DA099E">
          <w:rPr>
            <w:rFonts w:ascii="宋体" w:hAnsi="宋体"/>
            <w:b/>
            <w:bCs/>
            <w:szCs w:val="21"/>
          </w:rPr>
          <w:fldChar w:fldCharType="begin"/>
        </w:r>
        <w:r w:rsidR="00DA099E">
          <w:rPr>
            <w:rFonts w:ascii="宋体" w:hAnsi="宋体"/>
            <w:b/>
            <w:bCs/>
            <w:szCs w:val="21"/>
          </w:rPr>
          <w:instrText xml:space="preserve"> PAGEREF _Toc129974258 \h </w:instrText>
        </w:r>
        <w:r w:rsidR="00DA099E">
          <w:rPr>
            <w:rFonts w:ascii="宋体" w:hAnsi="宋体"/>
            <w:b/>
            <w:bCs/>
            <w:szCs w:val="21"/>
          </w:rPr>
        </w:r>
        <w:r w:rsidR="00DA099E">
          <w:rPr>
            <w:rFonts w:ascii="宋体" w:hAnsi="宋体"/>
            <w:b/>
            <w:bCs/>
            <w:szCs w:val="21"/>
          </w:rPr>
          <w:fldChar w:fldCharType="separate"/>
        </w:r>
        <w:r w:rsidR="00DA099E">
          <w:rPr>
            <w:rFonts w:ascii="宋体" w:hAnsi="宋体"/>
            <w:b/>
            <w:bCs/>
            <w:szCs w:val="21"/>
          </w:rPr>
          <w:t>2</w:t>
        </w:r>
        <w:r w:rsidR="00DA099E">
          <w:rPr>
            <w:rFonts w:ascii="宋体" w:hAnsi="宋体" w:hint="eastAsia"/>
            <w:b/>
            <w:bCs/>
            <w:szCs w:val="21"/>
          </w:rPr>
          <w:t>8</w:t>
        </w:r>
        <w:r w:rsidR="00DA099E">
          <w:rPr>
            <w:rFonts w:ascii="宋体" w:hAnsi="宋体"/>
            <w:b/>
            <w:bCs/>
            <w:szCs w:val="21"/>
          </w:rPr>
          <w:fldChar w:fldCharType="end"/>
        </w:r>
      </w:hyperlink>
    </w:p>
    <w:p w:rsidR="00190272" w:rsidRDefault="00010721">
      <w:pPr>
        <w:tabs>
          <w:tab w:val="right" w:leader="dot" w:pos="8494"/>
        </w:tabs>
        <w:ind w:left="210"/>
        <w:jc w:val="left"/>
        <w:rPr>
          <w:rFonts w:ascii="宋体" w:hAnsi="宋体"/>
          <w:b/>
          <w:bCs/>
          <w:szCs w:val="21"/>
        </w:rPr>
      </w:pPr>
      <w:hyperlink w:anchor="_Toc129974259" w:history="1">
        <w:r w:rsidR="00DA099E">
          <w:rPr>
            <w:rFonts w:ascii="宋体" w:hAnsi="宋体"/>
            <w:b/>
            <w:bCs/>
            <w:szCs w:val="21"/>
          </w:rPr>
          <w:t xml:space="preserve">3.1  </w:t>
        </w:r>
        <w:r w:rsidR="00DA099E">
          <w:rPr>
            <w:rFonts w:ascii="宋体" w:hAnsi="宋体" w:hint="eastAsia"/>
            <w:b/>
            <w:bCs/>
            <w:szCs w:val="21"/>
          </w:rPr>
          <w:t>一般规定</w:t>
        </w:r>
        <w:r w:rsidR="00DA099E">
          <w:rPr>
            <w:rFonts w:ascii="宋体" w:hAnsi="宋体"/>
            <w:b/>
            <w:bCs/>
            <w:szCs w:val="21"/>
          </w:rPr>
          <w:tab/>
        </w:r>
        <w:r w:rsidR="00DA099E">
          <w:rPr>
            <w:rFonts w:ascii="宋体" w:hAnsi="宋体"/>
            <w:b/>
            <w:bCs/>
            <w:szCs w:val="21"/>
          </w:rPr>
          <w:fldChar w:fldCharType="begin"/>
        </w:r>
        <w:r w:rsidR="00DA099E">
          <w:rPr>
            <w:rFonts w:ascii="宋体" w:hAnsi="宋体"/>
            <w:b/>
            <w:bCs/>
            <w:szCs w:val="21"/>
          </w:rPr>
          <w:instrText xml:space="preserve"> PAGEREF _Toc129974259 \h </w:instrText>
        </w:r>
        <w:r w:rsidR="00DA099E">
          <w:rPr>
            <w:rFonts w:ascii="宋体" w:hAnsi="宋体"/>
            <w:b/>
            <w:bCs/>
            <w:szCs w:val="21"/>
          </w:rPr>
        </w:r>
        <w:r w:rsidR="00DA099E">
          <w:rPr>
            <w:rFonts w:ascii="宋体" w:hAnsi="宋体"/>
            <w:b/>
            <w:bCs/>
            <w:szCs w:val="21"/>
          </w:rPr>
          <w:fldChar w:fldCharType="separate"/>
        </w:r>
        <w:r w:rsidR="00DA099E">
          <w:rPr>
            <w:rFonts w:ascii="宋体" w:hAnsi="宋体"/>
            <w:b/>
            <w:bCs/>
            <w:szCs w:val="21"/>
          </w:rPr>
          <w:t>2</w:t>
        </w:r>
        <w:r w:rsidR="00DA099E">
          <w:rPr>
            <w:rFonts w:ascii="宋体" w:hAnsi="宋体" w:hint="eastAsia"/>
            <w:b/>
            <w:bCs/>
            <w:szCs w:val="21"/>
          </w:rPr>
          <w:t>8</w:t>
        </w:r>
        <w:r w:rsidR="00DA099E">
          <w:rPr>
            <w:rFonts w:ascii="宋体" w:hAnsi="宋体"/>
            <w:b/>
            <w:bCs/>
            <w:szCs w:val="21"/>
          </w:rPr>
          <w:fldChar w:fldCharType="end"/>
        </w:r>
      </w:hyperlink>
    </w:p>
    <w:p w:rsidR="00190272" w:rsidRDefault="00010721">
      <w:pPr>
        <w:tabs>
          <w:tab w:val="right" w:leader="dot" w:pos="8494"/>
        </w:tabs>
        <w:ind w:left="210"/>
        <w:jc w:val="left"/>
        <w:rPr>
          <w:rFonts w:ascii="宋体" w:hAnsi="宋体"/>
          <w:b/>
          <w:bCs/>
          <w:szCs w:val="21"/>
        </w:rPr>
      </w:pPr>
      <w:hyperlink w:anchor="_Toc129974260" w:history="1">
        <w:r w:rsidR="00DA099E">
          <w:rPr>
            <w:rFonts w:ascii="宋体" w:hAnsi="宋体"/>
            <w:b/>
            <w:bCs/>
            <w:szCs w:val="21"/>
          </w:rPr>
          <w:t xml:space="preserve">3.2  </w:t>
        </w:r>
        <w:r w:rsidR="00DA099E">
          <w:rPr>
            <w:rFonts w:ascii="宋体" w:hAnsi="宋体" w:hint="eastAsia"/>
            <w:b/>
            <w:bCs/>
            <w:szCs w:val="21"/>
          </w:rPr>
          <w:t>监测模式选取</w:t>
        </w:r>
        <w:r w:rsidR="00DA099E">
          <w:rPr>
            <w:rFonts w:ascii="宋体" w:hAnsi="宋体"/>
            <w:b/>
            <w:bCs/>
            <w:szCs w:val="21"/>
          </w:rPr>
          <w:tab/>
        </w:r>
        <w:r w:rsidR="00DA099E">
          <w:rPr>
            <w:rFonts w:ascii="宋体" w:hAnsi="宋体"/>
            <w:b/>
            <w:bCs/>
            <w:szCs w:val="21"/>
          </w:rPr>
          <w:fldChar w:fldCharType="begin"/>
        </w:r>
        <w:r w:rsidR="00DA099E">
          <w:rPr>
            <w:rFonts w:ascii="宋体" w:hAnsi="宋体"/>
            <w:b/>
            <w:bCs/>
            <w:szCs w:val="21"/>
          </w:rPr>
          <w:instrText xml:space="preserve"> PAGEREF _Toc129974260 \h </w:instrText>
        </w:r>
        <w:r w:rsidR="00DA099E">
          <w:rPr>
            <w:rFonts w:ascii="宋体" w:hAnsi="宋体"/>
            <w:b/>
            <w:bCs/>
            <w:szCs w:val="21"/>
          </w:rPr>
        </w:r>
        <w:r w:rsidR="00DA099E">
          <w:rPr>
            <w:rFonts w:ascii="宋体" w:hAnsi="宋体"/>
            <w:b/>
            <w:bCs/>
            <w:szCs w:val="21"/>
          </w:rPr>
          <w:fldChar w:fldCharType="separate"/>
        </w:r>
        <w:r w:rsidR="00DA099E">
          <w:rPr>
            <w:rFonts w:ascii="宋体" w:hAnsi="宋体"/>
            <w:b/>
            <w:bCs/>
            <w:szCs w:val="21"/>
          </w:rPr>
          <w:t>2</w:t>
        </w:r>
        <w:r w:rsidR="00DA099E">
          <w:rPr>
            <w:rFonts w:ascii="宋体" w:hAnsi="宋体" w:hint="eastAsia"/>
            <w:b/>
            <w:bCs/>
            <w:szCs w:val="21"/>
          </w:rPr>
          <w:t>8</w:t>
        </w:r>
        <w:r w:rsidR="00DA099E">
          <w:rPr>
            <w:rFonts w:ascii="宋体" w:hAnsi="宋体"/>
            <w:b/>
            <w:bCs/>
            <w:szCs w:val="21"/>
          </w:rPr>
          <w:fldChar w:fldCharType="end"/>
        </w:r>
      </w:hyperlink>
    </w:p>
    <w:p w:rsidR="00190272" w:rsidRDefault="00010721">
      <w:pPr>
        <w:tabs>
          <w:tab w:val="right" w:leader="dot" w:pos="8494"/>
        </w:tabs>
        <w:jc w:val="left"/>
        <w:rPr>
          <w:rFonts w:ascii="宋体" w:hAnsi="宋体"/>
          <w:b/>
          <w:bCs/>
          <w:szCs w:val="21"/>
        </w:rPr>
      </w:pPr>
      <w:hyperlink w:anchor="_Toc129974261" w:history="1">
        <w:r w:rsidR="00DA099E">
          <w:rPr>
            <w:rFonts w:ascii="宋体" w:hAnsi="宋体"/>
            <w:b/>
            <w:bCs/>
            <w:szCs w:val="21"/>
          </w:rPr>
          <w:t xml:space="preserve">4  </w:t>
        </w:r>
        <w:r w:rsidR="00DA099E">
          <w:rPr>
            <w:rFonts w:ascii="宋体" w:hAnsi="宋体" w:hint="eastAsia"/>
            <w:b/>
            <w:bCs/>
            <w:szCs w:val="21"/>
          </w:rPr>
          <w:t>监测方案</w:t>
        </w:r>
        <w:r w:rsidR="00DA099E">
          <w:rPr>
            <w:rFonts w:ascii="宋体" w:hAnsi="宋体"/>
            <w:b/>
            <w:bCs/>
            <w:szCs w:val="21"/>
          </w:rPr>
          <w:tab/>
        </w:r>
        <w:r w:rsidR="00DA099E">
          <w:rPr>
            <w:rFonts w:ascii="宋体" w:hAnsi="宋体" w:hint="eastAsia"/>
            <w:b/>
            <w:bCs/>
            <w:szCs w:val="21"/>
          </w:rPr>
          <w:t>3</w:t>
        </w:r>
      </w:hyperlink>
      <w:r w:rsidR="00DA099E">
        <w:rPr>
          <w:rFonts w:ascii="宋体" w:hAnsi="宋体" w:hint="eastAsia"/>
          <w:b/>
          <w:bCs/>
          <w:szCs w:val="21"/>
        </w:rPr>
        <w:t>0</w:t>
      </w:r>
    </w:p>
    <w:p w:rsidR="00190272" w:rsidRDefault="00010721">
      <w:pPr>
        <w:tabs>
          <w:tab w:val="right" w:leader="dot" w:pos="8494"/>
        </w:tabs>
        <w:ind w:left="210"/>
        <w:jc w:val="left"/>
        <w:rPr>
          <w:rFonts w:ascii="宋体" w:hAnsi="宋体"/>
          <w:b/>
          <w:bCs/>
          <w:szCs w:val="21"/>
        </w:rPr>
      </w:pPr>
      <w:hyperlink w:anchor="_Toc129974262" w:history="1">
        <w:r w:rsidR="00DA099E">
          <w:rPr>
            <w:rFonts w:ascii="宋体" w:hAnsi="宋体"/>
            <w:b/>
            <w:bCs/>
            <w:szCs w:val="21"/>
          </w:rPr>
          <w:t xml:space="preserve">4.1  </w:t>
        </w:r>
        <w:r w:rsidR="00DA099E">
          <w:rPr>
            <w:rFonts w:ascii="宋体" w:hAnsi="宋体" w:hint="eastAsia"/>
            <w:b/>
            <w:bCs/>
            <w:szCs w:val="21"/>
          </w:rPr>
          <w:t>一般规定</w:t>
        </w:r>
        <w:r w:rsidR="00DA099E">
          <w:rPr>
            <w:rFonts w:ascii="宋体" w:hAnsi="宋体"/>
            <w:b/>
            <w:bCs/>
            <w:szCs w:val="21"/>
          </w:rPr>
          <w:tab/>
        </w:r>
        <w:r w:rsidR="00DA099E">
          <w:rPr>
            <w:rFonts w:ascii="宋体" w:hAnsi="宋体" w:hint="eastAsia"/>
            <w:b/>
            <w:bCs/>
            <w:szCs w:val="21"/>
          </w:rPr>
          <w:t>3</w:t>
        </w:r>
      </w:hyperlink>
      <w:r w:rsidR="00DA099E">
        <w:rPr>
          <w:rFonts w:ascii="宋体" w:hAnsi="宋体" w:hint="eastAsia"/>
          <w:b/>
          <w:bCs/>
          <w:szCs w:val="21"/>
        </w:rPr>
        <w:t>0</w:t>
      </w:r>
    </w:p>
    <w:p w:rsidR="00190272" w:rsidRDefault="00010721">
      <w:pPr>
        <w:tabs>
          <w:tab w:val="right" w:leader="dot" w:pos="8494"/>
        </w:tabs>
        <w:ind w:left="210"/>
        <w:jc w:val="left"/>
        <w:rPr>
          <w:rFonts w:ascii="宋体" w:hAnsi="宋体"/>
          <w:b/>
          <w:bCs/>
          <w:szCs w:val="21"/>
        </w:rPr>
      </w:pPr>
      <w:hyperlink w:anchor="_Toc129974263" w:history="1">
        <w:r w:rsidR="00DA099E">
          <w:rPr>
            <w:rFonts w:ascii="宋体" w:hAnsi="宋体"/>
            <w:b/>
            <w:bCs/>
            <w:szCs w:val="21"/>
          </w:rPr>
          <w:t xml:space="preserve">4.2  </w:t>
        </w:r>
        <w:r w:rsidR="00DA099E">
          <w:rPr>
            <w:rFonts w:ascii="宋体" w:hAnsi="宋体" w:hint="eastAsia"/>
            <w:b/>
            <w:bCs/>
            <w:szCs w:val="21"/>
          </w:rPr>
          <w:t>自动化监测方案</w:t>
        </w:r>
        <w:r w:rsidR="00DA099E">
          <w:rPr>
            <w:rFonts w:ascii="宋体" w:hAnsi="宋体"/>
            <w:b/>
            <w:bCs/>
            <w:szCs w:val="21"/>
          </w:rPr>
          <w:tab/>
        </w:r>
        <w:r w:rsidR="00DA099E">
          <w:rPr>
            <w:rFonts w:ascii="宋体" w:hAnsi="宋体" w:hint="eastAsia"/>
            <w:b/>
            <w:bCs/>
            <w:szCs w:val="21"/>
          </w:rPr>
          <w:t>3</w:t>
        </w:r>
      </w:hyperlink>
      <w:r w:rsidR="00DA099E">
        <w:rPr>
          <w:rFonts w:ascii="宋体" w:hAnsi="宋体" w:hint="eastAsia"/>
          <w:b/>
          <w:bCs/>
          <w:szCs w:val="21"/>
        </w:rPr>
        <w:t>0</w:t>
      </w:r>
    </w:p>
    <w:p w:rsidR="00190272" w:rsidRDefault="00010721">
      <w:pPr>
        <w:tabs>
          <w:tab w:val="right" w:leader="dot" w:pos="8494"/>
        </w:tabs>
        <w:ind w:left="210"/>
        <w:jc w:val="left"/>
        <w:rPr>
          <w:rFonts w:ascii="宋体" w:hAnsi="宋体"/>
          <w:b/>
          <w:bCs/>
          <w:szCs w:val="21"/>
        </w:rPr>
      </w:pPr>
      <w:hyperlink w:anchor="_Toc129974264" w:history="1">
        <w:r w:rsidR="00DA099E">
          <w:rPr>
            <w:rFonts w:ascii="宋体" w:hAnsi="宋体"/>
            <w:b/>
            <w:bCs/>
            <w:szCs w:val="21"/>
          </w:rPr>
          <w:t xml:space="preserve">4.3  </w:t>
        </w:r>
        <w:r w:rsidR="00DA099E">
          <w:rPr>
            <w:rFonts w:ascii="宋体" w:hAnsi="宋体" w:hint="eastAsia"/>
            <w:b/>
            <w:bCs/>
            <w:szCs w:val="21"/>
          </w:rPr>
          <w:t>人工监测方案</w:t>
        </w:r>
        <w:r w:rsidR="00DA099E">
          <w:rPr>
            <w:rFonts w:ascii="宋体" w:hAnsi="宋体"/>
            <w:b/>
            <w:bCs/>
            <w:szCs w:val="21"/>
          </w:rPr>
          <w:tab/>
        </w:r>
        <w:r w:rsidR="00DA099E">
          <w:rPr>
            <w:rFonts w:ascii="宋体" w:hAnsi="宋体" w:hint="eastAsia"/>
            <w:b/>
            <w:bCs/>
            <w:szCs w:val="21"/>
          </w:rPr>
          <w:t>3</w:t>
        </w:r>
      </w:hyperlink>
      <w:r w:rsidR="00DA099E">
        <w:rPr>
          <w:rFonts w:ascii="宋体" w:hAnsi="宋体" w:hint="eastAsia"/>
          <w:b/>
          <w:bCs/>
          <w:szCs w:val="21"/>
        </w:rPr>
        <w:t>1</w:t>
      </w:r>
    </w:p>
    <w:p w:rsidR="00190272" w:rsidRDefault="00010721">
      <w:pPr>
        <w:tabs>
          <w:tab w:val="right" w:leader="dot" w:pos="8494"/>
        </w:tabs>
        <w:jc w:val="left"/>
        <w:rPr>
          <w:rFonts w:ascii="宋体" w:hAnsi="宋体"/>
          <w:b/>
          <w:bCs/>
          <w:szCs w:val="21"/>
        </w:rPr>
      </w:pPr>
      <w:hyperlink w:anchor="_Toc129974265" w:history="1">
        <w:r w:rsidR="00DA099E">
          <w:rPr>
            <w:rFonts w:ascii="宋体" w:hAnsi="宋体"/>
            <w:b/>
            <w:bCs/>
            <w:szCs w:val="21"/>
          </w:rPr>
          <w:t>5  监测预警机制</w:t>
        </w:r>
        <w:r w:rsidR="00DA099E">
          <w:rPr>
            <w:rFonts w:ascii="宋体" w:hAnsi="宋体"/>
            <w:b/>
            <w:bCs/>
            <w:szCs w:val="21"/>
          </w:rPr>
          <w:tab/>
        </w:r>
        <w:r w:rsidR="00DA099E">
          <w:rPr>
            <w:rFonts w:ascii="宋体" w:hAnsi="宋体" w:hint="eastAsia"/>
            <w:b/>
            <w:bCs/>
            <w:szCs w:val="21"/>
          </w:rPr>
          <w:t>3</w:t>
        </w:r>
      </w:hyperlink>
      <w:r w:rsidR="00DA099E">
        <w:rPr>
          <w:rFonts w:ascii="宋体" w:hAnsi="宋体" w:hint="eastAsia"/>
          <w:b/>
          <w:bCs/>
          <w:szCs w:val="21"/>
        </w:rPr>
        <w:t>2</w:t>
      </w:r>
    </w:p>
    <w:p w:rsidR="00190272" w:rsidRDefault="00010721">
      <w:pPr>
        <w:tabs>
          <w:tab w:val="right" w:leader="dot" w:pos="8494"/>
        </w:tabs>
        <w:ind w:left="210"/>
        <w:jc w:val="left"/>
        <w:rPr>
          <w:rFonts w:ascii="宋体" w:hAnsi="宋体"/>
          <w:b/>
          <w:bCs/>
          <w:szCs w:val="21"/>
        </w:rPr>
      </w:pPr>
      <w:hyperlink w:anchor="_Toc129974266" w:history="1">
        <w:r w:rsidR="00DA099E">
          <w:rPr>
            <w:rFonts w:ascii="宋体" w:hAnsi="宋体"/>
            <w:b/>
            <w:bCs/>
            <w:szCs w:val="21"/>
          </w:rPr>
          <w:t xml:space="preserve">5.1  </w:t>
        </w:r>
        <w:r w:rsidR="00DA099E">
          <w:rPr>
            <w:rFonts w:ascii="宋体" w:hAnsi="宋体" w:hint="eastAsia"/>
            <w:b/>
            <w:bCs/>
            <w:szCs w:val="21"/>
          </w:rPr>
          <w:t>一般规定</w:t>
        </w:r>
        <w:r w:rsidR="00DA099E">
          <w:rPr>
            <w:rFonts w:ascii="宋体" w:hAnsi="宋体"/>
            <w:b/>
            <w:bCs/>
            <w:szCs w:val="21"/>
          </w:rPr>
          <w:tab/>
          <w:t>3</w:t>
        </w:r>
        <w:r w:rsidR="00DA099E">
          <w:rPr>
            <w:rFonts w:ascii="宋体" w:hAnsi="宋体" w:hint="eastAsia"/>
            <w:b/>
            <w:bCs/>
            <w:szCs w:val="21"/>
          </w:rPr>
          <w:t>2</w:t>
        </w:r>
      </w:hyperlink>
    </w:p>
    <w:p w:rsidR="00190272" w:rsidRDefault="00010721">
      <w:pPr>
        <w:tabs>
          <w:tab w:val="right" w:leader="dot" w:pos="8494"/>
        </w:tabs>
        <w:ind w:left="210"/>
        <w:jc w:val="left"/>
        <w:rPr>
          <w:rFonts w:ascii="宋体" w:hAnsi="宋体"/>
          <w:b/>
          <w:bCs/>
          <w:szCs w:val="21"/>
        </w:rPr>
      </w:pPr>
      <w:hyperlink w:anchor="_Toc129974267" w:history="1">
        <w:r w:rsidR="00DA099E">
          <w:rPr>
            <w:rFonts w:ascii="宋体" w:hAnsi="宋体"/>
            <w:b/>
            <w:bCs/>
            <w:szCs w:val="21"/>
          </w:rPr>
          <w:t xml:space="preserve">5.2  </w:t>
        </w:r>
        <w:r w:rsidR="00DA099E">
          <w:rPr>
            <w:rFonts w:ascii="宋体" w:hAnsi="宋体" w:hint="eastAsia"/>
            <w:b/>
            <w:bCs/>
            <w:szCs w:val="21"/>
          </w:rPr>
          <w:t>监测预警条件</w:t>
        </w:r>
        <w:r w:rsidR="00DA099E">
          <w:rPr>
            <w:rFonts w:ascii="宋体" w:hAnsi="宋体"/>
            <w:b/>
            <w:bCs/>
            <w:szCs w:val="21"/>
          </w:rPr>
          <w:tab/>
          <w:t>3</w:t>
        </w:r>
        <w:r w:rsidR="00DA099E">
          <w:rPr>
            <w:rFonts w:ascii="宋体" w:hAnsi="宋体" w:hint="eastAsia"/>
            <w:b/>
            <w:bCs/>
            <w:szCs w:val="21"/>
          </w:rPr>
          <w:t>2</w:t>
        </w:r>
      </w:hyperlink>
    </w:p>
    <w:p w:rsidR="00190272" w:rsidRDefault="00010721">
      <w:pPr>
        <w:tabs>
          <w:tab w:val="right" w:leader="dot" w:pos="8494"/>
        </w:tabs>
        <w:ind w:left="210"/>
        <w:jc w:val="left"/>
        <w:rPr>
          <w:rFonts w:ascii="宋体" w:hAnsi="宋体"/>
          <w:b/>
          <w:bCs/>
          <w:szCs w:val="21"/>
        </w:rPr>
      </w:pPr>
      <w:hyperlink w:anchor="_Toc129974268" w:history="1">
        <w:r w:rsidR="00DA099E">
          <w:rPr>
            <w:rFonts w:ascii="宋体" w:hAnsi="宋体"/>
            <w:b/>
            <w:bCs/>
            <w:szCs w:val="21"/>
          </w:rPr>
          <w:t xml:space="preserve">5.3  </w:t>
        </w:r>
        <w:r w:rsidR="00DA099E">
          <w:rPr>
            <w:rFonts w:ascii="宋体" w:hAnsi="宋体" w:hint="eastAsia"/>
            <w:b/>
            <w:bCs/>
            <w:szCs w:val="21"/>
          </w:rPr>
          <w:t>预警报送和风险应对措施</w:t>
        </w:r>
        <w:r w:rsidR="00DA099E">
          <w:rPr>
            <w:rFonts w:ascii="宋体" w:hAnsi="宋体"/>
            <w:b/>
            <w:bCs/>
            <w:szCs w:val="21"/>
          </w:rPr>
          <w:tab/>
          <w:t>3</w:t>
        </w:r>
        <w:r w:rsidR="00DA099E">
          <w:rPr>
            <w:rFonts w:ascii="宋体" w:hAnsi="宋体" w:hint="eastAsia"/>
            <w:b/>
            <w:bCs/>
            <w:szCs w:val="21"/>
          </w:rPr>
          <w:t>3</w:t>
        </w:r>
      </w:hyperlink>
    </w:p>
    <w:p w:rsidR="00190272" w:rsidRDefault="00010721">
      <w:pPr>
        <w:pStyle w:val="10"/>
        <w:tabs>
          <w:tab w:val="right" w:leader="dot" w:pos="8504"/>
        </w:tabs>
        <w:spacing w:before="0"/>
        <w:rPr>
          <w:rFonts w:ascii="宋体" w:eastAsia="宋体" w:hAnsi="宋体" w:cs="宋体"/>
          <w:i w:val="0"/>
          <w:iCs w:val="0"/>
          <w:sz w:val="21"/>
          <w:szCs w:val="21"/>
        </w:rPr>
      </w:pPr>
      <w:hyperlink w:anchor="_6__自动化监测系统" w:history="1">
        <w:r w:rsidR="00DA099E">
          <w:rPr>
            <w:rFonts w:ascii="宋体" w:eastAsia="宋体" w:hAnsi="宋体" w:cs="宋体" w:hint="eastAsia"/>
            <w:i w:val="0"/>
            <w:iCs w:val="0"/>
            <w:sz w:val="21"/>
            <w:szCs w:val="21"/>
          </w:rPr>
          <w:t>6  自动化监测预警系统</w:t>
        </w:r>
        <w:r w:rsidR="00DA099E">
          <w:rPr>
            <w:rFonts w:ascii="宋体" w:eastAsia="宋体" w:hAnsi="宋体" w:cs="宋体" w:hint="eastAsia"/>
            <w:i w:val="0"/>
            <w:iCs w:val="0"/>
            <w:sz w:val="21"/>
            <w:szCs w:val="21"/>
          </w:rPr>
          <w:tab/>
        </w:r>
        <w:r w:rsidR="00DA099E">
          <w:rPr>
            <w:rFonts w:ascii="宋体" w:eastAsia="宋体" w:hAnsi="宋体" w:cs="宋体"/>
            <w:i w:val="0"/>
            <w:iCs w:val="0"/>
            <w:sz w:val="21"/>
            <w:szCs w:val="21"/>
          </w:rPr>
          <w:t>3</w:t>
        </w:r>
        <w:r w:rsidR="00DA099E">
          <w:rPr>
            <w:rFonts w:ascii="宋体" w:eastAsia="宋体" w:hAnsi="宋体" w:cs="宋体" w:hint="eastAsia"/>
            <w:i w:val="0"/>
            <w:iCs w:val="0"/>
            <w:sz w:val="21"/>
            <w:szCs w:val="21"/>
          </w:rPr>
          <w:t>4</w:t>
        </w:r>
      </w:hyperlink>
    </w:p>
    <w:p w:rsidR="00190272" w:rsidRDefault="00010721">
      <w:pPr>
        <w:pStyle w:val="22"/>
        <w:tabs>
          <w:tab w:val="right" w:leader="dot" w:pos="8504"/>
        </w:tabs>
        <w:spacing w:before="0"/>
        <w:rPr>
          <w:rFonts w:ascii="宋体" w:eastAsia="宋体" w:hAnsi="宋体" w:cs="宋体"/>
          <w:sz w:val="21"/>
          <w:szCs w:val="21"/>
        </w:rPr>
      </w:pPr>
      <w:hyperlink w:anchor="_6__自动化监测系统" w:history="1">
        <w:r w:rsidR="00DA099E">
          <w:rPr>
            <w:rFonts w:ascii="宋体" w:eastAsia="宋体" w:hAnsi="宋体" w:cs="宋体" w:hint="eastAsia"/>
            <w:sz w:val="21"/>
            <w:szCs w:val="21"/>
          </w:rPr>
          <w:t>6.1  一般规定</w:t>
        </w:r>
        <w:r w:rsidR="00DA099E">
          <w:rPr>
            <w:rFonts w:ascii="宋体" w:eastAsia="宋体" w:hAnsi="宋体" w:cs="宋体" w:hint="eastAsia"/>
            <w:sz w:val="21"/>
            <w:szCs w:val="21"/>
          </w:rPr>
          <w:tab/>
        </w:r>
        <w:r w:rsidR="00DA099E">
          <w:rPr>
            <w:rFonts w:ascii="宋体" w:eastAsia="宋体" w:hAnsi="宋体" w:cs="宋体"/>
            <w:sz w:val="21"/>
            <w:szCs w:val="21"/>
          </w:rPr>
          <w:t>3</w:t>
        </w:r>
        <w:r w:rsidR="00DA099E">
          <w:rPr>
            <w:rFonts w:ascii="宋体" w:eastAsia="宋体" w:hAnsi="宋体" w:cs="宋体" w:hint="eastAsia"/>
            <w:sz w:val="21"/>
            <w:szCs w:val="21"/>
          </w:rPr>
          <w:t>4</w:t>
        </w:r>
      </w:hyperlink>
    </w:p>
    <w:p w:rsidR="00190272" w:rsidRDefault="00010721">
      <w:pPr>
        <w:pStyle w:val="22"/>
        <w:tabs>
          <w:tab w:val="right" w:leader="dot" w:pos="8504"/>
        </w:tabs>
        <w:spacing w:before="0"/>
        <w:rPr>
          <w:rFonts w:ascii="宋体" w:eastAsia="宋体" w:hAnsi="宋体" w:cs="宋体"/>
          <w:sz w:val="21"/>
          <w:szCs w:val="21"/>
        </w:rPr>
      </w:pPr>
      <w:hyperlink w:anchor="_6__自动化监测系统" w:history="1">
        <w:r w:rsidR="00DA099E">
          <w:rPr>
            <w:rFonts w:ascii="宋体" w:eastAsia="宋体" w:hAnsi="宋体" w:cs="宋体" w:hint="eastAsia"/>
            <w:sz w:val="21"/>
            <w:szCs w:val="21"/>
          </w:rPr>
          <w:t>6.2  监测预警系统功能要求</w:t>
        </w:r>
        <w:r w:rsidR="00DA099E">
          <w:rPr>
            <w:rFonts w:ascii="宋体" w:eastAsia="宋体" w:hAnsi="宋体" w:cs="宋体" w:hint="eastAsia"/>
            <w:sz w:val="21"/>
            <w:szCs w:val="21"/>
          </w:rPr>
          <w:tab/>
        </w:r>
        <w:r w:rsidR="00DA099E">
          <w:rPr>
            <w:rFonts w:ascii="宋体" w:eastAsia="宋体" w:hAnsi="宋体" w:cs="宋体"/>
            <w:sz w:val="21"/>
            <w:szCs w:val="21"/>
          </w:rPr>
          <w:t>3</w:t>
        </w:r>
        <w:r w:rsidR="00DA099E">
          <w:rPr>
            <w:rFonts w:ascii="宋体" w:eastAsia="宋体" w:hAnsi="宋体" w:cs="宋体" w:hint="eastAsia"/>
            <w:sz w:val="21"/>
            <w:szCs w:val="21"/>
          </w:rPr>
          <w:t>4</w:t>
        </w:r>
      </w:hyperlink>
    </w:p>
    <w:p w:rsidR="00190272" w:rsidRDefault="00010721">
      <w:pPr>
        <w:pStyle w:val="22"/>
        <w:tabs>
          <w:tab w:val="right" w:leader="dot" w:pos="8504"/>
        </w:tabs>
        <w:spacing w:before="0"/>
        <w:rPr>
          <w:rFonts w:ascii="宋体" w:eastAsia="宋体" w:hAnsi="宋体" w:cs="宋体"/>
          <w:sz w:val="24"/>
          <w:szCs w:val="24"/>
        </w:rPr>
      </w:pPr>
      <w:hyperlink w:anchor="_6__自动化监测系统" w:history="1">
        <w:r w:rsidR="00DA099E">
          <w:rPr>
            <w:rFonts w:ascii="宋体" w:eastAsia="宋体" w:hAnsi="宋体" w:cs="宋体" w:hint="eastAsia"/>
            <w:sz w:val="21"/>
            <w:szCs w:val="21"/>
          </w:rPr>
          <w:t>6.3  监测预警系统运行维护</w:t>
        </w:r>
        <w:r w:rsidR="00DA099E">
          <w:rPr>
            <w:rFonts w:ascii="宋体" w:eastAsia="宋体" w:hAnsi="宋体" w:cs="宋体" w:hint="eastAsia"/>
            <w:sz w:val="21"/>
            <w:szCs w:val="21"/>
          </w:rPr>
          <w:tab/>
        </w:r>
        <w:r w:rsidR="00DA099E">
          <w:rPr>
            <w:rFonts w:ascii="宋体" w:eastAsia="宋体" w:hAnsi="宋体" w:cs="宋体"/>
            <w:sz w:val="21"/>
            <w:szCs w:val="21"/>
          </w:rPr>
          <w:t>3</w:t>
        </w:r>
        <w:r w:rsidR="00DA099E">
          <w:rPr>
            <w:rFonts w:ascii="宋体" w:eastAsia="宋体" w:hAnsi="宋体" w:cs="宋体" w:hint="eastAsia"/>
            <w:sz w:val="21"/>
            <w:szCs w:val="21"/>
          </w:rPr>
          <w:t>5</w:t>
        </w:r>
      </w:hyperlink>
    </w:p>
    <w:p w:rsidR="00190272" w:rsidRDefault="00010721">
      <w:pPr>
        <w:tabs>
          <w:tab w:val="right" w:leader="dot" w:pos="8494"/>
        </w:tabs>
        <w:jc w:val="left"/>
        <w:rPr>
          <w:rFonts w:ascii="宋体" w:hAnsi="宋体"/>
          <w:b/>
          <w:bCs/>
          <w:szCs w:val="21"/>
        </w:rPr>
      </w:pPr>
      <w:hyperlink w:anchor="_Toc129974269" w:history="1">
        <w:r w:rsidR="00DA099E">
          <w:rPr>
            <w:rFonts w:ascii="宋体" w:hAnsi="宋体"/>
            <w:b/>
            <w:bCs/>
            <w:szCs w:val="21"/>
          </w:rPr>
          <w:t xml:space="preserve">7  </w:t>
        </w:r>
        <w:r w:rsidR="00DA099E">
          <w:rPr>
            <w:rFonts w:ascii="宋体" w:hAnsi="宋体" w:hint="eastAsia"/>
            <w:b/>
            <w:bCs/>
            <w:szCs w:val="21"/>
          </w:rPr>
          <w:t>安全监测技术成果及管理</w:t>
        </w:r>
        <w:r w:rsidR="00DA099E">
          <w:rPr>
            <w:rFonts w:ascii="宋体" w:hAnsi="宋体"/>
            <w:b/>
            <w:bCs/>
            <w:szCs w:val="21"/>
          </w:rPr>
          <w:tab/>
          <w:t>3</w:t>
        </w:r>
        <w:r w:rsidR="00DA099E">
          <w:rPr>
            <w:rFonts w:ascii="宋体" w:hAnsi="宋体" w:hint="eastAsia"/>
            <w:b/>
            <w:bCs/>
            <w:szCs w:val="21"/>
          </w:rPr>
          <w:t>6</w:t>
        </w:r>
      </w:hyperlink>
    </w:p>
    <w:p w:rsidR="00190272" w:rsidRDefault="00010721">
      <w:pPr>
        <w:tabs>
          <w:tab w:val="right" w:leader="dot" w:pos="8494"/>
        </w:tabs>
        <w:ind w:left="210"/>
        <w:jc w:val="left"/>
        <w:rPr>
          <w:rFonts w:ascii="宋体" w:hAnsi="宋体"/>
          <w:b/>
          <w:bCs/>
          <w:szCs w:val="21"/>
        </w:rPr>
      </w:pPr>
      <w:hyperlink w:anchor="_Toc129974270" w:history="1">
        <w:r w:rsidR="00DA099E">
          <w:rPr>
            <w:rFonts w:ascii="宋体" w:hAnsi="宋体"/>
            <w:b/>
            <w:bCs/>
            <w:szCs w:val="21"/>
          </w:rPr>
          <w:t xml:space="preserve">7.2  </w:t>
        </w:r>
        <w:r w:rsidR="00DA099E">
          <w:rPr>
            <w:rFonts w:ascii="宋体" w:hAnsi="宋体" w:hint="eastAsia"/>
            <w:b/>
            <w:bCs/>
            <w:szCs w:val="21"/>
          </w:rPr>
          <w:t>安全监测技术管理</w:t>
        </w:r>
        <w:r w:rsidR="00DA099E">
          <w:rPr>
            <w:rFonts w:ascii="宋体" w:hAnsi="宋体"/>
            <w:b/>
            <w:bCs/>
            <w:szCs w:val="21"/>
          </w:rPr>
          <w:tab/>
          <w:t>3</w:t>
        </w:r>
        <w:r w:rsidR="00DA099E">
          <w:rPr>
            <w:rFonts w:ascii="宋体" w:hAnsi="宋体" w:hint="eastAsia"/>
            <w:b/>
            <w:bCs/>
            <w:szCs w:val="21"/>
          </w:rPr>
          <w:t>6</w:t>
        </w:r>
      </w:hyperlink>
    </w:p>
    <w:p w:rsidR="00190272" w:rsidRDefault="00010721">
      <w:pPr>
        <w:tabs>
          <w:tab w:val="right" w:leader="dot" w:pos="8494"/>
        </w:tabs>
        <w:ind w:left="210"/>
        <w:jc w:val="left"/>
        <w:rPr>
          <w:rFonts w:ascii="宋体" w:hAnsi="宋体"/>
          <w:sz w:val="24"/>
          <w:szCs w:val="24"/>
        </w:rPr>
      </w:pPr>
      <w:hyperlink w:anchor="_Toc129974271" w:history="1">
        <w:r w:rsidR="00DA099E">
          <w:rPr>
            <w:rFonts w:ascii="宋体" w:hAnsi="宋体"/>
            <w:b/>
            <w:bCs/>
            <w:szCs w:val="21"/>
          </w:rPr>
          <w:t xml:space="preserve">7.3  </w:t>
        </w:r>
        <w:r w:rsidR="00DA099E">
          <w:rPr>
            <w:rFonts w:ascii="宋体" w:hAnsi="宋体" w:hint="eastAsia"/>
            <w:b/>
            <w:bCs/>
            <w:szCs w:val="21"/>
          </w:rPr>
          <w:t>监测技术成果</w:t>
        </w:r>
        <w:r w:rsidR="00DA099E">
          <w:rPr>
            <w:rFonts w:ascii="宋体" w:hAnsi="宋体"/>
            <w:b/>
            <w:bCs/>
            <w:szCs w:val="21"/>
          </w:rPr>
          <w:tab/>
          <w:t>3</w:t>
        </w:r>
        <w:r w:rsidR="00DA099E">
          <w:rPr>
            <w:rFonts w:ascii="宋体" w:hAnsi="宋体" w:hint="eastAsia"/>
            <w:b/>
            <w:bCs/>
            <w:szCs w:val="21"/>
          </w:rPr>
          <w:t>6</w:t>
        </w:r>
      </w:hyperlink>
    </w:p>
    <w:p w:rsidR="00190272" w:rsidRDefault="00190272">
      <w:pPr>
        <w:pStyle w:val="TOC3"/>
      </w:pPr>
    </w:p>
    <w:p w:rsidR="00190272" w:rsidRDefault="00DA099E">
      <w:pPr>
        <w:tabs>
          <w:tab w:val="right" w:leader="dot" w:pos="8494"/>
        </w:tabs>
        <w:rPr>
          <w:rFonts w:ascii="等线" w:eastAsia="等线" w:hAnsi="等线"/>
        </w:rPr>
      </w:pPr>
      <w:r>
        <w:rPr>
          <w:rFonts w:ascii="Times New Roman" w:hAnsi="Times New Roman"/>
          <w:color w:val="000000"/>
          <w:szCs w:val="21"/>
        </w:rPr>
        <w:fldChar w:fldCharType="begin"/>
      </w:r>
      <w:r>
        <w:rPr>
          <w:rFonts w:ascii="Times New Roman" w:hAnsi="Times New Roman"/>
          <w:color w:val="000000"/>
          <w:szCs w:val="21"/>
        </w:rPr>
        <w:instrText xml:space="preserve"> TOC \o "1-3" \h \z \u </w:instrText>
      </w:r>
      <w:r>
        <w:rPr>
          <w:rFonts w:ascii="Times New Roman" w:hAnsi="Times New Roman"/>
          <w:color w:val="000000"/>
          <w:szCs w:val="21"/>
        </w:rPr>
        <w:fldChar w:fldCharType="separate"/>
      </w:r>
    </w:p>
    <w:p w:rsidR="00190272" w:rsidRDefault="00DA099E">
      <w:pPr>
        <w:pStyle w:val="1"/>
        <w:spacing w:before="340" w:after="330"/>
        <w:rPr>
          <w:rFonts w:ascii="Times New Roman" w:hAnsi="Times New Roman"/>
        </w:rPr>
      </w:pPr>
      <w:r>
        <w:rPr>
          <w:rFonts w:ascii="Times New Roman" w:hAnsi="Times New Roman"/>
          <w:color w:val="000000"/>
          <w:szCs w:val="21"/>
          <w:lang w:val="zh-CN"/>
        </w:rPr>
        <w:fldChar w:fldCharType="end"/>
      </w:r>
      <w:r>
        <w:rPr>
          <w:rFonts w:ascii="宋体" w:hAnsi="宋体"/>
          <w:color w:val="000000"/>
          <w:kern w:val="0"/>
          <w:sz w:val="30"/>
          <w:szCs w:val="30"/>
        </w:rPr>
        <w:br w:type="page"/>
      </w:r>
      <w:bookmarkStart w:id="261" w:name="_Toc129974255"/>
      <w:r>
        <w:rPr>
          <w:rFonts w:ascii="Times New Roman" w:hAnsi="Times New Roman"/>
        </w:rPr>
        <w:lastRenderedPageBreak/>
        <w:t xml:space="preserve">1  </w:t>
      </w:r>
      <w:r>
        <w:rPr>
          <w:rFonts w:ascii="Times New Roman" w:hAnsi="Times New Roman"/>
        </w:rPr>
        <w:t>总</w:t>
      </w:r>
      <w:r>
        <w:rPr>
          <w:rFonts w:ascii="Times New Roman" w:hAnsi="Times New Roman"/>
        </w:rPr>
        <w:t xml:space="preserve">  </w:t>
      </w:r>
      <w:r>
        <w:rPr>
          <w:rFonts w:ascii="Times New Roman" w:hAnsi="Times New Roman"/>
        </w:rPr>
        <w:t>则</w:t>
      </w:r>
      <w:bookmarkEnd w:id="261"/>
    </w:p>
    <w:p w:rsidR="00190272" w:rsidRDefault="00DA099E">
      <w:pPr>
        <w:pStyle w:val="23"/>
        <w:numPr>
          <w:ilvl w:val="2"/>
          <w:numId w:val="12"/>
        </w:numPr>
        <w:spacing w:line="360" w:lineRule="auto"/>
        <w:ind w:left="0" w:firstLineChars="0" w:firstLine="0"/>
        <w:rPr>
          <w:rFonts w:ascii="Times New Roman" w:hAnsi="Times New Roman"/>
          <w:szCs w:val="21"/>
        </w:rPr>
      </w:pPr>
      <w:r>
        <w:rPr>
          <w:rFonts w:ascii="Times New Roman" w:hAnsi="Times New Roman" w:hint="eastAsia"/>
          <w:sz w:val="24"/>
          <w:szCs w:val="24"/>
        </w:rPr>
        <w:t xml:space="preserve"> </w:t>
      </w:r>
      <w:r>
        <w:rPr>
          <w:rFonts w:ascii="Times New Roman" w:hAnsi="Times New Roman"/>
          <w:szCs w:val="21"/>
        </w:rPr>
        <w:t xml:space="preserve"> </w:t>
      </w:r>
      <w:r>
        <w:rPr>
          <w:rFonts w:ascii="Times New Roman" w:hAnsi="Times New Roman" w:hint="eastAsia"/>
          <w:szCs w:val="21"/>
        </w:rPr>
        <w:t>城镇老旧建筑房屋由于历史原因，在场地选择、建设标准、材料选用及使用管理方面均存在较多问题，其它既有建筑在长期使用过程中也存在材料劣化、环境侵蚀、加固改造、施工影响、台风和地震作用等多种人为及气候等不利因素的影响，安全风险逐渐增大，急需建立规范合理的安全监测预警管控机制，科学地反应房屋安全状态变化、指导应急处置、防范出现倒房伤人等恶性事故。房屋结构自动化监测技术能实现对结构安全状态的连续监测，实时预警，及时发现结构存在的安全隐患，并采取相应处置措施，保障建筑结构安全使用，避免或减少人员及财产损失。</w:t>
      </w:r>
    </w:p>
    <w:p w:rsidR="00190272" w:rsidRDefault="00DA099E">
      <w:pPr>
        <w:pStyle w:val="23"/>
        <w:numPr>
          <w:ilvl w:val="2"/>
          <w:numId w:val="12"/>
        </w:numPr>
        <w:tabs>
          <w:tab w:val="left" w:pos="6257"/>
        </w:tabs>
        <w:spacing w:line="360" w:lineRule="auto"/>
        <w:ind w:left="0" w:firstLineChars="0" w:firstLine="0"/>
        <w:rPr>
          <w:rFonts w:ascii="Times New Roman" w:hAnsi="Times New Roman"/>
          <w:bCs/>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bCs/>
          <w:szCs w:val="21"/>
        </w:rPr>
        <w:t>既有城镇建筑经过多年服役后，出现房屋结构安全储备不足的概率明显升高；近年来多地颁布的房屋使用安全管理条例等相关规定中，对既有城镇建筑的实际使用年限达到设计使用年限三分之二的，提出了定期检测鉴定及安全监测的要求。</w:t>
      </w:r>
    </w:p>
    <w:p w:rsidR="00190272" w:rsidRDefault="00DA099E">
      <w:pPr>
        <w:pStyle w:val="23"/>
        <w:spacing w:line="360" w:lineRule="auto"/>
        <w:ind w:firstLineChars="0" w:firstLine="0"/>
        <w:rPr>
          <w:rFonts w:ascii="Times New Roman" w:hAnsi="Times New Roman"/>
          <w:szCs w:val="21"/>
        </w:rPr>
      </w:pPr>
      <w:r>
        <w:rPr>
          <w:rFonts w:ascii="Times New Roman" w:hAnsi="Times New Roman" w:hint="eastAsia"/>
          <w:bCs/>
          <w:szCs w:val="21"/>
        </w:rPr>
        <w:t>此外，其他各种原因导致的需采取安全监测进行房屋安全管理的情况也明显增多；结合近年来的各地房屋安</w:t>
      </w:r>
      <w:r>
        <w:rPr>
          <w:rFonts w:ascii="Times New Roman" w:hAnsi="Times New Roman" w:hint="eastAsia"/>
          <w:szCs w:val="21"/>
        </w:rPr>
        <w:t>全管理工作和实施</w:t>
      </w:r>
      <w:r>
        <w:rPr>
          <w:rFonts w:ascii="Times New Roman" w:hAnsi="Times New Roman" w:hint="eastAsia"/>
          <w:bCs/>
          <w:szCs w:val="21"/>
        </w:rPr>
        <w:t>经验，</w:t>
      </w:r>
      <w:r>
        <w:rPr>
          <w:rFonts w:ascii="Times New Roman" w:hAnsi="Times New Roman" w:hint="eastAsia"/>
          <w:szCs w:val="21"/>
        </w:rPr>
        <w:t>这些进行安全监测的房屋有如下类型：（</w:t>
      </w:r>
      <w:r>
        <w:rPr>
          <w:rFonts w:ascii="Times New Roman" w:hAnsi="Times New Roman"/>
          <w:szCs w:val="21"/>
        </w:rPr>
        <w:t>1</w:t>
      </w:r>
      <w:r>
        <w:rPr>
          <w:rFonts w:ascii="Times New Roman" w:hAnsi="Times New Roman" w:hint="eastAsia"/>
          <w:szCs w:val="21"/>
        </w:rPr>
        <w:t>）</w:t>
      </w:r>
      <w:proofErr w:type="gramStart"/>
      <w:r>
        <w:rPr>
          <w:rFonts w:ascii="Times New Roman" w:hAnsi="Times New Roman" w:hint="eastAsia"/>
          <w:szCs w:val="21"/>
        </w:rPr>
        <w:t>经结构</w:t>
      </w:r>
      <w:proofErr w:type="gramEnd"/>
      <w:r>
        <w:rPr>
          <w:rFonts w:ascii="Times New Roman" w:hAnsi="Times New Roman" w:hint="eastAsia"/>
          <w:szCs w:val="21"/>
        </w:rPr>
        <w:t>安全风险排查，存在安全隐患的房屋；（</w:t>
      </w:r>
      <w:r>
        <w:rPr>
          <w:rFonts w:ascii="Times New Roman" w:hAnsi="Times New Roman"/>
          <w:szCs w:val="21"/>
        </w:rPr>
        <w:t>2</w:t>
      </w:r>
      <w:r>
        <w:rPr>
          <w:rFonts w:ascii="Times New Roman" w:hAnsi="Times New Roman" w:hint="eastAsia"/>
          <w:szCs w:val="21"/>
        </w:rPr>
        <w:t>）被鉴定为</w:t>
      </w:r>
      <w:r>
        <w:rPr>
          <w:rFonts w:ascii="Times New Roman" w:hAnsi="Times New Roman"/>
          <w:szCs w:val="21"/>
        </w:rPr>
        <w:t>C</w:t>
      </w:r>
      <w:r>
        <w:rPr>
          <w:rFonts w:ascii="Times New Roman" w:hAnsi="Times New Roman" w:hint="eastAsia"/>
          <w:szCs w:val="21"/>
        </w:rPr>
        <w:t>级或</w:t>
      </w:r>
      <w:r>
        <w:rPr>
          <w:rFonts w:ascii="Times New Roman" w:hAnsi="Times New Roman"/>
          <w:szCs w:val="21"/>
        </w:rPr>
        <w:t>D</w:t>
      </w:r>
      <w:r>
        <w:rPr>
          <w:rFonts w:ascii="Times New Roman" w:hAnsi="Times New Roman" w:hint="eastAsia"/>
          <w:szCs w:val="21"/>
        </w:rPr>
        <w:t>级的危险房屋；（</w:t>
      </w:r>
      <w:r>
        <w:rPr>
          <w:rFonts w:ascii="Times New Roman" w:hAnsi="Times New Roman"/>
          <w:szCs w:val="21"/>
        </w:rPr>
        <w:t>3</w:t>
      </w:r>
      <w:r>
        <w:rPr>
          <w:rFonts w:ascii="Times New Roman" w:hAnsi="Times New Roman" w:hint="eastAsia"/>
          <w:szCs w:val="21"/>
        </w:rPr>
        <w:t>）房屋主体结构有人为损伤破坏或具有结构加层、结构改造或加固经历的房屋；（</w:t>
      </w:r>
      <w:r>
        <w:rPr>
          <w:rFonts w:ascii="Times New Roman" w:hAnsi="Times New Roman"/>
          <w:szCs w:val="21"/>
        </w:rPr>
        <w:t>4</w:t>
      </w:r>
      <w:r>
        <w:rPr>
          <w:rFonts w:ascii="Times New Roman" w:hAnsi="Times New Roman" w:hint="eastAsia"/>
          <w:szCs w:val="21"/>
        </w:rPr>
        <w:t>）因设计指标较低、施工质量较低造成的安全隐患房屋；（</w:t>
      </w:r>
      <w:r>
        <w:rPr>
          <w:rFonts w:ascii="Times New Roman" w:hAnsi="Times New Roman"/>
          <w:szCs w:val="21"/>
        </w:rPr>
        <w:t>5</w:t>
      </w:r>
      <w:r>
        <w:rPr>
          <w:rFonts w:ascii="Times New Roman" w:hAnsi="Times New Roman" w:hint="eastAsia"/>
          <w:szCs w:val="21"/>
        </w:rPr>
        <w:t>）周边有不良地质条件影响或相邻工程施工影响的房屋；（</w:t>
      </w:r>
      <w:r>
        <w:rPr>
          <w:rFonts w:ascii="Times New Roman" w:hAnsi="Times New Roman"/>
          <w:szCs w:val="21"/>
        </w:rPr>
        <w:t>6</w:t>
      </w:r>
      <w:r>
        <w:rPr>
          <w:rFonts w:ascii="Times New Roman" w:hAnsi="Times New Roman" w:hint="eastAsia"/>
          <w:szCs w:val="21"/>
        </w:rPr>
        <w:t>）重要的公共建筑，如校舍、医院、政府等公共建筑；（</w:t>
      </w:r>
      <w:r>
        <w:rPr>
          <w:rFonts w:ascii="Times New Roman" w:hAnsi="Times New Roman"/>
          <w:szCs w:val="21"/>
        </w:rPr>
        <w:t>7</w:t>
      </w:r>
      <w:r>
        <w:rPr>
          <w:rFonts w:ascii="Times New Roman" w:hAnsi="Times New Roman" w:hint="eastAsia"/>
          <w:szCs w:val="21"/>
        </w:rPr>
        <w:t>）有保护需求的历史建筑；（</w:t>
      </w:r>
      <w:r>
        <w:rPr>
          <w:rFonts w:ascii="Times New Roman" w:hAnsi="Times New Roman"/>
          <w:szCs w:val="21"/>
        </w:rPr>
        <w:t>8</w:t>
      </w:r>
      <w:r>
        <w:rPr>
          <w:rFonts w:ascii="Times New Roman" w:hAnsi="Times New Roman" w:hint="eastAsia"/>
          <w:szCs w:val="21"/>
        </w:rPr>
        <w:t>）超过设计使用年限的房屋，或未经完备设计建造流程已经使用达到</w:t>
      </w:r>
      <w:r>
        <w:rPr>
          <w:rFonts w:ascii="Times New Roman" w:hAnsi="Times New Roman"/>
          <w:szCs w:val="21"/>
        </w:rPr>
        <w:t>20</w:t>
      </w:r>
      <w:r>
        <w:rPr>
          <w:rFonts w:ascii="Times New Roman" w:hAnsi="Times New Roman" w:hint="eastAsia"/>
          <w:szCs w:val="21"/>
        </w:rPr>
        <w:t>年以上的房屋建筑；（</w:t>
      </w:r>
      <w:r>
        <w:rPr>
          <w:rFonts w:ascii="Times New Roman" w:hAnsi="Times New Roman"/>
          <w:szCs w:val="21"/>
        </w:rPr>
        <w:t>9</w:t>
      </w:r>
      <w:r>
        <w:rPr>
          <w:rFonts w:ascii="Times New Roman" w:hAnsi="Times New Roman" w:hint="eastAsia"/>
          <w:szCs w:val="21"/>
        </w:rPr>
        <w:t>）生产经营性自建房、老旧自建房；（</w:t>
      </w:r>
      <w:r>
        <w:rPr>
          <w:rFonts w:ascii="Times New Roman" w:hAnsi="Times New Roman"/>
          <w:szCs w:val="21"/>
        </w:rPr>
        <w:t>10</w:t>
      </w:r>
      <w:r>
        <w:rPr>
          <w:rFonts w:ascii="Times New Roman" w:hAnsi="Times New Roman" w:hint="eastAsia"/>
          <w:szCs w:val="21"/>
        </w:rPr>
        <w:t>）具有安全风险管理需求的新建建筑或其它既有建筑。</w:t>
      </w:r>
    </w:p>
    <w:p w:rsidR="00190272" w:rsidRDefault="00DA099E">
      <w:pPr>
        <w:pStyle w:val="23"/>
        <w:numPr>
          <w:ilvl w:val="2"/>
          <w:numId w:val="12"/>
        </w:numPr>
        <w:spacing w:line="360" w:lineRule="auto"/>
        <w:ind w:left="0" w:firstLineChars="0" w:firstLine="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本标准</w:t>
      </w:r>
      <w:proofErr w:type="gramStart"/>
      <w:r>
        <w:rPr>
          <w:rFonts w:ascii="Times New Roman" w:hAnsi="Times New Roman" w:hint="eastAsia"/>
          <w:szCs w:val="21"/>
        </w:rPr>
        <w:t>适用指导</w:t>
      </w:r>
      <w:proofErr w:type="gramEnd"/>
      <w:r>
        <w:rPr>
          <w:rFonts w:ascii="Times New Roman" w:hAnsi="Times New Roman" w:hint="eastAsia"/>
          <w:szCs w:val="21"/>
        </w:rPr>
        <w:t>既有房屋安全监测工作，当本标准条文与现行国家及行业标准规定的条文相冲突时，应以国家及行业标准规定为准。</w:t>
      </w:r>
    </w:p>
    <w:p w:rsidR="00190272" w:rsidRDefault="00DA099E">
      <w:pPr>
        <w:pStyle w:val="1"/>
        <w:spacing w:before="340" w:after="330"/>
        <w:rPr>
          <w:rFonts w:ascii="Times New Roman" w:hAnsi="Times New Roman"/>
        </w:rPr>
      </w:pPr>
      <w:bookmarkStart w:id="262" w:name="_2__术语、符号与参考标准"/>
      <w:bookmarkEnd w:id="262"/>
      <w:r>
        <w:rPr>
          <w:rFonts w:ascii="Times New Roman" w:hAnsi="Times New Roman"/>
          <w:sz w:val="21"/>
          <w:szCs w:val="21"/>
        </w:rPr>
        <w:br w:type="page"/>
      </w:r>
      <w:bookmarkStart w:id="263" w:name="_Toc129974256"/>
      <w:bookmarkStart w:id="264" w:name="_Hlk129957939"/>
      <w:r>
        <w:rPr>
          <w:rFonts w:ascii="Times New Roman" w:hAnsi="Times New Roman"/>
        </w:rPr>
        <w:lastRenderedPageBreak/>
        <w:t xml:space="preserve">2  </w:t>
      </w:r>
      <w:r>
        <w:rPr>
          <w:rFonts w:ascii="Times New Roman" w:hAnsi="Times New Roman" w:hint="eastAsia"/>
        </w:rPr>
        <w:t>术语与参考标准</w:t>
      </w:r>
      <w:bookmarkEnd w:id="263"/>
    </w:p>
    <w:p w:rsidR="00190272" w:rsidRDefault="00DA099E">
      <w:pPr>
        <w:keepNext/>
        <w:keepLines/>
        <w:widowControl/>
        <w:spacing w:before="240" w:after="240" w:line="360" w:lineRule="auto"/>
        <w:jc w:val="center"/>
        <w:outlineLvl w:val="1"/>
        <w:rPr>
          <w:rFonts w:ascii="Times New Roman" w:hAnsi="Times New Roman"/>
          <w:b/>
          <w:bCs/>
          <w:szCs w:val="21"/>
        </w:rPr>
      </w:pPr>
      <w:bookmarkStart w:id="265" w:name="_Toc129974257"/>
      <w:r>
        <w:rPr>
          <w:rFonts w:ascii="Times New Roman" w:hAnsi="Times New Roman" w:hint="eastAsia"/>
          <w:b/>
          <w:bCs/>
          <w:szCs w:val="21"/>
        </w:rPr>
        <w:t>2</w:t>
      </w:r>
      <w:r>
        <w:rPr>
          <w:rFonts w:ascii="Times New Roman" w:hAnsi="Times New Roman"/>
          <w:b/>
          <w:bCs/>
          <w:szCs w:val="21"/>
        </w:rPr>
        <w:t xml:space="preserve">.1 </w:t>
      </w:r>
      <w:r>
        <w:rPr>
          <w:rFonts w:ascii="Times New Roman" w:hAnsi="Times New Roman" w:hint="eastAsia"/>
          <w:b/>
          <w:bCs/>
          <w:szCs w:val="21"/>
        </w:rPr>
        <w:t xml:space="preserve"> </w:t>
      </w:r>
      <w:r>
        <w:rPr>
          <w:rFonts w:ascii="Times New Roman" w:hAnsi="Times New Roman" w:hint="eastAsia"/>
          <w:b/>
          <w:bCs/>
          <w:szCs w:val="21"/>
        </w:rPr>
        <w:t>术</w:t>
      </w:r>
      <w:r>
        <w:rPr>
          <w:rFonts w:ascii="Times New Roman" w:hAnsi="Times New Roman"/>
          <w:b/>
          <w:bCs/>
          <w:szCs w:val="21"/>
        </w:rPr>
        <w:t xml:space="preserve">  </w:t>
      </w:r>
      <w:r>
        <w:rPr>
          <w:rFonts w:ascii="Times New Roman" w:hAnsi="Times New Roman" w:hint="eastAsia"/>
          <w:b/>
          <w:bCs/>
          <w:szCs w:val="21"/>
        </w:rPr>
        <w:t>语</w:t>
      </w:r>
      <w:bookmarkEnd w:id="265"/>
    </w:p>
    <w:p w:rsidR="00190272" w:rsidRDefault="00DA099E">
      <w:pPr>
        <w:spacing w:line="360" w:lineRule="auto"/>
        <w:rPr>
          <w:rFonts w:ascii="Times New Roman" w:hAnsi="Times New Roman"/>
          <w:szCs w:val="21"/>
        </w:rPr>
      </w:pPr>
      <w:bookmarkStart w:id="266" w:name="_Hlk129957950"/>
      <w:bookmarkEnd w:id="264"/>
      <w:r>
        <w:rPr>
          <w:rFonts w:ascii="Times New Roman" w:hAnsi="Times New Roman"/>
          <w:b/>
          <w:bCs/>
          <w:szCs w:val="21"/>
        </w:rPr>
        <w:t xml:space="preserve">2.1.1 </w:t>
      </w:r>
      <w:bookmarkStart w:id="267" w:name="_Hlk129958359"/>
      <w:r>
        <w:rPr>
          <w:rFonts w:ascii="Times New Roman" w:hAnsi="Times New Roman"/>
          <w:b/>
          <w:bCs/>
          <w:szCs w:val="21"/>
        </w:rPr>
        <w:t>~ 2.1.9</w:t>
      </w:r>
      <w:bookmarkEnd w:id="267"/>
      <w:r>
        <w:rPr>
          <w:rFonts w:ascii="Times New Roman" w:hAnsi="Times New Roman"/>
          <w:szCs w:val="21"/>
        </w:rPr>
        <w:t xml:space="preserve">  </w:t>
      </w:r>
      <w:r>
        <w:rPr>
          <w:rFonts w:ascii="Times New Roman" w:hAnsi="Times New Roman" w:hint="eastAsia"/>
          <w:szCs w:val="21"/>
        </w:rPr>
        <w:t>本标准采用的术语及其含义，是根据下列原则确定的：</w:t>
      </w:r>
    </w:p>
    <w:p w:rsidR="00190272" w:rsidRDefault="00DA099E">
      <w:pPr>
        <w:spacing w:line="360" w:lineRule="auto"/>
        <w:ind w:firstLineChars="150" w:firstLine="315"/>
        <w:rPr>
          <w:rFonts w:ascii="Times New Roman" w:hAnsi="Times New Roman"/>
          <w:szCs w:val="21"/>
        </w:rPr>
      </w:pPr>
      <w:r>
        <w:rPr>
          <w:rFonts w:ascii="Times New Roman" w:hAnsi="Times New Roman"/>
          <w:szCs w:val="21"/>
        </w:rPr>
        <w:t xml:space="preserve">1  </w:t>
      </w:r>
      <w:r>
        <w:rPr>
          <w:rFonts w:ascii="Times New Roman" w:hAnsi="Times New Roman" w:hint="eastAsia"/>
          <w:szCs w:val="21"/>
        </w:rPr>
        <w:t>凡现行相关国家标准已规定的，一律加以引用，不再另行给出定义和说明；</w:t>
      </w:r>
    </w:p>
    <w:p w:rsidR="00190272" w:rsidRDefault="00DA099E">
      <w:pPr>
        <w:spacing w:line="360" w:lineRule="auto"/>
        <w:ind w:firstLineChars="150" w:firstLine="315"/>
        <w:rPr>
          <w:rFonts w:ascii="Times New Roman" w:hAnsi="Times New Roman"/>
          <w:szCs w:val="21"/>
        </w:rPr>
      </w:pPr>
      <w:r>
        <w:rPr>
          <w:rFonts w:ascii="Times New Roman" w:hAnsi="Times New Roman"/>
          <w:szCs w:val="21"/>
        </w:rPr>
        <w:t xml:space="preserve">2  </w:t>
      </w:r>
      <w:r>
        <w:rPr>
          <w:rFonts w:ascii="Times New Roman" w:hAnsi="Times New Roman" w:hint="eastAsia"/>
          <w:szCs w:val="21"/>
        </w:rPr>
        <w:t>凡现行相关国家标准尚未规定的，由本标准自行给出定义和说明；</w:t>
      </w:r>
    </w:p>
    <w:p w:rsidR="00190272" w:rsidRDefault="00DA099E">
      <w:pPr>
        <w:spacing w:line="360" w:lineRule="auto"/>
        <w:ind w:firstLineChars="150" w:firstLine="315"/>
        <w:rPr>
          <w:rFonts w:ascii="Times New Roman" w:hAnsi="Times New Roman"/>
          <w:szCs w:val="21"/>
        </w:rPr>
      </w:pPr>
      <w:r>
        <w:rPr>
          <w:rFonts w:ascii="Times New Roman" w:hAnsi="Times New Roman"/>
          <w:szCs w:val="21"/>
        </w:rPr>
        <w:t xml:space="preserve">3  </w:t>
      </w:r>
      <w:r>
        <w:rPr>
          <w:rFonts w:ascii="Times New Roman" w:hAnsi="Times New Roman" w:hint="eastAsia"/>
          <w:szCs w:val="21"/>
        </w:rPr>
        <w:t>当现行相关国家标准已有该术语及其说明，但未按准确的表达方式进行定义或定义所概括的内容不全时，由本标准完善其定义和说明。</w:t>
      </w:r>
    </w:p>
    <w:p w:rsidR="00190272" w:rsidRDefault="00190272">
      <w:pPr>
        <w:pStyle w:val="af5"/>
        <w:spacing w:line="360" w:lineRule="auto"/>
        <w:ind w:left="284" w:firstLineChars="0" w:firstLine="0"/>
        <w:rPr>
          <w:rFonts w:ascii="Times New Roman" w:hAnsi="Times New Roman"/>
          <w:vanish/>
          <w:szCs w:val="21"/>
        </w:rPr>
      </w:pPr>
    </w:p>
    <w:p w:rsidR="00190272" w:rsidRDefault="00DA099E">
      <w:pPr>
        <w:pStyle w:val="1"/>
        <w:spacing w:before="340" w:after="330"/>
        <w:rPr>
          <w:rFonts w:ascii="Times New Roman" w:hAnsi="Times New Roman"/>
        </w:rPr>
      </w:pPr>
      <w:r>
        <w:rPr>
          <w:rFonts w:ascii="Times New Roman" w:hAnsi="Times New Roman"/>
          <w:sz w:val="21"/>
          <w:szCs w:val="21"/>
        </w:rPr>
        <w:br w:type="page"/>
      </w:r>
      <w:bookmarkStart w:id="268" w:name="_Toc129974258"/>
      <w:bookmarkEnd w:id="266"/>
      <w:r>
        <w:rPr>
          <w:rFonts w:ascii="Times New Roman" w:hAnsi="Times New Roman"/>
        </w:rPr>
        <w:lastRenderedPageBreak/>
        <w:t>3</w:t>
      </w:r>
      <w:r>
        <w:rPr>
          <w:rFonts w:ascii="Times New Roman" w:hAnsi="Times New Roman" w:hint="eastAsia"/>
        </w:rPr>
        <w:t xml:space="preserve">  </w:t>
      </w:r>
      <w:r>
        <w:rPr>
          <w:rFonts w:ascii="Times New Roman" w:hAnsi="Times New Roman"/>
        </w:rPr>
        <w:t>基本规定</w:t>
      </w:r>
      <w:bookmarkEnd w:id="268"/>
    </w:p>
    <w:p w:rsidR="00190272" w:rsidRDefault="00DA099E">
      <w:pPr>
        <w:keepNext/>
        <w:keepLines/>
        <w:widowControl/>
        <w:spacing w:before="240" w:after="240" w:line="360" w:lineRule="auto"/>
        <w:jc w:val="center"/>
        <w:outlineLvl w:val="1"/>
        <w:rPr>
          <w:rFonts w:ascii="Times New Roman" w:hAnsi="Times New Roman"/>
          <w:b/>
          <w:bCs/>
          <w:szCs w:val="21"/>
        </w:rPr>
      </w:pPr>
      <w:bookmarkStart w:id="269" w:name="_Toc129974259"/>
      <w:r>
        <w:rPr>
          <w:rFonts w:ascii="Times New Roman" w:hAnsi="Times New Roman"/>
          <w:b/>
          <w:bCs/>
          <w:szCs w:val="21"/>
        </w:rPr>
        <w:t xml:space="preserve">3.1  </w:t>
      </w:r>
      <w:r>
        <w:rPr>
          <w:rFonts w:ascii="Times New Roman" w:hAnsi="Times New Roman" w:hint="eastAsia"/>
          <w:b/>
          <w:bCs/>
          <w:szCs w:val="21"/>
        </w:rPr>
        <w:t>一般规定</w:t>
      </w:r>
      <w:bookmarkEnd w:id="269"/>
    </w:p>
    <w:p w:rsidR="00190272" w:rsidRDefault="00DA099E">
      <w:pPr>
        <w:spacing w:line="360" w:lineRule="auto"/>
        <w:rPr>
          <w:rFonts w:ascii="Times New Roman" w:hAnsi="Times New Roman"/>
          <w:szCs w:val="21"/>
        </w:rPr>
      </w:pPr>
      <w:r>
        <w:rPr>
          <w:rFonts w:ascii="Times New Roman" w:hAnsi="Times New Roman"/>
          <w:b/>
          <w:bCs/>
          <w:szCs w:val="21"/>
        </w:rPr>
        <w:t>3.</w:t>
      </w:r>
      <w:r>
        <w:rPr>
          <w:rFonts w:ascii="Times New Roman" w:hAnsi="Times New Roman" w:hint="eastAsia"/>
          <w:b/>
          <w:bCs/>
          <w:szCs w:val="21"/>
        </w:rPr>
        <w:t>1</w:t>
      </w:r>
      <w:r>
        <w:rPr>
          <w:rFonts w:ascii="Times New Roman" w:hAnsi="Times New Roman"/>
          <w:b/>
          <w:bCs/>
          <w:szCs w:val="21"/>
        </w:rPr>
        <w:t>.1</w:t>
      </w:r>
      <w:r>
        <w:rPr>
          <w:rFonts w:ascii="Times New Roman" w:hAnsi="Times New Roman"/>
          <w:szCs w:val="21"/>
        </w:rPr>
        <w:t xml:space="preserve"> </w:t>
      </w:r>
      <w:r>
        <w:rPr>
          <w:rFonts w:ascii="Times New Roman" w:hAnsi="Times New Roman" w:hint="eastAsia"/>
          <w:szCs w:val="21"/>
        </w:rPr>
        <w:t>本条规定了房屋安全监测的委托主体应为安全使用责任人或责任单位，包括业主、房屋主管部门等。</w:t>
      </w:r>
    </w:p>
    <w:p w:rsidR="00190272" w:rsidRDefault="00DA099E">
      <w:pPr>
        <w:spacing w:line="360" w:lineRule="auto"/>
        <w:rPr>
          <w:rFonts w:ascii="Times New Roman" w:hAnsi="Times New Roman"/>
          <w:szCs w:val="21"/>
        </w:rPr>
      </w:pPr>
      <w:r>
        <w:rPr>
          <w:rFonts w:ascii="Times New Roman" w:hAnsi="Times New Roman"/>
          <w:b/>
          <w:bCs/>
          <w:szCs w:val="21"/>
        </w:rPr>
        <w:t>3.</w:t>
      </w:r>
      <w:r>
        <w:rPr>
          <w:rFonts w:ascii="Times New Roman" w:hAnsi="Times New Roman" w:hint="eastAsia"/>
          <w:b/>
          <w:bCs/>
          <w:szCs w:val="21"/>
        </w:rPr>
        <w:t>1</w:t>
      </w:r>
      <w:r>
        <w:rPr>
          <w:rFonts w:ascii="Times New Roman" w:hAnsi="Times New Roman"/>
          <w:b/>
          <w:bCs/>
          <w:szCs w:val="21"/>
        </w:rPr>
        <w:t>.2</w:t>
      </w:r>
      <w:r>
        <w:rPr>
          <w:rFonts w:ascii="Times New Roman" w:hAnsi="Times New Roman"/>
          <w:szCs w:val="21"/>
        </w:rPr>
        <w:t xml:space="preserve"> </w:t>
      </w:r>
      <w:r>
        <w:rPr>
          <w:rFonts w:ascii="Times New Roman" w:hAnsi="Times New Roman" w:hint="eastAsia"/>
          <w:szCs w:val="21"/>
        </w:rPr>
        <w:t>目前，建筑结构安全监测方面尚没有相关直接符合的资质，因而，在监测机构选取时，应采用偏重于项目案例经验的选择方法，同时兼顾监测机构对监测系统硬件、数据分析软件的技术能力，进行综合评判。</w:t>
      </w:r>
    </w:p>
    <w:p w:rsidR="00190272" w:rsidRDefault="00DA099E">
      <w:pPr>
        <w:spacing w:line="360" w:lineRule="auto"/>
        <w:rPr>
          <w:rFonts w:ascii="Times New Roman" w:hAnsi="Times New Roman"/>
          <w:szCs w:val="21"/>
        </w:rPr>
      </w:pPr>
      <w:r>
        <w:rPr>
          <w:rFonts w:ascii="Times New Roman" w:hAnsi="Times New Roman"/>
          <w:b/>
          <w:bCs/>
          <w:szCs w:val="21"/>
        </w:rPr>
        <w:t>3.</w:t>
      </w:r>
      <w:r>
        <w:rPr>
          <w:rFonts w:ascii="Times New Roman" w:hAnsi="Times New Roman" w:hint="eastAsia"/>
          <w:b/>
          <w:bCs/>
          <w:szCs w:val="21"/>
        </w:rPr>
        <w:t>1</w:t>
      </w:r>
      <w:r>
        <w:rPr>
          <w:rFonts w:ascii="Times New Roman" w:hAnsi="Times New Roman"/>
          <w:b/>
          <w:bCs/>
          <w:szCs w:val="21"/>
        </w:rPr>
        <w:t>.</w:t>
      </w:r>
      <w:r>
        <w:rPr>
          <w:rFonts w:ascii="Times New Roman" w:hAnsi="Times New Roman" w:hint="eastAsia"/>
          <w:b/>
          <w:bCs/>
          <w:szCs w:val="21"/>
        </w:rPr>
        <w:t>3</w:t>
      </w:r>
      <w:r>
        <w:rPr>
          <w:rFonts w:ascii="Times New Roman" w:hAnsi="Times New Roman"/>
          <w:szCs w:val="21"/>
        </w:rPr>
        <w:t xml:space="preserve">  </w:t>
      </w:r>
      <w:r>
        <w:rPr>
          <w:rFonts w:ascii="Times New Roman" w:hAnsi="Times New Roman" w:hint="eastAsia"/>
          <w:szCs w:val="21"/>
        </w:rPr>
        <w:t>本条规定了监测方案的确认流程，监测机构应与委托单位进行确认，委托单位应能提供现场实施便利条件。</w:t>
      </w:r>
    </w:p>
    <w:p w:rsidR="00190272" w:rsidRDefault="00DA099E">
      <w:pPr>
        <w:spacing w:line="360" w:lineRule="auto"/>
        <w:rPr>
          <w:rFonts w:ascii="Times New Roman" w:hAnsi="Times New Roman"/>
          <w:szCs w:val="21"/>
        </w:rPr>
      </w:pPr>
      <w:r>
        <w:rPr>
          <w:rFonts w:ascii="Times New Roman" w:hAnsi="Times New Roman"/>
          <w:b/>
          <w:bCs/>
          <w:szCs w:val="21"/>
        </w:rPr>
        <w:t>3.</w:t>
      </w:r>
      <w:r>
        <w:rPr>
          <w:rFonts w:ascii="Times New Roman" w:hAnsi="Times New Roman" w:hint="eastAsia"/>
          <w:b/>
          <w:bCs/>
          <w:szCs w:val="21"/>
        </w:rPr>
        <w:t>1</w:t>
      </w:r>
      <w:r>
        <w:rPr>
          <w:rFonts w:ascii="Times New Roman" w:hAnsi="Times New Roman"/>
          <w:b/>
          <w:bCs/>
          <w:szCs w:val="21"/>
        </w:rPr>
        <w:t>.</w:t>
      </w:r>
      <w:r>
        <w:rPr>
          <w:rFonts w:ascii="Times New Roman" w:hAnsi="Times New Roman" w:hint="eastAsia"/>
          <w:b/>
          <w:bCs/>
          <w:szCs w:val="21"/>
        </w:rPr>
        <w:t>4</w:t>
      </w:r>
      <w:r>
        <w:rPr>
          <w:rFonts w:ascii="Times New Roman" w:hAnsi="Times New Roman"/>
          <w:szCs w:val="21"/>
        </w:rPr>
        <w:t xml:space="preserve">  </w:t>
      </w:r>
      <w:r>
        <w:rPr>
          <w:rFonts w:ascii="Times New Roman" w:hAnsi="Times New Roman" w:hint="eastAsia"/>
          <w:szCs w:val="21"/>
        </w:rPr>
        <w:t>本条规定了房屋安全监测的内容应至少包括能反应结构本体安全状态的主要指标，具有基坑开挖、隧道下穿、地下水变化等明显周边环境风险时，应适当增加能监测相关风险变化的监测内容。</w:t>
      </w:r>
    </w:p>
    <w:p w:rsidR="00190272" w:rsidRDefault="00DA099E">
      <w:pPr>
        <w:spacing w:line="360" w:lineRule="auto"/>
        <w:rPr>
          <w:rFonts w:ascii="Times New Roman" w:hAnsi="Times New Roman"/>
          <w:szCs w:val="21"/>
        </w:rPr>
      </w:pPr>
      <w:r>
        <w:rPr>
          <w:rFonts w:ascii="Times New Roman" w:hAnsi="Times New Roman"/>
          <w:b/>
          <w:bCs/>
          <w:szCs w:val="21"/>
        </w:rPr>
        <w:t>3.</w:t>
      </w:r>
      <w:r>
        <w:rPr>
          <w:rFonts w:ascii="Times New Roman" w:hAnsi="Times New Roman" w:hint="eastAsia"/>
          <w:b/>
          <w:bCs/>
          <w:szCs w:val="21"/>
        </w:rPr>
        <w:t>1</w:t>
      </w:r>
      <w:r>
        <w:rPr>
          <w:rFonts w:ascii="Times New Roman" w:hAnsi="Times New Roman"/>
          <w:b/>
          <w:bCs/>
          <w:szCs w:val="21"/>
        </w:rPr>
        <w:t>.</w:t>
      </w:r>
      <w:r>
        <w:rPr>
          <w:rFonts w:ascii="Times New Roman" w:hAnsi="Times New Roman" w:hint="eastAsia"/>
          <w:b/>
          <w:bCs/>
          <w:szCs w:val="21"/>
        </w:rPr>
        <w:t>5</w:t>
      </w:r>
      <w:r>
        <w:rPr>
          <w:rFonts w:ascii="Times New Roman" w:hAnsi="Times New Roman"/>
          <w:szCs w:val="21"/>
        </w:rPr>
        <w:t xml:space="preserve">  </w:t>
      </w:r>
      <w:r>
        <w:rPr>
          <w:rFonts w:ascii="Times New Roman" w:hAnsi="Times New Roman" w:hint="eastAsia"/>
          <w:szCs w:val="21"/>
        </w:rPr>
        <w:t>监测方案编制时，应尽量获取更全面的资料，特别是</w:t>
      </w:r>
      <w:proofErr w:type="gramStart"/>
      <w:r>
        <w:rPr>
          <w:rFonts w:ascii="Times New Roman" w:hAnsi="Times New Roman" w:hint="eastAsia"/>
          <w:szCs w:val="21"/>
        </w:rPr>
        <w:t>跟结构</w:t>
      </w:r>
      <w:proofErr w:type="gramEnd"/>
      <w:r>
        <w:rPr>
          <w:rFonts w:ascii="Times New Roman" w:hAnsi="Times New Roman" w:hint="eastAsia"/>
          <w:szCs w:val="21"/>
        </w:rPr>
        <w:t>安全相关的资料信息，方便技术人员快速了解建筑的主要结构形式与安全风险特点，制定出合理的监测方案。</w:t>
      </w:r>
    </w:p>
    <w:p w:rsidR="00190272" w:rsidRDefault="00DA099E">
      <w:pPr>
        <w:spacing w:line="360" w:lineRule="auto"/>
        <w:rPr>
          <w:rFonts w:ascii="Times New Roman" w:hAnsi="Times New Roman"/>
          <w:szCs w:val="21"/>
        </w:rPr>
      </w:pPr>
      <w:r>
        <w:rPr>
          <w:rFonts w:ascii="Times New Roman" w:hAnsi="Times New Roman"/>
          <w:b/>
          <w:bCs/>
          <w:szCs w:val="21"/>
        </w:rPr>
        <w:t>3.</w:t>
      </w:r>
      <w:r>
        <w:rPr>
          <w:rFonts w:ascii="Times New Roman" w:hAnsi="Times New Roman" w:hint="eastAsia"/>
          <w:b/>
          <w:bCs/>
          <w:szCs w:val="21"/>
        </w:rPr>
        <w:t>1</w:t>
      </w:r>
      <w:r>
        <w:rPr>
          <w:rFonts w:ascii="Times New Roman" w:hAnsi="Times New Roman"/>
          <w:b/>
          <w:bCs/>
          <w:szCs w:val="21"/>
        </w:rPr>
        <w:t>.</w:t>
      </w:r>
      <w:r>
        <w:rPr>
          <w:rFonts w:ascii="Times New Roman" w:hAnsi="Times New Roman" w:hint="eastAsia"/>
          <w:b/>
          <w:bCs/>
          <w:szCs w:val="21"/>
        </w:rPr>
        <w:t>6</w:t>
      </w:r>
      <w:r>
        <w:rPr>
          <w:rFonts w:ascii="Times New Roman" w:hAnsi="Times New Roman"/>
          <w:szCs w:val="21"/>
        </w:rPr>
        <w:t xml:space="preserve">  </w:t>
      </w:r>
      <w:r>
        <w:rPr>
          <w:rFonts w:ascii="Times New Roman" w:hAnsi="Times New Roman" w:hint="eastAsia"/>
          <w:szCs w:val="21"/>
        </w:rPr>
        <w:t>在目前的技术条件下，人工监测与自动化监测属于相互校核的互补关系，将两者结合可以保障房屋监测工作的稳定性和可靠性，人工监测和自动化监测侧重于针对已发现的危险因素设置监测点，分别采用人工监测或设备自动监测的方式，按照一定频率进行监测，以便及时发现危险因素的发展变化，并在超出预警阈值时发布预警信息。其中，人工监测主要是按照规定的频率，采用无损检测技术获取预定监测点的相关信息，通常只需简单仪器设备；智能化监测则需要具备自动采集、传输、处理工能的智能化监测系统，并配备具有安全评价和数据管理等功能的应用软件云平台，可全天候连续工作，实现实时在线监测。</w:t>
      </w:r>
    </w:p>
    <w:p w:rsidR="00190272" w:rsidRDefault="00DA099E">
      <w:pPr>
        <w:keepNext/>
        <w:keepLines/>
        <w:spacing w:before="260" w:after="260" w:line="360" w:lineRule="auto"/>
        <w:jc w:val="center"/>
        <w:outlineLvl w:val="1"/>
        <w:rPr>
          <w:rFonts w:ascii="Times New Roman" w:hAnsi="Times New Roman"/>
          <w:b/>
          <w:bCs/>
          <w:szCs w:val="21"/>
        </w:rPr>
      </w:pPr>
      <w:bookmarkStart w:id="270" w:name="_Toc129974260"/>
      <w:r>
        <w:rPr>
          <w:rFonts w:ascii="Times New Roman" w:hAnsi="Times New Roman"/>
          <w:b/>
          <w:bCs/>
          <w:szCs w:val="21"/>
        </w:rPr>
        <w:t>3.2</w:t>
      </w:r>
      <w:r>
        <w:rPr>
          <w:rFonts w:ascii="Times New Roman" w:hAnsi="Times New Roman" w:hint="eastAsia"/>
          <w:b/>
          <w:bCs/>
          <w:szCs w:val="21"/>
        </w:rPr>
        <w:t xml:space="preserve">  </w:t>
      </w:r>
      <w:r>
        <w:rPr>
          <w:rFonts w:ascii="Times New Roman" w:hAnsi="Times New Roman" w:hint="eastAsia"/>
          <w:b/>
          <w:bCs/>
          <w:szCs w:val="21"/>
        </w:rPr>
        <w:t>监测模式选取</w:t>
      </w:r>
      <w:bookmarkEnd w:id="270"/>
    </w:p>
    <w:p w:rsidR="00190272" w:rsidRDefault="00190272">
      <w:pPr>
        <w:numPr>
          <w:ilvl w:val="0"/>
          <w:numId w:val="6"/>
        </w:numPr>
        <w:spacing w:line="360" w:lineRule="auto"/>
        <w:rPr>
          <w:rFonts w:ascii="Times New Roman" w:hAnsi="Times New Roman"/>
          <w:vanish/>
          <w:sz w:val="24"/>
          <w:szCs w:val="24"/>
        </w:rPr>
      </w:pPr>
    </w:p>
    <w:p w:rsidR="00190272" w:rsidRDefault="00190272">
      <w:pPr>
        <w:numPr>
          <w:ilvl w:val="0"/>
          <w:numId w:val="6"/>
        </w:numPr>
        <w:spacing w:line="360" w:lineRule="auto"/>
        <w:rPr>
          <w:rFonts w:ascii="Times New Roman" w:hAnsi="Times New Roman"/>
          <w:vanish/>
          <w:sz w:val="24"/>
          <w:szCs w:val="24"/>
        </w:rPr>
      </w:pPr>
    </w:p>
    <w:p w:rsidR="00190272" w:rsidRDefault="00190272">
      <w:pPr>
        <w:numPr>
          <w:ilvl w:val="0"/>
          <w:numId w:val="6"/>
        </w:numPr>
        <w:spacing w:line="360" w:lineRule="auto"/>
        <w:rPr>
          <w:rFonts w:ascii="Times New Roman" w:hAnsi="Times New Roman"/>
          <w:vanish/>
          <w:sz w:val="24"/>
          <w:szCs w:val="24"/>
        </w:rPr>
      </w:pPr>
    </w:p>
    <w:p w:rsidR="00190272" w:rsidRDefault="00190272">
      <w:pPr>
        <w:numPr>
          <w:ilvl w:val="1"/>
          <w:numId w:val="6"/>
        </w:numPr>
        <w:spacing w:line="360" w:lineRule="auto"/>
        <w:rPr>
          <w:rFonts w:ascii="Times New Roman" w:hAnsi="Times New Roman"/>
          <w:vanish/>
          <w:sz w:val="24"/>
          <w:szCs w:val="24"/>
        </w:rPr>
      </w:pPr>
    </w:p>
    <w:p w:rsidR="00190272" w:rsidRDefault="00190272">
      <w:pPr>
        <w:numPr>
          <w:ilvl w:val="1"/>
          <w:numId w:val="6"/>
        </w:numPr>
        <w:spacing w:line="360" w:lineRule="auto"/>
        <w:rPr>
          <w:rFonts w:ascii="Times New Roman" w:hAnsi="Times New Roman"/>
          <w:vanish/>
          <w:sz w:val="24"/>
          <w:szCs w:val="24"/>
        </w:rPr>
      </w:pPr>
    </w:p>
    <w:p w:rsidR="00190272" w:rsidRDefault="00190272">
      <w:pPr>
        <w:numPr>
          <w:ilvl w:val="1"/>
          <w:numId w:val="6"/>
        </w:numPr>
        <w:spacing w:line="360" w:lineRule="auto"/>
        <w:rPr>
          <w:rFonts w:ascii="Times New Roman" w:hAnsi="Times New Roman"/>
          <w:vanish/>
          <w:sz w:val="24"/>
          <w:szCs w:val="24"/>
        </w:rPr>
      </w:pPr>
    </w:p>
    <w:p w:rsidR="00190272" w:rsidRDefault="00DA099E">
      <w:pPr>
        <w:spacing w:line="360" w:lineRule="auto"/>
        <w:rPr>
          <w:rFonts w:ascii="Times New Roman" w:hAnsi="Times New Roman"/>
          <w:bCs/>
          <w:szCs w:val="21"/>
        </w:rPr>
      </w:pPr>
      <w:r>
        <w:rPr>
          <w:rFonts w:ascii="Times New Roman" w:hAnsi="Times New Roman" w:hint="eastAsia"/>
          <w:b/>
          <w:bCs/>
          <w:szCs w:val="21"/>
        </w:rPr>
        <w:t>3.2.1</w:t>
      </w:r>
      <w:r>
        <w:rPr>
          <w:rFonts w:ascii="Times New Roman" w:hAnsi="Times New Roman" w:hint="eastAsia"/>
          <w:szCs w:val="21"/>
        </w:rPr>
        <w:t xml:space="preserve">  </w:t>
      </w:r>
      <w:r>
        <w:rPr>
          <w:rFonts w:ascii="Times New Roman" w:hAnsi="Times New Roman" w:hint="eastAsia"/>
          <w:szCs w:val="21"/>
        </w:rPr>
        <w:t>本条主要规定了主体结构安全监测模式选择的基本原则。对于结构体系整体性、是否有构件拆改、</w:t>
      </w:r>
      <w:proofErr w:type="gramStart"/>
      <w:r>
        <w:rPr>
          <w:rFonts w:ascii="Times New Roman" w:hAnsi="Times New Roman" w:hint="eastAsia"/>
          <w:szCs w:val="21"/>
        </w:rPr>
        <w:t>传力路径</w:t>
      </w:r>
      <w:proofErr w:type="gramEnd"/>
      <w:r>
        <w:rPr>
          <w:rFonts w:ascii="Times New Roman" w:hAnsi="Times New Roman" w:hint="eastAsia"/>
          <w:szCs w:val="21"/>
        </w:rPr>
        <w:t>改变等情况，当前主要是依靠人工巡视检查，而自动化监测手段尚不能有效及时反馈此类监测内容。对于可进行量测的指标，例如沉降、倾斜和裂缝参数，自动化监测减少了人工操作误差，同时在多频次要求时更具及时性；对指标类监测宜以自动化监测为主，</w:t>
      </w:r>
      <w:r>
        <w:rPr>
          <w:rFonts w:ascii="Times New Roman" w:hAnsi="Times New Roman" w:hint="eastAsia"/>
          <w:szCs w:val="21"/>
        </w:rPr>
        <w:lastRenderedPageBreak/>
        <w:t>并辅以人工监测，对于不适宜用人工监测的应变参数，应采用自动化监测。</w:t>
      </w:r>
    </w:p>
    <w:p w:rsidR="00190272" w:rsidRDefault="00DA099E">
      <w:pPr>
        <w:spacing w:line="360" w:lineRule="auto"/>
        <w:rPr>
          <w:rFonts w:ascii="Times New Roman" w:hAnsi="Times New Roman"/>
          <w:szCs w:val="21"/>
        </w:rPr>
      </w:pPr>
      <w:r>
        <w:rPr>
          <w:rFonts w:ascii="Times New Roman" w:hAnsi="Times New Roman" w:hint="eastAsia"/>
          <w:b/>
          <w:bCs/>
          <w:szCs w:val="21"/>
        </w:rPr>
        <w:t>3.2.2</w:t>
      </w:r>
      <w:r>
        <w:rPr>
          <w:rFonts w:ascii="Times New Roman" w:hAnsi="Times New Roman"/>
          <w:szCs w:val="21"/>
        </w:rPr>
        <w:t xml:space="preserve">~ </w:t>
      </w:r>
      <w:r>
        <w:rPr>
          <w:rFonts w:ascii="Times New Roman" w:hAnsi="Times New Roman"/>
          <w:b/>
          <w:bCs/>
          <w:szCs w:val="21"/>
        </w:rPr>
        <w:t>3.2.3</w:t>
      </w:r>
      <w:r>
        <w:rPr>
          <w:rFonts w:ascii="Times New Roman" w:hAnsi="Times New Roman" w:hint="eastAsia"/>
          <w:bCs/>
          <w:szCs w:val="21"/>
        </w:rPr>
        <w:t xml:space="preserve"> </w:t>
      </w:r>
      <w:r>
        <w:rPr>
          <w:rFonts w:ascii="Times New Roman" w:hAnsi="Times New Roman"/>
          <w:b/>
          <w:bCs/>
          <w:szCs w:val="21"/>
        </w:rPr>
        <w:t xml:space="preserve"> </w:t>
      </w:r>
      <w:r>
        <w:rPr>
          <w:rFonts w:ascii="Times New Roman" w:hAnsi="Times New Roman" w:hint="eastAsia"/>
          <w:szCs w:val="21"/>
        </w:rPr>
        <w:t>房屋周边环境安全风险情况复杂多变，监测模式的选择依据主要是考虑如何有效捕捉风险变化，发挥自动化监测和人工监测各自的优势，选择主要物理量的监测指标，形成最合理有效的风险信息获取模式。</w:t>
      </w:r>
    </w:p>
    <w:p w:rsidR="00190272" w:rsidRDefault="00DA099E">
      <w:pPr>
        <w:widowControl/>
        <w:jc w:val="left"/>
      </w:pPr>
      <w:r>
        <w:br w:type="page"/>
      </w:r>
    </w:p>
    <w:p w:rsidR="00190272" w:rsidRDefault="00DA099E">
      <w:pPr>
        <w:pStyle w:val="1"/>
        <w:rPr>
          <w:b w:val="0"/>
        </w:rPr>
      </w:pPr>
      <w:bookmarkStart w:id="271" w:name="_Toc129974261"/>
      <w:r>
        <w:rPr>
          <w:rFonts w:ascii="Times New Roman" w:hAnsi="Times New Roman"/>
        </w:rPr>
        <w:lastRenderedPageBreak/>
        <w:t>4</w:t>
      </w:r>
      <w:r>
        <w:t xml:space="preserve">  </w:t>
      </w:r>
      <w:r>
        <w:rPr>
          <w:rFonts w:hint="eastAsia"/>
        </w:rPr>
        <w:t>监测方案</w:t>
      </w:r>
      <w:bookmarkEnd w:id="271"/>
    </w:p>
    <w:p w:rsidR="00190272" w:rsidRDefault="00DA099E">
      <w:pPr>
        <w:keepNext/>
        <w:keepLines/>
        <w:widowControl/>
        <w:spacing w:before="240" w:after="240" w:line="360" w:lineRule="auto"/>
        <w:jc w:val="center"/>
        <w:outlineLvl w:val="1"/>
        <w:rPr>
          <w:rFonts w:ascii="Times New Roman" w:hAnsi="Times New Roman"/>
          <w:b/>
          <w:bCs/>
          <w:szCs w:val="21"/>
        </w:rPr>
      </w:pPr>
      <w:bookmarkStart w:id="272" w:name="_Toc129974262"/>
      <w:r>
        <w:rPr>
          <w:rFonts w:ascii="Times New Roman" w:hAnsi="Times New Roman"/>
          <w:b/>
          <w:bCs/>
          <w:szCs w:val="21"/>
        </w:rPr>
        <w:t xml:space="preserve">4.1 </w:t>
      </w:r>
      <w:r>
        <w:rPr>
          <w:rFonts w:ascii="Times New Roman" w:hAnsi="Times New Roman" w:hint="eastAsia"/>
          <w:b/>
          <w:bCs/>
          <w:szCs w:val="21"/>
        </w:rPr>
        <w:t xml:space="preserve"> </w:t>
      </w:r>
      <w:r>
        <w:rPr>
          <w:rFonts w:ascii="Times New Roman" w:hAnsi="Times New Roman"/>
          <w:b/>
          <w:bCs/>
          <w:szCs w:val="21"/>
        </w:rPr>
        <w:t>一般规定</w:t>
      </w:r>
      <w:bookmarkEnd w:id="272"/>
    </w:p>
    <w:p w:rsidR="00190272" w:rsidRDefault="00DA099E">
      <w:pPr>
        <w:spacing w:line="360" w:lineRule="auto"/>
        <w:rPr>
          <w:szCs w:val="21"/>
        </w:rPr>
      </w:pPr>
      <w:r>
        <w:rPr>
          <w:rFonts w:ascii="Times New Roman" w:hAnsi="Times New Roman"/>
          <w:b/>
          <w:bCs/>
          <w:szCs w:val="21"/>
        </w:rPr>
        <w:t>4.1.1</w:t>
      </w:r>
      <w:r>
        <w:rPr>
          <w:szCs w:val="21"/>
        </w:rPr>
        <w:t xml:space="preserve">  </w:t>
      </w:r>
      <w:r>
        <w:rPr>
          <w:rFonts w:hint="eastAsia"/>
          <w:szCs w:val="21"/>
        </w:rPr>
        <w:t>监测方案宜在收集相关资料、进行现场踏勘的基础上编写。监测方案宜根据房屋安全风险特点进行编制，应具有针对性，同时监测方案应具备易实施、可持续以及科学有效等特点。</w:t>
      </w:r>
    </w:p>
    <w:p w:rsidR="00190272" w:rsidRDefault="00DA099E">
      <w:pPr>
        <w:pStyle w:val="2"/>
        <w:spacing w:after="0" w:line="360" w:lineRule="auto"/>
        <w:ind w:leftChars="0" w:left="0" w:firstLine="0"/>
        <w:rPr>
          <w:szCs w:val="21"/>
        </w:rPr>
      </w:pPr>
      <w:r>
        <w:rPr>
          <w:rFonts w:ascii="Times New Roman" w:hAnsi="Times New Roman"/>
          <w:b/>
          <w:bCs/>
          <w:szCs w:val="21"/>
        </w:rPr>
        <w:t xml:space="preserve">4.1.2 </w:t>
      </w:r>
      <w:r>
        <w:rPr>
          <w:szCs w:val="21"/>
        </w:rPr>
        <w:t xml:space="preserve"> </w:t>
      </w:r>
      <w:r>
        <w:rPr>
          <w:rFonts w:hint="eastAsia"/>
          <w:szCs w:val="21"/>
        </w:rPr>
        <w:t>监测方案宜在收集相关资料、进行现场踏勘的基础上编写，并包含必要的相关内容。</w:t>
      </w:r>
    </w:p>
    <w:p w:rsidR="00190272" w:rsidRDefault="00DA099E">
      <w:pPr>
        <w:pStyle w:val="2"/>
        <w:spacing w:after="0" w:line="360" w:lineRule="auto"/>
        <w:ind w:leftChars="0" w:left="0" w:firstLine="0"/>
        <w:rPr>
          <w:szCs w:val="21"/>
        </w:rPr>
      </w:pPr>
      <w:r>
        <w:rPr>
          <w:rFonts w:ascii="Times New Roman" w:hAnsi="Times New Roman"/>
          <w:b/>
          <w:bCs/>
          <w:szCs w:val="21"/>
        </w:rPr>
        <w:t xml:space="preserve">4.1.3 </w:t>
      </w:r>
      <w:r>
        <w:rPr>
          <w:szCs w:val="21"/>
        </w:rPr>
        <w:t xml:space="preserve"> </w:t>
      </w:r>
      <w:r>
        <w:rPr>
          <w:rFonts w:hint="eastAsia"/>
          <w:szCs w:val="21"/>
        </w:rPr>
        <w:t>监</w:t>
      </w:r>
      <w:r>
        <w:rPr>
          <w:rFonts w:ascii="Times New Roman" w:hAnsi="Times New Roman" w:hint="eastAsia"/>
          <w:szCs w:val="21"/>
        </w:rPr>
        <w:t>测方案宜根据建筑结构类型、结构本体受力及风险特征、环境风险因素等编制相应的监测方案，采用一栋</w:t>
      </w:r>
      <w:proofErr w:type="gramStart"/>
      <w:r>
        <w:rPr>
          <w:rFonts w:ascii="Times New Roman" w:hAnsi="Times New Roman" w:hint="eastAsia"/>
          <w:szCs w:val="21"/>
        </w:rPr>
        <w:t>一</w:t>
      </w:r>
      <w:proofErr w:type="gramEnd"/>
      <w:r>
        <w:rPr>
          <w:rFonts w:ascii="Times New Roman" w:hAnsi="Times New Roman" w:hint="eastAsia"/>
          <w:szCs w:val="21"/>
        </w:rPr>
        <w:t>方案的模式进行编制。每栋建筑的结构形式与风险特点均有差异，监测方案的制定应遵照一栋</w:t>
      </w:r>
      <w:proofErr w:type="gramStart"/>
      <w:r>
        <w:rPr>
          <w:rFonts w:ascii="Times New Roman" w:hAnsi="Times New Roman" w:hint="eastAsia"/>
          <w:szCs w:val="21"/>
        </w:rPr>
        <w:t>一</w:t>
      </w:r>
      <w:proofErr w:type="gramEnd"/>
      <w:r>
        <w:rPr>
          <w:rFonts w:ascii="Times New Roman" w:hAnsi="Times New Roman" w:hint="eastAsia"/>
          <w:szCs w:val="21"/>
        </w:rPr>
        <w:t>方案的模式，且监测方案应由主管</w:t>
      </w:r>
      <w:r>
        <w:rPr>
          <w:rFonts w:hint="eastAsia"/>
          <w:szCs w:val="21"/>
        </w:rPr>
        <w:t>部门或业主确认方可实施。</w:t>
      </w:r>
    </w:p>
    <w:p w:rsidR="00190272" w:rsidRDefault="00DA099E">
      <w:pPr>
        <w:pStyle w:val="2"/>
        <w:spacing w:after="0" w:line="360" w:lineRule="auto"/>
        <w:ind w:leftChars="0" w:left="0" w:firstLine="0"/>
        <w:rPr>
          <w:rFonts w:ascii="Times New Roman" w:hAnsi="Times New Roman"/>
          <w:szCs w:val="21"/>
        </w:rPr>
      </w:pPr>
      <w:r>
        <w:rPr>
          <w:rFonts w:ascii="Times New Roman" w:hAnsi="Times New Roman" w:hint="eastAsia"/>
          <w:b/>
          <w:bCs/>
          <w:szCs w:val="21"/>
        </w:rPr>
        <w:t>4</w:t>
      </w:r>
      <w:r>
        <w:rPr>
          <w:rFonts w:ascii="Times New Roman" w:hAnsi="Times New Roman"/>
          <w:b/>
          <w:bCs/>
          <w:szCs w:val="21"/>
        </w:rPr>
        <w:t xml:space="preserve">.1.4 </w:t>
      </w:r>
      <w:r>
        <w:rPr>
          <w:szCs w:val="21"/>
        </w:rPr>
        <w:t xml:space="preserve"> </w:t>
      </w:r>
      <w:r>
        <w:rPr>
          <w:rFonts w:ascii="Times New Roman" w:hAnsi="Times New Roman" w:hint="eastAsia"/>
          <w:szCs w:val="21"/>
        </w:rPr>
        <w:t>传感器的稳定性和质量特性影响房屋安全监测的准确性。监测中所采用的仪器设备均应经过具备相应资格的检验部门检定合格，并在有效期内使用，超过有效期的设备，应重新进行检定，检定合格后才能继续使用。</w:t>
      </w:r>
    </w:p>
    <w:p w:rsidR="00190272" w:rsidRDefault="00DA099E">
      <w:pPr>
        <w:pStyle w:val="2"/>
        <w:spacing w:after="0" w:line="360" w:lineRule="auto"/>
        <w:ind w:leftChars="0" w:left="0" w:firstLine="0"/>
        <w:rPr>
          <w:rFonts w:ascii="Times New Roman" w:hAnsi="Times New Roman"/>
          <w:szCs w:val="21"/>
        </w:rPr>
      </w:pPr>
      <w:r>
        <w:rPr>
          <w:rFonts w:ascii="Times New Roman" w:hAnsi="Times New Roman"/>
          <w:b/>
          <w:bCs/>
          <w:szCs w:val="21"/>
        </w:rPr>
        <w:t xml:space="preserve">4.1.5 </w:t>
      </w:r>
      <w:r>
        <w:rPr>
          <w:rFonts w:ascii="Times New Roman" w:hAnsi="Times New Roman"/>
          <w:szCs w:val="21"/>
        </w:rPr>
        <w:t xml:space="preserve"> </w:t>
      </w:r>
      <w:r>
        <w:rPr>
          <w:rFonts w:ascii="Times New Roman" w:hAnsi="Times New Roman" w:hint="eastAsia"/>
          <w:szCs w:val="21"/>
        </w:rPr>
        <w:t>自动化监测仪器设备主要是指各种类型的传感器，应满足必要的分辨力、防护性能和温度性能的指标。对于重要性高、破坏后社会影响较大的监测项目，应对传感器长期数据稳定的性能指标进行计量，参考传感器数据漂移的实测情况，确定传感器的选型。</w:t>
      </w:r>
    </w:p>
    <w:p w:rsidR="00190272" w:rsidRDefault="00DA099E">
      <w:pPr>
        <w:pStyle w:val="2"/>
        <w:spacing w:after="0" w:line="360" w:lineRule="auto"/>
        <w:ind w:leftChars="0" w:left="0" w:firstLine="0"/>
        <w:rPr>
          <w:rFonts w:ascii="Times New Roman" w:hAnsi="Times New Roman"/>
          <w:szCs w:val="21"/>
        </w:rPr>
      </w:pPr>
      <w:r>
        <w:rPr>
          <w:rFonts w:ascii="Times New Roman" w:hAnsi="Times New Roman"/>
          <w:b/>
          <w:bCs/>
          <w:szCs w:val="21"/>
        </w:rPr>
        <w:t xml:space="preserve">4.1.7 </w:t>
      </w:r>
      <w:r>
        <w:rPr>
          <w:rFonts w:ascii="Times New Roman" w:hAnsi="Times New Roman"/>
          <w:szCs w:val="21"/>
        </w:rPr>
        <w:t xml:space="preserve"> </w:t>
      </w:r>
      <w:r>
        <w:rPr>
          <w:rFonts w:ascii="Times New Roman" w:hAnsi="Times New Roman" w:hint="eastAsia"/>
          <w:szCs w:val="21"/>
        </w:rPr>
        <w:t>房屋安全排查和检测鉴定能够对房屋结构状态进行评判，为后续的安全监测实施提供初始依据。</w:t>
      </w:r>
    </w:p>
    <w:p w:rsidR="00190272" w:rsidRDefault="00DA099E">
      <w:pPr>
        <w:keepNext/>
        <w:keepLines/>
        <w:widowControl/>
        <w:spacing w:before="240" w:after="240" w:line="360" w:lineRule="auto"/>
        <w:jc w:val="center"/>
        <w:outlineLvl w:val="1"/>
        <w:rPr>
          <w:rFonts w:ascii="Times New Roman" w:hAnsi="Times New Roman"/>
          <w:b/>
          <w:bCs/>
          <w:szCs w:val="21"/>
        </w:rPr>
      </w:pPr>
      <w:bookmarkStart w:id="273" w:name="_Toc129974263"/>
      <w:r>
        <w:rPr>
          <w:rFonts w:ascii="Times New Roman" w:hAnsi="Times New Roman"/>
          <w:b/>
          <w:bCs/>
          <w:szCs w:val="21"/>
        </w:rPr>
        <w:t xml:space="preserve">4.2 </w:t>
      </w:r>
      <w:r>
        <w:rPr>
          <w:rFonts w:ascii="Times New Roman" w:hAnsi="Times New Roman" w:hint="eastAsia"/>
          <w:b/>
          <w:bCs/>
          <w:szCs w:val="21"/>
        </w:rPr>
        <w:t xml:space="preserve"> </w:t>
      </w:r>
      <w:r>
        <w:rPr>
          <w:rFonts w:ascii="Times New Roman" w:hAnsi="Times New Roman" w:hint="eastAsia"/>
          <w:b/>
          <w:bCs/>
          <w:szCs w:val="21"/>
        </w:rPr>
        <w:t>自动化监测方案</w:t>
      </w:r>
      <w:bookmarkEnd w:id="273"/>
    </w:p>
    <w:p w:rsidR="00190272" w:rsidRDefault="00DA099E">
      <w:pPr>
        <w:pStyle w:val="2"/>
        <w:spacing w:after="0" w:line="360" w:lineRule="auto"/>
        <w:ind w:leftChars="0" w:left="0" w:firstLine="0"/>
        <w:rPr>
          <w:rFonts w:ascii="Times New Roman" w:hAnsi="Times New Roman"/>
          <w:szCs w:val="21"/>
        </w:rPr>
      </w:pPr>
      <w:r>
        <w:rPr>
          <w:rFonts w:ascii="Times New Roman" w:hAnsi="Times New Roman" w:hint="eastAsia"/>
          <w:b/>
          <w:bCs/>
          <w:szCs w:val="21"/>
        </w:rPr>
        <w:t>4</w:t>
      </w:r>
      <w:r>
        <w:rPr>
          <w:rFonts w:ascii="Times New Roman" w:hAnsi="Times New Roman"/>
          <w:b/>
          <w:bCs/>
          <w:szCs w:val="21"/>
        </w:rPr>
        <w:t xml:space="preserve">.2.1 </w:t>
      </w:r>
      <w:r>
        <w:rPr>
          <w:szCs w:val="21"/>
        </w:rPr>
        <w:t xml:space="preserve"> </w:t>
      </w:r>
      <w:r>
        <w:rPr>
          <w:rFonts w:ascii="Times New Roman" w:hAnsi="Times New Roman" w:hint="eastAsia"/>
          <w:szCs w:val="21"/>
        </w:rPr>
        <w:t>本条对自动化监测的测点布置和数量做了规定。对于有完备委托要求的监测项目，监测项目及点位应参考委托文件。监测点位应根据现场调研和力学分析结果确定监测点位布置及数量。监测点位布置宜反应结构受力最不利位置或已损伤位置。倾斜监测传感器宜布置在楼梯间顶部承重墙内侧位置，裂缝监测传感器</w:t>
      </w:r>
      <w:proofErr w:type="gramStart"/>
      <w:r>
        <w:rPr>
          <w:rFonts w:ascii="Times New Roman" w:hAnsi="Times New Roman" w:hint="eastAsia"/>
          <w:szCs w:val="21"/>
        </w:rPr>
        <w:t>宜直接</w:t>
      </w:r>
      <w:proofErr w:type="gramEnd"/>
      <w:r>
        <w:rPr>
          <w:rFonts w:ascii="Times New Roman" w:hAnsi="Times New Roman" w:hint="eastAsia"/>
          <w:szCs w:val="21"/>
        </w:rPr>
        <w:t>布置在结构裂缝发生位置，应变监测传感器宜房屋角部位置底层竖向承重结构之上，沉降监测传感器宜布置在房屋底层沉降风险最大的角部。</w:t>
      </w:r>
    </w:p>
    <w:p w:rsidR="00190272" w:rsidRDefault="00DA099E">
      <w:pPr>
        <w:pStyle w:val="2"/>
        <w:spacing w:after="0" w:line="360" w:lineRule="auto"/>
        <w:ind w:leftChars="0" w:left="0" w:firstLine="0"/>
        <w:rPr>
          <w:rFonts w:ascii="Times New Roman" w:hAnsi="Times New Roman"/>
          <w:szCs w:val="21"/>
        </w:rPr>
      </w:pPr>
      <w:r>
        <w:rPr>
          <w:rFonts w:ascii="Times New Roman" w:hAnsi="Times New Roman"/>
          <w:b/>
          <w:bCs/>
          <w:szCs w:val="21"/>
        </w:rPr>
        <w:t xml:space="preserve">4.2.2 </w:t>
      </w:r>
      <w:r>
        <w:rPr>
          <w:rFonts w:ascii="Times New Roman" w:hAnsi="Times New Roman"/>
          <w:szCs w:val="21"/>
        </w:rPr>
        <w:t xml:space="preserve"> </w:t>
      </w:r>
      <w:r>
        <w:rPr>
          <w:rFonts w:ascii="Times New Roman" w:hAnsi="Times New Roman" w:hint="eastAsia"/>
          <w:szCs w:val="21"/>
        </w:rPr>
        <w:t>本条对自动化监测的频率进行规定。通常情况下，监测频率不宜低于每四小时一次，当风险等级提升至预警</w:t>
      </w:r>
      <w:proofErr w:type="gramStart"/>
      <w:r>
        <w:rPr>
          <w:rFonts w:ascii="Times New Roman" w:hAnsi="Times New Roman" w:hint="eastAsia"/>
          <w:szCs w:val="21"/>
        </w:rPr>
        <w:t>值或者</w:t>
      </w:r>
      <w:proofErr w:type="gramEnd"/>
      <w:r>
        <w:rPr>
          <w:rFonts w:ascii="Times New Roman" w:hAnsi="Times New Roman" w:hint="eastAsia"/>
          <w:szCs w:val="21"/>
        </w:rPr>
        <w:t>出现危险环境时应当加密监测频率，且不宜低于每半小时一次。</w:t>
      </w:r>
    </w:p>
    <w:p w:rsidR="00190272" w:rsidRDefault="00DA099E">
      <w:pPr>
        <w:pStyle w:val="23"/>
        <w:spacing w:line="360" w:lineRule="auto"/>
        <w:ind w:firstLineChars="0" w:firstLine="0"/>
        <w:rPr>
          <w:rFonts w:ascii="Times New Roman" w:hAnsi="Times New Roman"/>
          <w:szCs w:val="21"/>
        </w:rPr>
      </w:pPr>
      <w:r>
        <w:rPr>
          <w:rFonts w:ascii="Times New Roman" w:hAnsi="Times New Roman"/>
          <w:b/>
          <w:bCs/>
          <w:szCs w:val="21"/>
        </w:rPr>
        <w:t xml:space="preserve">4.2.3 </w:t>
      </w:r>
      <w:r>
        <w:rPr>
          <w:rFonts w:ascii="Times New Roman" w:hAnsi="Times New Roman"/>
          <w:szCs w:val="21"/>
        </w:rPr>
        <w:t xml:space="preserve"> </w:t>
      </w:r>
      <w:r>
        <w:rPr>
          <w:rFonts w:ascii="Times New Roman" w:hAnsi="Times New Roman" w:hint="eastAsia"/>
          <w:szCs w:val="21"/>
        </w:rPr>
        <w:t>本条对自动化监测设备的性能进行规定。房屋自动化监测具有长期连续性的特点，传感器应具备一定的使用寿命，同时具备稳定可靠的工作性能。表</w:t>
      </w:r>
      <w:r>
        <w:rPr>
          <w:rFonts w:ascii="Times New Roman" w:hAnsi="Times New Roman"/>
          <w:szCs w:val="21"/>
        </w:rPr>
        <w:t>4.2.3-1</w:t>
      </w:r>
      <w:r>
        <w:rPr>
          <w:rFonts w:ascii="Times New Roman" w:hAnsi="Times New Roman" w:hint="eastAsia"/>
          <w:szCs w:val="21"/>
        </w:rPr>
        <w:t>对传感器的精度做出了</w:t>
      </w:r>
      <w:r>
        <w:rPr>
          <w:rFonts w:ascii="Times New Roman" w:hAnsi="Times New Roman" w:hint="eastAsia"/>
          <w:szCs w:val="21"/>
        </w:rPr>
        <w:lastRenderedPageBreak/>
        <w:t>要求，表</w:t>
      </w:r>
      <w:r>
        <w:rPr>
          <w:rFonts w:ascii="Times New Roman" w:hAnsi="Times New Roman"/>
          <w:szCs w:val="21"/>
        </w:rPr>
        <w:t>4.2.3-2</w:t>
      </w:r>
      <w:r>
        <w:rPr>
          <w:rFonts w:ascii="Times New Roman" w:hAnsi="Times New Roman" w:hint="eastAsia"/>
          <w:szCs w:val="21"/>
        </w:rPr>
        <w:t>对传感器的长期漂移性能做出了要求，当监测设备的精度和稳定性同时满足要求时，才能保证监测数据的可靠性和真实性，才能对被监测房屋的风险隐患起到有效防范和管理。</w:t>
      </w:r>
    </w:p>
    <w:p w:rsidR="00190272" w:rsidRDefault="00DA099E">
      <w:pPr>
        <w:keepNext/>
        <w:keepLines/>
        <w:widowControl/>
        <w:spacing w:before="240" w:after="240" w:line="360" w:lineRule="auto"/>
        <w:jc w:val="center"/>
        <w:outlineLvl w:val="1"/>
        <w:rPr>
          <w:rFonts w:ascii="Times New Roman" w:hAnsi="Times New Roman"/>
          <w:b/>
          <w:bCs/>
          <w:szCs w:val="21"/>
        </w:rPr>
      </w:pPr>
      <w:bookmarkStart w:id="274" w:name="_Toc129974264"/>
      <w:r>
        <w:rPr>
          <w:rFonts w:ascii="Times New Roman" w:hAnsi="Times New Roman"/>
          <w:b/>
          <w:bCs/>
          <w:szCs w:val="21"/>
        </w:rPr>
        <w:t xml:space="preserve">4.3 </w:t>
      </w:r>
      <w:r>
        <w:rPr>
          <w:rFonts w:ascii="Times New Roman" w:hAnsi="Times New Roman" w:hint="eastAsia"/>
          <w:b/>
          <w:bCs/>
          <w:szCs w:val="21"/>
        </w:rPr>
        <w:t xml:space="preserve"> </w:t>
      </w:r>
      <w:r>
        <w:rPr>
          <w:rFonts w:ascii="Times New Roman" w:hAnsi="Times New Roman" w:hint="eastAsia"/>
          <w:b/>
          <w:bCs/>
          <w:szCs w:val="21"/>
        </w:rPr>
        <w:t>人工监测方案</w:t>
      </w:r>
      <w:bookmarkEnd w:id="274"/>
    </w:p>
    <w:p w:rsidR="00190272" w:rsidRDefault="00DA099E">
      <w:pPr>
        <w:pStyle w:val="23"/>
        <w:spacing w:line="360" w:lineRule="auto"/>
        <w:ind w:firstLineChars="0" w:firstLine="0"/>
        <w:rPr>
          <w:rFonts w:ascii="Times New Roman" w:hAnsi="Times New Roman"/>
          <w:szCs w:val="21"/>
        </w:rPr>
      </w:pPr>
      <w:r>
        <w:rPr>
          <w:rFonts w:ascii="Times New Roman" w:hAnsi="Times New Roman" w:hint="eastAsia"/>
          <w:b/>
          <w:bCs/>
          <w:szCs w:val="21"/>
        </w:rPr>
        <w:t>4</w:t>
      </w:r>
      <w:r>
        <w:rPr>
          <w:rFonts w:ascii="Times New Roman" w:hAnsi="Times New Roman"/>
          <w:b/>
          <w:bCs/>
          <w:szCs w:val="21"/>
        </w:rPr>
        <w:t xml:space="preserve">.3.1 </w:t>
      </w:r>
      <w:r>
        <w:rPr>
          <w:szCs w:val="21"/>
        </w:rPr>
        <w:t xml:space="preserve"> </w:t>
      </w:r>
      <w:r>
        <w:rPr>
          <w:rFonts w:ascii="Times New Roman" w:hAnsi="Times New Roman" w:hint="eastAsia"/>
          <w:szCs w:val="21"/>
        </w:rPr>
        <w:t>人工监测与自动化监测为相互验证的互补关系，人工监测分为人工巡检和人工巡视，可根据房屋风险等级分别设置人工巡检和人工巡视的频率，人工监测记录应上传至信息管理系统，并能与自动化数据进行比对。人工监测的工作实施要点主要与传统的人工检测操作相似，不同的是监测数据的上传与记录，形成预警判断的依据。</w:t>
      </w:r>
    </w:p>
    <w:p w:rsidR="00190272" w:rsidRDefault="00DA099E">
      <w:pPr>
        <w:pStyle w:val="2"/>
        <w:ind w:leftChars="0" w:left="0" w:firstLine="0"/>
        <w:rPr>
          <w:rFonts w:ascii="Times New Roman" w:hAnsi="Times New Roman"/>
          <w:szCs w:val="21"/>
        </w:rPr>
      </w:pPr>
      <w:r>
        <w:rPr>
          <w:rFonts w:ascii="Times New Roman" w:hAnsi="Times New Roman" w:hint="eastAsia"/>
          <w:b/>
          <w:bCs/>
          <w:szCs w:val="21"/>
        </w:rPr>
        <w:t>4</w:t>
      </w:r>
      <w:r>
        <w:rPr>
          <w:rFonts w:ascii="Times New Roman" w:hAnsi="Times New Roman"/>
          <w:b/>
          <w:bCs/>
          <w:szCs w:val="21"/>
        </w:rPr>
        <w:t xml:space="preserve">.3.2 </w:t>
      </w:r>
      <w:r>
        <w:rPr>
          <w:szCs w:val="21"/>
        </w:rPr>
        <w:t xml:space="preserve"> </w:t>
      </w:r>
      <w:r>
        <w:rPr>
          <w:rFonts w:ascii="Times New Roman" w:hAnsi="Times New Roman" w:hint="eastAsia"/>
          <w:szCs w:val="21"/>
        </w:rPr>
        <w:t>本条对房屋安全监测中人工监测频率做出了规定。</w:t>
      </w:r>
    </w:p>
    <w:p w:rsidR="00190272" w:rsidRDefault="00DA099E">
      <w:pPr>
        <w:spacing w:line="360" w:lineRule="auto"/>
        <w:jc w:val="left"/>
        <w:rPr>
          <w:rFonts w:ascii="Times New Roman" w:hAnsi="Times New Roman"/>
          <w:szCs w:val="21"/>
        </w:rPr>
      </w:pPr>
      <w:r>
        <w:rPr>
          <w:rFonts w:ascii="Times New Roman" w:hAnsi="Times New Roman"/>
          <w:b/>
          <w:bCs/>
          <w:szCs w:val="21"/>
        </w:rPr>
        <w:t xml:space="preserve">4.3.3 </w:t>
      </w:r>
      <w:r>
        <w:rPr>
          <w:rFonts w:ascii="Times New Roman" w:hAnsi="Times New Roman"/>
          <w:szCs w:val="21"/>
        </w:rPr>
        <w:t xml:space="preserve"> </w:t>
      </w:r>
      <w:r>
        <w:rPr>
          <w:rFonts w:ascii="Times New Roman" w:hAnsi="Times New Roman" w:hint="eastAsia"/>
          <w:szCs w:val="21"/>
        </w:rPr>
        <w:t>本条对房屋安全监测中人工监测所用的仪器设备做出了规定。</w:t>
      </w:r>
    </w:p>
    <w:p w:rsidR="00190272" w:rsidRDefault="00DA099E">
      <w:pPr>
        <w:widowControl/>
        <w:jc w:val="left"/>
        <w:rPr>
          <w:sz w:val="24"/>
          <w:szCs w:val="24"/>
        </w:rPr>
      </w:pPr>
      <w:r>
        <w:rPr>
          <w:sz w:val="24"/>
          <w:szCs w:val="24"/>
        </w:rPr>
        <w:br w:type="page"/>
      </w:r>
    </w:p>
    <w:p w:rsidR="00190272" w:rsidRDefault="00DA099E">
      <w:pPr>
        <w:pStyle w:val="1"/>
        <w:rPr>
          <w:rFonts w:ascii="宋体" w:hAnsi="宋体"/>
          <w:bCs/>
        </w:rPr>
      </w:pPr>
      <w:bookmarkStart w:id="275" w:name="_Toc129974265"/>
      <w:r>
        <w:rPr>
          <w:rFonts w:ascii="Times New Roman" w:hAnsi="Times New Roman"/>
        </w:rPr>
        <w:lastRenderedPageBreak/>
        <w:t>5</w:t>
      </w:r>
      <w:r>
        <w:rPr>
          <w:rFonts w:ascii="宋体" w:hAnsi="宋体"/>
        </w:rPr>
        <w:t xml:space="preserve">  </w:t>
      </w:r>
      <w:r>
        <w:rPr>
          <w:rFonts w:ascii="宋体" w:hAnsi="宋体" w:hint="eastAsia"/>
        </w:rPr>
        <w:t>监测预警机制</w:t>
      </w:r>
      <w:bookmarkEnd w:id="275"/>
    </w:p>
    <w:p w:rsidR="00190272" w:rsidRDefault="00DA099E">
      <w:pPr>
        <w:keepNext/>
        <w:keepLines/>
        <w:widowControl/>
        <w:spacing w:before="240" w:after="240" w:line="360" w:lineRule="auto"/>
        <w:jc w:val="center"/>
        <w:outlineLvl w:val="1"/>
        <w:rPr>
          <w:rFonts w:ascii="Times New Roman" w:hAnsi="Times New Roman"/>
          <w:b/>
          <w:bCs/>
          <w:szCs w:val="21"/>
        </w:rPr>
      </w:pPr>
      <w:bookmarkStart w:id="276" w:name="_Toc129974266"/>
      <w:r>
        <w:rPr>
          <w:rFonts w:ascii="Times New Roman" w:hAnsi="Times New Roman"/>
          <w:b/>
          <w:bCs/>
          <w:szCs w:val="21"/>
        </w:rPr>
        <w:t>5.1</w:t>
      </w:r>
      <w:r>
        <w:rPr>
          <w:rFonts w:ascii="Times New Roman" w:hAnsi="Times New Roman" w:hint="eastAsia"/>
          <w:b/>
          <w:bCs/>
          <w:szCs w:val="21"/>
        </w:rPr>
        <w:t xml:space="preserve">  </w:t>
      </w:r>
      <w:r>
        <w:rPr>
          <w:rFonts w:ascii="Times New Roman" w:hAnsi="Times New Roman"/>
          <w:b/>
          <w:bCs/>
          <w:szCs w:val="21"/>
        </w:rPr>
        <w:t>一般规定</w:t>
      </w:r>
      <w:bookmarkEnd w:id="276"/>
    </w:p>
    <w:p w:rsidR="00190272" w:rsidRDefault="00DA099E">
      <w:pPr>
        <w:widowControl/>
        <w:spacing w:line="360" w:lineRule="auto"/>
        <w:jc w:val="left"/>
        <w:rPr>
          <w:rFonts w:ascii="Times New Roman" w:hAnsi="Times New Roman"/>
          <w:szCs w:val="21"/>
        </w:rPr>
      </w:pPr>
      <w:r>
        <w:rPr>
          <w:rFonts w:ascii="Times New Roman" w:hAnsi="Times New Roman" w:hint="eastAsia"/>
          <w:b/>
          <w:bCs/>
          <w:szCs w:val="21"/>
        </w:rPr>
        <w:t>5</w:t>
      </w:r>
      <w:r>
        <w:rPr>
          <w:rFonts w:ascii="Times New Roman" w:hAnsi="Times New Roman"/>
          <w:b/>
          <w:bCs/>
          <w:szCs w:val="21"/>
        </w:rPr>
        <w:t xml:space="preserve">.1.5 </w:t>
      </w:r>
      <w:r>
        <w:rPr>
          <w:szCs w:val="21"/>
        </w:rPr>
        <w:t xml:space="preserve"> </w:t>
      </w:r>
      <w:r>
        <w:rPr>
          <w:rFonts w:ascii="Times New Roman" w:hAnsi="Times New Roman" w:hint="eastAsia"/>
          <w:szCs w:val="21"/>
        </w:rPr>
        <w:t>根据监测模式的特点，不同监测模式的适用内容和获取信息相应不同，故监测预警条件的侧重点不同。如对房屋结构体系的完整性和结构拆改实施的人工监测，对预警情况均为定性描述；而自动化监测的传感器均反映具体物理量，应以监测核心指标参数变化为依据设定相应预警条件。</w:t>
      </w:r>
    </w:p>
    <w:p w:rsidR="00190272" w:rsidRDefault="00DA099E">
      <w:pPr>
        <w:widowControl/>
        <w:spacing w:line="360" w:lineRule="auto"/>
        <w:jc w:val="left"/>
        <w:rPr>
          <w:rFonts w:ascii="Times New Roman" w:hAnsi="Times New Roman"/>
          <w:szCs w:val="21"/>
        </w:rPr>
      </w:pPr>
      <w:r>
        <w:rPr>
          <w:rFonts w:ascii="Times New Roman" w:hAnsi="Times New Roman" w:hint="eastAsia"/>
          <w:b/>
          <w:bCs/>
          <w:szCs w:val="21"/>
        </w:rPr>
        <w:t>5</w:t>
      </w:r>
      <w:r>
        <w:rPr>
          <w:rFonts w:ascii="Times New Roman" w:hAnsi="Times New Roman"/>
          <w:b/>
          <w:bCs/>
          <w:szCs w:val="21"/>
        </w:rPr>
        <w:t xml:space="preserve">.1.7 </w:t>
      </w:r>
      <w:r>
        <w:rPr>
          <w:szCs w:val="21"/>
        </w:rPr>
        <w:t xml:space="preserve"> </w:t>
      </w:r>
      <w:r>
        <w:rPr>
          <w:rFonts w:ascii="Times New Roman" w:hAnsi="Times New Roman" w:hint="eastAsia"/>
          <w:szCs w:val="21"/>
        </w:rPr>
        <w:t>近年来，国家对风险管理要求和相关机制的完善，对既有房屋安全的风险管</w:t>
      </w:r>
      <w:proofErr w:type="gramStart"/>
      <w:r>
        <w:rPr>
          <w:rFonts w:ascii="Times New Roman" w:hAnsi="Times New Roman" w:hint="eastAsia"/>
          <w:szCs w:val="21"/>
        </w:rPr>
        <w:t>控提出</w:t>
      </w:r>
      <w:proofErr w:type="gramEnd"/>
      <w:r>
        <w:rPr>
          <w:rFonts w:ascii="Times New Roman" w:hAnsi="Times New Roman" w:hint="eastAsia"/>
          <w:szCs w:val="21"/>
        </w:rPr>
        <w:t>了相应要求。根据</w:t>
      </w:r>
      <w:r>
        <w:rPr>
          <w:rFonts w:ascii="Times New Roman" w:hAnsi="Times New Roman"/>
          <w:szCs w:val="21"/>
        </w:rPr>
        <w:t xml:space="preserve">GB/T 24353-2009 </w:t>
      </w:r>
      <w:r>
        <w:rPr>
          <w:rFonts w:ascii="Times New Roman" w:hAnsi="Times New Roman" w:hint="eastAsia"/>
          <w:szCs w:val="21"/>
        </w:rPr>
        <w:t>《风险管理</w:t>
      </w:r>
      <w:r>
        <w:rPr>
          <w:rFonts w:ascii="Times New Roman" w:hAnsi="Times New Roman"/>
          <w:szCs w:val="21"/>
        </w:rPr>
        <w:t xml:space="preserve"> </w:t>
      </w:r>
      <w:r>
        <w:rPr>
          <w:rFonts w:ascii="Times New Roman" w:hAnsi="Times New Roman" w:hint="eastAsia"/>
          <w:szCs w:val="21"/>
        </w:rPr>
        <w:t>原则与实施指南》、</w:t>
      </w:r>
      <w:r>
        <w:rPr>
          <w:rFonts w:ascii="Times New Roman" w:hAnsi="Times New Roman"/>
          <w:szCs w:val="21"/>
        </w:rPr>
        <w:t xml:space="preserve">GB/T 27921-2011 </w:t>
      </w:r>
      <w:r>
        <w:rPr>
          <w:rFonts w:ascii="Times New Roman" w:hAnsi="Times New Roman" w:hint="eastAsia"/>
          <w:szCs w:val="21"/>
        </w:rPr>
        <w:t>《风险管理</w:t>
      </w:r>
      <w:r>
        <w:rPr>
          <w:rFonts w:ascii="Times New Roman" w:hAnsi="Times New Roman"/>
          <w:szCs w:val="21"/>
        </w:rPr>
        <w:t xml:space="preserve"> </w:t>
      </w:r>
      <w:r>
        <w:rPr>
          <w:rFonts w:ascii="Times New Roman" w:hAnsi="Times New Roman" w:hint="eastAsia"/>
          <w:szCs w:val="21"/>
        </w:rPr>
        <w:t>风险评估技术》等基本原则和房屋安全监测预警的工程实践，本条提出对监测预警机制的基本要求。</w:t>
      </w:r>
    </w:p>
    <w:p w:rsidR="00190272" w:rsidRDefault="00DA099E">
      <w:pPr>
        <w:widowControl/>
        <w:spacing w:line="360" w:lineRule="auto"/>
        <w:jc w:val="left"/>
        <w:rPr>
          <w:szCs w:val="21"/>
        </w:rPr>
      </w:pPr>
      <w:r>
        <w:rPr>
          <w:rFonts w:ascii="Times New Roman" w:hAnsi="Times New Roman" w:hint="eastAsia"/>
          <w:szCs w:val="21"/>
        </w:rPr>
        <w:t>对于不同房屋安全监测项目，对于风险承受度是不同的，需要根据风险承受</w:t>
      </w:r>
      <w:proofErr w:type="gramStart"/>
      <w:r>
        <w:rPr>
          <w:rFonts w:ascii="Times New Roman" w:hAnsi="Times New Roman" w:hint="eastAsia"/>
          <w:szCs w:val="21"/>
        </w:rPr>
        <w:t>度明确</w:t>
      </w:r>
      <w:proofErr w:type="gramEnd"/>
      <w:r>
        <w:rPr>
          <w:rFonts w:ascii="Times New Roman" w:hAnsi="Times New Roman" w:hint="eastAsia"/>
          <w:szCs w:val="21"/>
        </w:rPr>
        <w:t>风险准则。常用的风险准则有如下几类：“保证一定房屋结构可靠度水平”、“避免房屋结构倒塌”、“避免无预警的房屋结构倒塌”。例如，宁波地区对于城镇危旧住宅提出的房屋安全动态监测目标“尽量不倒房，倒房零伤亡”，属于具有应用特色的风险准则。</w:t>
      </w:r>
    </w:p>
    <w:p w:rsidR="00190272" w:rsidRDefault="00DA099E">
      <w:pPr>
        <w:widowControl/>
        <w:spacing w:line="360" w:lineRule="auto"/>
        <w:jc w:val="left"/>
        <w:rPr>
          <w:rFonts w:ascii="Times New Roman" w:hAnsi="Times New Roman"/>
          <w:szCs w:val="21"/>
        </w:rPr>
      </w:pPr>
      <w:r>
        <w:rPr>
          <w:rFonts w:ascii="Times New Roman" w:hAnsi="Times New Roman" w:hint="eastAsia"/>
          <w:szCs w:val="21"/>
        </w:rPr>
        <w:t>根据中共中央办公厅、国务院办公厅印发的</w:t>
      </w:r>
      <w:r>
        <w:rPr>
          <w:rFonts w:ascii="Times New Roman" w:hAnsi="Times New Roman"/>
          <w:szCs w:val="21"/>
        </w:rPr>
        <w:t></w:t>
      </w:r>
      <w:r>
        <w:rPr>
          <w:rFonts w:ascii="Times New Roman" w:hAnsi="Times New Roman" w:hint="eastAsia"/>
          <w:szCs w:val="21"/>
        </w:rPr>
        <w:t>《关于推进城市安全发展的意见》（中办发〔</w:t>
      </w:r>
      <w:r>
        <w:rPr>
          <w:rFonts w:ascii="Times New Roman" w:hAnsi="Times New Roman"/>
          <w:szCs w:val="21"/>
        </w:rPr>
        <w:t>2018</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号）中相关表述：</w:t>
      </w:r>
      <w:proofErr w:type="gramStart"/>
      <w:r>
        <w:rPr>
          <w:rFonts w:ascii="Times New Roman" w:hAnsi="Times New Roman" w:hint="eastAsia"/>
          <w:szCs w:val="21"/>
        </w:rPr>
        <w:t>“</w:t>
      </w:r>
      <w:proofErr w:type="gramEnd"/>
      <w:r>
        <w:rPr>
          <w:rFonts w:ascii="Times New Roman" w:hAnsi="Times New Roman" w:hint="eastAsia"/>
          <w:szCs w:val="21"/>
        </w:rPr>
        <w:t>三、健全城市安全防控机制：强化安全风险管控。对城市安全风险进行全面辨识评估，建立城市安全风险信息管理平台，绘制“红、橙、黄、蓝”四色等级安全风险空间分布图。</w:t>
      </w:r>
      <w:proofErr w:type="gramStart"/>
      <w:r>
        <w:rPr>
          <w:rFonts w:ascii="Times New Roman" w:hAnsi="Times New Roman" w:hint="eastAsia"/>
          <w:szCs w:val="21"/>
        </w:rPr>
        <w:t>”</w:t>
      </w:r>
      <w:proofErr w:type="gramEnd"/>
      <w:r>
        <w:rPr>
          <w:rFonts w:ascii="Times New Roman" w:hAnsi="Times New Roman" w:hint="eastAsia"/>
          <w:szCs w:val="21"/>
        </w:rPr>
        <w:t>为响应国家要求，结合部分地区已有的规范实践，推荐了四</w:t>
      </w:r>
      <w:proofErr w:type="gramStart"/>
      <w:r>
        <w:rPr>
          <w:rFonts w:ascii="Times New Roman" w:hAnsi="Times New Roman" w:hint="eastAsia"/>
          <w:szCs w:val="21"/>
        </w:rPr>
        <w:t>色风险</w:t>
      </w:r>
      <w:proofErr w:type="gramEnd"/>
      <w:r>
        <w:rPr>
          <w:rFonts w:ascii="Times New Roman" w:hAnsi="Times New Roman" w:hint="eastAsia"/>
          <w:szCs w:val="21"/>
        </w:rPr>
        <w:t>等级。</w:t>
      </w:r>
    </w:p>
    <w:p w:rsidR="00190272" w:rsidRDefault="00DA099E">
      <w:pPr>
        <w:keepNext/>
        <w:keepLines/>
        <w:widowControl/>
        <w:spacing w:before="240" w:after="240" w:line="360" w:lineRule="auto"/>
        <w:jc w:val="center"/>
        <w:outlineLvl w:val="1"/>
        <w:rPr>
          <w:rFonts w:ascii="Times New Roman" w:hAnsi="Times New Roman"/>
          <w:b/>
          <w:bCs/>
          <w:szCs w:val="21"/>
        </w:rPr>
      </w:pPr>
      <w:bookmarkStart w:id="277" w:name="_Toc129974267"/>
      <w:r>
        <w:rPr>
          <w:rFonts w:ascii="Times New Roman" w:hAnsi="Times New Roman"/>
          <w:b/>
          <w:bCs/>
          <w:szCs w:val="21"/>
        </w:rPr>
        <w:t>5.2</w:t>
      </w:r>
      <w:r>
        <w:rPr>
          <w:rFonts w:ascii="Times New Roman" w:hAnsi="Times New Roman" w:hint="eastAsia"/>
          <w:b/>
          <w:bCs/>
          <w:szCs w:val="21"/>
        </w:rPr>
        <w:t xml:space="preserve">  </w:t>
      </w:r>
      <w:r>
        <w:rPr>
          <w:rFonts w:ascii="Times New Roman" w:hAnsi="Times New Roman" w:hint="eastAsia"/>
          <w:b/>
          <w:bCs/>
          <w:szCs w:val="21"/>
        </w:rPr>
        <w:t>监测预警条件</w:t>
      </w:r>
      <w:bookmarkEnd w:id="277"/>
    </w:p>
    <w:p w:rsidR="00190272" w:rsidRDefault="00DA099E">
      <w:pPr>
        <w:pStyle w:val="23"/>
        <w:spacing w:line="360" w:lineRule="auto"/>
        <w:ind w:firstLineChars="0" w:firstLine="0"/>
        <w:rPr>
          <w:rFonts w:ascii="Times New Roman" w:hAnsi="Times New Roman"/>
          <w:szCs w:val="21"/>
        </w:rPr>
      </w:pPr>
      <w:r>
        <w:rPr>
          <w:rFonts w:ascii="Times New Roman" w:hAnsi="Times New Roman"/>
          <w:b/>
          <w:bCs/>
          <w:szCs w:val="21"/>
        </w:rPr>
        <w:t>5.2.1</w:t>
      </w:r>
      <w:r>
        <w:rPr>
          <w:rFonts w:ascii="Times New Roman" w:eastAsia="仿宋_GB2312" w:hAnsi="Times New Roman" w:hint="eastAsia"/>
          <w:szCs w:val="21"/>
        </w:rPr>
        <w:t>～</w:t>
      </w:r>
      <w:r>
        <w:rPr>
          <w:rFonts w:ascii="Times New Roman" w:hAnsi="Times New Roman"/>
          <w:b/>
          <w:bCs/>
          <w:szCs w:val="21"/>
        </w:rPr>
        <w:t xml:space="preserve">5.2.5 </w:t>
      </w:r>
      <w:r>
        <w:rPr>
          <w:szCs w:val="21"/>
        </w:rPr>
        <w:t xml:space="preserve"> </w:t>
      </w:r>
      <w:r>
        <w:rPr>
          <w:rFonts w:ascii="Times New Roman" w:hAnsi="Times New Roman" w:hint="eastAsia"/>
          <w:szCs w:val="21"/>
        </w:rPr>
        <w:t>从风险管理原理的要求，所有安全监测活动目的都是确保风险在可接受程度内，必须要明确相应风险准则，才能相应制定预警条件。虽然较多地区实施的房屋安全监测中，对监测预警条件的前置风险准则没有明确的界定；但是多数房屋安全监测活动隐含的实践目标主要是“避免无预警的房屋结构倒塌”。</w:t>
      </w:r>
    </w:p>
    <w:p w:rsidR="00190272" w:rsidRDefault="00DA099E">
      <w:pPr>
        <w:pStyle w:val="23"/>
        <w:spacing w:line="360" w:lineRule="auto"/>
        <w:ind w:firstLineChars="0" w:firstLine="0"/>
        <w:rPr>
          <w:rFonts w:ascii="Times New Roman" w:hAnsi="Times New Roman"/>
          <w:szCs w:val="21"/>
        </w:rPr>
      </w:pPr>
      <w:r>
        <w:rPr>
          <w:rFonts w:ascii="Times New Roman" w:hAnsi="Times New Roman" w:hint="eastAsia"/>
          <w:szCs w:val="21"/>
        </w:rPr>
        <w:t>故除了对监测预警条件从一般性上进行了规定，对于常用到的“避免无预警的房屋结构倒塌”的人工监测预警条件、自动化监测预警条件提出了参考要求。</w:t>
      </w:r>
    </w:p>
    <w:p w:rsidR="00190272" w:rsidRDefault="00DA099E">
      <w:pPr>
        <w:pStyle w:val="23"/>
        <w:spacing w:line="360" w:lineRule="auto"/>
        <w:ind w:firstLineChars="0" w:firstLine="0"/>
        <w:rPr>
          <w:rFonts w:ascii="Times New Roman" w:hAnsi="Times New Roman"/>
          <w:szCs w:val="21"/>
        </w:rPr>
      </w:pPr>
      <w:r>
        <w:rPr>
          <w:rFonts w:ascii="Times New Roman" w:hAnsi="Times New Roman" w:hint="eastAsia"/>
          <w:szCs w:val="21"/>
        </w:rPr>
        <w:t>目前科技发展情况及对房屋倒塌机理复杂性认知客观水平情况，实践中还很难对房屋可能的</w:t>
      </w:r>
      <w:r>
        <w:rPr>
          <w:rFonts w:ascii="Times New Roman" w:hAnsi="Times New Roman" w:hint="eastAsia"/>
          <w:szCs w:val="21"/>
        </w:rPr>
        <w:lastRenderedPageBreak/>
        <w:t>残余寿命或倒塌时间进行预测。合格的监测手段能够有效捕捉风险发展情况，监测工作需要提供合理有效的房屋安全监测数据信息以供评判，目的是合理的将关口前移，及时发现结构状态的不利变化并做出预警和应对。</w:t>
      </w:r>
    </w:p>
    <w:p w:rsidR="00190272" w:rsidRDefault="00DA099E">
      <w:pPr>
        <w:keepNext/>
        <w:keepLines/>
        <w:widowControl/>
        <w:spacing w:before="240" w:after="240" w:line="360" w:lineRule="auto"/>
        <w:jc w:val="center"/>
        <w:outlineLvl w:val="1"/>
        <w:rPr>
          <w:rFonts w:ascii="Times New Roman" w:hAnsi="Times New Roman"/>
          <w:b/>
          <w:bCs/>
          <w:szCs w:val="21"/>
        </w:rPr>
      </w:pPr>
      <w:bookmarkStart w:id="278" w:name="_Toc129974268"/>
      <w:bookmarkStart w:id="279" w:name="_Hlk129958967"/>
      <w:r>
        <w:rPr>
          <w:rFonts w:ascii="Times New Roman" w:hAnsi="Times New Roman"/>
          <w:b/>
          <w:bCs/>
          <w:szCs w:val="21"/>
        </w:rPr>
        <w:t>5.3</w:t>
      </w:r>
      <w:r>
        <w:rPr>
          <w:rFonts w:ascii="Times New Roman" w:hAnsi="Times New Roman" w:hint="eastAsia"/>
          <w:b/>
          <w:bCs/>
          <w:szCs w:val="21"/>
        </w:rPr>
        <w:t xml:space="preserve">  </w:t>
      </w:r>
      <w:r>
        <w:rPr>
          <w:rFonts w:ascii="Times New Roman" w:hAnsi="Times New Roman" w:hint="eastAsia"/>
          <w:b/>
          <w:bCs/>
          <w:szCs w:val="21"/>
        </w:rPr>
        <w:t>预警报送和风险应对措施</w:t>
      </w:r>
      <w:bookmarkEnd w:id="278"/>
    </w:p>
    <w:bookmarkEnd w:id="279"/>
    <w:p w:rsidR="00190272" w:rsidRDefault="00DA099E">
      <w:pPr>
        <w:pStyle w:val="23"/>
        <w:spacing w:line="360" w:lineRule="auto"/>
        <w:ind w:firstLineChars="0" w:firstLine="0"/>
        <w:rPr>
          <w:rFonts w:ascii="Times New Roman" w:hAnsi="Times New Roman"/>
          <w:szCs w:val="21"/>
        </w:rPr>
      </w:pPr>
      <w:r>
        <w:rPr>
          <w:rFonts w:ascii="Times New Roman" w:hAnsi="Times New Roman" w:hint="eastAsia"/>
          <w:b/>
          <w:bCs/>
          <w:szCs w:val="21"/>
        </w:rPr>
        <w:t>5</w:t>
      </w:r>
      <w:r>
        <w:rPr>
          <w:rFonts w:ascii="Times New Roman" w:hAnsi="Times New Roman"/>
          <w:b/>
          <w:bCs/>
          <w:szCs w:val="21"/>
        </w:rPr>
        <w:t>.3.1</w:t>
      </w:r>
      <w:r>
        <w:rPr>
          <w:rFonts w:ascii="Times New Roman" w:eastAsia="仿宋_GB2312" w:hAnsi="Times New Roman" w:hint="eastAsia"/>
          <w:szCs w:val="21"/>
        </w:rPr>
        <w:t>～</w:t>
      </w:r>
      <w:r>
        <w:rPr>
          <w:rFonts w:ascii="Times New Roman" w:hAnsi="Times New Roman"/>
          <w:b/>
          <w:bCs/>
          <w:szCs w:val="21"/>
        </w:rPr>
        <w:t xml:space="preserve">5.3.4 </w:t>
      </w:r>
      <w:r>
        <w:rPr>
          <w:rFonts w:ascii="Times New Roman" w:eastAsia="仿宋_GB2312" w:hAnsi="Times New Roman"/>
          <w:szCs w:val="21"/>
        </w:rPr>
        <w:t xml:space="preserve"> </w:t>
      </w:r>
      <w:r>
        <w:rPr>
          <w:rFonts w:ascii="Times New Roman" w:hAnsi="Times New Roman" w:hint="eastAsia"/>
          <w:szCs w:val="21"/>
        </w:rPr>
        <w:t>自动化监测房屋结构主要是通过监测数据的变化情况实现。正常工作的传感器会长期在仪器分辨力范围内波动，这种情况可认为建筑物结构状态稳定；如数据产生了变化，除了反映结构状态的物理量参数变化引起的，还有可能是由其他因素：如周边环境振动、人为对传感器干扰，引起的；故必须对预警信息经分析及确认排查其它干扰，对房屋结构状态实质性变化达到预警条件的，进行相应级别的风险预警。</w:t>
      </w:r>
    </w:p>
    <w:p w:rsidR="00190272" w:rsidRDefault="00DA099E">
      <w:pPr>
        <w:pStyle w:val="1"/>
        <w:spacing w:before="340" w:after="330"/>
        <w:rPr>
          <w:rFonts w:ascii="Times New Roman" w:hAnsi="Times New Roman"/>
          <w:highlight w:val="yellow"/>
        </w:rPr>
      </w:pPr>
      <w:bookmarkStart w:id="280" w:name="_6__自动化监测系统"/>
      <w:bookmarkEnd w:id="280"/>
      <w:r>
        <w:rPr>
          <w:sz w:val="24"/>
          <w:szCs w:val="24"/>
        </w:rPr>
        <w:br w:type="page"/>
      </w:r>
      <w:r>
        <w:rPr>
          <w:rFonts w:ascii="Times New Roman" w:hAnsi="Times New Roman" w:hint="eastAsia"/>
        </w:rPr>
        <w:lastRenderedPageBreak/>
        <w:t xml:space="preserve">6  </w:t>
      </w:r>
      <w:r>
        <w:rPr>
          <w:rFonts w:ascii="Times New Roman" w:hAnsi="Times New Roman" w:hint="eastAsia"/>
        </w:rPr>
        <w:t>自动化监测预警系统</w:t>
      </w:r>
    </w:p>
    <w:p w:rsidR="00190272" w:rsidRDefault="00DA099E">
      <w:pPr>
        <w:keepNext/>
        <w:keepLines/>
        <w:widowControl/>
        <w:spacing w:before="240" w:after="240" w:line="360" w:lineRule="auto"/>
        <w:jc w:val="center"/>
        <w:outlineLvl w:val="1"/>
        <w:rPr>
          <w:rFonts w:ascii="Times New Roman" w:hAnsi="Times New Roman"/>
          <w:b/>
          <w:bCs/>
          <w:szCs w:val="21"/>
        </w:rPr>
      </w:pPr>
      <w:r>
        <w:rPr>
          <w:rFonts w:ascii="Times New Roman" w:hAnsi="Times New Roman" w:hint="eastAsia"/>
          <w:b/>
          <w:bCs/>
          <w:szCs w:val="21"/>
        </w:rPr>
        <w:t>6</w:t>
      </w:r>
      <w:r>
        <w:rPr>
          <w:rFonts w:ascii="Times New Roman" w:hAnsi="Times New Roman"/>
          <w:b/>
          <w:bCs/>
          <w:szCs w:val="21"/>
        </w:rPr>
        <w:t>.1</w:t>
      </w:r>
      <w:r>
        <w:rPr>
          <w:rFonts w:ascii="Times New Roman" w:hAnsi="Times New Roman" w:hint="eastAsia"/>
          <w:b/>
          <w:bCs/>
          <w:szCs w:val="21"/>
        </w:rPr>
        <w:t xml:space="preserve"> </w:t>
      </w:r>
      <w:r>
        <w:rPr>
          <w:rFonts w:ascii="Times New Roman" w:hAnsi="Times New Roman"/>
          <w:b/>
          <w:bCs/>
          <w:szCs w:val="21"/>
        </w:rPr>
        <w:t xml:space="preserve"> </w:t>
      </w:r>
      <w:r>
        <w:rPr>
          <w:rFonts w:ascii="Times New Roman" w:hAnsi="Times New Roman"/>
          <w:b/>
          <w:bCs/>
          <w:szCs w:val="21"/>
        </w:rPr>
        <w:t>一般规定</w:t>
      </w:r>
    </w:p>
    <w:p w:rsidR="00190272" w:rsidRDefault="00DA099E">
      <w:pPr>
        <w:spacing w:line="360" w:lineRule="auto"/>
        <w:rPr>
          <w:rFonts w:ascii="Times New Roman" w:hAnsi="Times New Roman"/>
          <w:szCs w:val="21"/>
        </w:rPr>
      </w:pPr>
      <w:r>
        <w:rPr>
          <w:rFonts w:ascii="Times New Roman" w:hAnsi="Times New Roman" w:hint="eastAsia"/>
          <w:b/>
          <w:bCs/>
          <w:szCs w:val="21"/>
        </w:rPr>
        <w:t>6.1.1</w:t>
      </w:r>
      <w:r>
        <w:rPr>
          <w:rFonts w:ascii="Times New Roman" w:hAnsi="Times New Roman" w:hint="eastAsia"/>
          <w:szCs w:val="21"/>
        </w:rPr>
        <w:t xml:space="preserve">  </w:t>
      </w:r>
      <w:r>
        <w:rPr>
          <w:rFonts w:ascii="Times New Roman" w:hAnsi="Times New Roman" w:hint="eastAsia"/>
          <w:szCs w:val="21"/>
        </w:rPr>
        <w:t>监测预警系统设计要根据监测对象的周边环境、地质条件、结构类型确定监测技术方案，并充分利用物联网、大数据、人工智能等前沿信息化技术，确保数据的可靠性及预警和评估算法的科学性、先进性。</w:t>
      </w:r>
    </w:p>
    <w:p w:rsidR="00190272" w:rsidRDefault="00DA099E">
      <w:pPr>
        <w:spacing w:line="360" w:lineRule="auto"/>
        <w:rPr>
          <w:rFonts w:ascii="Times New Roman" w:hAnsi="Times New Roman"/>
          <w:szCs w:val="21"/>
        </w:rPr>
      </w:pPr>
      <w:r>
        <w:rPr>
          <w:rFonts w:ascii="Times New Roman" w:hAnsi="Times New Roman" w:hint="eastAsia"/>
          <w:b/>
          <w:bCs/>
          <w:szCs w:val="21"/>
        </w:rPr>
        <w:t>6.1.2</w:t>
      </w:r>
      <w:r>
        <w:rPr>
          <w:rFonts w:ascii="Times New Roman" w:hAnsi="Times New Roman" w:hint="eastAsia"/>
          <w:szCs w:val="21"/>
        </w:rPr>
        <w:t xml:space="preserve">  </w:t>
      </w:r>
      <w:r>
        <w:rPr>
          <w:rFonts w:ascii="Times New Roman" w:hAnsi="Times New Roman" w:hint="eastAsia"/>
          <w:szCs w:val="21"/>
        </w:rPr>
        <w:t>房屋动态监测是一项长期、连续的工作，为确保监测数据的准确性、可靠性，数据传输的及时性，数据存储的长期性和连续性等，监测预警系统使用的计算机、网络通信、软件和其他设备应符合一般信息系统的建设要求，且具备较高的数据处理能力、稳定的网络环境和足够的存储空间等。</w:t>
      </w:r>
    </w:p>
    <w:p w:rsidR="00190272" w:rsidRDefault="00DA099E">
      <w:pPr>
        <w:spacing w:line="360" w:lineRule="auto"/>
        <w:rPr>
          <w:rFonts w:ascii="Times New Roman" w:hAnsi="Times New Roman"/>
          <w:szCs w:val="21"/>
        </w:rPr>
      </w:pPr>
      <w:r>
        <w:rPr>
          <w:rFonts w:ascii="Times New Roman" w:hAnsi="Times New Roman" w:hint="eastAsia"/>
          <w:b/>
          <w:bCs/>
          <w:szCs w:val="21"/>
        </w:rPr>
        <w:t>6.1.3</w:t>
      </w:r>
      <w:r>
        <w:rPr>
          <w:rFonts w:ascii="Times New Roman" w:hAnsi="Times New Roman" w:hint="eastAsia"/>
          <w:szCs w:val="21"/>
        </w:rPr>
        <w:t xml:space="preserve">  </w:t>
      </w:r>
      <w:r>
        <w:rPr>
          <w:rFonts w:ascii="Times New Roman" w:hAnsi="Times New Roman" w:hint="eastAsia"/>
          <w:szCs w:val="21"/>
        </w:rPr>
        <w:t>根据房屋动态监测对象不同，需要采用不同的监测设备和监测方法，这就要求监测系统能够兼容常用监测设备，并能够根据具体项目需求对系统功能进行扩展。由于采集端的安全性能相对较低，不同系统宜尽量通过云平台进行交互，减少采集端接口数量及复杂度，有利于采集端数据安全维护。同时，考虑到监测系统的用户既有专业技术人员，也包括非专业的管理决策人员，系统应当操作简单、便于维护。</w:t>
      </w:r>
    </w:p>
    <w:p w:rsidR="00190272" w:rsidRDefault="00DA099E">
      <w:pPr>
        <w:keepNext/>
        <w:keepLines/>
        <w:widowControl/>
        <w:spacing w:before="240" w:after="240" w:line="360" w:lineRule="auto"/>
        <w:jc w:val="center"/>
        <w:outlineLvl w:val="1"/>
        <w:rPr>
          <w:rFonts w:ascii="Times New Roman" w:hAnsi="Times New Roman"/>
          <w:b/>
          <w:bCs/>
          <w:szCs w:val="21"/>
        </w:rPr>
      </w:pPr>
      <w:r>
        <w:rPr>
          <w:rFonts w:ascii="Times New Roman" w:hAnsi="Times New Roman" w:hint="eastAsia"/>
          <w:b/>
          <w:bCs/>
          <w:szCs w:val="21"/>
        </w:rPr>
        <w:t xml:space="preserve">6.2  </w:t>
      </w:r>
      <w:r>
        <w:rPr>
          <w:rFonts w:ascii="Times New Roman" w:hAnsi="Times New Roman" w:hint="eastAsia"/>
          <w:b/>
          <w:bCs/>
          <w:szCs w:val="21"/>
        </w:rPr>
        <w:t>监测预警系统功能要求</w:t>
      </w:r>
    </w:p>
    <w:p w:rsidR="00190272" w:rsidRDefault="00DA099E">
      <w:pPr>
        <w:spacing w:line="360" w:lineRule="auto"/>
        <w:rPr>
          <w:rFonts w:ascii="Times New Roman" w:hAnsi="Times New Roman"/>
          <w:szCs w:val="21"/>
        </w:rPr>
      </w:pPr>
      <w:r>
        <w:rPr>
          <w:rFonts w:ascii="Times New Roman" w:hAnsi="Times New Roman"/>
          <w:b/>
          <w:bCs/>
          <w:szCs w:val="21"/>
        </w:rPr>
        <w:t xml:space="preserve">6.2.2 </w:t>
      </w:r>
      <w:r>
        <w:rPr>
          <w:rFonts w:ascii="Times New Roman" w:hAnsi="Times New Roman"/>
          <w:szCs w:val="21"/>
        </w:rPr>
        <w:t xml:space="preserve"> </w:t>
      </w:r>
      <w:r>
        <w:rPr>
          <w:rFonts w:ascii="Times New Roman" w:hAnsi="Times New Roman" w:hint="eastAsia"/>
          <w:szCs w:val="21"/>
        </w:rPr>
        <w:t>传感器是监测预警系统的数据来源和硬件条件，是确保监测预警系统能够有效运行的先决条件，因此，要求接入监测系统的传感器应满足</w:t>
      </w:r>
      <w:r>
        <w:rPr>
          <w:rFonts w:ascii="Times New Roman" w:hAnsi="Times New Roman" w:hint="eastAsia"/>
          <w:szCs w:val="21"/>
        </w:rPr>
        <w:t>4.2.3</w:t>
      </w:r>
      <w:r>
        <w:rPr>
          <w:rFonts w:ascii="Times New Roman" w:hAnsi="Times New Roman" w:hint="eastAsia"/>
          <w:szCs w:val="21"/>
        </w:rPr>
        <w:t>节的性能要求，并建立长期漂移性能档案，便于对传感器长期性能进行跟踪研究和分级管理，同时，传感器应具有抗雷击及抗干扰源（电源、电磁）的能力；当前数据传输包含有线和无线两种方式，应结合具体情况选择合适的传输方式。对与监测数据容量大、采集频率高、传输距离较短的设备，宜优先采用有线传输方式，确保数据传输的完整性、可靠性和数据处理的及时有效；对于监测数据量少、采集频率低、传输距离长的设备，宜采用物联网或者</w:t>
      </w:r>
      <w:r>
        <w:rPr>
          <w:rFonts w:ascii="Times New Roman" w:hAnsi="Times New Roman" w:hint="eastAsia"/>
          <w:szCs w:val="21"/>
        </w:rPr>
        <w:t>4G/5G</w:t>
      </w:r>
      <w:r>
        <w:rPr>
          <w:rFonts w:ascii="Times New Roman" w:hAnsi="Times New Roman" w:hint="eastAsia"/>
          <w:szCs w:val="21"/>
        </w:rPr>
        <w:t>等无线传输方式，并采用成熟的通讯协议。</w:t>
      </w:r>
    </w:p>
    <w:p w:rsidR="00190272" w:rsidRDefault="00DA099E">
      <w:pPr>
        <w:spacing w:line="360" w:lineRule="auto"/>
        <w:rPr>
          <w:rFonts w:ascii="Times New Roman" w:hAnsi="Times New Roman"/>
          <w:szCs w:val="21"/>
        </w:rPr>
      </w:pPr>
      <w:r>
        <w:rPr>
          <w:rFonts w:ascii="Times New Roman" w:hAnsi="Times New Roman"/>
          <w:b/>
          <w:bCs/>
          <w:szCs w:val="21"/>
        </w:rPr>
        <w:t xml:space="preserve">6.2.3 </w:t>
      </w:r>
      <w:r>
        <w:rPr>
          <w:rFonts w:ascii="Times New Roman" w:hAnsi="Times New Roman"/>
          <w:szCs w:val="21"/>
        </w:rPr>
        <w:t xml:space="preserve"> </w:t>
      </w:r>
      <w:r>
        <w:rPr>
          <w:rFonts w:ascii="Times New Roman" w:hAnsi="Times New Roman" w:hint="eastAsia"/>
          <w:szCs w:val="21"/>
        </w:rPr>
        <w:t>数据存储子系统应根据数据类型的特点，对文本信息，图片信息，文档信息，模型信息等不同类型的多元信息，应根据数据处理和分析算法的要求，采用合适的数据库类型和数据存储方式，并根据项目要求选择合适的网络安全等级保护等级，并采取相应的硬件及软件防护措施。数据分析子系统应该根据预警规则，对监测数据进行实时统计分析，预警状态的识别和发</w:t>
      </w:r>
      <w:r>
        <w:rPr>
          <w:rFonts w:ascii="Times New Roman" w:hAnsi="Times New Roman" w:hint="eastAsia"/>
          <w:szCs w:val="21"/>
        </w:rPr>
        <w:lastRenderedPageBreak/>
        <w:t>布提供实时数据准备。当建筑周边存在基坑开挖，隧道下穿等环境扰动风险，或建筑本身结构体系复杂，劣化或者在台风地震等灾害作用下损伤较严重，需要进行风险评估和结构状态实时评价时，建立相应的数字孪生分析模型或风险评估模型，为进一步采取人员疏散、检测鉴定或加固改造等应急响应措施提供参考。</w:t>
      </w:r>
    </w:p>
    <w:p w:rsidR="00190272" w:rsidRDefault="00DA099E">
      <w:pPr>
        <w:spacing w:line="360" w:lineRule="auto"/>
        <w:rPr>
          <w:rFonts w:ascii="Times New Roman" w:hAnsi="Times New Roman"/>
          <w:szCs w:val="21"/>
        </w:rPr>
      </w:pPr>
      <w:r>
        <w:rPr>
          <w:rFonts w:ascii="Times New Roman" w:hAnsi="Times New Roman"/>
          <w:b/>
          <w:bCs/>
          <w:szCs w:val="21"/>
        </w:rPr>
        <w:t>6.2.4</w:t>
      </w:r>
      <w:r>
        <w:rPr>
          <w:rFonts w:ascii="Times New Roman" w:hAnsi="Times New Roman"/>
          <w:szCs w:val="21"/>
        </w:rPr>
        <w:t xml:space="preserve">  </w:t>
      </w:r>
      <w:r>
        <w:rPr>
          <w:rFonts w:ascii="Times New Roman" w:hAnsi="Times New Roman" w:hint="eastAsia"/>
          <w:szCs w:val="21"/>
        </w:rPr>
        <w:t>建筑信息与预警管理子系统是监测系统面向用户最重要的管理系统应涵盖房屋全生命周期安全信息管理的各个方面，且具备预警条件设置、预警信息发布及应急响应联络等相关功能。预警规则和条件的设定是决定监测系统有效性的关键因素之一，应采用规范推荐的从工程项目经验中总结的预警条件或经过专家审查论证过的预警条件，确保预警的有效性及可操作性，切实做到风险前置管控，保障群众生命财产安全。</w:t>
      </w:r>
    </w:p>
    <w:p w:rsidR="00190272" w:rsidRDefault="00DA099E">
      <w:pPr>
        <w:keepNext/>
        <w:keepLines/>
        <w:widowControl/>
        <w:spacing w:before="240" w:after="240" w:line="360" w:lineRule="auto"/>
        <w:jc w:val="center"/>
        <w:outlineLvl w:val="1"/>
        <w:rPr>
          <w:rFonts w:ascii="Times New Roman" w:hAnsi="Times New Roman"/>
          <w:b/>
          <w:bCs/>
          <w:szCs w:val="21"/>
        </w:rPr>
      </w:pPr>
      <w:r>
        <w:rPr>
          <w:rFonts w:ascii="Times New Roman" w:hAnsi="Times New Roman" w:hint="eastAsia"/>
          <w:b/>
          <w:bCs/>
          <w:szCs w:val="21"/>
        </w:rPr>
        <w:t xml:space="preserve">6.3  </w:t>
      </w:r>
      <w:r>
        <w:rPr>
          <w:rFonts w:ascii="Times New Roman" w:hAnsi="Times New Roman" w:hint="eastAsia"/>
          <w:b/>
          <w:bCs/>
          <w:szCs w:val="21"/>
        </w:rPr>
        <w:t>监测预警系统运行维护</w:t>
      </w:r>
    </w:p>
    <w:p w:rsidR="00190272" w:rsidRDefault="00DA099E">
      <w:pPr>
        <w:spacing w:line="360" w:lineRule="auto"/>
        <w:rPr>
          <w:rFonts w:ascii="Times New Roman" w:hAnsi="Times New Roman"/>
          <w:szCs w:val="21"/>
        </w:rPr>
      </w:pPr>
      <w:r>
        <w:rPr>
          <w:rFonts w:ascii="Times New Roman" w:hAnsi="Times New Roman"/>
          <w:b/>
          <w:bCs/>
          <w:szCs w:val="21"/>
        </w:rPr>
        <w:t>6</w:t>
      </w:r>
      <w:r>
        <w:rPr>
          <w:rFonts w:ascii="Times New Roman" w:hAnsi="Times New Roman" w:hint="eastAsia"/>
          <w:b/>
          <w:bCs/>
          <w:szCs w:val="21"/>
        </w:rPr>
        <w:t>.</w:t>
      </w:r>
      <w:r>
        <w:rPr>
          <w:rFonts w:ascii="Times New Roman" w:hAnsi="Times New Roman"/>
          <w:b/>
          <w:bCs/>
          <w:szCs w:val="21"/>
        </w:rPr>
        <w:t>3</w:t>
      </w:r>
      <w:r>
        <w:rPr>
          <w:rFonts w:ascii="Times New Roman" w:hAnsi="Times New Roman" w:hint="eastAsia"/>
          <w:b/>
          <w:bCs/>
          <w:szCs w:val="21"/>
        </w:rPr>
        <w:t>.1</w:t>
      </w:r>
      <w:r>
        <w:rPr>
          <w:rFonts w:ascii="Times New Roman" w:hAnsi="Times New Roman" w:hint="eastAsia"/>
          <w:szCs w:val="21"/>
        </w:rPr>
        <w:t xml:space="preserve">  </w:t>
      </w:r>
      <w:r>
        <w:rPr>
          <w:rFonts w:ascii="Times New Roman" w:hAnsi="Times New Roman" w:hint="eastAsia"/>
          <w:szCs w:val="21"/>
        </w:rPr>
        <w:t>本条规定了监测预警系统应制定行之有效的备份机制，并明确备份内容应包括：监测数据、数据分析结果、预警记录、用户信息、系统维护记录等，对涉及的各类软件、配置信息以及数据，应进行分类、</w:t>
      </w:r>
      <w:proofErr w:type="gramStart"/>
      <w:r>
        <w:rPr>
          <w:rFonts w:ascii="Times New Roman" w:hAnsi="Times New Roman" w:hint="eastAsia"/>
          <w:szCs w:val="21"/>
        </w:rPr>
        <w:t>分级或</w:t>
      </w:r>
      <w:proofErr w:type="gramEnd"/>
      <w:r>
        <w:rPr>
          <w:rFonts w:ascii="Times New Roman" w:hAnsi="Times New Roman" w:hint="eastAsia"/>
          <w:szCs w:val="21"/>
        </w:rPr>
        <w:t>分层备份。应有明确、有效的备份策略，并应由专人管理。</w:t>
      </w:r>
    </w:p>
    <w:p w:rsidR="00190272" w:rsidRDefault="00DA099E">
      <w:pPr>
        <w:spacing w:line="360" w:lineRule="auto"/>
        <w:jc w:val="left"/>
        <w:rPr>
          <w:rFonts w:ascii="Times New Roman" w:hAnsi="Times New Roman"/>
          <w:szCs w:val="21"/>
        </w:rPr>
      </w:pPr>
      <w:r>
        <w:rPr>
          <w:rFonts w:ascii="Times New Roman" w:hAnsi="Times New Roman"/>
          <w:b/>
          <w:bCs/>
          <w:szCs w:val="21"/>
        </w:rPr>
        <w:t>6.</w:t>
      </w:r>
      <w:r>
        <w:rPr>
          <w:rFonts w:ascii="Times New Roman" w:hAnsi="Times New Roman" w:hint="eastAsia"/>
          <w:b/>
          <w:bCs/>
          <w:szCs w:val="21"/>
        </w:rPr>
        <w:t>3</w:t>
      </w:r>
      <w:r>
        <w:rPr>
          <w:rFonts w:ascii="Times New Roman" w:hAnsi="Times New Roman"/>
          <w:b/>
          <w:bCs/>
          <w:szCs w:val="21"/>
        </w:rPr>
        <w:t>.3~6.</w:t>
      </w:r>
      <w:r>
        <w:rPr>
          <w:rFonts w:ascii="Times New Roman" w:hAnsi="Times New Roman" w:hint="eastAsia"/>
          <w:b/>
          <w:bCs/>
          <w:szCs w:val="21"/>
        </w:rPr>
        <w:t>3</w:t>
      </w:r>
      <w:r>
        <w:rPr>
          <w:rFonts w:ascii="Times New Roman" w:hAnsi="Times New Roman"/>
          <w:b/>
          <w:bCs/>
          <w:szCs w:val="21"/>
        </w:rPr>
        <w:t>.5</w:t>
      </w:r>
      <w:r>
        <w:rPr>
          <w:rFonts w:ascii="Times New Roman" w:hAnsi="Times New Roman"/>
          <w:szCs w:val="21"/>
        </w:rPr>
        <w:t xml:space="preserve">  </w:t>
      </w:r>
      <w:r>
        <w:rPr>
          <w:rFonts w:ascii="Times New Roman" w:hAnsi="Times New Roman" w:hint="eastAsia"/>
          <w:szCs w:val="21"/>
        </w:rPr>
        <w:t>为保证监测预警系统数据安全和正常运行，应指定专门人员对数据库的运行状态、系统性能、访问压力等指标进行定期或实时监控和预警，并对影响数据安全和系统运行的不良状态及时进行维护。同时，还应当建立系统运行维护的管理制度，编写工作档案。</w:t>
      </w:r>
    </w:p>
    <w:p w:rsidR="00190272" w:rsidRDefault="00DA099E">
      <w:pPr>
        <w:pStyle w:val="2"/>
      </w:pPr>
      <w:r>
        <w:br w:type="page"/>
      </w:r>
    </w:p>
    <w:p w:rsidR="00190272" w:rsidRDefault="00DA099E">
      <w:pPr>
        <w:pStyle w:val="1"/>
        <w:spacing w:before="340" w:after="330"/>
        <w:rPr>
          <w:rFonts w:ascii="Times New Roman" w:hAnsi="Times New Roman"/>
        </w:rPr>
      </w:pPr>
      <w:bookmarkStart w:id="281" w:name="_Toc129974269"/>
      <w:r>
        <w:rPr>
          <w:rFonts w:ascii="Times New Roman" w:hAnsi="Times New Roman"/>
        </w:rPr>
        <w:lastRenderedPageBreak/>
        <w:t xml:space="preserve">7  </w:t>
      </w:r>
      <w:r>
        <w:rPr>
          <w:rFonts w:ascii="Times New Roman" w:hAnsi="Times New Roman" w:hint="eastAsia"/>
        </w:rPr>
        <w:t>安全</w:t>
      </w:r>
      <w:r>
        <w:rPr>
          <w:rFonts w:ascii="Times New Roman" w:hAnsi="Times New Roman"/>
        </w:rPr>
        <w:t>监测技术成果及管理</w:t>
      </w:r>
      <w:bookmarkEnd w:id="281"/>
    </w:p>
    <w:p w:rsidR="00190272" w:rsidRDefault="00DA099E">
      <w:pPr>
        <w:pStyle w:val="20"/>
        <w:widowControl/>
        <w:spacing w:before="240" w:after="240" w:line="360" w:lineRule="auto"/>
        <w:jc w:val="center"/>
        <w:rPr>
          <w:rFonts w:ascii="Times New Roman" w:hAnsi="Times New Roman"/>
          <w:sz w:val="21"/>
          <w:szCs w:val="21"/>
        </w:rPr>
      </w:pPr>
      <w:bookmarkStart w:id="282" w:name="_Toc129974270"/>
      <w:r>
        <w:rPr>
          <w:rFonts w:ascii="Times New Roman" w:hAnsi="Times New Roman"/>
          <w:sz w:val="21"/>
          <w:szCs w:val="21"/>
        </w:rPr>
        <w:t>7</w:t>
      </w:r>
      <w:r>
        <w:rPr>
          <w:rFonts w:ascii="Times New Roman" w:hAnsi="Times New Roman" w:hint="eastAsia"/>
          <w:sz w:val="21"/>
          <w:szCs w:val="21"/>
        </w:rPr>
        <w:t>.</w:t>
      </w:r>
      <w:r>
        <w:rPr>
          <w:rFonts w:ascii="Times New Roman" w:hAnsi="Times New Roman"/>
          <w:sz w:val="21"/>
          <w:szCs w:val="21"/>
        </w:rPr>
        <w:t>2</w:t>
      </w:r>
      <w:r>
        <w:rPr>
          <w:rFonts w:ascii="Times New Roman" w:hAnsi="Times New Roman" w:hint="eastAsia"/>
          <w:sz w:val="21"/>
          <w:szCs w:val="21"/>
        </w:rPr>
        <w:t xml:space="preserve">  </w:t>
      </w:r>
      <w:r>
        <w:rPr>
          <w:rFonts w:ascii="Times New Roman" w:hAnsi="Times New Roman" w:hint="eastAsia"/>
          <w:sz w:val="21"/>
          <w:szCs w:val="21"/>
        </w:rPr>
        <w:t>安全监测技术管理</w:t>
      </w:r>
      <w:bookmarkEnd w:id="282"/>
    </w:p>
    <w:p w:rsidR="00190272" w:rsidRDefault="00DA099E">
      <w:pPr>
        <w:pStyle w:val="2"/>
        <w:spacing w:after="0" w:line="360" w:lineRule="auto"/>
        <w:ind w:leftChars="0" w:left="0" w:firstLine="0"/>
        <w:rPr>
          <w:rFonts w:ascii="Times New Roman" w:hAnsi="Times New Roman"/>
          <w:szCs w:val="21"/>
        </w:rPr>
      </w:pPr>
      <w:r>
        <w:rPr>
          <w:rFonts w:ascii="Times New Roman" w:hAnsi="Times New Roman"/>
          <w:b/>
          <w:bCs/>
          <w:szCs w:val="21"/>
        </w:rPr>
        <w:t xml:space="preserve">7.2.1~7.2.3 </w:t>
      </w:r>
      <w:r>
        <w:rPr>
          <w:szCs w:val="21"/>
        </w:rPr>
        <w:t xml:space="preserve"> </w:t>
      </w:r>
      <w:r>
        <w:rPr>
          <w:rFonts w:ascii="Times New Roman" w:hAnsi="Times New Roman" w:hint="eastAsia"/>
          <w:szCs w:val="21"/>
        </w:rPr>
        <w:t>鉴于安全监测工作频次多、数据量大的特点，对人工监测的管理要点做了规定，数据应该进行当日整理，保证监测数据和信息的及时性；同时推荐在人工监测中采用信息通信技术和互联网数据管理功能的系统。规定了自动化监测的验收流程，自动化监测验收应包括文件资料验收和软件系统功能验收，文件验收资料应当完备并且交由项目资料员保管，且保存周期不应小于监测周期，软件系统验收应该由专业技术人员进行验收。</w:t>
      </w:r>
    </w:p>
    <w:p w:rsidR="00190272" w:rsidRDefault="00DA099E">
      <w:pPr>
        <w:keepNext/>
        <w:keepLines/>
        <w:widowControl/>
        <w:spacing w:before="240" w:after="240" w:line="360" w:lineRule="auto"/>
        <w:jc w:val="center"/>
        <w:outlineLvl w:val="1"/>
        <w:rPr>
          <w:rFonts w:ascii="Times New Roman" w:hAnsi="Times New Roman"/>
          <w:b/>
          <w:bCs/>
          <w:szCs w:val="21"/>
        </w:rPr>
      </w:pPr>
      <w:bookmarkStart w:id="283" w:name="_Toc129974271"/>
      <w:r>
        <w:rPr>
          <w:rFonts w:ascii="Times New Roman" w:hAnsi="Times New Roman"/>
          <w:b/>
          <w:bCs/>
          <w:szCs w:val="21"/>
        </w:rPr>
        <w:t>7</w:t>
      </w:r>
      <w:r>
        <w:rPr>
          <w:rFonts w:ascii="Times New Roman" w:hAnsi="Times New Roman" w:hint="eastAsia"/>
          <w:b/>
          <w:bCs/>
          <w:szCs w:val="21"/>
        </w:rPr>
        <w:t>.3</w:t>
      </w:r>
      <w:r>
        <w:rPr>
          <w:rFonts w:ascii="Times New Roman" w:hAnsi="Times New Roman"/>
          <w:b/>
          <w:bCs/>
          <w:szCs w:val="21"/>
        </w:rPr>
        <w:t xml:space="preserve">  </w:t>
      </w:r>
      <w:r>
        <w:rPr>
          <w:rFonts w:ascii="Times New Roman" w:hAnsi="Times New Roman"/>
          <w:b/>
          <w:bCs/>
          <w:szCs w:val="21"/>
        </w:rPr>
        <w:t>监测</w:t>
      </w:r>
      <w:r>
        <w:rPr>
          <w:rFonts w:ascii="Times New Roman" w:hAnsi="Times New Roman" w:hint="eastAsia"/>
          <w:b/>
          <w:bCs/>
          <w:szCs w:val="21"/>
        </w:rPr>
        <w:t>技术</w:t>
      </w:r>
      <w:r>
        <w:rPr>
          <w:rFonts w:ascii="Times New Roman" w:hAnsi="Times New Roman"/>
          <w:b/>
          <w:bCs/>
          <w:szCs w:val="21"/>
        </w:rPr>
        <w:t>成果</w:t>
      </w:r>
      <w:bookmarkEnd w:id="283"/>
    </w:p>
    <w:p w:rsidR="00190272" w:rsidRDefault="00DA099E">
      <w:pPr>
        <w:pStyle w:val="23"/>
        <w:spacing w:line="360" w:lineRule="auto"/>
        <w:ind w:firstLineChars="0" w:firstLine="0"/>
        <w:rPr>
          <w:rFonts w:ascii="Times New Roman" w:hAnsi="Times New Roman"/>
          <w:szCs w:val="21"/>
        </w:rPr>
      </w:pPr>
      <w:r>
        <w:rPr>
          <w:rFonts w:ascii="Times New Roman" w:hAnsi="Times New Roman"/>
          <w:b/>
          <w:bCs/>
          <w:szCs w:val="21"/>
        </w:rPr>
        <w:t xml:space="preserve">7.3.2 </w:t>
      </w:r>
      <w:r>
        <w:rPr>
          <w:szCs w:val="21"/>
        </w:rPr>
        <w:t xml:space="preserve"> </w:t>
      </w:r>
      <w:r>
        <w:rPr>
          <w:rFonts w:ascii="Times New Roman" w:hAnsi="Times New Roman" w:hint="eastAsia"/>
          <w:szCs w:val="21"/>
        </w:rPr>
        <w:t>监测报告是监测成果的主要表现形式，监测报告宜采用表格、曲线、图形等多种方式展现监测成果，监测报告应能客观、真实、准确、及时反应被监测房屋的结构状态。</w:t>
      </w:r>
    </w:p>
    <w:p w:rsidR="00190272" w:rsidRDefault="00DA099E">
      <w:pPr>
        <w:pStyle w:val="23"/>
        <w:spacing w:line="360" w:lineRule="auto"/>
        <w:ind w:firstLineChars="0" w:firstLine="0"/>
        <w:rPr>
          <w:rFonts w:ascii="Times New Roman" w:hAnsi="Times New Roman"/>
          <w:sz w:val="24"/>
          <w:szCs w:val="24"/>
        </w:rPr>
      </w:pPr>
      <w:r>
        <w:rPr>
          <w:rFonts w:ascii="Times New Roman" w:hAnsi="Times New Roman" w:hint="eastAsia"/>
          <w:szCs w:val="21"/>
        </w:rPr>
        <w:t>对于自动化监测，采样频率高数据量巨大，用表格形式不能直观的体现出其物理量参数数据长期发展趋势，故规定必须包含数据全曲线的表达形式。</w:t>
      </w:r>
    </w:p>
    <w:p w:rsidR="00190272" w:rsidRDefault="00190272">
      <w:pPr>
        <w:pStyle w:val="2"/>
        <w:spacing w:line="360" w:lineRule="auto"/>
        <w:ind w:leftChars="0" w:left="0" w:firstLine="0"/>
        <w:rPr>
          <w:sz w:val="24"/>
          <w:szCs w:val="24"/>
        </w:rPr>
      </w:pPr>
    </w:p>
    <w:sectPr w:rsidR="00190272">
      <w:type w:val="continuous"/>
      <w:pgSz w:w="11906" w:h="16838"/>
      <w:pgMar w:top="1418" w:right="1701" w:bottom="1418" w:left="170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721" w:rsidRDefault="00010721">
      <w:r>
        <w:separator/>
      </w:r>
    </w:p>
  </w:endnote>
  <w:endnote w:type="continuationSeparator" w:id="0">
    <w:p w:rsidR="00010721" w:rsidRDefault="0001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9"/>
      <w:framePr w:wrap="around" w:vAnchor="text" w:hAnchor="margin" w:xAlign="center" w:y="1"/>
      <w:ind w:firstLine="360"/>
      <w:rPr>
        <w:rStyle w:val="af0"/>
      </w:rPr>
    </w:pPr>
    <w:r>
      <w:fldChar w:fldCharType="begin"/>
    </w:r>
    <w:r>
      <w:rPr>
        <w:rStyle w:val="af0"/>
      </w:rPr>
      <w:instrText xml:space="preserve">PAGE  </w:instrText>
    </w:r>
    <w:r>
      <w:fldChar w:fldCharType="end"/>
    </w:r>
  </w:p>
  <w:p w:rsidR="00DA099E" w:rsidRDefault="00DA099E">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9"/>
      <w:jc w:val="center"/>
    </w:pPr>
  </w:p>
  <w:p w:rsidR="00DA099E" w:rsidRDefault="00DA099E">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9"/>
      <w:jc w:val="center"/>
    </w:pPr>
  </w:p>
  <w:p w:rsidR="00DA099E" w:rsidRDefault="00DA099E">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9"/>
      <w:jc w:val="center"/>
      <w:rPr>
        <w:rFonts w:eastAsia="新宋体"/>
        <w:sz w:val="21"/>
        <w:szCs w:val="21"/>
      </w:rPr>
    </w:pPr>
    <w:r>
      <w:rPr>
        <w:rFonts w:eastAsia="新宋体"/>
        <w:sz w:val="21"/>
        <w:szCs w:val="21"/>
      </w:rPr>
      <w:fldChar w:fldCharType="begin"/>
    </w:r>
    <w:r>
      <w:rPr>
        <w:rFonts w:eastAsia="新宋体"/>
        <w:sz w:val="21"/>
        <w:szCs w:val="21"/>
      </w:rPr>
      <w:instrText>PAGE</w:instrText>
    </w:r>
    <w:r>
      <w:rPr>
        <w:rFonts w:eastAsia="新宋体"/>
        <w:sz w:val="21"/>
        <w:szCs w:val="21"/>
      </w:rPr>
      <w:fldChar w:fldCharType="separate"/>
    </w:r>
    <w:r w:rsidR="00517320">
      <w:rPr>
        <w:rFonts w:eastAsia="新宋体"/>
        <w:noProof/>
        <w:sz w:val="21"/>
        <w:szCs w:val="21"/>
      </w:rPr>
      <w:t>12</w:t>
    </w:r>
    <w:r>
      <w:rPr>
        <w:rFonts w:eastAsia="新宋体"/>
        <w:sz w:val="21"/>
        <w:szCs w:val="21"/>
      </w:rPr>
      <w:fldChar w:fldCharType="end"/>
    </w:r>
  </w:p>
  <w:p w:rsidR="00DA099E" w:rsidRDefault="00DA099E">
    <w:pPr>
      <w:rPr>
        <w:rFonts w:eastAsia="新宋体"/>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9"/>
      <w:jc w:val="center"/>
      <w:rPr>
        <w:rFonts w:eastAsia="新宋体"/>
        <w:sz w:val="21"/>
        <w:szCs w:val="21"/>
      </w:rPr>
    </w:pPr>
    <w:r>
      <w:rPr>
        <w:rFonts w:eastAsia="新宋体"/>
        <w:sz w:val="21"/>
        <w:szCs w:val="21"/>
      </w:rPr>
      <w:fldChar w:fldCharType="begin"/>
    </w:r>
    <w:r>
      <w:rPr>
        <w:rFonts w:eastAsia="新宋体"/>
        <w:sz w:val="21"/>
        <w:szCs w:val="21"/>
      </w:rPr>
      <w:instrText>PAGE</w:instrText>
    </w:r>
    <w:r>
      <w:rPr>
        <w:rFonts w:eastAsia="新宋体"/>
        <w:sz w:val="21"/>
        <w:szCs w:val="21"/>
      </w:rPr>
      <w:fldChar w:fldCharType="separate"/>
    </w:r>
    <w:r w:rsidR="00517320">
      <w:rPr>
        <w:rFonts w:eastAsia="新宋体"/>
        <w:noProof/>
        <w:sz w:val="21"/>
        <w:szCs w:val="21"/>
      </w:rPr>
      <w:t>19</w:t>
    </w:r>
    <w:r>
      <w:rPr>
        <w:rFonts w:eastAsia="新宋体"/>
        <w:sz w:val="21"/>
        <w:szCs w:val="21"/>
      </w:rPr>
      <w:fldChar w:fldCharType="end"/>
    </w:r>
  </w:p>
  <w:p w:rsidR="00DA099E" w:rsidRDefault="00DA099E">
    <w:pPr>
      <w:rPr>
        <w:rFonts w:eastAsia="新宋体"/>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9"/>
      <w:jc w:val="center"/>
      <w:rPr>
        <w:rFonts w:eastAsia="新宋体"/>
        <w:sz w:val="21"/>
        <w:szCs w:val="21"/>
      </w:rPr>
    </w:pPr>
    <w:r>
      <w:rPr>
        <w:rFonts w:eastAsia="新宋体"/>
        <w:sz w:val="21"/>
        <w:szCs w:val="21"/>
      </w:rPr>
      <w:fldChar w:fldCharType="begin"/>
    </w:r>
    <w:r>
      <w:rPr>
        <w:rFonts w:eastAsia="新宋体"/>
        <w:sz w:val="21"/>
        <w:szCs w:val="21"/>
      </w:rPr>
      <w:instrText>PAGE</w:instrText>
    </w:r>
    <w:r>
      <w:rPr>
        <w:rFonts w:eastAsia="新宋体"/>
        <w:sz w:val="21"/>
        <w:szCs w:val="21"/>
      </w:rPr>
      <w:fldChar w:fldCharType="separate"/>
    </w:r>
    <w:r w:rsidR="00517320">
      <w:rPr>
        <w:rFonts w:eastAsia="新宋体"/>
        <w:noProof/>
        <w:sz w:val="21"/>
        <w:szCs w:val="21"/>
      </w:rPr>
      <w:t>33</w:t>
    </w:r>
    <w:r>
      <w:rPr>
        <w:rFonts w:eastAsia="新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721" w:rsidRDefault="00010721">
      <w:r>
        <w:separator/>
      </w:r>
    </w:p>
  </w:footnote>
  <w:footnote w:type="continuationSeparator" w:id="0">
    <w:p w:rsidR="00010721" w:rsidRDefault="00010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9E" w:rsidRDefault="00DA099E">
    <w:pPr>
      <w:pStyle w:val="aa"/>
      <w:pBdr>
        <w:bottom w:val="none" w:sz="0" w:space="0" w:color="auto"/>
      </w:pBdr>
      <w:jc w:val="right"/>
    </w:pPr>
  </w:p>
  <w:p w:rsidR="00DA099E" w:rsidRDefault="00DA09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00000015"/>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1C"/>
    <w:multiLevelType w:val="multilevel"/>
    <w:tmpl w:val="0000001C"/>
    <w:lvl w:ilvl="0">
      <w:start w:val="1"/>
      <w:numFmt w:val="none"/>
      <w:lvlText w:val="2"/>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pStyle w:val="a"/>
      <w:lvlText w:val="2.1.%3%1"/>
      <w:lvlJc w:val="left"/>
      <w:pPr>
        <w:ind w:left="851" w:hanging="851"/>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AE1E99"/>
    <w:multiLevelType w:val="multilevel"/>
    <w:tmpl w:val="01AE1E99"/>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6BE320"/>
    <w:multiLevelType w:val="singleLevel"/>
    <w:tmpl w:val="066BE320"/>
    <w:lvl w:ilvl="0">
      <w:start w:val="1"/>
      <w:numFmt w:val="decimal"/>
      <w:lvlText w:val="%1"/>
      <w:lvlJc w:val="left"/>
    </w:lvl>
  </w:abstractNum>
  <w:abstractNum w:abstractNumId="4">
    <w:nsid w:val="2A111112"/>
    <w:multiLevelType w:val="multilevel"/>
    <w:tmpl w:val="2A111112"/>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ECF0316"/>
    <w:multiLevelType w:val="multilevel"/>
    <w:tmpl w:val="2ECF0316"/>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08D3B39"/>
    <w:multiLevelType w:val="multilevel"/>
    <w:tmpl w:val="308D3B39"/>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C071C46"/>
    <w:multiLevelType w:val="multilevel"/>
    <w:tmpl w:val="3C071C46"/>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8FD2CFD"/>
    <w:multiLevelType w:val="multilevel"/>
    <w:tmpl w:val="58FD2CFD"/>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0887D09"/>
    <w:multiLevelType w:val="multilevel"/>
    <w:tmpl w:val="60887D09"/>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FA30F9A"/>
    <w:multiLevelType w:val="multilevel"/>
    <w:tmpl w:val="6FA30F9A"/>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F7A5145"/>
    <w:multiLevelType w:val="multilevel"/>
    <w:tmpl w:val="7F7A5145"/>
    <w:lvl w:ilvl="0">
      <w:start w:val="1"/>
      <w:numFmt w:val="decimal"/>
      <w:lvlText w:val="%1"/>
      <w:lvlJc w:val="left"/>
      <w:pPr>
        <w:ind w:left="525" w:hanging="241"/>
      </w:pPr>
      <w:rPr>
        <w:rFonts w:hint="default"/>
      </w:rPr>
    </w:lvl>
    <w:lvl w:ilvl="1">
      <w:numFmt w:val="decimal"/>
      <w:lvlText w:val="%1.%2"/>
      <w:lvlJc w:val="left"/>
      <w:pPr>
        <w:ind w:left="907" w:hanging="340"/>
      </w:pPr>
      <w:rPr>
        <w:rFonts w:hint="default"/>
      </w:rPr>
    </w:lvl>
    <w:lvl w:ilvl="2">
      <w:start w:val="1"/>
      <w:numFmt w:val="decimal"/>
      <w:suff w:val="nothing"/>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11"/>
  </w:num>
  <w:num w:numId="4">
    <w:abstractNumId w:val="3"/>
  </w:num>
  <w:num w:numId="5">
    <w:abstractNumId w:val="2"/>
  </w:num>
  <w:num w:numId="6">
    <w:abstractNumId w:val="4"/>
  </w:num>
  <w:num w:numId="7">
    <w:abstractNumId w:val="7"/>
  </w:num>
  <w:num w:numId="8">
    <w:abstractNumId w:val="8"/>
  </w:num>
  <w:num w:numId="9">
    <w:abstractNumId w:val="1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jAzOGI1ZWM1NjI3YTE0MjIzZDIwNTMwM2NhZjEifQ=="/>
  </w:docVars>
  <w:rsids>
    <w:rsidRoot w:val="00172A27"/>
    <w:rsid w:val="0000340B"/>
    <w:rsid w:val="00003863"/>
    <w:rsid w:val="0000436E"/>
    <w:rsid w:val="00005DB2"/>
    <w:rsid w:val="00006DD0"/>
    <w:rsid w:val="00010721"/>
    <w:rsid w:val="0001163B"/>
    <w:rsid w:val="00012D3D"/>
    <w:rsid w:val="000154C8"/>
    <w:rsid w:val="00021C3D"/>
    <w:rsid w:val="00022ADF"/>
    <w:rsid w:val="000235EF"/>
    <w:rsid w:val="0002391B"/>
    <w:rsid w:val="000246C2"/>
    <w:rsid w:val="00024CB2"/>
    <w:rsid w:val="000264B0"/>
    <w:rsid w:val="00030526"/>
    <w:rsid w:val="0003075E"/>
    <w:rsid w:val="00031A97"/>
    <w:rsid w:val="00033426"/>
    <w:rsid w:val="0003373E"/>
    <w:rsid w:val="00033EDC"/>
    <w:rsid w:val="00037BFE"/>
    <w:rsid w:val="00040154"/>
    <w:rsid w:val="00040225"/>
    <w:rsid w:val="00042F68"/>
    <w:rsid w:val="00043067"/>
    <w:rsid w:val="00045208"/>
    <w:rsid w:val="000458AD"/>
    <w:rsid w:val="00045A6A"/>
    <w:rsid w:val="00045C3B"/>
    <w:rsid w:val="00047CED"/>
    <w:rsid w:val="000565F7"/>
    <w:rsid w:val="00057528"/>
    <w:rsid w:val="000576A4"/>
    <w:rsid w:val="00060020"/>
    <w:rsid w:val="000600C1"/>
    <w:rsid w:val="000607FE"/>
    <w:rsid w:val="000610DB"/>
    <w:rsid w:val="000614BF"/>
    <w:rsid w:val="000616FB"/>
    <w:rsid w:val="0006263E"/>
    <w:rsid w:val="00067114"/>
    <w:rsid w:val="0007313F"/>
    <w:rsid w:val="0007317F"/>
    <w:rsid w:val="00073D40"/>
    <w:rsid w:val="00075712"/>
    <w:rsid w:val="00075B6E"/>
    <w:rsid w:val="00077B29"/>
    <w:rsid w:val="000802E2"/>
    <w:rsid w:val="000805DB"/>
    <w:rsid w:val="000817F8"/>
    <w:rsid w:val="00082B3C"/>
    <w:rsid w:val="00090525"/>
    <w:rsid w:val="00090B5C"/>
    <w:rsid w:val="00091737"/>
    <w:rsid w:val="00091CA2"/>
    <w:rsid w:val="00094112"/>
    <w:rsid w:val="000979F6"/>
    <w:rsid w:val="000A030F"/>
    <w:rsid w:val="000A11EC"/>
    <w:rsid w:val="000A2E19"/>
    <w:rsid w:val="000A60C5"/>
    <w:rsid w:val="000B0CD1"/>
    <w:rsid w:val="000B0E85"/>
    <w:rsid w:val="000B1346"/>
    <w:rsid w:val="000B24EC"/>
    <w:rsid w:val="000B4719"/>
    <w:rsid w:val="000B53B8"/>
    <w:rsid w:val="000B608F"/>
    <w:rsid w:val="000B791D"/>
    <w:rsid w:val="000C2F0C"/>
    <w:rsid w:val="000C6A88"/>
    <w:rsid w:val="000C7DCC"/>
    <w:rsid w:val="000D0499"/>
    <w:rsid w:val="000D08B6"/>
    <w:rsid w:val="000D1112"/>
    <w:rsid w:val="000D1F01"/>
    <w:rsid w:val="000D259D"/>
    <w:rsid w:val="000D3C0E"/>
    <w:rsid w:val="000D4238"/>
    <w:rsid w:val="000D4C37"/>
    <w:rsid w:val="000D4FA8"/>
    <w:rsid w:val="000D589D"/>
    <w:rsid w:val="000D5CAE"/>
    <w:rsid w:val="000D7469"/>
    <w:rsid w:val="000D787D"/>
    <w:rsid w:val="000E2905"/>
    <w:rsid w:val="000E3000"/>
    <w:rsid w:val="000E5648"/>
    <w:rsid w:val="000E5997"/>
    <w:rsid w:val="000E75BB"/>
    <w:rsid w:val="000E7848"/>
    <w:rsid w:val="000F0F6D"/>
    <w:rsid w:val="000F14D9"/>
    <w:rsid w:val="000F1A8F"/>
    <w:rsid w:val="000F217D"/>
    <w:rsid w:val="000F4492"/>
    <w:rsid w:val="000F742D"/>
    <w:rsid w:val="00101709"/>
    <w:rsid w:val="001029C0"/>
    <w:rsid w:val="001031AD"/>
    <w:rsid w:val="00106F53"/>
    <w:rsid w:val="001109FB"/>
    <w:rsid w:val="00110A33"/>
    <w:rsid w:val="001116A7"/>
    <w:rsid w:val="00113588"/>
    <w:rsid w:val="00113A21"/>
    <w:rsid w:val="00121619"/>
    <w:rsid w:val="0012174F"/>
    <w:rsid w:val="00121D36"/>
    <w:rsid w:val="001238D4"/>
    <w:rsid w:val="00125F0F"/>
    <w:rsid w:val="001316EA"/>
    <w:rsid w:val="001330B7"/>
    <w:rsid w:val="00134500"/>
    <w:rsid w:val="00134669"/>
    <w:rsid w:val="001370DC"/>
    <w:rsid w:val="00143109"/>
    <w:rsid w:val="0014376D"/>
    <w:rsid w:val="001457D3"/>
    <w:rsid w:val="00145876"/>
    <w:rsid w:val="00145A50"/>
    <w:rsid w:val="00150B7F"/>
    <w:rsid w:val="001527BF"/>
    <w:rsid w:val="00152F18"/>
    <w:rsid w:val="00154A90"/>
    <w:rsid w:val="0015668E"/>
    <w:rsid w:val="00156B8E"/>
    <w:rsid w:val="00161C2A"/>
    <w:rsid w:val="001625BC"/>
    <w:rsid w:val="0016271C"/>
    <w:rsid w:val="001632FC"/>
    <w:rsid w:val="00164192"/>
    <w:rsid w:val="00165453"/>
    <w:rsid w:val="0016580C"/>
    <w:rsid w:val="00165A5E"/>
    <w:rsid w:val="00165CC5"/>
    <w:rsid w:val="00167DBE"/>
    <w:rsid w:val="00170CEC"/>
    <w:rsid w:val="00172A27"/>
    <w:rsid w:val="00173C89"/>
    <w:rsid w:val="00175F8C"/>
    <w:rsid w:val="00176084"/>
    <w:rsid w:val="00182B66"/>
    <w:rsid w:val="0018403E"/>
    <w:rsid w:val="00184450"/>
    <w:rsid w:val="00185DEB"/>
    <w:rsid w:val="00190272"/>
    <w:rsid w:val="001906BA"/>
    <w:rsid w:val="00190724"/>
    <w:rsid w:val="00191A82"/>
    <w:rsid w:val="00191F23"/>
    <w:rsid w:val="0019239A"/>
    <w:rsid w:val="00192735"/>
    <w:rsid w:val="001935E0"/>
    <w:rsid w:val="001945FA"/>
    <w:rsid w:val="0019658F"/>
    <w:rsid w:val="00196ADB"/>
    <w:rsid w:val="001975BA"/>
    <w:rsid w:val="00197A20"/>
    <w:rsid w:val="001A0944"/>
    <w:rsid w:val="001A1A09"/>
    <w:rsid w:val="001A1AB7"/>
    <w:rsid w:val="001A1DEE"/>
    <w:rsid w:val="001A23F3"/>
    <w:rsid w:val="001A3A0D"/>
    <w:rsid w:val="001A4915"/>
    <w:rsid w:val="001A49DA"/>
    <w:rsid w:val="001A4EBE"/>
    <w:rsid w:val="001A4ECE"/>
    <w:rsid w:val="001A5F58"/>
    <w:rsid w:val="001A6B59"/>
    <w:rsid w:val="001B064E"/>
    <w:rsid w:val="001B2C13"/>
    <w:rsid w:val="001B2EF4"/>
    <w:rsid w:val="001B5A33"/>
    <w:rsid w:val="001B5B11"/>
    <w:rsid w:val="001B5D13"/>
    <w:rsid w:val="001B746F"/>
    <w:rsid w:val="001B784D"/>
    <w:rsid w:val="001C2546"/>
    <w:rsid w:val="001C3548"/>
    <w:rsid w:val="001C3AD9"/>
    <w:rsid w:val="001C3CF2"/>
    <w:rsid w:val="001C44FE"/>
    <w:rsid w:val="001C4B37"/>
    <w:rsid w:val="001C5065"/>
    <w:rsid w:val="001C7078"/>
    <w:rsid w:val="001D00AF"/>
    <w:rsid w:val="001D0CA3"/>
    <w:rsid w:val="001D17CD"/>
    <w:rsid w:val="001D29C6"/>
    <w:rsid w:val="001D3041"/>
    <w:rsid w:val="001D3E1C"/>
    <w:rsid w:val="001D53EE"/>
    <w:rsid w:val="001D53FB"/>
    <w:rsid w:val="001E0093"/>
    <w:rsid w:val="001E4F77"/>
    <w:rsid w:val="001E5289"/>
    <w:rsid w:val="001E5359"/>
    <w:rsid w:val="001F0CD5"/>
    <w:rsid w:val="001F12BF"/>
    <w:rsid w:val="001F1858"/>
    <w:rsid w:val="001F2039"/>
    <w:rsid w:val="001F26F8"/>
    <w:rsid w:val="001F53F9"/>
    <w:rsid w:val="001F6558"/>
    <w:rsid w:val="001F6BAB"/>
    <w:rsid w:val="001F7758"/>
    <w:rsid w:val="0020124B"/>
    <w:rsid w:val="00201F0D"/>
    <w:rsid w:val="002032A4"/>
    <w:rsid w:val="00204148"/>
    <w:rsid w:val="00206345"/>
    <w:rsid w:val="00206678"/>
    <w:rsid w:val="002071BA"/>
    <w:rsid w:val="00212B11"/>
    <w:rsid w:val="0021348A"/>
    <w:rsid w:val="0021414A"/>
    <w:rsid w:val="002149B7"/>
    <w:rsid w:val="00214ECE"/>
    <w:rsid w:val="00215516"/>
    <w:rsid w:val="00216937"/>
    <w:rsid w:val="0022061C"/>
    <w:rsid w:val="0022108C"/>
    <w:rsid w:val="0022167B"/>
    <w:rsid w:val="002216E7"/>
    <w:rsid w:val="0022293C"/>
    <w:rsid w:val="00222CCE"/>
    <w:rsid w:val="00226A2B"/>
    <w:rsid w:val="00232506"/>
    <w:rsid w:val="00235D05"/>
    <w:rsid w:val="0023618B"/>
    <w:rsid w:val="00236750"/>
    <w:rsid w:val="002377C0"/>
    <w:rsid w:val="0024184B"/>
    <w:rsid w:val="00242D9F"/>
    <w:rsid w:val="002435C7"/>
    <w:rsid w:val="002438C7"/>
    <w:rsid w:val="00243B0A"/>
    <w:rsid w:val="00243BFB"/>
    <w:rsid w:val="00246D85"/>
    <w:rsid w:val="00247DE9"/>
    <w:rsid w:val="00250B83"/>
    <w:rsid w:val="00250B9E"/>
    <w:rsid w:val="0025316C"/>
    <w:rsid w:val="0025422C"/>
    <w:rsid w:val="0025534C"/>
    <w:rsid w:val="002570D3"/>
    <w:rsid w:val="00257F74"/>
    <w:rsid w:val="0026115F"/>
    <w:rsid w:val="0026202F"/>
    <w:rsid w:val="00265EF2"/>
    <w:rsid w:val="00267DEE"/>
    <w:rsid w:val="002731E9"/>
    <w:rsid w:val="0027353A"/>
    <w:rsid w:val="0027405F"/>
    <w:rsid w:val="002740E9"/>
    <w:rsid w:val="00274849"/>
    <w:rsid w:val="00276CE6"/>
    <w:rsid w:val="00280478"/>
    <w:rsid w:val="002826EB"/>
    <w:rsid w:val="00282BDC"/>
    <w:rsid w:val="002866F5"/>
    <w:rsid w:val="00291AF2"/>
    <w:rsid w:val="00292C67"/>
    <w:rsid w:val="00292DBC"/>
    <w:rsid w:val="00294093"/>
    <w:rsid w:val="00294EE1"/>
    <w:rsid w:val="002963A1"/>
    <w:rsid w:val="002974D7"/>
    <w:rsid w:val="002A03A1"/>
    <w:rsid w:val="002A08DF"/>
    <w:rsid w:val="002A0DE0"/>
    <w:rsid w:val="002A2A8A"/>
    <w:rsid w:val="002A36B0"/>
    <w:rsid w:val="002A3CD7"/>
    <w:rsid w:val="002A432A"/>
    <w:rsid w:val="002A4B2A"/>
    <w:rsid w:val="002A5FF7"/>
    <w:rsid w:val="002A66A3"/>
    <w:rsid w:val="002B23E7"/>
    <w:rsid w:val="002B2669"/>
    <w:rsid w:val="002B4A05"/>
    <w:rsid w:val="002B596E"/>
    <w:rsid w:val="002B619B"/>
    <w:rsid w:val="002B7182"/>
    <w:rsid w:val="002C0D1B"/>
    <w:rsid w:val="002C16D0"/>
    <w:rsid w:val="002C25CF"/>
    <w:rsid w:val="002C6A66"/>
    <w:rsid w:val="002D15F5"/>
    <w:rsid w:val="002D2035"/>
    <w:rsid w:val="002D3C1C"/>
    <w:rsid w:val="002D6CE7"/>
    <w:rsid w:val="002D6E6C"/>
    <w:rsid w:val="002D72A8"/>
    <w:rsid w:val="002D7F6F"/>
    <w:rsid w:val="002E0CD0"/>
    <w:rsid w:val="002E102F"/>
    <w:rsid w:val="002E1A43"/>
    <w:rsid w:val="002F00D9"/>
    <w:rsid w:val="002F1006"/>
    <w:rsid w:val="002F15EF"/>
    <w:rsid w:val="002F7232"/>
    <w:rsid w:val="002F73FC"/>
    <w:rsid w:val="002F7E9A"/>
    <w:rsid w:val="003008F7"/>
    <w:rsid w:val="00303EFD"/>
    <w:rsid w:val="00304463"/>
    <w:rsid w:val="0030511A"/>
    <w:rsid w:val="00307A5B"/>
    <w:rsid w:val="003103F3"/>
    <w:rsid w:val="003157B8"/>
    <w:rsid w:val="00316623"/>
    <w:rsid w:val="00316C3F"/>
    <w:rsid w:val="00317385"/>
    <w:rsid w:val="003174ED"/>
    <w:rsid w:val="00317A6E"/>
    <w:rsid w:val="003207A5"/>
    <w:rsid w:val="00320883"/>
    <w:rsid w:val="003239C1"/>
    <w:rsid w:val="0032669C"/>
    <w:rsid w:val="00326BB1"/>
    <w:rsid w:val="00327899"/>
    <w:rsid w:val="0033107F"/>
    <w:rsid w:val="00332279"/>
    <w:rsid w:val="00334435"/>
    <w:rsid w:val="00334B2A"/>
    <w:rsid w:val="003355BF"/>
    <w:rsid w:val="0033784F"/>
    <w:rsid w:val="00341AED"/>
    <w:rsid w:val="0034219A"/>
    <w:rsid w:val="00343B9E"/>
    <w:rsid w:val="00346590"/>
    <w:rsid w:val="00347E21"/>
    <w:rsid w:val="00352B14"/>
    <w:rsid w:val="00353D13"/>
    <w:rsid w:val="00354972"/>
    <w:rsid w:val="00355695"/>
    <w:rsid w:val="00357BD0"/>
    <w:rsid w:val="0036035E"/>
    <w:rsid w:val="00361A50"/>
    <w:rsid w:val="00363113"/>
    <w:rsid w:val="003646A4"/>
    <w:rsid w:val="00364A82"/>
    <w:rsid w:val="00364B73"/>
    <w:rsid w:val="00364F60"/>
    <w:rsid w:val="00366E40"/>
    <w:rsid w:val="00367939"/>
    <w:rsid w:val="0037094B"/>
    <w:rsid w:val="00371433"/>
    <w:rsid w:val="00371E06"/>
    <w:rsid w:val="003730EF"/>
    <w:rsid w:val="0037440C"/>
    <w:rsid w:val="00375813"/>
    <w:rsid w:val="00375CB6"/>
    <w:rsid w:val="0037661A"/>
    <w:rsid w:val="003823F5"/>
    <w:rsid w:val="0038386B"/>
    <w:rsid w:val="00384D81"/>
    <w:rsid w:val="00385090"/>
    <w:rsid w:val="00385DC9"/>
    <w:rsid w:val="003906AC"/>
    <w:rsid w:val="00391F13"/>
    <w:rsid w:val="003920C6"/>
    <w:rsid w:val="00392718"/>
    <w:rsid w:val="003940AE"/>
    <w:rsid w:val="00394106"/>
    <w:rsid w:val="003943FF"/>
    <w:rsid w:val="003965AE"/>
    <w:rsid w:val="00396841"/>
    <w:rsid w:val="0039718C"/>
    <w:rsid w:val="00397668"/>
    <w:rsid w:val="00397706"/>
    <w:rsid w:val="003A0392"/>
    <w:rsid w:val="003A1F11"/>
    <w:rsid w:val="003A2BFF"/>
    <w:rsid w:val="003A34BF"/>
    <w:rsid w:val="003A53EF"/>
    <w:rsid w:val="003B231B"/>
    <w:rsid w:val="003B26B1"/>
    <w:rsid w:val="003B2D75"/>
    <w:rsid w:val="003B3973"/>
    <w:rsid w:val="003B4AAB"/>
    <w:rsid w:val="003B6564"/>
    <w:rsid w:val="003B6754"/>
    <w:rsid w:val="003B7870"/>
    <w:rsid w:val="003B7CDA"/>
    <w:rsid w:val="003C0C55"/>
    <w:rsid w:val="003C17D5"/>
    <w:rsid w:val="003D1236"/>
    <w:rsid w:val="003D13C0"/>
    <w:rsid w:val="003D5ED3"/>
    <w:rsid w:val="003D76CD"/>
    <w:rsid w:val="003D78BD"/>
    <w:rsid w:val="003E018C"/>
    <w:rsid w:val="003E0A8B"/>
    <w:rsid w:val="003E153E"/>
    <w:rsid w:val="003E3D79"/>
    <w:rsid w:val="003E4249"/>
    <w:rsid w:val="003E4666"/>
    <w:rsid w:val="003E4B39"/>
    <w:rsid w:val="003E4D3D"/>
    <w:rsid w:val="003E7EA1"/>
    <w:rsid w:val="003F55E4"/>
    <w:rsid w:val="003F5861"/>
    <w:rsid w:val="003F5DA5"/>
    <w:rsid w:val="003F5E88"/>
    <w:rsid w:val="003F5EC6"/>
    <w:rsid w:val="003F7135"/>
    <w:rsid w:val="003F76C7"/>
    <w:rsid w:val="003F7B7B"/>
    <w:rsid w:val="004024AE"/>
    <w:rsid w:val="00405D65"/>
    <w:rsid w:val="00406539"/>
    <w:rsid w:val="00406546"/>
    <w:rsid w:val="0040735E"/>
    <w:rsid w:val="00407DC9"/>
    <w:rsid w:val="004129FB"/>
    <w:rsid w:val="00412F45"/>
    <w:rsid w:val="00414CB3"/>
    <w:rsid w:val="00416159"/>
    <w:rsid w:val="00416813"/>
    <w:rsid w:val="00421B13"/>
    <w:rsid w:val="00422DC6"/>
    <w:rsid w:val="0042731F"/>
    <w:rsid w:val="00427596"/>
    <w:rsid w:val="00427802"/>
    <w:rsid w:val="0043002E"/>
    <w:rsid w:val="00433DAF"/>
    <w:rsid w:val="00435041"/>
    <w:rsid w:val="00435095"/>
    <w:rsid w:val="0043561D"/>
    <w:rsid w:val="00437841"/>
    <w:rsid w:val="00437E8C"/>
    <w:rsid w:val="00443C11"/>
    <w:rsid w:val="004448DB"/>
    <w:rsid w:val="0044716B"/>
    <w:rsid w:val="00450571"/>
    <w:rsid w:val="00450AAD"/>
    <w:rsid w:val="00450C71"/>
    <w:rsid w:val="00453D5B"/>
    <w:rsid w:val="004564D4"/>
    <w:rsid w:val="00456B5B"/>
    <w:rsid w:val="0046107F"/>
    <w:rsid w:val="00465A67"/>
    <w:rsid w:val="00465EAC"/>
    <w:rsid w:val="004661D9"/>
    <w:rsid w:val="00466EBC"/>
    <w:rsid w:val="00472E41"/>
    <w:rsid w:val="004751B5"/>
    <w:rsid w:val="004759C6"/>
    <w:rsid w:val="00477358"/>
    <w:rsid w:val="00477998"/>
    <w:rsid w:val="00477BE0"/>
    <w:rsid w:val="00480C4C"/>
    <w:rsid w:val="00482CD9"/>
    <w:rsid w:val="00485702"/>
    <w:rsid w:val="0048595A"/>
    <w:rsid w:val="004933E1"/>
    <w:rsid w:val="00493480"/>
    <w:rsid w:val="004969F0"/>
    <w:rsid w:val="00496BB5"/>
    <w:rsid w:val="004970C7"/>
    <w:rsid w:val="004A2AA9"/>
    <w:rsid w:val="004A343B"/>
    <w:rsid w:val="004A3A38"/>
    <w:rsid w:val="004A4863"/>
    <w:rsid w:val="004B05B2"/>
    <w:rsid w:val="004B0C5F"/>
    <w:rsid w:val="004B0DC2"/>
    <w:rsid w:val="004B4957"/>
    <w:rsid w:val="004B5375"/>
    <w:rsid w:val="004C14D3"/>
    <w:rsid w:val="004C7226"/>
    <w:rsid w:val="004D368F"/>
    <w:rsid w:val="004D5C2C"/>
    <w:rsid w:val="004D6A70"/>
    <w:rsid w:val="004D6B5A"/>
    <w:rsid w:val="004E011A"/>
    <w:rsid w:val="004E19BB"/>
    <w:rsid w:val="004E2435"/>
    <w:rsid w:val="004E43A9"/>
    <w:rsid w:val="004E7E49"/>
    <w:rsid w:val="004F269A"/>
    <w:rsid w:val="004F2E41"/>
    <w:rsid w:val="004F3D63"/>
    <w:rsid w:val="004F41A7"/>
    <w:rsid w:val="004F4269"/>
    <w:rsid w:val="004F4E0F"/>
    <w:rsid w:val="00502387"/>
    <w:rsid w:val="00502B8E"/>
    <w:rsid w:val="00503A33"/>
    <w:rsid w:val="0050481C"/>
    <w:rsid w:val="00505E16"/>
    <w:rsid w:val="005103DA"/>
    <w:rsid w:val="00510DDB"/>
    <w:rsid w:val="005114AE"/>
    <w:rsid w:val="005139C2"/>
    <w:rsid w:val="00513A48"/>
    <w:rsid w:val="00516F8C"/>
    <w:rsid w:val="0051706F"/>
    <w:rsid w:val="00517320"/>
    <w:rsid w:val="00517F5D"/>
    <w:rsid w:val="00520BB8"/>
    <w:rsid w:val="00521C73"/>
    <w:rsid w:val="005236C0"/>
    <w:rsid w:val="00524AAB"/>
    <w:rsid w:val="00525B9C"/>
    <w:rsid w:val="00526BC2"/>
    <w:rsid w:val="00530956"/>
    <w:rsid w:val="0053222D"/>
    <w:rsid w:val="005351BD"/>
    <w:rsid w:val="00535B88"/>
    <w:rsid w:val="00540F99"/>
    <w:rsid w:val="005423AD"/>
    <w:rsid w:val="005435A2"/>
    <w:rsid w:val="00543AC3"/>
    <w:rsid w:val="00543CA6"/>
    <w:rsid w:val="00543DF6"/>
    <w:rsid w:val="00543F84"/>
    <w:rsid w:val="00547F81"/>
    <w:rsid w:val="005549F6"/>
    <w:rsid w:val="00561A18"/>
    <w:rsid w:val="00561D17"/>
    <w:rsid w:val="005635B2"/>
    <w:rsid w:val="00563B67"/>
    <w:rsid w:val="00565036"/>
    <w:rsid w:val="0056722D"/>
    <w:rsid w:val="00570741"/>
    <w:rsid w:val="00574C1A"/>
    <w:rsid w:val="00575B08"/>
    <w:rsid w:val="00577926"/>
    <w:rsid w:val="00581A34"/>
    <w:rsid w:val="00582708"/>
    <w:rsid w:val="00582BA7"/>
    <w:rsid w:val="00583733"/>
    <w:rsid w:val="00583A4D"/>
    <w:rsid w:val="00584A37"/>
    <w:rsid w:val="00586EA2"/>
    <w:rsid w:val="00586EA9"/>
    <w:rsid w:val="00587B94"/>
    <w:rsid w:val="00591004"/>
    <w:rsid w:val="00591873"/>
    <w:rsid w:val="00592152"/>
    <w:rsid w:val="005A0372"/>
    <w:rsid w:val="005A0AE3"/>
    <w:rsid w:val="005A1751"/>
    <w:rsid w:val="005B0D8A"/>
    <w:rsid w:val="005B124B"/>
    <w:rsid w:val="005B1E07"/>
    <w:rsid w:val="005B1EF0"/>
    <w:rsid w:val="005B4A0D"/>
    <w:rsid w:val="005B540F"/>
    <w:rsid w:val="005B575A"/>
    <w:rsid w:val="005B6209"/>
    <w:rsid w:val="005B7E30"/>
    <w:rsid w:val="005B7F8C"/>
    <w:rsid w:val="005C22F9"/>
    <w:rsid w:val="005C24E1"/>
    <w:rsid w:val="005C2E77"/>
    <w:rsid w:val="005C3B50"/>
    <w:rsid w:val="005C73F2"/>
    <w:rsid w:val="005C7BCF"/>
    <w:rsid w:val="005D1233"/>
    <w:rsid w:val="005D1D3D"/>
    <w:rsid w:val="005D23E2"/>
    <w:rsid w:val="005D2D7B"/>
    <w:rsid w:val="005D41CF"/>
    <w:rsid w:val="005D5DF3"/>
    <w:rsid w:val="005D6F3A"/>
    <w:rsid w:val="005D7263"/>
    <w:rsid w:val="005E015D"/>
    <w:rsid w:val="005E1433"/>
    <w:rsid w:val="005E259B"/>
    <w:rsid w:val="005E2AE2"/>
    <w:rsid w:val="005E4F0F"/>
    <w:rsid w:val="005E644B"/>
    <w:rsid w:val="005F0C36"/>
    <w:rsid w:val="005F1CC1"/>
    <w:rsid w:val="005F38E2"/>
    <w:rsid w:val="005F395B"/>
    <w:rsid w:val="005F41D5"/>
    <w:rsid w:val="005F4F1C"/>
    <w:rsid w:val="005F5439"/>
    <w:rsid w:val="005F65A5"/>
    <w:rsid w:val="005F6954"/>
    <w:rsid w:val="0060043B"/>
    <w:rsid w:val="0060063A"/>
    <w:rsid w:val="00601584"/>
    <w:rsid w:val="00602DA4"/>
    <w:rsid w:val="006033F7"/>
    <w:rsid w:val="00605665"/>
    <w:rsid w:val="00607F50"/>
    <w:rsid w:val="00610918"/>
    <w:rsid w:val="0061160A"/>
    <w:rsid w:val="0061473E"/>
    <w:rsid w:val="0061531D"/>
    <w:rsid w:val="0061607F"/>
    <w:rsid w:val="006162CE"/>
    <w:rsid w:val="006165E4"/>
    <w:rsid w:val="00616F83"/>
    <w:rsid w:val="006209CB"/>
    <w:rsid w:val="006214E1"/>
    <w:rsid w:val="00624FD0"/>
    <w:rsid w:val="006255A8"/>
    <w:rsid w:val="00627452"/>
    <w:rsid w:val="0063058F"/>
    <w:rsid w:val="006306CD"/>
    <w:rsid w:val="006321BA"/>
    <w:rsid w:val="00634A00"/>
    <w:rsid w:val="00634B3C"/>
    <w:rsid w:val="00635E24"/>
    <w:rsid w:val="0063790C"/>
    <w:rsid w:val="006411B2"/>
    <w:rsid w:val="00644890"/>
    <w:rsid w:val="00652B0E"/>
    <w:rsid w:val="00653F83"/>
    <w:rsid w:val="00654EE8"/>
    <w:rsid w:val="00655D6E"/>
    <w:rsid w:val="006579F0"/>
    <w:rsid w:val="00660D7F"/>
    <w:rsid w:val="006618AF"/>
    <w:rsid w:val="00661B8C"/>
    <w:rsid w:val="006627E9"/>
    <w:rsid w:val="00664512"/>
    <w:rsid w:val="00666763"/>
    <w:rsid w:val="0066697A"/>
    <w:rsid w:val="00667976"/>
    <w:rsid w:val="00670410"/>
    <w:rsid w:val="0067047E"/>
    <w:rsid w:val="00674BF7"/>
    <w:rsid w:val="00674EDF"/>
    <w:rsid w:val="00680EF3"/>
    <w:rsid w:val="006813AE"/>
    <w:rsid w:val="00681D47"/>
    <w:rsid w:val="00682E37"/>
    <w:rsid w:val="00684607"/>
    <w:rsid w:val="0069088C"/>
    <w:rsid w:val="00693D26"/>
    <w:rsid w:val="00694275"/>
    <w:rsid w:val="0069444B"/>
    <w:rsid w:val="006959E1"/>
    <w:rsid w:val="00695D14"/>
    <w:rsid w:val="006A0C0C"/>
    <w:rsid w:val="006A2065"/>
    <w:rsid w:val="006A361D"/>
    <w:rsid w:val="006A4038"/>
    <w:rsid w:val="006A503B"/>
    <w:rsid w:val="006A63D8"/>
    <w:rsid w:val="006A7B9A"/>
    <w:rsid w:val="006A7FEE"/>
    <w:rsid w:val="006B0035"/>
    <w:rsid w:val="006B0239"/>
    <w:rsid w:val="006B0847"/>
    <w:rsid w:val="006B09DB"/>
    <w:rsid w:val="006B2AD0"/>
    <w:rsid w:val="006B3388"/>
    <w:rsid w:val="006B5347"/>
    <w:rsid w:val="006B58CB"/>
    <w:rsid w:val="006B61BA"/>
    <w:rsid w:val="006C1DCD"/>
    <w:rsid w:val="006C346E"/>
    <w:rsid w:val="006C40A5"/>
    <w:rsid w:val="006D195B"/>
    <w:rsid w:val="006D29FB"/>
    <w:rsid w:val="006D2C3A"/>
    <w:rsid w:val="006D5D2F"/>
    <w:rsid w:val="006D602F"/>
    <w:rsid w:val="006D6381"/>
    <w:rsid w:val="006E0072"/>
    <w:rsid w:val="006E167C"/>
    <w:rsid w:val="006E1C5B"/>
    <w:rsid w:val="006E2E00"/>
    <w:rsid w:val="006E3D4D"/>
    <w:rsid w:val="006F07E7"/>
    <w:rsid w:val="006F4C04"/>
    <w:rsid w:val="006F4E35"/>
    <w:rsid w:val="007005C3"/>
    <w:rsid w:val="007008AD"/>
    <w:rsid w:val="00701D89"/>
    <w:rsid w:val="00702527"/>
    <w:rsid w:val="00702FC5"/>
    <w:rsid w:val="0070738D"/>
    <w:rsid w:val="00711419"/>
    <w:rsid w:val="00711987"/>
    <w:rsid w:val="007120A8"/>
    <w:rsid w:val="007122C3"/>
    <w:rsid w:val="00713421"/>
    <w:rsid w:val="0071396B"/>
    <w:rsid w:val="00713E0E"/>
    <w:rsid w:val="00713FF6"/>
    <w:rsid w:val="007150BF"/>
    <w:rsid w:val="00716D07"/>
    <w:rsid w:val="00717BB3"/>
    <w:rsid w:val="00720F05"/>
    <w:rsid w:val="007222D2"/>
    <w:rsid w:val="007224E9"/>
    <w:rsid w:val="0072359F"/>
    <w:rsid w:val="00723DD9"/>
    <w:rsid w:val="00724531"/>
    <w:rsid w:val="00725F4F"/>
    <w:rsid w:val="0072682C"/>
    <w:rsid w:val="00730F97"/>
    <w:rsid w:val="007316C9"/>
    <w:rsid w:val="0073170C"/>
    <w:rsid w:val="00731794"/>
    <w:rsid w:val="00731A16"/>
    <w:rsid w:val="007327E8"/>
    <w:rsid w:val="00733562"/>
    <w:rsid w:val="00735266"/>
    <w:rsid w:val="007363EC"/>
    <w:rsid w:val="00742AA2"/>
    <w:rsid w:val="007437A5"/>
    <w:rsid w:val="00746226"/>
    <w:rsid w:val="007467FE"/>
    <w:rsid w:val="0074720D"/>
    <w:rsid w:val="007554E2"/>
    <w:rsid w:val="007574CE"/>
    <w:rsid w:val="007621E8"/>
    <w:rsid w:val="00762F9B"/>
    <w:rsid w:val="0076348B"/>
    <w:rsid w:val="00763EB6"/>
    <w:rsid w:val="00764087"/>
    <w:rsid w:val="00764BC2"/>
    <w:rsid w:val="00773E5F"/>
    <w:rsid w:val="00775AB0"/>
    <w:rsid w:val="00777163"/>
    <w:rsid w:val="00777446"/>
    <w:rsid w:val="00777E9E"/>
    <w:rsid w:val="007811DE"/>
    <w:rsid w:val="007826E5"/>
    <w:rsid w:val="00785F57"/>
    <w:rsid w:val="007862D9"/>
    <w:rsid w:val="007875D8"/>
    <w:rsid w:val="007903B5"/>
    <w:rsid w:val="007934EA"/>
    <w:rsid w:val="007934EF"/>
    <w:rsid w:val="00793DAD"/>
    <w:rsid w:val="007963A7"/>
    <w:rsid w:val="007A108A"/>
    <w:rsid w:val="007A30E2"/>
    <w:rsid w:val="007A3F62"/>
    <w:rsid w:val="007A5A52"/>
    <w:rsid w:val="007A5BD4"/>
    <w:rsid w:val="007B154A"/>
    <w:rsid w:val="007B370F"/>
    <w:rsid w:val="007B4367"/>
    <w:rsid w:val="007B58B5"/>
    <w:rsid w:val="007C3317"/>
    <w:rsid w:val="007C3C91"/>
    <w:rsid w:val="007D1352"/>
    <w:rsid w:val="007D207A"/>
    <w:rsid w:val="007D28ED"/>
    <w:rsid w:val="007D2D0C"/>
    <w:rsid w:val="007D48F5"/>
    <w:rsid w:val="007E053F"/>
    <w:rsid w:val="007E0953"/>
    <w:rsid w:val="007E16CD"/>
    <w:rsid w:val="007E2188"/>
    <w:rsid w:val="007E3C93"/>
    <w:rsid w:val="007E43CE"/>
    <w:rsid w:val="007E5B8B"/>
    <w:rsid w:val="007E5E3F"/>
    <w:rsid w:val="007E6D7D"/>
    <w:rsid w:val="007E73D3"/>
    <w:rsid w:val="007E78ED"/>
    <w:rsid w:val="007F114B"/>
    <w:rsid w:val="007F2EBE"/>
    <w:rsid w:val="007F4376"/>
    <w:rsid w:val="007F4994"/>
    <w:rsid w:val="007F6C96"/>
    <w:rsid w:val="007F7C50"/>
    <w:rsid w:val="007F7FC1"/>
    <w:rsid w:val="00801B33"/>
    <w:rsid w:val="008026E6"/>
    <w:rsid w:val="008036B1"/>
    <w:rsid w:val="008040B5"/>
    <w:rsid w:val="00804D3C"/>
    <w:rsid w:val="008054F1"/>
    <w:rsid w:val="00810014"/>
    <w:rsid w:val="008137AA"/>
    <w:rsid w:val="00814293"/>
    <w:rsid w:val="00814D78"/>
    <w:rsid w:val="008152B1"/>
    <w:rsid w:val="00817868"/>
    <w:rsid w:val="00817C68"/>
    <w:rsid w:val="008208B5"/>
    <w:rsid w:val="00820D76"/>
    <w:rsid w:val="008219E4"/>
    <w:rsid w:val="00822B97"/>
    <w:rsid w:val="00823926"/>
    <w:rsid w:val="00823A00"/>
    <w:rsid w:val="008250C5"/>
    <w:rsid w:val="00825A0E"/>
    <w:rsid w:val="00833270"/>
    <w:rsid w:val="0083374D"/>
    <w:rsid w:val="00835FAD"/>
    <w:rsid w:val="00837116"/>
    <w:rsid w:val="00841CF5"/>
    <w:rsid w:val="00847714"/>
    <w:rsid w:val="008479FD"/>
    <w:rsid w:val="00847FCD"/>
    <w:rsid w:val="00850A3E"/>
    <w:rsid w:val="008519E3"/>
    <w:rsid w:val="0085554E"/>
    <w:rsid w:val="008624AC"/>
    <w:rsid w:val="008631D1"/>
    <w:rsid w:val="00864E04"/>
    <w:rsid w:val="008663E1"/>
    <w:rsid w:val="00867E54"/>
    <w:rsid w:val="008720B6"/>
    <w:rsid w:val="00874719"/>
    <w:rsid w:val="00876156"/>
    <w:rsid w:val="0087660A"/>
    <w:rsid w:val="00876E26"/>
    <w:rsid w:val="00880005"/>
    <w:rsid w:val="008805B8"/>
    <w:rsid w:val="00880BEA"/>
    <w:rsid w:val="00880CBA"/>
    <w:rsid w:val="00882021"/>
    <w:rsid w:val="0088244E"/>
    <w:rsid w:val="008825CA"/>
    <w:rsid w:val="008847A9"/>
    <w:rsid w:val="00884975"/>
    <w:rsid w:val="00891F7E"/>
    <w:rsid w:val="008942D1"/>
    <w:rsid w:val="008945AA"/>
    <w:rsid w:val="00895410"/>
    <w:rsid w:val="008963D9"/>
    <w:rsid w:val="008A03C1"/>
    <w:rsid w:val="008A4853"/>
    <w:rsid w:val="008A5132"/>
    <w:rsid w:val="008A5233"/>
    <w:rsid w:val="008A598D"/>
    <w:rsid w:val="008A679B"/>
    <w:rsid w:val="008A6B84"/>
    <w:rsid w:val="008A77D6"/>
    <w:rsid w:val="008B016C"/>
    <w:rsid w:val="008B047B"/>
    <w:rsid w:val="008B09CA"/>
    <w:rsid w:val="008B0CCE"/>
    <w:rsid w:val="008B466A"/>
    <w:rsid w:val="008B55AC"/>
    <w:rsid w:val="008B6687"/>
    <w:rsid w:val="008C188C"/>
    <w:rsid w:val="008C2974"/>
    <w:rsid w:val="008C3445"/>
    <w:rsid w:val="008C40CB"/>
    <w:rsid w:val="008C530C"/>
    <w:rsid w:val="008C6123"/>
    <w:rsid w:val="008C667B"/>
    <w:rsid w:val="008C7692"/>
    <w:rsid w:val="008D09ED"/>
    <w:rsid w:val="008D1206"/>
    <w:rsid w:val="008D4940"/>
    <w:rsid w:val="008D6F6D"/>
    <w:rsid w:val="008D721B"/>
    <w:rsid w:val="008D760C"/>
    <w:rsid w:val="008E0DF2"/>
    <w:rsid w:val="008E0FA1"/>
    <w:rsid w:val="008E3991"/>
    <w:rsid w:val="008E39EE"/>
    <w:rsid w:val="008E4949"/>
    <w:rsid w:val="008E645B"/>
    <w:rsid w:val="008E7217"/>
    <w:rsid w:val="008F1C86"/>
    <w:rsid w:val="008F61A2"/>
    <w:rsid w:val="008F7019"/>
    <w:rsid w:val="008F7D7E"/>
    <w:rsid w:val="0090004D"/>
    <w:rsid w:val="00900CF3"/>
    <w:rsid w:val="00900D01"/>
    <w:rsid w:val="009014CF"/>
    <w:rsid w:val="00901A44"/>
    <w:rsid w:val="00902D5E"/>
    <w:rsid w:val="009038C9"/>
    <w:rsid w:val="00904838"/>
    <w:rsid w:val="00905FA4"/>
    <w:rsid w:val="009076C2"/>
    <w:rsid w:val="00907A7D"/>
    <w:rsid w:val="009100B2"/>
    <w:rsid w:val="00910AA7"/>
    <w:rsid w:val="00910C95"/>
    <w:rsid w:val="00913DDA"/>
    <w:rsid w:val="00913FD0"/>
    <w:rsid w:val="00913FFF"/>
    <w:rsid w:val="00914224"/>
    <w:rsid w:val="0091746D"/>
    <w:rsid w:val="009178FA"/>
    <w:rsid w:val="00922CC4"/>
    <w:rsid w:val="009247A4"/>
    <w:rsid w:val="009250DB"/>
    <w:rsid w:val="00926CCD"/>
    <w:rsid w:val="00926CCE"/>
    <w:rsid w:val="0092770B"/>
    <w:rsid w:val="00932297"/>
    <w:rsid w:val="00933BAD"/>
    <w:rsid w:val="009349BE"/>
    <w:rsid w:val="00934B90"/>
    <w:rsid w:val="00941F3E"/>
    <w:rsid w:val="00943598"/>
    <w:rsid w:val="0094476B"/>
    <w:rsid w:val="00945B42"/>
    <w:rsid w:val="0094649F"/>
    <w:rsid w:val="00946981"/>
    <w:rsid w:val="00950D22"/>
    <w:rsid w:val="0095317D"/>
    <w:rsid w:val="00954C49"/>
    <w:rsid w:val="009561DB"/>
    <w:rsid w:val="00957117"/>
    <w:rsid w:val="009603B1"/>
    <w:rsid w:val="009614F8"/>
    <w:rsid w:val="00965AE4"/>
    <w:rsid w:val="0096637B"/>
    <w:rsid w:val="00966689"/>
    <w:rsid w:val="0096787B"/>
    <w:rsid w:val="00967A0E"/>
    <w:rsid w:val="00967B51"/>
    <w:rsid w:val="00967CA2"/>
    <w:rsid w:val="0097055A"/>
    <w:rsid w:val="00971ED0"/>
    <w:rsid w:val="00980E62"/>
    <w:rsid w:val="009810ED"/>
    <w:rsid w:val="009815FB"/>
    <w:rsid w:val="00982CCA"/>
    <w:rsid w:val="0098410C"/>
    <w:rsid w:val="009851E8"/>
    <w:rsid w:val="009863DC"/>
    <w:rsid w:val="009866B3"/>
    <w:rsid w:val="00987B50"/>
    <w:rsid w:val="009908A8"/>
    <w:rsid w:val="00990CC2"/>
    <w:rsid w:val="00991007"/>
    <w:rsid w:val="009916B0"/>
    <w:rsid w:val="00991F64"/>
    <w:rsid w:val="009952F2"/>
    <w:rsid w:val="00995EAD"/>
    <w:rsid w:val="00996393"/>
    <w:rsid w:val="00996E29"/>
    <w:rsid w:val="00996F4F"/>
    <w:rsid w:val="00997F10"/>
    <w:rsid w:val="009A2D12"/>
    <w:rsid w:val="009A5CB4"/>
    <w:rsid w:val="009A742B"/>
    <w:rsid w:val="009B16E8"/>
    <w:rsid w:val="009B2A62"/>
    <w:rsid w:val="009B41ED"/>
    <w:rsid w:val="009B54C3"/>
    <w:rsid w:val="009C0535"/>
    <w:rsid w:val="009C25E0"/>
    <w:rsid w:val="009C641B"/>
    <w:rsid w:val="009D22FA"/>
    <w:rsid w:val="009D2B4D"/>
    <w:rsid w:val="009D61A9"/>
    <w:rsid w:val="009D79BF"/>
    <w:rsid w:val="009D7CBF"/>
    <w:rsid w:val="009E21FC"/>
    <w:rsid w:val="009E329F"/>
    <w:rsid w:val="009E548E"/>
    <w:rsid w:val="009E5D3B"/>
    <w:rsid w:val="009E7185"/>
    <w:rsid w:val="009F00A2"/>
    <w:rsid w:val="009F0C0E"/>
    <w:rsid w:val="009F2075"/>
    <w:rsid w:val="009F352A"/>
    <w:rsid w:val="009F4627"/>
    <w:rsid w:val="009F77A6"/>
    <w:rsid w:val="00A00E6A"/>
    <w:rsid w:val="00A053F7"/>
    <w:rsid w:val="00A110CE"/>
    <w:rsid w:val="00A12839"/>
    <w:rsid w:val="00A1288B"/>
    <w:rsid w:val="00A12DF4"/>
    <w:rsid w:val="00A13FCD"/>
    <w:rsid w:val="00A143B7"/>
    <w:rsid w:val="00A159E0"/>
    <w:rsid w:val="00A20FBC"/>
    <w:rsid w:val="00A22649"/>
    <w:rsid w:val="00A25116"/>
    <w:rsid w:val="00A25CEC"/>
    <w:rsid w:val="00A26B5B"/>
    <w:rsid w:val="00A277EC"/>
    <w:rsid w:val="00A30555"/>
    <w:rsid w:val="00A30D5E"/>
    <w:rsid w:val="00A320C0"/>
    <w:rsid w:val="00A3319C"/>
    <w:rsid w:val="00A34E29"/>
    <w:rsid w:val="00A34E49"/>
    <w:rsid w:val="00A358DB"/>
    <w:rsid w:val="00A37246"/>
    <w:rsid w:val="00A3731D"/>
    <w:rsid w:val="00A401CD"/>
    <w:rsid w:val="00A42915"/>
    <w:rsid w:val="00A4375B"/>
    <w:rsid w:val="00A45E01"/>
    <w:rsid w:val="00A5028E"/>
    <w:rsid w:val="00A51752"/>
    <w:rsid w:val="00A51ED0"/>
    <w:rsid w:val="00A5209C"/>
    <w:rsid w:val="00A54BB1"/>
    <w:rsid w:val="00A553FA"/>
    <w:rsid w:val="00A5570A"/>
    <w:rsid w:val="00A57867"/>
    <w:rsid w:val="00A60DB3"/>
    <w:rsid w:val="00A63F12"/>
    <w:rsid w:val="00A642A0"/>
    <w:rsid w:val="00A65D34"/>
    <w:rsid w:val="00A674B8"/>
    <w:rsid w:val="00A70C30"/>
    <w:rsid w:val="00A71F2C"/>
    <w:rsid w:val="00A73C9C"/>
    <w:rsid w:val="00A7778E"/>
    <w:rsid w:val="00A81978"/>
    <w:rsid w:val="00A81B02"/>
    <w:rsid w:val="00A83AEA"/>
    <w:rsid w:val="00A8465A"/>
    <w:rsid w:val="00A84D7F"/>
    <w:rsid w:val="00A85D90"/>
    <w:rsid w:val="00A93844"/>
    <w:rsid w:val="00A93FEE"/>
    <w:rsid w:val="00A947D4"/>
    <w:rsid w:val="00A958B1"/>
    <w:rsid w:val="00A97027"/>
    <w:rsid w:val="00A978A1"/>
    <w:rsid w:val="00AA010C"/>
    <w:rsid w:val="00AA0A5A"/>
    <w:rsid w:val="00AA0D7B"/>
    <w:rsid w:val="00AA1046"/>
    <w:rsid w:val="00AA118B"/>
    <w:rsid w:val="00AA1E55"/>
    <w:rsid w:val="00AA3402"/>
    <w:rsid w:val="00AA34E2"/>
    <w:rsid w:val="00AA378F"/>
    <w:rsid w:val="00AA47D6"/>
    <w:rsid w:val="00AA4B36"/>
    <w:rsid w:val="00AA665D"/>
    <w:rsid w:val="00AA6A69"/>
    <w:rsid w:val="00AA6C8F"/>
    <w:rsid w:val="00AA761A"/>
    <w:rsid w:val="00AB00B8"/>
    <w:rsid w:val="00AB08CD"/>
    <w:rsid w:val="00AB16D0"/>
    <w:rsid w:val="00AB1750"/>
    <w:rsid w:val="00AB191F"/>
    <w:rsid w:val="00AB5C1C"/>
    <w:rsid w:val="00AB6A0D"/>
    <w:rsid w:val="00AB79BD"/>
    <w:rsid w:val="00AC1E1E"/>
    <w:rsid w:val="00AC734E"/>
    <w:rsid w:val="00AC7CA0"/>
    <w:rsid w:val="00AD28EE"/>
    <w:rsid w:val="00AD3821"/>
    <w:rsid w:val="00AD4A28"/>
    <w:rsid w:val="00AD4F95"/>
    <w:rsid w:val="00AE1435"/>
    <w:rsid w:val="00AE16A4"/>
    <w:rsid w:val="00AE1F3C"/>
    <w:rsid w:val="00AE33AD"/>
    <w:rsid w:val="00AE36E5"/>
    <w:rsid w:val="00AE53FE"/>
    <w:rsid w:val="00AE56D4"/>
    <w:rsid w:val="00AE6A15"/>
    <w:rsid w:val="00AE6D9E"/>
    <w:rsid w:val="00AE7212"/>
    <w:rsid w:val="00AE7C04"/>
    <w:rsid w:val="00AF6EC9"/>
    <w:rsid w:val="00AF7718"/>
    <w:rsid w:val="00AF7A9E"/>
    <w:rsid w:val="00B1326A"/>
    <w:rsid w:val="00B13C1D"/>
    <w:rsid w:val="00B148B2"/>
    <w:rsid w:val="00B1751E"/>
    <w:rsid w:val="00B21007"/>
    <w:rsid w:val="00B220F1"/>
    <w:rsid w:val="00B23F0C"/>
    <w:rsid w:val="00B254B1"/>
    <w:rsid w:val="00B25C9D"/>
    <w:rsid w:val="00B268B2"/>
    <w:rsid w:val="00B30267"/>
    <w:rsid w:val="00B30B05"/>
    <w:rsid w:val="00B3240E"/>
    <w:rsid w:val="00B357C2"/>
    <w:rsid w:val="00B42FA4"/>
    <w:rsid w:val="00B43D24"/>
    <w:rsid w:val="00B43D45"/>
    <w:rsid w:val="00B4429E"/>
    <w:rsid w:val="00B44496"/>
    <w:rsid w:val="00B455B9"/>
    <w:rsid w:val="00B45EFB"/>
    <w:rsid w:val="00B4689A"/>
    <w:rsid w:val="00B4761C"/>
    <w:rsid w:val="00B5176B"/>
    <w:rsid w:val="00B51835"/>
    <w:rsid w:val="00B5197E"/>
    <w:rsid w:val="00B524A5"/>
    <w:rsid w:val="00B545A7"/>
    <w:rsid w:val="00B55634"/>
    <w:rsid w:val="00B559D2"/>
    <w:rsid w:val="00B57B8F"/>
    <w:rsid w:val="00B60440"/>
    <w:rsid w:val="00B61BDA"/>
    <w:rsid w:val="00B61D6F"/>
    <w:rsid w:val="00B62FCA"/>
    <w:rsid w:val="00B6399C"/>
    <w:rsid w:val="00B643DB"/>
    <w:rsid w:val="00B64FC4"/>
    <w:rsid w:val="00B65F36"/>
    <w:rsid w:val="00B7144B"/>
    <w:rsid w:val="00B76837"/>
    <w:rsid w:val="00B7687E"/>
    <w:rsid w:val="00B809B3"/>
    <w:rsid w:val="00B81B22"/>
    <w:rsid w:val="00B828BA"/>
    <w:rsid w:val="00B8355D"/>
    <w:rsid w:val="00B85C13"/>
    <w:rsid w:val="00B85EB4"/>
    <w:rsid w:val="00B8676C"/>
    <w:rsid w:val="00B868A5"/>
    <w:rsid w:val="00B86ED8"/>
    <w:rsid w:val="00B87348"/>
    <w:rsid w:val="00B875AB"/>
    <w:rsid w:val="00B876E3"/>
    <w:rsid w:val="00B977A1"/>
    <w:rsid w:val="00B97D3F"/>
    <w:rsid w:val="00BA1895"/>
    <w:rsid w:val="00BA20FE"/>
    <w:rsid w:val="00BA337A"/>
    <w:rsid w:val="00BA5C8E"/>
    <w:rsid w:val="00BB369E"/>
    <w:rsid w:val="00BB3EAE"/>
    <w:rsid w:val="00BB5F3A"/>
    <w:rsid w:val="00BB6932"/>
    <w:rsid w:val="00BC12B3"/>
    <w:rsid w:val="00BC446D"/>
    <w:rsid w:val="00BC4E8E"/>
    <w:rsid w:val="00BC5055"/>
    <w:rsid w:val="00BC55EA"/>
    <w:rsid w:val="00BC760A"/>
    <w:rsid w:val="00BC777D"/>
    <w:rsid w:val="00BD14E9"/>
    <w:rsid w:val="00BD3C85"/>
    <w:rsid w:val="00BD3D84"/>
    <w:rsid w:val="00BD432F"/>
    <w:rsid w:val="00BD46EC"/>
    <w:rsid w:val="00BD6ECA"/>
    <w:rsid w:val="00BE2417"/>
    <w:rsid w:val="00BE4458"/>
    <w:rsid w:val="00BE4D02"/>
    <w:rsid w:val="00BE705F"/>
    <w:rsid w:val="00BE777A"/>
    <w:rsid w:val="00BF15C5"/>
    <w:rsid w:val="00BF1972"/>
    <w:rsid w:val="00BF470F"/>
    <w:rsid w:val="00C00A2A"/>
    <w:rsid w:val="00C01F07"/>
    <w:rsid w:val="00C03BA5"/>
    <w:rsid w:val="00C03FA8"/>
    <w:rsid w:val="00C04A42"/>
    <w:rsid w:val="00C04A52"/>
    <w:rsid w:val="00C11113"/>
    <w:rsid w:val="00C12530"/>
    <w:rsid w:val="00C13170"/>
    <w:rsid w:val="00C1447F"/>
    <w:rsid w:val="00C17DAB"/>
    <w:rsid w:val="00C22B87"/>
    <w:rsid w:val="00C2375B"/>
    <w:rsid w:val="00C23AB6"/>
    <w:rsid w:val="00C23D08"/>
    <w:rsid w:val="00C24899"/>
    <w:rsid w:val="00C249CF"/>
    <w:rsid w:val="00C26D60"/>
    <w:rsid w:val="00C30172"/>
    <w:rsid w:val="00C348E7"/>
    <w:rsid w:val="00C35BE3"/>
    <w:rsid w:val="00C40405"/>
    <w:rsid w:val="00C40691"/>
    <w:rsid w:val="00C41141"/>
    <w:rsid w:val="00C41475"/>
    <w:rsid w:val="00C41B31"/>
    <w:rsid w:val="00C41B83"/>
    <w:rsid w:val="00C420F0"/>
    <w:rsid w:val="00C449EF"/>
    <w:rsid w:val="00C44E16"/>
    <w:rsid w:val="00C45B8D"/>
    <w:rsid w:val="00C466FA"/>
    <w:rsid w:val="00C47C72"/>
    <w:rsid w:val="00C52937"/>
    <w:rsid w:val="00C52CC1"/>
    <w:rsid w:val="00C53CC9"/>
    <w:rsid w:val="00C54CA8"/>
    <w:rsid w:val="00C5521F"/>
    <w:rsid w:val="00C55347"/>
    <w:rsid w:val="00C55C1A"/>
    <w:rsid w:val="00C565C7"/>
    <w:rsid w:val="00C56635"/>
    <w:rsid w:val="00C5674C"/>
    <w:rsid w:val="00C56C49"/>
    <w:rsid w:val="00C5716D"/>
    <w:rsid w:val="00C5751A"/>
    <w:rsid w:val="00C57A28"/>
    <w:rsid w:val="00C65471"/>
    <w:rsid w:val="00C65FA3"/>
    <w:rsid w:val="00C662EC"/>
    <w:rsid w:val="00C70237"/>
    <w:rsid w:val="00C71763"/>
    <w:rsid w:val="00C71891"/>
    <w:rsid w:val="00C72F12"/>
    <w:rsid w:val="00C74602"/>
    <w:rsid w:val="00C772F9"/>
    <w:rsid w:val="00C77654"/>
    <w:rsid w:val="00C816D0"/>
    <w:rsid w:val="00C81F59"/>
    <w:rsid w:val="00C82C5D"/>
    <w:rsid w:val="00C87784"/>
    <w:rsid w:val="00CA33AF"/>
    <w:rsid w:val="00CA55B8"/>
    <w:rsid w:val="00CA571C"/>
    <w:rsid w:val="00CA5A57"/>
    <w:rsid w:val="00CA61BB"/>
    <w:rsid w:val="00CA749D"/>
    <w:rsid w:val="00CA7A0A"/>
    <w:rsid w:val="00CB01E0"/>
    <w:rsid w:val="00CB07DF"/>
    <w:rsid w:val="00CB255B"/>
    <w:rsid w:val="00CB3433"/>
    <w:rsid w:val="00CB3B1C"/>
    <w:rsid w:val="00CB3D5B"/>
    <w:rsid w:val="00CB405F"/>
    <w:rsid w:val="00CB5852"/>
    <w:rsid w:val="00CB6B41"/>
    <w:rsid w:val="00CC0178"/>
    <w:rsid w:val="00CC262D"/>
    <w:rsid w:val="00CC2DCE"/>
    <w:rsid w:val="00CC4152"/>
    <w:rsid w:val="00CC6393"/>
    <w:rsid w:val="00CC6F13"/>
    <w:rsid w:val="00CD173B"/>
    <w:rsid w:val="00CD2E71"/>
    <w:rsid w:val="00CD38A1"/>
    <w:rsid w:val="00CD567A"/>
    <w:rsid w:val="00CD5FDA"/>
    <w:rsid w:val="00CD7073"/>
    <w:rsid w:val="00CE0F18"/>
    <w:rsid w:val="00CE223A"/>
    <w:rsid w:val="00CE3306"/>
    <w:rsid w:val="00CE3383"/>
    <w:rsid w:val="00CE470A"/>
    <w:rsid w:val="00CE4F7D"/>
    <w:rsid w:val="00CE61D7"/>
    <w:rsid w:val="00CE68C6"/>
    <w:rsid w:val="00CE7CDB"/>
    <w:rsid w:val="00CF0DA1"/>
    <w:rsid w:val="00CF3520"/>
    <w:rsid w:val="00CF42D1"/>
    <w:rsid w:val="00CF4DAD"/>
    <w:rsid w:val="00CF4FE0"/>
    <w:rsid w:val="00CF5074"/>
    <w:rsid w:val="00CF5DB4"/>
    <w:rsid w:val="00CF6363"/>
    <w:rsid w:val="00D006BE"/>
    <w:rsid w:val="00D021D6"/>
    <w:rsid w:val="00D022FA"/>
    <w:rsid w:val="00D059FA"/>
    <w:rsid w:val="00D07890"/>
    <w:rsid w:val="00D1102F"/>
    <w:rsid w:val="00D12CE6"/>
    <w:rsid w:val="00D14954"/>
    <w:rsid w:val="00D1656C"/>
    <w:rsid w:val="00D176AE"/>
    <w:rsid w:val="00D2689F"/>
    <w:rsid w:val="00D2798D"/>
    <w:rsid w:val="00D30FC8"/>
    <w:rsid w:val="00D31BDF"/>
    <w:rsid w:val="00D31D19"/>
    <w:rsid w:val="00D32FDD"/>
    <w:rsid w:val="00D340A6"/>
    <w:rsid w:val="00D35A3B"/>
    <w:rsid w:val="00D363E3"/>
    <w:rsid w:val="00D37718"/>
    <w:rsid w:val="00D40BA0"/>
    <w:rsid w:val="00D41845"/>
    <w:rsid w:val="00D41A66"/>
    <w:rsid w:val="00D42685"/>
    <w:rsid w:val="00D42BB3"/>
    <w:rsid w:val="00D42BE4"/>
    <w:rsid w:val="00D44115"/>
    <w:rsid w:val="00D45608"/>
    <w:rsid w:val="00D46090"/>
    <w:rsid w:val="00D469AE"/>
    <w:rsid w:val="00D512B0"/>
    <w:rsid w:val="00D51325"/>
    <w:rsid w:val="00D55D12"/>
    <w:rsid w:val="00D572D1"/>
    <w:rsid w:val="00D65203"/>
    <w:rsid w:val="00D70D50"/>
    <w:rsid w:val="00D7217C"/>
    <w:rsid w:val="00D75904"/>
    <w:rsid w:val="00D75A89"/>
    <w:rsid w:val="00D75F78"/>
    <w:rsid w:val="00D82DAA"/>
    <w:rsid w:val="00D83D82"/>
    <w:rsid w:val="00D8460F"/>
    <w:rsid w:val="00D86AF1"/>
    <w:rsid w:val="00D87046"/>
    <w:rsid w:val="00D90C65"/>
    <w:rsid w:val="00D91F6F"/>
    <w:rsid w:val="00D946BA"/>
    <w:rsid w:val="00D95295"/>
    <w:rsid w:val="00D97339"/>
    <w:rsid w:val="00DA099E"/>
    <w:rsid w:val="00DA21DE"/>
    <w:rsid w:val="00DA35D6"/>
    <w:rsid w:val="00DA4EEC"/>
    <w:rsid w:val="00DA777C"/>
    <w:rsid w:val="00DB05AD"/>
    <w:rsid w:val="00DB05F3"/>
    <w:rsid w:val="00DB06AB"/>
    <w:rsid w:val="00DB0F13"/>
    <w:rsid w:val="00DB1094"/>
    <w:rsid w:val="00DB33CE"/>
    <w:rsid w:val="00DB7483"/>
    <w:rsid w:val="00DC0DCA"/>
    <w:rsid w:val="00DC3172"/>
    <w:rsid w:val="00DC3BD7"/>
    <w:rsid w:val="00DC4690"/>
    <w:rsid w:val="00DD1DF8"/>
    <w:rsid w:val="00DD3785"/>
    <w:rsid w:val="00DD45FE"/>
    <w:rsid w:val="00DD6698"/>
    <w:rsid w:val="00DE0C18"/>
    <w:rsid w:val="00DE1846"/>
    <w:rsid w:val="00DE1AE5"/>
    <w:rsid w:val="00DE1C0D"/>
    <w:rsid w:val="00DE2F15"/>
    <w:rsid w:val="00DE3025"/>
    <w:rsid w:val="00DE32E1"/>
    <w:rsid w:val="00DE5076"/>
    <w:rsid w:val="00DE6782"/>
    <w:rsid w:val="00DF26FE"/>
    <w:rsid w:val="00DF271C"/>
    <w:rsid w:val="00DF2801"/>
    <w:rsid w:val="00DF415E"/>
    <w:rsid w:val="00DF5BAA"/>
    <w:rsid w:val="00DF63C0"/>
    <w:rsid w:val="00DF7807"/>
    <w:rsid w:val="00DF7BF6"/>
    <w:rsid w:val="00E01542"/>
    <w:rsid w:val="00E01881"/>
    <w:rsid w:val="00E04D47"/>
    <w:rsid w:val="00E061B1"/>
    <w:rsid w:val="00E070BC"/>
    <w:rsid w:val="00E1013C"/>
    <w:rsid w:val="00E10695"/>
    <w:rsid w:val="00E10AF7"/>
    <w:rsid w:val="00E10F6E"/>
    <w:rsid w:val="00E1229B"/>
    <w:rsid w:val="00E21EBC"/>
    <w:rsid w:val="00E2201B"/>
    <w:rsid w:val="00E25E8C"/>
    <w:rsid w:val="00E26044"/>
    <w:rsid w:val="00E27FB6"/>
    <w:rsid w:val="00E3155C"/>
    <w:rsid w:val="00E32AE2"/>
    <w:rsid w:val="00E35850"/>
    <w:rsid w:val="00E35AAA"/>
    <w:rsid w:val="00E40D55"/>
    <w:rsid w:val="00E411DE"/>
    <w:rsid w:val="00E435AF"/>
    <w:rsid w:val="00E43958"/>
    <w:rsid w:val="00E46862"/>
    <w:rsid w:val="00E50494"/>
    <w:rsid w:val="00E5195B"/>
    <w:rsid w:val="00E51EE8"/>
    <w:rsid w:val="00E521E2"/>
    <w:rsid w:val="00E54B75"/>
    <w:rsid w:val="00E54F2D"/>
    <w:rsid w:val="00E56228"/>
    <w:rsid w:val="00E565A4"/>
    <w:rsid w:val="00E57253"/>
    <w:rsid w:val="00E576C3"/>
    <w:rsid w:val="00E61495"/>
    <w:rsid w:val="00E622AF"/>
    <w:rsid w:val="00E6250F"/>
    <w:rsid w:val="00E63B13"/>
    <w:rsid w:val="00E64999"/>
    <w:rsid w:val="00E659E2"/>
    <w:rsid w:val="00E71E78"/>
    <w:rsid w:val="00E72F50"/>
    <w:rsid w:val="00E73708"/>
    <w:rsid w:val="00E740DD"/>
    <w:rsid w:val="00E74792"/>
    <w:rsid w:val="00E75FDE"/>
    <w:rsid w:val="00E76BC8"/>
    <w:rsid w:val="00E77398"/>
    <w:rsid w:val="00E80C4C"/>
    <w:rsid w:val="00E839B4"/>
    <w:rsid w:val="00E84E2F"/>
    <w:rsid w:val="00E84F66"/>
    <w:rsid w:val="00E858DE"/>
    <w:rsid w:val="00E876BF"/>
    <w:rsid w:val="00E90D78"/>
    <w:rsid w:val="00E92FFB"/>
    <w:rsid w:val="00E94BC9"/>
    <w:rsid w:val="00EA1EE4"/>
    <w:rsid w:val="00EA2B0B"/>
    <w:rsid w:val="00EA3DA1"/>
    <w:rsid w:val="00EA43A3"/>
    <w:rsid w:val="00EA6CCF"/>
    <w:rsid w:val="00EB0093"/>
    <w:rsid w:val="00EB07B5"/>
    <w:rsid w:val="00EB3083"/>
    <w:rsid w:val="00EB3BA7"/>
    <w:rsid w:val="00EB3CB2"/>
    <w:rsid w:val="00EB3D6E"/>
    <w:rsid w:val="00EB5106"/>
    <w:rsid w:val="00EB5AD1"/>
    <w:rsid w:val="00EB6557"/>
    <w:rsid w:val="00EC0522"/>
    <w:rsid w:val="00EC0F3B"/>
    <w:rsid w:val="00EC2ABB"/>
    <w:rsid w:val="00EC4C9F"/>
    <w:rsid w:val="00EC556C"/>
    <w:rsid w:val="00EC6439"/>
    <w:rsid w:val="00EC7198"/>
    <w:rsid w:val="00ED1061"/>
    <w:rsid w:val="00ED2EC2"/>
    <w:rsid w:val="00ED4AA4"/>
    <w:rsid w:val="00ED4AC8"/>
    <w:rsid w:val="00ED4CCD"/>
    <w:rsid w:val="00ED743C"/>
    <w:rsid w:val="00EE10F0"/>
    <w:rsid w:val="00EE1C7A"/>
    <w:rsid w:val="00EE3342"/>
    <w:rsid w:val="00EE4084"/>
    <w:rsid w:val="00EE66C0"/>
    <w:rsid w:val="00EE6EFC"/>
    <w:rsid w:val="00EE788D"/>
    <w:rsid w:val="00EF1F6D"/>
    <w:rsid w:val="00EF3F5D"/>
    <w:rsid w:val="00EF4DBC"/>
    <w:rsid w:val="00EF549A"/>
    <w:rsid w:val="00EF5682"/>
    <w:rsid w:val="00EF5D22"/>
    <w:rsid w:val="00EF6116"/>
    <w:rsid w:val="00F01679"/>
    <w:rsid w:val="00F019D1"/>
    <w:rsid w:val="00F029B1"/>
    <w:rsid w:val="00F07C34"/>
    <w:rsid w:val="00F11330"/>
    <w:rsid w:val="00F12974"/>
    <w:rsid w:val="00F12C43"/>
    <w:rsid w:val="00F1387F"/>
    <w:rsid w:val="00F142A0"/>
    <w:rsid w:val="00F15013"/>
    <w:rsid w:val="00F20109"/>
    <w:rsid w:val="00F2138F"/>
    <w:rsid w:val="00F21ED7"/>
    <w:rsid w:val="00F227DC"/>
    <w:rsid w:val="00F244FE"/>
    <w:rsid w:val="00F25450"/>
    <w:rsid w:val="00F279F5"/>
    <w:rsid w:val="00F27E9C"/>
    <w:rsid w:val="00F30D1C"/>
    <w:rsid w:val="00F32338"/>
    <w:rsid w:val="00F325F9"/>
    <w:rsid w:val="00F33279"/>
    <w:rsid w:val="00F33E00"/>
    <w:rsid w:val="00F342E0"/>
    <w:rsid w:val="00F35D39"/>
    <w:rsid w:val="00F368C5"/>
    <w:rsid w:val="00F40927"/>
    <w:rsid w:val="00F4580B"/>
    <w:rsid w:val="00F45F9B"/>
    <w:rsid w:val="00F4607E"/>
    <w:rsid w:val="00F47873"/>
    <w:rsid w:val="00F512F4"/>
    <w:rsid w:val="00F513D7"/>
    <w:rsid w:val="00F51673"/>
    <w:rsid w:val="00F51C04"/>
    <w:rsid w:val="00F52042"/>
    <w:rsid w:val="00F52DB2"/>
    <w:rsid w:val="00F53F21"/>
    <w:rsid w:val="00F561CE"/>
    <w:rsid w:val="00F563A6"/>
    <w:rsid w:val="00F578D1"/>
    <w:rsid w:val="00F605CB"/>
    <w:rsid w:val="00F6095A"/>
    <w:rsid w:val="00F61865"/>
    <w:rsid w:val="00F62938"/>
    <w:rsid w:val="00F62ADA"/>
    <w:rsid w:val="00F637F3"/>
    <w:rsid w:val="00F653D0"/>
    <w:rsid w:val="00F65C5E"/>
    <w:rsid w:val="00F6688A"/>
    <w:rsid w:val="00F70999"/>
    <w:rsid w:val="00F72DAD"/>
    <w:rsid w:val="00F75727"/>
    <w:rsid w:val="00F75A0F"/>
    <w:rsid w:val="00F770B1"/>
    <w:rsid w:val="00F801E9"/>
    <w:rsid w:val="00F81E5B"/>
    <w:rsid w:val="00F82A0A"/>
    <w:rsid w:val="00F85212"/>
    <w:rsid w:val="00F85B26"/>
    <w:rsid w:val="00F85E48"/>
    <w:rsid w:val="00F909CB"/>
    <w:rsid w:val="00F9361D"/>
    <w:rsid w:val="00F93BAE"/>
    <w:rsid w:val="00F9464F"/>
    <w:rsid w:val="00F950E8"/>
    <w:rsid w:val="00F95510"/>
    <w:rsid w:val="00F96ABD"/>
    <w:rsid w:val="00FA06B0"/>
    <w:rsid w:val="00FA0E19"/>
    <w:rsid w:val="00FA0EA1"/>
    <w:rsid w:val="00FA3360"/>
    <w:rsid w:val="00FA3A80"/>
    <w:rsid w:val="00FA4CBA"/>
    <w:rsid w:val="00FA5D6B"/>
    <w:rsid w:val="00FA6353"/>
    <w:rsid w:val="00FA6A2F"/>
    <w:rsid w:val="00FA6AFA"/>
    <w:rsid w:val="00FA7327"/>
    <w:rsid w:val="00FB1CC0"/>
    <w:rsid w:val="00FB35F7"/>
    <w:rsid w:val="00FB3E6C"/>
    <w:rsid w:val="00FB3E8C"/>
    <w:rsid w:val="00FC071D"/>
    <w:rsid w:val="00FC0874"/>
    <w:rsid w:val="00FC08BF"/>
    <w:rsid w:val="00FC4223"/>
    <w:rsid w:val="00FC6EED"/>
    <w:rsid w:val="00FC7EC8"/>
    <w:rsid w:val="00FD1C7A"/>
    <w:rsid w:val="00FD2E83"/>
    <w:rsid w:val="00FD3405"/>
    <w:rsid w:val="00FD4946"/>
    <w:rsid w:val="00FD5E35"/>
    <w:rsid w:val="00FD5F7D"/>
    <w:rsid w:val="00FE0F36"/>
    <w:rsid w:val="00FE2D0C"/>
    <w:rsid w:val="00FE31F3"/>
    <w:rsid w:val="00FE3DD5"/>
    <w:rsid w:val="00FE49F7"/>
    <w:rsid w:val="00FE5896"/>
    <w:rsid w:val="00FE5F1E"/>
    <w:rsid w:val="00FE6215"/>
    <w:rsid w:val="00FF06B6"/>
    <w:rsid w:val="00FF096B"/>
    <w:rsid w:val="00FF178D"/>
    <w:rsid w:val="00FF1916"/>
    <w:rsid w:val="00FF5800"/>
    <w:rsid w:val="00FF63B8"/>
    <w:rsid w:val="00FF63D8"/>
    <w:rsid w:val="00FF6FB3"/>
    <w:rsid w:val="00FF7091"/>
    <w:rsid w:val="00FF754D"/>
    <w:rsid w:val="013E3F7C"/>
    <w:rsid w:val="01722330"/>
    <w:rsid w:val="01A63125"/>
    <w:rsid w:val="01BA22B8"/>
    <w:rsid w:val="02994B29"/>
    <w:rsid w:val="02BB6FBB"/>
    <w:rsid w:val="02D62E39"/>
    <w:rsid w:val="02F57CEF"/>
    <w:rsid w:val="03365D7B"/>
    <w:rsid w:val="038277DF"/>
    <w:rsid w:val="03A672B9"/>
    <w:rsid w:val="03A72764"/>
    <w:rsid w:val="03D06902"/>
    <w:rsid w:val="048D3663"/>
    <w:rsid w:val="04B84CE1"/>
    <w:rsid w:val="04D70E27"/>
    <w:rsid w:val="04E31144"/>
    <w:rsid w:val="05104C19"/>
    <w:rsid w:val="05126F98"/>
    <w:rsid w:val="05257498"/>
    <w:rsid w:val="05473EF5"/>
    <w:rsid w:val="05C75093"/>
    <w:rsid w:val="05D31417"/>
    <w:rsid w:val="05DB13FB"/>
    <w:rsid w:val="05E2004D"/>
    <w:rsid w:val="05E56473"/>
    <w:rsid w:val="05FB379A"/>
    <w:rsid w:val="05FB43C1"/>
    <w:rsid w:val="0610419F"/>
    <w:rsid w:val="061D1D41"/>
    <w:rsid w:val="06280D4B"/>
    <w:rsid w:val="06913659"/>
    <w:rsid w:val="06A72453"/>
    <w:rsid w:val="06AF7C5A"/>
    <w:rsid w:val="06BF34DE"/>
    <w:rsid w:val="078E2315"/>
    <w:rsid w:val="079364BB"/>
    <w:rsid w:val="07A622D9"/>
    <w:rsid w:val="07BF5F59"/>
    <w:rsid w:val="07DD4A8D"/>
    <w:rsid w:val="086769CF"/>
    <w:rsid w:val="086858CC"/>
    <w:rsid w:val="0868604D"/>
    <w:rsid w:val="0875083B"/>
    <w:rsid w:val="08BE67C9"/>
    <w:rsid w:val="094B4B27"/>
    <w:rsid w:val="099134EC"/>
    <w:rsid w:val="09A175F7"/>
    <w:rsid w:val="09A544AA"/>
    <w:rsid w:val="09B34739"/>
    <w:rsid w:val="09E518F9"/>
    <w:rsid w:val="0A4535DA"/>
    <w:rsid w:val="0A4E6F07"/>
    <w:rsid w:val="0A6957C8"/>
    <w:rsid w:val="0AA24A49"/>
    <w:rsid w:val="0AE70B80"/>
    <w:rsid w:val="0AF87B66"/>
    <w:rsid w:val="0B2562A3"/>
    <w:rsid w:val="0B412889"/>
    <w:rsid w:val="0B58443E"/>
    <w:rsid w:val="0B662CD9"/>
    <w:rsid w:val="0B6E3331"/>
    <w:rsid w:val="0BEB7E43"/>
    <w:rsid w:val="0C0146C0"/>
    <w:rsid w:val="0C320931"/>
    <w:rsid w:val="0C9C7EE5"/>
    <w:rsid w:val="0CAD53A1"/>
    <w:rsid w:val="0D252710"/>
    <w:rsid w:val="0D466117"/>
    <w:rsid w:val="0D57096C"/>
    <w:rsid w:val="0D597A12"/>
    <w:rsid w:val="0D8432F6"/>
    <w:rsid w:val="0DC02BEE"/>
    <w:rsid w:val="0DDB103C"/>
    <w:rsid w:val="0DE81A9A"/>
    <w:rsid w:val="0E3C0EE4"/>
    <w:rsid w:val="0E4F01F1"/>
    <w:rsid w:val="0E6630B5"/>
    <w:rsid w:val="0E667431"/>
    <w:rsid w:val="0F0F56D6"/>
    <w:rsid w:val="0F7A0C10"/>
    <w:rsid w:val="0FCD2601"/>
    <w:rsid w:val="0FF3000F"/>
    <w:rsid w:val="103F6782"/>
    <w:rsid w:val="10492EA2"/>
    <w:rsid w:val="10534A8F"/>
    <w:rsid w:val="10764115"/>
    <w:rsid w:val="10A33144"/>
    <w:rsid w:val="10A94D94"/>
    <w:rsid w:val="110F2FDE"/>
    <w:rsid w:val="11180FD0"/>
    <w:rsid w:val="11370944"/>
    <w:rsid w:val="11567CD6"/>
    <w:rsid w:val="115832F0"/>
    <w:rsid w:val="116E5F70"/>
    <w:rsid w:val="118E4452"/>
    <w:rsid w:val="11B86BF5"/>
    <w:rsid w:val="11CC7D03"/>
    <w:rsid w:val="11F0414F"/>
    <w:rsid w:val="11FB39CB"/>
    <w:rsid w:val="11FF27F2"/>
    <w:rsid w:val="123C3459"/>
    <w:rsid w:val="12775F2C"/>
    <w:rsid w:val="12827597"/>
    <w:rsid w:val="12AB3CC4"/>
    <w:rsid w:val="12DE6D67"/>
    <w:rsid w:val="12DF66DD"/>
    <w:rsid w:val="130E135A"/>
    <w:rsid w:val="13141223"/>
    <w:rsid w:val="133D491C"/>
    <w:rsid w:val="138626BC"/>
    <w:rsid w:val="13BA3017"/>
    <w:rsid w:val="14002ADF"/>
    <w:rsid w:val="14056238"/>
    <w:rsid w:val="145E41BE"/>
    <w:rsid w:val="148E782B"/>
    <w:rsid w:val="149215E4"/>
    <w:rsid w:val="149533C3"/>
    <w:rsid w:val="150E4779"/>
    <w:rsid w:val="15103F8D"/>
    <w:rsid w:val="15623CD4"/>
    <w:rsid w:val="15A80AE7"/>
    <w:rsid w:val="15BD481C"/>
    <w:rsid w:val="15DC65E3"/>
    <w:rsid w:val="15E12476"/>
    <w:rsid w:val="15F35FE0"/>
    <w:rsid w:val="16177425"/>
    <w:rsid w:val="1620673D"/>
    <w:rsid w:val="162502C9"/>
    <w:rsid w:val="16E30BA7"/>
    <w:rsid w:val="16E6466C"/>
    <w:rsid w:val="16F8714A"/>
    <w:rsid w:val="17012330"/>
    <w:rsid w:val="173117CE"/>
    <w:rsid w:val="174A3C7D"/>
    <w:rsid w:val="17910419"/>
    <w:rsid w:val="17BD2FD9"/>
    <w:rsid w:val="17C231CC"/>
    <w:rsid w:val="17C525AB"/>
    <w:rsid w:val="17E33F7D"/>
    <w:rsid w:val="183F4CB7"/>
    <w:rsid w:val="18CE0B24"/>
    <w:rsid w:val="18DB55BE"/>
    <w:rsid w:val="18E36CB5"/>
    <w:rsid w:val="18F01688"/>
    <w:rsid w:val="19B258BE"/>
    <w:rsid w:val="1A164F38"/>
    <w:rsid w:val="1A58204A"/>
    <w:rsid w:val="1A5A5B5D"/>
    <w:rsid w:val="1A9F1586"/>
    <w:rsid w:val="1AA74E16"/>
    <w:rsid w:val="1AB655F3"/>
    <w:rsid w:val="1ACF6BD1"/>
    <w:rsid w:val="1ADF70F0"/>
    <w:rsid w:val="1B673AF2"/>
    <w:rsid w:val="1C29519E"/>
    <w:rsid w:val="1CD55AA2"/>
    <w:rsid w:val="1CF332E9"/>
    <w:rsid w:val="1D0D0926"/>
    <w:rsid w:val="1D594DCB"/>
    <w:rsid w:val="1D8B4DA1"/>
    <w:rsid w:val="1DAB0DBF"/>
    <w:rsid w:val="1DDE3426"/>
    <w:rsid w:val="1DF249FE"/>
    <w:rsid w:val="1E156503"/>
    <w:rsid w:val="1EBC74DE"/>
    <w:rsid w:val="1ED22452"/>
    <w:rsid w:val="1F59061F"/>
    <w:rsid w:val="1F6701F8"/>
    <w:rsid w:val="1F6D7A92"/>
    <w:rsid w:val="1F8352B0"/>
    <w:rsid w:val="1FA36FF7"/>
    <w:rsid w:val="206D45B1"/>
    <w:rsid w:val="209C5EE9"/>
    <w:rsid w:val="20B615E6"/>
    <w:rsid w:val="21DE2A07"/>
    <w:rsid w:val="22035C79"/>
    <w:rsid w:val="2228748E"/>
    <w:rsid w:val="22531216"/>
    <w:rsid w:val="226E5D01"/>
    <w:rsid w:val="22711850"/>
    <w:rsid w:val="22796749"/>
    <w:rsid w:val="2286717A"/>
    <w:rsid w:val="22EE4E16"/>
    <w:rsid w:val="22F8402F"/>
    <w:rsid w:val="22FF04BC"/>
    <w:rsid w:val="23047D7C"/>
    <w:rsid w:val="23344B38"/>
    <w:rsid w:val="235D3171"/>
    <w:rsid w:val="2389444C"/>
    <w:rsid w:val="23897261"/>
    <w:rsid w:val="239408B4"/>
    <w:rsid w:val="23B053B3"/>
    <w:rsid w:val="23C705B0"/>
    <w:rsid w:val="23FF68A9"/>
    <w:rsid w:val="246E42E7"/>
    <w:rsid w:val="24D61EB5"/>
    <w:rsid w:val="250F6978"/>
    <w:rsid w:val="252E677C"/>
    <w:rsid w:val="25AE3A47"/>
    <w:rsid w:val="25CD326C"/>
    <w:rsid w:val="260568CF"/>
    <w:rsid w:val="26AA04BC"/>
    <w:rsid w:val="26D23A8E"/>
    <w:rsid w:val="26FA0A6B"/>
    <w:rsid w:val="26FB5E7E"/>
    <w:rsid w:val="27077E2C"/>
    <w:rsid w:val="270C5549"/>
    <w:rsid w:val="272B06D4"/>
    <w:rsid w:val="273860C6"/>
    <w:rsid w:val="27504E64"/>
    <w:rsid w:val="2781296D"/>
    <w:rsid w:val="279217F4"/>
    <w:rsid w:val="27A81FA1"/>
    <w:rsid w:val="27C31106"/>
    <w:rsid w:val="27E4413D"/>
    <w:rsid w:val="27F709F7"/>
    <w:rsid w:val="2823512A"/>
    <w:rsid w:val="284B4544"/>
    <w:rsid w:val="284C4266"/>
    <w:rsid w:val="28F120E8"/>
    <w:rsid w:val="29055CE5"/>
    <w:rsid w:val="290F4A85"/>
    <w:rsid w:val="294D33BB"/>
    <w:rsid w:val="296B544C"/>
    <w:rsid w:val="29C214C6"/>
    <w:rsid w:val="2A334722"/>
    <w:rsid w:val="2A402F3E"/>
    <w:rsid w:val="2A51512F"/>
    <w:rsid w:val="2A8B4074"/>
    <w:rsid w:val="2AB67AE8"/>
    <w:rsid w:val="2ABA1DD0"/>
    <w:rsid w:val="2AE90B05"/>
    <w:rsid w:val="2AF70373"/>
    <w:rsid w:val="2B26795A"/>
    <w:rsid w:val="2B550567"/>
    <w:rsid w:val="2B595928"/>
    <w:rsid w:val="2BD34CF1"/>
    <w:rsid w:val="2C554743"/>
    <w:rsid w:val="2CCB6A82"/>
    <w:rsid w:val="2D066C55"/>
    <w:rsid w:val="2D2F777F"/>
    <w:rsid w:val="2D492993"/>
    <w:rsid w:val="2DD630C8"/>
    <w:rsid w:val="2DE43E6D"/>
    <w:rsid w:val="2E0560FA"/>
    <w:rsid w:val="2E0C7A66"/>
    <w:rsid w:val="2E3F3ECE"/>
    <w:rsid w:val="2E9F14A0"/>
    <w:rsid w:val="2EDA37E4"/>
    <w:rsid w:val="2EEF1BAD"/>
    <w:rsid w:val="2F0F1E97"/>
    <w:rsid w:val="2F472483"/>
    <w:rsid w:val="2FBB2F70"/>
    <w:rsid w:val="2FE02638"/>
    <w:rsid w:val="30015194"/>
    <w:rsid w:val="30027232"/>
    <w:rsid w:val="3031487E"/>
    <w:rsid w:val="303C2510"/>
    <w:rsid w:val="304F29D0"/>
    <w:rsid w:val="30825D5C"/>
    <w:rsid w:val="308F65BF"/>
    <w:rsid w:val="309456CD"/>
    <w:rsid w:val="309860F3"/>
    <w:rsid w:val="30E17ADE"/>
    <w:rsid w:val="31497FB5"/>
    <w:rsid w:val="31752855"/>
    <w:rsid w:val="31950440"/>
    <w:rsid w:val="31D27628"/>
    <w:rsid w:val="31F44972"/>
    <w:rsid w:val="31FF51EE"/>
    <w:rsid w:val="32260E20"/>
    <w:rsid w:val="324E26CF"/>
    <w:rsid w:val="325C4840"/>
    <w:rsid w:val="327107B3"/>
    <w:rsid w:val="327872DD"/>
    <w:rsid w:val="32C1180E"/>
    <w:rsid w:val="32EC6657"/>
    <w:rsid w:val="333238AA"/>
    <w:rsid w:val="33380650"/>
    <w:rsid w:val="334B280D"/>
    <w:rsid w:val="33BE36D7"/>
    <w:rsid w:val="33D9730C"/>
    <w:rsid w:val="344E73ED"/>
    <w:rsid w:val="34916E92"/>
    <w:rsid w:val="34BE2133"/>
    <w:rsid w:val="34C44C99"/>
    <w:rsid w:val="35132620"/>
    <w:rsid w:val="355B2D57"/>
    <w:rsid w:val="356374B4"/>
    <w:rsid w:val="357A4440"/>
    <w:rsid w:val="35AB7B62"/>
    <w:rsid w:val="35E62C14"/>
    <w:rsid w:val="35F94BFC"/>
    <w:rsid w:val="36105F02"/>
    <w:rsid w:val="365A5BE9"/>
    <w:rsid w:val="36764E57"/>
    <w:rsid w:val="36B24F6C"/>
    <w:rsid w:val="36E23F61"/>
    <w:rsid w:val="370D7D1B"/>
    <w:rsid w:val="37135DB4"/>
    <w:rsid w:val="37303300"/>
    <w:rsid w:val="3758245C"/>
    <w:rsid w:val="3767734C"/>
    <w:rsid w:val="37844DCA"/>
    <w:rsid w:val="37B007C5"/>
    <w:rsid w:val="37D171B6"/>
    <w:rsid w:val="37DE3621"/>
    <w:rsid w:val="37FD6B02"/>
    <w:rsid w:val="383521F7"/>
    <w:rsid w:val="38DD576E"/>
    <w:rsid w:val="390E731F"/>
    <w:rsid w:val="398C23DD"/>
    <w:rsid w:val="39ED4F69"/>
    <w:rsid w:val="39F15F29"/>
    <w:rsid w:val="3A0F2886"/>
    <w:rsid w:val="3A1D33FD"/>
    <w:rsid w:val="3A582501"/>
    <w:rsid w:val="3A723061"/>
    <w:rsid w:val="3A7B622A"/>
    <w:rsid w:val="3AF47C01"/>
    <w:rsid w:val="3B00701C"/>
    <w:rsid w:val="3B4E28FC"/>
    <w:rsid w:val="3B550D33"/>
    <w:rsid w:val="3B724CA3"/>
    <w:rsid w:val="3B983BC3"/>
    <w:rsid w:val="3BE15EA2"/>
    <w:rsid w:val="3BFC4283"/>
    <w:rsid w:val="3C1205B2"/>
    <w:rsid w:val="3C28173A"/>
    <w:rsid w:val="3C3733DA"/>
    <w:rsid w:val="3C615E62"/>
    <w:rsid w:val="3C7D54A1"/>
    <w:rsid w:val="3CA93CC0"/>
    <w:rsid w:val="3CD6443D"/>
    <w:rsid w:val="3CE45F72"/>
    <w:rsid w:val="3D04287A"/>
    <w:rsid w:val="3D0B5373"/>
    <w:rsid w:val="3D4E6700"/>
    <w:rsid w:val="3D584B1E"/>
    <w:rsid w:val="3DA518B7"/>
    <w:rsid w:val="3DB13E28"/>
    <w:rsid w:val="3E34045C"/>
    <w:rsid w:val="3E8C4502"/>
    <w:rsid w:val="3E8C5B75"/>
    <w:rsid w:val="3EF8283B"/>
    <w:rsid w:val="3F0D09C6"/>
    <w:rsid w:val="3FA670A5"/>
    <w:rsid w:val="3FE05631"/>
    <w:rsid w:val="3FF70D5D"/>
    <w:rsid w:val="40D63DCD"/>
    <w:rsid w:val="40DE6BCE"/>
    <w:rsid w:val="40E57A45"/>
    <w:rsid w:val="41555869"/>
    <w:rsid w:val="415B4C0B"/>
    <w:rsid w:val="417D538B"/>
    <w:rsid w:val="41B417FD"/>
    <w:rsid w:val="425B68A2"/>
    <w:rsid w:val="425F778B"/>
    <w:rsid w:val="4269382C"/>
    <w:rsid w:val="42A0331E"/>
    <w:rsid w:val="42C460E0"/>
    <w:rsid w:val="42C7794C"/>
    <w:rsid w:val="433C108D"/>
    <w:rsid w:val="43474492"/>
    <w:rsid w:val="434D6868"/>
    <w:rsid w:val="4360498B"/>
    <w:rsid w:val="43DF02DE"/>
    <w:rsid w:val="44061C4B"/>
    <w:rsid w:val="44131EE4"/>
    <w:rsid w:val="44430324"/>
    <w:rsid w:val="44464AB9"/>
    <w:rsid w:val="44737443"/>
    <w:rsid w:val="44995516"/>
    <w:rsid w:val="44AB12A3"/>
    <w:rsid w:val="44C140F7"/>
    <w:rsid w:val="44CE2C24"/>
    <w:rsid w:val="44F86DFF"/>
    <w:rsid w:val="455B0502"/>
    <w:rsid w:val="458B7124"/>
    <w:rsid w:val="45A5551C"/>
    <w:rsid w:val="46472768"/>
    <w:rsid w:val="46693AFD"/>
    <w:rsid w:val="467A1037"/>
    <w:rsid w:val="468D28B5"/>
    <w:rsid w:val="475E7DF6"/>
    <w:rsid w:val="47BE07E6"/>
    <w:rsid w:val="47C13066"/>
    <w:rsid w:val="47C247C0"/>
    <w:rsid w:val="48495DDA"/>
    <w:rsid w:val="484D0328"/>
    <w:rsid w:val="485246CB"/>
    <w:rsid w:val="487B2A83"/>
    <w:rsid w:val="48937470"/>
    <w:rsid w:val="48DA0A73"/>
    <w:rsid w:val="48FB73C8"/>
    <w:rsid w:val="49301E81"/>
    <w:rsid w:val="493F3577"/>
    <w:rsid w:val="49552E04"/>
    <w:rsid w:val="4A03023F"/>
    <w:rsid w:val="4A0F5623"/>
    <w:rsid w:val="4A495922"/>
    <w:rsid w:val="4A8E3062"/>
    <w:rsid w:val="4AC41283"/>
    <w:rsid w:val="4ACA2830"/>
    <w:rsid w:val="4AE15EA5"/>
    <w:rsid w:val="4B086790"/>
    <w:rsid w:val="4B683376"/>
    <w:rsid w:val="4B775F7F"/>
    <w:rsid w:val="4BA601D9"/>
    <w:rsid w:val="4BF7665E"/>
    <w:rsid w:val="4C08741E"/>
    <w:rsid w:val="4C1C049B"/>
    <w:rsid w:val="4C443B7E"/>
    <w:rsid w:val="4C475575"/>
    <w:rsid w:val="4C80003E"/>
    <w:rsid w:val="4C8C1E0C"/>
    <w:rsid w:val="4C8E10D0"/>
    <w:rsid w:val="4CBE4ED3"/>
    <w:rsid w:val="4CCF7C37"/>
    <w:rsid w:val="4CF760A0"/>
    <w:rsid w:val="4D55557C"/>
    <w:rsid w:val="4D6C587B"/>
    <w:rsid w:val="4DB63292"/>
    <w:rsid w:val="4DF77C27"/>
    <w:rsid w:val="4DFA4BD3"/>
    <w:rsid w:val="4E7B0FB1"/>
    <w:rsid w:val="4EA0652D"/>
    <w:rsid w:val="4EC71599"/>
    <w:rsid w:val="4F1E71CA"/>
    <w:rsid w:val="4F894338"/>
    <w:rsid w:val="4F965894"/>
    <w:rsid w:val="4FFA0236"/>
    <w:rsid w:val="4FFE4053"/>
    <w:rsid w:val="5006374D"/>
    <w:rsid w:val="502D6060"/>
    <w:rsid w:val="50704245"/>
    <w:rsid w:val="507A1CA8"/>
    <w:rsid w:val="508A7417"/>
    <w:rsid w:val="50E03A2F"/>
    <w:rsid w:val="50F7135E"/>
    <w:rsid w:val="50FC2986"/>
    <w:rsid w:val="515854E0"/>
    <w:rsid w:val="5161126B"/>
    <w:rsid w:val="51A55AB1"/>
    <w:rsid w:val="51BC635F"/>
    <w:rsid w:val="51E36576"/>
    <w:rsid w:val="527D51DB"/>
    <w:rsid w:val="52BC1009"/>
    <w:rsid w:val="52DE40E7"/>
    <w:rsid w:val="52E933DF"/>
    <w:rsid w:val="530C05E5"/>
    <w:rsid w:val="53355AAB"/>
    <w:rsid w:val="5378551A"/>
    <w:rsid w:val="539D1E19"/>
    <w:rsid w:val="53CE1D92"/>
    <w:rsid w:val="53D12F03"/>
    <w:rsid w:val="54600413"/>
    <w:rsid w:val="5490772A"/>
    <w:rsid w:val="54D6394D"/>
    <w:rsid w:val="54F84CA6"/>
    <w:rsid w:val="55031088"/>
    <w:rsid w:val="55194D88"/>
    <w:rsid w:val="55374ABC"/>
    <w:rsid w:val="55567F3C"/>
    <w:rsid w:val="55974B3A"/>
    <w:rsid w:val="55A56DCD"/>
    <w:rsid w:val="56144728"/>
    <w:rsid w:val="5662113B"/>
    <w:rsid w:val="566D3A7E"/>
    <w:rsid w:val="5670476A"/>
    <w:rsid w:val="56783248"/>
    <w:rsid w:val="56851571"/>
    <w:rsid w:val="56A31797"/>
    <w:rsid w:val="56B57565"/>
    <w:rsid w:val="572A3FA1"/>
    <w:rsid w:val="574C44C8"/>
    <w:rsid w:val="5751120F"/>
    <w:rsid w:val="577E44D6"/>
    <w:rsid w:val="57DE4E99"/>
    <w:rsid w:val="5810015F"/>
    <w:rsid w:val="581030CA"/>
    <w:rsid w:val="58AD235E"/>
    <w:rsid w:val="58B20C47"/>
    <w:rsid w:val="59675894"/>
    <w:rsid w:val="59C84DA7"/>
    <w:rsid w:val="59F12F98"/>
    <w:rsid w:val="5A273FBA"/>
    <w:rsid w:val="5A5B2AD6"/>
    <w:rsid w:val="5A722CC0"/>
    <w:rsid w:val="5A7D2329"/>
    <w:rsid w:val="5A9D11FA"/>
    <w:rsid w:val="5B1356BD"/>
    <w:rsid w:val="5B496680"/>
    <w:rsid w:val="5B550608"/>
    <w:rsid w:val="5BEE6B62"/>
    <w:rsid w:val="5BFC55CF"/>
    <w:rsid w:val="5C0B49A2"/>
    <w:rsid w:val="5C0C7B5F"/>
    <w:rsid w:val="5C132AAD"/>
    <w:rsid w:val="5C1E6D51"/>
    <w:rsid w:val="5C324971"/>
    <w:rsid w:val="5C3A0536"/>
    <w:rsid w:val="5C7245E4"/>
    <w:rsid w:val="5CAE62F1"/>
    <w:rsid w:val="5CBC06A5"/>
    <w:rsid w:val="5CF52D6E"/>
    <w:rsid w:val="5D0C54E9"/>
    <w:rsid w:val="5D106775"/>
    <w:rsid w:val="5D492442"/>
    <w:rsid w:val="5D5B5818"/>
    <w:rsid w:val="5D7F598C"/>
    <w:rsid w:val="5D943B57"/>
    <w:rsid w:val="5DD027A6"/>
    <w:rsid w:val="5E1C2F16"/>
    <w:rsid w:val="5E3E234A"/>
    <w:rsid w:val="5E4D4570"/>
    <w:rsid w:val="5E717DFD"/>
    <w:rsid w:val="5EB17C83"/>
    <w:rsid w:val="5ECC4222"/>
    <w:rsid w:val="5EEA4DCF"/>
    <w:rsid w:val="5F045E54"/>
    <w:rsid w:val="5F2017DD"/>
    <w:rsid w:val="5F770046"/>
    <w:rsid w:val="602213FB"/>
    <w:rsid w:val="60644FC0"/>
    <w:rsid w:val="609F254E"/>
    <w:rsid w:val="61176889"/>
    <w:rsid w:val="61710626"/>
    <w:rsid w:val="61B91655"/>
    <w:rsid w:val="61BB07BB"/>
    <w:rsid w:val="61CB5D59"/>
    <w:rsid w:val="61DA395C"/>
    <w:rsid w:val="61F7058A"/>
    <w:rsid w:val="620147DB"/>
    <w:rsid w:val="627F7303"/>
    <w:rsid w:val="629745D0"/>
    <w:rsid w:val="62B8568B"/>
    <w:rsid w:val="62E509FD"/>
    <w:rsid w:val="62F560F4"/>
    <w:rsid w:val="630D631C"/>
    <w:rsid w:val="63A05BAE"/>
    <w:rsid w:val="63B429E0"/>
    <w:rsid w:val="63D615E9"/>
    <w:rsid w:val="646B2ADF"/>
    <w:rsid w:val="647E2533"/>
    <w:rsid w:val="649E1783"/>
    <w:rsid w:val="64B17618"/>
    <w:rsid w:val="64C31868"/>
    <w:rsid w:val="651A5E66"/>
    <w:rsid w:val="654E019A"/>
    <w:rsid w:val="65923379"/>
    <w:rsid w:val="65A476F6"/>
    <w:rsid w:val="65CD0159"/>
    <w:rsid w:val="65EF02F7"/>
    <w:rsid w:val="65F1187E"/>
    <w:rsid w:val="66032BC5"/>
    <w:rsid w:val="664A2C61"/>
    <w:rsid w:val="66E7011D"/>
    <w:rsid w:val="66F76F8C"/>
    <w:rsid w:val="671B08B7"/>
    <w:rsid w:val="67213F8D"/>
    <w:rsid w:val="676C0612"/>
    <w:rsid w:val="677B6336"/>
    <w:rsid w:val="678716F6"/>
    <w:rsid w:val="67DE4C6D"/>
    <w:rsid w:val="68710B21"/>
    <w:rsid w:val="689807F7"/>
    <w:rsid w:val="68BE4D03"/>
    <w:rsid w:val="69763E6F"/>
    <w:rsid w:val="697B3305"/>
    <w:rsid w:val="69B468BF"/>
    <w:rsid w:val="69C618DF"/>
    <w:rsid w:val="69F353DA"/>
    <w:rsid w:val="6A0517DF"/>
    <w:rsid w:val="6A0D41F4"/>
    <w:rsid w:val="6A4D6B8F"/>
    <w:rsid w:val="6A5C6564"/>
    <w:rsid w:val="6B297E9B"/>
    <w:rsid w:val="6B4B62D6"/>
    <w:rsid w:val="6BD903DB"/>
    <w:rsid w:val="6C0142C3"/>
    <w:rsid w:val="6C156B87"/>
    <w:rsid w:val="6CA122EC"/>
    <w:rsid w:val="6CC75568"/>
    <w:rsid w:val="6CDE563A"/>
    <w:rsid w:val="6D0253C2"/>
    <w:rsid w:val="6D1F241E"/>
    <w:rsid w:val="6DBE5838"/>
    <w:rsid w:val="6DBF0E56"/>
    <w:rsid w:val="6DCC18C9"/>
    <w:rsid w:val="6DCF4F8C"/>
    <w:rsid w:val="6E9F0A09"/>
    <w:rsid w:val="6EB349E5"/>
    <w:rsid w:val="6EC913EB"/>
    <w:rsid w:val="6EF53467"/>
    <w:rsid w:val="6EFF5CCE"/>
    <w:rsid w:val="6F055CFF"/>
    <w:rsid w:val="6F0C0090"/>
    <w:rsid w:val="6F860385"/>
    <w:rsid w:val="6FB842AE"/>
    <w:rsid w:val="70080E1F"/>
    <w:rsid w:val="700C27C9"/>
    <w:rsid w:val="703D34F8"/>
    <w:rsid w:val="705A17DA"/>
    <w:rsid w:val="70645E6E"/>
    <w:rsid w:val="706A4DD7"/>
    <w:rsid w:val="70C769C1"/>
    <w:rsid w:val="70CC656D"/>
    <w:rsid w:val="70DC70FB"/>
    <w:rsid w:val="711944E9"/>
    <w:rsid w:val="71241969"/>
    <w:rsid w:val="712725E5"/>
    <w:rsid w:val="71332BBF"/>
    <w:rsid w:val="71402E6D"/>
    <w:rsid w:val="71E950CE"/>
    <w:rsid w:val="71F80EDE"/>
    <w:rsid w:val="71FD08A4"/>
    <w:rsid w:val="72135270"/>
    <w:rsid w:val="722F4D02"/>
    <w:rsid w:val="723E3D67"/>
    <w:rsid w:val="72CB7975"/>
    <w:rsid w:val="735C1E31"/>
    <w:rsid w:val="735E02C1"/>
    <w:rsid w:val="73DF29C5"/>
    <w:rsid w:val="74415D19"/>
    <w:rsid w:val="748A50EB"/>
    <w:rsid w:val="74B64C7E"/>
    <w:rsid w:val="74FA4014"/>
    <w:rsid w:val="75003188"/>
    <w:rsid w:val="757078C2"/>
    <w:rsid w:val="75861433"/>
    <w:rsid w:val="75B552C9"/>
    <w:rsid w:val="75D63331"/>
    <w:rsid w:val="75F80F03"/>
    <w:rsid w:val="764C3CE9"/>
    <w:rsid w:val="76696211"/>
    <w:rsid w:val="76964556"/>
    <w:rsid w:val="76A06B52"/>
    <w:rsid w:val="76BD0DA7"/>
    <w:rsid w:val="76DD5033"/>
    <w:rsid w:val="775A35F3"/>
    <w:rsid w:val="777E5952"/>
    <w:rsid w:val="77842560"/>
    <w:rsid w:val="778A2F0E"/>
    <w:rsid w:val="77B2665A"/>
    <w:rsid w:val="77C31766"/>
    <w:rsid w:val="789B6E44"/>
    <w:rsid w:val="78DB18A8"/>
    <w:rsid w:val="78EE53B0"/>
    <w:rsid w:val="79016F68"/>
    <w:rsid w:val="790B7890"/>
    <w:rsid w:val="793A27AB"/>
    <w:rsid w:val="79655246"/>
    <w:rsid w:val="79C77F2D"/>
    <w:rsid w:val="79DD67B7"/>
    <w:rsid w:val="79E32474"/>
    <w:rsid w:val="7A012963"/>
    <w:rsid w:val="7A07474A"/>
    <w:rsid w:val="7A094344"/>
    <w:rsid w:val="7A0E0383"/>
    <w:rsid w:val="7A317172"/>
    <w:rsid w:val="7A3729A6"/>
    <w:rsid w:val="7A8713AC"/>
    <w:rsid w:val="7A9D7BC7"/>
    <w:rsid w:val="7AAB51E9"/>
    <w:rsid w:val="7ADF1826"/>
    <w:rsid w:val="7B5D3CC6"/>
    <w:rsid w:val="7B5E41E3"/>
    <w:rsid w:val="7C0160B2"/>
    <w:rsid w:val="7C017906"/>
    <w:rsid w:val="7C0C5E8A"/>
    <w:rsid w:val="7C1D7CDB"/>
    <w:rsid w:val="7C2C7C5B"/>
    <w:rsid w:val="7C821129"/>
    <w:rsid w:val="7CF857DB"/>
    <w:rsid w:val="7D050D78"/>
    <w:rsid w:val="7D3B3FC7"/>
    <w:rsid w:val="7D695485"/>
    <w:rsid w:val="7DA76233"/>
    <w:rsid w:val="7DAB0674"/>
    <w:rsid w:val="7DC83E32"/>
    <w:rsid w:val="7DCF6A50"/>
    <w:rsid w:val="7DFA4BBD"/>
    <w:rsid w:val="7E196074"/>
    <w:rsid w:val="7E3F3221"/>
    <w:rsid w:val="7E44154C"/>
    <w:rsid w:val="7EC94B62"/>
    <w:rsid w:val="7EE75C7A"/>
    <w:rsid w:val="7F1F5F03"/>
    <w:rsid w:val="7F2530AC"/>
    <w:rsid w:val="7FA36C10"/>
    <w:rsid w:val="7FB04D41"/>
    <w:rsid w:val="7FB7668D"/>
    <w:rsid w:val="7FDD3D43"/>
    <w:rsid w:val="7FF61BF2"/>
    <w:rsid w:val="7FF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6828E7B-BB21-40D7-8C6E-55C2043B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widowControl w:val="0"/>
      <w:jc w:val="both"/>
    </w:pPr>
    <w:rPr>
      <w:rFonts w:ascii="Calibri" w:hAnsi="Calibri"/>
      <w:kern w:val="2"/>
      <w:sz w:val="21"/>
      <w:szCs w:val="22"/>
    </w:rPr>
  </w:style>
  <w:style w:type="paragraph" w:styleId="1">
    <w:name w:val="heading 1"/>
    <w:basedOn w:val="a0"/>
    <w:next w:val="a0"/>
    <w:link w:val="1Char"/>
    <w:qFormat/>
    <w:pPr>
      <w:spacing w:line="360" w:lineRule="auto"/>
      <w:jc w:val="center"/>
      <w:outlineLvl w:val="0"/>
    </w:pPr>
    <w:rPr>
      <w:b/>
      <w:sz w:val="28"/>
      <w:szCs w:val="28"/>
    </w:rPr>
  </w:style>
  <w:style w:type="paragraph" w:styleId="20">
    <w:name w:val="heading 2"/>
    <w:basedOn w:val="a0"/>
    <w:next w:val="a0"/>
    <w:link w:val="2Char1"/>
    <w:qFormat/>
    <w:pPr>
      <w:keepNext/>
      <w:keepLines/>
      <w:spacing w:before="260" w:after="260" w:line="416" w:lineRule="auto"/>
      <w:outlineLvl w:val="1"/>
    </w:pPr>
    <w:rPr>
      <w:rFonts w:ascii="Calibri Light" w:hAnsi="Calibri Light"/>
      <w:b/>
      <w:bCs/>
      <w:sz w:val="32"/>
      <w:szCs w:val="32"/>
    </w:rPr>
  </w:style>
  <w:style w:type="paragraph" w:styleId="3">
    <w:name w:val="heading 3"/>
    <w:basedOn w:val="21"/>
    <w:next w:val="a0"/>
    <w:link w:val="3Char"/>
    <w:qFormat/>
    <w:pPr>
      <w:jc w:val="left"/>
      <w:outlineLvl w:val="2"/>
    </w:pPr>
  </w:style>
  <w:style w:type="paragraph" w:styleId="4">
    <w:name w:val="heading 4"/>
    <w:basedOn w:val="a0"/>
    <w:next w:val="a0"/>
    <w:link w:val="4Char"/>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left="420" w:firstLine="420"/>
    </w:pPr>
  </w:style>
  <w:style w:type="paragraph" w:styleId="a4">
    <w:name w:val="Body Text Indent"/>
    <w:basedOn w:val="a0"/>
    <w:next w:val="a0"/>
    <w:qFormat/>
    <w:pPr>
      <w:spacing w:after="120"/>
      <w:ind w:leftChars="200" w:left="200"/>
    </w:pPr>
  </w:style>
  <w:style w:type="paragraph" w:customStyle="1" w:styleId="21">
    <w:name w:val="2级标题"/>
    <w:basedOn w:val="a0"/>
    <w:link w:val="2CharChar"/>
    <w:qFormat/>
    <w:pPr>
      <w:spacing w:line="360" w:lineRule="auto"/>
      <w:jc w:val="center"/>
    </w:pPr>
    <w:rPr>
      <w:b/>
      <w:sz w:val="24"/>
      <w:szCs w:val="28"/>
    </w:rPr>
  </w:style>
  <w:style w:type="paragraph" w:styleId="7">
    <w:name w:val="toc 7"/>
    <w:basedOn w:val="a0"/>
    <w:next w:val="a0"/>
    <w:qFormat/>
    <w:pPr>
      <w:ind w:left="1260"/>
      <w:jc w:val="left"/>
    </w:pPr>
    <w:rPr>
      <w:rFonts w:ascii="等线" w:eastAsia="等线"/>
      <w:sz w:val="20"/>
      <w:szCs w:val="20"/>
    </w:rPr>
  </w:style>
  <w:style w:type="paragraph" w:styleId="a5">
    <w:name w:val="Document Map"/>
    <w:basedOn w:val="a0"/>
    <w:semiHidden/>
    <w:qFormat/>
    <w:pPr>
      <w:shd w:val="clear" w:color="auto" w:fill="000080"/>
    </w:pPr>
  </w:style>
  <w:style w:type="paragraph" w:styleId="a6">
    <w:name w:val="annotation text"/>
    <w:link w:val="Char"/>
    <w:qFormat/>
    <w:rPr>
      <w:kern w:val="2"/>
      <w:sz w:val="21"/>
    </w:rPr>
  </w:style>
  <w:style w:type="paragraph" w:styleId="5">
    <w:name w:val="toc 5"/>
    <w:basedOn w:val="a0"/>
    <w:next w:val="a0"/>
    <w:qFormat/>
    <w:pPr>
      <w:ind w:left="840"/>
      <w:jc w:val="left"/>
    </w:pPr>
    <w:rPr>
      <w:rFonts w:ascii="等线" w:eastAsia="等线"/>
      <w:sz w:val="20"/>
      <w:szCs w:val="20"/>
    </w:rPr>
  </w:style>
  <w:style w:type="paragraph" w:styleId="30">
    <w:name w:val="toc 3"/>
    <w:basedOn w:val="a0"/>
    <w:next w:val="a0"/>
    <w:uiPriority w:val="39"/>
    <w:qFormat/>
    <w:pPr>
      <w:ind w:left="420"/>
      <w:jc w:val="left"/>
    </w:pPr>
    <w:rPr>
      <w:rFonts w:ascii="等线" w:eastAsia="等线"/>
      <w:sz w:val="20"/>
      <w:szCs w:val="20"/>
    </w:rPr>
  </w:style>
  <w:style w:type="paragraph" w:styleId="8">
    <w:name w:val="toc 8"/>
    <w:basedOn w:val="a0"/>
    <w:next w:val="a0"/>
    <w:qFormat/>
    <w:pPr>
      <w:ind w:left="1470"/>
      <w:jc w:val="left"/>
    </w:pPr>
    <w:rPr>
      <w:rFonts w:ascii="等线" w:eastAsia="等线"/>
      <w:sz w:val="20"/>
      <w:szCs w:val="20"/>
    </w:rPr>
  </w:style>
  <w:style w:type="paragraph" w:styleId="a7">
    <w:name w:val="Date"/>
    <w:basedOn w:val="a0"/>
    <w:next w:val="a0"/>
    <w:link w:val="Char0"/>
    <w:uiPriority w:val="99"/>
    <w:unhideWhenUsed/>
    <w:qFormat/>
  </w:style>
  <w:style w:type="paragraph" w:styleId="a8">
    <w:name w:val="Balloon Text"/>
    <w:basedOn w:val="a0"/>
    <w:link w:val="Char1"/>
    <w:qFormat/>
    <w:rPr>
      <w:rFonts w:ascii="Times New Roman" w:hAnsi="Times New Roman"/>
      <w:kern w:val="0"/>
      <w:sz w:val="16"/>
      <w:szCs w:val="16"/>
    </w:rPr>
  </w:style>
  <w:style w:type="paragraph" w:styleId="a9">
    <w:name w:val="footer"/>
    <w:basedOn w:val="a0"/>
    <w:link w:val="Char2"/>
    <w:qFormat/>
    <w:pPr>
      <w:tabs>
        <w:tab w:val="center" w:pos="4153"/>
        <w:tab w:val="right" w:pos="8306"/>
      </w:tabs>
      <w:snapToGrid w:val="0"/>
      <w:jc w:val="left"/>
    </w:pPr>
    <w:rPr>
      <w:rFonts w:ascii="Times New Roman" w:hAnsi="Times New Roman"/>
      <w:kern w:val="0"/>
      <w:sz w:val="18"/>
      <w:szCs w:val="18"/>
    </w:rPr>
  </w:style>
  <w:style w:type="paragraph" w:styleId="aa">
    <w:name w:val="header"/>
    <w:basedOn w:val="a0"/>
    <w:link w:val="Char10"/>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0"/>
    <w:next w:val="a0"/>
    <w:uiPriority w:val="39"/>
    <w:qFormat/>
    <w:pPr>
      <w:spacing w:before="120"/>
      <w:jc w:val="left"/>
    </w:pPr>
    <w:rPr>
      <w:rFonts w:ascii="等线" w:eastAsia="等线"/>
      <w:b/>
      <w:bCs/>
      <w:i/>
      <w:iCs/>
      <w:sz w:val="24"/>
      <w:szCs w:val="24"/>
    </w:rPr>
  </w:style>
  <w:style w:type="paragraph" w:styleId="40">
    <w:name w:val="toc 4"/>
    <w:basedOn w:val="a0"/>
    <w:next w:val="a0"/>
    <w:qFormat/>
    <w:pPr>
      <w:ind w:left="630"/>
      <w:jc w:val="left"/>
    </w:pPr>
    <w:rPr>
      <w:rFonts w:ascii="等线" w:eastAsia="等线"/>
      <w:sz w:val="20"/>
      <w:szCs w:val="20"/>
    </w:rPr>
  </w:style>
  <w:style w:type="paragraph" w:styleId="6">
    <w:name w:val="toc 6"/>
    <w:basedOn w:val="a0"/>
    <w:next w:val="a0"/>
    <w:qFormat/>
    <w:pPr>
      <w:ind w:left="1050"/>
      <w:jc w:val="left"/>
    </w:pPr>
    <w:rPr>
      <w:rFonts w:ascii="等线" w:eastAsia="等线"/>
      <w:sz w:val="20"/>
      <w:szCs w:val="20"/>
    </w:rPr>
  </w:style>
  <w:style w:type="paragraph" w:styleId="22">
    <w:name w:val="toc 2"/>
    <w:basedOn w:val="a0"/>
    <w:next w:val="a0"/>
    <w:uiPriority w:val="39"/>
    <w:qFormat/>
    <w:pPr>
      <w:spacing w:before="120"/>
      <w:ind w:left="210"/>
      <w:jc w:val="left"/>
    </w:pPr>
    <w:rPr>
      <w:rFonts w:ascii="等线" w:eastAsia="等线"/>
      <w:b/>
      <w:bCs/>
      <w:sz w:val="22"/>
    </w:rPr>
  </w:style>
  <w:style w:type="paragraph" w:styleId="9">
    <w:name w:val="toc 9"/>
    <w:basedOn w:val="a0"/>
    <w:next w:val="a0"/>
    <w:qFormat/>
    <w:pPr>
      <w:ind w:left="1680"/>
      <w:jc w:val="left"/>
    </w:pPr>
    <w:rPr>
      <w:rFonts w:ascii="等线" w:eastAsia="等线"/>
      <w:sz w:val="20"/>
      <w:szCs w:val="20"/>
    </w:rPr>
  </w:style>
  <w:style w:type="paragraph" w:styleId="a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Title"/>
    <w:basedOn w:val="a0"/>
    <w:next w:val="a0"/>
    <w:link w:val="Char3"/>
    <w:qFormat/>
    <w:pPr>
      <w:spacing w:before="240" w:after="60"/>
      <w:jc w:val="center"/>
      <w:outlineLvl w:val="0"/>
    </w:pPr>
    <w:rPr>
      <w:rFonts w:ascii="Calibri Light" w:hAnsi="Calibri Light"/>
      <w:b/>
      <w:bCs/>
      <w:kern w:val="0"/>
      <w:sz w:val="32"/>
      <w:szCs w:val="32"/>
    </w:rPr>
  </w:style>
  <w:style w:type="paragraph" w:styleId="ad">
    <w:name w:val="annotation subject"/>
    <w:basedOn w:val="a6"/>
    <w:next w:val="a6"/>
    <w:link w:val="Char4"/>
    <w:qFormat/>
    <w:rPr>
      <w:b/>
      <w:bCs/>
      <w:kern w:val="0"/>
      <w:sz w:val="20"/>
    </w:rPr>
  </w:style>
  <w:style w:type="table" w:styleId="ae">
    <w:name w:val="Table Grid"/>
    <w:basedOn w:val="a2"/>
    <w:qFormat/>
    <w:pPr>
      <w:widowControl w:val="0"/>
      <w:spacing w:after="160" w:line="259" w:lineRule="auto"/>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qFormat/>
  </w:style>
  <w:style w:type="character" w:styleId="af1">
    <w:name w:val="FollowedHyperlink"/>
    <w:basedOn w:val="a1"/>
    <w:uiPriority w:val="99"/>
    <w:semiHidden/>
    <w:unhideWhenUsed/>
    <w:qFormat/>
    <w:rPr>
      <w:color w:val="954F72" w:themeColor="followedHyperlink"/>
      <w:u w:val="single"/>
    </w:rPr>
  </w:style>
  <w:style w:type="character" w:styleId="af2">
    <w:name w:val="Hyperlink"/>
    <w:uiPriority w:val="99"/>
    <w:qFormat/>
    <w:rPr>
      <w:color w:val="0563C1"/>
      <w:u w:val="single"/>
    </w:rPr>
  </w:style>
  <w:style w:type="character" w:styleId="af3">
    <w:name w:val="annotation reference"/>
    <w:qFormat/>
    <w:rPr>
      <w:sz w:val="21"/>
      <w:szCs w:val="21"/>
    </w:rPr>
  </w:style>
  <w:style w:type="character" w:customStyle="1" w:styleId="Char0">
    <w:name w:val="日期 Char"/>
    <w:link w:val="a7"/>
    <w:uiPriority w:val="99"/>
    <w:semiHidden/>
    <w:qFormat/>
    <w:rPr>
      <w:rFonts w:ascii="Calibri" w:hAnsi="Calibri"/>
      <w:kern w:val="2"/>
      <w:sz w:val="21"/>
      <w:szCs w:val="22"/>
    </w:rPr>
  </w:style>
  <w:style w:type="character" w:customStyle="1" w:styleId="font21">
    <w:name w:val="font21"/>
    <w:qFormat/>
    <w:rPr>
      <w:rFonts w:ascii="宋体" w:eastAsia="宋体" w:hAnsi="宋体" w:cs="宋体" w:hint="eastAsia"/>
      <w:color w:val="000000"/>
      <w:sz w:val="22"/>
      <w:szCs w:val="22"/>
      <w:u w:val="none"/>
    </w:rPr>
  </w:style>
  <w:style w:type="character" w:styleId="af4">
    <w:name w:val="Placeholder Text"/>
    <w:uiPriority w:val="99"/>
    <w:unhideWhenUsed/>
    <w:qFormat/>
    <w:rPr>
      <w:color w:val="808080"/>
    </w:rPr>
  </w:style>
  <w:style w:type="character" w:customStyle="1" w:styleId="Char">
    <w:name w:val="批注文字 Char"/>
    <w:link w:val="a6"/>
    <w:qFormat/>
    <w:rPr>
      <w:kern w:val="2"/>
      <w:sz w:val="21"/>
      <w:lang w:val="en-US" w:eastAsia="zh-CN" w:bidi="ar-SA"/>
    </w:rPr>
  </w:style>
  <w:style w:type="character" w:customStyle="1" w:styleId="Char2">
    <w:name w:val="页脚 Char"/>
    <w:link w:val="a9"/>
    <w:qFormat/>
    <w:rPr>
      <w:sz w:val="18"/>
      <w:szCs w:val="18"/>
    </w:rPr>
  </w:style>
  <w:style w:type="character" w:customStyle="1" w:styleId="font01">
    <w:name w:val="font01"/>
    <w:qFormat/>
    <w:rPr>
      <w:rFonts w:ascii="Times New Roman" w:hAnsi="Times New Roman" w:cs="Times New Roman" w:hint="default"/>
      <w:color w:val="000000"/>
      <w:sz w:val="22"/>
      <w:szCs w:val="22"/>
      <w:u w:val="none"/>
    </w:rPr>
  </w:style>
  <w:style w:type="character" w:customStyle="1" w:styleId="11">
    <w:name w:val="占位符文本1"/>
    <w:qFormat/>
    <w:rPr>
      <w:color w:val="808080"/>
    </w:rPr>
  </w:style>
  <w:style w:type="character" w:customStyle="1" w:styleId="3Char">
    <w:name w:val="标题 3 Char"/>
    <w:link w:val="3"/>
    <w:qFormat/>
    <w:rPr>
      <w:rFonts w:ascii="Calibri" w:hAnsi="Calibri"/>
      <w:b/>
      <w:kern w:val="2"/>
      <w:sz w:val="24"/>
      <w:szCs w:val="28"/>
    </w:rPr>
  </w:style>
  <w:style w:type="character" w:customStyle="1" w:styleId="Char4">
    <w:name w:val="批注主题 Char"/>
    <w:link w:val="ad"/>
    <w:qFormat/>
    <w:rPr>
      <w:b/>
      <w:bCs/>
    </w:rPr>
  </w:style>
  <w:style w:type="character" w:customStyle="1" w:styleId="2Char1">
    <w:name w:val="标题 2 Char1"/>
    <w:link w:val="20"/>
    <w:qFormat/>
    <w:rPr>
      <w:rFonts w:ascii="Calibri Light" w:eastAsia="宋体" w:hAnsi="Calibri Light" w:cs="Times New Roman"/>
      <w:b/>
      <w:bCs/>
      <w:kern w:val="2"/>
      <w:sz w:val="32"/>
      <w:szCs w:val="32"/>
    </w:rPr>
  </w:style>
  <w:style w:type="character" w:customStyle="1" w:styleId="1CharChar">
    <w:name w:val="列出段落1 Char Char"/>
    <w:link w:val="12"/>
    <w:qFormat/>
    <w:rPr>
      <w:rFonts w:ascii="Calibri" w:eastAsia="宋体" w:hAnsi="Calibri" w:cs="Times New Roman"/>
    </w:rPr>
  </w:style>
  <w:style w:type="paragraph" w:customStyle="1" w:styleId="12">
    <w:name w:val="列出段落1"/>
    <w:basedOn w:val="a0"/>
    <w:link w:val="1CharChar"/>
    <w:qFormat/>
    <w:pPr>
      <w:ind w:firstLineChars="200" w:firstLine="420"/>
    </w:pPr>
    <w:rPr>
      <w:kern w:val="0"/>
      <w:sz w:val="20"/>
      <w:szCs w:val="20"/>
    </w:rPr>
  </w:style>
  <w:style w:type="character" w:customStyle="1" w:styleId="2CharChar">
    <w:name w:val="2级标题 Char Char"/>
    <w:link w:val="21"/>
    <w:qFormat/>
    <w:rPr>
      <w:rFonts w:ascii="Calibri" w:hAnsi="Calibri"/>
      <w:b/>
      <w:kern w:val="2"/>
      <w:sz w:val="24"/>
      <w:szCs w:val="28"/>
    </w:rPr>
  </w:style>
  <w:style w:type="character" w:customStyle="1" w:styleId="2Char">
    <w:name w:val="标题 2 Char"/>
    <w:uiPriority w:val="9"/>
    <w:qFormat/>
    <w:rPr>
      <w:b/>
      <w:bCs/>
      <w:kern w:val="2"/>
      <w:sz w:val="28"/>
      <w:szCs w:val="32"/>
    </w:rPr>
  </w:style>
  <w:style w:type="character" w:customStyle="1" w:styleId="4Char">
    <w:name w:val="标题 4 Char"/>
    <w:link w:val="4"/>
    <w:uiPriority w:val="9"/>
    <w:semiHidden/>
    <w:qFormat/>
    <w:rPr>
      <w:rFonts w:ascii="Cambria" w:eastAsia="宋体" w:hAnsi="Cambria" w:cs="Times New Roman"/>
      <w:b/>
      <w:bCs/>
      <w:kern w:val="2"/>
      <w:sz w:val="28"/>
      <w:szCs w:val="28"/>
    </w:rPr>
  </w:style>
  <w:style w:type="character" w:customStyle="1" w:styleId="Char1">
    <w:name w:val="批注框文本 Char"/>
    <w:link w:val="a8"/>
    <w:qFormat/>
    <w:rPr>
      <w:sz w:val="16"/>
      <w:szCs w:val="16"/>
    </w:rPr>
  </w:style>
  <w:style w:type="character" w:customStyle="1" w:styleId="1Char">
    <w:name w:val="标题 1 Char"/>
    <w:link w:val="1"/>
    <w:qFormat/>
    <w:rPr>
      <w:rFonts w:ascii="Calibri" w:hAnsi="Calibri"/>
      <w:b/>
      <w:kern w:val="2"/>
      <w:sz w:val="28"/>
      <w:szCs w:val="28"/>
    </w:rPr>
  </w:style>
  <w:style w:type="character" w:customStyle="1" w:styleId="Char5">
    <w:name w:val="页眉 Char"/>
    <w:uiPriority w:val="99"/>
    <w:qFormat/>
    <w:rPr>
      <w:kern w:val="2"/>
      <w:sz w:val="18"/>
      <w:szCs w:val="18"/>
    </w:rPr>
  </w:style>
  <w:style w:type="character" w:customStyle="1" w:styleId="CharChar">
    <w:name w:val="术语 Char Char"/>
    <w:link w:val="a"/>
    <w:qFormat/>
    <w:rPr>
      <w:rFonts w:ascii="Calibri" w:hAnsi="Calibri"/>
    </w:rPr>
  </w:style>
  <w:style w:type="paragraph" w:customStyle="1" w:styleId="a">
    <w:name w:val="术语"/>
    <w:basedOn w:val="12"/>
    <w:link w:val="CharChar"/>
    <w:qFormat/>
    <w:pPr>
      <w:numPr>
        <w:ilvl w:val="2"/>
        <w:numId w:val="1"/>
      </w:numPr>
      <w:spacing w:line="360" w:lineRule="auto"/>
      <w:ind w:firstLineChars="0" w:firstLine="0"/>
    </w:pPr>
  </w:style>
  <w:style w:type="character" w:customStyle="1" w:styleId="Char3">
    <w:name w:val="标题 Char"/>
    <w:link w:val="ac"/>
    <w:qFormat/>
    <w:rPr>
      <w:rFonts w:ascii="Calibri Light" w:eastAsia="宋体" w:hAnsi="Calibri Light" w:cs="Times New Roman"/>
      <w:b/>
      <w:bCs/>
      <w:sz w:val="32"/>
      <w:szCs w:val="32"/>
    </w:rPr>
  </w:style>
  <w:style w:type="character" w:customStyle="1" w:styleId="Char10">
    <w:name w:val="页眉 Char1"/>
    <w:link w:val="aa"/>
    <w:qFormat/>
    <w:rPr>
      <w:sz w:val="18"/>
      <w:szCs w:val="18"/>
    </w:rPr>
  </w:style>
  <w:style w:type="paragraph" w:customStyle="1" w:styleId="ListParagraph1">
    <w:name w:val="List Paragraph1"/>
    <w:basedOn w:val="a0"/>
    <w:uiPriority w:val="34"/>
    <w:qFormat/>
    <w:pPr>
      <w:ind w:firstLineChars="200" w:firstLine="420"/>
    </w:pPr>
  </w:style>
  <w:style w:type="paragraph" w:styleId="af5">
    <w:name w:val="List Paragraph"/>
    <w:basedOn w:val="a0"/>
    <w:uiPriority w:val="34"/>
    <w:qFormat/>
    <w:pPr>
      <w:ind w:firstLineChars="200" w:firstLine="420"/>
    </w:pPr>
  </w:style>
  <w:style w:type="paragraph" w:customStyle="1" w:styleId="210">
    <w:name w:val="列出段落21"/>
    <w:basedOn w:val="a0"/>
    <w:qFormat/>
    <w:pPr>
      <w:ind w:firstLineChars="200" w:firstLine="420"/>
    </w:pPr>
  </w:style>
  <w:style w:type="paragraph" w:customStyle="1" w:styleId="13">
    <w:name w:val="修订1"/>
    <w:qFormat/>
    <w:rPr>
      <w:rFonts w:ascii="Calibri" w:hAnsi="Calibri"/>
      <w:kern w:val="2"/>
      <w:sz w:val="21"/>
      <w:szCs w:val="22"/>
    </w:rPr>
  </w:style>
  <w:style w:type="paragraph" w:customStyle="1" w:styleId="23">
    <w:name w:val="列出段落2"/>
    <w:basedOn w:val="a0"/>
    <w:qFormat/>
    <w:pPr>
      <w:ind w:firstLineChars="200" w:firstLine="420"/>
    </w:pPr>
  </w:style>
  <w:style w:type="paragraph" w:customStyle="1" w:styleId="31">
    <w:name w:val="列出段落3"/>
    <w:basedOn w:val="a0"/>
    <w:qFormat/>
    <w:pPr>
      <w:ind w:firstLineChars="200" w:firstLine="420"/>
    </w:pPr>
  </w:style>
  <w:style w:type="paragraph" w:customStyle="1" w:styleId="211">
    <w:name w:val="样式 标题 2 + 段前: 1 行 段后: 1 行"/>
    <w:basedOn w:val="20"/>
    <w:qFormat/>
    <w:pPr>
      <w:spacing w:beforeLines="100" w:after="0" w:line="360" w:lineRule="auto"/>
    </w:pPr>
    <w:rPr>
      <w:rFonts w:ascii="Arial" w:eastAsia="黑体" w:hAnsi="Arial" w:cs="宋体"/>
      <w:b w:val="0"/>
      <w:bCs w:val="0"/>
      <w:sz w:val="28"/>
      <w:szCs w:val="20"/>
    </w:rPr>
  </w:style>
  <w:style w:type="paragraph" w:customStyle="1" w:styleId="TOC1">
    <w:name w:val="TOC 标题1"/>
    <w:basedOn w:val="1"/>
    <w:next w:val="a0"/>
    <w:qFormat/>
    <w:pPr>
      <w:widowControl/>
      <w:spacing w:before="240" w:line="259" w:lineRule="auto"/>
      <w:jc w:val="left"/>
      <w:outlineLvl w:val="9"/>
    </w:pPr>
    <w:rPr>
      <w:rFonts w:ascii="Calibri Light" w:hAnsi="Calibri Light"/>
      <w:b w:val="0"/>
      <w:bCs/>
      <w:color w:val="2E74B5"/>
      <w:kern w:val="0"/>
      <w:sz w:val="32"/>
      <w:szCs w:val="32"/>
    </w:rPr>
  </w:style>
  <w:style w:type="paragraph" w:customStyle="1" w:styleId="TOC2">
    <w:name w:val="TOC 标题2"/>
    <w:basedOn w:val="1"/>
    <w:next w:val="a0"/>
    <w:uiPriority w:val="39"/>
    <w:qFormat/>
    <w:pPr>
      <w:keepNext/>
      <w:keepLines/>
      <w:widowControl/>
      <w:spacing w:before="480" w:line="276" w:lineRule="auto"/>
      <w:jc w:val="left"/>
      <w:outlineLvl w:val="9"/>
    </w:pPr>
    <w:rPr>
      <w:rFonts w:ascii="等线 Light" w:eastAsia="等线 Light" w:hAnsi="等线 Light"/>
      <w:bCs/>
      <w:color w:val="2F5496"/>
      <w:kern w:val="0"/>
    </w:rPr>
  </w:style>
  <w:style w:type="paragraph" w:customStyle="1" w:styleId="311">
    <w:name w:val="样式 标题 3 + 段前: 1 行 段后: 1 行"/>
    <w:basedOn w:val="3"/>
    <w:qFormat/>
    <w:pPr>
      <w:spacing w:beforeLines="100"/>
    </w:pPr>
    <w:rPr>
      <w:rFonts w:ascii="Times New Roman" w:eastAsia="黑体" w:hAnsi="Times New Roman" w:cs="宋体"/>
      <w:b w:val="0"/>
      <w:bCs/>
      <w:szCs w:val="20"/>
    </w:rPr>
  </w:style>
  <w:style w:type="paragraph" w:customStyle="1" w:styleId="14">
    <w:name w:val="1"/>
    <w:basedOn w:val="a0"/>
    <w:next w:val="a0"/>
    <w:uiPriority w:val="39"/>
    <w:qFormat/>
    <w:pPr>
      <w:spacing w:before="120"/>
      <w:jc w:val="left"/>
    </w:pPr>
    <w:rPr>
      <w:rFonts w:ascii="等线" w:eastAsia="等线"/>
      <w:b/>
      <w:bCs/>
      <w:i/>
      <w:iCs/>
      <w:sz w:val="24"/>
      <w:szCs w:val="24"/>
    </w:rPr>
  </w:style>
  <w:style w:type="paragraph" w:customStyle="1" w:styleId="24">
    <w:name w:val="修订2"/>
    <w:hidden/>
    <w:uiPriority w:val="99"/>
    <w:unhideWhenUsed/>
    <w:qFormat/>
    <w:rPr>
      <w:rFonts w:ascii="Calibri" w:hAnsi="Calibri"/>
      <w:kern w:val="2"/>
      <w:sz w:val="21"/>
      <w:szCs w:val="22"/>
    </w:rPr>
  </w:style>
  <w:style w:type="paragraph" w:customStyle="1" w:styleId="Style2">
    <w:name w:val="_Style 2"/>
    <w:basedOn w:val="1"/>
    <w:next w:val="a0"/>
    <w:uiPriority w:val="39"/>
    <w:qFormat/>
    <w:pPr>
      <w:keepNext/>
      <w:keepLines/>
      <w:widowControl/>
      <w:spacing w:before="480" w:line="276" w:lineRule="auto"/>
      <w:jc w:val="left"/>
      <w:outlineLvl w:val="9"/>
    </w:pPr>
    <w:rPr>
      <w:rFonts w:ascii="等线 Light" w:eastAsia="等线 Light" w:hAnsi="等线 Light"/>
      <w:bCs/>
      <w:color w:val="2F5496"/>
      <w:kern w:val="0"/>
    </w:rPr>
  </w:style>
  <w:style w:type="paragraph" w:customStyle="1" w:styleId="32">
    <w:name w:val="修订3"/>
    <w:hidden/>
    <w:uiPriority w:val="99"/>
    <w:semiHidden/>
    <w:qFormat/>
    <w:rPr>
      <w:rFonts w:ascii="Calibri" w:hAnsi="Calibri"/>
      <w:kern w:val="2"/>
      <w:sz w:val="21"/>
      <w:szCs w:val="22"/>
    </w:rPr>
  </w:style>
  <w:style w:type="paragraph" w:customStyle="1" w:styleId="TOC3">
    <w:name w:val="TOC 标题3"/>
    <w:basedOn w:val="1"/>
    <w:next w:val="a0"/>
    <w:uiPriority w:val="39"/>
    <w:unhideWhenUsed/>
    <w:qFormat/>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914C7-438D-41CA-9EF7-D36459D7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3407</Words>
  <Characters>19426</Characters>
  <Application>Microsoft Office Word</Application>
  <DocSecurity>0</DocSecurity>
  <Lines>161</Lines>
  <Paragraphs>45</Paragraphs>
  <ScaleCrop>false</ScaleCrop>
  <Company>UNC Charlotte</Company>
  <LinksUpToDate>false</LinksUpToDate>
  <CharactersWithSpaces>22788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城镇房屋安全监测技术要求</dc:title>
  <dc:creator>PC</dc:creator>
  <cp:lastModifiedBy>Ma Jingyue</cp:lastModifiedBy>
  <cp:revision>4</cp:revision>
  <cp:lastPrinted>2022-03-19T10:21:00Z</cp:lastPrinted>
  <dcterms:created xsi:type="dcterms:W3CDTF">2023-04-03T06:06:00Z</dcterms:created>
  <dcterms:modified xsi:type="dcterms:W3CDTF">2023-04-03T06:12:00Z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80DF3C590D4A4907BB86CD68CA779F10</vt:lpwstr>
  </property>
</Properties>
</file>