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8E31" w14:textId="77777777" w:rsidR="00AE5C93" w:rsidRDefault="00AE5C93" w:rsidP="00AE5C93">
      <w:pPr>
        <w:rPr>
          <w:rFonts w:ascii="仿宋" w:eastAsia="仿宋" w:hAnsi="仿宋"/>
          <w:sz w:val="32"/>
          <w:szCs w:val="32"/>
        </w:rPr>
      </w:pPr>
    </w:p>
    <w:p w14:paraId="50ABEB4E" w14:textId="77777777" w:rsidR="00AE5C93" w:rsidRDefault="00AE5C93" w:rsidP="00AE5C9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一、基本情况</w:t>
      </w:r>
    </w:p>
    <w:p w14:paraId="6E6EF2C3" w14:textId="77777777" w:rsidR="0095787D" w:rsidRDefault="00AE5C93" w:rsidP="00180C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5C93">
        <w:rPr>
          <w:rFonts w:ascii="仿宋" w:eastAsia="仿宋" w:hAnsi="仿宋" w:hint="eastAsia"/>
          <w:sz w:val="32"/>
          <w:szCs w:val="32"/>
        </w:rPr>
        <w:t>李勇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E5C93">
        <w:rPr>
          <w:rFonts w:ascii="仿宋" w:eastAsia="仿宋" w:hAnsi="仿宋" w:hint="eastAsia"/>
          <w:sz w:val="32"/>
          <w:szCs w:val="32"/>
        </w:rPr>
        <w:t>男</w:t>
      </w:r>
      <w:r>
        <w:rPr>
          <w:rFonts w:ascii="仿宋" w:eastAsia="仿宋" w:hAnsi="仿宋" w:hint="eastAsia"/>
          <w:sz w:val="32"/>
          <w:szCs w:val="32"/>
        </w:rPr>
        <w:t>，1965年11月</w:t>
      </w:r>
      <w:r w:rsidRPr="00AE5C93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日出生，博士</w:t>
      </w:r>
      <w:r w:rsidRPr="00AE5C93">
        <w:rPr>
          <w:rFonts w:ascii="仿宋" w:eastAsia="仿宋" w:hAnsi="仿宋" w:hint="eastAsia"/>
          <w:sz w:val="32"/>
          <w:szCs w:val="32"/>
        </w:rPr>
        <w:t>研究生</w:t>
      </w:r>
      <w:r>
        <w:rPr>
          <w:rFonts w:ascii="仿宋" w:eastAsia="仿宋" w:hAnsi="仿宋" w:hint="eastAsia"/>
          <w:sz w:val="32"/>
          <w:szCs w:val="32"/>
        </w:rPr>
        <w:t>学历，</w:t>
      </w:r>
      <w:r w:rsidRPr="00AE5C93">
        <w:rPr>
          <w:rFonts w:ascii="仿宋" w:eastAsia="仿宋" w:hAnsi="仿宋" w:hint="eastAsia"/>
          <w:sz w:val="32"/>
          <w:szCs w:val="32"/>
        </w:rPr>
        <w:t>现任深圳大学特聘教授、俄罗斯工程院通讯院士、乌克兰工程院外籍院士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1642478" w14:textId="7F0A0B3E" w:rsidR="00885F14" w:rsidRDefault="00885F14" w:rsidP="00885F1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4F243B">
        <w:rPr>
          <w:rFonts w:ascii="仿宋" w:eastAsia="仿宋" w:hAnsi="仿宋" w:hint="eastAsia"/>
          <w:sz w:val="32"/>
          <w:szCs w:val="32"/>
        </w:rPr>
        <w:t>创新价值、能力、贡献摘要</w:t>
      </w:r>
    </w:p>
    <w:p w14:paraId="69D7CC5C" w14:textId="77777777" w:rsidR="00885F14" w:rsidRPr="00885F14" w:rsidRDefault="00885F14" w:rsidP="00180C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5F14">
        <w:rPr>
          <w:rFonts w:ascii="仿宋" w:eastAsia="仿宋" w:hAnsi="仿宋" w:hint="eastAsia"/>
          <w:sz w:val="32"/>
          <w:szCs w:val="32"/>
        </w:rPr>
        <w:t>候选人李勇是我国组合桥梁领域开拓者之一，主持深港西部通道跨海大桥、深圳彩虹大桥等多项国家省市重点工程，在桥梁领域技术发明方面获重要突破，创新发展了我国组合桥梁设计理论，为中国桥梁在国际上占据重要地位作出了突出贡献。</w:t>
      </w:r>
    </w:p>
    <w:p w14:paraId="16C7CB2D" w14:textId="77777777" w:rsidR="00885F14" w:rsidRPr="00885F14" w:rsidRDefault="00885F14" w:rsidP="00180C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5F14">
        <w:rPr>
          <w:rFonts w:ascii="仿宋" w:eastAsia="仿宋" w:hAnsi="仿宋" w:hint="eastAsia"/>
          <w:sz w:val="32"/>
          <w:szCs w:val="32"/>
        </w:rPr>
        <w:t>一、主持多项国省市重点工程，为中国桥梁在国际上占据重要地位作出了突出贡献。创新提出了跨海大桥工程生态建造方法，技术主持国家重大工程—深港西部通道工程；首次提出了大跨度全组合桥梁结构体系，主持设计世界首座全组合结构桥梁—深圳彩虹大桥。</w:t>
      </w:r>
    </w:p>
    <w:p w14:paraId="3096F419" w14:textId="5ADE2103" w:rsidR="00885F14" w:rsidRPr="00885F14" w:rsidRDefault="00885F14" w:rsidP="00180C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5F14">
        <w:rPr>
          <w:rFonts w:ascii="仿宋" w:eastAsia="仿宋" w:hAnsi="仿宋" w:hint="eastAsia"/>
          <w:sz w:val="32"/>
          <w:szCs w:val="32"/>
        </w:rPr>
        <w:t>二、在桥梁领域技术发明方面获重要突破，是我国组合桥梁领域的开拓者之一。发明了波-桁 PC 组合桥梁结构新体系，主持设计世界首座波-桁 PC 组合桥梁—深圳湾内海大桥；发明了大跨组合拱桥弯压设计方法，主持设计世界首座三拱三索面组合拱桥—广东枫湾大桥。</w:t>
      </w:r>
    </w:p>
    <w:p w14:paraId="07212D12" w14:textId="16A5547F" w:rsidR="00885F14" w:rsidRPr="00885F14" w:rsidRDefault="00885F14" w:rsidP="00180C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5F14">
        <w:rPr>
          <w:rFonts w:ascii="仿宋" w:eastAsia="仿宋" w:hAnsi="仿宋" w:hint="eastAsia"/>
          <w:sz w:val="32"/>
          <w:szCs w:val="32"/>
        </w:rPr>
        <w:t>三、在组合桥梁设计建造方面取得重要突破，创新发展</w:t>
      </w:r>
      <w:r w:rsidRPr="00885F14">
        <w:rPr>
          <w:rFonts w:ascii="仿宋" w:eastAsia="仿宋" w:hAnsi="仿宋" w:hint="eastAsia"/>
          <w:sz w:val="32"/>
          <w:szCs w:val="32"/>
        </w:rPr>
        <w:lastRenderedPageBreak/>
        <w:t>了我国传统桥梁设计建造方法。发明了组合结构桥梁无弦桁元法，主持设计创造 2 项世界记录的组合桥梁—国道 107 深圳机场立交桥。</w:t>
      </w:r>
    </w:p>
    <w:p w14:paraId="1ECAC829" w14:textId="77777777" w:rsidR="00AE5C93" w:rsidRPr="00AE5C93" w:rsidRDefault="00885F14" w:rsidP="00180C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5F14">
        <w:rPr>
          <w:rFonts w:ascii="仿宋" w:eastAsia="仿宋" w:hAnsi="仿宋" w:hint="eastAsia"/>
          <w:sz w:val="32"/>
          <w:szCs w:val="32"/>
        </w:rPr>
        <w:t>主持参与多项国家省市重点工程，累计节省工程投资超过 129.23 亿元，获国家和省部级科学技术一、二等奖多项，为国家面向经济主战场作出了突出贡献。</w:t>
      </w:r>
    </w:p>
    <w:sectPr w:rsidR="00AE5C93" w:rsidRPr="00AE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DADE" w14:textId="77777777" w:rsidR="00301DDC" w:rsidRDefault="00301DDC" w:rsidP="00AE5C93">
      <w:r>
        <w:separator/>
      </w:r>
    </w:p>
  </w:endnote>
  <w:endnote w:type="continuationSeparator" w:id="0">
    <w:p w14:paraId="4F3321AE" w14:textId="77777777" w:rsidR="00301DDC" w:rsidRDefault="00301DDC" w:rsidP="00AE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CCB0" w14:textId="77777777" w:rsidR="00301DDC" w:rsidRDefault="00301DDC" w:rsidP="00AE5C93">
      <w:r>
        <w:separator/>
      </w:r>
    </w:p>
  </w:footnote>
  <w:footnote w:type="continuationSeparator" w:id="0">
    <w:p w14:paraId="2E1B49F0" w14:textId="77777777" w:rsidR="00301DDC" w:rsidRDefault="00301DDC" w:rsidP="00AE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22A"/>
    <w:rsid w:val="00180CE6"/>
    <w:rsid w:val="00301DDC"/>
    <w:rsid w:val="004F243B"/>
    <w:rsid w:val="006C022A"/>
    <w:rsid w:val="006F6AFD"/>
    <w:rsid w:val="00711E67"/>
    <w:rsid w:val="00885F14"/>
    <w:rsid w:val="0095787D"/>
    <w:rsid w:val="00AE5C93"/>
    <w:rsid w:val="00C2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D5C0C"/>
  <w15:docId w15:val="{AAE5FD97-ACFE-4FBE-A523-1AC88638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C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71B2-41CC-49A4-8055-44CEA177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qibin</dc:creator>
  <cp:keywords/>
  <dc:description/>
  <cp:lastModifiedBy>xuesong bao</cp:lastModifiedBy>
  <cp:revision>5</cp:revision>
  <dcterms:created xsi:type="dcterms:W3CDTF">2023-04-25T10:26:00Z</dcterms:created>
  <dcterms:modified xsi:type="dcterms:W3CDTF">2023-04-26T01:48:00Z</dcterms:modified>
</cp:coreProperties>
</file>