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5"/>
      </w:tblGrid>
      <w:tr w:rsidR="00327004" w:rsidRPr="00F13B08" w14:paraId="14EC71CB" w14:textId="77777777" w:rsidTr="00134304">
        <w:tc>
          <w:tcPr>
            <w:tcW w:w="9015" w:type="dxa"/>
          </w:tcPr>
          <w:p w14:paraId="7EE92B01" w14:textId="25D2127B" w:rsidR="005A245D" w:rsidRPr="00C57A4A" w:rsidRDefault="00FC785C" w:rsidP="00B45ECB">
            <w:pPr>
              <w:jc w:val="center"/>
              <w:rPr>
                <w:b/>
                <w:sz w:val="28"/>
                <w:szCs w:val="28"/>
              </w:rPr>
            </w:pPr>
            <w:r>
              <w:rPr>
                <w:b/>
                <w:sz w:val="28"/>
                <w:szCs w:val="28"/>
              </w:rPr>
              <w:t>长</w:t>
            </w:r>
            <w:r w:rsidR="00C57A4A" w:rsidRPr="00C57A4A">
              <w:rPr>
                <w:b/>
                <w:sz w:val="28"/>
                <w:szCs w:val="28"/>
              </w:rPr>
              <w:t>左栏为</w:t>
            </w:r>
            <w:r w:rsidR="00B45ECB" w:rsidRPr="00C57A4A">
              <w:rPr>
                <w:b/>
                <w:sz w:val="28"/>
                <w:szCs w:val="28"/>
              </w:rPr>
              <w:t>征求意见稿</w:t>
            </w:r>
            <w:r w:rsidR="00C57A4A" w:rsidRPr="00C57A4A">
              <w:rPr>
                <w:b/>
                <w:sz w:val="28"/>
                <w:szCs w:val="28"/>
              </w:rPr>
              <w:t>条文</w:t>
            </w:r>
          </w:p>
        </w:tc>
        <w:tc>
          <w:tcPr>
            <w:tcW w:w="3078" w:type="dxa"/>
          </w:tcPr>
          <w:p w14:paraId="5223B5C1" w14:textId="77777777" w:rsidR="005A245D" w:rsidRPr="00F13B08" w:rsidRDefault="005A245D"/>
        </w:tc>
        <w:tc>
          <w:tcPr>
            <w:tcW w:w="9015" w:type="dxa"/>
          </w:tcPr>
          <w:p w14:paraId="3F0098A3" w14:textId="5ADD1CF3" w:rsidR="005A245D" w:rsidRPr="00C57A4A" w:rsidRDefault="00C57A4A" w:rsidP="00B45ECB">
            <w:pPr>
              <w:jc w:val="center"/>
              <w:rPr>
                <w:b/>
                <w:sz w:val="28"/>
                <w:szCs w:val="28"/>
              </w:rPr>
            </w:pPr>
            <w:r w:rsidRPr="00C57A4A">
              <w:rPr>
                <w:b/>
                <w:sz w:val="28"/>
                <w:szCs w:val="28"/>
              </w:rPr>
              <w:t>右栏为</w:t>
            </w:r>
            <w:r w:rsidR="00B45ECB" w:rsidRPr="00C57A4A">
              <w:rPr>
                <w:b/>
                <w:sz w:val="28"/>
                <w:szCs w:val="28"/>
              </w:rPr>
              <w:t>原</w:t>
            </w:r>
            <w:r w:rsidRPr="00C57A4A">
              <w:rPr>
                <w:b/>
                <w:sz w:val="28"/>
                <w:szCs w:val="28"/>
              </w:rPr>
              <w:t>规程条</w:t>
            </w:r>
            <w:r w:rsidR="004B0BDB" w:rsidRPr="00C57A4A">
              <w:rPr>
                <w:rFonts w:hint="eastAsia"/>
                <w:b/>
                <w:sz w:val="28"/>
                <w:szCs w:val="28"/>
              </w:rPr>
              <w:t>文</w:t>
            </w:r>
          </w:p>
        </w:tc>
      </w:tr>
      <w:tr w:rsidR="00327004" w:rsidRPr="00F13B08" w14:paraId="0853AAC0" w14:textId="77777777" w:rsidTr="00134304">
        <w:tc>
          <w:tcPr>
            <w:tcW w:w="9015" w:type="dxa"/>
          </w:tcPr>
          <w:p w14:paraId="4DD644A6" w14:textId="77777777" w:rsidR="00B45ECB" w:rsidRPr="00F13B08" w:rsidRDefault="00B45ECB" w:rsidP="00B45ECB">
            <w:pPr>
              <w:widowControl w:val="0"/>
              <w:tabs>
                <w:tab w:val="left" w:pos="6660"/>
              </w:tabs>
              <w:spacing w:line="360" w:lineRule="auto"/>
              <w:rPr>
                <w:rFonts w:eastAsia="黑体"/>
                <w:kern w:val="0"/>
                <w:sz w:val="32"/>
              </w:rPr>
            </w:pPr>
            <w:r w:rsidRPr="00F13B08">
              <w:rPr>
                <w:rFonts w:eastAsia="黑体"/>
                <w:kern w:val="0"/>
                <w:sz w:val="32"/>
              </w:rPr>
              <w:t>UDC</w:t>
            </w:r>
          </w:p>
          <w:p w14:paraId="30146E38" w14:textId="77777777" w:rsidR="00B45ECB" w:rsidRPr="00F13B08" w:rsidRDefault="00B45ECB" w:rsidP="00B45ECB">
            <w:pPr>
              <w:widowControl w:val="0"/>
              <w:spacing w:beforeLines="50" w:before="156"/>
              <w:jc w:val="center"/>
              <w:rPr>
                <w:kern w:val="0"/>
                <w:sz w:val="48"/>
              </w:rPr>
            </w:pPr>
            <w:r w:rsidRPr="00F13B08">
              <w:rPr>
                <w:kern w:val="0"/>
                <w:sz w:val="36"/>
              </w:rPr>
              <w:t>中国土木工程学会标准</w:t>
            </w:r>
          </w:p>
          <w:p w14:paraId="1AD532FD" w14:textId="77777777" w:rsidR="00B45ECB" w:rsidRPr="00F13B08" w:rsidRDefault="00B45ECB" w:rsidP="00B45ECB">
            <w:pPr>
              <w:widowControl w:val="0"/>
              <w:spacing w:line="360" w:lineRule="auto"/>
              <w:jc w:val="center"/>
              <w:rPr>
                <w:rFonts w:eastAsia="黑体"/>
                <w:kern w:val="0"/>
                <w:sz w:val="36"/>
              </w:rPr>
            </w:pPr>
          </w:p>
          <w:p w14:paraId="0011C2D2" w14:textId="77777777" w:rsidR="00B45ECB" w:rsidRPr="00F13B08" w:rsidRDefault="00B45ECB" w:rsidP="00B45ECB">
            <w:pPr>
              <w:widowControl w:val="0"/>
              <w:spacing w:line="360" w:lineRule="auto"/>
              <w:jc w:val="center"/>
              <w:rPr>
                <w:rFonts w:eastAsia="黑体"/>
                <w:kern w:val="0"/>
                <w:sz w:val="30"/>
              </w:rPr>
            </w:pPr>
          </w:p>
          <w:p w14:paraId="446B9A87" w14:textId="77777777" w:rsidR="00B45ECB" w:rsidRPr="00F13B08" w:rsidRDefault="00B45ECB" w:rsidP="00B45ECB">
            <w:pPr>
              <w:widowControl w:val="0"/>
              <w:spacing w:line="360" w:lineRule="auto"/>
              <w:jc w:val="center"/>
              <w:rPr>
                <w:kern w:val="0"/>
                <w:sz w:val="32"/>
                <w:szCs w:val="32"/>
              </w:rPr>
            </w:pPr>
            <w:r w:rsidRPr="00F13B08">
              <w:rPr>
                <w:kern w:val="0"/>
                <w:sz w:val="32"/>
                <w:szCs w:val="32"/>
              </w:rPr>
              <w:t xml:space="preserve">P                                  T/CCES </w:t>
            </w:r>
            <w:r w:rsidRPr="00F13B08">
              <w:rPr>
                <w:rFonts w:hint="eastAsia"/>
                <w:kern w:val="0"/>
                <w:sz w:val="32"/>
                <w:szCs w:val="32"/>
              </w:rPr>
              <w:t>41</w:t>
            </w:r>
            <w:r w:rsidRPr="00F13B08">
              <w:rPr>
                <w:kern w:val="0"/>
                <w:sz w:val="32"/>
                <w:szCs w:val="32"/>
              </w:rPr>
              <w:t>－</w:t>
            </w:r>
            <w:r w:rsidRPr="00F13B08">
              <w:rPr>
                <w:kern w:val="0"/>
                <w:sz w:val="32"/>
                <w:szCs w:val="32"/>
              </w:rPr>
              <w:t>202</w:t>
            </w:r>
            <w:r w:rsidRPr="00F13B08">
              <w:rPr>
                <w:rFonts w:eastAsia="黑体"/>
                <w:kern w:val="0"/>
                <w:sz w:val="32"/>
                <w:szCs w:val="32"/>
              </w:rPr>
              <w:t>X</w:t>
            </w:r>
          </w:p>
          <w:p w14:paraId="6F13F546" w14:textId="77777777" w:rsidR="00B45ECB" w:rsidRPr="00F13B08" w:rsidRDefault="00B45ECB" w:rsidP="00B45ECB">
            <w:pPr>
              <w:widowControl w:val="0"/>
              <w:spacing w:line="360" w:lineRule="auto"/>
              <w:ind w:left="-735"/>
              <w:jc w:val="center"/>
              <w:rPr>
                <w:kern w:val="0"/>
              </w:rPr>
            </w:pPr>
            <w:r w:rsidRPr="00F13B08">
              <w:rPr>
                <w:noProof/>
                <w:kern w:val="0"/>
                <w:sz w:val="20"/>
              </w:rPr>
              <mc:AlternateContent>
                <mc:Choice Requires="wps">
                  <w:drawing>
                    <wp:anchor distT="0" distB="0" distL="114300" distR="114300" simplePos="0" relativeHeight="251659264" behindDoc="0" locked="0" layoutInCell="1" allowOverlap="1" wp14:anchorId="3B752E3E" wp14:editId="197BE395">
                      <wp:simplePos x="0" y="0"/>
                      <wp:positionH relativeFrom="column">
                        <wp:posOffset>-228600</wp:posOffset>
                      </wp:positionH>
                      <wp:positionV relativeFrom="paragraph">
                        <wp:posOffset>99060</wp:posOffset>
                      </wp:positionV>
                      <wp:extent cx="5943600" cy="0"/>
                      <wp:effectExtent l="9525" t="14605" r="9525" b="1397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D4F2E" id="Line 3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" strokeweight="1.5pt"/>
                  </w:pict>
                </mc:Fallback>
              </mc:AlternateContent>
            </w:r>
          </w:p>
          <w:p w14:paraId="6BB569CD" w14:textId="77777777" w:rsidR="00B45ECB" w:rsidRPr="00F13B08" w:rsidRDefault="00B45ECB" w:rsidP="00B45ECB">
            <w:pPr>
              <w:widowControl w:val="0"/>
              <w:spacing w:line="360" w:lineRule="auto"/>
              <w:ind w:right="65"/>
              <w:jc w:val="center"/>
              <w:textAlignment w:val="bottom"/>
              <w:rPr>
                <w:rFonts w:eastAsia="黑体"/>
                <w:kern w:val="0"/>
                <w:sz w:val="36"/>
              </w:rPr>
            </w:pPr>
          </w:p>
          <w:p w14:paraId="29A8C28D" w14:textId="77777777" w:rsidR="00B45ECB" w:rsidRPr="00F13B08" w:rsidRDefault="00B45ECB" w:rsidP="00B45ECB">
            <w:pPr>
              <w:widowControl w:val="0"/>
              <w:spacing w:beforeLines="50" w:before="156"/>
              <w:jc w:val="center"/>
              <w:rPr>
                <w:b/>
                <w:sz w:val="44"/>
                <w:szCs w:val="44"/>
              </w:rPr>
            </w:pPr>
            <w:r w:rsidRPr="00F13B08">
              <w:rPr>
                <w:rFonts w:hint="eastAsia"/>
                <w:b/>
                <w:sz w:val="44"/>
                <w:szCs w:val="44"/>
              </w:rPr>
              <w:t>劲扩桩技术规程</w:t>
            </w:r>
          </w:p>
          <w:p w14:paraId="4A3C7669" w14:textId="77777777" w:rsidR="00B45ECB" w:rsidRPr="00F13B08" w:rsidRDefault="00B45ECB" w:rsidP="00B45ECB">
            <w:pPr>
              <w:widowControl w:val="0"/>
              <w:jc w:val="center"/>
              <w:rPr>
                <w:kern w:val="0"/>
                <w:sz w:val="28"/>
                <w:szCs w:val="28"/>
                <w:u w:val="single"/>
              </w:rPr>
            </w:pPr>
            <w:r w:rsidRPr="00F13B08">
              <w:rPr>
                <w:kern w:val="0"/>
                <w:sz w:val="28"/>
                <w:szCs w:val="28"/>
                <w:u w:val="single"/>
              </w:rPr>
              <w:t xml:space="preserve">Technical specification for </w:t>
            </w:r>
            <w:r w:rsidRPr="00F13B08">
              <w:rPr>
                <w:rFonts w:hint="eastAsia"/>
                <w:kern w:val="0"/>
                <w:sz w:val="28"/>
                <w:szCs w:val="28"/>
                <w:u w:val="single"/>
              </w:rPr>
              <w:t>e</w:t>
            </w:r>
            <w:r w:rsidRPr="00F13B08">
              <w:rPr>
                <w:kern w:val="0"/>
                <w:sz w:val="28"/>
                <w:szCs w:val="28"/>
                <w:u w:val="single"/>
              </w:rPr>
              <w:t>xpanded-bottom pile stiffened</w:t>
            </w:r>
          </w:p>
          <w:p w14:paraId="0C977629" w14:textId="77777777" w:rsidR="00B45ECB" w:rsidRPr="00F13B08" w:rsidRDefault="00B45ECB" w:rsidP="00B45ECB">
            <w:pPr>
              <w:widowControl w:val="0"/>
              <w:jc w:val="center"/>
              <w:rPr>
                <w:kern w:val="0"/>
                <w:sz w:val="28"/>
                <w:szCs w:val="28"/>
                <w:u w:val="single"/>
              </w:rPr>
            </w:pPr>
            <w:r w:rsidRPr="00F13B08">
              <w:rPr>
                <w:kern w:val="0"/>
                <w:sz w:val="28"/>
                <w:szCs w:val="28"/>
                <w:u w:val="single"/>
              </w:rPr>
              <w:t>with soil-cement co</w:t>
            </w:r>
            <w:r w:rsidRPr="00F13B08">
              <w:rPr>
                <w:rFonts w:hint="eastAsia"/>
                <w:kern w:val="0"/>
                <w:sz w:val="28"/>
                <w:szCs w:val="28"/>
                <w:u w:val="single"/>
              </w:rPr>
              <w:t>l</w:t>
            </w:r>
            <w:r w:rsidRPr="00F13B08">
              <w:rPr>
                <w:kern w:val="0"/>
                <w:sz w:val="28"/>
                <w:szCs w:val="28"/>
                <w:u w:val="single"/>
              </w:rPr>
              <w:t>umn</w:t>
            </w:r>
          </w:p>
          <w:p w14:paraId="299CB878" w14:textId="77777777" w:rsidR="00B45ECB" w:rsidRPr="00F13B08" w:rsidRDefault="00B45ECB" w:rsidP="00B45ECB">
            <w:pPr>
              <w:widowControl w:val="0"/>
              <w:spacing w:line="360" w:lineRule="auto"/>
              <w:jc w:val="center"/>
              <w:rPr>
                <w:rFonts w:eastAsia="黑体"/>
                <w:kern w:val="0"/>
                <w:sz w:val="30"/>
              </w:rPr>
            </w:pPr>
            <w:r w:rsidRPr="00F13B08">
              <w:rPr>
                <w:rFonts w:eastAsia="黑体"/>
                <w:kern w:val="0"/>
                <w:sz w:val="30"/>
              </w:rPr>
              <w:t>（修订版</w:t>
            </w:r>
            <w:r w:rsidRPr="00F13B08">
              <w:rPr>
                <w:rFonts w:eastAsia="黑体" w:hint="eastAsia"/>
                <w:kern w:val="0"/>
                <w:sz w:val="30"/>
              </w:rPr>
              <w:t xml:space="preserve"> </w:t>
            </w:r>
            <w:r w:rsidRPr="00F13B08">
              <w:rPr>
                <w:rFonts w:eastAsia="黑体"/>
                <w:kern w:val="0"/>
                <w:sz w:val="30"/>
              </w:rPr>
              <w:t>征求意见稿）</w:t>
            </w:r>
          </w:p>
          <w:p w14:paraId="7C5DA88F" w14:textId="77777777" w:rsidR="00B45ECB" w:rsidRPr="002E0A40" w:rsidRDefault="002E0A40" w:rsidP="00B45ECB">
            <w:pPr>
              <w:widowControl w:val="0"/>
              <w:spacing w:line="360" w:lineRule="auto"/>
              <w:jc w:val="center"/>
              <w:rPr>
                <w:rFonts w:eastAsia="黑体"/>
                <w:color w:val="EE0000"/>
                <w:kern w:val="0"/>
                <w:sz w:val="30"/>
              </w:rPr>
            </w:pPr>
            <w:r w:rsidRPr="002E0A40">
              <w:rPr>
                <w:rFonts w:eastAsia="黑体" w:hint="eastAsia"/>
                <w:color w:val="EE0000"/>
                <w:kern w:val="0"/>
                <w:sz w:val="30"/>
              </w:rPr>
              <w:t>修改英文翻译</w:t>
            </w:r>
          </w:p>
          <w:p w14:paraId="30187567" w14:textId="77777777" w:rsidR="00B45ECB" w:rsidRPr="00F13B08" w:rsidRDefault="00B45ECB" w:rsidP="00B45ECB">
            <w:pPr>
              <w:widowControl w:val="0"/>
              <w:spacing w:line="360" w:lineRule="auto"/>
              <w:jc w:val="center"/>
              <w:rPr>
                <w:rFonts w:eastAsia="黑体"/>
                <w:kern w:val="0"/>
                <w:sz w:val="30"/>
              </w:rPr>
            </w:pPr>
          </w:p>
          <w:p w14:paraId="355CC935" w14:textId="77777777" w:rsidR="00B45ECB" w:rsidRPr="00F13B08" w:rsidRDefault="00B45ECB" w:rsidP="00B45ECB">
            <w:pPr>
              <w:widowControl w:val="0"/>
              <w:spacing w:line="360" w:lineRule="auto"/>
              <w:jc w:val="center"/>
              <w:rPr>
                <w:rFonts w:eastAsia="黑体"/>
                <w:kern w:val="0"/>
                <w:sz w:val="30"/>
              </w:rPr>
            </w:pPr>
          </w:p>
          <w:p w14:paraId="439FD976" w14:textId="77777777" w:rsidR="00B45ECB" w:rsidRPr="00F13B08" w:rsidRDefault="00B45ECB" w:rsidP="00B45ECB">
            <w:pPr>
              <w:widowControl w:val="0"/>
              <w:spacing w:line="360" w:lineRule="auto"/>
              <w:jc w:val="center"/>
              <w:rPr>
                <w:rFonts w:eastAsia="黑体"/>
                <w:kern w:val="0"/>
                <w:sz w:val="30"/>
              </w:rPr>
            </w:pPr>
          </w:p>
          <w:p w14:paraId="66664A39" w14:textId="77777777" w:rsidR="00B45ECB" w:rsidRPr="00F13B08" w:rsidRDefault="00B45ECB" w:rsidP="00B45ECB">
            <w:pPr>
              <w:widowControl w:val="0"/>
              <w:spacing w:line="360" w:lineRule="auto"/>
              <w:jc w:val="center"/>
              <w:rPr>
                <w:rFonts w:eastAsia="黑体"/>
                <w:kern w:val="0"/>
                <w:sz w:val="30"/>
              </w:rPr>
            </w:pPr>
          </w:p>
          <w:p w14:paraId="7D3A5C0C" w14:textId="77777777" w:rsidR="00B45ECB" w:rsidRPr="00F13B08" w:rsidRDefault="00B45ECB" w:rsidP="00B45ECB">
            <w:pPr>
              <w:widowControl w:val="0"/>
              <w:spacing w:line="360" w:lineRule="auto"/>
              <w:jc w:val="center"/>
              <w:rPr>
                <w:rFonts w:eastAsia="黑体"/>
                <w:kern w:val="0"/>
                <w:sz w:val="30"/>
              </w:rPr>
            </w:pPr>
          </w:p>
          <w:p w14:paraId="42EA356A" w14:textId="77777777" w:rsidR="00B45ECB" w:rsidRPr="00F13B08" w:rsidRDefault="00B45ECB" w:rsidP="00B45ECB">
            <w:pPr>
              <w:widowControl w:val="0"/>
              <w:spacing w:line="360" w:lineRule="auto"/>
              <w:jc w:val="center"/>
              <w:rPr>
                <w:rFonts w:eastAsia="黑体"/>
                <w:kern w:val="0"/>
                <w:sz w:val="30"/>
              </w:rPr>
            </w:pPr>
          </w:p>
          <w:p w14:paraId="2E10037E" w14:textId="77777777" w:rsidR="00B45ECB" w:rsidRPr="00F13B08" w:rsidRDefault="00B45ECB" w:rsidP="00B45ECB">
            <w:pPr>
              <w:widowControl w:val="0"/>
              <w:spacing w:line="360" w:lineRule="auto"/>
              <w:jc w:val="center"/>
              <w:rPr>
                <w:rFonts w:eastAsia="黑体"/>
                <w:kern w:val="0"/>
                <w:sz w:val="30"/>
              </w:rPr>
            </w:pPr>
            <w:r w:rsidRPr="00F13B08">
              <w:rPr>
                <w:rFonts w:eastAsia="黑体"/>
                <w:noProof/>
                <w:kern w:val="0"/>
                <w:sz w:val="30"/>
              </w:rPr>
              <mc:AlternateContent>
                <mc:Choice Requires="wps">
                  <w:drawing>
                    <wp:anchor distT="0" distB="0" distL="114300" distR="114300" simplePos="0" relativeHeight="251660288" behindDoc="0" locked="0" layoutInCell="1" allowOverlap="1" wp14:anchorId="40D6838D" wp14:editId="00818973">
                      <wp:simplePos x="0" y="0"/>
                      <wp:positionH relativeFrom="column">
                        <wp:posOffset>-9525</wp:posOffset>
                      </wp:positionH>
                      <wp:positionV relativeFrom="paragraph">
                        <wp:posOffset>326390</wp:posOffset>
                      </wp:positionV>
                      <wp:extent cx="5724525" cy="0"/>
                      <wp:effectExtent l="9525" t="9525" r="9525" b="9525"/>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913A7B" id="Line 4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" strokeweight="1.5pt"/>
                  </w:pict>
                </mc:Fallback>
              </mc:AlternateContent>
            </w:r>
            <w:r w:rsidRPr="00F13B08">
              <w:rPr>
                <w:rFonts w:eastAsia="黑体"/>
                <w:kern w:val="0"/>
                <w:sz w:val="30"/>
              </w:rPr>
              <w:t>202X–XX–XX</w:t>
            </w:r>
            <w:r w:rsidRPr="00F13B08">
              <w:rPr>
                <w:rFonts w:eastAsia="黑体"/>
                <w:kern w:val="0"/>
                <w:sz w:val="30"/>
              </w:rPr>
              <w:t>发布</w:t>
            </w:r>
            <w:r w:rsidR="003E4540" w:rsidRPr="00F13B08">
              <w:rPr>
                <w:rFonts w:eastAsia="黑体"/>
                <w:kern w:val="0"/>
                <w:sz w:val="30"/>
              </w:rPr>
              <w:tab/>
            </w:r>
            <w:r w:rsidR="003E4540" w:rsidRPr="00F13B08">
              <w:rPr>
                <w:rFonts w:eastAsia="黑体"/>
                <w:kern w:val="0"/>
                <w:sz w:val="30"/>
              </w:rPr>
              <w:tab/>
            </w:r>
            <w:r w:rsidR="003E4540" w:rsidRPr="00F13B08">
              <w:rPr>
                <w:rFonts w:eastAsia="黑体"/>
                <w:kern w:val="0"/>
                <w:sz w:val="30"/>
              </w:rPr>
              <w:tab/>
              <w:t xml:space="preserve">     </w:t>
            </w:r>
            <w:r w:rsidRPr="00F13B08">
              <w:rPr>
                <w:rFonts w:eastAsia="黑体"/>
                <w:kern w:val="0"/>
                <w:sz w:val="30"/>
              </w:rPr>
              <w:tab/>
            </w:r>
            <w:r w:rsidRPr="00F13B08">
              <w:rPr>
                <w:rFonts w:eastAsia="黑体"/>
                <w:kern w:val="0"/>
                <w:sz w:val="30"/>
              </w:rPr>
              <w:tab/>
            </w:r>
            <w:r w:rsidRPr="00F13B08">
              <w:rPr>
                <w:rFonts w:eastAsia="黑体"/>
                <w:kern w:val="0"/>
                <w:sz w:val="30"/>
              </w:rPr>
              <w:tab/>
            </w:r>
            <w:r w:rsidRPr="00F13B08">
              <w:rPr>
                <w:rFonts w:eastAsia="黑体"/>
                <w:kern w:val="0"/>
                <w:sz w:val="30"/>
              </w:rPr>
              <w:tab/>
              <w:t>202X–XX–XX</w:t>
            </w:r>
            <w:r w:rsidRPr="00F13B08">
              <w:rPr>
                <w:rFonts w:eastAsia="黑体"/>
                <w:kern w:val="0"/>
                <w:sz w:val="30"/>
              </w:rPr>
              <w:t>实施</w:t>
            </w:r>
          </w:p>
          <w:p w14:paraId="3762C666" w14:textId="77777777" w:rsidR="00B45ECB" w:rsidRPr="00F13B08" w:rsidRDefault="00B45ECB" w:rsidP="00B45ECB">
            <w:pPr>
              <w:widowControl w:val="0"/>
              <w:spacing w:line="360" w:lineRule="auto"/>
              <w:jc w:val="center"/>
              <w:rPr>
                <w:rFonts w:eastAsia="黑体"/>
                <w:kern w:val="0"/>
                <w:sz w:val="30"/>
              </w:rPr>
            </w:pPr>
            <w:r w:rsidRPr="00F13B08">
              <w:rPr>
                <w:rFonts w:eastAsia="黑体"/>
                <w:kern w:val="0"/>
                <w:sz w:val="30"/>
              </w:rPr>
              <w:t>中国土木工程学会发布</w:t>
            </w:r>
          </w:p>
          <w:p w14:paraId="636217C9" w14:textId="77777777" w:rsidR="00B45ECB" w:rsidRPr="00F13B08" w:rsidRDefault="00B45ECB"/>
        </w:tc>
        <w:tc>
          <w:tcPr>
            <w:tcW w:w="3078" w:type="dxa"/>
          </w:tcPr>
          <w:p w14:paraId="453766F7" w14:textId="77777777" w:rsidR="00B45ECB" w:rsidRPr="00F13B08" w:rsidRDefault="00B45ECB"/>
        </w:tc>
        <w:tc>
          <w:tcPr>
            <w:tcW w:w="9015" w:type="dxa"/>
          </w:tcPr>
          <w:p w14:paraId="7975EF9D" w14:textId="77777777" w:rsidR="004B0BDB" w:rsidRPr="00F13B08" w:rsidRDefault="004B0BDB" w:rsidP="004B0BDB">
            <w:pPr>
              <w:widowControl w:val="0"/>
              <w:tabs>
                <w:tab w:val="left" w:pos="6660"/>
              </w:tabs>
              <w:spacing w:line="360" w:lineRule="auto"/>
              <w:rPr>
                <w:rFonts w:eastAsia="黑体"/>
                <w:kern w:val="0"/>
                <w:sz w:val="32"/>
              </w:rPr>
            </w:pPr>
            <w:r w:rsidRPr="00F13B08">
              <w:rPr>
                <w:rFonts w:eastAsia="黑体"/>
                <w:kern w:val="0"/>
                <w:sz w:val="32"/>
              </w:rPr>
              <w:t>UDC</w:t>
            </w:r>
          </w:p>
          <w:p w14:paraId="3C764ABA" w14:textId="77777777" w:rsidR="004B0BDB" w:rsidRPr="00F13B08" w:rsidRDefault="004B0BDB" w:rsidP="004B0BDB">
            <w:pPr>
              <w:widowControl w:val="0"/>
              <w:spacing w:beforeLines="50" w:before="156"/>
              <w:jc w:val="center"/>
              <w:rPr>
                <w:kern w:val="0"/>
                <w:sz w:val="48"/>
              </w:rPr>
            </w:pPr>
            <w:r w:rsidRPr="00F13B08">
              <w:rPr>
                <w:kern w:val="0"/>
                <w:sz w:val="36"/>
              </w:rPr>
              <w:t>中国土木工程学会标准</w:t>
            </w:r>
          </w:p>
          <w:p w14:paraId="211DA29B" w14:textId="77777777" w:rsidR="004B0BDB" w:rsidRPr="00F13B08" w:rsidRDefault="004B0BDB" w:rsidP="004B0BDB">
            <w:pPr>
              <w:widowControl w:val="0"/>
              <w:spacing w:line="360" w:lineRule="auto"/>
              <w:jc w:val="center"/>
              <w:rPr>
                <w:rFonts w:eastAsia="黑体"/>
                <w:kern w:val="0"/>
                <w:sz w:val="36"/>
              </w:rPr>
            </w:pPr>
          </w:p>
          <w:p w14:paraId="08F3D068" w14:textId="77777777" w:rsidR="004B0BDB" w:rsidRPr="00F13B08" w:rsidRDefault="004B0BDB" w:rsidP="004B0BDB">
            <w:pPr>
              <w:widowControl w:val="0"/>
              <w:spacing w:line="360" w:lineRule="auto"/>
              <w:jc w:val="center"/>
              <w:rPr>
                <w:rFonts w:eastAsia="黑体"/>
                <w:kern w:val="0"/>
                <w:sz w:val="30"/>
              </w:rPr>
            </w:pPr>
          </w:p>
          <w:p w14:paraId="0C8ECCD3" w14:textId="77777777" w:rsidR="004B0BDB" w:rsidRPr="00F13B08" w:rsidRDefault="004B0BDB" w:rsidP="004B0BDB">
            <w:pPr>
              <w:widowControl w:val="0"/>
              <w:spacing w:line="360" w:lineRule="auto"/>
              <w:jc w:val="center"/>
              <w:rPr>
                <w:kern w:val="0"/>
                <w:sz w:val="32"/>
                <w:szCs w:val="32"/>
              </w:rPr>
            </w:pPr>
            <w:r w:rsidRPr="00F13B08">
              <w:rPr>
                <w:kern w:val="0"/>
                <w:sz w:val="32"/>
                <w:szCs w:val="32"/>
              </w:rPr>
              <w:t xml:space="preserve">P                                  T/CCES </w:t>
            </w:r>
            <w:r w:rsidRPr="00F13B08">
              <w:rPr>
                <w:rFonts w:hint="eastAsia"/>
                <w:kern w:val="0"/>
                <w:sz w:val="32"/>
                <w:szCs w:val="32"/>
              </w:rPr>
              <w:t>41</w:t>
            </w:r>
            <w:r w:rsidRPr="00F13B08">
              <w:rPr>
                <w:kern w:val="0"/>
                <w:sz w:val="32"/>
                <w:szCs w:val="32"/>
              </w:rPr>
              <w:t>－</w:t>
            </w:r>
            <w:r w:rsidRPr="00F13B08">
              <w:rPr>
                <w:kern w:val="0"/>
                <w:sz w:val="32"/>
                <w:szCs w:val="32"/>
              </w:rPr>
              <w:t>202</w:t>
            </w:r>
            <w:r w:rsidRPr="00F13B08">
              <w:rPr>
                <w:rFonts w:eastAsia="黑体"/>
                <w:kern w:val="0"/>
                <w:sz w:val="32"/>
                <w:szCs w:val="32"/>
              </w:rPr>
              <w:t>X</w:t>
            </w:r>
          </w:p>
          <w:p w14:paraId="5D54601D" w14:textId="77777777" w:rsidR="004B0BDB" w:rsidRPr="00F13B08" w:rsidRDefault="004B0BDB" w:rsidP="004B0BDB">
            <w:pPr>
              <w:widowControl w:val="0"/>
              <w:spacing w:line="360" w:lineRule="auto"/>
              <w:ind w:left="-735"/>
              <w:jc w:val="center"/>
              <w:rPr>
                <w:kern w:val="0"/>
              </w:rPr>
            </w:pPr>
            <w:r w:rsidRPr="00F13B08">
              <w:rPr>
                <w:noProof/>
                <w:kern w:val="0"/>
                <w:sz w:val="20"/>
              </w:rPr>
              <mc:AlternateContent>
                <mc:Choice Requires="wps">
                  <w:drawing>
                    <wp:anchor distT="0" distB="0" distL="114300" distR="114300" simplePos="0" relativeHeight="251662336" behindDoc="0" locked="0" layoutInCell="1" allowOverlap="1" wp14:anchorId="0482B05C" wp14:editId="24B47A03">
                      <wp:simplePos x="0" y="0"/>
                      <wp:positionH relativeFrom="column">
                        <wp:posOffset>-228600</wp:posOffset>
                      </wp:positionH>
                      <wp:positionV relativeFrom="paragraph">
                        <wp:posOffset>99060</wp:posOffset>
                      </wp:positionV>
                      <wp:extent cx="5943600" cy="0"/>
                      <wp:effectExtent l="9525" t="14605" r="9525" b="13970"/>
                      <wp:wrapNone/>
                      <wp:docPr id="126031227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04282" id="Line 3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" strokeweight="1.5pt"/>
                  </w:pict>
                </mc:Fallback>
              </mc:AlternateContent>
            </w:r>
          </w:p>
          <w:p w14:paraId="08F831D9" w14:textId="77777777" w:rsidR="004B0BDB" w:rsidRPr="00F13B08" w:rsidRDefault="004B0BDB" w:rsidP="004B0BDB">
            <w:pPr>
              <w:widowControl w:val="0"/>
              <w:spacing w:line="360" w:lineRule="auto"/>
              <w:ind w:right="65"/>
              <w:jc w:val="center"/>
              <w:textAlignment w:val="bottom"/>
              <w:rPr>
                <w:rFonts w:eastAsia="黑体"/>
                <w:kern w:val="0"/>
                <w:sz w:val="36"/>
              </w:rPr>
            </w:pPr>
          </w:p>
          <w:p w14:paraId="349D083B" w14:textId="77777777" w:rsidR="004B0BDB" w:rsidRPr="00F13B08" w:rsidRDefault="004B0BDB" w:rsidP="004B0BDB">
            <w:pPr>
              <w:widowControl w:val="0"/>
              <w:spacing w:beforeLines="50" w:before="156"/>
              <w:jc w:val="center"/>
              <w:rPr>
                <w:b/>
                <w:sz w:val="44"/>
                <w:szCs w:val="44"/>
              </w:rPr>
            </w:pPr>
            <w:r w:rsidRPr="00F13B08">
              <w:rPr>
                <w:rFonts w:hint="eastAsia"/>
                <w:b/>
                <w:sz w:val="44"/>
                <w:szCs w:val="44"/>
              </w:rPr>
              <w:t>劲扩桩技术规程</w:t>
            </w:r>
          </w:p>
          <w:p w14:paraId="07519455" w14:textId="77777777" w:rsidR="004B0BDB" w:rsidRDefault="004B0BDB" w:rsidP="004B0BDB">
            <w:pPr>
              <w:widowControl w:val="0"/>
              <w:jc w:val="center"/>
              <w:rPr>
                <w:kern w:val="0"/>
                <w:sz w:val="28"/>
                <w:szCs w:val="28"/>
              </w:rPr>
            </w:pPr>
            <w:bookmarkStart w:id="0" w:name="OLE_LINK1"/>
            <w:bookmarkStart w:id="1" w:name="OLE_LINK2"/>
            <w:r w:rsidRPr="004B0BDB">
              <w:rPr>
                <w:kern w:val="0"/>
                <w:sz w:val="28"/>
                <w:szCs w:val="28"/>
              </w:rPr>
              <w:t>Technical specification for s</w:t>
            </w:r>
            <w:r w:rsidRPr="004B0BDB">
              <w:rPr>
                <w:rFonts w:hint="eastAsia"/>
                <w:kern w:val="0"/>
                <w:sz w:val="28"/>
                <w:szCs w:val="28"/>
              </w:rPr>
              <w:t>t</w:t>
            </w:r>
            <w:r w:rsidRPr="004B0BDB">
              <w:rPr>
                <w:kern w:val="0"/>
                <w:sz w:val="28"/>
                <w:szCs w:val="28"/>
              </w:rPr>
              <w:t>iffened rigid pile</w:t>
            </w:r>
            <w:r w:rsidR="008463B6">
              <w:rPr>
                <w:rFonts w:hint="eastAsia"/>
                <w:kern w:val="0"/>
                <w:sz w:val="28"/>
                <w:szCs w:val="28"/>
              </w:rPr>
              <w:t xml:space="preserve"> </w:t>
            </w:r>
            <w:r w:rsidRPr="004B0BDB">
              <w:rPr>
                <w:kern w:val="0"/>
                <w:sz w:val="28"/>
                <w:szCs w:val="28"/>
              </w:rPr>
              <w:t xml:space="preserve">with soil-cement </w:t>
            </w:r>
            <w:r w:rsidR="008463B6">
              <w:rPr>
                <w:rFonts w:hint="eastAsia"/>
                <w:kern w:val="0"/>
                <w:sz w:val="28"/>
                <w:szCs w:val="28"/>
              </w:rPr>
              <w:t>c</w:t>
            </w:r>
            <w:r w:rsidRPr="004B0BDB">
              <w:rPr>
                <w:kern w:val="0"/>
                <w:sz w:val="28"/>
                <w:szCs w:val="28"/>
              </w:rPr>
              <w:t>olumn</w:t>
            </w:r>
          </w:p>
          <w:p w14:paraId="5FB42CA3" w14:textId="77777777" w:rsidR="00206911" w:rsidRDefault="00206911" w:rsidP="00206911">
            <w:pPr>
              <w:widowControl w:val="0"/>
              <w:spacing w:line="360" w:lineRule="auto"/>
              <w:jc w:val="center"/>
              <w:rPr>
                <w:rFonts w:eastAsia="黑体"/>
                <w:kern w:val="0"/>
                <w:sz w:val="30"/>
              </w:rPr>
            </w:pPr>
          </w:p>
          <w:p w14:paraId="1E21460E" w14:textId="77777777" w:rsidR="00206911" w:rsidRPr="00F13B08" w:rsidRDefault="00206911" w:rsidP="00206911">
            <w:pPr>
              <w:widowControl w:val="0"/>
              <w:spacing w:line="360" w:lineRule="auto"/>
              <w:jc w:val="center"/>
              <w:rPr>
                <w:rFonts w:eastAsia="黑体"/>
                <w:kern w:val="0"/>
                <w:sz w:val="30"/>
              </w:rPr>
            </w:pPr>
          </w:p>
          <w:p w14:paraId="7D893C95" w14:textId="77777777" w:rsidR="00206911" w:rsidRPr="00F13B08" w:rsidRDefault="00206911" w:rsidP="00206911">
            <w:pPr>
              <w:widowControl w:val="0"/>
              <w:spacing w:line="360" w:lineRule="auto"/>
              <w:jc w:val="center"/>
              <w:rPr>
                <w:rFonts w:eastAsia="黑体"/>
                <w:kern w:val="0"/>
                <w:sz w:val="30"/>
              </w:rPr>
            </w:pPr>
          </w:p>
          <w:p w14:paraId="14E6147F" w14:textId="77777777" w:rsidR="00206911" w:rsidRPr="00F13B08" w:rsidRDefault="00206911" w:rsidP="00206911">
            <w:pPr>
              <w:widowControl w:val="0"/>
              <w:spacing w:line="360" w:lineRule="auto"/>
              <w:jc w:val="center"/>
              <w:rPr>
                <w:rFonts w:eastAsia="黑体"/>
                <w:kern w:val="0"/>
                <w:sz w:val="30"/>
              </w:rPr>
            </w:pPr>
          </w:p>
          <w:p w14:paraId="59AD030F" w14:textId="77777777" w:rsidR="00206911" w:rsidRPr="00F13B08" w:rsidRDefault="00206911" w:rsidP="00206911">
            <w:pPr>
              <w:widowControl w:val="0"/>
              <w:spacing w:line="360" w:lineRule="auto"/>
              <w:jc w:val="center"/>
              <w:rPr>
                <w:rFonts w:eastAsia="黑体"/>
                <w:kern w:val="0"/>
                <w:sz w:val="30"/>
              </w:rPr>
            </w:pPr>
          </w:p>
          <w:p w14:paraId="5D5B35C2" w14:textId="77777777" w:rsidR="00206911" w:rsidRPr="00F13B08" w:rsidRDefault="00206911" w:rsidP="00206911">
            <w:pPr>
              <w:widowControl w:val="0"/>
              <w:spacing w:line="360" w:lineRule="auto"/>
              <w:jc w:val="center"/>
              <w:rPr>
                <w:rFonts w:eastAsia="黑体"/>
                <w:kern w:val="0"/>
                <w:sz w:val="30"/>
              </w:rPr>
            </w:pPr>
          </w:p>
          <w:p w14:paraId="0F2A2F1E" w14:textId="77777777" w:rsidR="00206911" w:rsidRPr="00F13B08" w:rsidRDefault="00206911" w:rsidP="00206911">
            <w:pPr>
              <w:widowControl w:val="0"/>
              <w:spacing w:line="360" w:lineRule="auto"/>
              <w:jc w:val="center"/>
              <w:rPr>
                <w:rFonts w:eastAsia="黑体"/>
                <w:kern w:val="0"/>
                <w:sz w:val="30"/>
              </w:rPr>
            </w:pPr>
          </w:p>
          <w:p w14:paraId="605E4AFE" w14:textId="77777777" w:rsidR="00206911" w:rsidRPr="00F13B08" w:rsidRDefault="00206911" w:rsidP="00206911">
            <w:pPr>
              <w:widowControl w:val="0"/>
              <w:spacing w:line="360" w:lineRule="auto"/>
              <w:jc w:val="center"/>
              <w:rPr>
                <w:kern w:val="0"/>
                <w:sz w:val="24"/>
                <w:shd w:val="clear" w:color="auto" w:fill="FFFFFF"/>
              </w:rPr>
            </w:pPr>
          </w:p>
          <w:p w14:paraId="1C6FDBDA" w14:textId="77777777" w:rsidR="00206911" w:rsidRPr="00F13B08" w:rsidRDefault="00206911" w:rsidP="00206911">
            <w:pPr>
              <w:widowControl w:val="0"/>
              <w:spacing w:line="360" w:lineRule="auto"/>
              <w:jc w:val="center"/>
              <w:rPr>
                <w:rFonts w:eastAsia="黑体"/>
                <w:kern w:val="0"/>
                <w:sz w:val="30"/>
              </w:rPr>
            </w:pPr>
          </w:p>
          <w:p w14:paraId="0A51EB0D" w14:textId="77777777" w:rsidR="00206911" w:rsidRPr="00F13B08" w:rsidRDefault="00206911" w:rsidP="00206911">
            <w:pPr>
              <w:widowControl w:val="0"/>
              <w:spacing w:line="360" w:lineRule="auto"/>
              <w:jc w:val="center"/>
              <w:rPr>
                <w:rFonts w:eastAsia="黑体"/>
                <w:kern w:val="0"/>
                <w:sz w:val="30"/>
              </w:rPr>
            </w:pPr>
            <w:r w:rsidRPr="00F13B08">
              <w:rPr>
                <w:rFonts w:eastAsia="黑体"/>
                <w:noProof/>
                <w:kern w:val="0"/>
                <w:sz w:val="30"/>
              </w:rPr>
              <mc:AlternateContent>
                <mc:Choice Requires="wps">
                  <w:drawing>
                    <wp:anchor distT="0" distB="0" distL="114300" distR="114300" simplePos="0" relativeHeight="251664384" behindDoc="0" locked="0" layoutInCell="1" allowOverlap="1" wp14:anchorId="05914683" wp14:editId="314ABE59">
                      <wp:simplePos x="0" y="0"/>
                      <wp:positionH relativeFrom="column">
                        <wp:posOffset>-9525</wp:posOffset>
                      </wp:positionH>
                      <wp:positionV relativeFrom="paragraph">
                        <wp:posOffset>326390</wp:posOffset>
                      </wp:positionV>
                      <wp:extent cx="5724525" cy="0"/>
                      <wp:effectExtent l="9525" t="9525" r="9525" b="9525"/>
                      <wp:wrapNone/>
                      <wp:docPr id="9424966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9ED27" id="Line 4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" strokeweight="1.5pt"/>
                  </w:pict>
                </mc:Fallback>
              </mc:AlternateContent>
            </w:r>
            <w:r w:rsidRPr="00F13B08">
              <w:rPr>
                <w:rFonts w:eastAsia="黑体"/>
                <w:kern w:val="0"/>
                <w:sz w:val="30"/>
              </w:rPr>
              <w:t>202X–XX–XX</w:t>
            </w:r>
            <w:r w:rsidRPr="00F13B08">
              <w:rPr>
                <w:rFonts w:eastAsia="黑体"/>
                <w:kern w:val="0"/>
                <w:sz w:val="30"/>
              </w:rPr>
              <w:t>发布</w:t>
            </w:r>
            <w:r w:rsidRPr="00F13B08">
              <w:rPr>
                <w:rFonts w:eastAsia="黑体"/>
                <w:kern w:val="0"/>
                <w:sz w:val="30"/>
              </w:rPr>
              <w:tab/>
            </w:r>
            <w:r w:rsidRPr="00F13B08">
              <w:rPr>
                <w:rFonts w:eastAsia="黑体"/>
                <w:kern w:val="0"/>
                <w:sz w:val="30"/>
              </w:rPr>
              <w:tab/>
            </w:r>
            <w:r w:rsidRPr="00F13B08">
              <w:rPr>
                <w:rFonts w:eastAsia="黑体"/>
                <w:kern w:val="0"/>
                <w:sz w:val="30"/>
              </w:rPr>
              <w:tab/>
              <w:t xml:space="preserve">     </w:t>
            </w:r>
            <w:r w:rsidRPr="00F13B08">
              <w:rPr>
                <w:rFonts w:eastAsia="黑体"/>
                <w:kern w:val="0"/>
                <w:sz w:val="30"/>
              </w:rPr>
              <w:tab/>
            </w:r>
            <w:r w:rsidRPr="00F13B08">
              <w:rPr>
                <w:rFonts w:eastAsia="黑体"/>
                <w:kern w:val="0"/>
                <w:sz w:val="30"/>
              </w:rPr>
              <w:tab/>
            </w:r>
            <w:r w:rsidRPr="00F13B08">
              <w:rPr>
                <w:rFonts w:eastAsia="黑体"/>
                <w:kern w:val="0"/>
                <w:sz w:val="30"/>
              </w:rPr>
              <w:tab/>
            </w:r>
            <w:r w:rsidRPr="00F13B08">
              <w:rPr>
                <w:rFonts w:eastAsia="黑体"/>
                <w:kern w:val="0"/>
                <w:sz w:val="30"/>
              </w:rPr>
              <w:tab/>
              <w:t>202X–XX–XX</w:t>
            </w:r>
            <w:r w:rsidRPr="00F13B08">
              <w:rPr>
                <w:rFonts w:eastAsia="黑体"/>
                <w:kern w:val="0"/>
                <w:sz w:val="30"/>
              </w:rPr>
              <w:t>实施</w:t>
            </w:r>
          </w:p>
          <w:p w14:paraId="03B315B0" w14:textId="77777777" w:rsidR="00B45ECB" w:rsidRPr="00F13B08" w:rsidRDefault="00206911" w:rsidP="00206911">
            <w:pPr>
              <w:jc w:val="center"/>
              <w:rPr>
                <w:rFonts w:asciiTheme="minorEastAsia" w:eastAsiaTheme="minorEastAsia" w:hAnsiTheme="minorEastAsia"/>
                <w:sz w:val="24"/>
              </w:rPr>
            </w:pPr>
            <w:r w:rsidRPr="00F13B08">
              <w:rPr>
                <w:rFonts w:eastAsia="黑体"/>
                <w:kern w:val="0"/>
                <w:sz w:val="30"/>
              </w:rPr>
              <w:t>中国土木工程学会发布</w:t>
            </w:r>
            <w:bookmarkEnd w:id="0"/>
            <w:bookmarkEnd w:id="1"/>
          </w:p>
        </w:tc>
      </w:tr>
    </w:tbl>
    <w:p w14:paraId="0CCA48DE" w14:textId="77777777" w:rsidR="00584047" w:rsidRDefault="0058404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5"/>
      </w:tblGrid>
      <w:tr w:rsidR="00327004" w:rsidRPr="00F13B08" w14:paraId="65F3A6AA" w14:textId="77777777" w:rsidTr="00134304">
        <w:tc>
          <w:tcPr>
            <w:tcW w:w="9015" w:type="dxa"/>
          </w:tcPr>
          <w:p w14:paraId="475A1A34" w14:textId="77777777" w:rsidR="003E4540" w:rsidRPr="00F13B08" w:rsidRDefault="003E4540" w:rsidP="003E4540">
            <w:pPr>
              <w:widowControl w:val="0"/>
              <w:jc w:val="center"/>
              <w:rPr>
                <w:b/>
                <w:kern w:val="0"/>
                <w:sz w:val="32"/>
                <w:szCs w:val="32"/>
              </w:rPr>
            </w:pPr>
          </w:p>
          <w:p w14:paraId="66AC2783" w14:textId="77777777" w:rsidR="003E4540" w:rsidRPr="00F13B08" w:rsidRDefault="003E4540" w:rsidP="003E4540">
            <w:pPr>
              <w:widowControl w:val="0"/>
              <w:jc w:val="center"/>
              <w:rPr>
                <w:b/>
                <w:kern w:val="0"/>
                <w:sz w:val="32"/>
                <w:szCs w:val="32"/>
              </w:rPr>
            </w:pPr>
            <w:r w:rsidRPr="00F13B08">
              <w:rPr>
                <w:b/>
                <w:kern w:val="0"/>
                <w:sz w:val="32"/>
                <w:szCs w:val="32"/>
              </w:rPr>
              <w:t>中国土木工程学会标准</w:t>
            </w:r>
          </w:p>
          <w:p w14:paraId="7574B8A2" w14:textId="77777777" w:rsidR="003E4540" w:rsidRPr="00F13B08" w:rsidRDefault="003E4540" w:rsidP="003E4540">
            <w:pPr>
              <w:widowControl w:val="0"/>
              <w:jc w:val="center"/>
              <w:rPr>
                <w:rFonts w:eastAsia="黑体"/>
                <w:b/>
                <w:kern w:val="0"/>
                <w:sz w:val="32"/>
                <w:szCs w:val="32"/>
              </w:rPr>
            </w:pPr>
          </w:p>
          <w:p w14:paraId="19DC1C36" w14:textId="77777777" w:rsidR="003E4540" w:rsidRPr="00F13B08" w:rsidRDefault="003E4540" w:rsidP="003E4540">
            <w:pPr>
              <w:widowControl w:val="0"/>
              <w:jc w:val="center"/>
              <w:rPr>
                <w:rFonts w:eastAsia="黑体"/>
                <w:b/>
                <w:kern w:val="0"/>
                <w:sz w:val="32"/>
                <w:szCs w:val="32"/>
              </w:rPr>
            </w:pPr>
          </w:p>
          <w:p w14:paraId="2C32F2C0" w14:textId="77777777" w:rsidR="003E4540" w:rsidRPr="00F13B08" w:rsidRDefault="003E4540" w:rsidP="003E4540">
            <w:pPr>
              <w:widowControl w:val="0"/>
              <w:jc w:val="center"/>
              <w:rPr>
                <w:rFonts w:eastAsia="黑体"/>
                <w:b/>
                <w:kern w:val="0"/>
                <w:sz w:val="32"/>
                <w:szCs w:val="32"/>
              </w:rPr>
            </w:pPr>
          </w:p>
          <w:p w14:paraId="39976CE4" w14:textId="77777777" w:rsidR="003E4540" w:rsidRPr="00F13B08" w:rsidRDefault="003E4540" w:rsidP="003E4540">
            <w:pPr>
              <w:widowControl w:val="0"/>
              <w:spacing w:beforeLines="50" w:before="156"/>
              <w:jc w:val="center"/>
              <w:rPr>
                <w:b/>
                <w:sz w:val="44"/>
                <w:szCs w:val="44"/>
              </w:rPr>
            </w:pPr>
            <w:r w:rsidRPr="00F13B08">
              <w:rPr>
                <w:rFonts w:hint="eastAsia"/>
                <w:b/>
                <w:sz w:val="44"/>
                <w:szCs w:val="44"/>
              </w:rPr>
              <w:t>劲扩桩技术规程</w:t>
            </w:r>
          </w:p>
          <w:p w14:paraId="01394910" w14:textId="77777777" w:rsidR="003E4540" w:rsidRPr="00F13B08" w:rsidRDefault="003E4540" w:rsidP="003E4540">
            <w:pPr>
              <w:widowControl w:val="0"/>
              <w:jc w:val="center"/>
              <w:rPr>
                <w:kern w:val="0"/>
                <w:sz w:val="28"/>
                <w:szCs w:val="28"/>
                <w:u w:val="single"/>
              </w:rPr>
            </w:pPr>
            <w:r w:rsidRPr="00F13B08">
              <w:rPr>
                <w:kern w:val="0"/>
                <w:sz w:val="28"/>
                <w:szCs w:val="28"/>
                <w:u w:val="single"/>
              </w:rPr>
              <w:t xml:space="preserve">Technical specification for Expanded-bottom pile </w:t>
            </w:r>
            <w:r w:rsidRPr="00F13B08">
              <w:rPr>
                <w:rFonts w:hint="eastAsia"/>
                <w:kern w:val="0"/>
                <w:sz w:val="28"/>
                <w:szCs w:val="28"/>
                <w:u w:val="single"/>
              </w:rPr>
              <w:t>stiffened</w:t>
            </w:r>
          </w:p>
          <w:p w14:paraId="0DB4A350" w14:textId="77777777" w:rsidR="003E4540" w:rsidRPr="00F13B08" w:rsidRDefault="003E4540" w:rsidP="003E4540">
            <w:pPr>
              <w:widowControl w:val="0"/>
              <w:jc w:val="center"/>
              <w:rPr>
                <w:rFonts w:eastAsia="黑体"/>
                <w:b/>
                <w:kern w:val="0"/>
                <w:sz w:val="28"/>
                <w:szCs w:val="28"/>
                <w:u w:val="single"/>
              </w:rPr>
            </w:pPr>
            <w:r w:rsidRPr="00F13B08">
              <w:rPr>
                <w:rFonts w:hint="eastAsia"/>
                <w:kern w:val="0"/>
                <w:sz w:val="28"/>
                <w:szCs w:val="28"/>
                <w:u w:val="single"/>
              </w:rPr>
              <w:t xml:space="preserve"> </w:t>
            </w:r>
            <w:r w:rsidRPr="00F13B08">
              <w:rPr>
                <w:kern w:val="0"/>
                <w:sz w:val="28"/>
                <w:szCs w:val="28"/>
                <w:u w:val="single"/>
              </w:rPr>
              <w:t>with soil-cement column</w:t>
            </w:r>
          </w:p>
          <w:p w14:paraId="65E9E5E4" w14:textId="77777777" w:rsidR="003E4540" w:rsidRPr="00F13B08" w:rsidRDefault="002E0A40" w:rsidP="003E4540">
            <w:pPr>
              <w:widowControl w:val="0"/>
              <w:jc w:val="center"/>
              <w:rPr>
                <w:rFonts w:eastAsia="黑体"/>
                <w:b/>
                <w:kern w:val="0"/>
                <w:sz w:val="28"/>
                <w:szCs w:val="28"/>
              </w:rPr>
            </w:pPr>
            <w:r w:rsidRPr="006248FF">
              <w:rPr>
                <w:rFonts w:asciiTheme="minorEastAsia" w:eastAsiaTheme="minorEastAsia" w:hAnsiTheme="minorEastAsia"/>
                <w:color w:val="FF0000"/>
                <w:sz w:val="24"/>
              </w:rPr>
              <w:t>修改英文翻译</w:t>
            </w:r>
          </w:p>
          <w:p w14:paraId="59253926" w14:textId="77777777" w:rsidR="003E4540" w:rsidRPr="00F13B08" w:rsidRDefault="003E4540" w:rsidP="003E4540">
            <w:pPr>
              <w:widowControl w:val="0"/>
              <w:jc w:val="center"/>
              <w:rPr>
                <w:rFonts w:eastAsia="黑体"/>
                <w:b/>
                <w:kern w:val="0"/>
                <w:sz w:val="28"/>
                <w:szCs w:val="28"/>
              </w:rPr>
            </w:pPr>
          </w:p>
          <w:p w14:paraId="040E5CBF" w14:textId="77777777" w:rsidR="003E4540" w:rsidRPr="00F13B08" w:rsidRDefault="003E4540" w:rsidP="003E4540">
            <w:pPr>
              <w:widowControl w:val="0"/>
              <w:jc w:val="center"/>
              <w:rPr>
                <w:rFonts w:eastAsia="黑体"/>
                <w:b/>
                <w:sz w:val="24"/>
              </w:rPr>
            </w:pPr>
            <w:r w:rsidRPr="00F13B08">
              <w:rPr>
                <w:rFonts w:eastAsia="黑体"/>
                <w:b/>
                <w:sz w:val="24"/>
              </w:rPr>
              <w:t xml:space="preserve">T/CCES </w:t>
            </w:r>
            <w:r w:rsidRPr="00F13B08">
              <w:rPr>
                <w:rFonts w:eastAsia="黑体" w:hint="eastAsia"/>
                <w:b/>
                <w:sz w:val="24"/>
              </w:rPr>
              <w:t>41</w:t>
            </w:r>
            <w:r w:rsidRPr="00F13B08">
              <w:rPr>
                <w:rFonts w:eastAsia="黑体" w:hint="eastAsia"/>
                <w:b/>
                <w:sz w:val="24"/>
              </w:rPr>
              <w:t>－</w:t>
            </w:r>
            <w:r w:rsidRPr="00F13B08">
              <w:rPr>
                <w:rFonts w:eastAsia="黑体"/>
                <w:b/>
                <w:sz w:val="24"/>
              </w:rPr>
              <w:t>202X</w:t>
            </w:r>
          </w:p>
          <w:p w14:paraId="3608BB1E" w14:textId="77777777" w:rsidR="003E4540" w:rsidRPr="00F13B08" w:rsidRDefault="003E4540" w:rsidP="003E4540">
            <w:pPr>
              <w:widowControl w:val="0"/>
              <w:ind w:firstLineChars="1150" w:firstLine="3233"/>
              <w:jc w:val="center"/>
              <w:rPr>
                <w:rFonts w:eastAsia="黑体"/>
                <w:b/>
                <w:kern w:val="0"/>
                <w:sz w:val="28"/>
                <w:szCs w:val="28"/>
              </w:rPr>
            </w:pPr>
          </w:p>
          <w:p w14:paraId="07FF3C6D" w14:textId="77777777" w:rsidR="003E4540" w:rsidRPr="00F13B08" w:rsidRDefault="003E4540" w:rsidP="003E4540">
            <w:pPr>
              <w:widowControl w:val="0"/>
              <w:ind w:firstLineChars="900" w:firstLine="2520"/>
              <w:jc w:val="center"/>
              <w:rPr>
                <w:kern w:val="0"/>
                <w:sz w:val="28"/>
                <w:szCs w:val="28"/>
              </w:rPr>
            </w:pPr>
          </w:p>
          <w:p w14:paraId="65BDE2DC" w14:textId="77777777" w:rsidR="003E4540" w:rsidRPr="00F13B08" w:rsidRDefault="003E4540" w:rsidP="003E4540">
            <w:pPr>
              <w:widowControl w:val="0"/>
              <w:ind w:firstLineChars="900" w:firstLine="2520"/>
              <w:rPr>
                <w:kern w:val="0"/>
                <w:sz w:val="28"/>
                <w:szCs w:val="28"/>
              </w:rPr>
            </w:pPr>
            <w:r w:rsidRPr="00F13B08">
              <w:rPr>
                <w:kern w:val="0"/>
                <w:sz w:val="28"/>
                <w:szCs w:val="28"/>
              </w:rPr>
              <w:t>批准单位：中国土木工程学会</w:t>
            </w:r>
          </w:p>
          <w:p w14:paraId="40B4F3C7" w14:textId="77777777" w:rsidR="003E4540" w:rsidRPr="00F13B08" w:rsidRDefault="003E4540" w:rsidP="003E4540">
            <w:pPr>
              <w:widowControl w:val="0"/>
              <w:ind w:firstLineChars="900" w:firstLine="2520"/>
              <w:rPr>
                <w:kern w:val="0"/>
                <w:szCs w:val="21"/>
              </w:rPr>
            </w:pPr>
            <w:r w:rsidRPr="00F13B08">
              <w:rPr>
                <w:kern w:val="0"/>
                <w:sz w:val="28"/>
                <w:szCs w:val="28"/>
              </w:rPr>
              <w:t>施行日期：</w:t>
            </w:r>
            <w:r w:rsidRPr="00F13B08">
              <w:rPr>
                <w:kern w:val="0"/>
                <w:sz w:val="28"/>
                <w:szCs w:val="28"/>
              </w:rPr>
              <w:t>202X</w:t>
            </w:r>
            <w:r w:rsidRPr="00F13B08">
              <w:rPr>
                <w:kern w:val="0"/>
                <w:sz w:val="28"/>
                <w:szCs w:val="28"/>
              </w:rPr>
              <w:t>年</w:t>
            </w:r>
            <w:r w:rsidRPr="00F13B08">
              <w:rPr>
                <w:kern w:val="0"/>
                <w:sz w:val="28"/>
                <w:szCs w:val="28"/>
              </w:rPr>
              <w:t>X</w:t>
            </w:r>
            <w:r w:rsidRPr="00F13B08">
              <w:rPr>
                <w:kern w:val="0"/>
                <w:sz w:val="28"/>
                <w:szCs w:val="28"/>
              </w:rPr>
              <w:t>月</w:t>
            </w:r>
            <w:r w:rsidRPr="00F13B08">
              <w:rPr>
                <w:kern w:val="0"/>
                <w:sz w:val="28"/>
                <w:szCs w:val="28"/>
              </w:rPr>
              <w:t>X</w:t>
            </w:r>
            <w:r w:rsidRPr="00F13B08">
              <w:rPr>
                <w:kern w:val="0"/>
                <w:sz w:val="28"/>
                <w:szCs w:val="28"/>
              </w:rPr>
              <w:t>日</w:t>
            </w:r>
          </w:p>
          <w:p w14:paraId="78F8FBAC" w14:textId="77777777" w:rsidR="003E4540" w:rsidRPr="00F13B08" w:rsidRDefault="003E4540" w:rsidP="003E4540">
            <w:pPr>
              <w:widowControl w:val="0"/>
              <w:jc w:val="center"/>
              <w:rPr>
                <w:rFonts w:eastAsia="黑体"/>
                <w:b/>
                <w:kern w:val="0"/>
                <w:sz w:val="32"/>
                <w:szCs w:val="32"/>
              </w:rPr>
            </w:pPr>
          </w:p>
          <w:p w14:paraId="02DBE249" w14:textId="77777777" w:rsidR="003E4540" w:rsidRPr="00F13B08" w:rsidRDefault="003E4540" w:rsidP="003E4540">
            <w:pPr>
              <w:widowControl w:val="0"/>
              <w:jc w:val="center"/>
              <w:rPr>
                <w:rFonts w:eastAsia="黑体"/>
                <w:b/>
                <w:kern w:val="0"/>
                <w:sz w:val="32"/>
                <w:szCs w:val="32"/>
              </w:rPr>
            </w:pPr>
          </w:p>
          <w:p w14:paraId="4884B41B" w14:textId="77777777" w:rsidR="003E4540" w:rsidRPr="00F13B08" w:rsidRDefault="003E4540" w:rsidP="003E4540">
            <w:pPr>
              <w:widowControl w:val="0"/>
              <w:jc w:val="center"/>
              <w:rPr>
                <w:rFonts w:eastAsia="黑体"/>
                <w:b/>
                <w:kern w:val="0"/>
                <w:sz w:val="32"/>
                <w:szCs w:val="32"/>
              </w:rPr>
            </w:pPr>
          </w:p>
          <w:p w14:paraId="25FE4262" w14:textId="77777777" w:rsidR="003E4540" w:rsidRPr="00F13B08" w:rsidRDefault="003E4540" w:rsidP="003E4540">
            <w:pPr>
              <w:widowControl w:val="0"/>
              <w:jc w:val="center"/>
              <w:rPr>
                <w:rFonts w:eastAsia="仿宋_GB2312"/>
                <w:kern w:val="0"/>
                <w:sz w:val="28"/>
                <w:szCs w:val="28"/>
              </w:rPr>
            </w:pPr>
          </w:p>
          <w:p w14:paraId="26457A87" w14:textId="77777777" w:rsidR="003E4540" w:rsidRPr="00F13B08" w:rsidRDefault="003E4540" w:rsidP="003E4540">
            <w:pPr>
              <w:widowControl w:val="0"/>
              <w:jc w:val="center"/>
              <w:rPr>
                <w:rFonts w:eastAsia="仿宋_GB2312"/>
                <w:kern w:val="0"/>
                <w:sz w:val="28"/>
                <w:szCs w:val="28"/>
              </w:rPr>
            </w:pPr>
          </w:p>
          <w:p w14:paraId="527A471D" w14:textId="77777777" w:rsidR="003E4540" w:rsidRPr="00F13B08" w:rsidRDefault="003E4540" w:rsidP="003E4540">
            <w:pPr>
              <w:widowControl w:val="0"/>
              <w:tabs>
                <w:tab w:val="left" w:pos="6660"/>
              </w:tabs>
              <w:spacing w:line="360" w:lineRule="auto"/>
              <w:jc w:val="center"/>
              <w:rPr>
                <w:rFonts w:eastAsia="黑体"/>
                <w:kern w:val="0"/>
                <w:sz w:val="28"/>
                <w:szCs w:val="28"/>
              </w:rPr>
            </w:pPr>
            <w:r w:rsidRPr="00F13B08">
              <w:rPr>
                <w:rFonts w:eastAsia="黑体"/>
                <w:kern w:val="0"/>
                <w:sz w:val="28"/>
                <w:szCs w:val="28"/>
              </w:rPr>
              <w:t>202X</w:t>
            </w:r>
            <w:r w:rsidRPr="00F13B08">
              <w:rPr>
                <w:rFonts w:eastAsia="黑体"/>
                <w:kern w:val="0"/>
                <w:sz w:val="28"/>
                <w:szCs w:val="28"/>
              </w:rPr>
              <w:t>北京</w:t>
            </w:r>
          </w:p>
          <w:p w14:paraId="3806F49C" w14:textId="77777777" w:rsidR="003E4540" w:rsidRPr="00F13B08" w:rsidRDefault="003E4540" w:rsidP="003E4540">
            <w:pPr>
              <w:widowControl w:val="0"/>
              <w:tabs>
                <w:tab w:val="left" w:pos="6660"/>
              </w:tabs>
              <w:spacing w:line="360" w:lineRule="auto"/>
              <w:rPr>
                <w:rFonts w:eastAsia="黑体"/>
                <w:kern w:val="0"/>
                <w:sz w:val="24"/>
              </w:rPr>
            </w:pPr>
          </w:p>
        </w:tc>
        <w:tc>
          <w:tcPr>
            <w:tcW w:w="3078" w:type="dxa"/>
          </w:tcPr>
          <w:p w14:paraId="7DE2CCAD" w14:textId="77777777" w:rsidR="003E4540" w:rsidRPr="00F13B08" w:rsidRDefault="003E4540"/>
        </w:tc>
        <w:tc>
          <w:tcPr>
            <w:tcW w:w="9015" w:type="dxa"/>
          </w:tcPr>
          <w:p w14:paraId="00D2F80C" w14:textId="77777777" w:rsidR="00206911" w:rsidRPr="00F13B08" w:rsidRDefault="00206911" w:rsidP="00206911">
            <w:pPr>
              <w:widowControl w:val="0"/>
              <w:jc w:val="center"/>
              <w:rPr>
                <w:b/>
                <w:kern w:val="0"/>
                <w:sz w:val="32"/>
                <w:szCs w:val="32"/>
              </w:rPr>
            </w:pPr>
          </w:p>
          <w:p w14:paraId="388286C1" w14:textId="77777777" w:rsidR="00206911" w:rsidRPr="00F13B08" w:rsidRDefault="00206911" w:rsidP="00206911">
            <w:pPr>
              <w:widowControl w:val="0"/>
              <w:jc w:val="center"/>
              <w:rPr>
                <w:b/>
                <w:kern w:val="0"/>
                <w:sz w:val="32"/>
                <w:szCs w:val="32"/>
              </w:rPr>
            </w:pPr>
            <w:r w:rsidRPr="00F13B08">
              <w:rPr>
                <w:b/>
                <w:kern w:val="0"/>
                <w:sz w:val="32"/>
                <w:szCs w:val="32"/>
              </w:rPr>
              <w:t>中国土木工程学会标准</w:t>
            </w:r>
          </w:p>
          <w:p w14:paraId="02785BE8" w14:textId="77777777" w:rsidR="00206911" w:rsidRPr="00F13B08" w:rsidRDefault="00206911" w:rsidP="00206911">
            <w:pPr>
              <w:widowControl w:val="0"/>
              <w:jc w:val="center"/>
              <w:rPr>
                <w:rFonts w:eastAsia="黑体"/>
                <w:b/>
                <w:kern w:val="0"/>
                <w:sz w:val="32"/>
                <w:szCs w:val="32"/>
              </w:rPr>
            </w:pPr>
          </w:p>
          <w:p w14:paraId="5E6A7E4A" w14:textId="77777777" w:rsidR="00206911" w:rsidRPr="00F13B08" w:rsidRDefault="00206911" w:rsidP="00206911">
            <w:pPr>
              <w:widowControl w:val="0"/>
              <w:jc w:val="center"/>
              <w:rPr>
                <w:rFonts w:eastAsia="黑体"/>
                <w:b/>
                <w:kern w:val="0"/>
                <w:sz w:val="32"/>
                <w:szCs w:val="32"/>
              </w:rPr>
            </w:pPr>
          </w:p>
          <w:p w14:paraId="367BC0C4" w14:textId="77777777" w:rsidR="00206911" w:rsidRPr="00F13B08" w:rsidRDefault="00206911" w:rsidP="00206911">
            <w:pPr>
              <w:widowControl w:val="0"/>
              <w:jc w:val="center"/>
              <w:rPr>
                <w:rFonts w:eastAsia="黑体"/>
                <w:b/>
                <w:kern w:val="0"/>
                <w:sz w:val="32"/>
                <w:szCs w:val="32"/>
              </w:rPr>
            </w:pPr>
          </w:p>
          <w:p w14:paraId="449EEE8D" w14:textId="77777777" w:rsidR="00206911" w:rsidRPr="00F13B08" w:rsidRDefault="00206911" w:rsidP="00206911">
            <w:pPr>
              <w:widowControl w:val="0"/>
              <w:spacing w:beforeLines="50" w:before="156"/>
              <w:jc w:val="center"/>
              <w:rPr>
                <w:b/>
                <w:sz w:val="44"/>
                <w:szCs w:val="44"/>
              </w:rPr>
            </w:pPr>
            <w:r w:rsidRPr="00F13B08">
              <w:rPr>
                <w:rFonts w:hint="eastAsia"/>
                <w:b/>
                <w:sz w:val="44"/>
                <w:szCs w:val="44"/>
              </w:rPr>
              <w:t>劲扩桩技术规程</w:t>
            </w:r>
          </w:p>
          <w:p w14:paraId="20327EC7" w14:textId="77777777" w:rsidR="00206911" w:rsidRPr="008463B6" w:rsidRDefault="008463B6" w:rsidP="00206911">
            <w:pPr>
              <w:widowControl w:val="0"/>
              <w:jc w:val="center"/>
              <w:rPr>
                <w:rFonts w:eastAsia="黑体"/>
                <w:b/>
                <w:kern w:val="0"/>
                <w:sz w:val="28"/>
                <w:szCs w:val="28"/>
              </w:rPr>
            </w:pPr>
            <w:r w:rsidRPr="008463B6">
              <w:rPr>
                <w:kern w:val="0"/>
                <w:sz w:val="28"/>
                <w:szCs w:val="28"/>
              </w:rPr>
              <w:t>Technical specification for stiffened rigid pile with soil-cement column</w:t>
            </w:r>
          </w:p>
          <w:p w14:paraId="4C364CD1" w14:textId="77777777" w:rsidR="00206911" w:rsidRPr="00F13B08" w:rsidRDefault="00206911" w:rsidP="00206911">
            <w:pPr>
              <w:widowControl w:val="0"/>
              <w:jc w:val="center"/>
              <w:rPr>
                <w:rFonts w:eastAsia="黑体"/>
                <w:b/>
                <w:kern w:val="0"/>
                <w:sz w:val="28"/>
                <w:szCs w:val="28"/>
              </w:rPr>
            </w:pPr>
          </w:p>
          <w:p w14:paraId="5A2DD46D" w14:textId="77777777" w:rsidR="00206911" w:rsidRPr="00F13B08" w:rsidRDefault="00206911" w:rsidP="00206911">
            <w:pPr>
              <w:widowControl w:val="0"/>
              <w:jc w:val="center"/>
              <w:rPr>
                <w:rFonts w:eastAsia="黑体"/>
                <w:b/>
                <w:kern w:val="0"/>
                <w:sz w:val="28"/>
                <w:szCs w:val="28"/>
              </w:rPr>
            </w:pPr>
          </w:p>
          <w:p w14:paraId="2B3B4605" w14:textId="77777777" w:rsidR="00206911" w:rsidRPr="00F13B08" w:rsidRDefault="00206911" w:rsidP="00206911">
            <w:pPr>
              <w:widowControl w:val="0"/>
              <w:jc w:val="center"/>
              <w:rPr>
                <w:rFonts w:eastAsia="黑体"/>
                <w:b/>
                <w:sz w:val="24"/>
              </w:rPr>
            </w:pPr>
            <w:r w:rsidRPr="00F13B08">
              <w:rPr>
                <w:rFonts w:eastAsia="黑体"/>
                <w:b/>
                <w:sz w:val="24"/>
              </w:rPr>
              <w:t xml:space="preserve">T/CCES </w:t>
            </w:r>
            <w:r w:rsidRPr="00F13B08">
              <w:rPr>
                <w:rFonts w:eastAsia="黑体" w:hint="eastAsia"/>
                <w:b/>
                <w:sz w:val="24"/>
              </w:rPr>
              <w:t>41</w:t>
            </w:r>
            <w:r w:rsidRPr="00F13B08">
              <w:rPr>
                <w:rFonts w:eastAsia="黑体" w:hint="eastAsia"/>
                <w:b/>
                <w:sz w:val="24"/>
              </w:rPr>
              <w:t>－</w:t>
            </w:r>
            <w:r w:rsidRPr="00F13B08">
              <w:rPr>
                <w:rFonts w:eastAsia="黑体"/>
                <w:b/>
                <w:sz w:val="24"/>
              </w:rPr>
              <w:t>202</w:t>
            </w:r>
            <w:r>
              <w:rPr>
                <w:rFonts w:eastAsia="黑体" w:hint="eastAsia"/>
                <w:b/>
                <w:sz w:val="24"/>
              </w:rPr>
              <w:t>3</w:t>
            </w:r>
          </w:p>
          <w:p w14:paraId="1BFA014A" w14:textId="77777777" w:rsidR="00206911" w:rsidRPr="00F13B08" w:rsidRDefault="00206911" w:rsidP="00206911">
            <w:pPr>
              <w:widowControl w:val="0"/>
              <w:ind w:firstLineChars="1150" w:firstLine="3233"/>
              <w:jc w:val="center"/>
              <w:rPr>
                <w:rFonts w:eastAsia="黑体"/>
                <w:b/>
                <w:kern w:val="0"/>
                <w:sz w:val="28"/>
                <w:szCs w:val="28"/>
              </w:rPr>
            </w:pPr>
          </w:p>
          <w:p w14:paraId="611034B2" w14:textId="77777777" w:rsidR="00206911" w:rsidRPr="00F13B08" w:rsidRDefault="00206911" w:rsidP="00206911">
            <w:pPr>
              <w:widowControl w:val="0"/>
              <w:ind w:firstLineChars="900" w:firstLine="2520"/>
              <w:jc w:val="center"/>
              <w:rPr>
                <w:kern w:val="0"/>
                <w:sz w:val="28"/>
                <w:szCs w:val="28"/>
              </w:rPr>
            </w:pPr>
          </w:p>
          <w:p w14:paraId="45C26F13" w14:textId="77777777" w:rsidR="00206911" w:rsidRPr="00F13B08" w:rsidRDefault="00206911" w:rsidP="00206911">
            <w:pPr>
              <w:widowControl w:val="0"/>
              <w:ind w:firstLineChars="900" w:firstLine="2520"/>
              <w:rPr>
                <w:kern w:val="0"/>
                <w:sz w:val="28"/>
                <w:szCs w:val="28"/>
              </w:rPr>
            </w:pPr>
            <w:r w:rsidRPr="00F13B08">
              <w:rPr>
                <w:kern w:val="0"/>
                <w:sz w:val="28"/>
                <w:szCs w:val="28"/>
              </w:rPr>
              <w:t>批准单位：中国土木工程学会</w:t>
            </w:r>
          </w:p>
          <w:p w14:paraId="4F2C00A5" w14:textId="77777777" w:rsidR="00206911" w:rsidRPr="00F13B08" w:rsidRDefault="00206911" w:rsidP="00206911">
            <w:pPr>
              <w:widowControl w:val="0"/>
              <w:ind w:firstLineChars="900" w:firstLine="2520"/>
              <w:rPr>
                <w:kern w:val="0"/>
                <w:szCs w:val="21"/>
              </w:rPr>
            </w:pPr>
            <w:r w:rsidRPr="00F13B08">
              <w:rPr>
                <w:kern w:val="0"/>
                <w:sz w:val="28"/>
                <w:szCs w:val="28"/>
              </w:rPr>
              <w:t>施行日期：</w:t>
            </w:r>
            <w:r w:rsidRPr="00F13B08">
              <w:rPr>
                <w:kern w:val="0"/>
                <w:sz w:val="28"/>
                <w:szCs w:val="28"/>
              </w:rPr>
              <w:t>202X</w:t>
            </w:r>
            <w:r w:rsidRPr="00F13B08">
              <w:rPr>
                <w:kern w:val="0"/>
                <w:sz w:val="28"/>
                <w:szCs w:val="28"/>
              </w:rPr>
              <w:t>年</w:t>
            </w:r>
            <w:r w:rsidRPr="00F13B08">
              <w:rPr>
                <w:kern w:val="0"/>
                <w:sz w:val="28"/>
                <w:szCs w:val="28"/>
              </w:rPr>
              <w:t>X</w:t>
            </w:r>
            <w:r w:rsidRPr="00F13B08">
              <w:rPr>
                <w:kern w:val="0"/>
                <w:sz w:val="28"/>
                <w:szCs w:val="28"/>
              </w:rPr>
              <w:t>月</w:t>
            </w:r>
            <w:r w:rsidRPr="00F13B08">
              <w:rPr>
                <w:kern w:val="0"/>
                <w:sz w:val="28"/>
                <w:szCs w:val="28"/>
              </w:rPr>
              <w:t>X</w:t>
            </w:r>
            <w:r w:rsidRPr="00F13B08">
              <w:rPr>
                <w:kern w:val="0"/>
                <w:sz w:val="28"/>
                <w:szCs w:val="28"/>
              </w:rPr>
              <w:t>日</w:t>
            </w:r>
          </w:p>
          <w:p w14:paraId="6621A47D" w14:textId="77777777" w:rsidR="00206911" w:rsidRPr="00F13B08" w:rsidRDefault="00206911" w:rsidP="00206911">
            <w:pPr>
              <w:widowControl w:val="0"/>
              <w:jc w:val="center"/>
              <w:rPr>
                <w:rFonts w:eastAsia="黑体"/>
                <w:b/>
                <w:kern w:val="0"/>
                <w:sz w:val="32"/>
                <w:szCs w:val="32"/>
              </w:rPr>
            </w:pPr>
          </w:p>
          <w:p w14:paraId="33B0347D" w14:textId="77777777" w:rsidR="00206911" w:rsidRPr="00F13B08" w:rsidRDefault="00206911" w:rsidP="00206911">
            <w:pPr>
              <w:widowControl w:val="0"/>
              <w:jc w:val="center"/>
              <w:rPr>
                <w:rFonts w:eastAsia="黑体"/>
                <w:b/>
                <w:kern w:val="0"/>
                <w:sz w:val="32"/>
                <w:szCs w:val="32"/>
              </w:rPr>
            </w:pPr>
          </w:p>
          <w:p w14:paraId="09DA7A87" w14:textId="77777777" w:rsidR="00206911" w:rsidRPr="00F13B08" w:rsidRDefault="00206911" w:rsidP="00206911">
            <w:pPr>
              <w:widowControl w:val="0"/>
              <w:jc w:val="center"/>
              <w:rPr>
                <w:rFonts w:eastAsia="黑体"/>
                <w:b/>
                <w:kern w:val="0"/>
                <w:sz w:val="32"/>
                <w:szCs w:val="32"/>
              </w:rPr>
            </w:pPr>
          </w:p>
          <w:p w14:paraId="1D9B3BBA" w14:textId="77777777" w:rsidR="00206911" w:rsidRPr="00F13B08" w:rsidRDefault="00206911" w:rsidP="00206911">
            <w:pPr>
              <w:widowControl w:val="0"/>
              <w:jc w:val="center"/>
              <w:rPr>
                <w:rFonts w:eastAsia="仿宋_GB2312"/>
                <w:kern w:val="0"/>
                <w:sz w:val="28"/>
                <w:szCs w:val="28"/>
              </w:rPr>
            </w:pPr>
          </w:p>
          <w:p w14:paraId="674F0843" w14:textId="77777777" w:rsidR="00206911" w:rsidRPr="00F13B08" w:rsidRDefault="00206911" w:rsidP="00206911">
            <w:pPr>
              <w:widowControl w:val="0"/>
              <w:jc w:val="center"/>
              <w:rPr>
                <w:rFonts w:eastAsia="仿宋_GB2312"/>
                <w:kern w:val="0"/>
                <w:sz w:val="28"/>
                <w:szCs w:val="28"/>
              </w:rPr>
            </w:pPr>
          </w:p>
          <w:p w14:paraId="5DFCED4C" w14:textId="77777777" w:rsidR="003E4540" w:rsidRPr="00F13B08" w:rsidRDefault="00206911" w:rsidP="00206911">
            <w:pPr>
              <w:jc w:val="center"/>
              <w:rPr>
                <w:rFonts w:asciiTheme="minorEastAsia" w:eastAsiaTheme="minorEastAsia" w:hAnsiTheme="minorEastAsia"/>
                <w:sz w:val="24"/>
              </w:rPr>
            </w:pPr>
            <w:r w:rsidRPr="00F13B08">
              <w:rPr>
                <w:rFonts w:eastAsia="黑体"/>
                <w:kern w:val="0"/>
                <w:sz w:val="28"/>
                <w:szCs w:val="28"/>
              </w:rPr>
              <w:t>202X</w:t>
            </w:r>
            <w:r w:rsidRPr="00F13B08">
              <w:rPr>
                <w:rFonts w:eastAsia="黑体"/>
                <w:kern w:val="0"/>
                <w:sz w:val="28"/>
                <w:szCs w:val="28"/>
              </w:rPr>
              <w:t>北京</w:t>
            </w:r>
          </w:p>
          <w:p w14:paraId="4B285938" w14:textId="77777777" w:rsidR="003E4540" w:rsidRPr="00F13B08" w:rsidRDefault="003E4540" w:rsidP="00206911">
            <w:pPr>
              <w:jc w:val="center"/>
              <w:rPr>
                <w:rFonts w:asciiTheme="minorEastAsia" w:eastAsiaTheme="minorEastAsia" w:hAnsiTheme="minorEastAsia"/>
                <w:sz w:val="24"/>
              </w:rPr>
            </w:pPr>
          </w:p>
        </w:tc>
      </w:tr>
    </w:tbl>
    <w:p w14:paraId="4F4DA21F" w14:textId="77777777" w:rsidR="00584047" w:rsidRDefault="0058404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5"/>
      </w:tblGrid>
      <w:tr w:rsidR="00327004" w:rsidRPr="00F13B08" w14:paraId="05634EEE" w14:textId="77777777" w:rsidTr="00134304">
        <w:tc>
          <w:tcPr>
            <w:tcW w:w="9015" w:type="dxa"/>
          </w:tcPr>
          <w:p w14:paraId="70515B59" w14:textId="77777777" w:rsidR="003E4540" w:rsidRPr="00F13B08" w:rsidRDefault="003E4540" w:rsidP="003E4540">
            <w:pPr>
              <w:pStyle w:val="TOC1"/>
              <w:widowControl w:val="0"/>
              <w:spacing w:beforeLines="100" w:before="312" w:afterLines="100" w:after="312" w:line="360" w:lineRule="auto"/>
              <w:jc w:val="center"/>
              <w:rPr>
                <w:rFonts w:ascii="Times New Roman" w:hAnsi="Times New Roman"/>
                <w:color w:val="auto"/>
              </w:rPr>
            </w:pPr>
            <w:r w:rsidRPr="00F13B08">
              <w:rPr>
                <w:rFonts w:ascii="Times New Roman" w:hAnsi="Times New Roman"/>
                <w:color w:val="auto"/>
              </w:rPr>
              <w:lastRenderedPageBreak/>
              <w:t>前</w:t>
            </w:r>
            <w:r w:rsidRPr="00F13B08">
              <w:rPr>
                <w:rFonts w:ascii="Times New Roman" w:hAnsi="Times New Roman" w:hint="eastAsia"/>
                <w:color w:val="auto"/>
              </w:rPr>
              <w:t xml:space="preserve">      </w:t>
            </w:r>
            <w:r w:rsidRPr="00F13B08">
              <w:rPr>
                <w:rFonts w:ascii="Times New Roman" w:hAnsi="Times New Roman"/>
                <w:color w:val="auto"/>
              </w:rPr>
              <w:t>言</w:t>
            </w:r>
          </w:p>
          <w:p w14:paraId="7C2A483C" w14:textId="77777777" w:rsidR="003E4540" w:rsidRPr="00F13B08" w:rsidRDefault="003E4540" w:rsidP="003E4540">
            <w:pPr>
              <w:widowControl w:val="0"/>
              <w:spacing w:line="360" w:lineRule="auto"/>
              <w:jc w:val="both"/>
              <w:rPr>
                <w:kern w:val="0"/>
                <w:sz w:val="24"/>
                <w:u w:val="single"/>
              </w:rPr>
            </w:pPr>
            <w:r w:rsidRPr="00F13B08">
              <w:rPr>
                <w:kern w:val="0"/>
                <w:sz w:val="24"/>
              </w:rPr>
              <w:t> </w:t>
            </w:r>
            <w:r w:rsidRPr="00F13B08">
              <w:rPr>
                <w:kern w:val="0"/>
                <w:sz w:val="24"/>
                <w:u w:val="single"/>
              </w:rPr>
              <w:t>   </w:t>
            </w:r>
            <w:r w:rsidRPr="00F13B08">
              <w:rPr>
                <w:kern w:val="0"/>
                <w:sz w:val="24"/>
                <w:u w:val="single"/>
              </w:rPr>
              <w:t>本规程是根据中国土木工程学会《关于发布〈</w:t>
            </w:r>
            <w:r w:rsidRPr="00F13B08">
              <w:rPr>
                <w:kern w:val="0"/>
                <w:sz w:val="24"/>
                <w:u w:val="single"/>
              </w:rPr>
              <w:t>20</w:t>
            </w:r>
            <w:r w:rsidRPr="00F13B08">
              <w:rPr>
                <w:rFonts w:hint="eastAsia"/>
                <w:kern w:val="0"/>
                <w:sz w:val="24"/>
                <w:u w:val="single"/>
              </w:rPr>
              <w:t>25</w:t>
            </w:r>
            <w:r w:rsidRPr="00F13B08">
              <w:rPr>
                <w:kern w:val="0"/>
                <w:sz w:val="24"/>
                <w:u w:val="single"/>
              </w:rPr>
              <w:t>年中国土木工程学会标准立项计划</w:t>
            </w:r>
            <w:r w:rsidRPr="00F13B08">
              <w:rPr>
                <w:rFonts w:asciiTheme="minorEastAsia" w:eastAsiaTheme="minorEastAsia" w:hAnsiTheme="minorEastAsia" w:hint="eastAsia"/>
                <w:kern w:val="0"/>
                <w:sz w:val="24"/>
                <w:u w:val="single"/>
              </w:rPr>
              <w:t>(</w:t>
            </w:r>
            <w:r w:rsidRPr="00F13B08">
              <w:rPr>
                <w:rFonts w:hint="eastAsia"/>
                <w:kern w:val="0"/>
                <w:sz w:val="24"/>
                <w:u w:val="single"/>
              </w:rPr>
              <w:t>第二批</w:t>
            </w:r>
            <w:r w:rsidRPr="00F13B08">
              <w:rPr>
                <w:rFonts w:asciiTheme="minorEastAsia" w:eastAsiaTheme="minorEastAsia" w:hAnsiTheme="minorEastAsia"/>
                <w:kern w:val="0"/>
                <w:sz w:val="24"/>
                <w:u w:val="single"/>
              </w:rPr>
              <w:t>)</w:t>
            </w:r>
            <w:r w:rsidRPr="00F13B08">
              <w:rPr>
                <w:kern w:val="0"/>
                <w:sz w:val="24"/>
                <w:u w:val="single"/>
              </w:rPr>
              <w:t>〉的通知》</w:t>
            </w:r>
            <w:r w:rsidRPr="00F13B08">
              <w:rPr>
                <w:rFonts w:asciiTheme="minorEastAsia" w:eastAsiaTheme="minorEastAsia" w:hAnsiTheme="minorEastAsia" w:hint="eastAsia"/>
                <w:kern w:val="0"/>
                <w:sz w:val="24"/>
                <w:u w:val="single"/>
              </w:rPr>
              <w:t>(中</w:t>
            </w:r>
            <w:r w:rsidRPr="00F13B08">
              <w:rPr>
                <w:kern w:val="0"/>
                <w:sz w:val="24"/>
                <w:u w:val="single"/>
              </w:rPr>
              <w:t>土</w:t>
            </w:r>
            <w:r w:rsidRPr="00F13B08">
              <w:rPr>
                <w:rFonts w:hint="eastAsia"/>
                <w:kern w:val="0"/>
                <w:sz w:val="24"/>
                <w:u w:val="single"/>
              </w:rPr>
              <w:t>学标</w:t>
            </w:r>
            <w:r w:rsidRPr="00F13B08">
              <w:rPr>
                <w:kern w:val="0"/>
                <w:sz w:val="24"/>
                <w:u w:val="single"/>
              </w:rPr>
              <w:t>〔</w:t>
            </w:r>
            <w:r w:rsidRPr="00F13B08">
              <w:rPr>
                <w:kern w:val="0"/>
                <w:sz w:val="24"/>
                <w:u w:val="single"/>
              </w:rPr>
              <w:t>20</w:t>
            </w:r>
            <w:r w:rsidRPr="00F13B08">
              <w:rPr>
                <w:rFonts w:hint="eastAsia"/>
                <w:kern w:val="0"/>
                <w:sz w:val="24"/>
                <w:u w:val="single"/>
              </w:rPr>
              <w:t>25</w:t>
            </w:r>
            <w:r w:rsidRPr="00F13B08">
              <w:rPr>
                <w:kern w:val="0"/>
                <w:sz w:val="24"/>
                <w:u w:val="single"/>
              </w:rPr>
              <w:t>〕</w:t>
            </w:r>
            <w:r w:rsidRPr="00F13B08">
              <w:rPr>
                <w:kern w:val="0"/>
                <w:sz w:val="24"/>
                <w:u w:val="single"/>
              </w:rPr>
              <w:t>1</w:t>
            </w:r>
            <w:r w:rsidRPr="00F13B08">
              <w:rPr>
                <w:rFonts w:hint="eastAsia"/>
                <w:kern w:val="0"/>
                <w:sz w:val="24"/>
                <w:u w:val="single"/>
              </w:rPr>
              <w:t>4</w:t>
            </w:r>
            <w:r w:rsidRPr="00F13B08">
              <w:rPr>
                <w:kern w:val="0"/>
                <w:sz w:val="24"/>
                <w:u w:val="single"/>
              </w:rPr>
              <w:t>号</w:t>
            </w:r>
            <w:r w:rsidRPr="00F13B08">
              <w:rPr>
                <w:rFonts w:asciiTheme="minorEastAsia" w:eastAsiaTheme="minorEastAsia" w:hAnsiTheme="minorEastAsia"/>
                <w:kern w:val="0"/>
                <w:sz w:val="24"/>
                <w:u w:val="single"/>
              </w:rPr>
              <w:t>)</w:t>
            </w:r>
            <w:r w:rsidRPr="00F13B08">
              <w:rPr>
                <w:kern w:val="0"/>
                <w:sz w:val="24"/>
                <w:u w:val="single"/>
              </w:rPr>
              <w:t>的要求，由江苏劲桩岩土科技有限公司会同有关单位编制完成。</w:t>
            </w:r>
          </w:p>
          <w:p w14:paraId="7D221D01" w14:textId="77777777" w:rsidR="003E4540" w:rsidRPr="00F13B08" w:rsidRDefault="003E4540" w:rsidP="003E4540">
            <w:pPr>
              <w:widowControl w:val="0"/>
              <w:spacing w:line="360" w:lineRule="auto"/>
              <w:jc w:val="both"/>
              <w:rPr>
                <w:kern w:val="0"/>
                <w:sz w:val="24"/>
                <w:u w:val="single"/>
              </w:rPr>
            </w:pPr>
            <w:r w:rsidRPr="00F13B08">
              <w:rPr>
                <w:kern w:val="0"/>
                <w:sz w:val="24"/>
                <w:u w:val="single"/>
              </w:rPr>
              <w:t>    </w:t>
            </w:r>
            <w:r w:rsidRPr="00F13B08">
              <w:rPr>
                <w:rFonts w:hAnsi="宋体" w:hint="eastAsia"/>
                <w:sz w:val="24"/>
                <w:u w:val="single"/>
              </w:rPr>
              <w:t>本规程在修订过程中，编制组深入调研工程建设中出现的新情况、新问题和规程执行过程中遇到的疑难问题，认真总结国内外劲扩桩实践经验和最新科技成果，充分参考了国内外有关标准，并广泛征求有关设计、施工、建设、科研和教学等单位意见。经反复讨论、协调和修改，最后经审查定稿。</w:t>
            </w:r>
          </w:p>
          <w:p w14:paraId="20BFAF45" w14:textId="77777777" w:rsidR="003E4540" w:rsidRPr="00F13B08" w:rsidRDefault="003E4540" w:rsidP="003E4540">
            <w:pPr>
              <w:widowControl w:val="0"/>
              <w:spacing w:line="360" w:lineRule="auto"/>
              <w:jc w:val="both"/>
              <w:rPr>
                <w:kern w:val="0"/>
                <w:sz w:val="24"/>
              </w:rPr>
            </w:pPr>
            <w:r w:rsidRPr="00F13B08">
              <w:rPr>
                <w:kern w:val="0"/>
                <w:sz w:val="24"/>
              </w:rPr>
              <w:t>    </w:t>
            </w:r>
            <w:r w:rsidRPr="00F13B08">
              <w:rPr>
                <w:kern w:val="0"/>
                <w:sz w:val="24"/>
              </w:rPr>
              <w:t>本规程主要技术内容</w:t>
            </w:r>
            <w:r w:rsidRPr="00F13B08">
              <w:rPr>
                <w:rFonts w:hint="eastAsia"/>
                <w:kern w:val="0"/>
                <w:sz w:val="24"/>
              </w:rPr>
              <w:t>是</w:t>
            </w:r>
            <w:r w:rsidRPr="00F13B08">
              <w:rPr>
                <w:kern w:val="0"/>
                <w:sz w:val="24"/>
              </w:rPr>
              <w:t>：总则，术语、符号</w:t>
            </w:r>
            <w:r w:rsidRPr="00F13B08">
              <w:rPr>
                <w:rFonts w:hint="eastAsia"/>
                <w:kern w:val="0"/>
                <w:sz w:val="24"/>
              </w:rPr>
              <w:t>与</w:t>
            </w:r>
            <w:r w:rsidRPr="00F13B08">
              <w:rPr>
                <w:kern w:val="0"/>
                <w:sz w:val="24"/>
              </w:rPr>
              <w:t>参考标准，基本规定，</w:t>
            </w:r>
            <w:r w:rsidRPr="00F13B08">
              <w:rPr>
                <w:rFonts w:hint="eastAsia"/>
                <w:kern w:val="0"/>
                <w:sz w:val="24"/>
              </w:rPr>
              <w:t>设计</w:t>
            </w:r>
            <w:r w:rsidRPr="00F13B08">
              <w:rPr>
                <w:kern w:val="0"/>
                <w:sz w:val="24"/>
              </w:rPr>
              <w:t>，施工，</w:t>
            </w:r>
            <w:r w:rsidRPr="00F13B08">
              <w:rPr>
                <w:rFonts w:hint="eastAsia"/>
                <w:kern w:val="0"/>
                <w:sz w:val="24"/>
              </w:rPr>
              <w:t>质量检验及相关的附录</w:t>
            </w:r>
            <w:r w:rsidRPr="00F13B08">
              <w:rPr>
                <w:kern w:val="0"/>
                <w:sz w:val="24"/>
              </w:rPr>
              <w:t>。</w:t>
            </w:r>
          </w:p>
          <w:p w14:paraId="74B39FF0" w14:textId="77777777" w:rsidR="003E4540" w:rsidRPr="00F13B08" w:rsidRDefault="003E4540" w:rsidP="003E4540">
            <w:pPr>
              <w:widowControl w:val="0"/>
              <w:spacing w:line="360" w:lineRule="auto"/>
              <w:jc w:val="both"/>
              <w:rPr>
                <w:kern w:val="0"/>
                <w:sz w:val="24"/>
                <w:u w:val="single"/>
              </w:rPr>
            </w:pPr>
            <w:r w:rsidRPr="00F13B08">
              <w:rPr>
                <w:kern w:val="0"/>
                <w:sz w:val="24"/>
              </w:rPr>
              <w:t>    </w:t>
            </w:r>
            <w:r w:rsidRPr="00F13B08">
              <w:rPr>
                <w:kern w:val="0"/>
                <w:sz w:val="24"/>
                <w:u w:val="single"/>
              </w:rPr>
              <w:t>本规程修订的主要内容包括：</w:t>
            </w:r>
            <w:bookmarkStart w:id="2" w:name="OLE_LINK57"/>
            <w:r w:rsidRPr="00F13B08">
              <w:rPr>
                <w:rFonts w:asciiTheme="minorEastAsia" w:eastAsiaTheme="minorEastAsia" w:hAnsiTheme="minorEastAsia" w:hint="eastAsia"/>
                <w:kern w:val="0"/>
                <w:sz w:val="24"/>
                <w:u w:val="single"/>
              </w:rPr>
              <w:t>(</w:t>
            </w:r>
            <w:r w:rsidRPr="00F13B08">
              <w:rPr>
                <w:rFonts w:hint="eastAsia"/>
                <w:kern w:val="0"/>
                <w:sz w:val="24"/>
                <w:u w:val="single"/>
              </w:rPr>
              <w:t>1</w:t>
            </w:r>
            <w:r w:rsidRPr="00F13B08">
              <w:rPr>
                <w:rFonts w:asciiTheme="minorEastAsia" w:eastAsiaTheme="minorEastAsia" w:hAnsiTheme="minorEastAsia"/>
                <w:kern w:val="0"/>
                <w:sz w:val="24"/>
                <w:u w:val="single"/>
              </w:rPr>
              <w:t>)</w:t>
            </w:r>
            <w:bookmarkEnd w:id="2"/>
            <w:r w:rsidRPr="00F13B08">
              <w:rPr>
                <w:rFonts w:asciiTheme="minorEastAsia" w:eastAsiaTheme="minorEastAsia" w:hAnsiTheme="minorEastAsia"/>
                <w:kern w:val="0"/>
                <w:sz w:val="24"/>
                <w:u w:val="single"/>
              </w:rPr>
              <w:t>更新了施工工法专利，调整了专利授权许可的条件；</w:t>
            </w:r>
            <w:r w:rsidR="00F13B08" w:rsidRPr="00F13B08">
              <w:rPr>
                <w:rFonts w:asciiTheme="minorEastAsia" w:eastAsiaTheme="minorEastAsia" w:hAnsiTheme="minorEastAsia" w:hint="eastAsia"/>
                <w:kern w:val="0"/>
                <w:sz w:val="24"/>
                <w:u w:val="single"/>
              </w:rPr>
              <w:t xml:space="preserve"> </w:t>
            </w:r>
            <w:r w:rsidRPr="00F13B08">
              <w:rPr>
                <w:rFonts w:asciiTheme="minorEastAsia" w:eastAsiaTheme="minorEastAsia" w:hAnsiTheme="minorEastAsia" w:hint="eastAsia"/>
                <w:kern w:val="0"/>
                <w:sz w:val="24"/>
                <w:u w:val="single"/>
              </w:rPr>
              <w:t>(</w:t>
            </w:r>
            <w:r w:rsidR="00F13B08" w:rsidRPr="00F13B08">
              <w:rPr>
                <w:kern w:val="0"/>
                <w:sz w:val="24"/>
                <w:u w:val="single"/>
              </w:rPr>
              <w:t>2</w:t>
            </w:r>
            <w:r w:rsidRPr="00F13B08">
              <w:rPr>
                <w:rFonts w:asciiTheme="minorEastAsia" w:eastAsiaTheme="minorEastAsia" w:hAnsiTheme="minorEastAsia"/>
                <w:kern w:val="0"/>
                <w:sz w:val="24"/>
                <w:u w:val="single"/>
              </w:rPr>
              <w:t>)</w:t>
            </w:r>
            <w:r w:rsidRPr="00F13B08">
              <w:rPr>
                <w:rFonts w:hint="eastAsia"/>
                <w:sz w:val="24"/>
                <w:u w:val="single"/>
              </w:rPr>
              <w:t>增加了</w:t>
            </w:r>
            <w:r w:rsidRPr="00F13B08">
              <w:rPr>
                <w:rFonts w:asciiTheme="minorEastAsia" w:eastAsiaTheme="minorEastAsia" w:hAnsiTheme="minorEastAsia" w:hint="eastAsia"/>
                <w:kern w:val="0"/>
                <w:sz w:val="24"/>
                <w:u w:val="single"/>
              </w:rPr>
              <w:t>中、强等级腐蚀性环境下水泥土桩防腐蚀设计规定与构造要求</w:t>
            </w:r>
            <w:r w:rsidRPr="00F13B08">
              <w:rPr>
                <w:rFonts w:asciiTheme="minorEastAsia" w:eastAsiaTheme="minorEastAsia" w:hAnsiTheme="minorEastAsia"/>
                <w:kern w:val="0"/>
                <w:sz w:val="24"/>
                <w:u w:val="single"/>
              </w:rPr>
              <w:t>；</w:t>
            </w:r>
            <w:r w:rsidRPr="00F13B08">
              <w:rPr>
                <w:rFonts w:asciiTheme="minorEastAsia" w:eastAsiaTheme="minorEastAsia" w:hAnsiTheme="minorEastAsia" w:hint="eastAsia"/>
                <w:kern w:val="0"/>
                <w:sz w:val="24"/>
                <w:u w:val="single"/>
              </w:rPr>
              <w:t>(</w:t>
            </w:r>
            <w:r w:rsidR="00F13B08" w:rsidRPr="00F13B08">
              <w:rPr>
                <w:kern w:val="0"/>
                <w:sz w:val="24"/>
                <w:u w:val="single"/>
              </w:rPr>
              <w:t>3</w:t>
            </w:r>
            <w:r w:rsidRPr="00F13B08">
              <w:rPr>
                <w:rFonts w:asciiTheme="minorEastAsia" w:eastAsiaTheme="minorEastAsia" w:hAnsiTheme="minorEastAsia"/>
                <w:kern w:val="0"/>
                <w:sz w:val="24"/>
                <w:u w:val="single"/>
              </w:rPr>
              <w:t>)调整了单桩受压承载力计算公式，增加水泥土桩</w:t>
            </w:r>
            <w:r w:rsidR="00F13B08" w:rsidRPr="00F13B08">
              <w:rPr>
                <w:rFonts w:asciiTheme="minorEastAsia" w:eastAsiaTheme="minorEastAsia" w:hAnsiTheme="minorEastAsia"/>
                <w:kern w:val="0"/>
                <w:sz w:val="24"/>
                <w:u w:val="single"/>
              </w:rPr>
              <w:t>扩底</w:t>
            </w:r>
            <w:r w:rsidRPr="00F13B08">
              <w:rPr>
                <w:rFonts w:asciiTheme="minorEastAsia" w:eastAsiaTheme="minorEastAsia" w:hAnsiTheme="minorEastAsia"/>
                <w:kern w:val="0"/>
                <w:sz w:val="24"/>
                <w:u w:val="single"/>
              </w:rPr>
              <w:t>总端阻力计算方法；</w:t>
            </w:r>
            <w:r w:rsidRPr="00F13B08">
              <w:rPr>
                <w:rFonts w:asciiTheme="minorEastAsia" w:eastAsiaTheme="minorEastAsia" w:hAnsiTheme="minorEastAsia" w:hint="eastAsia"/>
                <w:kern w:val="0"/>
                <w:sz w:val="24"/>
                <w:u w:val="single"/>
              </w:rPr>
              <w:t>(</w:t>
            </w:r>
            <w:r w:rsidR="00F13B08" w:rsidRPr="00F13B08">
              <w:rPr>
                <w:kern w:val="0"/>
                <w:sz w:val="24"/>
                <w:u w:val="single"/>
              </w:rPr>
              <w:t>4</w:t>
            </w:r>
            <w:r w:rsidRPr="00F13B08">
              <w:rPr>
                <w:rFonts w:asciiTheme="minorEastAsia" w:eastAsiaTheme="minorEastAsia" w:hAnsiTheme="minorEastAsia"/>
                <w:kern w:val="0"/>
                <w:sz w:val="24"/>
                <w:u w:val="single"/>
              </w:rPr>
              <w:t>)</w:t>
            </w:r>
            <w:r w:rsidRPr="00F13B08">
              <w:rPr>
                <w:rFonts w:eastAsiaTheme="minorEastAsia" w:hint="eastAsia"/>
                <w:kern w:val="0"/>
                <w:sz w:val="24"/>
                <w:u w:val="single"/>
              </w:rPr>
              <w:t>强化了桩工机械应配置施工监控与智能管理系统的规定，并明确了需要监测、记录、储存和传输的施工参数</w:t>
            </w:r>
            <w:r w:rsidRPr="00F13B08">
              <w:rPr>
                <w:rFonts w:asciiTheme="minorEastAsia" w:eastAsiaTheme="minorEastAsia" w:hAnsiTheme="minorEastAsia"/>
                <w:kern w:val="0"/>
                <w:sz w:val="24"/>
                <w:u w:val="single"/>
              </w:rPr>
              <w:t>；</w:t>
            </w:r>
            <w:r w:rsidRPr="00F13B08">
              <w:rPr>
                <w:rFonts w:asciiTheme="minorEastAsia" w:eastAsiaTheme="minorEastAsia" w:hAnsiTheme="minorEastAsia" w:hint="eastAsia"/>
                <w:kern w:val="0"/>
                <w:sz w:val="24"/>
                <w:u w:val="single"/>
              </w:rPr>
              <w:t>(</w:t>
            </w:r>
            <w:r w:rsidR="00F13B08" w:rsidRPr="00F13B08">
              <w:rPr>
                <w:kern w:val="0"/>
                <w:sz w:val="24"/>
                <w:u w:val="single"/>
              </w:rPr>
              <w:t>5</w:t>
            </w:r>
            <w:r w:rsidRPr="00F13B08">
              <w:rPr>
                <w:rFonts w:asciiTheme="minorEastAsia" w:eastAsiaTheme="minorEastAsia" w:hAnsiTheme="minorEastAsia"/>
                <w:kern w:val="0"/>
                <w:sz w:val="24"/>
                <w:u w:val="single"/>
              </w:rPr>
              <w:t>)</w:t>
            </w:r>
            <w:r w:rsidR="00F13B08" w:rsidRPr="00F13B08">
              <w:rPr>
                <w:rFonts w:asciiTheme="minorEastAsia" w:eastAsiaTheme="minorEastAsia" w:hAnsiTheme="minorEastAsia"/>
                <w:kern w:val="0"/>
                <w:sz w:val="24"/>
                <w:u w:val="single"/>
              </w:rPr>
              <w:t>强化绿色施工，</w:t>
            </w:r>
            <w:r w:rsidRPr="00F13B08">
              <w:rPr>
                <w:rFonts w:asciiTheme="minorEastAsia" w:eastAsiaTheme="minorEastAsia" w:hAnsiTheme="minorEastAsia"/>
                <w:kern w:val="0"/>
                <w:sz w:val="24"/>
                <w:u w:val="single"/>
              </w:rPr>
              <w:t>新增了</w:t>
            </w:r>
            <w:r w:rsidRPr="00F13B08">
              <w:rPr>
                <w:rFonts w:asciiTheme="minorEastAsia" w:eastAsiaTheme="minorEastAsia" w:hAnsiTheme="minorEastAsia" w:hint="eastAsia"/>
                <w:kern w:val="0"/>
                <w:sz w:val="24"/>
                <w:u w:val="single"/>
              </w:rPr>
              <w:t>桩基施工对周边环境影响的监测内容</w:t>
            </w:r>
            <w:r w:rsidRPr="00F13B08">
              <w:rPr>
                <w:rFonts w:asciiTheme="minorEastAsia" w:eastAsiaTheme="minorEastAsia" w:hAnsiTheme="minorEastAsia"/>
                <w:kern w:val="0"/>
                <w:sz w:val="24"/>
                <w:u w:val="single"/>
              </w:rPr>
              <w:t>；</w:t>
            </w:r>
            <w:r w:rsidRPr="00F13B08">
              <w:rPr>
                <w:rFonts w:asciiTheme="minorEastAsia" w:eastAsiaTheme="minorEastAsia" w:hAnsiTheme="minorEastAsia" w:hint="eastAsia"/>
                <w:kern w:val="0"/>
                <w:sz w:val="24"/>
                <w:u w:val="single"/>
              </w:rPr>
              <w:t>(</w:t>
            </w:r>
            <w:r w:rsidR="00F13B08" w:rsidRPr="00F13B08">
              <w:rPr>
                <w:kern w:val="0"/>
                <w:sz w:val="24"/>
                <w:u w:val="single"/>
              </w:rPr>
              <w:t>6</w:t>
            </w:r>
            <w:r w:rsidRPr="00F13B08">
              <w:rPr>
                <w:rFonts w:asciiTheme="minorEastAsia" w:eastAsiaTheme="minorEastAsia" w:hAnsiTheme="minorEastAsia"/>
                <w:kern w:val="0"/>
                <w:sz w:val="24"/>
                <w:u w:val="single"/>
              </w:rPr>
              <w:t>)</w:t>
            </w:r>
            <w:r w:rsidR="00F13B08" w:rsidRPr="00F13B08">
              <w:rPr>
                <w:rFonts w:asciiTheme="minorEastAsia" w:eastAsiaTheme="minorEastAsia" w:hAnsiTheme="minorEastAsia"/>
                <w:kern w:val="0"/>
                <w:sz w:val="24"/>
                <w:u w:val="single"/>
              </w:rPr>
              <w:t>完善</w:t>
            </w:r>
            <w:r w:rsidRPr="00F13B08">
              <w:rPr>
                <w:rFonts w:asciiTheme="minorEastAsia" w:eastAsiaTheme="minorEastAsia" w:hAnsiTheme="minorEastAsia"/>
                <w:kern w:val="0"/>
                <w:sz w:val="24"/>
                <w:u w:val="single"/>
              </w:rPr>
              <w:t>了</w:t>
            </w:r>
            <w:r w:rsidRPr="00F13B08">
              <w:rPr>
                <w:rFonts w:asciiTheme="minorEastAsia" w:eastAsiaTheme="minorEastAsia" w:hAnsiTheme="minorEastAsia" w:hint="eastAsia"/>
                <w:kern w:val="0"/>
                <w:sz w:val="24"/>
                <w:u w:val="single"/>
              </w:rPr>
              <w:t>留置水泥土试件无侧限抗压强度检测数据分析与判定方法</w:t>
            </w:r>
            <w:r w:rsidRPr="00F13B08">
              <w:rPr>
                <w:rFonts w:asciiTheme="minorEastAsia" w:eastAsiaTheme="minorEastAsia" w:hAnsiTheme="minorEastAsia"/>
                <w:kern w:val="0"/>
                <w:sz w:val="24"/>
                <w:u w:val="single"/>
              </w:rPr>
              <w:t>。</w:t>
            </w:r>
          </w:p>
          <w:p w14:paraId="2A0BAB08" w14:textId="77777777" w:rsidR="003E4540" w:rsidRPr="00F13B08" w:rsidRDefault="003E4540" w:rsidP="003E4540">
            <w:pPr>
              <w:spacing w:line="360" w:lineRule="auto"/>
              <w:jc w:val="both"/>
              <w:rPr>
                <w:rFonts w:hAnsi="宋体"/>
                <w:sz w:val="24"/>
                <w:u w:val="single"/>
              </w:rPr>
            </w:pPr>
            <w:r w:rsidRPr="00F13B08">
              <w:rPr>
                <w:kern w:val="0"/>
                <w:sz w:val="24"/>
                <w:u w:val="single"/>
              </w:rPr>
              <w:t>    </w:t>
            </w:r>
            <w:r w:rsidRPr="00F13B08">
              <w:rPr>
                <w:rFonts w:hAnsi="宋体" w:hint="eastAsia"/>
                <w:sz w:val="24"/>
                <w:u w:val="single"/>
              </w:rPr>
              <w:t>请注意本规程的某些内容可能涉及专利。本规程的发布机构不承担识别这些专利的责任。</w:t>
            </w:r>
          </w:p>
          <w:p w14:paraId="1CAD1AAA" w14:textId="77777777" w:rsidR="003E4540" w:rsidRPr="00F13B08" w:rsidRDefault="003E4540" w:rsidP="003E4540">
            <w:pPr>
              <w:widowControl w:val="0"/>
              <w:spacing w:line="360" w:lineRule="auto"/>
              <w:jc w:val="both"/>
              <w:rPr>
                <w:kern w:val="0"/>
                <w:sz w:val="24"/>
              </w:rPr>
            </w:pPr>
            <w:r w:rsidRPr="00F13B08">
              <w:rPr>
                <w:kern w:val="0"/>
                <w:sz w:val="24"/>
              </w:rPr>
              <w:t>    </w:t>
            </w:r>
            <w:r w:rsidRPr="00F13B08">
              <w:rPr>
                <w:kern w:val="0"/>
                <w:sz w:val="24"/>
              </w:rPr>
              <w:t>本规程由中国土木工程学会</w:t>
            </w:r>
            <w:r w:rsidRPr="00F13B08">
              <w:rPr>
                <w:rFonts w:hint="eastAsia"/>
                <w:kern w:val="0"/>
                <w:sz w:val="24"/>
              </w:rPr>
              <w:t>学术</w:t>
            </w:r>
            <w:r w:rsidRPr="00F13B08">
              <w:rPr>
                <w:kern w:val="0"/>
                <w:sz w:val="24"/>
              </w:rPr>
              <w:t>与标准</w:t>
            </w:r>
            <w:r w:rsidRPr="00F13B08">
              <w:rPr>
                <w:rFonts w:hint="eastAsia"/>
                <w:kern w:val="0"/>
                <w:sz w:val="24"/>
              </w:rPr>
              <w:t>工作</w:t>
            </w:r>
            <w:r w:rsidRPr="00F13B08">
              <w:rPr>
                <w:kern w:val="0"/>
                <w:sz w:val="24"/>
              </w:rPr>
              <w:t>委员会负责管理，由江苏劲桩岩土科技有限公司负责具体技术内容的解释。</w:t>
            </w:r>
            <w:r w:rsidRPr="00F13B08">
              <w:rPr>
                <w:rFonts w:hint="eastAsia"/>
                <w:kern w:val="0"/>
                <w:sz w:val="24"/>
              </w:rPr>
              <w:t>在</w:t>
            </w:r>
            <w:r w:rsidRPr="00F13B08">
              <w:rPr>
                <w:kern w:val="0"/>
                <w:sz w:val="24"/>
              </w:rPr>
              <w:t>执行过程中如有修改意见或建议，请寄送至</w:t>
            </w:r>
            <w:r w:rsidRPr="00F13B08">
              <w:rPr>
                <w:rFonts w:eastAsia="Simsun (Founder Extended)" w:hint="eastAsia"/>
                <w:kern w:val="0"/>
                <w:sz w:val="24"/>
              </w:rPr>
              <w:t>江苏劲桩岩土科技有限公司</w:t>
            </w:r>
            <w:r w:rsidRPr="00F13B08">
              <w:rPr>
                <w:kern w:val="0"/>
                <w:sz w:val="24"/>
              </w:rPr>
              <w:t>（地址：江苏省南通市工农南路</w:t>
            </w:r>
            <w:r w:rsidRPr="00F13B08">
              <w:rPr>
                <w:kern w:val="0"/>
                <w:sz w:val="24"/>
              </w:rPr>
              <w:t>128</w:t>
            </w:r>
            <w:r w:rsidRPr="00F13B08">
              <w:rPr>
                <w:kern w:val="0"/>
                <w:sz w:val="24"/>
              </w:rPr>
              <w:t>号天宝大厦</w:t>
            </w:r>
            <w:r w:rsidRPr="00F13B08">
              <w:rPr>
                <w:kern w:val="0"/>
                <w:sz w:val="24"/>
              </w:rPr>
              <w:t>17</w:t>
            </w:r>
            <w:r w:rsidRPr="00F13B08">
              <w:rPr>
                <w:kern w:val="0"/>
                <w:sz w:val="24"/>
              </w:rPr>
              <w:t>楼；邮政编码：</w:t>
            </w:r>
            <w:r w:rsidRPr="00F13B08">
              <w:rPr>
                <w:kern w:val="0"/>
                <w:sz w:val="24"/>
              </w:rPr>
              <w:t>226019</w:t>
            </w:r>
            <w:r w:rsidRPr="00F13B08">
              <w:rPr>
                <w:rFonts w:hint="eastAsia"/>
                <w:kern w:val="0"/>
                <w:sz w:val="24"/>
              </w:rPr>
              <w:t>；电子</w:t>
            </w:r>
            <w:r w:rsidRPr="00F13B08">
              <w:rPr>
                <w:kern w:val="0"/>
                <w:sz w:val="24"/>
              </w:rPr>
              <w:t>邮箱：</w:t>
            </w:r>
            <w:r w:rsidRPr="00F13B08">
              <w:rPr>
                <w:kern w:val="0"/>
                <w:sz w:val="24"/>
              </w:rPr>
              <w:t>18905113336@189.cn</w:t>
            </w:r>
            <w:r w:rsidRPr="00F13B08">
              <w:rPr>
                <w:kern w:val="0"/>
                <w:sz w:val="24"/>
              </w:rPr>
              <w:t>）。</w:t>
            </w:r>
          </w:p>
          <w:tbl>
            <w:tblPr>
              <w:tblStyle w:val="a3"/>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 w:type="dxa"/>
              </w:tblCellMar>
              <w:tblLook w:val="04A0" w:firstRow="1" w:lastRow="0" w:firstColumn="1" w:lastColumn="0" w:noHBand="0" w:noVBand="1"/>
            </w:tblPr>
            <w:tblGrid>
              <w:gridCol w:w="2977"/>
              <w:gridCol w:w="5778"/>
            </w:tblGrid>
            <w:tr w:rsidR="00F13B08" w:rsidRPr="00F13B08" w14:paraId="4231E01A" w14:textId="77777777" w:rsidTr="00134304">
              <w:tc>
                <w:tcPr>
                  <w:tcW w:w="2977" w:type="dxa"/>
                </w:tcPr>
                <w:p w14:paraId="37E4AD8C" w14:textId="77777777" w:rsidR="00F13B08" w:rsidRPr="00F13B08" w:rsidRDefault="00F13B08" w:rsidP="00F13B08">
                  <w:pPr>
                    <w:spacing w:line="360" w:lineRule="auto"/>
                    <w:jc w:val="right"/>
                    <w:rPr>
                      <w:kern w:val="0"/>
                      <w:sz w:val="24"/>
                    </w:rPr>
                  </w:pPr>
                  <w:r w:rsidRPr="00F13B08">
                    <w:rPr>
                      <w:spacing w:val="36"/>
                      <w:kern w:val="0"/>
                      <w:sz w:val="24"/>
                    </w:rPr>
                    <w:t>本规程主编单位</w:t>
                  </w:r>
                  <w:r w:rsidRPr="00F13B08">
                    <w:rPr>
                      <w:kern w:val="0"/>
                      <w:sz w:val="24"/>
                    </w:rPr>
                    <w:t>：</w:t>
                  </w:r>
                </w:p>
              </w:tc>
              <w:tc>
                <w:tcPr>
                  <w:tcW w:w="5778" w:type="dxa"/>
                </w:tcPr>
                <w:p w14:paraId="5AE299C4" w14:textId="77777777" w:rsidR="00F13B08" w:rsidRPr="00F13B08" w:rsidRDefault="00F13B08" w:rsidP="00F13B08">
                  <w:pPr>
                    <w:spacing w:line="360" w:lineRule="auto"/>
                    <w:rPr>
                      <w:kern w:val="0"/>
                      <w:sz w:val="24"/>
                    </w:rPr>
                  </w:pPr>
                </w:p>
              </w:tc>
            </w:tr>
            <w:tr w:rsidR="00F13B08" w:rsidRPr="00F13B08" w14:paraId="7C075AAE" w14:textId="77777777" w:rsidTr="00134304">
              <w:tc>
                <w:tcPr>
                  <w:tcW w:w="2977" w:type="dxa"/>
                </w:tcPr>
                <w:p w14:paraId="0E6F0E81" w14:textId="77777777" w:rsidR="00F13B08" w:rsidRPr="00F13B08" w:rsidRDefault="00F13B08" w:rsidP="00F13B08">
                  <w:pPr>
                    <w:spacing w:line="360" w:lineRule="auto"/>
                    <w:jc w:val="right"/>
                    <w:rPr>
                      <w:kern w:val="0"/>
                      <w:sz w:val="24"/>
                    </w:rPr>
                  </w:pPr>
                  <w:r w:rsidRPr="00F13B08">
                    <w:rPr>
                      <w:spacing w:val="36"/>
                      <w:kern w:val="0"/>
                      <w:sz w:val="24"/>
                    </w:rPr>
                    <w:t>本规程参编单位</w:t>
                  </w:r>
                  <w:r w:rsidRPr="00F13B08">
                    <w:rPr>
                      <w:kern w:val="0"/>
                      <w:sz w:val="24"/>
                    </w:rPr>
                    <w:t>：</w:t>
                  </w:r>
                </w:p>
              </w:tc>
              <w:tc>
                <w:tcPr>
                  <w:tcW w:w="5778" w:type="dxa"/>
                </w:tcPr>
                <w:p w14:paraId="558C2229" w14:textId="77777777" w:rsidR="00F13B08" w:rsidRPr="00F13B08" w:rsidRDefault="00F13B08" w:rsidP="00F13B08">
                  <w:pPr>
                    <w:spacing w:line="360" w:lineRule="auto"/>
                    <w:rPr>
                      <w:kern w:val="0"/>
                      <w:sz w:val="24"/>
                    </w:rPr>
                  </w:pPr>
                </w:p>
              </w:tc>
            </w:tr>
            <w:tr w:rsidR="00F13B08" w:rsidRPr="00F13B08" w14:paraId="4858FC8B" w14:textId="77777777" w:rsidTr="00134304">
              <w:tc>
                <w:tcPr>
                  <w:tcW w:w="2977" w:type="dxa"/>
                </w:tcPr>
                <w:p w14:paraId="412EB29B" w14:textId="77777777" w:rsidR="00F13B08" w:rsidRPr="00F13B08" w:rsidRDefault="00F13B08" w:rsidP="00F13B08">
                  <w:pPr>
                    <w:spacing w:line="360" w:lineRule="auto"/>
                    <w:ind w:firstLineChars="150" w:firstLine="360"/>
                    <w:rPr>
                      <w:kern w:val="0"/>
                      <w:sz w:val="24"/>
                    </w:rPr>
                  </w:pPr>
                </w:p>
              </w:tc>
              <w:tc>
                <w:tcPr>
                  <w:tcW w:w="5778" w:type="dxa"/>
                </w:tcPr>
                <w:p w14:paraId="3786C5A4" w14:textId="77777777" w:rsidR="00F13B08" w:rsidRPr="00F13B08" w:rsidRDefault="00F13B08" w:rsidP="00F13B08">
                  <w:pPr>
                    <w:spacing w:line="360" w:lineRule="auto"/>
                    <w:rPr>
                      <w:kern w:val="0"/>
                      <w:sz w:val="24"/>
                    </w:rPr>
                  </w:pPr>
                  <w:r w:rsidRPr="00F13B08">
                    <w:rPr>
                      <w:rFonts w:hint="eastAsia"/>
                      <w:kern w:val="0"/>
                      <w:sz w:val="24"/>
                    </w:rPr>
                    <w:t>……</w:t>
                  </w:r>
                </w:p>
              </w:tc>
            </w:tr>
            <w:tr w:rsidR="00F13B08" w:rsidRPr="00F13B08" w14:paraId="2A6AF69F" w14:textId="77777777" w:rsidTr="00134304">
              <w:tc>
                <w:tcPr>
                  <w:tcW w:w="2977" w:type="dxa"/>
                </w:tcPr>
                <w:p w14:paraId="18DD43C7" w14:textId="77777777" w:rsidR="00F13B08" w:rsidRPr="00F13B08" w:rsidRDefault="00F13B08" w:rsidP="00F13B08">
                  <w:pPr>
                    <w:spacing w:line="360" w:lineRule="auto"/>
                    <w:jc w:val="right"/>
                    <w:rPr>
                      <w:kern w:val="0"/>
                      <w:sz w:val="24"/>
                    </w:rPr>
                  </w:pPr>
                  <w:r w:rsidRPr="00F13B08">
                    <w:rPr>
                      <w:kern w:val="0"/>
                      <w:sz w:val="24"/>
                    </w:rPr>
                    <w:t>本规程主要起草人员：</w:t>
                  </w:r>
                </w:p>
              </w:tc>
              <w:tc>
                <w:tcPr>
                  <w:tcW w:w="5778" w:type="dxa"/>
                </w:tcPr>
                <w:p w14:paraId="7B7DF69E" w14:textId="77777777" w:rsidR="00F13B08" w:rsidRPr="00F13B08" w:rsidRDefault="00F13B08" w:rsidP="00F13B08">
                  <w:pPr>
                    <w:spacing w:line="360" w:lineRule="auto"/>
                    <w:rPr>
                      <w:rFonts w:eastAsia="Simsun (Founder Extended)"/>
                      <w:kern w:val="0"/>
                      <w:sz w:val="24"/>
                    </w:rPr>
                  </w:pPr>
                  <w:r w:rsidRPr="00F13B08">
                    <w:rPr>
                      <w:rFonts w:hint="eastAsia"/>
                      <w:kern w:val="0"/>
                      <w:sz w:val="24"/>
                    </w:rPr>
                    <w:t>……</w:t>
                  </w:r>
                </w:p>
              </w:tc>
            </w:tr>
            <w:tr w:rsidR="00F13B08" w:rsidRPr="00F13B08" w14:paraId="661176B9" w14:textId="77777777" w:rsidTr="00134304">
              <w:tc>
                <w:tcPr>
                  <w:tcW w:w="2977" w:type="dxa"/>
                </w:tcPr>
                <w:p w14:paraId="648408E7" w14:textId="77777777" w:rsidR="00F13B08" w:rsidRPr="00F13B08" w:rsidRDefault="00F13B08" w:rsidP="00F13B08">
                  <w:pPr>
                    <w:spacing w:line="360" w:lineRule="auto"/>
                    <w:jc w:val="right"/>
                    <w:rPr>
                      <w:kern w:val="0"/>
                      <w:sz w:val="24"/>
                    </w:rPr>
                  </w:pPr>
                  <w:r w:rsidRPr="00F13B08">
                    <w:rPr>
                      <w:kern w:val="0"/>
                      <w:sz w:val="24"/>
                    </w:rPr>
                    <w:t>本规程主要审查人员：</w:t>
                  </w:r>
                </w:p>
              </w:tc>
              <w:tc>
                <w:tcPr>
                  <w:tcW w:w="5778" w:type="dxa"/>
                </w:tcPr>
                <w:p w14:paraId="38566946" w14:textId="77777777" w:rsidR="00F13B08" w:rsidRPr="00F13B08" w:rsidRDefault="00F13B08" w:rsidP="00F13B08">
                  <w:pPr>
                    <w:spacing w:line="360" w:lineRule="auto"/>
                    <w:rPr>
                      <w:rFonts w:eastAsia="Simsun (Founder Extended)"/>
                      <w:kern w:val="0"/>
                      <w:sz w:val="24"/>
                    </w:rPr>
                  </w:pPr>
                  <w:r w:rsidRPr="00F13B08">
                    <w:rPr>
                      <w:rFonts w:hint="eastAsia"/>
                      <w:kern w:val="0"/>
                      <w:sz w:val="24"/>
                    </w:rPr>
                    <w:t>……</w:t>
                  </w:r>
                </w:p>
              </w:tc>
            </w:tr>
          </w:tbl>
          <w:p w14:paraId="47047E4F" w14:textId="77777777" w:rsidR="003E4540" w:rsidRPr="00F13B08" w:rsidRDefault="003E4540" w:rsidP="00F13B08">
            <w:pPr>
              <w:widowControl w:val="0"/>
              <w:rPr>
                <w:b/>
                <w:kern w:val="0"/>
                <w:sz w:val="32"/>
                <w:szCs w:val="32"/>
              </w:rPr>
            </w:pPr>
          </w:p>
        </w:tc>
        <w:tc>
          <w:tcPr>
            <w:tcW w:w="3078" w:type="dxa"/>
          </w:tcPr>
          <w:p w14:paraId="126E7425" w14:textId="77777777" w:rsidR="003E4540" w:rsidRPr="00F13B08" w:rsidRDefault="003E4540"/>
        </w:tc>
        <w:tc>
          <w:tcPr>
            <w:tcW w:w="9015" w:type="dxa"/>
          </w:tcPr>
          <w:p w14:paraId="326A61F2" w14:textId="77777777" w:rsidR="002E0A40" w:rsidRPr="007A63CF" w:rsidRDefault="002E0A40" w:rsidP="002E0A40">
            <w:pPr>
              <w:pStyle w:val="TOC1"/>
              <w:widowControl w:val="0"/>
              <w:spacing w:beforeLines="100" w:before="312" w:afterLines="100" w:after="312" w:line="360" w:lineRule="auto"/>
              <w:jc w:val="center"/>
              <w:rPr>
                <w:rFonts w:ascii="Times New Roman" w:hAnsi="Times New Roman"/>
                <w:color w:val="auto"/>
              </w:rPr>
            </w:pPr>
            <w:r w:rsidRPr="00F13B08">
              <w:rPr>
                <w:rFonts w:ascii="Times New Roman" w:hAnsi="Times New Roman"/>
                <w:color w:val="auto"/>
              </w:rPr>
              <w:t>前</w:t>
            </w:r>
            <w:r w:rsidRPr="00F13B08">
              <w:rPr>
                <w:rFonts w:ascii="Times New Roman" w:hAnsi="Times New Roman" w:hint="eastAsia"/>
                <w:color w:val="auto"/>
              </w:rPr>
              <w:t xml:space="preserve">      </w:t>
            </w:r>
            <w:r w:rsidRPr="00F13B08">
              <w:rPr>
                <w:rFonts w:ascii="Times New Roman" w:hAnsi="Times New Roman"/>
                <w:color w:val="auto"/>
              </w:rPr>
              <w:t>言</w:t>
            </w:r>
          </w:p>
          <w:p w14:paraId="363C44BA" w14:textId="77777777" w:rsidR="002E0A40" w:rsidRPr="007A63CF" w:rsidRDefault="002E0A40" w:rsidP="002E0A40">
            <w:pPr>
              <w:widowControl w:val="0"/>
              <w:spacing w:line="360" w:lineRule="auto"/>
              <w:jc w:val="both"/>
              <w:rPr>
                <w:kern w:val="0"/>
                <w:sz w:val="24"/>
              </w:rPr>
            </w:pPr>
            <w:r w:rsidRPr="007A63CF">
              <w:rPr>
                <w:kern w:val="0"/>
                <w:sz w:val="24"/>
              </w:rPr>
              <w:t>    </w:t>
            </w:r>
            <w:r w:rsidRPr="007A63CF">
              <w:rPr>
                <w:kern w:val="0"/>
                <w:sz w:val="24"/>
              </w:rPr>
              <w:t>本规程是根据中国土木工程学会《关于发布〈</w:t>
            </w:r>
            <w:r w:rsidRPr="007A63CF">
              <w:rPr>
                <w:kern w:val="0"/>
                <w:sz w:val="24"/>
              </w:rPr>
              <w:t>2019</w:t>
            </w:r>
            <w:r w:rsidRPr="007A63CF">
              <w:rPr>
                <w:kern w:val="0"/>
                <w:sz w:val="24"/>
              </w:rPr>
              <w:t>年中国土木工程学会标准立项计划〉的通知》</w:t>
            </w:r>
            <w:r w:rsidRPr="001A7079">
              <w:rPr>
                <w:rFonts w:asciiTheme="minorEastAsia" w:eastAsiaTheme="minorEastAsia" w:hAnsiTheme="minorEastAsia" w:hint="eastAsia"/>
                <w:kern w:val="0"/>
                <w:sz w:val="24"/>
              </w:rPr>
              <w:t>(</w:t>
            </w:r>
            <w:r w:rsidRPr="007A63CF">
              <w:rPr>
                <w:kern w:val="0"/>
                <w:sz w:val="24"/>
              </w:rPr>
              <w:t>土标委〔</w:t>
            </w:r>
            <w:r w:rsidRPr="007A63CF">
              <w:rPr>
                <w:kern w:val="0"/>
                <w:sz w:val="24"/>
              </w:rPr>
              <w:t>2019</w:t>
            </w:r>
            <w:r w:rsidRPr="007A63CF">
              <w:rPr>
                <w:kern w:val="0"/>
                <w:sz w:val="24"/>
              </w:rPr>
              <w:t>〕</w:t>
            </w:r>
            <w:r w:rsidRPr="007A63CF">
              <w:rPr>
                <w:kern w:val="0"/>
                <w:sz w:val="24"/>
              </w:rPr>
              <w:t>11</w:t>
            </w:r>
            <w:r w:rsidRPr="007A63CF">
              <w:rPr>
                <w:kern w:val="0"/>
                <w:sz w:val="24"/>
              </w:rPr>
              <w:t>号</w:t>
            </w:r>
            <w:r w:rsidRPr="001A7079">
              <w:rPr>
                <w:rFonts w:asciiTheme="minorEastAsia" w:eastAsiaTheme="minorEastAsia" w:hAnsiTheme="minorEastAsia"/>
                <w:kern w:val="0"/>
                <w:sz w:val="24"/>
              </w:rPr>
              <w:t>)</w:t>
            </w:r>
            <w:r w:rsidRPr="007A63CF">
              <w:rPr>
                <w:kern w:val="0"/>
                <w:sz w:val="24"/>
              </w:rPr>
              <w:t>的要求，由江苏劲桩岩土科技有限公司会同有关单位编制完成。</w:t>
            </w:r>
          </w:p>
          <w:p w14:paraId="412555CF" w14:textId="77777777" w:rsidR="002E0A40" w:rsidRPr="007A63CF" w:rsidRDefault="002E0A40" w:rsidP="002E0A40">
            <w:pPr>
              <w:widowControl w:val="0"/>
              <w:spacing w:line="360" w:lineRule="auto"/>
              <w:jc w:val="both"/>
              <w:rPr>
                <w:kern w:val="0"/>
                <w:sz w:val="24"/>
              </w:rPr>
            </w:pPr>
            <w:r w:rsidRPr="007A63CF">
              <w:rPr>
                <w:kern w:val="0"/>
                <w:sz w:val="24"/>
              </w:rPr>
              <w:t>    </w:t>
            </w:r>
            <w:r w:rsidRPr="007A63CF">
              <w:rPr>
                <w:rFonts w:hAnsi="宋体" w:hint="eastAsia"/>
                <w:sz w:val="24"/>
              </w:rPr>
              <w:t>在本规程编制过程中，编制组</w:t>
            </w:r>
            <w:r w:rsidRPr="007A63CF">
              <w:rPr>
                <w:sz w:val="24"/>
              </w:rPr>
              <w:t>广泛调查研究</w:t>
            </w:r>
            <w:r w:rsidRPr="007A63CF">
              <w:rPr>
                <w:rFonts w:hint="eastAsia"/>
                <w:sz w:val="24"/>
              </w:rPr>
              <w:t>和</w:t>
            </w:r>
            <w:r w:rsidRPr="007A63CF">
              <w:rPr>
                <w:rFonts w:hAnsi="宋体"/>
                <w:sz w:val="24"/>
              </w:rPr>
              <w:t>总结</w:t>
            </w:r>
            <w:r w:rsidRPr="007A63CF">
              <w:rPr>
                <w:rFonts w:hAnsi="宋体" w:hint="eastAsia"/>
                <w:sz w:val="24"/>
              </w:rPr>
              <w:t>了劲扩桩工程实践</w:t>
            </w:r>
            <w:r w:rsidRPr="007A63CF">
              <w:rPr>
                <w:rFonts w:hAnsi="宋体"/>
                <w:sz w:val="24"/>
              </w:rPr>
              <w:t>经验</w:t>
            </w:r>
            <w:r w:rsidRPr="007A63CF">
              <w:rPr>
                <w:rFonts w:hAnsi="宋体" w:hint="eastAsia"/>
                <w:sz w:val="24"/>
              </w:rPr>
              <w:t>，参考了国内外有关标准，并在广泛征求意见的基础上，对具体内容进行了反复讨论、协调和修改，最后经审查定稿。</w:t>
            </w:r>
          </w:p>
          <w:p w14:paraId="5059AF8E" w14:textId="77777777" w:rsidR="002E0A40" w:rsidRPr="007A63CF" w:rsidRDefault="002E0A40" w:rsidP="002E0A40">
            <w:pPr>
              <w:widowControl w:val="0"/>
              <w:spacing w:line="360" w:lineRule="auto"/>
              <w:jc w:val="both"/>
              <w:rPr>
                <w:kern w:val="0"/>
                <w:sz w:val="24"/>
              </w:rPr>
            </w:pPr>
            <w:r w:rsidRPr="007A63CF">
              <w:rPr>
                <w:kern w:val="0"/>
                <w:sz w:val="24"/>
              </w:rPr>
              <w:t>    </w:t>
            </w:r>
            <w:r w:rsidRPr="007A63CF">
              <w:rPr>
                <w:kern w:val="0"/>
                <w:sz w:val="24"/>
              </w:rPr>
              <w:t>本规程主要技术内容</w:t>
            </w:r>
            <w:r>
              <w:rPr>
                <w:rFonts w:hint="eastAsia"/>
                <w:kern w:val="0"/>
                <w:sz w:val="24"/>
              </w:rPr>
              <w:t>是</w:t>
            </w:r>
            <w:r w:rsidRPr="007A63CF">
              <w:rPr>
                <w:kern w:val="0"/>
                <w:sz w:val="24"/>
              </w:rPr>
              <w:t>：总则，术语、符号</w:t>
            </w:r>
            <w:r w:rsidRPr="007A63CF">
              <w:rPr>
                <w:rFonts w:hint="eastAsia"/>
                <w:kern w:val="0"/>
                <w:sz w:val="24"/>
              </w:rPr>
              <w:t>与</w:t>
            </w:r>
            <w:r w:rsidRPr="007A63CF">
              <w:rPr>
                <w:kern w:val="0"/>
                <w:sz w:val="24"/>
              </w:rPr>
              <w:t>参考标准，基本规定，</w:t>
            </w:r>
            <w:r w:rsidRPr="007A63CF">
              <w:rPr>
                <w:rFonts w:hint="eastAsia"/>
                <w:kern w:val="0"/>
                <w:sz w:val="24"/>
              </w:rPr>
              <w:t>设计</w:t>
            </w:r>
            <w:r w:rsidRPr="007A63CF">
              <w:rPr>
                <w:kern w:val="0"/>
                <w:sz w:val="24"/>
              </w:rPr>
              <w:t>，施工，</w:t>
            </w:r>
            <w:r w:rsidRPr="007A63CF">
              <w:rPr>
                <w:rFonts w:hint="eastAsia"/>
                <w:kern w:val="0"/>
                <w:sz w:val="24"/>
              </w:rPr>
              <w:t>质量检验</w:t>
            </w:r>
            <w:r>
              <w:rPr>
                <w:rFonts w:hint="eastAsia"/>
                <w:kern w:val="0"/>
                <w:sz w:val="24"/>
              </w:rPr>
              <w:t>及相关的</w:t>
            </w:r>
            <w:r w:rsidRPr="007A63CF">
              <w:rPr>
                <w:rFonts w:hint="eastAsia"/>
                <w:kern w:val="0"/>
                <w:sz w:val="24"/>
              </w:rPr>
              <w:t>附录</w:t>
            </w:r>
            <w:r w:rsidRPr="007A63CF">
              <w:rPr>
                <w:kern w:val="0"/>
                <w:sz w:val="24"/>
              </w:rPr>
              <w:t>。</w:t>
            </w:r>
          </w:p>
          <w:p w14:paraId="1BB0ADC2" w14:textId="77777777" w:rsidR="002E0A40" w:rsidRPr="002E0A40" w:rsidRDefault="002E0A40" w:rsidP="002E0A40">
            <w:pPr>
              <w:spacing w:line="360" w:lineRule="auto"/>
              <w:jc w:val="both"/>
              <w:rPr>
                <w:rFonts w:hAnsi="宋体"/>
                <w:sz w:val="24"/>
                <w:u w:val="single"/>
              </w:rPr>
            </w:pPr>
            <w:r w:rsidRPr="007A63CF">
              <w:rPr>
                <w:kern w:val="0"/>
                <w:sz w:val="24"/>
              </w:rPr>
              <w:t>   </w:t>
            </w:r>
            <w:r w:rsidRPr="007A63CF">
              <w:rPr>
                <w:kern w:val="0"/>
                <w:sz w:val="24"/>
              </w:rPr>
              <w:t> </w:t>
            </w:r>
            <w:r w:rsidRPr="002E0A40">
              <w:rPr>
                <w:rFonts w:hAnsi="宋体" w:hint="eastAsia"/>
                <w:sz w:val="24"/>
                <w:u w:val="single"/>
              </w:rPr>
              <w:t>本规程</w:t>
            </w:r>
            <w:r w:rsidRPr="002E0A40">
              <w:rPr>
                <w:rFonts w:hAnsi="宋体"/>
                <w:sz w:val="24"/>
                <w:u w:val="single"/>
              </w:rPr>
              <w:t>的发布机构提请注意，本规程可能涉及第</w:t>
            </w:r>
            <w:r w:rsidRPr="002E0A40">
              <w:rPr>
                <w:sz w:val="24"/>
                <w:u w:val="single"/>
              </w:rPr>
              <w:t>2.1.1</w:t>
            </w:r>
            <w:r w:rsidRPr="002E0A40">
              <w:rPr>
                <w:sz w:val="24"/>
                <w:u w:val="single"/>
              </w:rPr>
              <w:t>条、</w:t>
            </w:r>
            <w:r w:rsidRPr="002E0A40">
              <w:rPr>
                <w:rFonts w:hAnsi="宋体"/>
                <w:sz w:val="24"/>
                <w:u w:val="single"/>
              </w:rPr>
              <w:t>第</w:t>
            </w:r>
            <w:r w:rsidRPr="002E0A40">
              <w:rPr>
                <w:rFonts w:hint="eastAsia"/>
                <w:sz w:val="24"/>
                <w:u w:val="single"/>
              </w:rPr>
              <w:t>3.0.</w:t>
            </w:r>
            <w:r w:rsidRPr="002E0A40">
              <w:rPr>
                <w:sz w:val="24"/>
                <w:u w:val="single"/>
              </w:rPr>
              <w:t>9</w:t>
            </w:r>
            <w:r w:rsidRPr="002E0A40">
              <w:rPr>
                <w:sz w:val="24"/>
                <w:u w:val="single"/>
              </w:rPr>
              <w:t>条</w:t>
            </w:r>
            <w:r w:rsidRPr="002E0A40">
              <w:rPr>
                <w:rFonts w:hint="eastAsia"/>
                <w:sz w:val="24"/>
                <w:u w:val="single"/>
              </w:rPr>
              <w:t>、</w:t>
            </w:r>
            <w:r w:rsidRPr="002E0A40">
              <w:rPr>
                <w:rFonts w:hAnsi="宋体"/>
                <w:sz w:val="24"/>
                <w:u w:val="single"/>
              </w:rPr>
              <w:t>第</w:t>
            </w:r>
            <w:r w:rsidRPr="002E0A40">
              <w:rPr>
                <w:sz w:val="24"/>
                <w:u w:val="single"/>
              </w:rPr>
              <w:t>5.4.8</w:t>
            </w:r>
            <w:r w:rsidRPr="002E0A40">
              <w:rPr>
                <w:sz w:val="24"/>
                <w:u w:val="single"/>
              </w:rPr>
              <w:t>条</w:t>
            </w:r>
            <w:r w:rsidRPr="002E0A40">
              <w:rPr>
                <w:rFonts w:hAnsi="宋体"/>
                <w:sz w:val="24"/>
                <w:u w:val="single"/>
              </w:rPr>
              <w:t>与</w:t>
            </w:r>
            <w:r w:rsidRPr="002E0A40">
              <w:rPr>
                <w:rFonts w:asciiTheme="minorEastAsia" w:eastAsiaTheme="minorEastAsia" w:hAnsiTheme="minorEastAsia" w:hint="eastAsia"/>
                <w:sz w:val="24"/>
                <w:u w:val="single"/>
              </w:rPr>
              <w:t>[</w:t>
            </w:r>
            <w:r w:rsidRPr="002E0A40">
              <w:rPr>
                <w:rFonts w:hAnsi="宋体" w:hint="eastAsia"/>
                <w:sz w:val="24"/>
                <w:u w:val="single"/>
              </w:rPr>
              <w:t>复合桩及其施工方法</w:t>
            </w:r>
            <w:r w:rsidRPr="002E0A40">
              <w:rPr>
                <w:rFonts w:asciiTheme="minorEastAsia" w:eastAsiaTheme="minorEastAsia" w:hAnsiTheme="minorEastAsia"/>
                <w:sz w:val="24"/>
                <w:u w:val="single"/>
              </w:rPr>
              <w:t>]</w:t>
            </w:r>
            <w:r w:rsidRPr="002E0A40">
              <w:rPr>
                <w:rFonts w:asciiTheme="minorEastAsia" w:eastAsiaTheme="minorEastAsia" w:hAnsiTheme="minorEastAsia" w:hint="eastAsia"/>
                <w:sz w:val="24"/>
                <w:u w:val="single"/>
              </w:rPr>
              <w:t>(</w:t>
            </w:r>
            <w:r w:rsidRPr="002E0A40">
              <w:rPr>
                <w:rFonts w:hAnsi="宋体"/>
                <w:sz w:val="24"/>
                <w:u w:val="single"/>
              </w:rPr>
              <w:t>专利号</w:t>
            </w:r>
            <w:r w:rsidRPr="002E0A40">
              <w:rPr>
                <w:rFonts w:hAnsi="宋体" w:hint="eastAsia"/>
                <w:sz w:val="24"/>
                <w:u w:val="single"/>
              </w:rPr>
              <w:t>:</w:t>
            </w:r>
            <w:r w:rsidRPr="002E0A40">
              <w:rPr>
                <w:kern w:val="0"/>
                <w:sz w:val="24"/>
                <w:u w:val="single"/>
              </w:rPr>
              <w:t>ZL 201210229106.X</w:t>
            </w:r>
            <w:r w:rsidRPr="002E0A40">
              <w:rPr>
                <w:rFonts w:asciiTheme="minorEastAsia" w:eastAsiaTheme="minorEastAsia" w:hAnsiTheme="minorEastAsia" w:hint="eastAsia"/>
                <w:kern w:val="0"/>
                <w:sz w:val="24"/>
                <w:u w:val="single"/>
              </w:rPr>
              <w:t>)、</w:t>
            </w:r>
            <w:r w:rsidRPr="002E0A40">
              <w:rPr>
                <w:rFonts w:asciiTheme="minorEastAsia" w:eastAsiaTheme="minorEastAsia" w:hAnsiTheme="minorEastAsia" w:hint="eastAsia"/>
                <w:sz w:val="24"/>
                <w:u w:val="single"/>
              </w:rPr>
              <w:t>[非取土</w:t>
            </w:r>
            <w:r w:rsidRPr="002E0A40">
              <w:rPr>
                <w:rFonts w:hAnsi="宋体" w:hint="eastAsia"/>
                <w:sz w:val="24"/>
                <w:u w:val="single"/>
              </w:rPr>
              <w:t>复合扩底桩的施工方法</w:t>
            </w:r>
            <w:r w:rsidRPr="002E0A40">
              <w:rPr>
                <w:rFonts w:asciiTheme="minorEastAsia" w:eastAsiaTheme="minorEastAsia" w:hAnsiTheme="minorEastAsia"/>
                <w:sz w:val="24"/>
                <w:u w:val="single"/>
              </w:rPr>
              <w:t>]</w:t>
            </w:r>
            <w:r w:rsidRPr="002E0A40">
              <w:rPr>
                <w:rFonts w:asciiTheme="minorEastAsia" w:eastAsiaTheme="minorEastAsia" w:hAnsiTheme="minorEastAsia" w:hint="eastAsia"/>
                <w:sz w:val="24"/>
                <w:u w:val="single"/>
              </w:rPr>
              <w:t>(</w:t>
            </w:r>
            <w:r w:rsidRPr="002E0A40">
              <w:rPr>
                <w:rFonts w:hAnsi="宋体"/>
                <w:sz w:val="24"/>
                <w:u w:val="single"/>
              </w:rPr>
              <w:t>专利号</w:t>
            </w:r>
            <w:r w:rsidRPr="002E0A40">
              <w:rPr>
                <w:rFonts w:hAnsi="宋体" w:hint="eastAsia"/>
                <w:sz w:val="24"/>
                <w:u w:val="single"/>
              </w:rPr>
              <w:t>:</w:t>
            </w:r>
            <w:r w:rsidRPr="002E0A40">
              <w:rPr>
                <w:kern w:val="0"/>
                <w:sz w:val="24"/>
                <w:u w:val="single"/>
              </w:rPr>
              <w:t>ZL 201010130246.2</w:t>
            </w:r>
            <w:r w:rsidRPr="002E0A40">
              <w:rPr>
                <w:rFonts w:asciiTheme="minorEastAsia" w:eastAsiaTheme="minorEastAsia" w:hAnsiTheme="minorEastAsia" w:hint="eastAsia"/>
                <w:kern w:val="0"/>
                <w:sz w:val="24"/>
                <w:u w:val="single"/>
              </w:rPr>
              <w:t>)</w:t>
            </w:r>
            <w:r w:rsidRPr="002E0A40">
              <w:rPr>
                <w:kern w:val="0"/>
                <w:sz w:val="24"/>
                <w:u w:val="single"/>
              </w:rPr>
              <w:t>相关的</w:t>
            </w:r>
            <w:r w:rsidRPr="002E0A40">
              <w:rPr>
                <w:rFonts w:hint="eastAsia"/>
                <w:kern w:val="0"/>
                <w:sz w:val="24"/>
                <w:u w:val="single"/>
              </w:rPr>
              <w:t>专利的</w:t>
            </w:r>
            <w:r w:rsidRPr="002E0A40">
              <w:rPr>
                <w:rFonts w:hAnsi="宋体"/>
                <w:sz w:val="24"/>
                <w:u w:val="single"/>
              </w:rPr>
              <w:t>使用。</w:t>
            </w:r>
          </w:p>
          <w:p w14:paraId="6406B6C7" w14:textId="77777777" w:rsidR="002E0A40" w:rsidRPr="002E0A40" w:rsidRDefault="002E0A40" w:rsidP="002E0A40">
            <w:pPr>
              <w:spacing w:line="360" w:lineRule="auto"/>
              <w:jc w:val="both"/>
              <w:rPr>
                <w:rFonts w:ascii="黑体" w:eastAsia="黑体" w:hAnsi="黑体"/>
                <w:sz w:val="24"/>
                <w:u w:val="single"/>
              </w:rPr>
            </w:pPr>
            <w:r w:rsidRPr="002E0A40">
              <w:rPr>
                <w:kern w:val="0"/>
                <w:sz w:val="24"/>
                <w:u w:val="single"/>
              </w:rPr>
              <w:t>    </w:t>
            </w:r>
            <w:r w:rsidRPr="002E0A40">
              <w:rPr>
                <w:rFonts w:hAnsi="宋体" w:hint="eastAsia"/>
                <w:sz w:val="24"/>
                <w:u w:val="single"/>
              </w:rPr>
              <w:t>本规程</w:t>
            </w:r>
            <w:r w:rsidRPr="002E0A40">
              <w:rPr>
                <w:rFonts w:hAnsi="宋体"/>
                <w:sz w:val="24"/>
                <w:u w:val="single"/>
              </w:rPr>
              <w:t>的发布机构对于以上专利的真实性、有效性和范围无任何立场。</w:t>
            </w:r>
          </w:p>
          <w:p w14:paraId="709EDF2F" w14:textId="77777777" w:rsidR="002E0A40" w:rsidRPr="002E0A40" w:rsidRDefault="002E0A40" w:rsidP="002E0A40">
            <w:pPr>
              <w:spacing w:line="312" w:lineRule="auto"/>
              <w:ind w:firstLineChars="200" w:firstLine="480"/>
              <w:jc w:val="both"/>
              <w:rPr>
                <w:rFonts w:hAnsi="宋体"/>
                <w:sz w:val="24"/>
                <w:u w:val="single"/>
              </w:rPr>
            </w:pPr>
            <w:r w:rsidRPr="002E0A40">
              <w:rPr>
                <w:rFonts w:hint="eastAsia"/>
                <w:kern w:val="0"/>
                <w:sz w:val="24"/>
                <w:u w:val="single"/>
              </w:rPr>
              <w:t>以上</w:t>
            </w:r>
            <w:r w:rsidRPr="002E0A40">
              <w:rPr>
                <w:rFonts w:hAnsi="宋体"/>
                <w:sz w:val="24"/>
                <w:u w:val="single"/>
              </w:rPr>
              <w:t>专利持有人</w:t>
            </w:r>
            <w:r w:rsidRPr="002E0A40">
              <w:rPr>
                <w:rFonts w:hAnsi="宋体" w:hint="eastAsia"/>
                <w:sz w:val="24"/>
                <w:u w:val="single"/>
              </w:rPr>
              <w:t>均</w:t>
            </w:r>
            <w:r w:rsidRPr="002E0A40">
              <w:rPr>
                <w:rFonts w:hAnsi="宋体"/>
                <w:sz w:val="24"/>
                <w:u w:val="single"/>
              </w:rPr>
              <w:t>已向本</w:t>
            </w:r>
            <w:r w:rsidRPr="002E0A40">
              <w:rPr>
                <w:rFonts w:hAnsi="宋体" w:hint="eastAsia"/>
                <w:sz w:val="24"/>
                <w:u w:val="single"/>
              </w:rPr>
              <w:t>规程</w:t>
            </w:r>
            <w:r w:rsidRPr="002E0A40">
              <w:rPr>
                <w:rFonts w:hAnsi="宋体"/>
                <w:sz w:val="24"/>
                <w:u w:val="single"/>
              </w:rPr>
              <w:t>的发布机构保证，愿意同任何申请人在合理且无歧视的条款和条件下，就专利授权许可进行谈判。专利</w:t>
            </w:r>
            <w:r w:rsidRPr="002E0A40">
              <w:rPr>
                <w:rFonts w:hAnsi="宋体" w:hint="eastAsia"/>
                <w:sz w:val="24"/>
                <w:u w:val="single"/>
              </w:rPr>
              <w:t>持有人</w:t>
            </w:r>
            <w:r w:rsidRPr="002E0A40">
              <w:rPr>
                <w:rFonts w:hAnsi="宋体"/>
                <w:sz w:val="24"/>
                <w:u w:val="single"/>
              </w:rPr>
              <w:t>的声明已在本</w:t>
            </w:r>
            <w:r w:rsidRPr="002E0A40">
              <w:rPr>
                <w:rFonts w:hAnsi="宋体" w:hint="eastAsia"/>
                <w:sz w:val="24"/>
                <w:u w:val="single"/>
              </w:rPr>
              <w:t>规程</w:t>
            </w:r>
            <w:r w:rsidRPr="002E0A40">
              <w:rPr>
                <w:rFonts w:hAnsi="宋体"/>
                <w:sz w:val="24"/>
                <w:u w:val="single"/>
              </w:rPr>
              <w:t>的发布机构备案</w:t>
            </w:r>
            <w:r w:rsidRPr="002E0A40">
              <w:rPr>
                <w:rFonts w:hAnsi="宋体" w:hint="eastAsia"/>
                <w:sz w:val="24"/>
                <w:u w:val="single"/>
              </w:rPr>
              <w:t>。</w:t>
            </w:r>
            <w:r w:rsidRPr="002E0A40">
              <w:rPr>
                <w:rFonts w:hAnsi="宋体"/>
                <w:sz w:val="24"/>
                <w:u w:val="single"/>
              </w:rPr>
              <w:t>相关</w:t>
            </w:r>
            <w:r w:rsidRPr="002E0A40">
              <w:rPr>
                <w:rFonts w:hAnsi="宋体" w:hint="eastAsia"/>
                <w:sz w:val="24"/>
                <w:u w:val="single"/>
              </w:rPr>
              <w:t>信息</w:t>
            </w:r>
            <w:r w:rsidRPr="002E0A40">
              <w:rPr>
                <w:rFonts w:hAnsi="宋体"/>
                <w:sz w:val="24"/>
                <w:u w:val="single"/>
              </w:rPr>
              <w:t>可以通过以下联系方式获得：</w:t>
            </w:r>
          </w:p>
          <w:p w14:paraId="19E507AF" w14:textId="77777777" w:rsidR="002E0A40" w:rsidRPr="002E0A40" w:rsidRDefault="002E0A40" w:rsidP="002E0A40">
            <w:pPr>
              <w:spacing w:line="312" w:lineRule="auto"/>
              <w:ind w:firstLineChars="200" w:firstLine="480"/>
              <w:jc w:val="both"/>
              <w:rPr>
                <w:rFonts w:hAnsi="宋体"/>
                <w:sz w:val="24"/>
                <w:u w:val="single"/>
              </w:rPr>
            </w:pPr>
            <w:r w:rsidRPr="002E0A40">
              <w:rPr>
                <w:rFonts w:hAnsi="宋体" w:hint="eastAsia"/>
                <w:sz w:val="24"/>
                <w:u w:val="single"/>
              </w:rPr>
              <w:t>专利持有人</w:t>
            </w:r>
            <w:r w:rsidRPr="002E0A40">
              <w:rPr>
                <w:rFonts w:hAnsi="宋体"/>
                <w:sz w:val="24"/>
                <w:u w:val="single"/>
              </w:rPr>
              <w:t>姓名：</w:t>
            </w:r>
            <w:r w:rsidRPr="002E0A40">
              <w:rPr>
                <w:rFonts w:hAnsi="宋体" w:hint="eastAsia"/>
                <w:sz w:val="24"/>
                <w:u w:val="single"/>
              </w:rPr>
              <w:t>江苏劲桩岩土科技有限公司</w:t>
            </w:r>
          </w:p>
          <w:p w14:paraId="026496ED" w14:textId="77777777" w:rsidR="002E0A40" w:rsidRPr="002E0A40" w:rsidRDefault="002E0A40" w:rsidP="002E0A40">
            <w:pPr>
              <w:spacing w:line="312" w:lineRule="auto"/>
              <w:ind w:firstLineChars="200" w:firstLine="480"/>
              <w:jc w:val="both"/>
              <w:rPr>
                <w:rFonts w:hAnsi="宋体"/>
                <w:sz w:val="24"/>
                <w:u w:val="single"/>
              </w:rPr>
            </w:pPr>
            <w:r w:rsidRPr="002E0A40">
              <w:rPr>
                <w:rFonts w:hAnsi="宋体" w:hint="eastAsia"/>
                <w:sz w:val="24"/>
                <w:u w:val="single"/>
              </w:rPr>
              <w:t>地址：江苏省南通市工农南路</w:t>
            </w:r>
            <w:r w:rsidRPr="002E0A40">
              <w:rPr>
                <w:rFonts w:hAnsi="宋体" w:hint="eastAsia"/>
                <w:sz w:val="24"/>
                <w:u w:val="single"/>
              </w:rPr>
              <w:t>128</w:t>
            </w:r>
            <w:r w:rsidRPr="002E0A40">
              <w:rPr>
                <w:rFonts w:hAnsi="宋体" w:hint="eastAsia"/>
                <w:sz w:val="24"/>
                <w:u w:val="single"/>
              </w:rPr>
              <w:t>号天宝大厦</w:t>
            </w:r>
            <w:r w:rsidRPr="002E0A40">
              <w:rPr>
                <w:rFonts w:hAnsi="宋体" w:hint="eastAsia"/>
                <w:sz w:val="24"/>
                <w:u w:val="single"/>
              </w:rPr>
              <w:t>17</w:t>
            </w:r>
            <w:r w:rsidRPr="002E0A40">
              <w:rPr>
                <w:rFonts w:hAnsi="宋体" w:hint="eastAsia"/>
                <w:sz w:val="24"/>
                <w:u w:val="single"/>
              </w:rPr>
              <w:t>楼</w:t>
            </w:r>
          </w:p>
          <w:p w14:paraId="67FEA71C" w14:textId="77777777" w:rsidR="002E0A40" w:rsidRPr="002E0A40" w:rsidRDefault="002E0A40" w:rsidP="002E0A40">
            <w:pPr>
              <w:spacing w:line="360" w:lineRule="auto"/>
              <w:jc w:val="both"/>
              <w:rPr>
                <w:rFonts w:hAnsi="宋体"/>
                <w:sz w:val="24"/>
                <w:u w:val="single"/>
              </w:rPr>
            </w:pPr>
            <w:r w:rsidRPr="002E0A40">
              <w:rPr>
                <w:kern w:val="0"/>
                <w:sz w:val="24"/>
                <w:u w:val="single"/>
              </w:rPr>
              <w:t>    </w:t>
            </w:r>
            <w:r w:rsidRPr="002E0A40">
              <w:rPr>
                <w:rFonts w:hAnsi="宋体" w:hint="eastAsia"/>
                <w:sz w:val="24"/>
                <w:u w:val="single"/>
              </w:rPr>
              <w:t>请注意除上述专利外，本规程的某些内容仍可能涉及专利。本规程的发布机构不承担识别专利的责任。</w:t>
            </w:r>
          </w:p>
          <w:p w14:paraId="2F5DD30A" w14:textId="77777777" w:rsidR="003E4540" w:rsidRDefault="002E0A40" w:rsidP="002E0A40">
            <w:pPr>
              <w:spacing w:line="360" w:lineRule="auto"/>
              <w:rPr>
                <w:rFonts w:asciiTheme="minorEastAsia" w:eastAsiaTheme="minorEastAsia" w:hAnsiTheme="minorEastAsia"/>
                <w:sz w:val="24"/>
              </w:rPr>
            </w:pPr>
            <w:r w:rsidRPr="007A63CF">
              <w:rPr>
                <w:kern w:val="0"/>
                <w:sz w:val="24"/>
              </w:rPr>
              <w:t>    </w:t>
            </w:r>
            <w:r w:rsidRPr="007A63CF">
              <w:rPr>
                <w:kern w:val="0"/>
                <w:sz w:val="24"/>
              </w:rPr>
              <w:t>本规程由中国土木工程学会</w:t>
            </w:r>
            <w:r w:rsidRPr="007A63CF">
              <w:rPr>
                <w:rFonts w:hint="eastAsia"/>
                <w:kern w:val="0"/>
                <w:sz w:val="24"/>
              </w:rPr>
              <w:t>学术</w:t>
            </w:r>
            <w:r w:rsidRPr="007A63CF">
              <w:rPr>
                <w:kern w:val="0"/>
                <w:sz w:val="24"/>
              </w:rPr>
              <w:t>与标准</w:t>
            </w:r>
            <w:r w:rsidRPr="007A63CF">
              <w:rPr>
                <w:rFonts w:hint="eastAsia"/>
                <w:kern w:val="0"/>
                <w:sz w:val="24"/>
              </w:rPr>
              <w:t>工作</w:t>
            </w:r>
            <w:r w:rsidRPr="007A63CF">
              <w:rPr>
                <w:kern w:val="0"/>
                <w:sz w:val="24"/>
              </w:rPr>
              <w:t>委员会负责管理，由江苏劲桩岩土科技有限公司负责具体技术内容的解释。</w:t>
            </w:r>
            <w:r>
              <w:rPr>
                <w:rFonts w:hint="eastAsia"/>
                <w:kern w:val="0"/>
                <w:sz w:val="24"/>
              </w:rPr>
              <w:t>在</w:t>
            </w:r>
            <w:r w:rsidRPr="007A63CF">
              <w:rPr>
                <w:kern w:val="0"/>
                <w:sz w:val="24"/>
              </w:rPr>
              <w:t>执行过程中如有修改意见或建议，请寄送至</w:t>
            </w:r>
            <w:r w:rsidRPr="007A63CF">
              <w:rPr>
                <w:rFonts w:eastAsia="Simsun (Founder Extended)" w:hint="eastAsia"/>
                <w:kern w:val="0"/>
                <w:sz w:val="24"/>
              </w:rPr>
              <w:t>江苏劲桩岩土科技有限公司</w:t>
            </w:r>
            <w:r w:rsidRPr="007A63CF">
              <w:rPr>
                <w:kern w:val="0"/>
                <w:sz w:val="24"/>
              </w:rPr>
              <w:t>（地址：江苏省南通市工农南路</w:t>
            </w:r>
            <w:r w:rsidRPr="007A63CF">
              <w:rPr>
                <w:kern w:val="0"/>
                <w:sz w:val="24"/>
              </w:rPr>
              <w:t>128</w:t>
            </w:r>
            <w:r w:rsidRPr="007A63CF">
              <w:rPr>
                <w:kern w:val="0"/>
                <w:sz w:val="24"/>
              </w:rPr>
              <w:t>号天宝大厦</w:t>
            </w:r>
            <w:r w:rsidRPr="007A63CF">
              <w:rPr>
                <w:kern w:val="0"/>
                <w:sz w:val="24"/>
              </w:rPr>
              <w:t>17</w:t>
            </w:r>
            <w:r w:rsidRPr="007A63CF">
              <w:rPr>
                <w:kern w:val="0"/>
                <w:sz w:val="24"/>
              </w:rPr>
              <w:t>楼；邮政编码：</w:t>
            </w:r>
            <w:r w:rsidRPr="007A63CF">
              <w:rPr>
                <w:kern w:val="0"/>
                <w:sz w:val="24"/>
              </w:rPr>
              <w:t>226019</w:t>
            </w:r>
            <w:r w:rsidRPr="007A63CF">
              <w:rPr>
                <w:rFonts w:hint="eastAsia"/>
                <w:kern w:val="0"/>
                <w:sz w:val="24"/>
              </w:rPr>
              <w:t>；电子</w:t>
            </w:r>
            <w:r w:rsidRPr="007A63CF">
              <w:rPr>
                <w:kern w:val="0"/>
                <w:sz w:val="24"/>
              </w:rPr>
              <w:t>邮箱：</w:t>
            </w:r>
            <w:r w:rsidRPr="007A63CF">
              <w:rPr>
                <w:kern w:val="0"/>
                <w:sz w:val="24"/>
              </w:rPr>
              <w:t>18905113336@189.cn</w:t>
            </w:r>
            <w:r w:rsidRPr="007A63CF">
              <w:rPr>
                <w:kern w:val="0"/>
                <w:sz w:val="24"/>
              </w:rPr>
              <w:t>）。</w:t>
            </w:r>
          </w:p>
          <w:p w14:paraId="3D75E666" w14:textId="77777777" w:rsidR="00327004" w:rsidRDefault="00327004" w:rsidP="00F13B08">
            <w:pPr>
              <w:spacing w:line="360" w:lineRule="auto"/>
              <w:rPr>
                <w:rFonts w:asciiTheme="minorEastAsia" w:eastAsiaTheme="minorEastAsia" w:hAnsiTheme="minorEastAsia"/>
                <w:color w:val="FF0000"/>
                <w:sz w:val="24"/>
              </w:rPr>
            </w:pPr>
            <w:bookmarkStart w:id="3" w:name="OLE_LINK3"/>
            <w:bookmarkStart w:id="4" w:name="OLE_LINK4"/>
            <w:bookmarkStart w:id="5" w:name="OLE_LINK5"/>
            <w:r w:rsidRPr="006248FF">
              <w:rPr>
                <w:rFonts w:asciiTheme="minorEastAsia" w:eastAsiaTheme="minorEastAsia" w:hAnsiTheme="minorEastAsia" w:hint="eastAsia"/>
                <w:color w:val="FF0000"/>
                <w:sz w:val="24"/>
              </w:rPr>
              <w:t>修改：</w:t>
            </w:r>
            <w:r w:rsidR="0057597F" w:rsidRPr="006248FF">
              <w:rPr>
                <w:rFonts w:asciiTheme="minorEastAsia" w:eastAsiaTheme="minorEastAsia" w:hAnsiTheme="minorEastAsia" w:hint="eastAsia"/>
                <w:color w:val="FF0000"/>
                <w:sz w:val="24"/>
              </w:rPr>
              <w:t>新稿与原稿的下划线部分内容</w:t>
            </w:r>
            <w:bookmarkEnd w:id="3"/>
            <w:bookmarkEnd w:id="4"/>
            <w:bookmarkEnd w:id="5"/>
          </w:p>
          <w:p w14:paraId="6F14A0A2" w14:textId="77777777" w:rsidR="002E0A40" w:rsidRPr="00F13B08" w:rsidRDefault="002E0A40" w:rsidP="00F13B08">
            <w:pPr>
              <w:spacing w:line="360" w:lineRule="auto"/>
              <w:rPr>
                <w:rFonts w:asciiTheme="minorEastAsia" w:eastAsiaTheme="minorEastAsia" w:hAnsiTheme="minorEastAsia"/>
                <w:sz w:val="24"/>
              </w:rPr>
            </w:pPr>
            <w:r>
              <w:rPr>
                <w:rFonts w:asciiTheme="minorEastAsia" w:eastAsiaTheme="minorEastAsia" w:hAnsiTheme="minorEastAsia" w:hint="eastAsia"/>
                <w:color w:val="EE0000"/>
                <w:sz w:val="24"/>
              </w:rPr>
              <w:t>原规程中“</w:t>
            </w:r>
            <w:r w:rsidRPr="002E0A40">
              <w:rPr>
                <w:rFonts w:asciiTheme="minorEastAsia" w:eastAsiaTheme="minorEastAsia" w:hAnsiTheme="minorEastAsia" w:hint="eastAsia"/>
                <w:color w:val="EE0000"/>
                <w:sz w:val="24"/>
              </w:rPr>
              <w:t>规程主编单位、本规程参编单位、本规程主要起草人员、本规程主要审查人员</w:t>
            </w:r>
            <w:r>
              <w:rPr>
                <w:rFonts w:asciiTheme="minorEastAsia" w:eastAsiaTheme="minorEastAsia" w:hAnsiTheme="minorEastAsia" w:hint="eastAsia"/>
                <w:color w:val="EE0000"/>
                <w:sz w:val="24"/>
              </w:rPr>
              <w:t>”</w:t>
            </w:r>
            <w:r w:rsidRPr="002E0A40">
              <w:rPr>
                <w:rFonts w:asciiTheme="minorEastAsia" w:eastAsiaTheme="minorEastAsia" w:hAnsiTheme="minorEastAsia" w:hint="eastAsia"/>
                <w:color w:val="EE0000"/>
                <w:sz w:val="24"/>
              </w:rPr>
              <w:t>省略</w:t>
            </w:r>
          </w:p>
        </w:tc>
      </w:tr>
    </w:tbl>
    <w:p w14:paraId="4DD7BF7A" w14:textId="77777777" w:rsidR="00584047" w:rsidRDefault="0058404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5"/>
      </w:tblGrid>
      <w:tr w:rsidR="00327004" w:rsidRPr="00F13B08" w14:paraId="7E697B31" w14:textId="77777777" w:rsidTr="00134304">
        <w:tc>
          <w:tcPr>
            <w:tcW w:w="9015" w:type="dxa"/>
          </w:tcPr>
          <w:p w14:paraId="68D97BF1" w14:textId="77777777" w:rsidR="00327004" w:rsidRPr="007A63CF" w:rsidRDefault="00327004" w:rsidP="00327004">
            <w:pPr>
              <w:pStyle w:val="TOC1"/>
              <w:widowControl w:val="0"/>
              <w:spacing w:beforeLines="100" w:before="312" w:afterLines="100" w:after="312" w:line="312" w:lineRule="auto"/>
              <w:jc w:val="center"/>
              <w:rPr>
                <w:rFonts w:ascii="Times New Roman" w:eastAsiaTheme="minorEastAsia" w:hAnsi="Times New Roman"/>
                <w:color w:val="auto"/>
              </w:rPr>
            </w:pPr>
            <w:r w:rsidRPr="007A63CF">
              <w:rPr>
                <w:rFonts w:ascii="Times New Roman" w:eastAsiaTheme="minorEastAsia" w:hAnsi="Times New Roman"/>
                <w:color w:val="auto"/>
                <w:lang w:val="zh-CN"/>
              </w:rPr>
              <w:lastRenderedPageBreak/>
              <w:t>目</w:t>
            </w:r>
            <w:r w:rsidRPr="007A63CF">
              <w:rPr>
                <w:rFonts w:ascii="Times New Roman" w:eastAsiaTheme="minorEastAsia" w:hAnsi="Times New Roman"/>
                <w:color w:val="auto"/>
              </w:rPr>
              <w:t>  </w:t>
            </w:r>
            <w:r w:rsidRPr="007A63CF">
              <w:rPr>
                <w:rFonts w:ascii="Times New Roman" w:eastAsiaTheme="minorEastAsia" w:hAnsi="Times New Roman"/>
                <w:color w:val="auto"/>
                <w:lang w:val="zh-CN"/>
              </w:rPr>
              <w:t>次</w:t>
            </w:r>
          </w:p>
          <w:p w14:paraId="7A74B778"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8"/>
                <w:szCs w:val="28"/>
              </w:rPr>
            </w:pPr>
            <w:hyperlink w:anchor="_Toc132646627" w:history="1">
              <w:r w:rsidR="00327004" w:rsidRPr="009A0504">
                <w:rPr>
                  <w:rStyle w:val="a7"/>
                  <w:bCs/>
                  <w:noProof/>
                  <w:kern w:val="0"/>
                  <w:sz w:val="28"/>
                  <w:szCs w:val="28"/>
                  <w:u w:val="none"/>
                </w:rPr>
                <w:t>1  </w:t>
              </w:r>
              <w:r w:rsidR="00327004" w:rsidRPr="009A0504">
                <w:rPr>
                  <w:rStyle w:val="a7"/>
                  <w:rFonts w:hint="eastAsia"/>
                  <w:bCs/>
                  <w:noProof/>
                  <w:kern w:val="0"/>
                  <w:sz w:val="28"/>
                  <w:szCs w:val="28"/>
                  <w:u w:val="none"/>
                </w:rPr>
                <w:t>总则</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_Toc132646627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6</w:t>
              </w:r>
              <w:r w:rsidR="00327004" w:rsidRPr="009A0504">
                <w:rPr>
                  <w:noProof/>
                  <w:webHidden/>
                  <w:sz w:val="28"/>
                  <w:szCs w:val="28"/>
                </w:rPr>
                <w:fldChar w:fldCharType="end"/>
              </w:r>
            </w:hyperlink>
          </w:p>
          <w:p w14:paraId="6AAF7E83"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8"/>
                <w:szCs w:val="28"/>
              </w:rPr>
            </w:pPr>
            <w:hyperlink w:anchor="_Toc132646628" w:history="1">
              <w:r w:rsidR="00327004" w:rsidRPr="009A0504">
                <w:rPr>
                  <w:rStyle w:val="a7"/>
                  <w:bCs/>
                  <w:noProof/>
                  <w:kern w:val="0"/>
                  <w:sz w:val="28"/>
                  <w:szCs w:val="28"/>
                  <w:u w:val="none"/>
                </w:rPr>
                <w:t>2  </w:t>
              </w:r>
              <w:r w:rsidR="00327004" w:rsidRPr="009A0504">
                <w:rPr>
                  <w:rStyle w:val="a7"/>
                  <w:rFonts w:hint="eastAsia"/>
                  <w:bCs/>
                  <w:noProof/>
                  <w:kern w:val="0"/>
                  <w:sz w:val="28"/>
                  <w:szCs w:val="28"/>
                  <w:u w:val="none"/>
                </w:rPr>
                <w:t>术语、符号与参考标准</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_Toc132646628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7</w:t>
              </w:r>
              <w:r w:rsidR="00327004" w:rsidRPr="009A0504">
                <w:rPr>
                  <w:noProof/>
                  <w:webHidden/>
                  <w:sz w:val="28"/>
                  <w:szCs w:val="28"/>
                </w:rPr>
                <w:fldChar w:fldCharType="end"/>
              </w:r>
            </w:hyperlink>
          </w:p>
          <w:p w14:paraId="6995549C"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8"/>
                <w:szCs w:val="28"/>
              </w:rPr>
            </w:pPr>
            <w:hyperlink w:anchor="_Toc132646629" w:history="1">
              <w:r w:rsidR="00327004" w:rsidRPr="009A0504">
                <w:rPr>
                  <w:rStyle w:val="a7"/>
                  <w:noProof/>
                  <w:kern w:val="0"/>
                  <w:sz w:val="28"/>
                  <w:szCs w:val="28"/>
                  <w:u w:val="none"/>
                </w:rPr>
                <w:t>2.1  </w:t>
              </w:r>
              <w:r w:rsidR="00327004" w:rsidRPr="009A0504">
                <w:rPr>
                  <w:rStyle w:val="a7"/>
                  <w:rFonts w:hint="eastAsia"/>
                  <w:noProof/>
                  <w:kern w:val="0"/>
                  <w:sz w:val="28"/>
                  <w:szCs w:val="28"/>
                  <w:u w:val="none"/>
                </w:rPr>
                <w:t>术语</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_Toc132646629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7</w:t>
              </w:r>
              <w:r w:rsidR="00327004" w:rsidRPr="009A0504">
                <w:rPr>
                  <w:noProof/>
                  <w:webHidden/>
                  <w:sz w:val="28"/>
                  <w:szCs w:val="28"/>
                </w:rPr>
                <w:fldChar w:fldCharType="end"/>
              </w:r>
            </w:hyperlink>
          </w:p>
          <w:p w14:paraId="20DBC987"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8"/>
                <w:szCs w:val="28"/>
              </w:rPr>
            </w:pPr>
            <w:hyperlink w:anchor="_Toc132646630" w:history="1">
              <w:r w:rsidR="00327004" w:rsidRPr="009A0504">
                <w:rPr>
                  <w:rStyle w:val="a7"/>
                  <w:noProof/>
                  <w:kern w:val="0"/>
                  <w:sz w:val="28"/>
                  <w:szCs w:val="28"/>
                  <w:u w:val="none"/>
                </w:rPr>
                <w:t>2.2  </w:t>
              </w:r>
              <w:r w:rsidR="00327004" w:rsidRPr="009A0504">
                <w:rPr>
                  <w:rStyle w:val="a7"/>
                  <w:rFonts w:hint="eastAsia"/>
                  <w:noProof/>
                  <w:kern w:val="0"/>
                  <w:sz w:val="28"/>
                  <w:szCs w:val="28"/>
                  <w:u w:val="none"/>
                </w:rPr>
                <w:t>符号</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_Toc132646630 \h </w:instrText>
              </w:r>
              <w:r w:rsidR="00327004" w:rsidRPr="009A0504">
                <w:rPr>
                  <w:noProof/>
                  <w:webHidden/>
                  <w:sz w:val="28"/>
                  <w:szCs w:val="28"/>
                </w:rPr>
                <w:fldChar w:fldCharType="separate"/>
              </w:r>
              <w:r w:rsidR="00690854">
                <w:rPr>
                  <w:rFonts w:hint="eastAsia"/>
                  <w:b/>
                  <w:bCs/>
                  <w:noProof/>
                  <w:webHidden/>
                  <w:sz w:val="28"/>
                  <w:szCs w:val="28"/>
                </w:rPr>
                <w:t>错误</w:t>
              </w:r>
              <w:r w:rsidR="00690854">
                <w:rPr>
                  <w:rFonts w:hint="eastAsia"/>
                  <w:b/>
                  <w:bCs/>
                  <w:noProof/>
                  <w:webHidden/>
                  <w:sz w:val="28"/>
                  <w:szCs w:val="28"/>
                </w:rPr>
                <w:t>!</w:t>
              </w:r>
              <w:r w:rsidR="00690854">
                <w:rPr>
                  <w:rFonts w:hint="eastAsia"/>
                  <w:b/>
                  <w:bCs/>
                  <w:noProof/>
                  <w:webHidden/>
                  <w:sz w:val="28"/>
                  <w:szCs w:val="28"/>
                </w:rPr>
                <w:t>未定义书签。</w:t>
              </w:r>
              <w:r w:rsidR="00327004" w:rsidRPr="009A0504">
                <w:rPr>
                  <w:noProof/>
                  <w:webHidden/>
                  <w:sz w:val="28"/>
                  <w:szCs w:val="28"/>
                </w:rPr>
                <w:fldChar w:fldCharType="end"/>
              </w:r>
            </w:hyperlink>
          </w:p>
          <w:p w14:paraId="2ACF0641"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8"/>
                <w:szCs w:val="28"/>
              </w:rPr>
            </w:pPr>
            <w:hyperlink w:anchor="_Toc132646631" w:history="1">
              <w:r w:rsidR="00327004" w:rsidRPr="009A0504">
                <w:rPr>
                  <w:rStyle w:val="a7"/>
                  <w:noProof/>
                  <w:kern w:val="0"/>
                  <w:sz w:val="28"/>
                  <w:szCs w:val="28"/>
                  <w:u w:val="none"/>
                </w:rPr>
                <w:t>2.3  </w:t>
              </w:r>
              <w:r w:rsidR="00327004" w:rsidRPr="009A0504">
                <w:rPr>
                  <w:rStyle w:val="a7"/>
                  <w:rFonts w:hint="eastAsia"/>
                  <w:noProof/>
                  <w:kern w:val="0"/>
                  <w:sz w:val="28"/>
                  <w:szCs w:val="28"/>
                  <w:u w:val="none"/>
                </w:rPr>
                <w:t>参考标准</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_Toc132646631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11</w:t>
              </w:r>
              <w:r w:rsidR="00327004" w:rsidRPr="009A0504">
                <w:rPr>
                  <w:noProof/>
                  <w:webHidden/>
                  <w:sz w:val="28"/>
                  <w:szCs w:val="28"/>
                </w:rPr>
                <w:fldChar w:fldCharType="end"/>
              </w:r>
            </w:hyperlink>
          </w:p>
          <w:p w14:paraId="632FA6A8"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8"/>
                <w:szCs w:val="28"/>
              </w:rPr>
            </w:pPr>
            <w:hyperlink w:anchor="_Toc132646632" w:history="1">
              <w:r w:rsidR="00327004" w:rsidRPr="009A0504">
                <w:rPr>
                  <w:rStyle w:val="a7"/>
                  <w:bCs/>
                  <w:noProof/>
                  <w:kern w:val="0"/>
                  <w:sz w:val="28"/>
                  <w:szCs w:val="28"/>
                  <w:u w:val="none"/>
                </w:rPr>
                <w:t>3</w:t>
              </w:r>
              <w:r w:rsidR="00327004" w:rsidRPr="009A0504">
                <w:rPr>
                  <w:rStyle w:val="a7"/>
                  <w:bCs/>
                  <w:noProof/>
                  <w:kern w:val="0"/>
                  <w:sz w:val="28"/>
                  <w:szCs w:val="28"/>
                  <w:u w:val="none"/>
                </w:rPr>
                <w:t> </w:t>
              </w:r>
              <w:r w:rsidR="00327004" w:rsidRPr="009A0504">
                <w:rPr>
                  <w:rStyle w:val="a7"/>
                  <w:noProof/>
                  <w:kern w:val="0"/>
                  <w:sz w:val="28"/>
                  <w:szCs w:val="28"/>
                  <w:u w:val="none"/>
                </w:rPr>
                <w:t> </w:t>
              </w:r>
              <w:r w:rsidR="00327004" w:rsidRPr="009A0504">
                <w:rPr>
                  <w:rStyle w:val="a7"/>
                  <w:rFonts w:hint="eastAsia"/>
                  <w:bCs/>
                  <w:noProof/>
                  <w:kern w:val="0"/>
                  <w:sz w:val="28"/>
                  <w:szCs w:val="28"/>
                  <w:u w:val="none"/>
                </w:rPr>
                <w:t>基本规定</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_Toc132646632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13</w:t>
              </w:r>
              <w:r w:rsidR="00327004" w:rsidRPr="009A0504">
                <w:rPr>
                  <w:noProof/>
                  <w:webHidden/>
                  <w:sz w:val="28"/>
                  <w:szCs w:val="28"/>
                </w:rPr>
                <w:fldChar w:fldCharType="end"/>
              </w:r>
            </w:hyperlink>
          </w:p>
          <w:p w14:paraId="361959F7"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33" w:history="1">
              <w:r w:rsidR="00327004" w:rsidRPr="009A0504">
                <w:rPr>
                  <w:rStyle w:val="a7"/>
                  <w:bCs/>
                  <w:noProof/>
                  <w:kern w:val="0"/>
                  <w:sz w:val="28"/>
                  <w:szCs w:val="28"/>
                  <w:u w:val="none"/>
                </w:rPr>
                <w:t>4</w:t>
              </w:r>
              <w:r w:rsidR="00327004" w:rsidRPr="009A0504">
                <w:rPr>
                  <w:rStyle w:val="a7"/>
                  <w:bCs/>
                  <w:noProof/>
                  <w:kern w:val="0"/>
                  <w:sz w:val="28"/>
                  <w:szCs w:val="28"/>
                  <w:u w:val="none"/>
                </w:rPr>
                <w:t> </w:t>
              </w:r>
              <w:r w:rsidR="00327004" w:rsidRPr="009A0504">
                <w:rPr>
                  <w:rStyle w:val="a7"/>
                  <w:noProof/>
                  <w:kern w:val="0"/>
                  <w:sz w:val="28"/>
                  <w:szCs w:val="28"/>
                  <w:u w:val="none"/>
                </w:rPr>
                <w:t> </w:t>
              </w:r>
              <w:r w:rsidR="00327004" w:rsidRPr="009A0504">
                <w:rPr>
                  <w:rStyle w:val="a7"/>
                  <w:rFonts w:hint="eastAsia"/>
                  <w:bCs/>
                  <w:noProof/>
                  <w:kern w:val="0"/>
                  <w:sz w:val="28"/>
                  <w:szCs w:val="28"/>
                  <w:u w:val="none"/>
                </w:rPr>
                <w:t>设计</w:t>
              </w:r>
              <w:r w:rsidR="00327004" w:rsidRPr="009A0504">
                <w:rPr>
                  <w:noProof/>
                  <w:webHidden/>
                  <w:sz w:val="28"/>
                  <w:szCs w:val="28"/>
                </w:rPr>
                <w:tab/>
              </w:r>
              <w:r w:rsidR="00327004" w:rsidRPr="009A0504">
                <w:rPr>
                  <w:noProof/>
                  <w:webHidden/>
                  <w:sz w:val="28"/>
                  <w:szCs w:val="28"/>
                </w:rPr>
                <w:fldChar w:fldCharType="begin"/>
              </w:r>
              <w:r w:rsidR="00327004" w:rsidRPr="009A0504">
                <w:rPr>
                  <w:noProof/>
                  <w:webHidden/>
                  <w:sz w:val="28"/>
                  <w:szCs w:val="28"/>
                </w:rPr>
                <w:instrText xml:space="preserve"> PAGEREF _Toc132646633 \h </w:instrText>
              </w:r>
              <w:r w:rsidR="00327004" w:rsidRPr="009A0504">
                <w:rPr>
                  <w:noProof/>
                  <w:webHidden/>
                  <w:sz w:val="28"/>
                  <w:szCs w:val="28"/>
                </w:rPr>
              </w:r>
              <w:r w:rsidR="00327004" w:rsidRPr="009A0504">
                <w:rPr>
                  <w:noProof/>
                  <w:webHidden/>
                  <w:sz w:val="28"/>
                  <w:szCs w:val="28"/>
                </w:rPr>
                <w:fldChar w:fldCharType="separate"/>
              </w:r>
              <w:r w:rsidR="00690854">
                <w:rPr>
                  <w:noProof/>
                  <w:webHidden/>
                  <w:sz w:val="28"/>
                  <w:szCs w:val="28"/>
                </w:rPr>
                <w:t>16</w:t>
              </w:r>
              <w:r w:rsidR="00327004" w:rsidRPr="009A0504">
                <w:rPr>
                  <w:noProof/>
                  <w:webHidden/>
                  <w:sz w:val="28"/>
                  <w:szCs w:val="28"/>
                </w:rPr>
                <w:fldChar w:fldCharType="end"/>
              </w:r>
            </w:hyperlink>
          </w:p>
          <w:p w14:paraId="059D37E5"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34" w:history="1">
              <w:r w:rsidR="00327004" w:rsidRPr="009A0504">
                <w:rPr>
                  <w:rStyle w:val="a7"/>
                  <w:bCs/>
                  <w:noProof/>
                  <w:kern w:val="0"/>
                  <w:sz w:val="24"/>
                  <w:u w:val="none"/>
                </w:rPr>
                <w:t>4.1</w:t>
              </w:r>
              <w:r w:rsidR="00327004" w:rsidRPr="009A0504">
                <w:rPr>
                  <w:rStyle w:val="a7"/>
                  <w:noProof/>
                  <w:kern w:val="0"/>
                  <w:sz w:val="24"/>
                  <w:u w:val="none"/>
                </w:rPr>
                <w:t>  </w:t>
              </w:r>
              <w:r w:rsidR="00327004" w:rsidRPr="009A0504">
                <w:rPr>
                  <w:rStyle w:val="a7"/>
                  <w:rFonts w:hint="eastAsia"/>
                  <w:bCs/>
                  <w:noProof/>
                  <w:kern w:val="0"/>
                  <w:sz w:val="24"/>
                  <w:u w:val="none"/>
                </w:rPr>
                <w:t>一般规定</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_Toc132646634 \h </w:instrText>
              </w:r>
              <w:r w:rsidR="00327004" w:rsidRPr="009A0504">
                <w:rPr>
                  <w:noProof/>
                  <w:webHidden/>
                  <w:sz w:val="24"/>
                </w:rPr>
              </w:r>
              <w:r w:rsidR="00327004" w:rsidRPr="009A0504">
                <w:rPr>
                  <w:noProof/>
                  <w:webHidden/>
                  <w:sz w:val="24"/>
                </w:rPr>
                <w:fldChar w:fldCharType="separate"/>
              </w:r>
              <w:r w:rsidR="00690854">
                <w:rPr>
                  <w:noProof/>
                  <w:webHidden/>
                  <w:sz w:val="24"/>
                </w:rPr>
                <w:t>16</w:t>
              </w:r>
              <w:r w:rsidR="00327004" w:rsidRPr="009A0504">
                <w:rPr>
                  <w:noProof/>
                  <w:webHidden/>
                  <w:sz w:val="24"/>
                </w:rPr>
                <w:fldChar w:fldCharType="end"/>
              </w:r>
            </w:hyperlink>
          </w:p>
          <w:p w14:paraId="7B75F387"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35" w:history="1">
              <w:r w:rsidR="00327004" w:rsidRPr="009A0504">
                <w:rPr>
                  <w:rStyle w:val="a7"/>
                  <w:noProof/>
                  <w:kern w:val="0"/>
                  <w:sz w:val="24"/>
                  <w:u w:val="none"/>
                </w:rPr>
                <w:t>4.2  </w:t>
              </w:r>
              <w:r w:rsidR="00327004" w:rsidRPr="009A0504">
                <w:rPr>
                  <w:rStyle w:val="a7"/>
                  <w:rFonts w:hint="eastAsia"/>
                  <w:noProof/>
                  <w:kern w:val="0"/>
                  <w:sz w:val="24"/>
                  <w:u w:val="none"/>
                </w:rPr>
                <w:t>承载力计算</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_Toc132646635 \h </w:instrText>
              </w:r>
              <w:r w:rsidR="00327004" w:rsidRPr="009A0504">
                <w:rPr>
                  <w:noProof/>
                  <w:webHidden/>
                  <w:sz w:val="24"/>
                </w:rPr>
              </w:r>
              <w:r w:rsidR="00327004" w:rsidRPr="009A0504">
                <w:rPr>
                  <w:noProof/>
                  <w:webHidden/>
                  <w:sz w:val="24"/>
                </w:rPr>
                <w:fldChar w:fldCharType="separate"/>
              </w:r>
              <w:r w:rsidR="00690854">
                <w:rPr>
                  <w:noProof/>
                  <w:webHidden/>
                  <w:sz w:val="24"/>
                </w:rPr>
                <w:t>19</w:t>
              </w:r>
              <w:r w:rsidR="00327004" w:rsidRPr="009A0504">
                <w:rPr>
                  <w:noProof/>
                  <w:webHidden/>
                  <w:sz w:val="24"/>
                </w:rPr>
                <w:fldChar w:fldCharType="end"/>
              </w:r>
            </w:hyperlink>
          </w:p>
          <w:p w14:paraId="770C69BE"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36" w:history="1">
              <w:r w:rsidR="00327004" w:rsidRPr="009A0504">
                <w:rPr>
                  <w:rStyle w:val="a7"/>
                  <w:noProof/>
                  <w:kern w:val="0"/>
                  <w:sz w:val="24"/>
                  <w:u w:val="none"/>
                </w:rPr>
                <w:t>4.3  </w:t>
              </w:r>
              <w:r w:rsidR="00327004" w:rsidRPr="009A0504">
                <w:rPr>
                  <w:rStyle w:val="a7"/>
                  <w:rFonts w:hint="eastAsia"/>
                  <w:noProof/>
                  <w:kern w:val="0"/>
                  <w:sz w:val="24"/>
                  <w:u w:val="none"/>
                </w:rPr>
                <w:t>桩基构造</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_Toc132646636 \h </w:instrText>
              </w:r>
              <w:r w:rsidR="00327004" w:rsidRPr="009A0504">
                <w:rPr>
                  <w:noProof/>
                  <w:webHidden/>
                  <w:sz w:val="24"/>
                </w:rPr>
              </w:r>
              <w:r w:rsidR="00327004" w:rsidRPr="009A0504">
                <w:rPr>
                  <w:noProof/>
                  <w:webHidden/>
                  <w:sz w:val="24"/>
                </w:rPr>
                <w:fldChar w:fldCharType="separate"/>
              </w:r>
              <w:r w:rsidR="00690854">
                <w:rPr>
                  <w:noProof/>
                  <w:webHidden/>
                  <w:sz w:val="24"/>
                </w:rPr>
                <w:t>27</w:t>
              </w:r>
              <w:r w:rsidR="00327004" w:rsidRPr="009A0504">
                <w:rPr>
                  <w:noProof/>
                  <w:webHidden/>
                  <w:sz w:val="24"/>
                </w:rPr>
                <w:fldChar w:fldCharType="end"/>
              </w:r>
            </w:hyperlink>
          </w:p>
          <w:p w14:paraId="324186D9"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37" w:history="1">
              <w:r w:rsidR="00327004" w:rsidRPr="009A0504">
                <w:rPr>
                  <w:rStyle w:val="a7"/>
                  <w:bCs/>
                  <w:noProof/>
                  <w:kern w:val="0"/>
                  <w:sz w:val="28"/>
                  <w:szCs w:val="28"/>
                  <w:u w:val="none"/>
                </w:rPr>
                <w:t>5</w:t>
              </w:r>
              <w:r w:rsidR="00327004" w:rsidRPr="009A0504">
                <w:rPr>
                  <w:rStyle w:val="a7"/>
                  <w:bCs/>
                  <w:noProof/>
                  <w:kern w:val="0"/>
                  <w:sz w:val="28"/>
                  <w:szCs w:val="28"/>
                  <w:u w:val="none"/>
                </w:rPr>
                <w:t> </w:t>
              </w:r>
              <w:r w:rsidR="00327004" w:rsidRPr="009A0504">
                <w:rPr>
                  <w:rStyle w:val="a7"/>
                  <w:noProof/>
                  <w:kern w:val="0"/>
                  <w:sz w:val="24"/>
                  <w:szCs w:val="24"/>
                  <w:u w:val="none"/>
                </w:rPr>
                <w:t> </w:t>
              </w:r>
              <w:r w:rsidR="00327004" w:rsidRPr="009A0504">
                <w:rPr>
                  <w:rStyle w:val="a7"/>
                  <w:rFonts w:hint="eastAsia"/>
                  <w:bCs/>
                  <w:noProof/>
                  <w:kern w:val="0"/>
                  <w:sz w:val="28"/>
                  <w:szCs w:val="28"/>
                  <w:u w:val="none"/>
                </w:rPr>
                <w:t>施工</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_Toc132646637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33</w:t>
              </w:r>
              <w:r w:rsidR="00327004" w:rsidRPr="009A0504">
                <w:rPr>
                  <w:noProof/>
                  <w:webHidden/>
                  <w:sz w:val="24"/>
                  <w:szCs w:val="24"/>
                </w:rPr>
                <w:fldChar w:fldCharType="end"/>
              </w:r>
            </w:hyperlink>
          </w:p>
          <w:p w14:paraId="16DF112B"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38" w:history="1">
              <w:r w:rsidR="00327004" w:rsidRPr="009A0504">
                <w:rPr>
                  <w:rStyle w:val="a7"/>
                  <w:bCs/>
                  <w:noProof/>
                  <w:kern w:val="0"/>
                  <w:sz w:val="24"/>
                  <w:u w:val="none"/>
                </w:rPr>
                <w:t>5.1</w:t>
              </w:r>
              <w:r w:rsidR="00327004" w:rsidRPr="009A0504">
                <w:rPr>
                  <w:rStyle w:val="a7"/>
                  <w:noProof/>
                  <w:kern w:val="0"/>
                  <w:sz w:val="24"/>
                  <w:u w:val="none"/>
                </w:rPr>
                <w:t>  </w:t>
              </w:r>
              <w:r w:rsidR="00327004" w:rsidRPr="009A0504">
                <w:rPr>
                  <w:rStyle w:val="a7"/>
                  <w:rFonts w:hint="eastAsia"/>
                  <w:bCs/>
                  <w:noProof/>
                  <w:kern w:val="0"/>
                  <w:sz w:val="24"/>
                  <w:u w:val="none"/>
                </w:rPr>
                <w:t>一般规定</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_Toc132646638 \h </w:instrText>
              </w:r>
              <w:r w:rsidR="00327004" w:rsidRPr="009A0504">
                <w:rPr>
                  <w:noProof/>
                  <w:webHidden/>
                  <w:sz w:val="24"/>
                </w:rPr>
              </w:r>
              <w:r w:rsidR="00327004" w:rsidRPr="009A0504">
                <w:rPr>
                  <w:noProof/>
                  <w:webHidden/>
                  <w:sz w:val="24"/>
                </w:rPr>
                <w:fldChar w:fldCharType="separate"/>
              </w:r>
              <w:r w:rsidR="00690854">
                <w:rPr>
                  <w:noProof/>
                  <w:webHidden/>
                  <w:sz w:val="24"/>
                </w:rPr>
                <w:t>33</w:t>
              </w:r>
              <w:r w:rsidR="00327004" w:rsidRPr="009A0504">
                <w:rPr>
                  <w:noProof/>
                  <w:webHidden/>
                  <w:sz w:val="24"/>
                </w:rPr>
                <w:fldChar w:fldCharType="end"/>
              </w:r>
            </w:hyperlink>
          </w:p>
          <w:p w14:paraId="06A26C67"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39" w:history="1">
              <w:r w:rsidR="00327004" w:rsidRPr="009A0504">
                <w:rPr>
                  <w:rStyle w:val="a7"/>
                  <w:noProof/>
                  <w:kern w:val="0"/>
                  <w:sz w:val="24"/>
                  <w:u w:val="none"/>
                </w:rPr>
                <w:t>5.2  </w:t>
              </w:r>
              <w:r w:rsidR="00327004" w:rsidRPr="009A0504">
                <w:rPr>
                  <w:rStyle w:val="a7"/>
                  <w:rFonts w:hint="eastAsia"/>
                  <w:noProof/>
                  <w:kern w:val="0"/>
                  <w:sz w:val="24"/>
                  <w:u w:val="none"/>
                </w:rPr>
                <w:t>施工准备</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_Toc132646639 \h </w:instrText>
              </w:r>
              <w:r w:rsidR="00327004" w:rsidRPr="009A0504">
                <w:rPr>
                  <w:noProof/>
                  <w:webHidden/>
                  <w:sz w:val="24"/>
                </w:rPr>
              </w:r>
              <w:r w:rsidR="00327004" w:rsidRPr="009A0504">
                <w:rPr>
                  <w:noProof/>
                  <w:webHidden/>
                  <w:sz w:val="24"/>
                </w:rPr>
                <w:fldChar w:fldCharType="separate"/>
              </w:r>
              <w:r w:rsidR="00690854">
                <w:rPr>
                  <w:noProof/>
                  <w:webHidden/>
                  <w:sz w:val="24"/>
                </w:rPr>
                <w:t>34</w:t>
              </w:r>
              <w:r w:rsidR="00327004" w:rsidRPr="009A0504">
                <w:rPr>
                  <w:noProof/>
                  <w:webHidden/>
                  <w:sz w:val="24"/>
                </w:rPr>
                <w:fldChar w:fldCharType="end"/>
              </w:r>
            </w:hyperlink>
          </w:p>
          <w:p w14:paraId="20254D5D"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0" w:history="1">
              <w:r w:rsidR="00327004" w:rsidRPr="009A0504">
                <w:rPr>
                  <w:rStyle w:val="a7"/>
                  <w:noProof/>
                  <w:kern w:val="0"/>
                  <w:sz w:val="24"/>
                  <w:u w:val="none"/>
                </w:rPr>
                <w:t>5.3  </w:t>
              </w:r>
              <w:r w:rsidR="00327004" w:rsidRPr="009A0504">
                <w:rPr>
                  <w:rStyle w:val="a7"/>
                  <w:rFonts w:hint="eastAsia"/>
                  <w:noProof/>
                  <w:kern w:val="0"/>
                  <w:sz w:val="24"/>
                  <w:u w:val="none"/>
                </w:rPr>
                <w:t>水泥土桩施工</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_Toc132646640 \h </w:instrText>
              </w:r>
              <w:r w:rsidR="00327004" w:rsidRPr="009A0504">
                <w:rPr>
                  <w:noProof/>
                  <w:webHidden/>
                  <w:sz w:val="24"/>
                </w:rPr>
              </w:r>
              <w:r w:rsidR="00327004" w:rsidRPr="009A0504">
                <w:rPr>
                  <w:noProof/>
                  <w:webHidden/>
                  <w:sz w:val="24"/>
                </w:rPr>
                <w:fldChar w:fldCharType="separate"/>
              </w:r>
              <w:r w:rsidR="00690854">
                <w:rPr>
                  <w:noProof/>
                  <w:webHidden/>
                  <w:sz w:val="24"/>
                </w:rPr>
                <w:t>35</w:t>
              </w:r>
              <w:r w:rsidR="00327004" w:rsidRPr="009A0504">
                <w:rPr>
                  <w:noProof/>
                  <w:webHidden/>
                  <w:sz w:val="24"/>
                </w:rPr>
                <w:fldChar w:fldCharType="end"/>
              </w:r>
            </w:hyperlink>
          </w:p>
          <w:p w14:paraId="5215A720"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1" w:history="1">
              <w:r w:rsidR="00327004" w:rsidRPr="009A0504">
                <w:rPr>
                  <w:rStyle w:val="a7"/>
                  <w:noProof/>
                  <w:kern w:val="0"/>
                  <w:sz w:val="24"/>
                  <w:u w:val="none"/>
                </w:rPr>
                <w:t>5.4  </w:t>
              </w:r>
              <w:r w:rsidR="00327004" w:rsidRPr="009A0504">
                <w:rPr>
                  <w:rStyle w:val="a7"/>
                  <w:rFonts w:hint="eastAsia"/>
                  <w:noProof/>
                  <w:kern w:val="0"/>
                  <w:sz w:val="24"/>
                  <w:u w:val="none"/>
                </w:rPr>
                <w:t>芯桩施工</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_Toc132646641 \h </w:instrText>
              </w:r>
              <w:r w:rsidR="00327004" w:rsidRPr="009A0504">
                <w:rPr>
                  <w:noProof/>
                  <w:webHidden/>
                  <w:sz w:val="24"/>
                </w:rPr>
              </w:r>
              <w:r w:rsidR="00327004" w:rsidRPr="009A0504">
                <w:rPr>
                  <w:noProof/>
                  <w:webHidden/>
                  <w:sz w:val="24"/>
                </w:rPr>
                <w:fldChar w:fldCharType="separate"/>
              </w:r>
              <w:r w:rsidR="00690854">
                <w:rPr>
                  <w:noProof/>
                  <w:webHidden/>
                  <w:sz w:val="24"/>
                </w:rPr>
                <w:t>39</w:t>
              </w:r>
              <w:r w:rsidR="00327004" w:rsidRPr="009A0504">
                <w:rPr>
                  <w:noProof/>
                  <w:webHidden/>
                  <w:sz w:val="24"/>
                </w:rPr>
                <w:fldChar w:fldCharType="end"/>
              </w:r>
            </w:hyperlink>
          </w:p>
          <w:p w14:paraId="23B95543"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2" w:history="1">
              <w:r w:rsidR="00327004" w:rsidRPr="009A0504">
                <w:rPr>
                  <w:rStyle w:val="a7"/>
                  <w:noProof/>
                  <w:kern w:val="0"/>
                  <w:sz w:val="24"/>
                  <w:u w:val="none"/>
                </w:rPr>
                <w:t>5.5  </w:t>
              </w:r>
              <w:r w:rsidR="00327004" w:rsidRPr="009A0504">
                <w:rPr>
                  <w:rStyle w:val="a7"/>
                  <w:rFonts w:hint="eastAsia"/>
                  <w:noProof/>
                  <w:kern w:val="0"/>
                  <w:sz w:val="24"/>
                  <w:u w:val="none"/>
                </w:rPr>
                <w:t>施工安全与环境保护</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_Toc132646642 \h </w:instrText>
              </w:r>
              <w:r w:rsidR="00327004" w:rsidRPr="009A0504">
                <w:rPr>
                  <w:noProof/>
                  <w:webHidden/>
                  <w:sz w:val="24"/>
                </w:rPr>
              </w:r>
              <w:r w:rsidR="00327004" w:rsidRPr="009A0504">
                <w:rPr>
                  <w:noProof/>
                  <w:webHidden/>
                  <w:sz w:val="24"/>
                </w:rPr>
                <w:fldChar w:fldCharType="separate"/>
              </w:r>
              <w:r w:rsidR="00690854">
                <w:rPr>
                  <w:noProof/>
                  <w:webHidden/>
                  <w:sz w:val="24"/>
                </w:rPr>
                <w:t>41</w:t>
              </w:r>
              <w:r w:rsidR="00327004" w:rsidRPr="009A0504">
                <w:rPr>
                  <w:noProof/>
                  <w:webHidden/>
                  <w:sz w:val="24"/>
                </w:rPr>
                <w:fldChar w:fldCharType="end"/>
              </w:r>
            </w:hyperlink>
          </w:p>
          <w:p w14:paraId="1808AEA1"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43" w:history="1">
              <w:r w:rsidR="00327004" w:rsidRPr="009A0504">
                <w:rPr>
                  <w:rStyle w:val="a7"/>
                  <w:bCs/>
                  <w:noProof/>
                  <w:kern w:val="0"/>
                  <w:sz w:val="28"/>
                  <w:szCs w:val="28"/>
                  <w:u w:val="none"/>
                </w:rPr>
                <w:t>6</w:t>
              </w:r>
              <w:r w:rsidR="00327004" w:rsidRPr="009A0504">
                <w:rPr>
                  <w:rStyle w:val="a7"/>
                  <w:noProof/>
                  <w:kern w:val="0"/>
                  <w:sz w:val="28"/>
                  <w:szCs w:val="28"/>
                  <w:u w:val="none"/>
                </w:rPr>
                <w:t>  </w:t>
              </w:r>
              <w:r w:rsidR="00327004" w:rsidRPr="009A0504">
                <w:rPr>
                  <w:rStyle w:val="a7"/>
                  <w:rFonts w:hint="eastAsia"/>
                  <w:bCs/>
                  <w:noProof/>
                  <w:kern w:val="0"/>
                  <w:sz w:val="28"/>
                  <w:szCs w:val="28"/>
                  <w:u w:val="none"/>
                </w:rPr>
                <w:t>质量检验</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_Toc132646643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43</w:t>
              </w:r>
              <w:r w:rsidR="00327004" w:rsidRPr="009A0504">
                <w:rPr>
                  <w:noProof/>
                  <w:webHidden/>
                  <w:sz w:val="24"/>
                  <w:szCs w:val="24"/>
                </w:rPr>
                <w:fldChar w:fldCharType="end"/>
              </w:r>
            </w:hyperlink>
          </w:p>
          <w:p w14:paraId="20200E50"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4" w:history="1">
              <w:r w:rsidR="00327004" w:rsidRPr="009A0504">
                <w:rPr>
                  <w:rStyle w:val="a7"/>
                  <w:noProof/>
                  <w:kern w:val="0"/>
                  <w:sz w:val="24"/>
                  <w:u w:val="none"/>
                </w:rPr>
                <w:t>6.1  </w:t>
              </w:r>
              <w:r w:rsidR="00327004" w:rsidRPr="009A0504">
                <w:rPr>
                  <w:rStyle w:val="a7"/>
                  <w:rFonts w:hint="eastAsia"/>
                  <w:noProof/>
                  <w:kern w:val="0"/>
                  <w:sz w:val="24"/>
                  <w:u w:val="none"/>
                </w:rPr>
                <w:t>一般规定</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_Toc132646644 \h </w:instrText>
              </w:r>
              <w:r w:rsidR="00327004" w:rsidRPr="009A0504">
                <w:rPr>
                  <w:noProof/>
                  <w:webHidden/>
                  <w:sz w:val="24"/>
                </w:rPr>
              </w:r>
              <w:r w:rsidR="00327004" w:rsidRPr="009A0504">
                <w:rPr>
                  <w:noProof/>
                  <w:webHidden/>
                  <w:sz w:val="24"/>
                </w:rPr>
                <w:fldChar w:fldCharType="separate"/>
              </w:r>
              <w:r w:rsidR="00690854">
                <w:rPr>
                  <w:noProof/>
                  <w:webHidden/>
                  <w:sz w:val="24"/>
                </w:rPr>
                <w:t>43</w:t>
              </w:r>
              <w:r w:rsidR="00327004" w:rsidRPr="009A0504">
                <w:rPr>
                  <w:noProof/>
                  <w:webHidden/>
                  <w:sz w:val="24"/>
                </w:rPr>
                <w:fldChar w:fldCharType="end"/>
              </w:r>
            </w:hyperlink>
          </w:p>
          <w:p w14:paraId="08D1D2E8"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5" w:history="1">
              <w:r w:rsidR="00327004" w:rsidRPr="009A0504">
                <w:rPr>
                  <w:rStyle w:val="a7"/>
                  <w:noProof/>
                  <w:kern w:val="0"/>
                  <w:sz w:val="24"/>
                  <w:u w:val="none"/>
                </w:rPr>
                <w:t>6.2  </w:t>
              </w:r>
              <w:r w:rsidR="00327004" w:rsidRPr="009A0504">
                <w:rPr>
                  <w:rStyle w:val="a7"/>
                  <w:rFonts w:hint="eastAsia"/>
                  <w:noProof/>
                  <w:kern w:val="0"/>
                  <w:sz w:val="24"/>
                  <w:u w:val="none"/>
                </w:rPr>
                <w:t>施工前检验</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_Toc132646645 \h </w:instrText>
              </w:r>
              <w:r w:rsidR="00327004" w:rsidRPr="009A0504">
                <w:rPr>
                  <w:noProof/>
                  <w:webHidden/>
                  <w:sz w:val="24"/>
                </w:rPr>
              </w:r>
              <w:r w:rsidR="00327004" w:rsidRPr="009A0504">
                <w:rPr>
                  <w:noProof/>
                  <w:webHidden/>
                  <w:sz w:val="24"/>
                </w:rPr>
                <w:fldChar w:fldCharType="separate"/>
              </w:r>
              <w:r w:rsidR="00690854">
                <w:rPr>
                  <w:noProof/>
                  <w:webHidden/>
                  <w:sz w:val="24"/>
                </w:rPr>
                <w:t>44</w:t>
              </w:r>
              <w:r w:rsidR="00327004" w:rsidRPr="009A0504">
                <w:rPr>
                  <w:noProof/>
                  <w:webHidden/>
                  <w:sz w:val="24"/>
                </w:rPr>
                <w:fldChar w:fldCharType="end"/>
              </w:r>
            </w:hyperlink>
          </w:p>
          <w:p w14:paraId="7494B877"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6" w:history="1">
              <w:r w:rsidR="00327004" w:rsidRPr="009A0504">
                <w:rPr>
                  <w:rStyle w:val="a7"/>
                  <w:noProof/>
                  <w:kern w:val="0"/>
                  <w:sz w:val="24"/>
                  <w:u w:val="none"/>
                </w:rPr>
                <w:t>6.3  </w:t>
              </w:r>
              <w:r w:rsidR="00327004" w:rsidRPr="009A0504">
                <w:rPr>
                  <w:rStyle w:val="a7"/>
                  <w:rFonts w:hint="eastAsia"/>
                  <w:noProof/>
                  <w:kern w:val="0"/>
                  <w:sz w:val="24"/>
                  <w:u w:val="none"/>
                </w:rPr>
                <w:t>施工中检验</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_Toc132646646 \h </w:instrText>
              </w:r>
              <w:r w:rsidR="00327004" w:rsidRPr="009A0504">
                <w:rPr>
                  <w:noProof/>
                  <w:webHidden/>
                  <w:sz w:val="24"/>
                </w:rPr>
                <w:fldChar w:fldCharType="separate"/>
              </w:r>
              <w:r w:rsidR="00690854">
                <w:rPr>
                  <w:rFonts w:hint="eastAsia"/>
                  <w:b/>
                  <w:bCs/>
                  <w:noProof/>
                  <w:webHidden/>
                  <w:sz w:val="24"/>
                </w:rPr>
                <w:t>错误</w:t>
              </w:r>
              <w:r w:rsidR="00690854">
                <w:rPr>
                  <w:rFonts w:hint="eastAsia"/>
                  <w:b/>
                  <w:bCs/>
                  <w:noProof/>
                  <w:webHidden/>
                  <w:sz w:val="24"/>
                </w:rPr>
                <w:t>!</w:t>
              </w:r>
              <w:r w:rsidR="00690854">
                <w:rPr>
                  <w:rFonts w:hint="eastAsia"/>
                  <w:b/>
                  <w:bCs/>
                  <w:noProof/>
                  <w:webHidden/>
                  <w:sz w:val="24"/>
                </w:rPr>
                <w:t>未定义书签。</w:t>
              </w:r>
              <w:r w:rsidR="00327004" w:rsidRPr="009A0504">
                <w:rPr>
                  <w:noProof/>
                  <w:webHidden/>
                  <w:sz w:val="24"/>
                </w:rPr>
                <w:fldChar w:fldCharType="end"/>
              </w:r>
            </w:hyperlink>
          </w:p>
          <w:p w14:paraId="08759130" w14:textId="77777777" w:rsidR="00327004" w:rsidRPr="009A0504" w:rsidRDefault="00F075B6" w:rsidP="00327004">
            <w:pPr>
              <w:pStyle w:val="2"/>
              <w:tabs>
                <w:tab w:val="right" w:leader="dot" w:pos="8494"/>
              </w:tabs>
              <w:snapToGrid w:val="0"/>
              <w:spacing w:line="324" w:lineRule="auto"/>
              <w:rPr>
                <w:rFonts w:asciiTheme="minorHAnsi" w:eastAsiaTheme="minorEastAsia" w:hAnsiTheme="minorHAnsi" w:cstheme="minorBidi"/>
                <w:noProof/>
                <w:sz w:val="24"/>
              </w:rPr>
            </w:pPr>
            <w:hyperlink w:anchor="_Toc132646647" w:history="1">
              <w:r w:rsidR="00327004" w:rsidRPr="009A0504">
                <w:rPr>
                  <w:rStyle w:val="a7"/>
                  <w:noProof/>
                  <w:kern w:val="24"/>
                  <w:sz w:val="24"/>
                  <w:u w:val="none"/>
                </w:rPr>
                <w:t>6.4</w:t>
              </w:r>
              <w:r w:rsidR="00327004" w:rsidRPr="009A0504">
                <w:rPr>
                  <w:rStyle w:val="a7"/>
                  <w:noProof/>
                  <w:kern w:val="0"/>
                  <w:sz w:val="24"/>
                  <w:u w:val="none"/>
                </w:rPr>
                <w:t>  </w:t>
              </w:r>
              <w:r w:rsidR="00327004" w:rsidRPr="009A0504">
                <w:rPr>
                  <w:rStyle w:val="a7"/>
                  <w:rFonts w:hint="eastAsia"/>
                  <w:noProof/>
                  <w:kern w:val="24"/>
                  <w:sz w:val="24"/>
                </w:rPr>
                <w:t>施工后整桩检验</w:t>
              </w:r>
              <w:r w:rsidR="00327004" w:rsidRPr="009A0504">
                <w:rPr>
                  <w:noProof/>
                  <w:webHidden/>
                  <w:sz w:val="24"/>
                </w:rPr>
                <w:tab/>
              </w:r>
              <w:r w:rsidR="00327004" w:rsidRPr="009A0504">
                <w:rPr>
                  <w:noProof/>
                  <w:webHidden/>
                  <w:sz w:val="24"/>
                </w:rPr>
                <w:fldChar w:fldCharType="begin"/>
              </w:r>
              <w:r w:rsidR="00327004" w:rsidRPr="009A0504">
                <w:rPr>
                  <w:noProof/>
                  <w:webHidden/>
                  <w:sz w:val="24"/>
                </w:rPr>
                <w:instrText xml:space="preserve"> PAGEREF _Toc132646647 \h </w:instrText>
              </w:r>
              <w:r w:rsidR="00327004" w:rsidRPr="009A0504">
                <w:rPr>
                  <w:noProof/>
                  <w:webHidden/>
                  <w:sz w:val="24"/>
                </w:rPr>
              </w:r>
              <w:r w:rsidR="00327004" w:rsidRPr="009A0504">
                <w:rPr>
                  <w:noProof/>
                  <w:webHidden/>
                  <w:sz w:val="24"/>
                </w:rPr>
                <w:fldChar w:fldCharType="separate"/>
              </w:r>
              <w:r w:rsidR="00690854">
                <w:rPr>
                  <w:noProof/>
                  <w:webHidden/>
                  <w:sz w:val="24"/>
                </w:rPr>
                <w:t>50</w:t>
              </w:r>
              <w:r w:rsidR="00327004" w:rsidRPr="009A0504">
                <w:rPr>
                  <w:noProof/>
                  <w:webHidden/>
                  <w:sz w:val="24"/>
                </w:rPr>
                <w:fldChar w:fldCharType="end"/>
              </w:r>
            </w:hyperlink>
          </w:p>
          <w:p w14:paraId="214F9DE7"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48" w:history="1">
              <w:r w:rsidR="00327004" w:rsidRPr="009A0504">
                <w:rPr>
                  <w:rStyle w:val="a7"/>
                  <w:rFonts w:hint="eastAsia"/>
                  <w:bCs/>
                  <w:noProof/>
                  <w:kern w:val="0"/>
                  <w:sz w:val="28"/>
                  <w:szCs w:val="28"/>
                  <w:u w:val="none"/>
                </w:rPr>
                <w:t>附录</w:t>
              </w:r>
              <w:r w:rsidR="00327004" w:rsidRPr="009A0504">
                <w:rPr>
                  <w:rStyle w:val="a7"/>
                  <w:bCs/>
                  <w:noProof/>
                  <w:kern w:val="0"/>
                  <w:sz w:val="28"/>
                  <w:szCs w:val="28"/>
                  <w:u w:val="none"/>
                </w:rPr>
                <w:t>A</w:t>
              </w:r>
              <w:r w:rsidR="00327004" w:rsidRPr="009A0504">
                <w:rPr>
                  <w:rStyle w:val="a7"/>
                  <w:bCs/>
                  <w:noProof/>
                  <w:kern w:val="0"/>
                  <w:sz w:val="28"/>
                  <w:szCs w:val="28"/>
                  <w:u w:val="none"/>
                </w:rPr>
                <w:t> </w:t>
              </w:r>
              <w:r w:rsidR="00327004" w:rsidRPr="009A0504">
                <w:rPr>
                  <w:rStyle w:val="a7"/>
                  <w:noProof/>
                  <w:kern w:val="0"/>
                  <w:sz w:val="24"/>
                  <w:szCs w:val="24"/>
                  <w:u w:val="none"/>
                </w:rPr>
                <w:t> </w:t>
              </w:r>
              <w:r w:rsidR="00327004" w:rsidRPr="009A0504">
                <w:rPr>
                  <w:rStyle w:val="a7"/>
                  <w:rFonts w:hint="eastAsia"/>
                  <w:bCs/>
                  <w:noProof/>
                  <w:kern w:val="0"/>
                  <w:sz w:val="28"/>
                  <w:szCs w:val="28"/>
                  <w:u w:val="none"/>
                </w:rPr>
                <w:t>地基土水平抗力系数的比例系数</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_Toc132646648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53</w:t>
              </w:r>
              <w:r w:rsidR="00327004" w:rsidRPr="009A0504">
                <w:rPr>
                  <w:noProof/>
                  <w:webHidden/>
                  <w:sz w:val="24"/>
                  <w:szCs w:val="24"/>
                </w:rPr>
                <w:fldChar w:fldCharType="end"/>
              </w:r>
            </w:hyperlink>
          </w:p>
          <w:p w14:paraId="06697AFE"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49" w:history="1">
              <w:r w:rsidR="00327004" w:rsidRPr="009A0504">
                <w:rPr>
                  <w:rStyle w:val="a7"/>
                  <w:rFonts w:hint="eastAsia"/>
                  <w:bCs/>
                  <w:noProof/>
                  <w:kern w:val="0"/>
                  <w:sz w:val="28"/>
                  <w:szCs w:val="28"/>
                  <w:u w:val="none"/>
                </w:rPr>
                <w:t>附录</w:t>
              </w:r>
              <w:r w:rsidR="00327004" w:rsidRPr="009A0504">
                <w:rPr>
                  <w:rStyle w:val="a7"/>
                  <w:bCs/>
                  <w:noProof/>
                  <w:kern w:val="0"/>
                  <w:sz w:val="28"/>
                  <w:szCs w:val="28"/>
                  <w:u w:val="none"/>
                </w:rPr>
                <w:t>B</w:t>
              </w:r>
              <w:r w:rsidR="00327004" w:rsidRPr="009A0504">
                <w:rPr>
                  <w:rStyle w:val="a7"/>
                  <w:bCs/>
                  <w:noProof/>
                  <w:kern w:val="0"/>
                  <w:sz w:val="28"/>
                  <w:szCs w:val="28"/>
                  <w:u w:val="none"/>
                </w:rPr>
                <w:t> </w:t>
              </w:r>
              <w:r w:rsidR="00327004" w:rsidRPr="009A0504">
                <w:rPr>
                  <w:rStyle w:val="a7"/>
                  <w:noProof/>
                  <w:kern w:val="0"/>
                  <w:sz w:val="24"/>
                  <w:szCs w:val="24"/>
                  <w:u w:val="none"/>
                </w:rPr>
                <w:t> </w:t>
              </w:r>
              <w:r w:rsidR="00327004" w:rsidRPr="009A0504">
                <w:rPr>
                  <w:rStyle w:val="a7"/>
                  <w:noProof/>
                  <w:kern w:val="0"/>
                  <w:sz w:val="28"/>
                  <w:szCs w:val="28"/>
                </w:rPr>
                <w:t>芯桩</w:t>
              </w:r>
              <w:r w:rsidR="00327004" w:rsidRPr="009A0504">
                <w:rPr>
                  <w:rStyle w:val="a7"/>
                  <w:rFonts w:hint="eastAsia"/>
                  <w:bCs/>
                  <w:noProof/>
                  <w:kern w:val="0"/>
                  <w:sz w:val="28"/>
                  <w:szCs w:val="28"/>
                </w:rPr>
                <w:t>扩底端平均直径计算</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_Toc132646649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54</w:t>
              </w:r>
              <w:r w:rsidR="00327004" w:rsidRPr="009A0504">
                <w:rPr>
                  <w:noProof/>
                  <w:webHidden/>
                  <w:sz w:val="24"/>
                  <w:szCs w:val="24"/>
                </w:rPr>
                <w:fldChar w:fldCharType="end"/>
              </w:r>
            </w:hyperlink>
          </w:p>
          <w:p w14:paraId="17A00E1C"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50" w:history="1">
              <w:r w:rsidR="00327004" w:rsidRPr="009A0504">
                <w:rPr>
                  <w:rStyle w:val="a7"/>
                  <w:rFonts w:hint="eastAsia"/>
                  <w:bCs/>
                  <w:noProof/>
                  <w:kern w:val="0"/>
                  <w:sz w:val="28"/>
                  <w:szCs w:val="28"/>
                  <w:u w:val="none"/>
                </w:rPr>
                <w:t>附录</w:t>
              </w:r>
              <w:r w:rsidR="00327004" w:rsidRPr="009A0504">
                <w:rPr>
                  <w:rStyle w:val="a7"/>
                  <w:bCs/>
                  <w:noProof/>
                  <w:kern w:val="0"/>
                  <w:sz w:val="28"/>
                  <w:szCs w:val="28"/>
                  <w:u w:val="none"/>
                </w:rPr>
                <w:t>C</w:t>
              </w:r>
              <w:r w:rsidR="00327004" w:rsidRPr="009A0504">
                <w:rPr>
                  <w:rStyle w:val="a7"/>
                  <w:bCs/>
                  <w:noProof/>
                  <w:kern w:val="0"/>
                  <w:sz w:val="28"/>
                  <w:szCs w:val="28"/>
                  <w:u w:val="none"/>
                </w:rPr>
                <w:t> </w:t>
              </w:r>
              <w:r w:rsidR="00327004" w:rsidRPr="009A0504">
                <w:rPr>
                  <w:rStyle w:val="a7"/>
                  <w:noProof/>
                  <w:kern w:val="0"/>
                  <w:sz w:val="24"/>
                  <w:szCs w:val="24"/>
                  <w:u w:val="none"/>
                </w:rPr>
                <w:t> </w:t>
              </w:r>
              <w:r w:rsidR="00327004" w:rsidRPr="009A0504">
                <w:rPr>
                  <w:rStyle w:val="a7"/>
                  <w:rFonts w:hint="eastAsia"/>
                  <w:bCs/>
                  <w:noProof/>
                  <w:kern w:val="0"/>
                  <w:sz w:val="28"/>
                  <w:szCs w:val="28"/>
                  <w:u w:val="none"/>
                </w:rPr>
                <w:t>劲扩桩施工及质量检验记录表</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_Toc132646650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58</w:t>
              </w:r>
              <w:r w:rsidR="00327004" w:rsidRPr="009A0504">
                <w:rPr>
                  <w:noProof/>
                  <w:webHidden/>
                  <w:sz w:val="24"/>
                  <w:szCs w:val="24"/>
                </w:rPr>
                <w:fldChar w:fldCharType="end"/>
              </w:r>
            </w:hyperlink>
          </w:p>
          <w:p w14:paraId="724A059C" w14:textId="77777777" w:rsidR="00327004" w:rsidRPr="009A0504" w:rsidRDefault="00F075B6" w:rsidP="00327004">
            <w:pPr>
              <w:pStyle w:val="10"/>
              <w:tabs>
                <w:tab w:val="right" w:leader="dot" w:pos="8494"/>
              </w:tabs>
              <w:snapToGrid w:val="0"/>
              <w:spacing w:line="324" w:lineRule="auto"/>
              <w:rPr>
                <w:rFonts w:asciiTheme="minorHAnsi" w:eastAsiaTheme="minorEastAsia" w:hAnsiTheme="minorHAnsi" w:cstheme="minorBidi"/>
                <w:noProof/>
                <w:sz w:val="24"/>
                <w:szCs w:val="24"/>
              </w:rPr>
            </w:pPr>
            <w:hyperlink w:anchor="_Toc132646651" w:history="1">
              <w:r w:rsidR="00327004" w:rsidRPr="009A0504">
                <w:rPr>
                  <w:rStyle w:val="a7"/>
                  <w:rFonts w:hint="eastAsia"/>
                  <w:bCs/>
                  <w:noProof/>
                  <w:kern w:val="0"/>
                  <w:sz w:val="28"/>
                  <w:szCs w:val="28"/>
                  <w:u w:val="none"/>
                </w:rPr>
                <w:t>本规程用词说明</w:t>
              </w:r>
              <w:r w:rsidR="00327004" w:rsidRPr="009A0504">
                <w:rPr>
                  <w:noProof/>
                  <w:webHidden/>
                  <w:sz w:val="24"/>
                  <w:szCs w:val="24"/>
                </w:rPr>
                <w:tab/>
              </w:r>
              <w:r w:rsidR="00327004" w:rsidRPr="009A0504">
                <w:rPr>
                  <w:noProof/>
                  <w:webHidden/>
                  <w:sz w:val="24"/>
                  <w:szCs w:val="24"/>
                </w:rPr>
                <w:fldChar w:fldCharType="begin"/>
              </w:r>
              <w:r w:rsidR="00327004" w:rsidRPr="009A0504">
                <w:rPr>
                  <w:noProof/>
                  <w:webHidden/>
                  <w:sz w:val="24"/>
                  <w:szCs w:val="24"/>
                </w:rPr>
                <w:instrText xml:space="preserve"> PAGEREF _Toc132646651 \h </w:instrText>
              </w:r>
              <w:r w:rsidR="00327004" w:rsidRPr="009A0504">
                <w:rPr>
                  <w:noProof/>
                  <w:webHidden/>
                  <w:sz w:val="24"/>
                  <w:szCs w:val="24"/>
                </w:rPr>
              </w:r>
              <w:r w:rsidR="00327004" w:rsidRPr="009A0504">
                <w:rPr>
                  <w:noProof/>
                  <w:webHidden/>
                  <w:sz w:val="24"/>
                  <w:szCs w:val="24"/>
                </w:rPr>
                <w:fldChar w:fldCharType="separate"/>
              </w:r>
              <w:r w:rsidR="00690854">
                <w:rPr>
                  <w:noProof/>
                  <w:webHidden/>
                  <w:sz w:val="24"/>
                  <w:szCs w:val="24"/>
                </w:rPr>
                <w:t>60</w:t>
              </w:r>
              <w:r w:rsidR="00327004" w:rsidRPr="009A0504">
                <w:rPr>
                  <w:noProof/>
                  <w:webHidden/>
                  <w:sz w:val="24"/>
                  <w:szCs w:val="24"/>
                </w:rPr>
                <w:fldChar w:fldCharType="end"/>
              </w:r>
            </w:hyperlink>
          </w:p>
          <w:p w14:paraId="1CC62FC7" w14:textId="77777777" w:rsidR="003E4540" w:rsidRDefault="00327004" w:rsidP="00584047">
            <w:pPr>
              <w:pStyle w:val="10"/>
              <w:tabs>
                <w:tab w:val="right" w:leader="dot" w:pos="8494"/>
              </w:tabs>
              <w:snapToGrid w:val="0"/>
              <w:spacing w:line="324" w:lineRule="auto"/>
              <w:rPr>
                <w:noProof/>
                <w:sz w:val="24"/>
                <w:szCs w:val="24"/>
              </w:rPr>
            </w:pPr>
            <w:r w:rsidRPr="009A0504">
              <w:rPr>
                <w:rStyle w:val="a7"/>
                <w:rFonts w:hint="eastAsia"/>
                <w:bCs/>
                <w:noProof/>
                <w:kern w:val="0"/>
                <w:sz w:val="28"/>
                <w:szCs w:val="28"/>
                <w:u w:val="none"/>
              </w:rPr>
              <w:t>附：</w:t>
            </w:r>
            <w:hyperlink w:anchor="_Toc132646652" w:history="1">
              <w:r w:rsidRPr="009A0504">
                <w:rPr>
                  <w:rStyle w:val="a7"/>
                  <w:rFonts w:hint="eastAsia"/>
                  <w:bCs/>
                  <w:noProof/>
                  <w:kern w:val="0"/>
                  <w:sz w:val="28"/>
                  <w:szCs w:val="28"/>
                  <w:u w:val="none"/>
                </w:rPr>
                <w:t>条文说明</w:t>
              </w:r>
              <w:r w:rsidRPr="009A0504">
                <w:rPr>
                  <w:noProof/>
                  <w:webHidden/>
                  <w:sz w:val="24"/>
                  <w:szCs w:val="24"/>
                </w:rPr>
                <w:tab/>
              </w:r>
              <w:r w:rsidRPr="009A0504">
                <w:rPr>
                  <w:noProof/>
                  <w:webHidden/>
                  <w:sz w:val="24"/>
                  <w:szCs w:val="24"/>
                </w:rPr>
                <w:fldChar w:fldCharType="begin"/>
              </w:r>
              <w:r w:rsidRPr="009A0504">
                <w:rPr>
                  <w:noProof/>
                  <w:webHidden/>
                  <w:sz w:val="24"/>
                  <w:szCs w:val="24"/>
                </w:rPr>
                <w:instrText xml:space="preserve"> PAGEREF _Toc132646652 \h </w:instrText>
              </w:r>
              <w:r w:rsidRPr="009A0504">
                <w:rPr>
                  <w:noProof/>
                  <w:webHidden/>
                  <w:sz w:val="24"/>
                  <w:szCs w:val="24"/>
                </w:rPr>
              </w:r>
              <w:r w:rsidRPr="009A0504">
                <w:rPr>
                  <w:noProof/>
                  <w:webHidden/>
                  <w:sz w:val="24"/>
                  <w:szCs w:val="24"/>
                </w:rPr>
                <w:fldChar w:fldCharType="separate"/>
              </w:r>
              <w:r w:rsidR="00690854">
                <w:rPr>
                  <w:noProof/>
                  <w:webHidden/>
                  <w:sz w:val="24"/>
                  <w:szCs w:val="24"/>
                </w:rPr>
                <w:t>61</w:t>
              </w:r>
              <w:r w:rsidRPr="009A0504">
                <w:rPr>
                  <w:noProof/>
                  <w:webHidden/>
                  <w:sz w:val="24"/>
                  <w:szCs w:val="24"/>
                </w:rPr>
                <w:fldChar w:fldCharType="end"/>
              </w:r>
            </w:hyperlink>
          </w:p>
          <w:p w14:paraId="7A23B3BD" w14:textId="77777777" w:rsidR="00584047" w:rsidRPr="00584047" w:rsidRDefault="002E0A40" w:rsidP="00584047">
            <w:r w:rsidRPr="006248FF">
              <w:rPr>
                <w:rFonts w:asciiTheme="minorEastAsia" w:eastAsiaTheme="minorEastAsia" w:hAnsiTheme="minorEastAsia" w:hint="eastAsia"/>
                <w:color w:val="FF0000"/>
                <w:sz w:val="24"/>
              </w:rPr>
              <w:t>修改：随整体修改而调</w:t>
            </w:r>
            <w:r w:rsidRPr="00ED2F70">
              <w:rPr>
                <w:rFonts w:eastAsiaTheme="minorEastAsia"/>
                <w:color w:val="FF0000"/>
                <w:sz w:val="24"/>
              </w:rPr>
              <w:t>整了</w:t>
            </w:r>
            <w:r w:rsidR="00ED2F70" w:rsidRPr="00ED2F70">
              <w:rPr>
                <w:rFonts w:eastAsiaTheme="minorEastAsia"/>
                <w:color w:val="FF0000"/>
                <w:sz w:val="24"/>
              </w:rPr>
              <w:t>6.4</w:t>
            </w:r>
            <w:r w:rsidR="00ED2F70" w:rsidRPr="00ED2F70">
              <w:rPr>
                <w:rFonts w:eastAsiaTheme="minorEastAsia"/>
                <w:color w:val="FF0000"/>
                <w:sz w:val="24"/>
              </w:rPr>
              <w:t>节与附录</w:t>
            </w:r>
            <w:r w:rsidR="00ED2F70" w:rsidRPr="00ED2F70">
              <w:rPr>
                <w:rFonts w:eastAsiaTheme="minorEastAsia"/>
                <w:color w:val="FF0000"/>
                <w:sz w:val="24"/>
              </w:rPr>
              <w:t>B</w:t>
            </w:r>
            <w:r w:rsidR="00ED2F70" w:rsidRPr="00ED2F70">
              <w:rPr>
                <w:rFonts w:eastAsiaTheme="minorEastAsia"/>
                <w:color w:val="FF0000"/>
                <w:sz w:val="24"/>
              </w:rPr>
              <w:t>的标题。</w:t>
            </w:r>
          </w:p>
        </w:tc>
        <w:tc>
          <w:tcPr>
            <w:tcW w:w="3078" w:type="dxa"/>
          </w:tcPr>
          <w:p w14:paraId="46B360AE" w14:textId="77777777" w:rsidR="003E4540" w:rsidRPr="00F13B08" w:rsidRDefault="003E4540"/>
        </w:tc>
        <w:tc>
          <w:tcPr>
            <w:tcW w:w="9015" w:type="dxa"/>
          </w:tcPr>
          <w:p w14:paraId="6A90D956" w14:textId="77777777" w:rsidR="003E4540" w:rsidRPr="009A0504" w:rsidRDefault="009A0504" w:rsidP="009A0504">
            <w:pPr>
              <w:pStyle w:val="TOC1"/>
              <w:widowControl w:val="0"/>
              <w:spacing w:beforeLines="100" w:before="312" w:afterLines="100" w:after="312" w:line="312" w:lineRule="auto"/>
              <w:jc w:val="center"/>
              <w:rPr>
                <w:rFonts w:ascii="Times New Roman" w:eastAsiaTheme="minorEastAsia" w:hAnsi="Times New Roman"/>
                <w:color w:val="auto"/>
              </w:rPr>
            </w:pPr>
            <w:r w:rsidRPr="007A63CF">
              <w:rPr>
                <w:rFonts w:ascii="Times New Roman" w:eastAsiaTheme="minorEastAsia" w:hAnsi="Times New Roman"/>
                <w:color w:val="auto"/>
                <w:lang w:val="zh-CN"/>
              </w:rPr>
              <w:t>目</w:t>
            </w:r>
            <w:r w:rsidRPr="007A63CF">
              <w:rPr>
                <w:rFonts w:ascii="Times New Roman" w:eastAsiaTheme="minorEastAsia" w:hAnsi="Times New Roman"/>
                <w:color w:val="auto"/>
              </w:rPr>
              <w:t>  </w:t>
            </w:r>
            <w:r w:rsidRPr="007A63CF">
              <w:rPr>
                <w:rFonts w:ascii="Times New Roman" w:eastAsiaTheme="minorEastAsia" w:hAnsi="Times New Roman"/>
                <w:color w:val="auto"/>
                <w:lang w:val="zh-CN"/>
              </w:rPr>
              <w:t>次</w:t>
            </w:r>
          </w:p>
          <w:p w14:paraId="51EEA82F"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6" w:anchor="_Toc132646627" w:history="1">
              <w:r w:rsidR="009A0504" w:rsidRPr="009A0504">
                <w:rPr>
                  <w:rStyle w:val="a7"/>
                  <w:bCs/>
                  <w:noProof/>
                  <w:kern w:val="0"/>
                  <w:sz w:val="28"/>
                  <w:szCs w:val="28"/>
                  <w:u w:val="none"/>
                </w:rPr>
                <w:t>1</w:t>
              </w:r>
              <w:r w:rsidR="009A0504" w:rsidRPr="009A0504">
                <w:rPr>
                  <w:rStyle w:val="a7"/>
                  <w:bCs/>
                  <w:noProof/>
                  <w:kern w:val="0"/>
                  <w:sz w:val="28"/>
                  <w:szCs w:val="28"/>
                  <w:u w:val="none"/>
                </w:rPr>
                <w:t> </w:t>
              </w:r>
              <w:r w:rsidR="009A0504" w:rsidRPr="009A0504">
                <w:rPr>
                  <w:rStyle w:val="a7"/>
                  <w:bCs/>
                  <w:noProof/>
                  <w:kern w:val="0"/>
                  <w:sz w:val="28"/>
                  <w:szCs w:val="28"/>
                  <w:u w:val="none"/>
                </w:rPr>
                <w:t> </w:t>
              </w:r>
              <w:r w:rsidR="009A0504" w:rsidRPr="009A0504">
                <w:rPr>
                  <w:rStyle w:val="a7"/>
                  <w:rFonts w:hint="eastAsia"/>
                  <w:bCs/>
                  <w:noProof/>
                  <w:kern w:val="0"/>
                  <w:sz w:val="28"/>
                  <w:szCs w:val="28"/>
                  <w:u w:val="none"/>
                </w:rPr>
                <w:t>总则</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_Toc132646627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6</w:t>
              </w:r>
              <w:r w:rsidR="009A0504" w:rsidRPr="009A0504">
                <w:rPr>
                  <w:rStyle w:val="a7"/>
                  <w:noProof/>
                  <w:webHidden/>
                  <w:sz w:val="24"/>
                  <w:szCs w:val="24"/>
                  <w:u w:val="none"/>
                </w:rPr>
                <w:fldChar w:fldCharType="end"/>
              </w:r>
            </w:hyperlink>
          </w:p>
          <w:p w14:paraId="4BB6FB26"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7" w:anchor="_Toc132646628" w:history="1">
              <w:r w:rsidR="009A0504" w:rsidRPr="009A0504">
                <w:rPr>
                  <w:rStyle w:val="a7"/>
                  <w:bCs/>
                  <w:noProof/>
                  <w:kern w:val="0"/>
                  <w:sz w:val="28"/>
                  <w:szCs w:val="28"/>
                  <w:u w:val="none"/>
                </w:rPr>
                <w:t>2</w:t>
              </w:r>
              <w:r w:rsidR="009A0504" w:rsidRPr="009A0504">
                <w:rPr>
                  <w:rStyle w:val="a7"/>
                  <w:bCs/>
                  <w:noProof/>
                  <w:kern w:val="0"/>
                  <w:sz w:val="28"/>
                  <w:szCs w:val="28"/>
                  <w:u w:val="none"/>
                </w:rPr>
                <w:t> </w:t>
              </w:r>
              <w:r w:rsidR="009A0504" w:rsidRPr="009A0504">
                <w:rPr>
                  <w:rStyle w:val="a7"/>
                  <w:bCs/>
                  <w:noProof/>
                  <w:kern w:val="0"/>
                  <w:sz w:val="28"/>
                  <w:szCs w:val="28"/>
                  <w:u w:val="none"/>
                </w:rPr>
                <w:t> </w:t>
              </w:r>
              <w:r w:rsidR="009A0504" w:rsidRPr="009A0504">
                <w:rPr>
                  <w:rStyle w:val="a7"/>
                  <w:rFonts w:hint="eastAsia"/>
                  <w:bCs/>
                  <w:noProof/>
                  <w:kern w:val="0"/>
                  <w:sz w:val="28"/>
                  <w:szCs w:val="28"/>
                  <w:u w:val="none"/>
                </w:rPr>
                <w:t>术语、符号与参考标准</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_Toc132646628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7</w:t>
              </w:r>
              <w:r w:rsidR="009A0504" w:rsidRPr="009A0504">
                <w:rPr>
                  <w:rStyle w:val="a7"/>
                  <w:noProof/>
                  <w:webHidden/>
                  <w:sz w:val="24"/>
                  <w:szCs w:val="24"/>
                  <w:u w:val="none"/>
                </w:rPr>
                <w:fldChar w:fldCharType="end"/>
              </w:r>
            </w:hyperlink>
          </w:p>
          <w:p w14:paraId="45CDC61C"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8" w:anchor="_Toc132646629" w:history="1">
              <w:r w:rsidR="009A0504" w:rsidRPr="009A0504">
                <w:rPr>
                  <w:rStyle w:val="a7"/>
                  <w:noProof/>
                  <w:kern w:val="0"/>
                  <w:sz w:val="24"/>
                  <w:u w:val="none"/>
                </w:rPr>
                <w:t>2.1</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术语</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_Toc132646629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7</w:t>
              </w:r>
              <w:r w:rsidR="009A0504" w:rsidRPr="009A0504">
                <w:rPr>
                  <w:rStyle w:val="a7"/>
                  <w:noProof/>
                  <w:webHidden/>
                  <w:sz w:val="24"/>
                  <w:u w:val="none"/>
                </w:rPr>
                <w:fldChar w:fldCharType="end"/>
              </w:r>
            </w:hyperlink>
          </w:p>
          <w:p w14:paraId="0235E9D5"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9" w:anchor="_Toc132646630" w:history="1">
              <w:r w:rsidR="009A0504" w:rsidRPr="009A0504">
                <w:rPr>
                  <w:rStyle w:val="a7"/>
                  <w:noProof/>
                  <w:kern w:val="0"/>
                  <w:sz w:val="24"/>
                  <w:u w:val="none"/>
                </w:rPr>
                <w:t>2.2</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符号</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_Toc132646630 \h </w:instrText>
              </w:r>
              <w:r w:rsidR="009A0504" w:rsidRPr="009A0504">
                <w:rPr>
                  <w:rStyle w:val="a7"/>
                  <w:noProof/>
                  <w:webHidden/>
                  <w:sz w:val="24"/>
                  <w:u w:val="none"/>
                </w:rPr>
                <w:fldChar w:fldCharType="separate"/>
              </w:r>
              <w:r w:rsidR="00690854">
                <w:rPr>
                  <w:rStyle w:val="a7"/>
                  <w:rFonts w:hint="eastAsia"/>
                  <w:b/>
                  <w:bCs/>
                  <w:noProof/>
                  <w:webHidden/>
                  <w:sz w:val="24"/>
                  <w:u w:val="none"/>
                </w:rPr>
                <w:t>错误</w:t>
              </w:r>
              <w:r w:rsidR="00690854">
                <w:rPr>
                  <w:rStyle w:val="a7"/>
                  <w:rFonts w:hint="eastAsia"/>
                  <w:b/>
                  <w:bCs/>
                  <w:noProof/>
                  <w:webHidden/>
                  <w:sz w:val="24"/>
                  <w:u w:val="none"/>
                </w:rPr>
                <w:t>!</w:t>
              </w:r>
              <w:r w:rsidR="00690854">
                <w:rPr>
                  <w:rStyle w:val="a7"/>
                  <w:rFonts w:hint="eastAsia"/>
                  <w:b/>
                  <w:bCs/>
                  <w:noProof/>
                  <w:webHidden/>
                  <w:sz w:val="24"/>
                  <w:u w:val="none"/>
                </w:rPr>
                <w:t>未定义书签。</w:t>
              </w:r>
              <w:r w:rsidR="009A0504" w:rsidRPr="009A0504">
                <w:rPr>
                  <w:rStyle w:val="a7"/>
                  <w:noProof/>
                  <w:webHidden/>
                  <w:sz w:val="24"/>
                  <w:u w:val="none"/>
                </w:rPr>
                <w:fldChar w:fldCharType="end"/>
              </w:r>
            </w:hyperlink>
          </w:p>
          <w:p w14:paraId="695832B2"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0" w:anchor="_Toc132646631" w:history="1">
              <w:r w:rsidR="009A0504" w:rsidRPr="009A0504">
                <w:rPr>
                  <w:rStyle w:val="a7"/>
                  <w:noProof/>
                  <w:kern w:val="0"/>
                  <w:sz w:val="24"/>
                  <w:u w:val="none"/>
                </w:rPr>
                <w:t>2.3</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参考标准</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_Toc132646631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11</w:t>
              </w:r>
              <w:r w:rsidR="009A0504" w:rsidRPr="009A0504">
                <w:rPr>
                  <w:rStyle w:val="a7"/>
                  <w:noProof/>
                  <w:webHidden/>
                  <w:sz w:val="24"/>
                  <w:u w:val="none"/>
                </w:rPr>
                <w:fldChar w:fldCharType="end"/>
              </w:r>
            </w:hyperlink>
          </w:p>
          <w:p w14:paraId="779DB7D8"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11" w:anchor="_Toc132646632" w:history="1">
              <w:r w:rsidR="009A0504" w:rsidRPr="009A0504">
                <w:rPr>
                  <w:rStyle w:val="a7"/>
                  <w:bCs/>
                  <w:noProof/>
                  <w:kern w:val="0"/>
                  <w:sz w:val="28"/>
                  <w:szCs w:val="28"/>
                  <w:u w:val="none"/>
                </w:rPr>
                <w:t>3</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u w:val="none"/>
                </w:rPr>
                <w:t>基本规定</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_Toc132646632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13</w:t>
              </w:r>
              <w:r w:rsidR="009A0504" w:rsidRPr="009A0504">
                <w:rPr>
                  <w:rStyle w:val="a7"/>
                  <w:noProof/>
                  <w:webHidden/>
                  <w:sz w:val="24"/>
                  <w:szCs w:val="24"/>
                  <w:u w:val="none"/>
                </w:rPr>
                <w:fldChar w:fldCharType="end"/>
              </w:r>
            </w:hyperlink>
          </w:p>
          <w:p w14:paraId="78A2E0DC"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12" w:anchor="_Toc132646633" w:history="1">
              <w:r w:rsidR="009A0504" w:rsidRPr="009A0504">
                <w:rPr>
                  <w:rStyle w:val="a7"/>
                  <w:bCs/>
                  <w:noProof/>
                  <w:kern w:val="0"/>
                  <w:sz w:val="28"/>
                  <w:szCs w:val="28"/>
                  <w:u w:val="none"/>
                </w:rPr>
                <w:t>4</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u w:val="none"/>
                </w:rPr>
                <w:t>设计</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_Toc132646633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16</w:t>
              </w:r>
              <w:r w:rsidR="009A0504" w:rsidRPr="009A0504">
                <w:rPr>
                  <w:rStyle w:val="a7"/>
                  <w:noProof/>
                  <w:webHidden/>
                  <w:sz w:val="24"/>
                  <w:szCs w:val="24"/>
                  <w:u w:val="none"/>
                </w:rPr>
                <w:fldChar w:fldCharType="end"/>
              </w:r>
            </w:hyperlink>
          </w:p>
          <w:p w14:paraId="1B9960D2"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3" w:anchor="_Toc132646634" w:history="1">
              <w:r w:rsidR="009A0504" w:rsidRPr="009A0504">
                <w:rPr>
                  <w:rStyle w:val="a7"/>
                  <w:bCs/>
                  <w:noProof/>
                  <w:kern w:val="0"/>
                  <w:sz w:val="24"/>
                  <w:u w:val="none"/>
                </w:rPr>
                <w:t>4.1</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bCs/>
                  <w:noProof/>
                  <w:kern w:val="0"/>
                  <w:sz w:val="24"/>
                  <w:u w:val="none"/>
                </w:rPr>
                <w:t>一般规定</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_Toc132646634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16</w:t>
              </w:r>
              <w:r w:rsidR="009A0504" w:rsidRPr="009A0504">
                <w:rPr>
                  <w:rStyle w:val="a7"/>
                  <w:noProof/>
                  <w:webHidden/>
                  <w:sz w:val="24"/>
                  <w:u w:val="none"/>
                </w:rPr>
                <w:fldChar w:fldCharType="end"/>
              </w:r>
            </w:hyperlink>
          </w:p>
          <w:p w14:paraId="6624065E"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4" w:anchor="_Toc132646635" w:history="1">
              <w:r w:rsidR="009A0504" w:rsidRPr="009A0504">
                <w:rPr>
                  <w:rStyle w:val="a7"/>
                  <w:noProof/>
                  <w:kern w:val="0"/>
                  <w:sz w:val="24"/>
                  <w:u w:val="none"/>
                </w:rPr>
                <w:t>4.2</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承载力计算</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_Toc132646635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19</w:t>
              </w:r>
              <w:r w:rsidR="009A0504" w:rsidRPr="009A0504">
                <w:rPr>
                  <w:rStyle w:val="a7"/>
                  <w:noProof/>
                  <w:webHidden/>
                  <w:sz w:val="24"/>
                  <w:u w:val="none"/>
                </w:rPr>
                <w:fldChar w:fldCharType="end"/>
              </w:r>
            </w:hyperlink>
          </w:p>
          <w:p w14:paraId="0F153931"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5" w:anchor="_Toc132646636" w:history="1">
              <w:r w:rsidR="009A0504" w:rsidRPr="009A0504">
                <w:rPr>
                  <w:rStyle w:val="a7"/>
                  <w:noProof/>
                  <w:kern w:val="0"/>
                  <w:sz w:val="24"/>
                  <w:u w:val="none"/>
                </w:rPr>
                <w:t>4.3</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桩基构造</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_Toc132646636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27</w:t>
              </w:r>
              <w:r w:rsidR="009A0504" w:rsidRPr="009A0504">
                <w:rPr>
                  <w:rStyle w:val="a7"/>
                  <w:noProof/>
                  <w:webHidden/>
                  <w:sz w:val="24"/>
                  <w:u w:val="none"/>
                </w:rPr>
                <w:fldChar w:fldCharType="end"/>
              </w:r>
            </w:hyperlink>
          </w:p>
          <w:p w14:paraId="3C3FB5A3"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16" w:anchor="_Toc132646637" w:history="1">
              <w:r w:rsidR="009A0504" w:rsidRPr="009A0504">
                <w:rPr>
                  <w:rStyle w:val="a7"/>
                  <w:bCs/>
                  <w:noProof/>
                  <w:kern w:val="0"/>
                  <w:sz w:val="28"/>
                  <w:szCs w:val="28"/>
                  <w:u w:val="none"/>
                </w:rPr>
                <w:t>5</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u w:val="none"/>
                </w:rPr>
                <w:t>施工</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_Toc132646637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33</w:t>
              </w:r>
              <w:r w:rsidR="009A0504" w:rsidRPr="009A0504">
                <w:rPr>
                  <w:rStyle w:val="a7"/>
                  <w:noProof/>
                  <w:webHidden/>
                  <w:sz w:val="24"/>
                  <w:szCs w:val="24"/>
                  <w:u w:val="none"/>
                </w:rPr>
                <w:fldChar w:fldCharType="end"/>
              </w:r>
            </w:hyperlink>
          </w:p>
          <w:p w14:paraId="732807D4"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7" w:anchor="_Toc132646638" w:history="1">
              <w:r w:rsidR="009A0504" w:rsidRPr="009A0504">
                <w:rPr>
                  <w:rStyle w:val="a7"/>
                  <w:bCs/>
                  <w:noProof/>
                  <w:kern w:val="0"/>
                  <w:sz w:val="24"/>
                  <w:u w:val="none"/>
                </w:rPr>
                <w:t>5.1</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bCs/>
                  <w:noProof/>
                  <w:kern w:val="0"/>
                  <w:sz w:val="24"/>
                  <w:u w:val="none"/>
                </w:rPr>
                <w:t>一般规定</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_Toc132646638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33</w:t>
              </w:r>
              <w:r w:rsidR="009A0504" w:rsidRPr="009A0504">
                <w:rPr>
                  <w:rStyle w:val="a7"/>
                  <w:noProof/>
                  <w:webHidden/>
                  <w:sz w:val="24"/>
                  <w:u w:val="none"/>
                </w:rPr>
                <w:fldChar w:fldCharType="end"/>
              </w:r>
            </w:hyperlink>
          </w:p>
          <w:p w14:paraId="61C13325"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8" w:anchor="_Toc132646639" w:history="1">
              <w:r w:rsidR="009A0504" w:rsidRPr="009A0504">
                <w:rPr>
                  <w:rStyle w:val="a7"/>
                  <w:noProof/>
                  <w:kern w:val="0"/>
                  <w:sz w:val="24"/>
                  <w:u w:val="none"/>
                </w:rPr>
                <w:t>5.2</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施工准备</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_Toc132646639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34</w:t>
              </w:r>
              <w:r w:rsidR="009A0504" w:rsidRPr="009A0504">
                <w:rPr>
                  <w:rStyle w:val="a7"/>
                  <w:noProof/>
                  <w:webHidden/>
                  <w:sz w:val="24"/>
                  <w:u w:val="none"/>
                </w:rPr>
                <w:fldChar w:fldCharType="end"/>
              </w:r>
            </w:hyperlink>
          </w:p>
          <w:p w14:paraId="4BD3F845"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19" w:anchor="_Toc132646640" w:history="1">
              <w:r w:rsidR="009A0504" w:rsidRPr="009A0504">
                <w:rPr>
                  <w:rStyle w:val="a7"/>
                  <w:noProof/>
                  <w:kern w:val="0"/>
                  <w:sz w:val="24"/>
                  <w:u w:val="none"/>
                </w:rPr>
                <w:t>5.3</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水泥土桩施工</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_Toc132646640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35</w:t>
              </w:r>
              <w:r w:rsidR="009A0504" w:rsidRPr="009A0504">
                <w:rPr>
                  <w:rStyle w:val="a7"/>
                  <w:noProof/>
                  <w:webHidden/>
                  <w:sz w:val="24"/>
                  <w:u w:val="none"/>
                </w:rPr>
                <w:fldChar w:fldCharType="end"/>
              </w:r>
            </w:hyperlink>
          </w:p>
          <w:p w14:paraId="1DE84323"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0" w:anchor="_Toc132646641" w:history="1">
              <w:r w:rsidR="009A0504" w:rsidRPr="009A0504">
                <w:rPr>
                  <w:rStyle w:val="a7"/>
                  <w:noProof/>
                  <w:kern w:val="0"/>
                  <w:sz w:val="24"/>
                  <w:u w:val="none"/>
                </w:rPr>
                <w:t>5.4</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芯桩施工</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_Toc132646641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39</w:t>
              </w:r>
              <w:r w:rsidR="009A0504" w:rsidRPr="009A0504">
                <w:rPr>
                  <w:rStyle w:val="a7"/>
                  <w:noProof/>
                  <w:webHidden/>
                  <w:sz w:val="24"/>
                  <w:u w:val="none"/>
                </w:rPr>
                <w:fldChar w:fldCharType="end"/>
              </w:r>
            </w:hyperlink>
          </w:p>
          <w:p w14:paraId="726467E9"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1" w:anchor="_Toc132646642" w:history="1">
              <w:r w:rsidR="009A0504" w:rsidRPr="009A0504">
                <w:rPr>
                  <w:rStyle w:val="a7"/>
                  <w:noProof/>
                  <w:kern w:val="0"/>
                  <w:sz w:val="24"/>
                  <w:u w:val="none"/>
                </w:rPr>
                <w:t>5.5</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施工安全与环境保护</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_Toc132646642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41</w:t>
              </w:r>
              <w:r w:rsidR="009A0504" w:rsidRPr="009A0504">
                <w:rPr>
                  <w:rStyle w:val="a7"/>
                  <w:noProof/>
                  <w:webHidden/>
                  <w:sz w:val="24"/>
                  <w:u w:val="none"/>
                </w:rPr>
                <w:fldChar w:fldCharType="end"/>
              </w:r>
            </w:hyperlink>
          </w:p>
          <w:p w14:paraId="10F33974"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22" w:anchor="_Toc132646643" w:history="1">
              <w:r w:rsidR="009A0504" w:rsidRPr="009A0504">
                <w:rPr>
                  <w:rStyle w:val="a7"/>
                  <w:bCs/>
                  <w:noProof/>
                  <w:kern w:val="0"/>
                  <w:sz w:val="28"/>
                  <w:szCs w:val="28"/>
                  <w:u w:val="none"/>
                </w:rPr>
                <w:t>6</w:t>
              </w:r>
              <w:r w:rsidR="009A0504" w:rsidRPr="009A0504">
                <w:rPr>
                  <w:rStyle w:val="a7"/>
                  <w:noProof/>
                  <w:kern w:val="0"/>
                  <w:sz w:val="28"/>
                  <w:szCs w:val="28"/>
                  <w:u w:val="none"/>
                </w:rPr>
                <w:t> </w:t>
              </w:r>
              <w:r w:rsidR="009A0504" w:rsidRPr="009A0504">
                <w:rPr>
                  <w:rStyle w:val="a7"/>
                  <w:noProof/>
                  <w:kern w:val="0"/>
                  <w:sz w:val="28"/>
                  <w:szCs w:val="28"/>
                  <w:u w:val="none"/>
                </w:rPr>
                <w:t> </w:t>
              </w:r>
              <w:r w:rsidR="009A0504" w:rsidRPr="009A0504">
                <w:rPr>
                  <w:rStyle w:val="a7"/>
                  <w:rFonts w:hint="eastAsia"/>
                  <w:bCs/>
                  <w:noProof/>
                  <w:kern w:val="0"/>
                  <w:sz w:val="28"/>
                  <w:szCs w:val="28"/>
                  <w:u w:val="none"/>
                </w:rPr>
                <w:t>质量检验</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_Toc132646643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43</w:t>
              </w:r>
              <w:r w:rsidR="009A0504" w:rsidRPr="009A0504">
                <w:rPr>
                  <w:rStyle w:val="a7"/>
                  <w:noProof/>
                  <w:webHidden/>
                  <w:sz w:val="24"/>
                  <w:szCs w:val="24"/>
                  <w:u w:val="none"/>
                </w:rPr>
                <w:fldChar w:fldCharType="end"/>
              </w:r>
            </w:hyperlink>
          </w:p>
          <w:p w14:paraId="5DEFC884"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3" w:anchor="_Toc132646644" w:history="1">
              <w:r w:rsidR="009A0504" w:rsidRPr="009A0504">
                <w:rPr>
                  <w:rStyle w:val="a7"/>
                  <w:noProof/>
                  <w:kern w:val="0"/>
                  <w:sz w:val="24"/>
                  <w:u w:val="none"/>
                </w:rPr>
                <w:t>6.1</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一般规定</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_Toc132646644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43</w:t>
              </w:r>
              <w:r w:rsidR="009A0504" w:rsidRPr="009A0504">
                <w:rPr>
                  <w:rStyle w:val="a7"/>
                  <w:noProof/>
                  <w:webHidden/>
                  <w:sz w:val="24"/>
                  <w:u w:val="none"/>
                </w:rPr>
                <w:fldChar w:fldCharType="end"/>
              </w:r>
            </w:hyperlink>
          </w:p>
          <w:p w14:paraId="52EC64B1"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4" w:anchor="_Toc132646645" w:history="1">
              <w:r w:rsidR="009A0504" w:rsidRPr="009A0504">
                <w:rPr>
                  <w:rStyle w:val="a7"/>
                  <w:noProof/>
                  <w:kern w:val="0"/>
                  <w:sz w:val="24"/>
                  <w:u w:val="none"/>
                </w:rPr>
                <w:t>6.2</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施工前检验</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_Toc132646645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44</w:t>
              </w:r>
              <w:r w:rsidR="009A0504" w:rsidRPr="009A0504">
                <w:rPr>
                  <w:rStyle w:val="a7"/>
                  <w:noProof/>
                  <w:webHidden/>
                  <w:sz w:val="24"/>
                  <w:u w:val="none"/>
                </w:rPr>
                <w:fldChar w:fldCharType="end"/>
              </w:r>
            </w:hyperlink>
          </w:p>
          <w:p w14:paraId="51DFB3FD"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5" w:anchor="_Toc132646646" w:history="1">
              <w:r w:rsidR="009A0504" w:rsidRPr="009A0504">
                <w:rPr>
                  <w:rStyle w:val="a7"/>
                  <w:noProof/>
                  <w:kern w:val="0"/>
                  <w:sz w:val="24"/>
                  <w:u w:val="none"/>
                </w:rPr>
                <w:t>6.3</w:t>
              </w:r>
              <w:r w:rsidR="009A0504" w:rsidRPr="009A0504">
                <w:rPr>
                  <w:rStyle w:val="a7"/>
                  <w:noProof/>
                  <w:kern w:val="0"/>
                  <w:sz w:val="24"/>
                  <w:u w:val="none"/>
                </w:rPr>
                <w:t> </w:t>
              </w:r>
              <w:r w:rsidR="009A0504" w:rsidRPr="009A0504">
                <w:rPr>
                  <w:rStyle w:val="a7"/>
                  <w:noProof/>
                  <w:kern w:val="0"/>
                  <w:sz w:val="24"/>
                  <w:u w:val="none"/>
                </w:rPr>
                <w:t> </w:t>
              </w:r>
              <w:r w:rsidR="009A0504" w:rsidRPr="009A0504">
                <w:rPr>
                  <w:rStyle w:val="a7"/>
                  <w:rFonts w:hint="eastAsia"/>
                  <w:noProof/>
                  <w:kern w:val="0"/>
                  <w:sz w:val="24"/>
                  <w:u w:val="none"/>
                </w:rPr>
                <w:t>施工中检验</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_Toc132646646 \h </w:instrText>
              </w:r>
              <w:r w:rsidR="009A0504" w:rsidRPr="009A0504">
                <w:rPr>
                  <w:rStyle w:val="a7"/>
                  <w:noProof/>
                  <w:webHidden/>
                  <w:sz w:val="24"/>
                  <w:u w:val="none"/>
                </w:rPr>
                <w:fldChar w:fldCharType="separate"/>
              </w:r>
              <w:r w:rsidR="00690854">
                <w:rPr>
                  <w:rStyle w:val="a7"/>
                  <w:rFonts w:hint="eastAsia"/>
                  <w:b/>
                  <w:bCs/>
                  <w:noProof/>
                  <w:webHidden/>
                  <w:sz w:val="24"/>
                  <w:u w:val="none"/>
                </w:rPr>
                <w:t>错误</w:t>
              </w:r>
              <w:r w:rsidR="00690854">
                <w:rPr>
                  <w:rStyle w:val="a7"/>
                  <w:rFonts w:hint="eastAsia"/>
                  <w:b/>
                  <w:bCs/>
                  <w:noProof/>
                  <w:webHidden/>
                  <w:sz w:val="24"/>
                  <w:u w:val="none"/>
                </w:rPr>
                <w:t>!</w:t>
              </w:r>
              <w:r w:rsidR="00690854">
                <w:rPr>
                  <w:rStyle w:val="a7"/>
                  <w:rFonts w:hint="eastAsia"/>
                  <w:b/>
                  <w:bCs/>
                  <w:noProof/>
                  <w:webHidden/>
                  <w:sz w:val="24"/>
                  <w:u w:val="none"/>
                </w:rPr>
                <w:t>未定义书签。</w:t>
              </w:r>
              <w:r w:rsidR="009A0504" w:rsidRPr="009A0504">
                <w:rPr>
                  <w:rStyle w:val="a7"/>
                  <w:noProof/>
                  <w:webHidden/>
                  <w:sz w:val="24"/>
                  <w:u w:val="none"/>
                </w:rPr>
                <w:fldChar w:fldCharType="end"/>
              </w:r>
            </w:hyperlink>
          </w:p>
          <w:p w14:paraId="0E08DB03" w14:textId="77777777" w:rsidR="009A0504" w:rsidRPr="009A0504" w:rsidRDefault="00F075B6" w:rsidP="009A0504">
            <w:pPr>
              <w:pStyle w:val="2"/>
              <w:tabs>
                <w:tab w:val="right" w:leader="dot" w:pos="8494"/>
              </w:tabs>
              <w:snapToGrid w:val="0"/>
              <w:spacing w:line="324" w:lineRule="auto"/>
              <w:rPr>
                <w:rFonts w:asciiTheme="minorHAnsi" w:eastAsiaTheme="minorEastAsia" w:hAnsiTheme="minorHAnsi" w:cstheme="minorBidi"/>
                <w:noProof/>
                <w:sz w:val="24"/>
              </w:rPr>
            </w:pPr>
            <w:hyperlink r:id="rId26" w:anchor="_Toc132646647" w:history="1">
              <w:r w:rsidR="009A0504" w:rsidRPr="009A0504">
                <w:rPr>
                  <w:rStyle w:val="a7"/>
                  <w:noProof/>
                  <w:kern w:val="24"/>
                  <w:sz w:val="24"/>
                  <w:u w:val="none"/>
                </w:rPr>
                <w:t>6.4</w:t>
              </w:r>
              <w:r w:rsidR="009A0504" w:rsidRPr="009A0504">
                <w:rPr>
                  <w:rStyle w:val="a7"/>
                  <w:noProof/>
                  <w:kern w:val="0"/>
                  <w:sz w:val="24"/>
                  <w:u w:val="none"/>
                </w:rPr>
                <w:t> </w:t>
              </w:r>
              <w:r w:rsidR="009A0504" w:rsidRPr="009A0504">
                <w:rPr>
                  <w:rStyle w:val="a7"/>
                  <w:noProof/>
                  <w:kern w:val="0"/>
                  <w:sz w:val="24"/>
                  <w:u w:val="none"/>
                </w:rPr>
                <w:t> </w:t>
              </w:r>
              <w:r w:rsidR="009A0504" w:rsidRPr="002E0A40">
                <w:rPr>
                  <w:rStyle w:val="a7"/>
                  <w:rFonts w:hint="eastAsia"/>
                  <w:noProof/>
                  <w:kern w:val="24"/>
                  <w:sz w:val="24"/>
                  <w:u w:val="none"/>
                </w:rPr>
                <w:t>劲扩桩整桩检验</w:t>
              </w:r>
              <w:r w:rsidR="009A0504" w:rsidRPr="009A0504">
                <w:rPr>
                  <w:rStyle w:val="a7"/>
                  <w:noProof/>
                  <w:webHidden/>
                  <w:sz w:val="24"/>
                  <w:u w:val="none"/>
                </w:rPr>
                <w:tab/>
              </w:r>
              <w:r w:rsidR="009A0504" w:rsidRPr="009A0504">
                <w:rPr>
                  <w:rStyle w:val="a7"/>
                  <w:noProof/>
                  <w:webHidden/>
                  <w:sz w:val="24"/>
                  <w:u w:val="none"/>
                </w:rPr>
                <w:fldChar w:fldCharType="begin"/>
              </w:r>
              <w:r w:rsidR="009A0504" w:rsidRPr="009A0504">
                <w:rPr>
                  <w:rStyle w:val="a7"/>
                  <w:noProof/>
                  <w:webHidden/>
                  <w:sz w:val="24"/>
                  <w:u w:val="none"/>
                </w:rPr>
                <w:instrText xml:space="preserve"> PAGEREF _Toc132646647 \h </w:instrText>
              </w:r>
              <w:r w:rsidR="009A0504" w:rsidRPr="009A0504">
                <w:rPr>
                  <w:rStyle w:val="a7"/>
                  <w:noProof/>
                  <w:webHidden/>
                  <w:sz w:val="24"/>
                  <w:u w:val="none"/>
                </w:rPr>
              </w:r>
              <w:r w:rsidR="009A0504" w:rsidRPr="009A0504">
                <w:rPr>
                  <w:rStyle w:val="a7"/>
                  <w:noProof/>
                  <w:webHidden/>
                  <w:sz w:val="24"/>
                  <w:u w:val="none"/>
                </w:rPr>
                <w:fldChar w:fldCharType="separate"/>
              </w:r>
              <w:r w:rsidR="00690854">
                <w:rPr>
                  <w:rStyle w:val="a7"/>
                  <w:noProof/>
                  <w:webHidden/>
                  <w:sz w:val="24"/>
                  <w:u w:val="none"/>
                </w:rPr>
                <w:t>50</w:t>
              </w:r>
              <w:r w:rsidR="009A0504" w:rsidRPr="009A0504">
                <w:rPr>
                  <w:rStyle w:val="a7"/>
                  <w:noProof/>
                  <w:webHidden/>
                  <w:sz w:val="24"/>
                  <w:u w:val="none"/>
                </w:rPr>
                <w:fldChar w:fldCharType="end"/>
              </w:r>
            </w:hyperlink>
          </w:p>
          <w:p w14:paraId="04C6BD5D"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27" w:anchor="_Toc132646648" w:history="1">
              <w:r w:rsidR="009A0504" w:rsidRPr="009A0504">
                <w:rPr>
                  <w:rStyle w:val="a7"/>
                  <w:rFonts w:hint="eastAsia"/>
                  <w:bCs/>
                  <w:noProof/>
                  <w:kern w:val="0"/>
                  <w:sz w:val="28"/>
                  <w:szCs w:val="28"/>
                  <w:u w:val="none"/>
                </w:rPr>
                <w:t>附录</w:t>
              </w:r>
              <w:r w:rsidR="009A0504" w:rsidRPr="009A0504">
                <w:rPr>
                  <w:rStyle w:val="a7"/>
                  <w:bCs/>
                  <w:noProof/>
                  <w:kern w:val="0"/>
                  <w:sz w:val="28"/>
                  <w:szCs w:val="28"/>
                  <w:u w:val="none"/>
                </w:rPr>
                <w:t>A</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u w:val="none"/>
                </w:rPr>
                <w:t>地基土水平抗力系数的比例系数</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_Toc132646648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53</w:t>
              </w:r>
              <w:r w:rsidR="009A0504" w:rsidRPr="009A0504">
                <w:rPr>
                  <w:rStyle w:val="a7"/>
                  <w:noProof/>
                  <w:webHidden/>
                  <w:sz w:val="24"/>
                  <w:szCs w:val="24"/>
                  <w:u w:val="none"/>
                </w:rPr>
                <w:fldChar w:fldCharType="end"/>
              </w:r>
            </w:hyperlink>
          </w:p>
          <w:p w14:paraId="575B3FE6"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28" w:anchor="_Toc132646649" w:history="1">
              <w:r w:rsidR="009A0504" w:rsidRPr="009A0504">
                <w:rPr>
                  <w:rStyle w:val="a7"/>
                  <w:rFonts w:hint="eastAsia"/>
                  <w:bCs/>
                  <w:noProof/>
                  <w:kern w:val="0"/>
                  <w:sz w:val="28"/>
                  <w:szCs w:val="28"/>
                  <w:u w:val="none"/>
                </w:rPr>
                <w:t>附录</w:t>
              </w:r>
              <w:r w:rsidR="009A0504" w:rsidRPr="009A0504">
                <w:rPr>
                  <w:rStyle w:val="a7"/>
                  <w:bCs/>
                  <w:noProof/>
                  <w:kern w:val="0"/>
                  <w:sz w:val="28"/>
                  <w:szCs w:val="28"/>
                  <w:u w:val="none"/>
                </w:rPr>
                <w:t>B</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rPr>
                <w:t>扩底端施工参数</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_Toc132646649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54</w:t>
              </w:r>
              <w:r w:rsidR="009A0504" w:rsidRPr="009A0504">
                <w:rPr>
                  <w:rStyle w:val="a7"/>
                  <w:noProof/>
                  <w:webHidden/>
                  <w:sz w:val="24"/>
                  <w:szCs w:val="24"/>
                  <w:u w:val="none"/>
                </w:rPr>
                <w:fldChar w:fldCharType="end"/>
              </w:r>
            </w:hyperlink>
          </w:p>
          <w:p w14:paraId="62AF2D59"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29" w:anchor="_Toc132646650" w:history="1">
              <w:r w:rsidR="009A0504" w:rsidRPr="009A0504">
                <w:rPr>
                  <w:rStyle w:val="a7"/>
                  <w:rFonts w:hint="eastAsia"/>
                  <w:bCs/>
                  <w:noProof/>
                  <w:kern w:val="0"/>
                  <w:sz w:val="28"/>
                  <w:szCs w:val="28"/>
                  <w:u w:val="none"/>
                </w:rPr>
                <w:t>附录</w:t>
              </w:r>
              <w:r w:rsidR="009A0504" w:rsidRPr="009A0504">
                <w:rPr>
                  <w:rStyle w:val="a7"/>
                  <w:bCs/>
                  <w:noProof/>
                  <w:kern w:val="0"/>
                  <w:sz w:val="28"/>
                  <w:szCs w:val="28"/>
                  <w:u w:val="none"/>
                </w:rPr>
                <w:t>C</w:t>
              </w:r>
              <w:r w:rsidR="009A0504" w:rsidRPr="009A0504">
                <w:rPr>
                  <w:rStyle w:val="a7"/>
                  <w:bCs/>
                  <w:noProof/>
                  <w:kern w:val="0"/>
                  <w:sz w:val="28"/>
                  <w:szCs w:val="28"/>
                  <w:u w:val="none"/>
                </w:rPr>
                <w:t> </w:t>
              </w:r>
              <w:r w:rsidR="009A0504" w:rsidRPr="009A0504">
                <w:rPr>
                  <w:rStyle w:val="a7"/>
                  <w:noProof/>
                  <w:kern w:val="0"/>
                  <w:sz w:val="24"/>
                  <w:szCs w:val="24"/>
                  <w:u w:val="none"/>
                </w:rPr>
                <w:t> </w:t>
              </w:r>
              <w:r w:rsidR="009A0504" w:rsidRPr="009A0504">
                <w:rPr>
                  <w:rStyle w:val="a7"/>
                  <w:rFonts w:hint="eastAsia"/>
                  <w:bCs/>
                  <w:noProof/>
                  <w:kern w:val="0"/>
                  <w:sz w:val="28"/>
                  <w:szCs w:val="28"/>
                  <w:u w:val="none"/>
                </w:rPr>
                <w:t>劲扩桩施工及质量检验记录表</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_Toc132646650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58</w:t>
              </w:r>
              <w:r w:rsidR="009A0504" w:rsidRPr="009A0504">
                <w:rPr>
                  <w:rStyle w:val="a7"/>
                  <w:noProof/>
                  <w:webHidden/>
                  <w:sz w:val="24"/>
                  <w:szCs w:val="24"/>
                  <w:u w:val="none"/>
                </w:rPr>
                <w:fldChar w:fldCharType="end"/>
              </w:r>
            </w:hyperlink>
          </w:p>
          <w:p w14:paraId="756BA484" w14:textId="77777777" w:rsidR="009A0504" w:rsidRPr="009A0504" w:rsidRDefault="00F075B6" w:rsidP="009A0504">
            <w:pPr>
              <w:pStyle w:val="10"/>
              <w:tabs>
                <w:tab w:val="right" w:leader="dot" w:pos="8494"/>
              </w:tabs>
              <w:snapToGrid w:val="0"/>
              <w:spacing w:line="324" w:lineRule="auto"/>
              <w:rPr>
                <w:rFonts w:asciiTheme="minorHAnsi" w:eastAsiaTheme="minorEastAsia" w:hAnsiTheme="minorHAnsi" w:cstheme="minorBidi"/>
                <w:noProof/>
                <w:sz w:val="24"/>
                <w:szCs w:val="24"/>
              </w:rPr>
            </w:pPr>
            <w:hyperlink r:id="rId30" w:anchor="_Toc132646651" w:history="1">
              <w:r w:rsidR="009A0504" w:rsidRPr="009A0504">
                <w:rPr>
                  <w:rStyle w:val="a7"/>
                  <w:rFonts w:hint="eastAsia"/>
                  <w:bCs/>
                  <w:noProof/>
                  <w:kern w:val="0"/>
                  <w:sz w:val="28"/>
                  <w:szCs w:val="28"/>
                  <w:u w:val="none"/>
                </w:rPr>
                <w:t>本规程用词说明</w:t>
              </w:r>
              <w:r w:rsidR="009A0504" w:rsidRPr="009A0504">
                <w:rPr>
                  <w:rStyle w:val="a7"/>
                  <w:noProof/>
                  <w:webHidden/>
                  <w:sz w:val="24"/>
                  <w:szCs w:val="24"/>
                  <w:u w:val="none"/>
                </w:rPr>
                <w:tab/>
              </w:r>
              <w:r w:rsidR="009A0504" w:rsidRPr="009A0504">
                <w:rPr>
                  <w:rStyle w:val="a7"/>
                  <w:noProof/>
                  <w:webHidden/>
                  <w:sz w:val="24"/>
                  <w:szCs w:val="24"/>
                  <w:u w:val="none"/>
                </w:rPr>
                <w:fldChar w:fldCharType="begin"/>
              </w:r>
              <w:r w:rsidR="009A0504" w:rsidRPr="009A0504">
                <w:rPr>
                  <w:rStyle w:val="a7"/>
                  <w:noProof/>
                  <w:webHidden/>
                  <w:sz w:val="24"/>
                  <w:szCs w:val="24"/>
                  <w:u w:val="none"/>
                </w:rPr>
                <w:instrText xml:space="preserve"> PAGEREF _Toc132646651 \h </w:instrText>
              </w:r>
              <w:r w:rsidR="009A0504" w:rsidRPr="009A0504">
                <w:rPr>
                  <w:rStyle w:val="a7"/>
                  <w:noProof/>
                  <w:webHidden/>
                  <w:sz w:val="24"/>
                  <w:szCs w:val="24"/>
                  <w:u w:val="none"/>
                </w:rPr>
              </w:r>
              <w:r w:rsidR="009A0504" w:rsidRPr="009A0504">
                <w:rPr>
                  <w:rStyle w:val="a7"/>
                  <w:noProof/>
                  <w:webHidden/>
                  <w:sz w:val="24"/>
                  <w:szCs w:val="24"/>
                  <w:u w:val="none"/>
                </w:rPr>
                <w:fldChar w:fldCharType="separate"/>
              </w:r>
              <w:r w:rsidR="00690854">
                <w:rPr>
                  <w:rStyle w:val="a7"/>
                  <w:noProof/>
                  <w:webHidden/>
                  <w:sz w:val="24"/>
                  <w:szCs w:val="24"/>
                  <w:u w:val="none"/>
                </w:rPr>
                <w:t>60</w:t>
              </w:r>
              <w:r w:rsidR="009A0504" w:rsidRPr="009A0504">
                <w:rPr>
                  <w:rStyle w:val="a7"/>
                  <w:noProof/>
                  <w:webHidden/>
                  <w:sz w:val="24"/>
                  <w:szCs w:val="24"/>
                  <w:u w:val="none"/>
                </w:rPr>
                <w:fldChar w:fldCharType="end"/>
              </w:r>
            </w:hyperlink>
          </w:p>
          <w:p w14:paraId="3D935F74" w14:textId="77777777" w:rsidR="009A0504" w:rsidRDefault="009A0504" w:rsidP="009A0504">
            <w:pPr>
              <w:pStyle w:val="10"/>
              <w:tabs>
                <w:tab w:val="right" w:leader="dot" w:pos="8494"/>
              </w:tabs>
              <w:snapToGrid w:val="0"/>
              <w:spacing w:line="324" w:lineRule="auto"/>
              <w:rPr>
                <w:noProof/>
                <w:sz w:val="24"/>
                <w:szCs w:val="24"/>
              </w:rPr>
            </w:pPr>
            <w:r w:rsidRPr="009A0504">
              <w:rPr>
                <w:rStyle w:val="a7"/>
                <w:rFonts w:hint="eastAsia"/>
                <w:bCs/>
                <w:noProof/>
                <w:kern w:val="0"/>
                <w:sz w:val="28"/>
                <w:szCs w:val="28"/>
                <w:u w:val="none"/>
              </w:rPr>
              <w:t>附：</w:t>
            </w:r>
            <w:hyperlink r:id="rId31" w:anchor="_Toc132646652" w:history="1">
              <w:r w:rsidRPr="009A0504">
                <w:rPr>
                  <w:rStyle w:val="a7"/>
                  <w:rFonts w:hint="eastAsia"/>
                  <w:bCs/>
                  <w:noProof/>
                  <w:kern w:val="0"/>
                  <w:sz w:val="28"/>
                  <w:szCs w:val="28"/>
                  <w:u w:val="none"/>
                </w:rPr>
                <w:t>条文说明</w:t>
              </w:r>
              <w:r w:rsidRPr="009A0504">
                <w:rPr>
                  <w:rStyle w:val="a7"/>
                  <w:noProof/>
                  <w:webHidden/>
                  <w:sz w:val="24"/>
                  <w:szCs w:val="24"/>
                  <w:u w:val="none"/>
                </w:rPr>
                <w:tab/>
              </w:r>
              <w:r w:rsidRPr="009A0504">
                <w:rPr>
                  <w:rStyle w:val="a7"/>
                  <w:noProof/>
                  <w:webHidden/>
                  <w:sz w:val="24"/>
                  <w:szCs w:val="24"/>
                  <w:u w:val="none"/>
                </w:rPr>
                <w:fldChar w:fldCharType="begin"/>
              </w:r>
              <w:r w:rsidRPr="009A0504">
                <w:rPr>
                  <w:rStyle w:val="a7"/>
                  <w:noProof/>
                  <w:webHidden/>
                  <w:sz w:val="24"/>
                  <w:szCs w:val="24"/>
                  <w:u w:val="none"/>
                </w:rPr>
                <w:instrText xml:space="preserve"> PAGEREF _Toc132646652 \h </w:instrText>
              </w:r>
              <w:r w:rsidRPr="009A0504">
                <w:rPr>
                  <w:rStyle w:val="a7"/>
                  <w:noProof/>
                  <w:webHidden/>
                  <w:sz w:val="24"/>
                  <w:szCs w:val="24"/>
                  <w:u w:val="none"/>
                </w:rPr>
              </w:r>
              <w:r w:rsidRPr="009A0504">
                <w:rPr>
                  <w:rStyle w:val="a7"/>
                  <w:noProof/>
                  <w:webHidden/>
                  <w:sz w:val="24"/>
                  <w:szCs w:val="24"/>
                  <w:u w:val="none"/>
                </w:rPr>
                <w:fldChar w:fldCharType="separate"/>
              </w:r>
              <w:r w:rsidR="00690854">
                <w:rPr>
                  <w:rStyle w:val="a7"/>
                  <w:noProof/>
                  <w:webHidden/>
                  <w:sz w:val="24"/>
                  <w:szCs w:val="24"/>
                  <w:u w:val="none"/>
                </w:rPr>
                <w:t>61</w:t>
              </w:r>
              <w:r w:rsidRPr="009A0504">
                <w:rPr>
                  <w:rStyle w:val="a7"/>
                  <w:noProof/>
                  <w:webHidden/>
                  <w:sz w:val="24"/>
                  <w:szCs w:val="24"/>
                  <w:u w:val="none"/>
                </w:rPr>
                <w:fldChar w:fldCharType="end"/>
              </w:r>
            </w:hyperlink>
          </w:p>
          <w:p w14:paraId="59C1B696" w14:textId="77777777" w:rsidR="009A0504" w:rsidRDefault="009A0504" w:rsidP="009A0504">
            <w:pPr>
              <w:rPr>
                <w:noProof/>
                <w:sz w:val="24"/>
              </w:rPr>
            </w:pPr>
            <w:r>
              <w:rPr>
                <w:noProof/>
                <w:sz w:val="24"/>
              </w:rPr>
              <w:br w:type="page"/>
            </w:r>
          </w:p>
          <w:p w14:paraId="77868356" w14:textId="77777777" w:rsidR="00327004" w:rsidRPr="00327004" w:rsidRDefault="00327004" w:rsidP="009A0504"/>
        </w:tc>
      </w:tr>
    </w:tbl>
    <w:p w14:paraId="2FA7F7DE" w14:textId="77777777" w:rsidR="00584047" w:rsidRDefault="00584047"/>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5"/>
      </w:tblGrid>
      <w:tr w:rsidR="00327004" w:rsidRPr="00C14065" w14:paraId="39B219FD" w14:textId="77777777" w:rsidTr="00134304">
        <w:tc>
          <w:tcPr>
            <w:tcW w:w="9015" w:type="dxa"/>
          </w:tcPr>
          <w:p w14:paraId="59DCDD3C" w14:textId="77777777" w:rsidR="000D5D50" w:rsidRPr="00C14065" w:rsidRDefault="000D5D50" w:rsidP="000D5D50">
            <w:pPr>
              <w:pStyle w:val="TOC1"/>
              <w:widowControl w:val="0"/>
              <w:spacing w:before="0" w:afterLines="100" w:after="312" w:line="312" w:lineRule="auto"/>
              <w:jc w:val="center"/>
              <w:rPr>
                <w:rFonts w:ascii="Times New Roman" w:hAnsi="Times New Roman"/>
                <w:color w:val="auto"/>
                <w:sz w:val="24"/>
                <w:szCs w:val="24"/>
              </w:rPr>
            </w:pPr>
            <w:r w:rsidRPr="00C14065">
              <w:rPr>
                <w:rFonts w:ascii="Times New Roman" w:hAnsi="Times New Roman"/>
                <w:color w:val="auto"/>
                <w:sz w:val="24"/>
                <w:szCs w:val="24"/>
              </w:rPr>
              <w:lastRenderedPageBreak/>
              <w:t>Contents</w:t>
            </w:r>
          </w:p>
          <w:p w14:paraId="09201B9F" w14:textId="77777777" w:rsidR="000D5D50" w:rsidRPr="00C14065" w:rsidRDefault="000D5D50" w:rsidP="000D5D50">
            <w:pPr>
              <w:pStyle w:val="10"/>
              <w:tabs>
                <w:tab w:val="right" w:leader="dot" w:pos="8494"/>
              </w:tabs>
              <w:spacing w:line="360" w:lineRule="auto"/>
              <w:rPr>
                <w:rFonts w:asciiTheme="minorHAnsi" w:eastAsiaTheme="minorEastAsia" w:hAnsiTheme="minorHAnsi" w:cstheme="minorBidi"/>
                <w:noProof/>
                <w:sz w:val="24"/>
                <w:szCs w:val="24"/>
              </w:rPr>
            </w:pPr>
            <w:r w:rsidRPr="00C14065">
              <w:rPr>
                <w:kern w:val="0"/>
                <w:sz w:val="24"/>
                <w:szCs w:val="24"/>
              </w:rPr>
              <w:fldChar w:fldCharType="begin"/>
            </w:r>
            <w:r w:rsidRPr="00C14065">
              <w:rPr>
                <w:kern w:val="0"/>
                <w:sz w:val="24"/>
                <w:szCs w:val="24"/>
              </w:rPr>
              <w:instrText xml:space="preserve"> TOC \o "1-3" \h \z \u </w:instrText>
            </w:r>
            <w:r w:rsidRPr="00C14065">
              <w:rPr>
                <w:kern w:val="0"/>
                <w:sz w:val="24"/>
                <w:szCs w:val="24"/>
              </w:rPr>
              <w:fldChar w:fldCharType="separate"/>
            </w:r>
            <w:hyperlink w:anchor="_Toc132646708" w:history="1">
              <w:r w:rsidRPr="00C14065">
                <w:rPr>
                  <w:rStyle w:val="a7"/>
                  <w:bCs/>
                  <w:noProof/>
                  <w:kern w:val="0"/>
                  <w:sz w:val="24"/>
                  <w:szCs w:val="24"/>
                </w:rPr>
                <w:t>1  General Provisions</w:t>
              </w:r>
              <w:r w:rsidRPr="00C14065">
                <w:rPr>
                  <w:noProof/>
                  <w:webHidden/>
                  <w:sz w:val="24"/>
                  <w:szCs w:val="24"/>
                </w:rPr>
                <w:tab/>
              </w:r>
              <w:r w:rsidRPr="00C14065">
                <w:rPr>
                  <w:noProof/>
                  <w:webHidden/>
                  <w:sz w:val="24"/>
                  <w:szCs w:val="24"/>
                </w:rPr>
                <w:fldChar w:fldCharType="begin"/>
              </w:r>
              <w:r w:rsidRPr="00C14065">
                <w:rPr>
                  <w:noProof/>
                  <w:webHidden/>
                  <w:sz w:val="24"/>
                  <w:szCs w:val="24"/>
                </w:rPr>
                <w:instrText xml:space="preserve"> PAGEREF _Toc132646708 \h </w:instrText>
              </w:r>
              <w:r w:rsidRPr="00C14065">
                <w:rPr>
                  <w:noProof/>
                  <w:webHidden/>
                  <w:sz w:val="24"/>
                  <w:szCs w:val="24"/>
                </w:rPr>
              </w:r>
              <w:r w:rsidRPr="00C14065">
                <w:rPr>
                  <w:noProof/>
                  <w:webHidden/>
                  <w:sz w:val="24"/>
                  <w:szCs w:val="24"/>
                </w:rPr>
                <w:fldChar w:fldCharType="separate"/>
              </w:r>
              <w:r w:rsidR="00690854">
                <w:rPr>
                  <w:noProof/>
                  <w:webHidden/>
                  <w:sz w:val="24"/>
                  <w:szCs w:val="24"/>
                </w:rPr>
                <w:t>6</w:t>
              </w:r>
              <w:r w:rsidRPr="00C14065">
                <w:rPr>
                  <w:noProof/>
                  <w:webHidden/>
                  <w:sz w:val="24"/>
                  <w:szCs w:val="24"/>
                </w:rPr>
                <w:fldChar w:fldCharType="end"/>
              </w:r>
            </w:hyperlink>
          </w:p>
          <w:p w14:paraId="2FD0478E"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09" w:history="1">
              <w:r w:rsidR="000D5D50" w:rsidRPr="00C14065">
                <w:rPr>
                  <w:rStyle w:val="a7"/>
                  <w:noProof/>
                  <w:kern w:val="0"/>
                  <w:sz w:val="24"/>
                  <w:szCs w:val="24"/>
                </w:rPr>
                <w:t xml:space="preserve">2  Terms, Symbols and </w:t>
              </w:r>
              <w:r w:rsidR="000D5D50" w:rsidRPr="00C14065">
                <w:rPr>
                  <w:rStyle w:val="a7"/>
                  <w:rFonts w:hint="eastAsia"/>
                  <w:noProof/>
                  <w:kern w:val="0"/>
                  <w:sz w:val="24"/>
                  <w:szCs w:val="24"/>
                </w:rPr>
                <w:t>Reference Codes</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_Toc132646709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7</w:t>
              </w:r>
              <w:r w:rsidR="000D5D50" w:rsidRPr="00C14065">
                <w:rPr>
                  <w:noProof/>
                  <w:webHidden/>
                  <w:sz w:val="24"/>
                  <w:szCs w:val="24"/>
                </w:rPr>
                <w:fldChar w:fldCharType="end"/>
              </w:r>
            </w:hyperlink>
          </w:p>
          <w:p w14:paraId="6455CD2E"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0" w:history="1">
              <w:r w:rsidR="000D5D50" w:rsidRPr="00C14065">
                <w:rPr>
                  <w:rStyle w:val="a7"/>
                  <w:noProof/>
                  <w:kern w:val="0"/>
                  <w:sz w:val="24"/>
                </w:rPr>
                <w:t>2.1  Terms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_Toc132646710 \h </w:instrText>
              </w:r>
              <w:r w:rsidR="000D5D50" w:rsidRPr="00C14065">
                <w:rPr>
                  <w:noProof/>
                  <w:webHidden/>
                  <w:sz w:val="24"/>
                </w:rPr>
              </w:r>
              <w:r w:rsidR="000D5D50" w:rsidRPr="00C14065">
                <w:rPr>
                  <w:noProof/>
                  <w:webHidden/>
                  <w:sz w:val="24"/>
                </w:rPr>
                <w:fldChar w:fldCharType="separate"/>
              </w:r>
              <w:r w:rsidR="00690854">
                <w:rPr>
                  <w:noProof/>
                  <w:webHidden/>
                  <w:sz w:val="24"/>
                </w:rPr>
                <w:t>7</w:t>
              </w:r>
              <w:r w:rsidR="000D5D50" w:rsidRPr="00C14065">
                <w:rPr>
                  <w:noProof/>
                  <w:webHidden/>
                  <w:sz w:val="24"/>
                </w:rPr>
                <w:fldChar w:fldCharType="end"/>
              </w:r>
            </w:hyperlink>
          </w:p>
          <w:p w14:paraId="4AAD3933"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1" w:history="1">
              <w:r w:rsidR="000D5D50" w:rsidRPr="00C14065">
                <w:rPr>
                  <w:rStyle w:val="a7"/>
                  <w:noProof/>
                  <w:kern w:val="0"/>
                  <w:sz w:val="24"/>
                </w:rPr>
                <w:t>2.2  Symbols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_Toc132646711 \h </w:instrText>
              </w:r>
              <w:r w:rsidR="000D5D50" w:rsidRPr="00C14065">
                <w:rPr>
                  <w:noProof/>
                  <w:webHidden/>
                  <w:sz w:val="24"/>
                </w:rPr>
                <w:fldChar w:fldCharType="separate"/>
              </w:r>
              <w:r w:rsidR="00690854">
                <w:rPr>
                  <w:rFonts w:hint="eastAsia"/>
                  <w:b/>
                  <w:bCs/>
                  <w:noProof/>
                  <w:webHidden/>
                  <w:sz w:val="24"/>
                </w:rPr>
                <w:t>错误</w:t>
              </w:r>
              <w:r w:rsidR="00690854">
                <w:rPr>
                  <w:rFonts w:hint="eastAsia"/>
                  <w:b/>
                  <w:bCs/>
                  <w:noProof/>
                  <w:webHidden/>
                  <w:sz w:val="24"/>
                </w:rPr>
                <w:t>!</w:t>
              </w:r>
              <w:r w:rsidR="00690854">
                <w:rPr>
                  <w:rFonts w:hint="eastAsia"/>
                  <w:b/>
                  <w:bCs/>
                  <w:noProof/>
                  <w:webHidden/>
                  <w:sz w:val="24"/>
                </w:rPr>
                <w:t>未定义书签。</w:t>
              </w:r>
              <w:r w:rsidR="000D5D50" w:rsidRPr="00C14065">
                <w:rPr>
                  <w:noProof/>
                  <w:webHidden/>
                  <w:sz w:val="24"/>
                </w:rPr>
                <w:fldChar w:fldCharType="end"/>
              </w:r>
            </w:hyperlink>
          </w:p>
          <w:p w14:paraId="72782B0C"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2" w:history="1">
              <w:r w:rsidR="000D5D50" w:rsidRPr="00C14065">
                <w:rPr>
                  <w:rStyle w:val="a7"/>
                  <w:noProof/>
                  <w:kern w:val="0"/>
                  <w:sz w:val="24"/>
                </w:rPr>
                <w:t>2.3  </w:t>
              </w:r>
              <w:r w:rsidR="000D5D50" w:rsidRPr="00C14065">
                <w:rPr>
                  <w:rStyle w:val="a7"/>
                  <w:rFonts w:hint="eastAsia"/>
                  <w:noProof/>
                  <w:kern w:val="0"/>
                  <w:sz w:val="24"/>
                </w:rPr>
                <w:t>Reference Codes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_Toc132646712 \h </w:instrText>
              </w:r>
              <w:r w:rsidR="000D5D50" w:rsidRPr="00C14065">
                <w:rPr>
                  <w:noProof/>
                  <w:webHidden/>
                  <w:sz w:val="24"/>
                </w:rPr>
              </w:r>
              <w:r w:rsidR="000D5D50" w:rsidRPr="00C14065">
                <w:rPr>
                  <w:noProof/>
                  <w:webHidden/>
                  <w:sz w:val="24"/>
                </w:rPr>
                <w:fldChar w:fldCharType="separate"/>
              </w:r>
              <w:r w:rsidR="00690854">
                <w:rPr>
                  <w:noProof/>
                  <w:webHidden/>
                  <w:sz w:val="24"/>
                </w:rPr>
                <w:t>11</w:t>
              </w:r>
              <w:r w:rsidR="000D5D50" w:rsidRPr="00C14065">
                <w:rPr>
                  <w:noProof/>
                  <w:webHidden/>
                  <w:sz w:val="24"/>
                </w:rPr>
                <w:fldChar w:fldCharType="end"/>
              </w:r>
            </w:hyperlink>
          </w:p>
          <w:p w14:paraId="07185D2E"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13" w:history="1">
              <w:r w:rsidR="000D5D50" w:rsidRPr="00C14065">
                <w:rPr>
                  <w:rStyle w:val="a7"/>
                  <w:bCs/>
                  <w:noProof/>
                  <w:kern w:val="0"/>
                  <w:sz w:val="24"/>
                  <w:szCs w:val="24"/>
                </w:rPr>
                <w:t>3  Basic R</w:t>
              </w:r>
              <w:r w:rsidR="000D5D50" w:rsidRPr="00C14065">
                <w:rPr>
                  <w:rStyle w:val="a7"/>
                  <w:rFonts w:hint="eastAsia"/>
                  <w:bCs/>
                  <w:noProof/>
                  <w:kern w:val="0"/>
                  <w:sz w:val="24"/>
                  <w:szCs w:val="24"/>
                </w:rPr>
                <w:t>ules</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_Toc132646713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13</w:t>
              </w:r>
              <w:r w:rsidR="000D5D50" w:rsidRPr="00C14065">
                <w:rPr>
                  <w:noProof/>
                  <w:webHidden/>
                  <w:sz w:val="24"/>
                  <w:szCs w:val="24"/>
                </w:rPr>
                <w:fldChar w:fldCharType="end"/>
              </w:r>
            </w:hyperlink>
          </w:p>
          <w:p w14:paraId="4CBB5DE4"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14" w:history="1">
              <w:r w:rsidR="000D5D50" w:rsidRPr="00C14065">
                <w:rPr>
                  <w:rStyle w:val="a7"/>
                  <w:bCs/>
                  <w:noProof/>
                  <w:kern w:val="0"/>
                  <w:sz w:val="24"/>
                  <w:szCs w:val="24"/>
                </w:rPr>
                <w:t>4  Design</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_Toc132646714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16</w:t>
              </w:r>
              <w:r w:rsidR="000D5D50" w:rsidRPr="00C14065">
                <w:rPr>
                  <w:noProof/>
                  <w:webHidden/>
                  <w:sz w:val="24"/>
                  <w:szCs w:val="24"/>
                </w:rPr>
                <w:fldChar w:fldCharType="end"/>
              </w:r>
            </w:hyperlink>
          </w:p>
          <w:p w14:paraId="4B0DC5CD"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5" w:history="1">
              <w:r w:rsidR="000D5D50" w:rsidRPr="00C14065">
                <w:rPr>
                  <w:rStyle w:val="a7"/>
                  <w:bCs/>
                  <w:noProof/>
                  <w:kern w:val="0"/>
                  <w:sz w:val="24"/>
                </w:rPr>
                <w:t>4.1  General Provisions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_Toc132646715 \h </w:instrText>
              </w:r>
              <w:r w:rsidR="000D5D50" w:rsidRPr="00C14065">
                <w:rPr>
                  <w:noProof/>
                  <w:webHidden/>
                  <w:sz w:val="24"/>
                </w:rPr>
              </w:r>
              <w:r w:rsidR="000D5D50" w:rsidRPr="00C14065">
                <w:rPr>
                  <w:noProof/>
                  <w:webHidden/>
                  <w:sz w:val="24"/>
                </w:rPr>
                <w:fldChar w:fldCharType="separate"/>
              </w:r>
              <w:r w:rsidR="00690854">
                <w:rPr>
                  <w:noProof/>
                  <w:webHidden/>
                  <w:sz w:val="24"/>
                </w:rPr>
                <w:t>16</w:t>
              </w:r>
              <w:r w:rsidR="000D5D50" w:rsidRPr="00C14065">
                <w:rPr>
                  <w:noProof/>
                  <w:webHidden/>
                  <w:sz w:val="24"/>
                </w:rPr>
                <w:fldChar w:fldCharType="end"/>
              </w:r>
            </w:hyperlink>
          </w:p>
          <w:p w14:paraId="6A6A185F"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6" w:history="1">
              <w:r w:rsidR="000D5D50" w:rsidRPr="00C14065">
                <w:rPr>
                  <w:rStyle w:val="a7"/>
                  <w:noProof/>
                  <w:kern w:val="0"/>
                  <w:sz w:val="24"/>
                </w:rPr>
                <w:t>4.2  Calculation of Bearing Capacity</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_Toc132646716 \h </w:instrText>
              </w:r>
              <w:r w:rsidR="000D5D50" w:rsidRPr="00C14065">
                <w:rPr>
                  <w:noProof/>
                  <w:webHidden/>
                  <w:sz w:val="24"/>
                </w:rPr>
              </w:r>
              <w:r w:rsidR="000D5D50" w:rsidRPr="00C14065">
                <w:rPr>
                  <w:noProof/>
                  <w:webHidden/>
                  <w:sz w:val="24"/>
                </w:rPr>
                <w:fldChar w:fldCharType="separate"/>
              </w:r>
              <w:r w:rsidR="00690854">
                <w:rPr>
                  <w:noProof/>
                  <w:webHidden/>
                  <w:sz w:val="24"/>
                </w:rPr>
                <w:t>19</w:t>
              </w:r>
              <w:r w:rsidR="000D5D50" w:rsidRPr="00C14065">
                <w:rPr>
                  <w:noProof/>
                  <w:webHidden/>
                  <w:sz w:val="24"/>
                </w:rPr>
                <w:fldChar w:fldCharType="end"/>
              </w:r>
            </w:hyperlink>
          </w:p>
          <w:p w14:paraId="0335D89F"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7" w:history="1">
              <w:r w:rsidR="000D5D50" w:rsidRPr="00C14065">
                <w:rPr>
                  <w:rStyle w:val="a7"/>
                  <w:noProof/>
                  <w:kern w:val="0"/>
                  <w:sz w:val="24"/>
                </w:rPr>
                <w:t>4.3  Pile Foundation Structures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_Toc132646717 \h </w:instrText>
              </w:r>
              <w:r w:rsidR="000D5D50" w:rsidRPr="00C14065">
                <w:rPr>
                  <w:noProof/>
                  <w:webHidden/>
                  <w:sz w:val="24"/>
                </w:rPr>
              </w:r>
              <w:r w:rsidR="000D5D50" w:rsidRPr="00C14065">
                <w:rPr>
                  <w:noProof/>
                  <w:webHidden/>
                  <w:sz w:val="24"/>
                </w:rPr>
                <w:fldChar w:fldCharType="separate"/>
              </w:r>
              <w:r w:rsidR="00690854">
                <w:rPr>
                  <w:noProof/>
                  <w:webHidden/>
                  <w:sz w:val="24"/>
                </w:rPr>
                <w:t>27</w:t>
              </w:r>
              <w:r w:rsidR="000D5D50" w:rsidRPr="00C14065">
                <w:rPr>
                  <w:noProof/>
                  <w:webHidden/>
                  <w:sz w:val="24"/>
                </w:rPr>
                <w:fldChar w:fldCharType="end"/>
              </w:r>
            </w:hyperlink>
          </w:p>
          <w:p w14:paraId="43C3F2A6"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18" w:history="1">
              <w:r w:rsidR="000D5D50" w:rsidRPr="00C14065">
                <w:rPr>
                  <w:rStyle w:val="a7"/>
                  <w:bCs/>
                  <w:noProof/>
                  <w:kern w:val="0"/>
                  <w:sz w:val="24"/>
                  <w:szCs w:val="24"/>
                </w:rPr>
                <w:t>5  Construction</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_Toc132646718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33</w:t>
              </w:r>
              <w:r w:rsidR="000D5D50" w:rsidRPr="00C14065">
                <w:rPr>
                  <w:noProof/>
                  <w:webHidden/>
                  <w:sz w:val="24"/>
                  <w:szCs w:val="24"/>
                </w:rPr>
                <w:fldChar w:fldCharType="end"/>
              </w:r>
            </w:hyperlink>
          </w:p>
          <w:p w14:paraId="4F40AE8F"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19" w:history="1">
              <w:r w:rsidR="000D5D50" w:rsidRPr="00C14065">
                <w:rPr>
                  <w:rStyle w:val="a7"/>
                  <w:bCs/>
                  <w:noProof/>
                  <w:kern w:val="0"/>
                  <w:sz w:val="24"/>
                </w:rPr>
                <w:t>5.1  General Provisions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_Toc132646719 \h </w:instrText>
              </w:r>
              <w:r w:rsidR="000D5D50" w:rsidRPr="00C14065">
                <w:rPr>
                  <w:noProof/>
                  <w:webHidden/>
                  <w:sz w:val="24"/>
                </w:rPr>
              </w:r>
              <w:r w:rsidR="000D5D50" w:rsidRPr="00C14065">
                <w:rPr>
                  <w:noProof/>
                  <w:webHidden/>
                  <w:sz w:val="24"/>
                </w:rPr>
                <w:fldChar w:fldCharType="separate"/>
              </w:r>
              <w:r w:rsidR="00690854">
                <w:rPr>
                  <w:noProof/>
                  <w:webHidden/>
                  <w:sz w:val="24"/>
                </w:rPr>
                <w:t>33</w:t>
              </w:r>
              <w:r w:rsidR="000D5D50" w:rsidRPr="00C14065">
                <w:rPr>
                  <w:noProof/>
                  <w:webHidden/>
                  <w:sz w:val="24"/>
                </w:rPr>
                <w:fldChar w:fldCharType="end"/>
              </w:r>
            </w:hyperlink>
          </w:p>
          <w:p w14:paraId="7F759623"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0" w:history="1">
              <w:r w:rsidR="000D5D50" w:rsidRPr="00C14065">
                <w:rPr>
                  <w:rStyle w:val="a7"/>
                  <w:noProof/>
                  <w:kern w:val="0"/>
                  <w:sz w:val="24"/>
                </w:rPr>
                <w:t>5.2  Preparations for Construction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_Toc132646720 \h </w:instrText>
              </w:r>
              <w:r w:rsidR="000D5D50" w:rsidRPr="00C14065">
                <w:rPr>
                  <w:noProof/>
                  <w:webHidden/>
                  <w:sz w:val="24"/>
                </w:rPr>
              </w:r>
              <w:r w:rsidR="000D5D50" w:rsidRPr="00C14065">
                <w:rPr>
                  <w:noProof/>
                  <w:webHidden/>
                  <w:sz w:val="24"/>
                </w:rPr>
                <w:fldChar w:fldCharType="separate"/>
              </w:r>
              <w:r w:rsidR="00690854">
                <w:rPr>
                  <w:noProof/>
                  <w:webHidden/>
                  <w:sz w:val="24"/>
                </w:rPr>
                <w:t>34</w:t>
              </w:r>
              <w:r w:rsidR="000D5D50" w:rsidRPr="00C14065">
                <w:rPr>
                  <w:noProof/>
                  <w:webHidden/>
                  <w:sz w:val="24"/>
                </w:rPr>
                <w:fldChar w:fldCharType="end"/>
              </w:r>
            </w:hyperlink>
          </w:p>
          <w:p w14:paraId="5D0DB606"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1" w:history="1">
              <w:r w:rsidR="000D5D50" w:rsidRPr="00C14065">
                <w:rPr>
                  <w:rStyle w:val="a7"/>
                  <w:noProof/>
                  <w:kern w:val="0"/>
                  <w:sz w:val="24"/>
                </w:rPr>
                <w:t>5.3  Construction of Soil-Cement Column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_Toc132646721 \h </w:instrText>
              </w:r>
              <w:r w:rsidR="000D5D50" w:rsidRPr="00C14065">
                <w:rPr>
                  <w:noProof/>
                  <w:webHidden/>
                  <w:sz w:val="24"/>
                </w:rPr>
              </w:r>
              <w:r w:rsidR="000D5D50" w:rsidRPr="00C14065">
                <w:rPr>
                  <w:noProof/>
                  <w:webHidden/>
                  <w:sz w:val="24"/>
                </w:rPr>
                <w:fldChar w:fldCharType="separate"/>
              </w:r>
              <w:r w:rsidR="00690854">
                <w:rPr>
                  <w:noProof/>
                  <w:webHidden/>
                  <w:sz w:val="24"/>
                </w:rPr>
                <w:t>35</w:t>
              </w:r>
              <w:r w:rsidR="000D5D50" w:rsidRPr="00C14065">
                <w:rPr>
                  <w:noProof/>
                  <w:webHidden/>
                  <w:sz w:val="24"/>
                </w:rPr>
                <w:fldChar w:fldCharType="end"/>
              </w:r>
            </w:hyperlink>
          </w:p>
          <w:p w14:paraId="720CE103"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2" w:history="1">
              <w:r w:rsidR="000D5D50" w:rsidRPr="00C14065">
                <w:rPr>
                  <w:rStyle w:val="a7"/>
                  <w:noProof/>
                  <w:kern w:val="0"/>
                  <w:sz w:val="24"/>
                </w:rPr>
                <w:t>5.4  Construction of Pile Core</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_Toc132646722 \h </w:instrText>
              </w:r>
              <w:r w:rsidR="000D5D50" w:rsidRPr="00C14065">
                <w:rPr>
                  <w:noProof/>
                  <w:webHidden/>
                  <w:sz w:val="24"/>
                </w:rPr>
              </w:r>
              <w:r w:rsidR="000D5D50" w:rsidRPr="00C14065">
                <w:rPr>
                  <w:noProof/>
                  <w:webHidden/>
                  <w:sz w:val="24"/>
                </w:rPr>
                <w:fldChar w:fldCharType="separate"/>
              </w:r>
              <w:r w:rsidR="00690854">
                <w:rPr>
                  <w:noProof/>
                  <w:webHidden/>
                  <w:sz w:val="24"/>
                </w:rPr>
                <w:t>39</w:t>
              </w:r>
              <w:r w:rsidR="000D5D50" w:rsidRPr="00C14065">
                <w:rPr>
                  <w:noProof/>
                  <w:webHidden/>
                  <w:sz w:val="24"/>
                </w:rPr>
                <w:fldChar w:fldCharType="end"/>
              </w:r>
            </w:hyperlink>
          </w:p>
          <w:p w14:paraId="73213250"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3" w:history="1">
              <w:r w:rsidR="000D5D50" w:rsidRPr="00C14065">
                <w:rPr>
                  <w:rStyle w:val="a7"/>
                  <w:noProof/>
                  <w:kern w:val="0"/>
                  <w:sz w:val="24"/>
                </w:rPr>
                <w:t>5.5  Construction Safety and Enviromental Protection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_Toc132646723 \h </w:instrText>
              </w:r>
              <w:r w:rsidR="000D5D50" w:rsidRPr="00C14065">
                <w:rPr>
                  <w:noProof/>
                  <w:webHidden/>
                  <w:sz w:val="24"/>
                </w:rPr>
              </w:r>
              <w:r w:rsidR="000D5D50" w:rsidRPr="00C14065">
                <w:rPr>
                  <w:noProof/>
                  <w:webHidden/>
                  <w:sz w:val="24"/>
                </w:rPr>
                <w:fldChar w:fldCharType="separate"/>
              </w:r>
              <w:r w:rsidR="00690854">
                <w:rPr>
                  <w:noProof/>
                  <w:webHidden/>
                  <w:sz w:val="24"/>
                </w:rPr>
                <w:t>41</w:t>
              </w:r>
              <w:r w:rsidR="000D5D50" w:rsidRPr="00C14065">
                <w:rPr>
                  <w:noProof/>
                  <w:webHidden/>
                  <w:sz w:val="24"/>
                </w:rPr>
                <w:fldChar w:fldCharType="end"/>
              </w:r>
            </w:hyperlink>
          </w:p>
          <w:p w14:paraId="5B941B93"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24" w:history="1">
              <w:r w:rsidR="000D5D50" w:rsidRPr="00C14065">
                <w:rPr>
                  <w:rStyle w:val="a7"/>
                  <w:bCs/>
                  <w:noProof/>
                  <w:kern w:val="0"/>
                  <w:sz w:val="24"/>
                  <w:szCs w:val="24"/>
                </w:rPr>
                <w:t>6  Quality Inspection</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_Toc132646724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43</w:t>
              </w:r>
              <w:r w:rsidR="000D5D50" w:rsidRPr="00C14065">
                <w:rPr>
                  <w:noProof/>
                  <w:webHidden/>
                  <w:sz w:val="24"/>
                  <w:szCs w:val="24"/>
                </w:rPr>
                <w:fldChar w:fldCharType="end"/>
              </w:r>
            </w:hyperlink>
          </w:p>
          <w:p w14:paraId="5BF2C1A0"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5" w:history="1">
              <w:r w:rsidR="000D5D50" w:rsidRPr="00C14065">
                <w:rPr>
                  <w:rStyle w:val="a7"/>
                  <w:noProof/>
                  <w:kern w:val="0"/>
                  <w:sz w:val="24"/>
                </w:rPr>
                <w:t>6.1  General Provisions</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_Toc132646725 \h </w:instrText>
              </w:r>
              <w:r w:rsidR="000D5D50" w:rsidRPr="00C14065">
                <w:rPr>
                  <w:noProof/>
                  <w:webHidden/>
                  <w:sz w:val="24"/>
                </w:rPr>
              </w:r>
              <w:r w:rsidR="000D5D50" w:rsidRPr="00C14065">
                <w:rPr>
                  <w:noProof/>
                  <w:webHidden/>
                  <w:sz w:val="24"/>
                </w:rPr>
                <w:fldChar w:fldCharType="separate"/>
              </w:r>
              <w:r w:rsidR="00690854">
                <w:rPr>
                  <w:noProof/>
                  <w:webHidden/>
                  <w:sz w:val="24"/>
                </w:rPr>
                <w:t>43</w:t>
              </w:r>
              <w:r w:rsidR="000D5D50" w:rsidRPr="00C14065">
                <w:rPr>
                  <w:noProof/>
                  <w:webHidden/>
                  <w:sz w:val="24"/>
                </w:rPr>
                <w:fldChar w:fldCharType="end"/>
              </w:r>
            </w:hyperlink>
          </w:p>
          <w:p w14:paraId="0AFAEE32"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6" w:history="1">
              <w:r w:rsidR="000D5D50" w:rsidRPr="00C14065">
                <w:rPr>
                  <w:rStyle w:val="a7"/>
                  <w:noProof/>
                  <w:kern w:val="0"/>
                  <w:sz w:val="24"/>
                </w:rPr>
                <w:t>6.2  Pre-construction Inspection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_Toc132646726 \h </w:instrText>
              </w:r>
              <w:r w:rsidR="000D5D50" w:rsidRPr="00C14065">
                <w:rPr>
                  <w:noProof/>
                  <w:webHidden/>
                  <w:sz w:val="24"/>
                </w:rPr>
              </w:r>
              <w:r w:rsidR="000D5D50" w:rsidRPr="00C14065">
                <w:rPr>
                  <w:noProof/>
                  <w:webHidden/>
                  <w:sz w:val="24"/>
                </w:rPr>
                <w:fldChar w:fldCharType="separate"/>
              </w:r>
              <w:r w:rsidR="00690854">
                <w:rPr>
                  <w:noProof/>
                  <w:webHidden/>
                  <w:sz w:val="24"/>
                </w:rPr>
                <w:t>44</w:t>
              </w:r>
              <w:r w:rsidR="000D5D50" w:rsidRPr="00C14065">
                <w:rPr>
                  <w:noProof/>
                  <w:webHidden/>
                  <w:sz w:val="24"/>
                </w:rPr>
                <w:fldChar w:fldCharType="end"/>
              </w:r>
            </w:hyperlink>
          </w:p>
          <w:p w14:paraId="5790AA30"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7" w:history="1">
              <w:r w:rsidR="000D5D50" w:rsidRPr="00C14065">
                <w:rPr>
                  <w:rStyle w:val="a7"/>
                  <w:noProof/>
                  <w:kern w:val="0"/>
                  <w:sz w:val="24"/>
                </w:rPr>
                <w:t>6.3  Under-construction Inspection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_Toc132646727 \h </w:instrText>
              </w:r>
              <w:r w:rsidR="000D5D50" w:rsidRPr="00C14065">
                <w:rPr>
                  <w:noProof/>
                  <w:webHidden/>
                  <w:sz w:val="24"/>
                </w:rPr>
                <w:fldChar w:fldCharType="separate"/>
              </w:r>
              <w:r w:rsidR="00690854">
                <w:rPr>
                  <w:rFonts w:hint="eastAsia"/>
                  <w:b/>
                  <w:bCs/>
                  <w:noProof/>
                  <w:webHidden/>
                  <w:sz w:val="24"/>
                </w:rPr>
                <w:t>错误</w:t>
              </w:r>
              <w:r w:rsidR="00690854">
                <w:rPr>
                  <w:rFonts w:hint="eastAsia"/>
                  <w:b/>
                  <w:bCs/>
                  <w:noProof/>
                  <w:webHidden/>
                  <w:sz w:val="24"/>
                </w:rPr>
                <w:t>!</w:t>
              </w:r>
              <w:r w:rsidR="00690854">
                <w:rPr>
                  <w:rFonts w:hint="eastAsia"/>
                  <w:b/>
                  <w:bCs/>
                  <w:noProof/>
                  <w:webHidden/>
                  <w:sz w:val="24"/>
                </w:rPr>
                <w:t>未定义书签。</w:t>
              </w:r>
              <w:r w:rsidR="000D5D50" w:rsidRPr="00C14065">
                <w:rPr>
                  <w:noProof/>
                  <w:webHidden/>
                  <w:sz w:val="24"/>
                </w:rPr>
                <w:fldChar w:fldCharType="end"/>
              </w:r>
            </w:hyperlink>
          </w:p>
          <w:p w14:paraId="63DDCBDA" w14:textId="77777777" w:rsidR="000D5D50" w:rsidRPr="00C14065" w:rsidRDefault="00F075B6" w:rsidP="000D5D50">
            <w:pPr>
              <w:pStyle w:val="2"/>
              <w:tabs>
                <w:tab w:val="right" w:leader="dot" w:pos="8494"/>
              </w:tabs>
              <w:spacing w:line="360" w:lineRule="auto"/>
              <w:rPr>
                <w:rFonts w:asciiTheme="minorHAnsi" w:eastAsiaTheme="minorEastAsia" w:hAnsiTheme="minorHAnsi" w:cstheme="minorBidi"/>
                <w:noProof/>
                <w:sz w:val="24"/>
              </w:rPr>
            </w:pPr>
            <w:hyperlink w:anchor="_Toc132646728" w:history="1">
              <w:r w:rsidR="000D5D50" w:rsidRPr="00C14065">
                <w:rPr>
                  <w:rStyle w:val="a7"/>
                  <w:noProof/>
                  <w:kern w:val="24"/>
                  <w:sz w:val="24"/>
                </w:rPr>
                <w:t>6.4  </w:t>
              </w:r>
              <w:r w:rsidR="0038761F" w:rsidRPr="00C14065">
                <w:rPr>
                  <w:rStyle w:val="a7"/>
                  <w:noProof/>
                  <w:color w:val="EE0000"/>
                  <w:kern w:val="24"/>
                  <w:sz w:val="24"/>
                </w:rPr>
                <w:t>Inspection of entire pile after construction</w:t>
              </w:r>
              <w:r w:rsidR="000D5D50" w:rsidRPr="00C14065">
                <w:rPr>
                  <w:noProof/>
                  <w:webHidden/>
                  <w:sz w:val="24"/>
                </w:rPr>
                <w:tab/>
              </w:r>
              <w:r w:rsidR="000D5D50" w:rsidRPr="00C14065">
                <w:rPr>
                  <w:noProof/>
                  <w:webHidden/>
                  <w:sz w:val="24"/>
                </w:rPr>
                <w:fldChar w:fldCharType="begin"/>
              </w:r>
              <w:r w:rsidR="000D5D50" w:rsidRPr="00C14065">
                <w:rPr>
                  <w:noProof/>
                  <w:webHidden/>
                  <w:sz w:val="24"/>
                </w:rPr>
                <w:instrText xml:space="preserve"> PAGEREF _Toc132646728 \h </w:instrText>
              </w:r>
              <w:r w:rsidR="000D5D50" w:rsidRPr="00C14065">
                <w:rPr>
                  <w:noProof/>
                  <w:webHidden/>
                  <w:sz w:val="24"/>
                </w:rPr>
              </w:r>
              <w:r w:rsidR="000D5D50" w:rsidRPr="00C14065">
                <w:rPr>
                  <w:noProof/>
                  <w:webHidden/>
                  <w:sz w:val="24"/>
                </w:rPr>
                <w:fldChar w:fldCharType="separate"/>
              </w:r>
              <w:r w:rsidR="00690854">
                <w:rPr>
                  <w:noProof/>
                  <w:webHidden/>
                  <w:sz w:val="24"/>
                </w:rPr>
                <w:t>50</w:t>
              </w:r>
              <w:r w:rsidR="000D5D50" w:rsidRPr="00C14065">
                <w:rPr>
                  <w:noProof/>
                  <w:webHidden/>
                  <w:sz w:val="24"/>
                </w:rPr>
                <w:fldChar w:fldCharType="end"/>
              </w:r>
            </w:hyperlink>
          </w:p>
          <w:p w14:paraId="4EE250EC" w14:textId="77777777" w:rsidR="000D5D50" w:rsidRPr="00C14065" w:rsidRDefault="00F075B6" w:rsidP="000D5D50">
            <w:pPr>
              <w:pStyle w:val="10"/>
              <w:tabs>
                <w:tab w:val="right" w:leader="dot" w:pos="8494"/>
              </w:tabs>
              <w:spacing w:line="360" w:lineRule="auto"/>
              <w:ind w:left="1260" w:hangingChars="600" w:hanging="1260"/>
              <w:jc w:val="left"/>
              <w:rPr>
                <w:rFonts w:asciiTheme="minorHAnsi" w:eastAsiaTheme="minorEastAsia" w:hAnsiTheme="minorHAnsi" w:cstheme="minorBidi"/>
                <w:noProof/>
                <w:sz w:val="24"/>
                <w:szCs w:val="24"/>
              </w:rPr>
            </w:pPr>
            <w:hyperlink w:anchor="_Toc132646729" w:history="1">
              <w:r w:rsidR="000D5D50" w:rsidRPr="00C14065">
                <w:rPr>
                  <w:rStyle w:val="a7"/>
                  <w:bCs/>
                  <w:noProof/>
                  <w:kern w:val="0"/>
                  <w:sz w:val="24"/>
                  <w:szCs w:val="24"/>
                </w:rPr>
                <w:t>Appendix A  Proportional Coefficient of Horizontal Resistance Coefficient of Foundation Soil</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_Toc132646729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53</w:t>
              </w:r>
              <w:r w:rsidR="000D5D50" w:rsidRPr="00C14065">
                <w:rPr>
                  <w:noProof/>
                  <w:webHidden/>
                  <w:sz w:val="24"/>
                  <w:szCs w:val="24"/>
                </w:rPr>
                <w:fldChar w:fldCharType="end"/>
              </w:r>
            </w:hyperlink>
          </w:p>
          <w:p w14:paraId="5B4748B2"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u w:val="single"/>
              </w:rPr>
            </w:pPr>
            <w:hyperlink w:anchor="_Toc132646730" w:history="1">
              <w:r w:rsidR="000D5D50" w:rsidRPr="00C14065">
                <w:rPr>
                  <w:rStyle w:val="a7"/>
                  <w:bCs/>
                  <w:noProof/>
                  <w:kern w:val="0"/>
                  <w:sz w:val="24"/>
                  <w:szCs w:val="24"/>
                </w:rPr>
                <w:t>Appendix B</w:t>
              </w:r>
              <w:r w:rsidR="000D5D50" w:rsidRPr="00C14065">
                <w:rPr>
                  <w:rStyle w:val="a7"/>
                  <w:noProof/>
                  <w:kern w:val="0"/>
                  <w:sz w:val="24"/>
                  <w:szCs w:val="24"/>
                </w:rPr>
                <w:t>  </w:t>
              </w:r>
              <w:r w:rsidR="00C16FCB" w:rsidRPr="00C14065">
                <w:rPr>
                  <w:sz w:val="24"/>
                  <w:szCs w:val="24"/>
                  <w:u w:val="single"/>
                </w:rPr>
                <w:t xml:space="preserve"> </w:t>
              </w:r>
              <w:r w:rsidR="00C16FCB" w:rsidRPr="00C14065">
                <w:rPr>
                  <w:rStyle w:val="a7"/>
                  <w:bCs/>
                  <w:noProof/>
                  <w:color w:val="EE0000"/>
                  <w:kern w:val="0"/>
                  <w:sz w:val="24"/>
                  <w:szCs w:val="24"/>
                </w:rPr>
                <w:t>Calculation of average diameter of enlarged b</w:t>
              </w:r>
              <w:r w:rsidR="00C16FCB" w:rsidRPr="00C14065">
                <w:rPr>
                  <w:rStyle w:val="a7"/>
                  <w:rFonts w:hint="eastAsia"/>
                  <w:bCs/>
                  <w:noProof/>
                  <w:color w:val="EE0000"/>
                  <w:kern w:val="0"/>
                  <w:sz w:val="24"/>
                  <w:szCs w:val="24"/>
                </w:rPr>
                <w:t>ottom</w:t>
              </w:r>
              <w:r w:rsidR="00C16FCB" w:rsidRPr="00C14065">
                <w:rPr>
                  <w:rStyle w:val="a7"/>
                  <w:bCs/>
                  <w:noProof/>
                  <w:color w:val="EE0000"/>
                  <w:kern w:val="0"/>
                  <w:sz w:val="24"/>
                  <w:szCs w:val="24"/>
                </w:rPr>
                <w:t xml:space="preserve"> of core pile</w:t>
              </w:r>
              <w:r w:rsidR="000D5D50" w:rsidRPr="00C14065">
                <w:rPr>
                  <w:noProof/>
                  <w:webHidden/>
                  <w:sz w:val="24"/>
                  <w:szCs w:val="24"/>
                  <w:u w:val="single"/>
                </w:rPr>
                <w:tab/>
              </w:r>
              <w:r w:rsidR="000D5D50" w:rsidRPr="00C14065">
                <w:rPr>
                  <w:noProof/>
                  <w:webHidden/>
                  <w:sz w:val="24"/>
                  <w:szCs w:val="24"/>
                  <w:u w:val="single"/>
                </w:rPr>
                <w:fldChar w:fldCharType="begin"/>
              </w:r>
              <w:r w:rsidR="000D5D50" w:rsidRPr="00C14065">
                <w:rPr>
                  <w:noProof/>
                  <w:webHidden/>
                  <w:sz w:val="24"/>
                  <w:szCs w:val="24"/>
                  <w:u w:val="single"/>
                </w:rPr>
                <w:instrText xml:space="preserve"> PAGEREF _Toc132646730 \h </w:instrText>
              </w:r>
              <w:r w:rsidR="000D5D50" w:rsidRPr="00C14065">
                <w:rPr>
                  <w:noProof/>
                  <w:webHidden/>
                  <w:sz w:val="24"/>
                  <w:szCs w:val="24"/>
                  <w:u w:val="single"/>
                </w:rPr>
              </w:r>
              <w:r w:rsidR="000D5D50" w:rsidRPr="00C14065">
                <w:rPr>
                  <w:noProof/>
                  <w:webHidden/>
                  <w:sz w:val="24"/>
                  <w:szCs w:val="24"/>
                  <w:u w:val="single"/>
                </w:rPr>
                <w:fldChar w:fldCharType="separate"/>
              </w:r>
              <w:r w:rsidR="00690854">
                <w:rPr>
                  <w:noProof/>
                  <w:webHidden/>
                  <w:sz w:val="24"/>
                  <w:szCs w:val="24"/>
                  <w:u w:val="single"/>
                </w:rPr>
                <w:t>54</w:t>
              </w:r>
              <w:r w:rsidR="000D5D50" w:rsidRPr="00C14065">
                <w:rPr>
                  <w:noProof/>
                  <w:webHidden/>
                  <w:sz w:val="24"/>
                  <w:szCs w:val="24"/>
                  <w:u w:val="single"/>
                </w:rPr>
                <w:fldChar w:fldCharType="end"/>
              </w:r>
            </w:hyperlink>
          </w:p>
          <w:p w14:paraId="58BCC222"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31" w:history="1">
              <w:r w:rsidR="000D5D50" w:rsidRPr="00C14065">
                <w:rPr>
                  <w:rStyle w:val="a7"/>
                  <w:bCs/>
                  <w:noProof/>
                  <w:kern w:val="0"/>
                  <w:sz w:val="24"/>
                  <w:szCs w:val="24"/>
                </w:rPr>
                <w:t>Appendix C</w:t>
              </w:r>
              <w:r w:rsidR="000D5D50" w:rsidRPr="00C14065">
                <w:rPr>
                  <w:rStyle w:val="a7"/>
                  <w:noProof/>
                  <w:kern w:val="0"/>
                  <w:sz w:val="24"/>
                  <w:szCs w:val="24"/>
                </w:rPr>
                <w:t>  Quality Inspection Record of Construction Process</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_Toc132646731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58</w:t>
              </w:r>
              <w:r w:rsidR="000D5D50" w:rsidRPr="00C14065">
                <w:rPr>
                  <w:noProof/>
                  <w:webHidden/>
                  <w:sz w:val="24"/>
                  <w:szCs w:val="24"/>
                </w:rPr>
                <w:fldChar w:fldCharType="end"/>
              </w:r>
            </w:hyperlink>
          </w:p>
          <w:p w14:paraId="5C707AA6"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32" w:history="1">
              <w:r w:rsidR="000D5D50" w:rsidRPr="00C14065">
                <w:rPr>
                  <w:rStyle w:val="a7"/>
                  <w:bCs/>
                  <w:noProof/>
                  <w:kern w:val="0"/>
                  <w:sz w:val="24"/>
                  <w:szCs w:val="24"/>
                </w:rPr>
                <w:t>Explanation of Wording in </w:t>
              </w:r>
              <w:r w:rsidR="000D5D50" w:rsidRPr="00C14065">
                <w:rPr>
                  <w:rStyle w:val="a7"/>
                  <w:rFonts w:hint="eastAsia"/>
                  <w:bCs/>
                  <w:noProof/>
                  <w:kern w:val="0"/>
                  <w:sz w:val="24"/>
                  <w:szCs w:val="24"/>
                </w:rPr>
                <w:t>T</w:t>
              </w:r>
              <w:r w:rsidR="000D5D50" w:rsidRPr="00C14065">
                <w:rPr>
                  <w:rStyle w:val="a7"/>
                  <w:bCs/>
                  <w:noProof/>
                  <w:kern w:val="0"/>
                  <w:sz w:val="24"/>
                  <w:szCs w:val="24"/>
                </w:rPr>
                <w:t>his Specificaiton</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_Toc132646732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60</w:t>
              </w:r>
              <w:r w:rsidR="000D5D50" w:rsidRPr="00C14065">
                <w:rPr>
                  <w:noProof/>
                  <w:webHidden/>
                  <w:sz w:val="24"/>
                  <w:szCs w:val="24"/>
                </w:rPr>
                <w:fldChar w:fldCharType="end"/>
              </w:r>
            </w:hyperlink>
          </w:p>
          <w:p w14:paraId="621E2C83" w14:textId="77777777" w:rsidR="000D5D50" w:rsidRPr="00C14065" w:rsidRDefault="00F075B6" w:rsidP="000D5D50">
            <w:pPr>
              <w:pStyle w:val="10"/>
              <w:tabs>
                <w:tab w:val="right" w:leader="dot" w:pos="8494"/>
              </w:tabs>
              <w:spacing w:line="360" w:lineRule="auto"/>
              <w:rPr>
                <w:rFonts w:asciiTheme="minorHAnsi" w:eastAsiaTheme="minorEastAsia" w:hAnsiTheme="minorHAnsi" w:cstheme="minorBidi"/>
                <w:noProof/>
                <w:sz w:val="24"/>
                <w:szCs w:val="24"/>
              </w:rPr>
            </w:pPr>
            <w:hyperlink w:anchor="_Toc132646733" w:history="1">
              <w:r w:rsidR="000D5D50" w:rsidRPr="00C14065">
                <w:rPr>
                  <w:rStyle w:val="a7"/>
                  <w:noProof/>
                  <w:sz w:val="24"/>
                  <w:szCs w:val="24"/>
                </w:rPr>
                <w:t>Explanation of Provisions</w:t>
              </w:r>
              <w:r w:rsidR="000D5D50" w:rsidRPr="00C14065">
                <w:rPr>
                  <w:noProof/>
                  <w:webHidden/>
                  <w:sz w:val="24"/>
                  <w:szCs w:val="24"/>
                </w:rPr>
                <w:tab/>
              </w:r>
              <w:r w:rsidR="000D5D50" w:rsidRPr="00C14065">
                <w:rPr>
                  <w:noProof/>
                  <w:webHidden/>
                  <w:sz w:val="24"/>
                  <w:szCs w:val="24"/>
                </w:rPr>
                <w:fldChar w:fldCharType="begin"/>
              </w:r>
              <w:r w:rsidR="000D5D50" w:rsidRPr="00C14065">
                <w:rPr>
                  <w:noProof/>
                  <w:webHidden/>
                  <w:sz w:val="24"/>
                  <w:szCs w:val="24"/>
                </w:rPr>
                <w:instrText xml:space="preserve"> PAGEREF _Toc132646733 \h </w:instrText>
              </w:r>
              <w:r w:rsidR="000D5D50" w:rsidRPr="00C14065">
                <w:rPr>
                  <w:noProof/>
                  <w:webHidden/>
                  <w:sz w:val="24"/>
                  <w:szCs w:val="24"/>
                </w:rPr>
              </w:r>
              <w:r w:rsidR="000D5D50" w:rsidRPr="00C14065">
                <w:rPr>
                  <w:noProof/>
                  <w:webHidden/>
                  <w:sz w:val="24"/>
                  <w:szCs w:val="24"/>
                </w:rPr>
                <w:fldChar w:fldCharType="separate"/>
              </w:r>
              <w:r w:rsidR="00690854">
                <w:rPr>
                  <w:noProof/>
                  <w:webHidden/>
                  <w:sz w:val="24"/>
                  <w:szCs w:val="24"/>
                </w:rPr>
                <w:t>61</w:t>
              </w:r>
              <w:r w:rsidR="000D5D50" w:rsidRPr="00C14065">
                <w:rPr>
                  <w:noProof/>
                  <w:webHidden/>
                  <w:sz w:val="24"/>
                  <w:szCs w:val="24"/>
                </w:rPr>
                <w:fldChar w:fldCharType="end"/>
              </w:r>
            </w:hyperlink>
          </w:p>
          <w:p w14:paraId="3A9E813F" w14:textId="77777777" w:rsidR="000D5D50" w:rsidRPr="00C14065" w:rsidRDefault="000D5D50" w:rsidP="00FE78E1">
            <w:pPr>
              <w:pStyle w:val="1"/>
              <w:keepLines w:val="0"/>
              <w:widowControl w:val="0"/>
              <w:snapToGrid w:val="0"/>
              <w:spacing w:before="0" w:after="0" w:line="240" w:lineRule="auto"/>
              <w:rPr>
                <w:sz w:val="24"/>
                <w:szCs w:val="24"/>
              </w:rPr>
            </w:pPr>
            <w:r w:rsidRPr="00C14065">
              <w:rPr>
                <w:bCs w:val="0"/>
                <w:sz w:val="24"/>
                <w:szCs w:val="24"/>
                <w:lang w:val="zh-CN"/>
              </w:rPr>
              <w:fldChar w:fldCharType="end"/>
            </w:r>
            <w:r w:rsidR="00FE78E1" w:rsidRPr="00C14065">
              <w:rPr>
                <w:rFonts w:asciiTheme="minorEastAsia" w:eastAsiaTheme="minorEastAsia" w:hAnsiTheme="minorEastAsia" w:hint="eastAsia"/>
                <w:color w:val="FF0000"/>
                <w:sz w:val="24"/>
                <w:szCs w:val="24"/>
              </w:rPr>
              <w:t>修改：</w:t>
            </w:r>
            <w:r w:rsidR="00C14065" w:rsidRPr="00C14065">
              <w:rPr>
                <w:rFonts w:asciiTheme="minorEastAsia" w:eastAsiaTheme="minorEastAsia" w:hAnsiTheme="minorEastAsia" w:hint="eastAsia"/>
                <w:color w:val="FF0000"/>
                <w:sz w:val="24"/>
                <w:szCs w:val="24"/>
              </w:rPr>
              <w:t>6.4</w:t>
            </w:r>
            <w:r w:rsidR="00C14065">
              <w:rPr>
                <w:rFonts w:hint="eastAsia"/>
                <w:color w:val="FF0000"/>
                <w:sz w:val="24"/>
                <w:szCs w:val="24"/>
              </w:rPr>
              <w:t>与</w:t>
            </w:r>
            <w:r w:rsidR="00C14065">
              <w:rPr>
                <w:rFonts w:hint="eastAsia"/>
                <w:color w:val="FF0000"/>
                <w:sz w:val="24"/>
                <w:szCs w:val="24"/>
              </w:rPr>
              <w:t>Appendix A</w:t>
            </w:r>
            <w:r w:rsidR="00C14065">
              <w:rPr>
                <w:rFonts w:hint="eastAsia"/>
                <w:color w:val="FF0000"/>
                <w:sz w:val="24"/>
                <w:szCs w:val="24"/>
              </w:rPr>
              <w:t>的</w:t>
            </w:r>
            <w:r w:rsidR="005D0A5F">
              <w:rPr>
                <w:rFonts w:hint="eastAsia"/>
                <w:color w:val="FF0000"/>
                <w:sz w:val="24"/>
                <w:szCs w:val="24"/>
              </w:rPr>
              <w:t>标题</w:t>
            </w:r>
            <w:r w:rsidR="00C14065">
              <w:rPr>
                <w:rFonts w:hint="eastAsia"/>
                <w:color w:val="FF0000"/>
                <w:sz w:val="24"/>
                <w:szCs w:val="24"/>
              </w:rPr>
              <w:t>翻译</w:t>
            </w:r>
          </w:p>
        </w:tc>
        <w:tc>
          <w:tcPr>
            <w:tcW w:w="3078" w:type="dxa"/>
          </w:tcPr>
          <w:p w14:paraId="6DD117B0" w14:textId="77777777" w:rsidR="003E4540" w:rsidRPr="00C14065" w:rsidRDefault="003E4540">
            <w:pPr>
              <w:rPr>
                <w:sz w:val="24"/>
              </w:rPr>
            </w:pPr>
          </w:p>
        </w:tc>
        <w:tc>
          <w:tcPr>
            <w:tcW w:w="9015" w:type="dxa"/>
          </w:tcPr>
          <w:p w14:paraId="0986B7EC" w14:textId="77777777" w:rsidR="009A0504" w:rsidRPr="00C14065" w:rsidRDefault="009A0504" w:rsidP="009A0504">
            <w:pPr>
              <w:pStyle w:val="TOC1"/>
              <w:widowControl w:val="0"/>
              <w:spacing w:before="0" w:afterLines="100" w:after="312" w:line="312" w:lineRule="auto"/>
              <w:jc w:val="center"/>
              <w:rPr>
                <w:rFonts w:ascii="Times New Roman" w:hAnsi="Times New Roman"/>
                <w:color w:val="auto"/>
                <w:sz w:val="24"/>
                <w:szCs w:val="24"/>
              </w:rPr>
            </w:pPr>
            <w:r w:rsidRPr="00C14065">
              <w:rPr>
                <w:rFonts w:ascii="Times New Roman" w:hAnsi="Times New Roman"/>
                <w:color w:val="auto"/>
                <w:sz w:val="24"/>
                <w:szCs w:val="24"/>
              </w:rPr>
              <w:t>Contents</w:t>
            </w:r>
          </w:p>
          <w:p w14:paraId="104A8B50" w14:textId="77777777" w:rsidR="009A0504" w:rsidRPr="00C14065" w:rsidRDefault="009A0504" w:rsidP="009A0504">
            <w:pPr>
              <w:pStyle w:val="10"/>
              <w:tabs>
                <w:tab w:val="right" w:leader="dot" w:pos="8494"/>
              </w:tabs>
              <w:spacing w:line="360" w:lineRule="auto"/>
              <w:rPr>
                <w:rFonts w:asciiTheme="minorHAnsi" w:eastAsiaTheme="minorEastAsia" w:hAnsiTheme="minorHAnsi" w:cstheme="minorBidi"/>
                <w:noProof/>
                <w:sz w:val="24"/>
                <w:szCs w:val="24"/>
              </w:rPr>
            </w:pPr>
            <w:r w:rsidRPr="00C14065">
              <w:rPr>
                <w:kern w:val="0"/>
                <w:sz w:val="24"/>
                <w:szCs w:val="24"/>
              </w:rPr>
              <w:fldChar w:fldCharType="begin"/>
            </w:r>
            <w:r w:rsidRPr="00C14065">
              <w:rPr>
                <w:kern w:val="0"/>
                <w:sz w:val="24"/>
                <w:szCs w:val="24"/>
              </w:rPr>
              <w:instrText xml:space="preserve"> TOC \o "1-3" \h \z \u </w:instrText>
            </w:r>
            <w:r w:rsidRPr="00C14065">
              <w:rPr>
                <w:kern w:val="0"/>
                <w:sz w:val="24"/>
                <w:szCs w:val="24"/>
              </w:rPr>
              <w:fldChar w:fldCharType="separate"/>
            </w:r>
            <w:hyperlink r:id="rId32" w:anchor="_Toc132646708" w:history="1">
              <w:r w:rsidRPr="00C14065">
                <w:rPr>
                  <w:rStyle w:val="a7"/>
                  <w:bCs/>
                  <w:noProof/>
                  <w:kern w:val="0"/>
                  <w:sz w:val="24"/>
                  <w:szCs w:val="24"/>
                </w:rPr>
                <w:t>1</w:t>
              </w:r>
              <w:r w:rsidRPr="00C14065">
                <w:rPr>
                  <w:rStyle w:val="a7"/>
                  <w:bCs/>
                  <w:noProof/>
                  <w:kern w:val="0"/>
                  <w:sz w:val="24"/>
                  <w:szCs w:val="24"/>
                </w:rPr>
                <w:t> </w:t>
              </w:r>
              <w:r w:rsidRPr="00C14065">
                <w:rPr>
                  <w:rStyle w:val="a7"/>
                  <w:bCs/>
                  <w:noProof/>
                  <w:kern w:val="0"/>
                  <w:sz w:val="24"/>
                  <w:szCs w:val="24"/>
                </w:rPr>
                <w:t> </w:t>
              </w:r>
              <w:r w:rsidRPr="00C14065">
                <w:rPr>
                  <w:rStyle w:val="a7"/>
                  <w:bCs/>
                  <w:noProof/>
                  <w:kern w:val="0"/>
                  <w:sz w:val="24"/>
                  <w:szCs w:val="24"/>
                </w:rPr>
                <w:t>General Provisions</w:t>
              </w:r>
              <w:r w:rsidRPr="00C14065">
                <w:rPr>
                  <w:rStyle w:val="a7"/>
                  <w:noProof/>
                  <w:webHidden/>
                  <w:sz w:val="24"/>
                  <w:szCs w:val="24"/>
                </w:rPr>
                <w:tab/>
              </w:r>
              <w:r w:rsidRPr="00C14065">
                <w:rPr>
                  <w:rStyle w:val="a7"/>
                  <w:noProof/>
                  <w:webHidden/>
                  <w:sz w:val="24"/>
                  <w:szCs w:val="24"/>
                </w:rPr>
                <w:fldChar w:fldCharType="begin"/>
              </w:r>
              <w:r w:rsidRPr="00C14065">
                <w:rPr>
                  <w:rStyle w:val="a7"/>
                  <w:noProof/>
                  <w:webHidden/>
                  <w:sz w:val="24"/>
                  <w:szCs w:val="24"/>
                </w:rPr>
                <w:instrText xml:space="preserve"> PAGEREF _Toc132646708 \h </w:instrText>
              </w:r>
              <w:r w:rsidRPr="00C14065">
                <w:rPr>
                  <w:rStyle w:val="a7"/>
                  <w:noProof/>
                  <w:webHidden/>
                  <w:sz w:val="24"/>
                  <w:szCs w:val="24"/>
                </w:rPr>
              </w:r>
              <w:r w:rsidRPr="00C14065">
                <w:rPr>
                  <w:rStyle w:val="a7"/>
                  <w:noProof/>
                  <w:webHidden/>
                  <w:sz w:val="24"/>
                  <w:szCs w:val="24"/>
                </w:rPr>
                <w:fldChar w:fldCharType="separate"/>
              </w:r>
              <w:r w:rsidR="00690854">
                <w:rPr>
                  <w:rStyle w:val="a7"/>
                  <w:noProof/>
                  <w:webHidden/>
                  <w:sz w:val="24"/>
                  <w:szCs w:val="24"/>
                </w:rPr>
                <w:t>6</w:t>
              </w:r>
              <w:r w:rsidRPr="00C14065">
                <w:rPr>
                  <w:rStyle w:val="a7"/>
                  <w:noProof/>
                  <w:webHidden/>
                  <w:sz w:val="24"/>
                  <w:szCs w:val="24"/>
                </w:rPr>
                <w:fldChar w:fldCharType="end"/>
              </w:r>
            </w:hyperlink>
          </w:p>
          <w:p w14:paraId="16CF46D8"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33" w:anchor="_Toc132646709" w:history="1">
              <w:r w:rsidR="009A0504" w:rsidRPr="00C14065">
                <w:rPr>
                  <w:rStyle w:val="a7"/>
                  <w:noProof/>
                  <w:kern w:val="0"/>
                  <w:sz w:val="24"/>
                  <w:szCs w:val="24"/>
                </w:rPr>
                <w:t>2</w:t>
              </w:r>
              <w:r w:rsidR="009A0504" w:rsidRPr="00C14065">
                <w:rPr>
                  <w:rStyle w:val="a7"/>
                  <w:noProof/>
                  <w:kern w:val="0"/>
                  <w:sz w:val="24"/>
                  <w:szCs w:val="24"/>
                </w:rPr>
                <w:t> </w:t>
              </w:r>
              <w:r w:rsidR="009A0504" w:rsidRPr="00C14065">
                <w:rPr>
                  <w:rStyle w:val="a7"/>
                  <w:noProof/>
                  <w:kern w:val="0"/>
                  <w:sz w:val="24"/>
                  <w:szCs w:val="24"/>
                </w:rPr>
                <w:t> </w:t>
              </w:r>
              <w:r w:rsidR="009A0504" w:rsidRPr="00C14065">
                <w:rPr>
                  <w:rStyle w:val="a7"/>
                  <w:noProof/>
                  <w:kern w:val="0"/>
                  <w:sz w:val="24"/>
                  <w:szCs w:val="24"/>
                </w:rPr>
                <w:t>Terms, Symbols and Reference Codes</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_Toc132646709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7</w:t>
              </w:r>
              <w:r w:rsidR="009A0504" w:rsidRPr="00C14065">
                <w:rPr>
                  <w:rStyle w:val="a7"/>
                  <w:noProof/>
                  <w:webHidden/>
                  <w:sz w:val="24"/>
                  <w:szCs w:val="24"/>
                </w:rPr>
                <w:fldChar w:fldCharType="end"/>
              </w:r>
            </w:hyperlink>
          </w:p>
          <w:p w14:paraId="28DD8A96"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34" w:anchor="_Toc132646710" w:history="1">
              <w:r w:rsidR="009A0504" w:rsidRPr="00C14065">
                <w:rPr>
                  <w:rStyle w:val="a7"/>
                  <w:noProof/>
                  <w:kern w:val="0"/>
                  <w:sz w:val="24"/>
                </w:rPr>
                <w:t>2.1</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Terms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_Toc132646710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7</w:t>
              </w:r>
              <w:r w:rsidR="009A0504" w:rsidRPr="00C14065">
                <w:rPr>
                  <w:rStyle w:val="a7"/>
                  <w:noProof/>
                  <w:webHidden/>
                  <w:sz w:val="24"/>
                </w:rPr>
                <w:fldChar w:fldCharType="end"/>
              </w:r>
            </w:hyperlink>
          </w:p>
          <w:p w14:paraId="561A6638"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35" w:anchor="_Toc132646711" w:history="1">
              <w:r w:rsidR="009A0504" w:rsidRPr="00C14065">
                <w:rPr>
                  <w:rStyle w:val="a7"/>
                  <w:noProof/>
                  <w:kern w:val="0"/>
                  <w:sz w:val="24"/>
                </w:rPr>
                <w:t>2.2</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Symbols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_Toc132646711 \h </w:instrText>
              </w:r>
              <w:r w:rsidR="009A0504" w:rsidRPr="00C14065">
                <w:rPr>
                  <w:rStyle w:val="a7"/>
                  <w:noProof/>
                  <w:webHidden/>
                  <w:sz w:val="24"/>
                </w:rPr>
                <w:fldChar w:fldCharType="separate"/>
              </w:r>
              <w:r w:rsidR="00690854">
                <w:rPr>
                  <w:rStyle w:val="a7"/>
                  <w:rFonts w:hint="eastAsia"/>
                  <w:b/>
                  <w:bCs/>
                  <w:noProof/>
                  <w:webHidden/>
                  <w:sz w:val="24"/>
                </w:rPr>
                <w:t>错误</w:t>
              </w:r>
              <w:r w:rsidR="00690854">
                <w:rPr>
                  <w:rStyle w:val="a7"/>
                  <w:rFonts w:hint="eastAsia"/>
                  <w:b/>
                  <w:bCs/>
                  <w:noProof/>
                  <w:webHidden/>
                  <w:sz w:val="24"/>
                </w:rPr>
                <w:t>!</w:t>
              </w:r>
              <w:r w:rsidR="00690854">
                <w:rPr>
                  <w:rStyle w:val="a7"/>
                  <w:rFonts w:hint="eastAsia"/>
                  <w:b/>
                  <w:bCs/>
                  <w:noProof/>
                  <w:webHidden/>
                  <w:sz w:val="24"/>
                </w:rPr>
                <w:t>未定义书签。</w:t>
              </w:r>
              <w:r w:rsidR="009A0504" w:rsidRPr="00C14065">
                <w:rPr>
                  <w:rStyle w:val="a7"/>
                  <w:noProof/>
                  <w:webHidden/>
                  <w:sz w:val="24"/>
                </w:rPr>
                <w:fldChar w:fldCharType="end"/>
              </w:r>
            </w:hyperlink>
          </w:p>
          <w:p w14:paraId="4DD0685B"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36" w:anchor="_Toc132646712" w:history="1">
              <w:r w:rsidR="009A0504" w:rsidRPr="00C14065">
                <w:rPr>
                  <w:rStyle w:val="a7"/>
                  <w:noProof/>
                  <w:kern w:val="0"/>
                  <w:sz w:val="24"/>
                </w:rPr>
                <w:t>2.3</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Reference Codes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_Toc132646712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11</w:t>
              </w:r>
              <w:r w:rsidR="009A0504" w:rsidRPr="00C14065">
                <w:rPr>
                  <w:rStyle w:val="a7"/>
                  <w:noProof/>
                  <w:webHidden/>
                  <w:sz w:val="24"/>
                </w:rPr>
                <w:fldChar w:fldCharType="end"/>
              </w:r>
            </w:hyperlink>
          </w:p>
          <w:p w14:paraId="4F40481E"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37" w:anchor="_Toc132646713" w:history="1">
              <w:r w:rsidR="009A0504" w:rsidRPr="00C14065">
                <w:rPr>
                  <w:rStyle w:val="a7"/>
                  <w:bCs/>
                  <w:noProof/>
                  <w:kern w:val="0"/>
                  <w:sz w:val="24"/>
                  <w:szCs w:val="24"/>
                </w:rPr>
                <w:t>3</w:t>
              </w:r>
              <w:r w:rsidR="009A0504" w:rsidRPr="00C14065">
                <w:rPr>
                  <w:rStyle w:val="a7"/>
                  <w:bCs/>
                  <w:noProof/>
                  <w:kern w:val="0"/>
                  <w:sz w:val="24"/>
                  <w:szCs w:val="24"/>
                </w:rPr>
                <w:t> </w:t>
              </w:r>
              <w:r w:rsidR="009A0504" w:rsidRPr="00C14065">
                <w:rPr>
                  <w:rStyle w:val="a7"/>
                  <w:bCs/>
                  <w:noProof/>
                  <w:kern w:val="0"/>
                  <w:sz w:val="24"/>
                  <w:szCs w:val="24"/>
                </w:rPr>
                <w:t> </w:t>
              </w:r>
              <w:r w:rsidR="009A0504" w:rsidRPr="00C14065">
                <w:rPr>
                  <w:rStyle w:val="a7"/>
                  <w:bCs/>
                  <w:noProof/>
                  <w:kern w:val="0"/>
                  <w:sz w:val="24"/>
                  <w:szCs w:val="24"/>
                </w:rPr>
                <w:t>Basic Rules</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_Toc132646713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13</w:t>
              </w:r>
              <w:r w:rsidR="009A0504" w:rsidRPr="00C14065">
                <w:rPr>
                  <w:rStyle w:val="a7"/>
                  <w:noProof/>
                  <w:webHidden/>
                  <w:sz w:val="24"/>
                  <w:szCs w:val="24"/>
                </w:rPr>
                <w:fldChar w:fldCharType="end"/>
              </w:r>
            </w:hyperlink>
          </w:p>
          <w:p w14:paraId="701B97AA"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38" w:anchor="_Toc132646714" w:history="1">
              <w:r w:rsidR="009A0504" w:rsidRPr="00C14065">
                <w:rPr>
                  <w:rStyle w:val="a7"/>
                  <w:bCs/>
                  <w:noProof/>
                  <w:kern w:val="0"/>
                  <w:sz w:val="24"/>
                  <w:szCs w:val="24"/>
                </w:rPr>
                <w:t>4</w:t>
              </w:r>
              <w:r w:rsidR="009A0504" w:rsidRPr="00C14065">
                <w:rPr>
                  <w:rStyle w:val="a7"/>
                  <w:bCs/>
                  <w:noProof/>
                  <w:kern w:val="0"/>
                  <w:sz w:val="24"/>
                  <w:szCs w:val="24"/>
                </w:rPr>
                <w:t> </w:t>
              </w:r>
              <w:r w:rsidR="009A0504" w:rsidRPr="00C14065">
                <w:rPr>
                  <w:rStyle w:val="a7"/>
                  <w:bCs/>
                  <w:noProof/>
                  <w:kern w:val="0"/>
                  <w:sz w:val="24"/>
                  <w:szCs w:val="24"/>
                </w:rPr>
                <w:t> </w:t>
              </w:r>
              <w:r w:rsidR="009A0504" w:rsidRPr="00C14065">
                <w:rPr>
                  <w:rStyle w:val="a7"/>
                  <w:bCs/>
                  <w:noProof/>
                  <w:kern w:val="0"/>
                  <w:sz w:val="24"/>
                  <w:szCs w:val="24"/>
                </w:rPr>
                <w:t>Design</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_Toc132646714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16</w:t>
              </w:r>
              <w:r w:rsidR="009A0504" w:rsidRPr="00C14065">
                <w:rPr>
                  <w:rStyle w:val="a7"/>
                  <w:noProof/>
                  <w:webHidden/>
                  <w:sz w:val="24"/>
                  <w:szCs w:val="24"/>
                </w:rPr>
                <w:fldChar w:fldCharType="end"/>
              </w:r>
            </w:hyperlink>
          </w:p>
          <w:p w14:paraId="6D963CC1"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39" w:anchor="_Toc132646715" w:history="1">
              <w:r w:rsidR="009A0504" w:rsidRPr="00C14065">
                <w:rPr>
                  <w:rStyle w:val="a7"/>
                  <w:bCs/>
                  <w:noProof/>
                  <w:kern w:val="0"/>
                  <w:sz w:val="24"/>
                </w:rPr>
                <w:t>4.1</w:t>
              </w:r>
              <w:r w:rsidR="009A0504" w:rsidRPr="00C14065">
                <w:rPr>
                  <w:rStyle w:val="a7"/>
                  <w:bCs/>
                  <w:noProof/>
                  <w:kern w:val="0"/>
                  <w:sz w:val="24"/>
                </w:rPr>
                <w:t> </w:t>
              </w:r>
              <w:r w:rsidR="009A0504" w:rsidRPr="00C14065">
                <w:rPr>
                  <w:rStyle w:val="a7"/>
                  <w:bCs/>
                  <w:noProof/>
                  <w:kern w:val="0"/>
                  <w:sz w:val="24"/>
                </w:rPr>
                <w:t> </w:t>
              </w:r>
              <w:r w:rsidR="009A0504" w:rsidRPr="00C14065">
                <w:rPr>
                  <w:rStyle w:val="a7"/>
                  <w:bCs/>
                  <w:noProof/>
                  <w:kern w:val="0"/>
                  <w:sz w:val="24"/>
                </w:rPr>
                <w:t>General Provisions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_Toc132646715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16</w:t>
              </w:r>
              <w:r w:rsidR="009A0504" w:rsidRPr="00C14065">
                <w:rPr>
                  <w:rStyle w:val="a7"/>
                  <w:noProof/>
                  <w:webHidden/>
                  <w:sz w:val="24"/>
                </w:rPr>
                <w:fldChar w:fldCharType="end"/>
              </w:r>
            </w:hyperlink>
          </w:p>
          <w:p w14:paraId="37A5BCD0"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0" w:anchor="_Toc132646716" w:history="1">
              <w:r w:rsidR="009A0504" w:rsidRPr="00C14065">
                <w:rPr>
                  <w:rStyle w:val="a7"/>
                  <w:noProof/>
                  <w:kern w:val="0"/>
                  <w:sz w:val="24"/>
                </w:rPr>
                <w:t>4.2</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Calculation of Bearing Capacity</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_Toc132646716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19</w:t>
              </w:r>
              <w:r w:rsidR="009A0504" w:rsidRPr="00C14065">
                <w:rPr>
                  <w:rStyle w:val="a7"/>
                  <w:noProof/>
                  <w:webHidden/>
                  <w:sz w:val="24"/>
                </w:rPr>
                <w:fldChar w:fldCharType="end"/>
              </w:r>
            </w:hyperlink>
          </w:p>
          <w:p w14:paraId="6C494569"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1" w:anchor="_Toc132646717" w:history="1">
              <w:r w:rsidR="009A0504" w:rsidRPr="00C14065">
                <w:rPr>
                  <w:rStyle w:val="a7"/>
                  <w:noProof/>
                  <w:kern w:val="0"/>
                  <w:sz w:val="24"/>
                </w:rPr>
                <w:t>4.3</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Pile Foundation Structures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_Toc132646717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27</w:t>
              </w:r>
              <w:r w:rsidR="009A0504" w:rsidRPr="00C14065">
                <w:rPr>
                  <w:rStyle w:val="a7"/>
                  <w:noProof/>
                  <w:webHidden/>
                  <w:sz w:val="24"/>
                </w:rPr>
                <w:fldChar w:fldCharType="end"/>
              </w:r>
            </w:hyperlink>
          </w:p>
          <w:p w14:paraId="51F8C2C8"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42" w:anchor="_Toc132646718" w:history="1">
              <w:r w:rsidR="009A0504" w:rsidRPr="00C14065">
                <w:rPr>
                  <w:rStyle w:val="a7"/>
                  <w:bCs/>
                  <w:noProof/>
                  <w:kern w:val="0"/>
                  <w:sz w:val="24"/>
                  <w:szCs w:val="24"/>
                </w:rPr>
                <w:t>5</w:t>
              </w:r>
              <w:r w:rsidR="009A0504" w:rsidRPr="00C14065">
                <w:rPr>
                  <w:rStyle w:val="a7"/>
                  <w:bCs/>
                  <w:noProof/>
                  <w:kern w:val="0"/>
                  <w:sz w:val="24"/>
                  <w:szCs w:val="24"/>
                </w:rPr>
                <w:t> </w:t>
              </w:r>
              <w:r w:rsidR="009A0504" w:rsidRPr="00C14065">
                <w:rPr>
                  <w:rStyle w:val="a7"/>
                  <w:bCs/>
                  <w:noProof/>
                  <w:kern w:val="0"/>
                  <w:sz w:val="24"/>
                  <w:szCs w:val="24"/>
                </w:rPr>
                <w:t> </w:t>
              </w:r>
              <w:r w:rsidR="009A0504" w:rsidRPr="00C14065">
                <w:rPr>
                  <w:rStyle w:val="a7"/>
                  <w:bCs/>
                  <w:noProof/>
                  <w:kern w:val="0"/>
                  <w:sz w:val="24"/>
                  <w:szCs w:val="24"/>
                </w:rPr>
                <w:t>Construction</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_Toc132646718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33</w:t>
              </w:r>
              <w:r w:rsidR="009A0504" w:rsidRPr="00C14065">
                <w:rPr>
                  <w:rStyle w:val="a7"/>
                  <w:noProof/>
                  <w:webHidden/>
                  <w:sz w:val="24"/>
                  <w:szCs w:val="24"/>
                </w:rPr>
                <w:fldChar w:fldCharType="end"/>
              </w:r>
            </w:hyperlink>
          </w:p>
          <w:p w14:paraId="4F555363"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3" w:anchor="_Toc132646719" w:history="1">
              <w:r w:rsidR="009A0504" w:rsidRPr="00C14065">
                <w:rPr>
                  <w:rStyle w:val="a7"/>
                  <w:bCs/>
                  <w:noProof/>
                  <w:kern w:val="0"/>
                  <w:sz w:val="24"/>
                </w:rPr>
                <w:t>5.1</w:t>
              </w:r>
              <w:r w:rsidR="009A0504" w:rsidRPr="00C14065">
                <w:rPr>
                  <w:rStyle w:val="a7"/>
                  <w:bCs/>
                  <w:noProof/>
                  <w:kern w:val="0"/>
                  <w:sz w:val="24"/>
                </w:rPr>
                <w:t> </w:t>
              </w:r>
              <w:r w:rsidR="009A0504" w:rsidRPr="00C14065">
                <w:rPr>
                  <w:rStyle w:val="a7"/>
                  <w:bCs/>
                  <w:noProof/>
                  <w:kern w:val="0"/>
                  <w:sz w:val="24"/>
                </w:rPr>
                <w:t> </w:t>
              </w:r>
              <w:r w:rsidR="009A0504" w:rsidRPr="00C14065">
                <w:rPr>
                  <w:rStyle w:val="a7"/>
                  <w:bCs/>
                  <w:noProof/>
                  <w:kern w:val="0"/>
                  <w:sz w:val="24"/>
                </w:rPr>
                <w:t>General Provisions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_Toc132646719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33</w:t>
              </w:r>
              <w:r w:rsidR="009A0504" w:rsidRPr="00C14065">
                <w:rPr>
                  <w:rStyle w:val="a7"/>
                  <w:noProof/>
                  <w:webHidden/>
                  <w:sz w:val="24"/>
                </w:rPr>
                <w:fldChar w:fldCharType="end"/>
              </w:r>
            </w:hyperlink>
          </w:p>
          <w:p w14:paraId="176CE9EA"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4" w:anchor="_Toc132646720" w:history="1">
              <w:r w:rsidR="009A0504" w:rsidRPr="00C14065">
                <w:rPr>
                  <w:rStyle w:val="a7"/>
                  <w:noProof/>
                  <w:kern w:val="0"/>
                  <w:sz w:val="24"/>
                </w:rPr>
                <w:t>5.2</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Preparations for Construction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_Toc132646720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34</w:t>
              </w:r>
              <w:r w:rsidR="009A0504" w:rsidRPr="00C14065">
                <w:rPr>
                  <w:rStyle w:val="a7"/>
                  <w:noProof/>
                  <w:webHidden/>
                  <w:sz w:val="24"/>
                </w:rPr>
                <w:fldChar w:fldCharType="end"/>
              </w:r>
            </w:hyperlink>
          </w:p>
          <w:p w14:paraId="48566D88"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5" w:anchor="_Toc132646721" w:history="1">
              <w:r w:rsidR="009A0504" w:rsidRPr="00C14065">
                <w:rPr>
                  <w:rStyle w:val="a7"/>
                  <w:noProof/>
                  <w:kern w:val="0"/>
                  <w:sz w:val="24"/>
                </w:rPr>
                <w:t>5.3</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Construction of Soil-Cement Column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_Toc132646721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35</w:t>
              </w:r>
              <w:r w:rsidR="009A0504" w:rsidRPr="00C14065">
                <w:rPr>
                  <w:rStyle w:val="a7"/>
                  <w:noProof/>
                  <w:webHidden/>
                  <w:sz w:val="24"/>
                </w:rPr>
                <w:fldChar w:fldCharType="end"/>
              </w:r>
            </w:hyperlink>
          </w:p>
          <w:p w14:paraId="36B4C4BC"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6" w:anchor="_Toc132646722" w:history="1">
              <w:r w:rsidR="009A0504" w:rsidRPr="00C14065">
                <w:rPr>
                  <w:rStyle w:val="a7"/>
                  <w:noProof/>
                  <w:kern w:val="0"/>
                  <w:sz w:val="24"/>
                </w:rPr>
                <w:t>5.4</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Construction of Pile Core</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_Toc132646722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39</w:t>
              </w:r>
              <w:r w:rsidR="009A0504" w:rsidRPr="00C14065">
                <w:rPr>
                  <w:rStyle w:val="a7"/>
                  <w:noProof/>
                  <w:webHidden/>
                  <w:sz w:val="24"/>
                </w:rPr>
                <w:fldChar w:fldCharType="end"/>
              </w:r>
            </w:hyperlink>
          </w:p>
          <w:p w14:paraId="4FEC4154"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7" w:anchor="_Toc132646723" w:history="1">
              <w:r w:rsidR="009A0504" w:rsidRPr="00C14065">
                <w:rPr>
                  <w:rStyle w:val="a7"/>
                  <w:noProof/>
                  <w:kern w:val="0"/>
                  <w:sz w:val="24"/>
                </w:rPr>
                <w:t>5.5</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Construction Safety and Enviromental Protection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_Toc132646723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41</w:t>
              </w:r>
              <w:r w:rsidR="009A0504" w:rsidRPr="00C14065">
                <w:rPr>
                  <w:rStyle w:val="a7"/>
                  <w:noProof/>
                  <w:webHidden/>
                  <w:sz w:val="24"/>
                </w:rPr>
                <w:fldChar w:fldCharType="end"/>
              </w:r>
            </w:hyperlink>
          </w:p>
          <w:p w14:paraId="359315F9"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48" w:anchor="_Toc132646724" w:history="1">
              <w:r w:rsidR="009A0504" w:rsidRPr="00C14065">
                <w:rPr>
                  <w:rStyle w:val="a7"/>
                  <w:bCs/>
                  <w:noProof/>
                  <w:kern w:val="0"/>
                  <w:sz w:val="24"/>
                  <w:szCs w:val="24"/>
                </w:rPr>
                <w:t>6</w:t>
              </w:r>
              <w:r w:rsidR="009A0504" w:rsidRPr="00C14065">
                <w:rPr>
                  <w:rStyle w:val="a7"/>
                  <w:bCs/>
                  <w:noProof/>
                  <w:kern w:val="0"/>
                  <w:sz w:val="24"/>
                  <w:szCs w:val="24"/>
                </w:rPr>
                <w:t> </w:t>
              </w:r>
              <w:r w:rsidR="009A0504" w:rsidRPr="00C14065">
                <w:rPr>
                  <w:rStyle w:val="a7"/>
                  <w:bCs/>
                  <w:noProof/>
                  <w:kern w:val="0"/>
                  <w:sz w:val="24"/>
                  <w:szCs w:val="24"/>
                </w:rPr>
                <w:t> </w:t>
              </w:r>
              <w:r w:rsidR="009A0504" w:rsidRPr="00C14065">
                <w:rPr>
                  <w:rStyle w:val="a7"/>
                  <w:bCs/>
                  <w:noProof/>
                  <w:kern w:val="0"/>
                  <w:sz w:val="24"/>
                  <w:szCs w:val="24"/>
                </w:rPr>
                <w:t>Quality Inspection</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_Toc132646724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43</w:t>
              </w:r>
              <w:r w:rsidR="009A0504" w:rsidRPr="00C14065">
                <w:rPr>
                  <w:rStyle w:val="a7"/>
                  <w:noProof/>
                  <w:webHidden/>
                  <w:sz w:val="24"/>
                  <w:szCs w:val="24"/>
                </w:rPr>
                <w:fldChar w:fldCharType="end"/>
              </w:r>
            </w:hyperlink>
          </w:p>
          <w:p w14:paraId="66BEBEDB"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49" w:anchor="_Toc132646725" w:history="1">
              <w:r w:rsidR="009A0504" w:rsidRPr="00C14065">
                <w:rPr>
                  <w:rStyle w:val="a7"/>
                  <w:noProof/>
                  <w:kern w:val="0"/>
                  <w:sz w:val="24"/>
                </w:rPr>
                <w:t>6.1</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General Provisions</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_Toc132646725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43</w:t>
              </w:r>
              <w:r w:rsidR="009A0504" w:rsidRPr="00C14065">
                <w:rPr>
                  <w:rStyle w:val="a7"/>
                  <w:noProof/>
                  <w:webHidden/>
                  <w:sz w:val="24"/>
                </w:rPr>
                <w:fldChar w:fldCharType="end"/>
              </w:r>
            </w:hyperlink>
          </w:p>
          <w:p w14:paraId="3EACC9C0"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50" w:anchor="_Toc132646726" w:history="1">
              <w:r w:rsidR="009A0504" w:rsidRPr="00C14065">
                <w:rPr>
                  <w:rStyle w:val="a7"/>
                  <w:noProof/>
                  <w:kern w:val="0"/>
                  <w:sz w:val="24"/>
                </w:rPr>
                <w:t>6.2</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Pre-construction Inspection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_Toc132646726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44</w:t>
              </w:r>
              <w:r w:rsidR="009A0504" w:rsidRPr="00C14065">
                <w:rPr>
                  <w:rStyle w:val="a7"/>
                  <w:noProof/>
                  <w:webHidden/>
                  <w:sz w:val="24"/>
                </w:rPr>
                <w:fldChar w:fldCharType="end"/>
              </w:r>
            </w:hyperlink>
          </w:p>
          <w:p w14:paraId="05C49DB3"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51" w:anchor="_Toc132646727" w:history="1">
              <w:r w:rsidR="009A0504" w:rsidRPr="00C14065">
                <w:rPr>
                  <w:rStyle w:val="a7"/>
                  <w:noProof/>
                  <w:kern w:val="0"/>
                  <w:sz w:val="24"/>
                </w:rPr>
                <w:t>6.3</w:t>
              </w:r>
              <w:r w:rsidR="009A0504" w:rsidRPr="00C14065">
                <w:rPr>
                  <w:rStyle w:val="a7"/>
                  <w:noProof/>
                  <w:kern w:val="0"/>
                  <w:sz w:val="24"/>
                </w:rPr>
                <w:t> </w:t>
              </w:r>
              <w:r w:rsidR="009A0504" w:rsidRPr="00C14065">
                <w:rPr>
                  <w:rStyle w:val="a7"/>
                  <w:noProof/>
                  <w:kern w:val="0"/>
                  <w:sz w:val="24"/>
                </w:rPr>
                <w:t> </w:t>
              </w:r>
              <w:r w:rsidR="009A0504" w:rsidRPr="00C14065">
                <w:rPr>
                  <w:rStyle w:val="a7"/>
                  <w:noProof/>
                  <w:kern w:val="0"/>
                  <w:sz w:val="24"/>
                </w:rPr>
                <w:t>Under-construction Inspection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_Toc132646727 \h </w:instrText>
              </w:r>
              <w:r w:rsidR="009A0504" w:rsidRPr="00C14065">
                <w:rPr>
                  <w:rStyle w:val="a7"/>
                  <w:noProof/>
                  <w:webHidden/>
                  <w:sz w:val="24"/>
                </w:rPr>
                <w:fldChar w:fldCharType="separate"/>
              </w:r>
              <w:r w:rsidR="00690854">
                <w:rPr>
                  <w:rStyle w:val="a7"/>
                  <w:rFonts w:hint="eastAsia"/>
                  <w:b/>
                  <w:bCs/>
                  <w:noProof/>
                  <w:webHidden/>
                  <w:sz w:val="24"/>
                </w:rPr>
                <w:t>错误</w:t>
              </w:r>
              <w:r w:rsidR="00690854">
                <w:rPr>
                  <w:rStyle w:val="a7"/>
                  <w:rFonts w:hint="eastAsia"/>
                  <w:b/>
                  <w:bCs/>
                  <w:noProof/>
                  <w:webHidden/>
                  <w:sz w:val="24"/>
                </w:rPr>
                <w:t>!</w:t>
              </w:r>
              <w:r w:rsidR="00690854">
                <w:rPr>
                  <w:rStyle w:val="a7"/>
                  <w:rFonts w:hint="eastAsia"/>
                  <w:b/>
                  <w:bCs/>
                  <w:noProof/>
                  <w:webHidden/>
                  <w:sz w:val="24"/>
                </w:rPr>
                <w:t>未定义书签。</w:t>
              </w:r>
              <w:r w:rsidR="009A0504" w:rsidRPr="00C14065">
                <w:rPr>
                  <w:rStyle w:val="a7"/>
                  <w:noProof/>
                  <w:webHidden/>
                  <w:sz w:val="24"/>
                </w:rPr>
                <w:fldChar w:fldCharType="end"/>
              </w:r>
            </w:hyperlink>
          </w:p>
          <w:p w14:paraId="62E2926C" w14:textId="77777777" w:rsidR="009A0504" w:rsidRPr="00C14065" w:rsidRDefault="00F075B6" w:rsidP="009A0504">
            <w:pPr>
              <w:pStyle w:val="2"/>
              <w:tabs>
                <w:tab w:val="right" w:leader="dot" w:pos="8494"/>
              </w:tabs>
              <w:spacing w:line="360" w:lineRule="auto"/>
              <w:rPr>
                <w:rFonts w:asciiTheme="minorHAnsi" w:eastAsiaTheme="minorEastAsia" w:hAnsiTheme="minorHAnsi" w:cstheme="minorBidi"/>
                <w:noProof/>
                <w:sz w:val="24"/>
              </w:rPr>
            </w:pPr>
            <w:hyperlink r:id="rId52" w:anchor="_Toc132646728" w:history="1">
              <w:r w:rsidR="009A0504" w:rsidRPr="00C14065">
                <w:rPr>
                  <w:rStyle w:val="a7"/>
                  <w:noProof/>
                  <w:kern w:val="24"/>
                  <w:sz w:val="24"/>
                </w:rPr>
                <w:t>6.4</w:t>
              </w:r>
              <w:r w:rsidR="009A0504" w:rsidRPr="00C14065">
                <w:rPr>
                  <w:rStyle w:val="a7"/>
                  <w:noProof/>
                  <w:kern w:val="24"/>
                  <w:sz w:val="24"/>
                </w:rPr>
                <w:t> </w:t>
              </w:r>
              <w:r w:rsidR="009A0504" w:rsidRPr="00C14065">
                <w:rPr>
                  <w:rStyle w:val="a7"/>
                  <w:noProof/>
                  <w:kern w:val="24"/>
                  <w:sz w:val="24"/>
                </w:rPr>
                <w:t> </w:t>
              </w:r>
              <w:r w:rsidR="009A0504" w:rsidRPr="00C14065">
                <w:rPr>
                  <w:rStyle w:val="a7"/>
                  <w:noProof/>
                  <w:color w:val="EE0000"/>
                  <w:kern w:val="24"/>
                  <w:sz w:val="24"/>
                </w:rPr>
                <w:t>Inspection of Stiffend Rigid Pile with Soil-Cement Column</w:t>
              </w:r>
              <w:r w:rsidR="009A0504" w:rsidRPr="00C14065">
                <w:rPr>
                  <w:rStyle w:val="a7"/>
                  <w:noProof/>
                  <w:webHidden/>
                  <w:sz w:val="24"/>
                </w:rPr>
                <w:tab/>
              </w:r>
              <w:r w:rsidR="009A0504" w:rsidRPr="00C14065">
                <w:rPr>
                  <w:rStyle w:val="a7"/>
                  <w:noProof/>
                  <w:webHidden/>
                  <w:sz w:val="24"/>
                </w:rPr>
                <w:fldChar w:fldCharType="begin"/>
              </w:r>
              <w:r w:rsidR="009A0504" w:rsidRPr="00C14065">
                <w:rPr>
                  <w:rStyle w:val="a7"/>
                  <w:noProof/>
                  <w:webHidden/>
                  <w:sz w:val="24"/>
                </w:rPr>
                <w:instrText xml:space="preserve"> PAGEREF _Toc132646728 \h </w:instrText>
              </w:r>
              <w:r w:rsidR="009A0504" w:rsidRPr="00C14065">
                <w:rPr>
                  <w:rStyle w:val="a7"/>
                  <w:noProof/>
                  <w:webHidden/>
                  <w:sz w:val="24"/>
                </w:rPr>
              </w:r>
              <w:r w:rsidR="009A0504" w:rsidRPr="00C14065">
                <w:rPr>
                  <w:rStyle w:val="a7"/>
                  <w:noProof/>
                  <w:webHidden/>
                  <w:sz w:val="24"/>
                </w:rPr>
                <w:fldChar w:fldCharType="separate"/>
              </w:r>
              <w:r w:rsidR="00690854">
                <w:rPr>
                  <w:rStyle w:val="a7"/>
                  <w:noProof/>
                  <w:webHidden/>
                  <w:sz w:val="24"/>
                </w:rPr>
                <w:t>50</w:t>
              </w:r>
              <w:r w:rsidR="009A0504" w:rsidRPr="00C14065">
                <w:rPr>
                  <w:rStyle w:val="a7"/>
                  <w:noProof/>
                  <w:webHidden/>
                  <w:sz w:val="24"/>
                </w:rPr>
                <w:fldChar w:fldCharType="end"/>
              </w:r>
            </w:hyperlink>
          </w:p>
          <w:p w14:paraId="2918347E" w14:textId="77777777" w:rsidR="009A0504" w:rsidRPr="00C14065" w:rsidRDefault="00F075B6" w:rsidP="009A0504">
            <w:pPr>
              <w:pStyle w:val="10"/>
              <w:tabs>
                <w:tab w:val="right" w:leader="dot" w:pos="8494"/>
              </w:tabs>
              <w:spacing w:line="360" w:lineRule="auto"/>
              <w:ind w:left="1260" w:hangingChars="600" w:hanging="1260"/>
              <w:jc w:val="left"/>
              <w:rPr>
                <w:rFonts w:asciiTheme="minorHAnsi" w:eastAsiaTheme="minorEastAsia" w:hAnsiTheme="minorHAnsi" w:cstheme="minorBidi"/>
                <w:noProof/>
                <w:sz w:val="24"/>
                <w:szCs w:val="24"/>
              </w:rPr>
            </w:pPr>
            <w:hyperlink r:id="rId53" w:anchor="_Toc132646729" w:history="1">
              <w:r w:rsidR="009A0504" w:rsidRPr="00C14065">
                <w:rPr>
                  <w:rStyle w:val="a7"/>
                  <w:bCs/>
                  <w:noProof/>
                  <w:kern w:val="0"/>
                  <w:sz w:val="24"/>
                  <w:szCs w:val="24"/>
                </w:rPr>
                <w:t>Appendix A</w:t>
              </w:r>
              <w:r w:rsidR="009A0504" w:rsidRPr="00C14065">
                <w:rPr>
                  <w:rStyle w:val="a7"/>
                  <w:bCs/>
                  <w:noProof/>
                  <w:kern w:val="0"/>
                  <w:sz w:val="24"/>
                  <w:szCs w:val="24"/>
                </w:rPr>
                <w:t> </w:t>
              </w:r>
              <w:r w:rsidR="009A0504" w:rsidRPr="00C14065">
                <w:rPr>
                  <w:rStyle w:val="a7"/>
                  <w:bCs/>
                  <w:noProof/>
                  <w:kern w:val="0"/>
                  <w:sz w:val="24"/>
                  <w:szCs w:val="24"/>
                </w:rPr>
                <w:t> </w:t>
              </w:r>
              <w:r w:rsidR="009A0504" w:rsidRPr="00C14065">
                <w:rPr>
                  <w:rStyle w:val="a7"/>
                  <w:bCs/>
                  <w:noProof/>
                  <w:kern w:val="0"/>
                  <w:sz w:val="24"/>
                  <w:szCs w:val="24"/>
                </w:rPr>
                <w:t>Proportional Coefficient of Horizontal Resistance Coefficient of Foundation Soil</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_Toc132646729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53</w:t>
              </w:r>
              <w:r w:rsidR="009A0504" w:rsidRPr="00C14065">
                <w:rPr>
                  <w:rStyle w:val="a7"/>
                  <w:noProof/>
                  <w:webHidden/>
                  <w:sz w:val="24"/>
                  <w:szCs w:val="24"/>
                </w:rPr>
                <w:fldChar w:fldCharType="end"/>
              </w:r>
            </w:hyperlink>
          </w:p>
          <w:p w14:paraId="20A297E6"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54" w:anchor="_Toc132646730" w:history="1">
              <w:r w:rsidR="009A0504" w:rsidRPr="00C14065">
                <w:rPr>
                  <w:rStyle w:val="a7"/>
                  <w:bCs/>
                  <w:noProof/>
                  <w:kern w:val="0"/>
                  <w:sz w:val="24"/>
                  <w:szCs w:val="24"/>
                </w:rPr>
                <w:t>Appendix B</w:t>
              </w:r>
              <w:r w:rsidR="009A0504" w:rsidRPr="00C14065">
                <w:rPr>
                  <w:rStyle w:val="a7"/>
                  <w:noProof/>
                  <w:kern w:val="0"/>
                  <w:sz w:val="24"/>
                  <w:szCs w:val="24"/>
                </w:rPr>
                <w:t> </w:t>
              </w:r>
              <w:r w:rsidR="009A0504" w:rsidRPr="00C14065">
                <w:rPr>
                  <w:rStyle w:val="a7"/>
                  <w:noProof/>
                  <w:kern w:val="0"/>
                  <w:sz w:val="24"/>
                  <w:szCs w:val="24"/>
                </w:rPr>
                <w:t> </w:t>
              </w:r>
              <w:r w:rsidR="009A0504" w:rsidRPr="00C14065">
                <w:rPr>
                  <w:rStyle w:val="a7"/>
                  <w:bCs/>
                  <w:noProof/>
                  <w:color w:val="EE0000"/>
                  <w:kern w:val="0"/>
                  <w:sz w:val="24"/>
                  <w:szCs w:val="24"/>
                </w:rPr>
                <w:t>Construction Parameters of Enlargerd Rigid Bottom</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_Toc132646730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54</w:t>
              </w:r>
              <w:r w:rsidR="009A0504" w:rsidRPr="00C14065">
                <w:rPr>
                  <w:rStyle w:val="a7"/>
                  <w:noProof/>
                  <w:webHidden/>
                  <w:sz w:val="24"/>
                  <w:szCs w:val="24"/>
                </w:rPr>
                <w:fldChar w:fldCharType="end"/>
              </w:r>
            </w:hyperlink>
          </w:p>
          <w:p w14:paraId="18AA0908"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55" w:anchor="_Toc132646731" w:history="1">
              <w:r w:rsidR="009A0504" w:rsidRPr="00C14065">
                <w:rPr>
                  <w:rStyle w:val="a7"/>
                  <w:bCs/>
                  <w:noProof/>
                  <w:kern w:val="0"/>
                  <w:sz w:val="24"/>
                  <w:szCs w:val="24"/>
                </w:rPr>
                <w:t>Appendix C</w:t>
              </w:r>
              <w:r w:rsidR="009A0504" w:rsidRPr="00C14065">
                <w:rPr>
                  <w:rStyle w:val="a7"/>
                  <w:noProof/>
                  <w:kern w:val="0"/>
                  <w:sz w:val="24"/>
                  <w:szCs w:val="24"/>
                </w:rPr>
                <w:t> </w:t>
              </w:r>
              <w:r w:rsidR="009A0504" w:rsidRPr="00C14065">
                <w:rPr>
                  <w:rStyle w:val="a7"/>
                  <w:noProof/>
                  <w:kern w:val="0"/>
                  <w:sz w:val="24"/>
                  <w:szCs w:val="24"/>
                </w:rPr>
                <w:t> </w:t>
              </w:r>
              <w:r w:rsidR="009A0504" w:rsidRPr="00C14065">
                <w:rPr>
                  <w:rStyle w:val="a7"/>
                  <w:noProof/>
                  <w:kern w:val="0"/>
                  <w:sz w:val="24"/>
                  <w:szCs w:val="24"/>
                </w:rPr>
                <w:t>Quality Inspection Record of Construction Process</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_Toc132646731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58</w:t>
              </w:r>
              <w:r w:rsidR="009A0504" w:rsidRPr="00C14065">
                <w:rPr>
                  <w:rStyle w:val="a7"/>
                  <w:noProof/>
                  <w:webHidden/>
                  <w:sz w:val="24"/>
                  <w:szCs w:val="24"/>
                </w:rPr>
                <w:fldChar w:fldCharType="end"/>
              </w:r>
            </w:hyperlink>
          </w:p>
          <w:p w14:paraId="4E292D68"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56" w:anchor="_Toc132646732" w:history="1">
              <w:r w:rsidR="009A0504" w:rsidRPr="00C14065">
                <w:rPr>
                  <w:rStyle w:val="a7"/>
                  <w:bCs/>
                  <w:noProof/>
                  <w:kern w:val="0"/>
                  <w:sz w:val="24"/>
                  <w:szCs w:val="24"/>
                </w:rPr>
                <w:t>Explanation</w:t>
              </w:r>
              <w:r w:rsidR="009A0504" w:rsidRPr="00C14065">
                <w:rPr>
                  <w:rStyle w:val="a7"/>
                  <w:bCs/>
                  <w:noProof/>
                  <w:kern w:val="0"/>
                  <w:sz w:val="24"/>
                  <w:szCs w:val="24"/>
                </w:rPr>
                <w:t> </w:t>
              </w:r>
              <w:r w:rsidR="009A0504" w:rsidRPr="00C14065">
                <w:rPr>
                  <w:rStyle w:val="a7"/>
                  <w:bCs/>
                  <w:noProof/>
                  <w:kern w:val="0"/>
                  <w:sz w:val="24"/>
                  <w:szCs w:val="24"/>
                </w:rPr>
                <w:t>of</w:t>
              </w:r>
              <w:r w:rsidR="009A0504" w:rsidRPr="00C14065">
                <w:rPr>
                  <w:rStyle w:val="a7"/>
                  <w:bCs/>
                  <w:noProof/>
                  <w:kern w:val="0"/>
                  <w:sz w:val="24"/>
                  <w:szCs w:val="24"/>
                </w:rPr>
                <w:t> </w:t>
              </w:r>
              <w:r w:rsidR="009A0504" w:rsidRPr="00C14065">
                <w:rPr>
                  <w:rStyle w:val="a7"/>
                  <w:bCs/>
                  <w:noProof/>
                  <w:kern w:val="0"/>
                  <w:sz w:val="24"/>
                  <w:szCs w:val="24"/>
                </w:rPr>
                <w:t>Wording</w:t>
              </w:r>
              <w:r w:rsidR="009A0504" w:rsidRPr="00C14065">
                <w:rPr>
                  <w:rStyle w:val="a7"/>
                  <w:bCs/>
                  <w:noProof/>
                  <w:kern w:val="0"/>
                  <w:sz w:val="24"/>
                  <w:szCs w:val="24"/>
                </w:rPr>
                <w:t> </w:t>
              </w:r>
              <w:r w:rsidR="009A0504" w:rsidRPr="00C14065">
                <w:rPr>
                  <w:rStyle w:val="a7"/>
                  <w:bCs/>
                  <w:noProof/>
                  <w:kern w:val="0"/>
                  <w:sz w:val="24"/>
                  <w:szCs w:val="24"/>
                </w:rPr>
                <w:t>in</w:t>
              </w:r>
              <w:r w:rsidR="009A0504" w:rsidRPr="00C14065">
                <w:rPr>
                  <w:rStyle w:val="a7"/>
                  <w:bCs/>
                  <w:noProof/>
                  <w:kern w:val="0"/>
                  <w:sz w:val="24"/>
                  <w:szCs w:val="24"/>
                </w:rPr>
                <w:t> </w:t>
              </w:r>
              <w:r w:rsidR="009A0504" w:rsidRPr="00C14065">
                <w:rPr>
                  <w:rStyle w:val="a7"/>
                  <w:bCs/>
                  <w:noProof/>
                  <w:kern w:val="0"/>
                  <w:sz w:val="24"/>
                  <w:szCs w:val="24"/>
                </w:rPr>
                <w:t>This</w:t>
              </w:r>
              <w:r w:rsidR="009A0504" w:rsidRPr="00C14065">
                <w:rPr>
                  <w:rStyle w:val="a7"/>
                  <w:bCs/>
                  <w:noProof/>
                  <w:kern w:val="0"/>
                  <w:sz w:val="24"/>
                  <w:szCs w:val="24"/>
                </w:rPr>
                <w:t> </w:t>
              </w:r>
              <w:r w:rsidR="009A0504" w:rsidRPr="00C14065">
                <w:rPr>
                  <w:rStyle w:val="a7"/>
                  <w:bCs/>
                  <w:noProof/>
                  <w:kern w:val="0"/>
                  <w:sz w:val="24"/>
                  <w:szCs w:val="24"/>
                </w:rPr>
                <w:t>Specificaiton</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_Toc132646732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60</w:t>
              </w:r>
              <w:r w:rsidR="009A0504" w:rsidRPr="00C14065">
                <w:rPr>
                  <w:rStyle w:val="a7"/>
                  <w:noProof/>
                  <w:webHidden/>
                  <w:sz w:val="24"/>
                  <w:szCs w:val="24"/>
                </w:rPr>
                <w:fldChar w:fldCharType="end"/>
              </w:r>
            </w:hyperlink>
          </w:p>
          <w:p w14:paraId="1CBFBCC9" w14:textId="77777777" w:rsidR="009A0504" w:rsidRPr="00C14065" w:rsidRDefault="00F075B6" w:rsidP="009A0504">
            <w:pPr>
              <w:pStyle w:val="10"/>
              <w:tabs>
                <w:tab w:val="right" w:leader="dot" w:pos="8494"/>
              </w:tabs>
              <w:spacing w:line="360" w:lineRule="auto"/>
              <w:rPr>
                <w:rFonts w:asciiTheme="minorHAnsi" w:eastAsiaTheme="minorEastAsia" w:hAnsiTheme="minorHAnsi" w:cstheme="minorBidi"/>
                <w:noProof/>
                <w:sz w:val="24"/>
                <w:szCs w:val="24"/>
              </w:rPr>
            </w:pPr>
            <w:hyperlink r:id="rId57" w:anchor="_Toc132646733" w:history="1">
              <w:r w:rsidR="009A0504" w:rsidRPr="00C14065">
                <w:rPr>
                  <w:rStyle w:val="a7"/>
                  <w:noProof/>
                  <w:sz w:val="24"/>
                  <w:szCs w:val="24"/>
                </w:rPr>
                <w:t>Explanation</w:t>
              </w:r>
              <w:r w:rsidR="009A0504" w:rsidRPr="00C14065">
                <w:rPr>
                  <w:rStyle w:val="a7"/>
                  <w:noProof/>
                  <w:sz w:val="24"/>
                  <w:szCs w:val="24"/>
                </w:rPr>
                <w:t> </w:t>
              </w:r>
              <w:r w:rsidR="009A0504" w:rsidRPr="00C14065">
                <w:rPr>
                  <w:rStyle w:val="a7"/>
                  <w:noProof/>
                  <w:sz w:val="24"/>
                  <w:szCs w:val="24"/>
                </w:rPr>
                <w:t>of</w:t>
              </w:r>
              <w:r w:rsidR="009A0504" w:rsidRPr="00C14065">
                <w:rPr>
                  <w:rStyle w:val="a7"/>
                  <w:noProof/>
                  <w:sz w:val="24"/>
                  <w:szCs w:val="24"/>
                </w:rPr>
                <w:t> </w:t>
              </w:r>
              <w:r w:rsidR="009A0504" w:rsidRPr="00C14065">
                <w:rPr>
                  <w:rStyle w:val="a7"/>
                  <w:noProof/>
                  <w:sz w:val="24"/>
                  <w:szCs w:val="24"/>
                </w:rPr>
                <w:t>Provisions</w:t>
              </w:r>
              <w:r w:rsidR="009A0504" w:rsidRPr="00C14065">
                <w:rPr>
                  <w:rStyle w:val="a7"/>
                  <w:noProof/>
                  <w:webHidden/>
                  <w:sz w:val="24"/>
                  <w:szCs w:val="24"/>
                </w:rPr>
                <w:tab/>
              </w:r>
              <w:r w:rsidR="009A0504" w:rsidRPr="00C14065">
                <w:rPr>
                  <w:rStyle w:val="a7"/>
                  <w:noProof/>
                  <w:webHidden/>
                  <w:sz w:val="24"/>
                  <w:szCs w:val="24"/>
                </w:rPr>
                <w:fldChar w:fldCharType="begin"/>
              </w:r>
              <w:r w:rsidR="009A0504" w:rsidRPr="00C14065">
                <w:rPr>
                  <w:rStyle w:val="a7"/>
                  <w:noProof/>
                  <w:webHidden/>
                  <w:sz w:val="24"/>
                  <w:szCs w:val="24"/>
                </w:rPr>
                <w:instrText xml:space="preserve"> PAGEREF _Toc132646733 \h </w:instrText>
              </w:r>
              <w:r w:rsidR="009A0504" w:rsidRPr="00C14065">
                <w:rPr>
                  <w:rStyle w:val="a7"/>
                  <w:noProof/>
                  <w:webHidden/>
                  <w:sz w:val="24"/>
                  <w:szCs w:val="24"/>
                </w:rPr>
              </w:r>
              <w:r w:rsidR="009A0504" w:rsidRPr="00C14065">
                <w:rPr>
                  <w:rStyle w:val="a7"/>
                  <w:noProof/>
                  <w:webHidden/>
                  <w:sz w:val="24"/>
                  <w:szCs w:val="24"/>
                </w:rPr>
                <w:fldChar w:fldCharType="separate"/>
              </w:r>
              <w:r w:rsidR="00690854">
                <w:rPr>
                  <w:rStyle w:val="a7"/>
                  <w:noProof/>
                  <w:webHidden/>
                  <w:sz w:val="24"/>
                  <w:szCs w:val="24"/>
                </w:rPr>
                <w:t>61</w:t>
              </w:r>
              <w:r w:rsidR="009A0504" w:rsidRPr="00C14065">
                <w:rPr>
                  <w:rStyle w:val="a7"/>
                  <w:noProof/>
                  <w:webHidden/>
                  <w:sz w:val="24"/>
                  <w:szCs w:val="24"/>
                </w:rPr>
                <w:fldChar w:fldCharType="end"/>
              </w:r>
            </w:hyperlink>
          </w:p>
          <w:p w14:paraId="02BA21DF" w14:textId="77777777" w:rsidR="00584047" w:rsidRPr="00C14065" w:rsidRDefault="009A0504" w:rsidP="009A0504">
            <w:pPr>
              <w:rPr>
                <w:rFonts w:asciiTheme="minorEastAsia" w:eastAsiaTheme="minorEastAsia" w:hAnsiTheme="minorEastAsia"/>
                <w:color w:val="FF0000"/>
                <w:sz w:val="24"/>
              </w:rPr>
            </w:pPr>
            <w:r w:rsidRPr="00C14065">
              <w:rPr>
                <w:bCs/>
                <w:kern w:val="0"/>
                <w:sz w:val="24"/>
                <w:lang w:val="zh-CN"/>
              </w:rPr>
              <w:fldChar w:fldCharType="end"/>
            </w:r>
          </w:p>
        </w:tc>
      </w:tr>
    </w:tbl>
    <w:p w14:paraId="009BDEAD" w14:textId="77777777" w:rsidR="00584047" w:rsidRDefault="00584047"/>
    <w:tbl>
      <w:tblPr>
        <w:tblStyle w:val="a3"/>
        <w:tblW w:w="21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15"/>
        <w:gridCol w:w="3078"/>
        <w:gridCol w:w="9014"/>
      </w:tblGrid>
      <w:tr w:rsidR="00584047" w:rsidRPr="00F13B08" w14:paraId="144A3EC5" w14:textId="77777777" w:rsidTr="009C547E">
        <w:tc>
          <w:tcPr>
            <w:tcW w:w="9015" w:type="dxa"/>
          </w:tcPr>
          <w:p w14:paraId="76BA3C34" w14:textId="77777777" w:rsidR="00584047" w:rsidRPr="000D5D50" w:rsidRDefault="00584047" w:rsidP="00584047">
            <w:pPr>
              <w:pStyle w:val="1"/>
              <w:keepLines w:val="0"/>
              <w:widowControl w:val="0"/>
              <w:spacing w:line="360" w:lineRule="auto"/>
              <w:jc w:val="center"/>
              <w:rPr>
                <w:sz w:val="32"/>
                <w:szCs w:val="32"/>
              </w:rPr>
            </w:pPr>
            <w:bookmarkStart w:id="6" w:name="_Toc80753418"/>
            <w:bookmarkStart w:id="7" w:name="_Toc80197642"/>
            <w:bookmarkStart w:id="8" w:name="_Toc80724420"/>
            <w:bookmarkStart w:id="9" w:name="_Toc120988915"/>
            <w:bookmarkStart w:id="10" w:name="_Toc115351959"/>
            <w:bookmarkStart w:id="11" w:name="_Toc106227419"/>
            <w:bookmarkStart w:id="12" w:name="_Toc117674554"/>
            <w:bookmarkStart w:id="13" w:name="_Toc115354884"/>
            <w:bookmarkStart w:id="14" w:name="_Toc120988688"/>
            <w:bookmarkStart w:id="15" w:name="_Toc130229818"/>
            <w:bookmarkStart w:id="16" w:name="_Toc132273050"/>
            <w:bookmarkStart w:id="17" w:name="_Toc132646627"/>
            <w:bookmarkStart w:id="18" w:name="_Toc132646708"/>
            <w:r w:rsidRPr="000D5D50">
              <w:rPr>
                <w:sz w:val="32"/>
                <w:szCs w:val="32"/>
              </w:rPr>
              <w:lastRenderedPageBreak/>
              <w:t>1</w:t>
            </w:r>
            <w:bookmarkEnd w:id="6"/>
            <w:bookmarkEnd w:id="7"/>
            <w:bookmarkEnd w:id="8"/>
            <w:r w:rsidRPr="000D5D50">
              <w:rPr>
                <w:sz w:val="32"/>
                <w:szCs w:val="32"/>
              </w:rPr>
              <w:t>  </w:t>
            </w:r>
            <w:r w:rsidRPr="000D5D50">
              <w:rPr>
                <w:kern w:val="0"/>
                <w:sz w:val="32"/>
                <w:szCs w:val="32"/>
              </w:rPr>
              <w:t>总则</w:t>
            </w:r>
            <w:bookmarkEnd w:id="9"/>
            <w:bookmarkEnd w:id="10"/>
            <w:bookmarkEnd w:id="11"/>
            <w:bookmarkEnd w:id="12"/>
            <w:bookmarkEnd w:id="13"/>
            <w:bookmarkEnd w:id="14"/>
            <w:bookmarkEnd w:id="15"/>
            <w:bookmarkEnd w:id="16"/>
            <w:bookmarkEnd w:id="17"/>
            <w:bookmarkEnd w:id="18"/>
          </w:p>
          <w:p w14:paraId="61A4A148" w14:textId="77777777" w:rsidR="00584047" w:rsidRDefault="00584047" w:rsidP="00AA7F1F">
            <w:pPr>
              <w:pStyle w:val="1"/>
              <w:widowControl w:val="0"/>
              <w:spacing w:before="0" w:after="0" w:line="360" w:lineRule="auto"/>
              <w:rPr>
                <w:b w:val="0"/>
                <w:kern w:val="0"/>
                <w:sz w:val="24"/>
                <w:szCs w:val="24"/>
              </w:rPr>
            </w:pPr>
            <w:r w:rsidRPr="000D5D50">
              <w:rPr>
                <w:kern w:val="0"/>
                <w:sz w:val="24"/>
              </w:rPr>
              <w:t>1</w:t>
            </w:r>
            <w:r w:rsidRPr="00584047">
              <w:rPr>
                <w:kern w:val="0"/>
                <w:sz w:val="24"/>
                <w:szCs w:val="24"/>
              </w:rPr>
              <w:t>.0.1</w:t>
            </w:r>
            <w:r w:rsidRPr="00584047">
              <w:rPr>
                <w:b w:val="0"/>
                <w:kern w:val="0"/>
                <w:sz w:val="24"/>
                <w:szCs w:val="24"/>
              </w:rPr>
              <w:t> </w:t>
            </w:r>
            <w:r w:rsidRPr="00584047">
              <w:rPr>
                <w:b w:val="0"/>
                <w:kern w:val="0"/>
                <w:sz w:val="24"/>
                <w:szCs w:val="24"/>
              </w:rPr>
              <w:t> </w:t>
            </w:r>
            <w:r w:rsidRPr="00584047">
              <w:rPr>
                <w:b w:val="0"/>
                <w:kern w:val="0"/>
                <w:sz w:val="24"/>
                <w:szCs w:val="24"/>
              </w:rPr>
              <w:t>为了在劲扩桩的工程应用中贯彻执行国家技术经济政策，做到安全适用、技术先进、经济合理、确保质量、保护环境，</w:t>
            </w:r>
            <w:r w:rsidRPr="00584047">
              <w:rPr>
                <w:b w:val="0"/>
                <w:kern w:val="0"/>
                <w:sz w:val="24"/>
                <w:szCs w:val="24"/>
                <w:u w:val="single"/>
              </w:rPr>
              <w:t>促进绿色、低碳与可持续发展，</w:t>
            </w:r>
            <w:r w:rsidRPr="00584047">
              <w:rPr>
                <w:b w:val="0"/>
                <w:kern w:val="0"/>
                <w:sz w:val="24"/>
                <w:szCs w:val="24"/>
              </w:rPr>
              <w:t>制定本规程。</w:t>
            </w:r>
          </w:p>
          <w:p w14:paraId="03CC3F6C" w14:textId="77777777" w:rsidR="00AA7F1F" w:rsidRPr="00AA7F1F" w:rsidRDefault="00AA7F1F" w:rsidP="00AA7F1F">
            <w:pPr>
              <w:spacing w:line="360" w:lineRule="auto"/>
            </w:pPr>
          </w:p>
          <w:p w14:paraId="4DA9B3CD" w14:textId="77777777" w:rsidR="00584047" w:rsidRDefault="00584047" w:rsidP="00AA7F1F">
            <w:pPr>
              <w:widowControl w:val="0"/>
              <w:spacing w:line="360" w:lineRule="auto"/>
              <w:jc w:val="both"/>
              <w:rPr>
                <w:kern w:val="0"/>
                <w:sz w:val="24"/>
              </w:rPr>
            </w:pPr>
            <w:r w:rsidRPr="00584047">
              <w:rPr>
                <w:b/>
                <w:kern w:val="0"/>
                <w:sz w:val="24"/>
              </w:rPr>
              <w:t>1</w:t>
            </w:r>
            <w:r w:rsidRPr="00584047">
              <w:rPr>
                <w:rFonts w:eastAsiaTheme="minorEastAsia"/>
                <w:b/>
                <w:kern w:val="0"/>
                <w:sz w:val="24"/>
              </w:rPr>
              <w:t>.</w:t>
            </w:r>
            <w:r w:rsidRPr="00584047">
              <w:rPr>
                <w:b/>
                <w:kern w:val="0"/>
                <w:sz w:val="24"/>
              </w:rPr>
              <w:t>0</w:t>
            </w:r>
            <w:r w:rsidRPr="00584047">
              <w:rPr>
                <w:rFonts w:eastAsiaTheme="minorEastAsia"/>
                <w:b/>
                <w:kern w:val="0"/>
                <w:sz w:val="24"/>
              </w:rPr>
              <w:t>.</w:t>
            </w:r>
            <w:r w:rsidRPr="00584047">
              <w:rPr>
                <w:b/>
                <w:kern w:val="0"/>
                <w:sz w:val="24"/>
              </w:rPr>
              <w:t>2</w:t>
            </w:r>
            <w:r w:rsidRPr="00584047">
              <w:rPr>
                <w:kern w:val="0"/>
                <w:sz w:val="24"/>
              </w:rPr>
              <w:t> </w:t>
            </w:r>
            <w:r w:rsidRPr="00584047">
              <w:rPr>
                <w:kern w:val="0"/>
                <w:sz w:val="24"/>
              </w:rPr>
              <w:t> </w:t>
            </w:r>
            <w:r w:rsidRPr="00584047">
              <w:rPr>
                <w:kern w:val="0"/>
                <w:sz w:val="24"/>
              </w:rPr>
              <w:t>本规程</w:t>
            </w:r>
            <w:r w:rsidRPr="00584047">
              <w:rPr>
                <w:rFonts w:hint="eastAsia"/>
                <w:kern w:val="0"/>
                <w:sz w:val="24"/>
              </w:rPr>
              <w:t>适用于劲扩桩的</w:t>
            </w:r>
            <w:r w:rsidRPr="00584047">
              <w:rPr>
                <w:kern w:val="0"/>
                <w:sz w:val="24"/>
              </w:rPr>
              <w:t>设计、施工及</w:t>
            </w:r>
            <w:r w:rsidRPr="00584047">
              <w:rPr>
                <w:rFonts w:hint="eastAsia"/>
                <w:kern w:val="0"/>
                <w:sz w:val="24"/>
              </w:rPr>
              <w:t>质量</w:t>
            </w:r>
            <w:r w:rsidRPr="00584047">
              <w:rPr>
                <w:kern w:val="0"/>
                <w:sz w:val="24"/>
              </w:rPr>
              <w:t>检验</w:t>
            </w:r>
            <w:r w:rsidRPr="00584047">
              <w:rPr>
                <w:rFonts w:hint="eastAsia"/>
                <w:kern w:val="0"/>
                <w:sz w:val="24"/>
              </w:rPr>
              <w:t>。</w:t>
            </w:r>
          </w:p>
          <w:p w14:paraId="0263A7B4" w14:textId="77777777" w:rsidR="00867683" w:rsidRDefault="00867683" w:rsidP="00AA7F1F">
            <w:pPr>
              <w:widowControl w:val="0"/>
              <w:spacing w:line="360" w:lineRule="auto"/>
              <w:jc w:val="both"/>
              <w:rPr>
                <w:kern w:val="0"/>
                <w:sz w:val="24"/>
              </w:rPr>
            </w:pPr>
          </w:p>
          <w:p w14:paraId="44254AE7" w14:textId="77777777" w:rsidR="00AA7F1F" w:rsidRPr="00584047" w:rsidRDefault="00AA7F1F" w:rsidP="00AA7F1F">
            <w:pPr>
              <w:widowControl w:val="0"/>
              <w:spacing w:line="360" w:lineRule="auto"/>
              <w:jc w:val="both"/>
              <w:rPr>
                <w:kern w:val="0"/>
                <w:sz w:val="24"/>
              </w:rPr>
            </w:pPr>
          </w:p>
          <w:p w14:paraId="65B767B2" w14:textId="77777777" w:rsidR="00584047" w:rsidRDefault="00584047" w:rsidP="00AA7F1F">
            <w:pPr>
              <w:pStyle w:val="TOC1"/>
              <w:widowControl w:val="0"/>
              <w:spacing w:before="0" w:line="360" w:lineRule="auto"/>
              <w:jc w:val="both"/>
              <w:rPr>
                <w:b w:val="0"/>
                <w:color w:val="auto"/>
                <w:sz w:val="24"/>
                <w:szCs w:val="24"/>
              </w:rPr>
            </w:pPr>
            <w:r w:rsidRPr="00584047">
              <w:rPr>
                <w:rFonts w:ascii="Times New Roman" w:hAnsi="Times New Roman"/>
                <w:color w:val="auto"/>
                <w:sz w:val="24"/>
                <w:szCs w:val="24"/>
              </w:rPr>
              <w:t>1</w:t>
            </w:r>
            <w:r w:rsidRPr="00584047">
              <w:rPr>
                <w:rFonts w:ascii="Times New Roman" w:eastAsiaTheme="minorEastAsia" w:hAnsi="Times New Roman"/>
                <w:color w:val="auto"/>
                <w:sz w:val="24"/>
                <w:szCs w:val="24"/>
              </w:rPr>
              <w:t>.</w:t>
            </w:r>
            <w:r w:rsidRPr="00584047">
              <w:rPr>
                <w:rFonts w:ascii="Times New Roman" w:hAnsi="Times New Roman"/>
                <w:color w:val="auto"/>
                <w:sz w:val="24"/>
                <w:szCs w:val="24"/>
              </w:rPr>
              <w:t>0</w:t>
            </w:r>
            <w:r w:rsidRPr="00584047">
              <w:rPr>
                <w:rFonts w:ascii="Times New Roman" w:eastAsiaTheme="minorEastAsia" w:hAnsi="Times New Roman"/>
                <w:color w:val="auto"/>
                <w:sz w:val="24"/>
                <w:szCs w:val="24"/>
              </w:rPr>
              <w:t>.</w:t>
            </w:r>
            <w:r w:rsidRPr="00584047">
              <w:rPr>
                <w:rFonts w:ascii="Times New Roman" w:hAnsi="Times New Roman"/>
                <w:color w:val="auto"/>
                <w:sz w:val="24"/>
                <w:szCs w:val="24"/>
              </w:rPr>
              <w:t>3</w:t>
            </w:r>
            <w:r w:rsidRPr="00584047">
              <w:rPr>
                <w:b w:val="0"/>
                <w:color w:val="auto"/>
                <w:sz w:val="24"/>
                <w:szCs w:val="24"/>
              </w:rPr>
              <w:t> </w:t>
            </w:r>
            <w:r w:rsidRPr="00584047">
              <w:rPr>
                <w:b w:val="0"/>
                <w:color w:val="auto"/>
                <w:sz w:val="24"/>
                <w:szCs w:val="24"/>
              </w:rPr>
              <w:t> </w:t>
            </w:r>
            <w:r w:rsidRPr="00584047">
              <w:rPr>
                <w:rFonts w:hint="eastAsia"/>
                <w:b w:val="0"/>
                <w:color w:val="auto"/>
                <w:sz w:val="24"/>
                <w:szCs w:val="24"/>
                <w:u w:val="single"/>
              </w:rPr>
              <w:t>劲扩桩基础</w:t>
            </w:r>
            <w:r w:rsidRPr="00584047">
              <w:rPr>
                <w:b w:val="0"/>
                <w:color w:val="auto"/>
                <w:sz w:val="24"/>
                <w:szCs w:val="24"/>
              </w:rPr>
              <w:t>的设计和施工，应</w:t>
            </w:r>
            <w:r w:rsidRPr="00584047">
              <w:rPr>
                <w:rFonts w:hint="eastAsia"/>
                <w:b w:val="0"/>
                <w:color w:val="auto"/>
                <w:sz w:val="24"/>
                <w:szCs w:val="24"/>
              </w:rPr>
              <w:t>综合考虑工程地质与水文地质条件、上部结构类型与荷载特征、施工条件与环境条件等因素，</w:t>
            </w:r>
            <w:r w:rsidRPr="00584047">
              <w:rPr>
                <w:b w:val="0"/>
                <w:color w:val="auto"/>
                <w:sz w:val="24"/>
                <w:szCs w:val="24"/>
              </w:rPr>
              <w:t>重视</w:t>
            </w:r>
            <w:r w:rsidRPr="00584047">
              <w:rPr>
                <w:rFonts w:hint="eastAsia"/>
                <w:b w:val="0"/>
                <w:color w:val="auto"/>
                <w:sz w:val="24"/>
                <w:szCs w:val="24"/>
              </w:rPr>
              <w:t>地区经验，强化</w:t>
            </w:r>
            <w:r w:rsidRPr="00584047">
              <w:rPr>
                <w:b w:val="0"/>
                <w:color w:val="auto"/>
                <w:sz w:val="24"/>
                <w:szCs w:val="24"/>
              </w:rPr>
              <w:t>施工</w:t>
            </w:r>
            <w:r w:rsidRPr="00584047">
              <w:rPr>
                <w:rFonts w:hint="eastAsia"/>
                <w:b w:val="0"/>
                <w:color w:val="auto"/>
                <w:sz w:val="24"/>
                <w:szCs w:val="24"/>
                <w:u w:val="single"/>
              </w:rPr>
              <w:t>过程</w:t>
            </w:r>
            <w:r w:rsidRPr="00584047">
              <w:rPr>
                <w:rFonts w:hint="eastAsia"/>
                <w:b w:val="0"/>
                <w:color w:val="auto"/>
                <w:sz w:val="24"/>
                <w:szCs w:val="24"/>
              </w:rPr>
              <w:t>质量控制与</w:t>
            </w:r>
            <w:r w:rsidRPr="00584047">
              <w:rPr>
                <w:b w:val="0"/>
                <w:color w:val="auto"/>
                <w:sz w:val="24"/>
                <w:szCs w:val="24"/>
              </w:rPr>
              <w:t>管理</w:t>
            </w:r>
            <w:r w:rsidRPr="00584047">
              <w:rPr>
                <w:rFonts w:hint="eastAsia"/>
                <w:b w:val="0"/>
                <w:color w:val="auto"/>
                <w:sz w:val="24"/>
                <w:szCs w:val="24"/>
              </w:rPr>
              <w:t>。</w:t>
            </w:r>
          </w:p>
          <w:p w14:paraId="4811F819" w14:textId="77777777" w:rsidR="00AA7F1F" w:rsidRDefault="00AA7F1F" w:rsidP="00AA7F1F">
            <w:pPr>
              <w:spacing w:line="360" w:lineRule="auto"/>
            </w:pPr>
          </w:p>
          <w:p w14:paraId="7467A827" w14:textId="77777777" w:rsidR="00AA7F1F" w:rsidRDefault="00AA7F1F" w:rsidP="00AA7F1F">
            <w:pPr>
              <w:spacing w:line="360" w:lineRule="auto"/>
            </w:pPr>
          </w:p>
          <w:p w14:paraId="47AACE8A" w14:textId="77777777" w:rsidR="00AA7F1F" w:rsidRPr="00AA7F1F" w:rsidRDefault="00AA7F1F" w:rsidP="00AA7F1F">
            <w:pPr>
              <w:spacing w:line="360" w:lineRule="auto"/>
            </w:pPr>
            <w:r w:rsidRPr="00F13B08">
              <w:rPr>
                <w:b/>
                <w:kern w:val="0"/>
                <w:sz w:val="24"/>
              </w:rPr>
              <w:t>1.0.4</w:t>
            </w:r>
            <w:r w:rsidRPr="00F13B08">
              <w:rPr>
                <w:kern w:val="0"/>
                <w:sz w:val="24"/>
              </w:rPr>
              <w:t> </w:t>
            </w:r>
            <w:r w:rsidRPr="00F13B08">
              <w:rPr>
                <w:kern w:val="0"/>
                <w:sz w:val="24"/>
              </w:rPr>
              <w:t> </w:t>
            </w:r>
            <w:r w:rsidRPr="00F13B08">
              <w:rPr>
                <w:rFonts w:hint="eastAsia"/>
                <w:kern w:val="0"/>
                <w:sz w:val="24"/>
                <w:u w:val="single"/>
              </w:rPr>
              <w:t>劲扩桩</w:t>
            </w:r>
            <w:r w:rsidRPr="00F13B08">
              <w:rPr>
                <w:kern w:val="0"/>
                <w:sz w:val="24"/>
                <w:u w:val="single"/>
              </w:rPr>
              <w:t>的设计</w:t>
            </w:r>
            <w:r w:rsidRPr="00F13B08">
              <w:rPr>
                <w:kern w:val="0"/>
                <w:sz w:val="24"/>
              </w:rPr>
              <w:t>、施工及</w:t>
            </w:r>
            <w:r w:rsidRPr="00F13B08">
              <w:rPr>
                <w:rFonts w:hint="eastAsia"/>
                <w:kern w:val="0"/>
                <w:sz w:val="24"/>
              </w:rPr>
              <w:t>质量</w:t>
            </w:r>
            <w:r w:rsidRPr="00F13B08">
              <w:rPr>
                <w:kern w:val="0"/>
                <w:sz w:val="24"/>
              </w:rPr>
              <w:t>检验</w:t>
            </w:r>
            <w:r w:rsidRPr="00F13B08">
              <w:rPr>
                <w:rFonts w:hint="eastAsia"/>
                <w:kern w:val="0"/>
                <w:sz w:val="24"/>
              </w:rPr>
              <w:t>，除应符合本规程的规定外，尚应符合国家现行有关标准的规定</w:t>
            </w:r>
            <w:r w:rsidRPr="00F13B08">
              <w:rPr>
                <w:kern w:val="0"/>
                <w:sz w:val="24"/>
              </w:rPr>
              <w:t>。</w:t>
            </w:r>
          </w:p>
        </w:tc>
        <w:tc>
          <w:tcPr>
            <w:tcW w:w="3078" w:type="dxa"/>
          </w:tcPr>
          <w:p w14:paraId="7EC24D09" w14:textId="77777777" w:rsidR="00584047" w:rsidRPr="00F13B08" w:rsidRDefault="00584047"/>
        </w:tc>
        <w:tc>
          <w:tcPr>
            <w:tcW w:w="9014" w:type="dxa"/>
          </w:tcPr>
          <w:p w14:paraId="7F12485A" w14:textId="77777777" w:rsidR="00584047" w:rsidRPr="000D5D50" w:rsidRDefault="00584047" w:rsidP="00584047">
            <w:pPr>
              <w:pStyle w:val="1"/>
              <w:keepLines w:val="0"/>
              <w:widowControl w:val="0"/>
              <w:spacing w:line="360" w:lineRule="auto"/>
              <w:jc w:val="center"/>
              <w:rPr>
                <w:sz w:val="32"/>
                <w:szCs w:val="32"/>
              </w:rPr>
            </w:pPr>
            <w:r w:rsidRPr="000D5D50">
              <w:rPr>
                <w:sz w:val="32"/>
                <w:szCs w:val="32"/>
              </w:rPr>
              <w:t>1  </w:t>
            </w:r>
            <w:r w:rsidRPr="000D5D50">
              <w:rPr>
                <w:kern w:val="0"/>
                <w:sz w:val="32"/>
                <w:szCs w:val="32"/>
              </w:rPr>
              <w:t>总则</w:t>
            </w:r>
          </w:p>
          <w:p w14:paraId="7B6EAF16" w14:textId="77777777" w:rsidR="00584047" w:rsidRDefault="00AA7F1F" w:rsidP="00AA7F1F">
            <w:pPr>
              <w:pStyle w:val="1"/>
              <w:widowControl w:val="0"/>
              <w:spacing w:before="0" w:after="0" w:line="360" w:lineRule="auto"/>
              <w:rPr>
                <w:b w:val="0"/>
                <w:kern w:val="0"/>
                <w:sz w:val="24"/>
              </w:rPr>
            </w:pPr>
            <w:r>
              <w:rPr>
                <w:kern w:val="0"/>
                <w:sz w:val="24"/>
              </w:rPr>
              <w:t>原</w:t>
            </w:r>
            <w:r w:rsidR="00584047" w:rsidRPr="000D5D50">
              <w:rPr>
                <w:kern w:val="0"/>
                <w:sz w:val="24"/>
              </w:rPr>
              <w:t>1.0.1</w:t>
            </w:r>
            <w:r w:rsidR="00584047" w:rsidRPr="000D5D50">
              <w:rPr>
                <w:b w:val="0"/>
                <w:kern w:val="0"/>
                <w:sz w:val="24"/>
              </w:rPr>
              <w:t> </w:t>
            </w:r>
            <w:r w:rsidR="00584047" w:rsidRPr="000D5D50">
              <w:rPr>
                <w:b w:val="0"/>
                <w:kern w:val="0"/>
                <w:sz w:val="24"/>
              </w:rPr>
              <w:t> </w:t>
            </w:r>
            <w:r w:rsidR="00584047" w:rsidRPr="000D5D50">
              <w:rPr>
                <w:b w:val="0"/>
                <w:kern w:val="0"/>
                <w:sz w:val="24"/>
              </w:rPr>
              <w:t>为了在劲扩桩的工程应用中贯彻执行国家技术经济政策，做到安全适用、技术先进、经济合理、确保质量、保护环境，制定本规程。</w:t>
            </w:r>
          </w:p>
          <w:p w14:paraId="603FCBB6" w14:textId="77777777" w:rsidR="00584047" w:rsidRPr="00AA7F1F" w:rsidRDefault="00AA7F1F" w:rsidP="00AA7F1F">
            <w:pPr>
              <w:spacing w:line="360" w:lineRule="auto"/>
              <w:rPr>
                <w:rFonts w:asciiTheme="minorEastAsia" w:eastAsiaTheme="minorEastAsia" w:hAnsiTheme="minorEastAsia"/>
                <w:color w:val="FF0000"/>
                <w:sz w:val="24"/>
              </w:rPr>
            </w:pPr>
            <w:r w:rsidRPr="00AA7F1F">
              <w:rPr>
                <w:rFonts w:asciiTheme="minorEastAsia" w:eastAsiaTheme="minorEastAsia" w:hAnsiTheme="minorEastAsia" w:hint="eastAsia"/>
                <w:color w:val="FF0000"/>
                <w:sz w:val="24"/>
              </w:rPr>
              <w:t>修改：</w:t>
            </w:r>
            <w:r w:rsidR="0057597F">
              <w:rPr>
                <w:rFonts w:asciiTheme="minorEastAsia" w:eastAsiaTheme="minorEastAsia" w:hAnsiTheme="minorEastAsia" w:hint="eastAsia"/>
                <w:color w:val="FF0000"/>
                <w:sz w:val="24"/>
              </w:rPr>
              <w:t>新稿与原稿的下划线部分内容</w:t>
            </w:r>
          </w:p>
          <w:p w14:paraId="0A76F48A" w14:textId="77777777" w:rsidR="00584047" w:rsidRDefault="00584047" w:rsidP="009C547E">
            <w:pPr>
              <w:pStyle w:val="1"/>
              <w:widowControl w:val="0"/>
              <w:spacing w:before="0" w:after="0" w:line="360" w:lineRule="auto"/>
              <w:rPr>
                <w:rFonts w:asciiTheme="minorEastAsia" w:eastAsiaTheme="minorEastAsia" w:hAnsiTheme="minorEastAsia"/>
                <w:sz w:val="24"/>
              </w:rPr>
            </w:pPr>
          </w:p>
          <w:p w14:paraId="1090096F" w14:textId="77777777" w:rsidR="00AA7F1F" w:rsidRDefault="00AA7F1F" w:rsidP="00AA7F1F">
            <w:pPr>
              <w:spacing w:line="360" w:lineRule="auto"/>
              <w:rPr>
                <w:rFonts w:asciiTheme="minorEastAsia" w:eastAsiaTheme="minorEastAsia" w:hAnsiTheme="minorEastAsia"/>
                <w:sz w:val="24"/>
              </w:rPr>
            </w:pPr>
            <w:r>
              <w:rPr>
                <w:kern w:val="0"/>
                <w:sz w:val="24"/>
              </w:rPr>
              <w:t>原</w:t>
            </w:r>
            <w:r w:rsidRPr="000D5D50">
              <w:rPr>
                <w:kern w:val="0"/>
                <w:sz w:val="24"/>
              </w:rPr>
              <w:t>1.0.</w:t>
            </w:r>
            <w:r>
              <w:rPr>
                <w:kern w:val="0"/>
                <w:sz w:val="24"/>
              </w:rPr>
              <w:t>2</w:t>
            </w:r>
            <w:r w:rsidRPr="00584047">
              <w:rPr>
                <w:kern w:val="0"/>
                <w:sz w:val="24"/>
              </w:rPr>
              <w:t> </w:t>
            </w:r>
            <w:r w:rsidRPr="00584047">
              <w:rPr>
                <w:kern w:val="0"/>
                <w:sz w:val="24"/>
              </w:rPr>
              <w:t> </w:t>
            </w:r>
            <w:r w:rsidRPr="00584047">
              <w:rPr>
                <w:kern w:val="0"/>
                <w:sz w:val="24"/>
              </w:rPr>
              <w:t>本规程</w:t>
            </w:r>
            <w:r w:rsidRPr="00584047">
              <w:rPr>
                <w:rFonts w:hint="eastAsia"/>
                <w:kern w:val="0"/>
                <w:sz w:val="24"/>
              </w:rPr>
              <w:t>适用于劲扩桩的</w:t>
            </w:r>
            <w:r w:rsidRPr="00584047">
              <w:rPr>
                <w:kern w:val="0"/>
                <w:sz w:val="24"/>
              </w:rPr>
              <w:t>设计、施工及</w:t>
            </w:r>
            <w:r w:rsidRPr="00584047">
              <w:rPr>
                <w:rFonts w:hint="eastAsia"/>
                <w:kern w:val="0"/>
                <w:sz w:val="24"/>
              </w:rPr>
              <w:t>质量</w:t>
            </w:r>
            <w:r w:rsidRPr="00584047">
              <w:rPr>
                <w:kern w:val="0"/>
                <w:sz w:val="24"/>
              </w:rPr>
              <w:t>检验</w:t>
            </w:r>
            <w:r w:rsidRPr="00584047">
              <w:rPr>
                <w:rFonts w:hint="eastAsia"/>
                <w:kern w:val="0"/>
                <w:sz w:val="24"/>
              </w:rPr>
              <w:t>。</w:t>
            </w:r>
          </w:p>
          <w:p w14:paraId="00C69CC1" w14:textId="77777777" w:rsidR="00584047" w:rsidRDefault="00867683" w:rsidP="00AA7F1F">
            <w:pPr>
              <w:spacing w:line="360" w:lineRule="auto"/>
              <w:rPr>
                <w:rFonts w:asciiTheme="minorEastAsia" w:eastAsiaTheme="minorEastAsia" w:hAnsiTheme="minorEastAsia"/>
                <w:color w:val="FF0000"/>
                <w:sz w:val="24"/>
              </w:rPr>
            </w:pPr>
            <w:r w:rsidRPr="00AA7F1F">
              <w:rPr>
                <w:rFonts w:asciiTheme="minorEastAsia" w:eastAsiaTheme="minorEastAsia" w:hAnsiTheme="minorEastAsia" w:hint="eastAsia"/>
                <w:color w:val="FF0000"/>
                <w:sz w:val="24"/>
              </w:rPr>
              <w:t>修改：</w:t>
            </w:r>
            <w:r>
              <w:rPr>
                <w:rFonts w:asciiTheme="minorEastAsia" w:eastAsiaTheme="minorEastAsia" w:hAnsiTheme="minorEastAsia" w:hint="eastAsia"/>
                <w:color w:val="FF0000"/>
                <w:sz w:val="24"/>
              </w:rPr>
              <w:t>未改</w:t>
            </w:r>
          </w:p>
          <w:p w14:paraId="5E7838C8" w14:textId="77777777" w:rsidR="00867683" w:rsidRDefault="00867683" w:rsidP="00AA7F1F">
            <w:pPr>
              <w:spacing w:line="360" w:lineRule="auto"/>
              <w:rPr>
                <w:rFonts w:asciiTheme="minorEastAsia" w:eastAsiaTheme="minorEastAsia" w:hAnsiTheme="minorEastAsia"/>
                <w:sz w:val="24"/>
              </w:rPr>
            </w:pPr>
          </w:p>
          <w:p w14:paraId="452731FD" w14:textId="77777777" w:rsidR="00AA7F1F" w:rsidRPr="00AA7F1F" w:rsidRDefault="00AA7F1F" w:rsidP="00AA7F1F">
            <w:pPr>
              <w:spacing w:line="360" w:lineRule="auto"/>
              <w:rPr>
                <w:sz w:val="24"/>
              </w:rPr>
            </w:pPr>
            <w:r w:rsidRPr="00AA7F1F">
              <w:rPr>
                <w:b/>
                <w:kern w:val="0"/>
                <w:sz w:val="24"/>
              </w:rPr>
              <w:t>原</w:t>
            </w:r>
            <w:r w:rsidRPr="00AA7F1F">
              <w:rPr>
                <w:b/>
                <w:kern w:val="0"/>
                <w:sz w:val="24"/>
              </w:rPr>
              <w:t>1.0.3</w:t>
            </w:r>
            <w:r w:rsidRPr="00AA7F1F">
              <w:rPr>
                <w:kern w:val="0"/>
                <w:sz w:val="24"/>
              </w:rPr>
              <w:t> </w:t>
            </w:r>
            <w:r w:rsidRPr="00AA7F1F">
              <w:rPr>
                <w:kern w:val="0"/>
                <w:sz w:val="24"/>
              </w:rPr>
              <w:t> </w:t>
            </w:r>
            <w:r w:rsidRPr="00AA7F1F">
              <w:rPr>
                <w:kern w:val="0"/>
                <w:sz w:val="24"/>
                <w:u w:val="single"/>
              </w:rPr>
              <w:t>劲扩桩工程</w:t>
            </w:r>
            <w:r w:rsidRPr="00AA7F1F">
              <w:rPr>
                <w:kern w:val="0"/>
                <w:sz w:val="24"/>
              </w:rPr>
              <w:t>的设计和施工，应综合考虑工程地质与水文地质条件、上部结构类型与荷载特征、施工条件与环境条件等因素，重视地区经验，</w:t>
            </w:r>
            <w:r w:rsidRPr="00AA7F1F">
              <w:rPr>
                <w:kern w:val="0"/>
                <w:sz w:val="24"/>
                <w:u w:val="single"/>
              </w:rPr>
              <w:t>精心设计</w:t>
            </w:r>
            <w:r w:rsidRPr="00AA7F1F">
              <w:rPr>
                <w:kern w:val="0"/>
                <w:sz w:val="24"/>
              </w:rPr>
              <w:t>，强化</w:t>
            </w:r>
            <w:r w:rsidRPr="00AA7F1F">
              <w:rPr>
                <w:kern w:val="0"/>
                <w:sz w:val="24"/>
                <w:u w:val="single"/>
              </w:rPr>
              <w:t>施工质量</w:t>
            </w:r>
            <w:r w:rsidRPr="00AA7F1F">
              <w:rPr>
                <w:kern w:val="0"/>
                <w:sz w:val="24"/>
              </w:rPr>
              <w:t>控制与管理。</w:t>
            </w:r>
          </w:p>
          <w:p w14:paraId="0BB59A58" w14:textId="77777777" w:rsidR="00AA7F1F" w:rsidRPr="00AA7F1F" w:rsidRDefault="00AA7F1F" w:rsidP="00AA7F1F">
            <w:pPr>
              <w:spacing w:line="360" w:lineRule="auto"/>
              <w:rPr>
                <w:color w:val="FF0000"/>
                <w:sz w:val="24"/>
              </w:rPr>
            </w:pPr>
            <w:r w:rsidRPr="00AA7F1F">
              <w:rPr>
                <w:color w:val="FF0000"/>
                <w:sz w:val="24"/>
              </w:rPr>
              <w:t>修改：</w:t>
            </w:r>
            <w:r w:rsidR="0057597F">
              <w:rPr>
                <w:color w:val="FF0000"/>
                <w:sz w:val="24"/>
              </w:rPr>
              <w:t>新稿与原稿的下划线部分内容</w:t>
            </w:r>
          </w:p>
          <w:p w14:paraId="50EED6DE" w14:textId="77777777" w:rsidR="00AA7F1F" w:rsidRPr="00AA7F1F" w:rsidRDefault="00AA7F1F" w:rsidP="00AA7F1F">
            <w:pPr>
              <w:spacing w:line="360" w:lineRule="auto"/>
              <w:rPr>
                <w:color w:val="FF0000"/>
                <w:sz w:val="24"/>
              </w:rPr>
            </w:pPr>
          </w:p>
          <w:p w14:paraId="75B5E5A0" w14:textId="77777777" w:rsidR="00AA7F1F" w:rsidRPr="00AA7F1F" w:rsidRDefault="00AA7F1F" w:rsidP="00AA7F1F">
            <w:pPr>
              <w:spacing w:line="360" w:lineRule="auto"/>
              <w:rPr>
                <w:kern w:val="0"/>
                <w:sz w:val="24"/>
              </w:rPr>
            </w:pPr>
            <w:r w:rsidRPr="00AA7F1F">
              <w:rPr>
                <w:b/>
                <w:kern w:val="0"/>
                <w:sz w:val="24"/>
              </w:rPr>
              <w:t>原</w:t>
            </w:r>
            <w:r w:rsidRPr="00AA7F1F">
              <w:rPr>
                <w:b/>
                <w:kern w:val="0"/>
                <w:sz w:val="24"/>
              </w:rPr>
              <w:t>1.0.4</w:t>
            </w:r>
            <w:r w:rsidRPr="00AA7F1F">
              <w:rPr>
                <w:kern w:val="0"/>
                <w:sz w:val="24"/>
              </w:rPr>
              <w:t> </w:t>
            </w:r>
            <w:r w:rsidRPr="00AA7F1F">
              <w:rPr>
                <w:kern w:val="0"/>
                <w:sz w:val="24"/>
              </w:rPr>
              <w:t> </w:t>
            </w:r>
            <w:r w:rsidRPr="00AA7F1F">
              <w:rPr>
                <w:kern w:val="0"/>
                <w:sz w:val="24"/>
                <w:u w:val="single"/>
              </w:rPr>
              <w:t>劲扩桩工程</w:t>
            </w:r>
            <w:r w:rsidRPr="00AA7F1F">
              <w:rPr>
                <w:kern w:val="0"/>
                <w:sz w:val="24"/>
              </w:rPr>
              <w:t>的设计、施工及质量检验，除应符合本规程的规定外，尚应符合国家现行有关标准的规定。</w:t>
            </w:r>
          </w:p>
          <w:p w14:paraId="5E37294D" w14:textId="77777777" w:rsidR="00AA7F1F" w:rsidRPr="00AA7F1F" w:rsidRDefault="00AA7F1F" w:rsidP="00AA7F1F">
            <w:pPr>
              <w:spacing w:line="360" w:lineRule="auto"/>
              <w:rPr>
                <w:color w:val="FF0000"/>
                <w:sz w:val="24"/>
              </w:rPr>
            </w:pPr>
            <w:r w:rsidRPr="00AA7F1F">
              <w:rPr>
                <w:color w:val="FF0000"/>
                <w:sz w:val="24"/>
              </w:rPr>
              <w:t>修改：</w:t>
            </w:r>
            <w:r w:rsidR="0057597F">
              <w:rPr>
                <w:color w:val="FF0000"/>
                <w:sz w:val="24"/>
              </w:rPr>
              <w:t>新稿与原稿的下划线部分内容</w:t>
            </w:r>
          </w:p>
          <w:p w14:paraId="05386AAF" w14:textId="77777777" w:rsidR="00584047" w:rsidRDefault="00584047" w:rsidP="000D5D50">
            <w:pPr>
              <w:jc w:val="center"/>
              <w:rPr>
                <w:rFonts w:asciiTheme="minorEastAsia" w:eastAsiaTheme="minorEastAsia" w:hAnsiTheme="minorEastAsia"/>
                <w:noProof/>
                <w:sz w:val="24"/>
              </w:rPr>
            </w:pPr>
          </w:p>
          <w:p w14:paraId="60616AC7" w14:textId="77777777" w:rsidR="00DD3F01" w:rsidRPr="000D5D50" w:rsidRDefault="00DD3F01" w:rsidP="00277952">
            <w:pPr>
              <w:jc w:val="center"/>
              <w:rPr>
                <w:rFonts w:asciiTheme="minorEastAsia" w:eastAsiaTheme="minorEastAsia" w:hAnsiTheme="minorEastAsia"/>
                <w:noProof/>
                <w:sz w:val="24"/>
              </w:rPr>
            </w:pPr>
          </w:p>
        </w:tc>
      </w:tr>
    </w:tbl>
    <w:p w14:paraId="7F56C34F" w14:textId="77777777" w:rsidR="00277952" w:rsidRDefault="00277952"/>
    <w:p w14:paraId="3E8FB34C" w14:textId="77777777" w:rsidR="00277952" w:rsidRDefault="00277952">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00"/>
        <w:gridCol w:w="14"/>
      </w:tblGrid>
      <w:tr w:rsidR="00327004" w:rsidRPr="00F13B08" w14:paraId="06E4CD21" w14:textId="77777777" w:rsidTr="009C547E">
        <w:tc>
          <w:tcPr>
            <w:tcW w:w="9014" w:type="dxa"/>
          </w:tcPr>
          <w:p w14:paraId="29DE3F5B" w14:textId="77777777" w:rsidR="0057597F" w:rsidRPr="0057597F" w:rsidRDefault="0057597F" w:rsidP="0057597F">
            <w:pPr>
              <w:keepNext/>
              <w:widowControl w:val="0"/>
              <w:spacing w:before="340" w:after="330" w:line="360" w:lineRule="auto"/>
              <w:jc w:val="center"/>
              <w:outlineLvl w:val="0"/>
              <w:rPr>
                <w:b/>
                <w:kern w:val="0"/>
                <w:sz w:val="32"/>
                <w:szCs w:val="32"/>
              </w:rPr>
            </w:pPr>
            <w:bookmarkStart w:id="19" w:name="_Toc115351960"/>
            <w:bookmarkStart w:id="20" w:name="_Toc120988916"/>
            <w:bookmarkStart w:id="21" w:name="_Toc115354885"/>
            <w:bookmarkStart w:id="22" w:name="_Toc117674555"/>
            <w:bookmarkStart w:id="23" w:name="_Toc106227420"/>
            <w:bookmarkStart w:id="24" w:name="_Toc120988689"/>
            <w:bookmarkStart w:id="25" w:name="_Toc130229819"/>
            <w:bookmarkStart w:id="26" w:name="_Toc132273051"/>
            <w:bookmarkStart w:id="27" w:name="_Toc132646628"/>
            <w:bookmarkStart w:id="28" w:name="_Toc132646709"/>
            <w:r w:rsidRPr="0057597F">
              <w:rPr>
                <w:b/>
                <w:kern w:val="0"/>
                <w:sz w:val="32"/>
                <w:szCs w:val="32"/>
              </w:rPr>
              <w:lastRenderedPageBreak/>
              <w:t>2  </w:t>
            </w:r>
            <w:r w:rsidRPr="0057597F">
              <w:rPr>
                <w:rFonts w:ascii="宋体" w:hAnsi="宋体"/>
                <w:b/>
                <w:kern w:val="0"/>
                <w:sz w:val="32"/>
                <w:szCs w:val="32"/>
              </w:rPr>
              <w:t>术语、符号与参考标准</w:t>
            </w:r>
            <w:bookmarkEnd w:id="19"/>
            <w:bookmarkEnd w:id="20"/>
            <w:bookmarkEnd w:id="21"/>
            <w:bookmarkEnd w:id="22"/>
            <w:bookmarkEnd w:id="23"/>
            <w:bookmarkEnd w:id="24"/>
            <w:bookmarkEnd w:id="25"/>
            <w:bookmarkEnd w:id="26"/>
            <w:bookmarkEnd w:id="27"/>
            <w:bookmarkEnd w:id="28"/>
          </w:p>
          <w:p w14:paraId="4E314A3E" w14:textId="77777777" w:rsidR="0057597F" w:rsidRPr="0057597F" w:rsidRDefault="0057597F" w:rsidP="0057597F">
            <w:pPr>
              <w:keepNext/>
              <w:keepLines/>
              <w:widowControl w:val="0"/>
              <w:spacing w:before="240" w:after="240" w:line="360" w:lineRule="auto"/>
              <w:jc w:val="center"/>
              <w:outlineLvl w:val="1"/>
              <w:rPr>
                <w:b/>
                <w:kern w:val="0"/>
                <w:sz w:val="28"/>
                <w:szCs w:val="28"/>
              </w:rPr>
            </w:pPr>
            <w:bookmarkStart w:id="29" w:name="_Toc80753420"/>
            <w:bookmarkStart w:id="30" w:name="_Toc106227421"/>
            <w:bookmarkStart w:id="31" w:name="_Toc80724422"/>
            <w:bookmarkStart w:id="32" w:name="_Toc80197644"/>
            <w:bookmarkStart w:id="33" w:name="_Toc115354886"/>
            <w:bookmarkStart w:id="34" w:name="_Toc395793493"/>
            <w:bookmarkStart w:id="35" w:name="_Toc115351961"/>
            <w:bookmarkStart w:id="36" w:name="_Toc117674556"/>
            <w:bookmarkStart w:id="37" w:name="_Toc120988690"/>
            <w:bookmarkStart w:id="38" w:name="_Toc120988917"/>
            <w:bookmarkStart w:id="39" w:name="_Toc130229820"/>
            <w:bookmarkStart w:id="40" w:name="_Toc132273052"/>
            <w:bookmarkStart w:id="41" w:name="_Toc132646629"/>
            <w:bookmarkStart w:id="42" w:name="_Toc132646710"/>
            <w:r w:rsidRPr="0057597F">
              <w:rPr>
                <w:b/>
                <w:kern w:val="0"/>
                <w:sz w:val="28"/>
                <w:szCs w:val="28"/>
              </w:rPr>
              <w:t>2.1  </w:t>
            </w:r>
            <w:r w:rsidRPr="0057597F">
              <w:rPr>
                <w:b/>
                <w:kern w:val="0"/>
                <w:sz w:val="28"/>
                <w:szCs w:val="28"/>
              </w:rPr>
              <w:t>术语</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3FA119A" w14:textId="77777777" w:rsidR="0057597F" w:rsidRPr="00360954" w:rsidRDefault="0057597F" w:rsidP="009578CF">
            <w:pPr>
              <w:widowControl w:val="0"/>
              <w:spacing w:line="360" w:lineRule="auto"/>
              <w:jc w:val="both"/>
              <w:rPr>
                <w:kern w:val="0"/>
                <w:sz w:val="24"/>
              </w:rPr>
            </w:pPr>
            <w:r w:rsidRPr="00360954">
              <w:rPr>
                <w:b/>
                <w:kern w:val="0"/>
                <w:sz w:val="24"/>
              </w:rPr>
              <w:t>2.1.1</w:t>
            </w:r>
            <w:r w:rsidRPr="00360954">
              <w:rPr>
                <w:kern w:val="0"/>
                <w:sz w:val="24"/>
              </w:rPr>
              <w:t> </w:t>
            </w:r>
            <w:r w:rsidRPr="00360954">
              <w:rPr>
                <w:kern w:val="0"/>
                <w:sz w:val="24"/>
              </w:rPr>
              <w:t> </w:t>
            </w:r>
            <w:r w:rsidRPr="00360954">
              <w:rPr>
                <w:kern w:val="0"/>
                <w:sz w:val="24"/>
              </w:rPr>
              <w:t>劲扩桩</w:t>
            </w:r>
            <w:r w:rsidRPr="00360954">
              <w:rPr>
                <w:kern w:val="0"/>
                <w:sz w:val="24"/>
              </w:rPr>
              <w:t>  Expanded-bottom pile stiffened with soil-cement column</w:t>
            </w:r>
          </w:p>
          <w:p w14:paraId="3B821C0F" w14:textId="77777777" w:rsidR="0057597F" w:rsidRDefault="0057597F" w:rsidP="009578CF">
            <w:pPr>
              <w:widowControl w:val="0"/>
              <w:spacing w:line="360" w:lineRule="auto"/>
              <w:jc w:val="both"/>
              <w:rPr>
                <w:kern w:val="0"/>
                <w:sz w:val="24"/>
                <w:u w:val="single"/>
              </w:rPr>
            </w:pPr>
            <w:r w:rsidRPr="00360954">
              <w:rPr>
                <w:kern w:val="0"/>
                <w:sz w:val="24"/>
              </w:rPr>
              <w:t>   </w:t>
            </w:r>
            <w:r w:rsidRPr="00360954">
              <w:rPr>
                <w:kern w:val="0"/>
                <w:sz w:val="24"/>
              </w:rPr>
              <w:t> </w:t>
            </w:r>
            <w:r w:rsidRPr="00360954">
              <w:rPr>
                <w:kern w:val="0"/>
                <w:sz w:val="24"/>
                <w:u w:val="single"/>
              </w:rPr>
              <w:t>先行施工水泥土桩，在水泥土初凝前同心沉入刚性芯桩后，形成的具有芯桩扩底或水泥土桩扩底特征的组合桩，称为劲扩复合桩</w:t>
            </w:r>
            <w:r w:rsidR="00A52413">
              <w:rPr>
                <w:kern w:val="0"/>
                <w:sz w:val="24"/>
                <w:u w:val="single"/>
              </w:rPr>
              <w:t>，</w:t>
            </w:r>
            <w:r w:rsidRPr="00360954">
              <w:rPr>
                <w:kern w:val="0"/>
                <w:sz w:val="24"/>
                <w:u w:val="single"/>
              </w:rPr>
              <w:t>简称劲扩桩。</w:t>
            </w:r>
          </w:p>
          <w:p w14:paraId="097B407F" w14:textId="77777777" w:rsidR="00A52413" w:rsidRDefault="00B90075" w:rsidP="009578CF">
            <w:pPr>
              <w:widowControl w:val="0"/>
              <w:spacing w:line="360" w:lineRule="auto"/>
              <w:jc w:val="both"/>
              <w:rPr>
                <w:kern w:val="0"/>
                <w:sz w:val="24"/>
                <w:u w:val="single"/>
              </w:rPr>
            </w:pPr>
            <w:r>
              <w:rPr>
                <w:rFonts w:hint="eastAsia"/>
                <w:color w:val="FF0000"/>
                <w:kern w:val="0"/>
                <w:sz w:val="24"/>
              </w:rPr>
              <w:t>对应原</w:t>
            </w:r>
            <w:r>
              <w:rPr>
                <w:rFonts w:hint="eastAsia"/>
                <w:color w:val="FF0000"/>
                <w:kern w:val="0"/>
                <w:sz w:val="24"/>
              </w:rPr>
              <w:t>2</w:t>
            </w:r>
            <w:r>
              <w:rPr>
                <w:color w:val="FF0000"/>
                <w:kern w:val="0"/>
                <w:sz w:val="24"/>
              </w:rPr>
              <w:t>.1.1</w:t>
            </w:r>
            <w:r>
              <w:rPr>
                <w:color w:val="FF0000"/>
                <w:kern w:val="0"/>
                <w:sz w:val="24"/>
              </w:rPr>
              <w:t>条</w:t>
            </w:r>
          </w:p>
          <w:p w14:paraId="586601D5" w14:textId="77777777" w:rsidR="00A52413" w:rsidRDefault="00A52413" w:rsidP="009578CF">
            <w:pPr>
              <w:widowControl w:val="0"/>
              <w:spacing w:line="360" w:lineRule="auto"/>
              <w:jc w:val="both"/>
              <w:rPr>
                <w:kern w:val="0"/>
                <w:sz w:val="24"/>
                <w:u w:val="single"/>
              </w:rPr>
            </w:pPr>
          </w:p>
          <w:p w14:paraId="5C611CF9" w14:textId="77777777" w:rsidR="005D0A5F" w:rsidRDefault="005D0A5F" w:rsidP="009578CF">
            <w:pPr>
              <w:widowControl w:val="0"/>
              <w:spacing w:line="360" w:lineRule="auto"/>
              <w:jc w:val="both"/>
              <w:rPr>
                <w:kern w:val="0"/>
                <w:sz w:val="24"/>
                <w:u w:val="single"/>
              </w:rPr>
            </w:pPr>
          </w:p>
          <w:p w14:paraId="0CE2CE80" w14:textId="77777777" w:rsidR="005D0A5F" w:rsidRDefault="005D0A5F" w:rsidP="009578CF">
            <w:pPr>
              <w:widowControl w:val="0"/>
              <w:spacing w:line="360" w:lineRule="auto"/>
              <w:jc w:val="both"/>
              <w:rPr>
                <w:kern w:val="0"/>
                <w:sz w:val="24"/>
                <w:u w:val="single"/>
              </w:rPr>
            </w:pPr>
          </w:p>
          <w:p w14:paraId="53B9FD06" w14:textId="77777777" w:rsidR="005831DD" w:rsidRDefault="005831DD" w:rsidP="009578CF">
            <w:pPr>
              <w:widowControl w:val="0"/>
              <w:spacing w:line="360" w:lineRule="auto"/>
              <w:jc w:val="both"/>
              <w:rPr>
                <w:rFonts w:hint="eastAsia"/>
                <w:kern w:val="0"/>
                <w:sz w:val="24"/>
                <w:u w:val="single"/>
              </w:rPr>
            </w:pPr>
          </w:p>
          <w:p w14:paraId="7418B87F" w14:textId="77777777" w:rsidR="00360954" w:rsidRPr="00360954" w:rsidRDefault="00360954" w:rsidP="009578CF">
            <w:pPr>
              <w:widowControl w:val="0"/>
              <w:spacing w:line="360" w:lineRule="auto"/>
              <w:jc w:val="both"/>
              <w:rPr>
                <w:kern w:val="0"/>
                <w:sz w:val="24"/>
              </w:rPr>
            </w:pPr>
            <w:r w:rsidRPr="00360954">
              <w:rPr>
                <w:b/>
                <w:kern w:val="0"/>
                <w:sz w:val="24"/>
              </w:rPr>
              <w:t>2.1.2</w:t>
            </w:r>
            <w:r w:rsidRPr="00360954">
              <w:rPr>
                <w:kern w:val="0"/>
                <w:sz w:val="24"/>
              </w:rPr>
              <w:t> </w:t>
            </w:r>
            <w:r w:rsidRPr="00360954">
              <w:rPr>
                <w:kern w:val="0"/>
                <w:sz w:val="24"/>
              </w:rPr>
              <w:t> </w:t>
            </w:r>
            <w:r w:rsidRPr="00360954">
              <w:rPr>
                <w:kern w:val="0"/>
                <w:sz w:val="24"/>
              </w:rPr>
              <w:t>刚性芯桩</w:t>
            </w:r>
            <w:r w:rsidRPr="00360954">
              <w:rPr>
                <w:kern w:val="0"/>
                <w:sz w:val="24"/>
              </w:rPr>
              <w:t>  Rigid</w:t>
            </w:r>
            <w:r w:rsidRPr="00360954">
              <w:rPr>
                <w:kern w:val="0"/>
                <w:sz w:val="24"/>
              </w:rPr>
              <w:t> </w:t>
            </w:r>
            <w:r w:rsidRPr="00360954">
              <w:rPr>
                <w:kern w:val="0"/>
                <w:sz w:val="24"/>
              </w:rPr>
              <w:t>pile</w:t>
            </w:r>
            <w:r w:rsidRPr="00360954">
              <w:rPr>
                <w:kern w:val="0"/>
                <w:sz w:val="24"/>
              </w:rPr>
              <w:t> </w:t>
            </w:r>
            <w:r w:rsidRPr="00360954">
              <w:rPr>
                <w:kern w:val="0"/>
                <w:sz w:val="24"/>
              </w:rPr>
              <w:t>core</w:t>
            </w:r>
          </w:p>
          <w:p w14:paraId="736AE296" w14:textId="77777777" w:rsidR="00360954" w:rsidRDefault="00360954" w:rsidP="009578CF">
            <w:pPr>
              <w:widowControl w:val="0"/>
              <w:spacing w:line="360" w:lineRule="auto"/>
              <w:jc w:val="both"/>
              <w:rPr>
                <w:kern w:val="0"/>
                <w:sz w:val="24"/>
                <w:u w:val="single"/>
              </w:rPr>
            </w:pPr>
            <w:r w:rsidRPr="00360954">
              <w:rPr>
                <w:kern w:val="0"/>
                <w:sz w:val="24"/>
              </w:rPr>
              <w:t>   </w:t>
            </w:r>
            <w:r w:rsidRPr="00360954">
              <w:rPr>
                <w:kern w:val="0"/>
                <w:sz w:val="24"/>
              </w:rPr>
              <w:t> </w:t>
            </w:r>
            <w:bookmarkStart w:id="43" w:name="_Hlk216450915"/>
            <w:r w:rsidR="009578CF">
              <w:rPr>
                <w:kern w:val="0"/>
                <w:sz w:val="24"/>
                <w:u w:val="single"/>
              </w:rPr>
              <w:t>用作劲扩桩芯桩的刚性桩，称为刚性芯桩，简称芯桩。本规程中</w:t>
            </w:r>
            <w:r w:rsidRPr="00360954">
              <w:rPr>
                <w:kern w:val="0"/>
                <w:sz w:val="24"/>
                <w:u w:val="single"/>
              </w:rPr>
              <w:t>刚性</w:t>
            </w:r>
            <w:r w:rsidR="009578CF">
              <w:rPr>
                <w:kern w:val="0"/>
                <w:sz w:val="24"/>
                <w:u w:val="single"/>
              </w:rPr>
              <w:t>芯桩</w:t>
            </w:r>
            <w:r w:rsidRPr="00360954">
              <w:rPr>
                <w:kern w:val="0"/>
                <w:sz w:val="24"/>
                <w:u w:val="single"/>
              </w:rPr>
              <w:t>指钢筋混凝土芯桩、钢管芯桩、钢管混凝土芯桩</w:t>
            </w:r>
            <w:r w:rsidR="009578CF">
              <w:rPr>
                <w:kern w:val="0"/>
                <w:sz w:val="24"/>
                <w:u w:val="single"/>
              </w:rPr>
              <w:t>三类</w:t>
            </w:r>
            <w:r w:rsidRPr="00360954">
              <w:rPr>
                <w:kern w:val="0"/>
                <w:sz w:val="24"/>
                <w:u w:val="single"/>
              </w:rPr>
              <w:t>。</w:t>
            </w:r>
            <w:bookmarkEnd w:id="43"/>
          </w:p>
          <w:p w14:paraId="6CDBD987" w14:textId="13B64D23" w:rsidR="0057597F" w:rsidRPr="003F6D2E" w:rsidRDefault="003F6D2E" w:rsidP="005831DD">
            <w:pPr>
              <w:widowControl w:val="0"/>
              <w:spacing w:line="360" w:lineRule="auto"/>
              <w:jc w:val="both"/>
              <w:rPr>
                <w:sz w:val="24"/>
              </w:rPr>
            </w:pPr>
            <w:r>
              <w:rPr>
                <w:rFonts w:hint="eastAsia"/>
                <w:color w:val="FF0000"/>
                <w:kern w:val="0"/>
                <w:sz w:val="24"/>
              </w:rPr>
              <w:t>序号递进，</w:t>
            </w:r>
            <w:r w:rsidR="00B90075">
              <w:rPr>
                <w:rFonts w:hint="eastAsia"/>
                <w:color w:val="FF0000"/>
                <w:kern w:val="0"/>
                <w:sz w:val="24"/>
              </w:rPr>
              <w:t>对应原</w:t>
            </w:r>
            <w:r w:rsidR="00B90075">
              <w:rPr>
                <w:rFonts w:hint="eastAsia"/>
                <w:color w:val="FF0000"/>
                <w:kern w:val="0"/>
                <w:sz w:val="24"/>
              </w:rPr>
              <w:t>2</w:t>
            </w:r>
            <w:r w:rsidR="00B90075">
              <w:rPr>
                <w:color w:val="FF0000"/>
                <w:kern w:val="0"/>
                <w:sz w:val="24"/>
              </w:rPr>
              <w:t>.1.3</w:t>
            </w:r>
            <w:r w:rsidR="00B90075">
              <w:rPr>
                <w:color w:val="FF0000"/>
                <w:kern w:val="0"/>
                <w:sz w:val="24"/>
              </w:rPr>
              <w:t>条</w:t>
            </w:r>
          </w:p>
        </w:tc>
        <w:tc>
          <w:tcPr>
            <w:tcW w:w="3078" w:type="dxa"/>
          </w:tcPr>
          <w:p w14:paraId="49350CF3" w14:textId="77777777" w:rsidR="003E4540" w:rsidRPr="00F13B08" w:rsidRDefault="003E4540"/>
        </w:tc>
        <w:tc>
          <w:tcPr>
            <w:tcW w:w="9014" w:type="dxa"/>
            <w:gridSpan w:val="2"/>
          </w:tcPr>
          <w:p w14:paraId="133E9854" w14:textId="77777777" w:rsidR="0057597F" w:rsidRPr="0057597F" w:rsidRDefault="0057597F" w:rsidP="0057597F">
            <w:pPr>
              <w:keepNext/>
              <w:widowControl w:val="0"/>
              <w:spacing w:before="340" w:after="330" w:line="360" w:lineRule="auto"/>
              <w:jc w:val="center"/>
              <w:outlineLvl w:val="0"/>
              <w:rPr>
                <w:b/>
                <w:kern w:val="0"/>
                <w:sz w:val="32"/>
                <w:szCs w:val="32"/>
              </w:rPr>
            </w:pPr>
            <w:r w:rsidRPr="0057597F">
              <w:rPr>
                <w:b/>
                <w:kern w:val="0"/>
                <w:sz w:val="32"/>
                <w:szCs w:val="32"/>
              </w:rPr>
              <w:t>2  </w:t>
            </w:r>
            <w:r w:rsidRPr="0057597F">
              <w:rPr>
                <w:rFonts w:ascii="宋体" w:hAnsi="宋体"/>
                <w:b/>
                <w:kern w:val="0"/>
                <w:sz w:val="32"/>
                <w:szCs w:val="32"/>
              </w:rPr>
              <w:t>术语、符号与参考标准</w:t>
            </w:r>
          </w:p>
          <w:p w14:paraId="63667E05" w14:textId="77777777" w:rsidR="0057597F" w:rsidRPr="0057597F" w:rsidRDefault="0057597F" w:rsidP="0057597F">
            <w:pPr>
              <w:keepNext/>
              <w:keepLines/>
              <w:widowControl w:val="0"/>
              <w:spacing w:before="240" w:after="240" w:line="360" w:lineRule="auto"/>
              <w:jc w:val="center"/>
              <w:outlineLvl w:val="1"/>
              <w:rPr>
                <w:b/>
                <w:kern w:val="0"/>
                <w:sz w:val="28"/>
                <w:szCs w:val="28"/>
              </w:rPr>
            </w:pPr>
            <w:r w:rsidRPr="0057597F">
              <w:rPr>
                <w:b/>
                <w:kern w:val="0"/>
                <w:sz w:val="28"/>
                <w:szCs w:val="28"/>
              </w:rPr>
              <w:t>2.1  </w:t>
            </w:r>
            <w:r w:rsidRPr="0057597F">
              <w:rPr>
                <w:b/>
                <w:kern w:val="0"/>
                <w:sz w:val="28"/>
                <w:szCs w:val="28"/>
              </w:rPr>
              <w:t>术语</w:t>
            </w:r>
          </w:p>
          <w:p w14:paraId="6DFD65CC" w14:textId="77777777" w:rsidR="0057597F" w:rsidRPr="0057597F" w:rsidRDefault="0057597F" w:rsidP="009578CF">
            <w:pPr>
              <w:spacing w:line="360" w:lineRule="auto"/>
              <w:rPr>
                <w:kern w:val="0"/>
                <w:sz w:val="24"/>
              </w:rPr>
            </w:pPr>
            <w:r w:rsidRPr="0057597F">
              <w:rPr>
                <w:b/>
                <w:kern w:val="0"/>
                <w:sz w:val="24"/>
              </w:rPr>
              <w:t>原</w:t>
            </w:r>
            <w:r w:rsidRPr="0057597F">
              <w:rPr>
                <w:b/>
                <w:kern w:val="0"/>
                <w:sz w:val="24"/>
              </w:rPr>
              <w:t>2.1.1</w:t>
            </w:r>
            <w:bookmarkStart w:id="44" w:name="OLE_LINK11"/>
            <w:bookmarkStart w:id="45" w:name="OLE_LINK12"/>
            <w:r w:rsidRPr="0057597F">
              <w:rPr>
                <w:kern w:val="0"/>
                <w:sz w:val="24"/>
              </w:rPr>
              <w:t> </w:t>
            </w:r>
            <w:r w:rsidRPr="0057597F">
              <w:rPr>
                <w:kern w:val="0"/>
                <w:sz w:val="24"/>
              </w:rPr>
              <w:t> </w:t>
            </w:r>
            <w:bookmarkEnd w:id="44"/>
            <w:bookmarkEnd w:id="45"/>
            <w:r w:rsidRPr="0057597F">
              <w:rPr>
                <w:kern w:val="0"/>
                <w:sz w:val="24"/>
              </w:rPr>
              <w:t>水泥土桩中同心沉入刚性芯桩，并可通过芯桩扩径、扩底形成的劲扩复合桩，简称劲扩桩。</w:t>
            </w:r>
          </w:p>
          <w:p w14:paraId="2D37371A" w14:textId="77777777" w:rsidR="003E4540" w:rsidRDefault="0057597F" w:rsidP="009578CF">
            <w:pPr>
              <w:spacing w:line="360" w:lineRule="auto"/>
              <w:rPr>
                <w:color w:val="FF0000"/>
                <w:kern w:val="0"/>
                <w:sz w:val="24"/>
              </w:rPr>
            </w:pPr>
            <w:r w:rsidRPr="0057597F">
              <w:rPr>
                <w:rFonts w:hint="eastAsia"/>
                <w:color w:val="FF0000"/>
                <w:kern w:val="0"/>
                <w:sz w:val="24"/>
              </w:rPr>
              <w:t>修改说明：按照劲扩桩特征进行了</w:t>
            </w:r>
            <w:r w:rsidR="00A52413">
              <w:rPr>
                <w:rFonts w:hint="eastAsia"/>
                <w:color w:val="FF0000"/>
                <w:kern w:val="0"/>
                <w:sz w:val="24"/>
              </w:rPr>
              <w:t>重新</w:t>
            </w:r>
            <w:r w:rsidRPr="0057597F">
              <w:rPr>
                <w:rFonts w:hint="eastAsia"/>
                <w:color w:val="FF0000"/>
                <w:kern w:val="0"/>
                <w:sz w:val="24"/>
              </w:rPr>
              <w:t>定义。</w:t>
            </w:r>
          </w:p>
          <w:p w14:paraId="3A499AD1" w14:textId="77777777" w:rsidR="005D0A5F" w:rsidRDefault="005D0A5F" w:rsidP="009578CF">
            <w:pPr>
              <w:spacing w:line="360" w:lineRule="auto"/>
              <w:rPr>
                <w:color w:val="FF0000"/>
                <w:kern w:val="0"/>
                <w:sz w:val="24"/>
              </w:rPr>
            </w:pPr>
          </w:p>
          <w:p w14:paraId="34C50A82" w14:textId="77777777" w:rsidR="00A52413" w:rsidRPr="00A52413" w:rsidRDefault="00A52413" w:rsidP="009578CF">
            <w:pPr>
              <w:spacing w:line="360" w:lineRule="auto"/>
              <w:rPr>
                <w:sz w:val="24"/>
              </w:rPr>
            </w:pPr>
            <w:r w:rsidRPr="009578CF">
              <w:rPr>
                <w:b/>
                <w:sz w:val="24"/>
              </w:rPr>
              <w:t>原</w:t>
            </w:r>
            <w:r w:rsidRPr="009578CF">
              <w:rPr>
                <w:b/>
                <w:sz w:val="24"/>
              </w:rPr>
              <w:t>2.1.2</w:t>
            </w:r>
            <w:bookmarkStart w:id="46" w:name="OLE_LINK13"/>
            <w:bookmarkStart w:id="47" w:name="OLE_LINK14"/>
            <w:r w:rsidRPr="00A52413">
              <w:rPr>
                <w:kern w:val="0"/>
                <w:sz w:val="24"/>
              </w:rPr>
              <w:t> </w:t>
            </w:r>
            <w:r w:rsidRPr="00A52413">
              <w:rPr>
                <w:kern w:val="0"/>
                <w:sz w:val="24"/>
              </w:rPr>
              <w:t> </w:t>
            </w:r>
            <w:bookmarkEnd w:id="46"/>
            <w:bookmarkEnd w:id="47"/>
            <w:r w:rsidRPr="00A52413">
              <w:rPr>
                <w:sz w:val="24"/>
              </w:rPr>
              <w:t>水泥土桩</w:t>
            </w:r>
            <w:r w:rsidRPr="00A52413">
              <w:rPr>
                <w:sz w:val="24"/>
              </w:rPr>
              <w:t xml:space="preserve"> soil-cement column</w:t>
            </w:r>
          </w:p>
          <w:p w14:paraId="0630FB1E" w14:textId="77777777" w:rsidR="00A52413" w:rsidRPr="00A52413" w:rsidRDefault="00A52413" w:rsidP="009578CF">
            <w:pPr>
              <w:spacing w:line="360" w:lineRule="auto"/>
              <w:rPr>
                <w:sz w:val="24"/>
              </w:rPr>
            </w:pPr>
            <w:r w:rsidRPr="00A52413">
              <w:rPr>
                <w:sz w:val="24"/>
              </w:rPr>
              <w:t>以水泥作为固化剂主要材料，通过机械搅拌、高压喷射搅拌等方式，</w:t>
            </w:r>
            <w:r w:rsidR="000B72DF">
              <w:rPr>
                <w:sz w:val="24"/>
              </w:rPr>
              <w:t>……</w:t>
            </w:r>
            <w:r w:rsidRPr="00A52413">
              <w:rPr>
                <w:sz w:val="24"/>
              </w:rPr>
              <w:t>。</w:t>
            </w:r>
          </w:p>
          <w:p w14:paraId="201E51DE" w14:textId="77777777" w:rsidR="00A52413" w:rsidRDefault="00A52413" w:rsidP="009578CF">
            <w:pPr>
              <w:spacing w:line="360" w:lineRule="auto"/>
              <w:rPr>
                <w:color w:val="FF0000"/>
                <w:kern w:val="0"/>
                <w:sz w:val="24"/>
              </w:rPr>
            </w:pPr>
            <w:r w:rsidRPr="0057597F">
              <w:rPr>
                <w:rFonts w:hint="eastAsia"/>
                <w:color w:val="FF0000"/>
                <w:kern w:val="0"/>
                <w:sz w:val="24"/>
              </w:rPr>
              <w:t>修改说明：</w:t>
            </w:r>
            <w:r>
              <w:rPr>
                <w:rFonts w:hint="eastAsia"/>
                <w:color w:val="FF0000"/>
                <w:kern w:val="0"/>
                <w:sz w:val="24"/>
              </w:rPr>
              <w:t>此条删除</w:t>
            </w:r>
            <w:r w:rsidRPr="0057597F">
              <w:rPr>
                <w:rFonts w:hint="eastAsia"/>
                <w:color w:val="FF0000"/>
                <w:kern w:val="0"/>
                <w:sz w:val="24"/>
              </w:rPr>
              <w:t>。</w:t>
            </w:r>
          </w:p>
          <w:p w14:paraId="46376C51" w14:textId="77777777" w:rsidR="005D0A5F" w:rsidRDefault="005D0A5F" w:rsidP="009578CF">
            <w:pPr>
              <w:spacing w:line="360" w:lineRule="auto"/>
              <w:rPr>
                <w:color w:val="FF0000"/>
                <w:kern w:val="0"/>
                <w:sz w:val="24"/>
              </w:rPr>
            </w:pPr>
          </w:p>
          <w:p w14:paraId="574341E1" w14:textId="77777777" w:rsidR="00A52413" w:rsidRPr="00A52413" w:rsidRDefault="00A52413" w:rsidP="009578CF">
            <w:pPr>
              <w:spacing w:line="360" w:lineRule="auto"/>
              <w:rPr>
                <w:sz w:val="24"/>
              </w:rPr>
            </w:pPr>
            <w:bookmarkStart w:id="48" w:name="OLE_LINK15"/>
            <w:bookmarkStart w:id="49" w:name="OLE_LINK16"/>
            <w:r w:rsidRPr="009578CF">
              <w:rPr>
                <w:b/>
                <w:sz w:val="24"/>
              </w:rPr>
              <w:t>原</w:t>
            </w:r>
            <w:bookmarkEnd w:id="48"/>
            <w:bookmarkEnd w:id="49"/>
            <w:r w:rsidRPr="009578CF">
              <w:rPr>
                <w:b/>
                <w:sz w:val="24"/>
              </w:rPr>
              <w:t>2.1.3</w:t>
            </w:r>
            <w:r w:rsidRPr="00A52413">
              <w:rPr>
                <w:kern w:val="0"/>
                <w:sz w:val="24"/>
              </w:rPr>
              <w:t> </w:t>
            </w:r>
            <w:r w:rsidRPr="00A52413">
              <w:rPr>
                <w:kern w:val="0"/>
                <w:sz w:val="24"/>
              </w:rPr>
              <w:t> </w:t>
            </w:r>
            <w:r w:rsidRPr="00A52413">
              <w:rPr>
                <w:sz w:val="24"/>
              </w:rPr>
              <w:t>刚性芯</w:t>
            </w:r>
            <w:r>
              <w:rPr>
                <w:sz w:val="24"/>
              </w:rPr>
              <w:t>桩</w:t>
            </w:r>
            <w:r>
              <w:rPr>
                <w:rFonts w:hint="eastAsia"/>
                <w:sz w:val="24"/>
              </w:rPr>
              <w:t xml:space="preserve"> </w:t>
            </w:r>
            <w:r w:rsidRPr="00A52413">
              <w:rPr>
                <w:sz w:val="24"/>
              </w:rPr>
              <w:t>rigid pile core</w:t>
            </w:r>
          </w:p>
          <w:p w14:paraId="4A434881" w14:textId="77777777" w:rsidR="00A52413" w:rsidRPr="00A52413" w:rsidRDefault="00A52413" w:rsidP="009578CF">
            <w:pPr>
              <w:spacing w:line="360" w:lineRule="auto"/>
              <w:rPr>
                <w:sz w:val="24"/>
              </w:rPr>
            </w:pPr>
            <w:r w:rsidRPr="00A52413">
              <w:rPr>
                <w:sz w:val="24"/>
              </w:rPr>
              <w:t>同心沉入水泥土桩中的刚性桩，简称芯桩，</w:t>
            </w:r>
          </w:p>
          <w:p w14:paraId="124148B2" w14:textId="77777777" w:rsidR="00A52413" w:rsidRPr="00A52413" w:rsidRDefault="00A52413" w:rsidP="009578CF">
            <w:pPr>
              <w:spacing w:line="360" w:lineRule="auto"/>
              <w:rPr>
                <w:color w:val="FF0000"/>
                <w:kern w:val="0"/>
                <w:sz w:val="24"/>
              </w:rPr>
            </w:pPr>
            <w:bookmarkStart w:id="50" w:name="OLE_LINK17"/>
            <w:bookmarkStart w:id="51" w:name="OLE_LINK18"/>
            <w:r w:rsidRPr="0057597F">
              <w:rPr>
                <w:rFonts w:hint="eastAsia"/>
                <w:color w:val="FF0000"/>
                <w:kern w:val="0"/>
                <w:sz w:val="24"/>
              </w:rPr>
              <w:t>修改说明：</w:t>
            </w:r>
            <w:r w:rsidRPr="00A52413">
              <w:rPr>
                <w:rFonts w:hint="eastAsia"/>
                <w:color w:val="FF0000"/>
                <w:kern w:val="0"/>
                <w:sz w:val="24"/>
              </w:rPr>
              <w:t>直接列举出本规程使用的芯桩种类。</w:t>
            </w:r>
            <w:bookmarkEnd w:id="50"/>
            <w:bookmarkEnd w:id="51"/>
            <w:r w:rsidR="000B72DF">
              <w:rPr>
                <w:rFonts w:hint="eastAsia"/>
                <w:color w:val="FF0000"/>
                <w:kern w:val="0"/>
                <w:sz w:val="24"/>
              </w:rPr>
              <w:t>对应现</w:t>
            </w:r>
            <w:r w:rsidR="000B72DF">
              <w:rPr>
                <w:rFonts w:hint="eastAsia"/>
                <w:color w:val="FF0000"/>
                <w:kern w:val="0"/>
                <w:sz w:val="24"/>
              </w:rPr>
              <w:t>2</w:t>
            </w:r>
            <w:r w:rsidR="000B72DF">
              <w:rPr>
                <w:color w:val="FF0000"/>
                <w:kern w:val="0"/>
                <w:sz w:val="24"/>
              </w:rPr>
              <w:t>.1.2</w:t>
            </w:r>
            <w:r w:rsidR="000B72DF">
              <w:rPr>
                <w:color w:val="FF0000"/>
                <w:kern w:val="0"/>
                <w:sz w:val="24"/>
              </w:rPr>
              <w:t>条。</w:t>
            </w:r>
          </w:p>
          <w:p w14:paraId="76BB34C8" w14:textId="00F981F3" w:rsidR="006F4C31" w:rsidRPr="005C1E97" w:rsidRDefault="006F4C31" w:rsidP="005831DD">
            <w:pPr>
              <w:spacing w:line="360" w:lineRule="auto"/>
              <w:ind w:firstLineChars="300" w:firstLine="720"/>
              <w:rPr>
                <w:rFonts w:hint="eastAsia"/>
                <w:sz w:val="24"/>
              </w:rPr>
            </w:pPr>
          </w:p>
        </w:tc>
      </w:tr>
      <w:tr w:rsidR="005831DD" w:rsidRPr="00F13B08" w14:paraId="2FC6C7FD" w14:textId="77777777" w:rsidTr="009C547E">
        <w:trPr>
          <w:gridAfter w:val="1"/>
          <w:wAfter w:w="14" w:type="dxa"/>
        </w:trPr>
        <w:tc>
          <w:tcPr>
            <w:tcW w:w="9014" w:type="dxa"/>
          </w:tcPr>
          <w:p w14:paraId="59F5471F" w14:textId="77777777" w:rsidR="005831DD" w:rsidRPr="0057597F" w:rsidRDefault="005831DD" w:rsidP="005831DD">
            <w:pPr>
              <w:rPr>
                <w:rFonts w:hint="eastAsia"/>
              </w:rPr>
            </w:pPr>
          </w:p>
        </w:tc>
        <w:tc>
          <w:tcPr>
            <w:tcW w:w="3078" w:type="dxa"/>
          </w:tcPr>
          <w:p w14:paraId="31B65E2F" w14:textId="77777777" w:rsidR="005831DD" w:rsidRPr="00F13B08" w:rsidRDefault="005831DD"/>
        </w:tc>
        <w:tc>
          <w:tcPr>
            <w:tcW w:w="9000" w:type="dxa"/>
          </w:tcPr>
          <w:p w14:paraId="07774207" w14:textId="77777777" w:rsidR="005831DD" w:rsidRPr="00A52413" w:rsidRDefault="005831DD" w:rsidP="005831DD">
            <w:pPr>
              <w:spacing w:line="360" w:lineRule="auto"/>
              <w:rPr>
                <w:sz w:val="24"/>
              </w:rPr>
            </w:pPr>
            <w:r w:rsidRPr="009578CF">
              <w:rPr>
                <w:b/>
                <w:sz w:val="24"/>
              </w:rPr>
              <w:t>原</w:t>
            </w:r>
            <w:r w:rsidRPr="009578CF">
              <w:rPr>
                <w:b/>
                <w:sz w:val="24"/>
              </w:rPr>
              <w:t>2.1.4</w:t>
            </w:r>
            <w:r w:rsidRPr="00A52413">
              <w:rPr>
                <w:kern w:val="0"/>
                <w:sz w:val="24"/>
              </w:rPr>
              <w:t> </w:t>
            </w:r>
            <w:r w:rsidRPr="00A52413">
              <w:rPr>
                <w:kern w:val="0"/>
                <w:sz w:val="24"/>
              </w:rPr>
              <w:t> </w:t>
            </w:r>
            <w:r w:rsidRPr="009578CF">
              <w:rPr>
                <w:sz w:val="24"/>
                <w:u w:val="single"/>
              </w:rPr>
              <w:t>扩底芯桩</w:t>
            </w:r>
            <w:r>
              <w:rPr>
                <w:rFonts w:hint="eastAsia"/>
                <w:sz w:val="24"/>
              </w:rPr>
              <w:t xml:space="preserve"> </w:t>
            </w:r>
            <w:r w:rsidRPr="00A52413">
              <w:rPr>
                <w:sz w:val="24"/>
              </w:rPr>
              <w:t>belled-bottom pile core</w:t>
            </w:r>
          </w:p>
          <w:p w14:paraId="052CBCB8" w14:textId="77777777" w:rsidR="005831DD" w:rsidRDefault="005831DD" w:rsidP="005831DD">
            <w:pPr>
              <w:spacing w:line="360" w:lineRule="auto"/>
              <w:rPr>
                <w:sz w:val="24"/>
              </w:rPr>
            </w:pPr>
            <w:r w:rsidRPr="00A52413">
              <w:rPr>
                <w:sz w:val="24"/>
              </w:rPr>
              <w:t>具有扩底端的芯桩。</w:t>
            </w:r>
          </w:p>
          <w:p w14:paraId="20509ED6" w14:textId="05A77CA9" w:rsidR="005831DD" w:rsidRDefault="005831DD" w:rsidP="005831DD">
            <w:pPr>
              <w:spacing w:line="360" w:lineRule="auto"/>
              <w:rPr>
                <w:color w:val="FF0000"/>
                <w:kern w:val="0"/>
                <w:sz w:val="24"/>
              </w:rPr>
            </w:pPr>
            <w:bookmarkStart w:id="52" w:name="OLE_LINK19"/>
            <w:r w:rsidRPr="0057597F">
              <w:rPr>
                <w:rFonts w:hint="eastAsia"/>
                <w:color w:val="FF0000"/>
                <w:kern w:val="0"/>
                <w:sz w:val="24"/>
              </w:rPr>
              <w:t>修改说明：</w:t>
            </w:r>
            <w:r>
              <w:rPr>
                <w:rFonts w:hint="eastAsia"/>
                <w:color w:val="FF0000"/>
                <w:kern w:val="0"/>
                <w:sz w:val="24"/>
              </w:rPr>
              <w:t>改变术语名称</w:t>
            </w:r>
            <w:bookmarkEnd w:id="52"/>
            <w:r>
              <w:rPr>
                <w:rFonts w:hint="eastAsia"/>
                <w:color w:val="FF0000"/>
                <w:kern w:val="0"/>
                <w:sz w:val="24"/>
              </w:rPr>
              <w:t>，删除此条</w:t>
            </w:r>
          </w:p>
          <w:p w14:paraId="3C47F675" w14:textId="77777777" w:rsidR="005831DD" w:rsidRPr="0057597F" w:rsidRDefault="005831DD" w:rsidP="005831DD"/>
        </w:tc>
      </w:tr>
      <w:tr w:rsidR="005831DD" w:rsidRPr="00F13B08" w14:paraId="235FC2AA" w14:textId="77777777" w:rsidTr="009C547E">
        <w:trPr>
          <w:gridAfter w:val="1"/>
          <w:wAfter w:w="14" w:type="dxa"/>
        </w:trPr>
        <w:tc>
          <w:tcPr>
            <w:tcW w:w="9014" w:type="dxa"/>
          </w:tcPr>
          <w:p w14:paraId="7C519339" w14:textId="77777777" w:rsidR="005831DD" w:rsidRPr="007A63CF" w:rsidRDefault="005831DD" w:rsidP="005831DD">
            <w:pPr>
              <w:widowControl w:val="0"/>
              <w:spacing w:line="360" w:lineRule="auto"/>
              <w:jc w:val="both"/>
              <w:rPr>
                <w:kern w:val="0"/>
                <w:sz w:val="24"/>
              </w:rPr>
            </w:pPr>
            <w:r w:rsidRPr="007A63CF">
              <w:rPr>
                <w:rFonts w:hint="eastAsia"/>
                <w:b/>
                <w:kern w:val="0"/>
                <w:sz w:val="24"/>
              </w:rPr>
              <w:t>2.1.</w:t>
            </w:r>
            <w:r>
              <w:rPr>
                <w:rFonts w:hint="eastAsia"/>
                <w:b/>
                <w:kern w:val="0"/>
                <w:sz w:val="24"/>
              </w:rPr>
              <w:t>3</w:t>
            </w:r>
            <w:r w:rsidRPr="007A63CF">
              <w:rPr>
                <w:kern w:val="0"/>
                <w:sz w:val="24"/>
              </w:rPr>
              <w:t> </w:t>
            </w:r>
            <w:r w:rsidRPr="007A63CF">
              <w:rPr>
                <w:kern w:val="0"/>
                <w:sz w:val="24"/>
              </w:rPr>
              <w:t> </w:t>
            </w:r>
            <w:bookmarkStart w:id="53" w:name="OLE_LINK28"/>
            <w:r w:rsidRPr="009578CF">
              <w:rPr>
                <w:rFonts w:hint="eastAsia"/>
                <w:kern w:val="0"/>
                <w:sz w:val="24"/>
                <w:u w:val="single"/>
              </w:rPr>
              <w:t>芯桩扩底</w:t>
            </w:r>
            <w:r w:rsidRPr="007A63CF">
              <w:rPr>
                <w:kern w:val="0"/>
                <w:sz w:val="24"/>
              </w:rPr>
              <w:t>  </w:t>
            </w:r>
            <w:r w:rsidRPr="00DC1F9B">
              <w:rPr>
                <w:kern w:val="0"/>
                <w:sz w:val="24"/>
              </w:rPr>
              <w:t>Belled-bottom pile core</w:t>
            </w:r>
            <w:bookmarkEnd w:id="53"/>
          </w:p>
          <w:p w14:paraId="6089F248" w14:textId="77777777" w:rsidR="005831DD" w:rsidRDefault="005831DD" w:rsidP="005831DD">
            <w:pPr>
              <w:widowControl w:val="0"/>
              <w:spacing w:line="360" w:lineRule="auto"/>
              <w:jc w:val="both"/>
              <w:rPr>
                <w:kern w:val="0"/>
                <w:sz w:val="24"/>
                <w:u w:val="single"/>
              </w:rPr>
            </w:pPr>
            <w:r w:rsidRPr="007A63CF">
              <w:rPr>
                <w:kern w:val="0"/>
                <w:sz w:val="24"/>
              </w:rPr>
              <w:t>   </w:t>
            </w:r>
            <w:r w:rsidRPr="007A63CF">
              <w:rPr>
                <w:kern w:val="0"/>
                <w:sz w:val="24"/>
              </w:rPr>
              <w:t> </w:t>
            </w:r>
            <w:r w:rsidRPr="00257142">
              <w:rPr>
                <w:rFonts w:hint="eastAsia"/>
                <w:kern w:val="0"/>
                <w:sz w:val="24"/>
                <w:u w:val="single"/>
              </w:rPr>
              <w:t>通过沉管或空心桩内腔</w:t>
            </w:r>
            <w:r>
              <w:rPr>
                <w:rFonts w:hint="eastAsia"/>
                <w:kern w:val="0"/>
                <w:sz w:val="24"/>
                <w:u w:val="single"/>
              </w:rPr>
              <w:t>灌入</w:t>
            </w:r>
            <w:r w:rsidRPr="00257142">
              <w:rPr>
                <w:rFonts w:hint="eastAsia"/>
                <w:kern w:val="0"/>
                <w:sz w:val="24"/>
                <w:u w:val="single"/>
              </w:rPr>
              <w:t>扩底材料，采用夯击、锤击、静压等方法</w:t>
            </w:r>
            <w:bookmarkStart w:id="54" w:name="OLE_LINK25"/>
            <w:r w:rsidRPr="00257142">
              <w:rPr>
                <w:rFonts w:hint="eastAsia"/>
                <w:kern w:val="0"/>
                <w:sz w:val="24"/>
                <w:u w:val="single"/>
              </w:rPr>
              <w:t>形成</w:t>
            </w:r>
            <w:r>
              <w:rPr>
                <w:rFonts w:hint="eastAsia"/>
                <w:kern w:val="0"/>
                <w:sz w:val="24"/>
                <w:u w:val="single"/>
              </w:rPr>
              <w:t>的芯桩底部</w:t>
            </w:r>
            <w:r w:rsidRPr="00257142">
              <w:rPr>
                <w:rFonts w:hint="eastAsia"/>
                <w:kern w:val="0"/>
                <w:sz w:val="24"/>
                <w:u w:val="single"/>
              </w:rPr>
              <w:t>扩底</w:t>
            </w:r>
            <w:r>
              <w:rPr>
                <w:rFonts w:hint="eastAsia"/>
                <w:kern w:val="0"/>
                <w:sz w:val="24"/>
                <w:u w:val="single"/>
              </w:rPr>
              <w:t>端</w:t>
            </w:r>
            <w:r w:rsidRPr="00257142">
              <w:rPr>
                <w:rFonts w:hint="eastAsia"/>
                <w:kern w:val="0"/>
                <w:sz w:val="24"/>
                <w:u w:val="single"/>
              </w:rPr>
              <w:t>。</w:t>
            </w:r>
            <w:bookmarkEnd w:id="54"/>
          </w:p>
          <w:p w14:paraId="2AF39345" w14:textId="6EE2ABD0" w:rsidR="005831DD" w:rsidRDefault="005831DD" w:rsidP="005831DD">
            <w:pPr>
              <w:widowControl w:val="0"/>
              <w:spacing w:line="360" w:lineRule="auto"/>
              <w:jc w:val="both"/>
              <w:rPr>
                <w:b/>
                <w:kern w:val="0"/>
                <w:sz w:val="24"/>
              </w:rPr>
            </w:pPr>
            <w:r w:rsidRPr="0057597F">
              <w:rPr>
                <w:rFonts w:hint="eastAsia"/>
                <w:color w:val="FF0000"/>
                <w:kern w:val="0"/>
                <w:sz w:val="24"/>
              </w:rPr>
              <w:t>修改说明：</w:t>
            </w:r>
            <w:r>
              <w:rPr>
                <w:rFonts w:hint="eastAsia"/>
                <w:color w:val="FF0000"/>
                <w:kern w:val="0"/>
                <w:sz w:val="24"/>
              </w:rPr>
              <w:t>此条新增，无对应的老条文号</w:t>
            </w:r>
          </w:p>
          <w:p w14:paraId="08E64287" w14:textId="77777777" w:rsidR="005831DD" w:rsidRPr="005831DD" w:rsidRDefault="005831DD" w:rsidP="005831DD">
            <w:pPr>
              <w:widowControl w:val="0"/>
              <w:spacing w:line="360" w:lineRule="auto"/>
              <w:jc w:val="both"/>
              <w:rPr>
                <w:rFonts w:hint="eastAsia"/>
                <w:b/>
                <w:kern w:val="0"/>
                <w:sz w:val="24"/>
              </w:rPr>
            </w:pPr>
          </w:p>
          <w:p w14:paraId="5D658E2A" w14:textId="77777777" w:rsidR="005831DD" w:rsidRPr="005C1E97" w:rsidRDefault="005831DD" w:rsidP="005831DD">
            <w:pPr>
              <w:widowControl w:val="0"/>
              <w:spacing w:line="360" w:lineRule="auto"/>
              <w:jc w:val="both"/>
              <w:rPr>
                <w:kern w:val="0"/>
                <w:sz w:val="24"/>
              </w:rPr>
            </w:pPr>
            <w:r w:rsidRPr="005C1E97">
              <w:rPr>
                <w:rFonts w:hint="eastAsia"/>
                <w:b/>
                <w:kern w:val="0"/>
                <w:sz w:val="24"/>
              </w:rPr>
              <w:t>2.1.4</w:t>
            </w:r>
            <w:r w:rsidRPr="005C1E97">
              <w:rPr>
                <w:kern w:val="0"/>
                <w:sz w:val="24"/>
              </w:rPr>
              <w:t> </w:t>
            </w:r>
            <w:r w:rsidRPr="005C1E97">
              <w:rPr>
                <w:kern w:val="0"/>
                <w:sz w:val="24"/>
              </w:rPr>
              <w:t> </w:t>
            </w:r>
            <w:r w:rsidRPr="005C1E97">
              <w:rPr>
                <w:rFonts w:hint="eastAsia"/>
                <w:kern w:val="0"/>
                <w:sz w:val="24"/>
                <w:u w:val="single"/>
              </w:rPr>
              <w:t>水泥土桩扩底</w:t>
            </w:r>
            <w:r w:rsidRPr="005C1E97">
              <w:rPr>
                <w:kern w:val="0"/>
                <w:sz w:val="24"/>
                <w:u w:val="single"/>
              </w:rPr>
              <w:t>  </w:t>
            </w:r>
            <w:r w:rsidRPr="005C1E97">
              <w:rPr>
                <w:u w:val="single"/>
              </w:rPr>
              <w:t xml:space="preserve"> </w:t>
            </w:r>
            <w:r w:rsidRPr="005C1E97">
              <w:rPr>
                <w:kern w:val="0"/>
                <w:sz w:val="24"/>
                <w:u w:val="single"/>
              </w:rPr>
              <w:t>Expanded bottom</w:t>
            </w:r>
            <w:r w:rsidRPr="005C1E97">
              <w:rPr>
                <w:rFonts w:hint="eastAsia"/>
                <w:kern w:val="0"/>
                <w:sz w:val="24"/>
                <w:u w:val="single"/>
              </w:rPr>
              <w:t xml:space="preserve"> through</w:t>
            </w:r>
            <w:r w:rsidRPr="005C1E97">
              <w:rPr>
                <w:u w:val="single"/>
              </w:rPr>
              <w:t xml:space="preserve"> </w:t>
            </w:r>
            <w:r w:rsidRPr="005C1E97">
              <w:rPr>
                <w:rFonts w:hint="eastAsia"/>
                <w:u w:val="single"/>
              </w:rPr>
              <w:t>c</w:t>
            </w:r>
            <w:r w:rsidRPr="005C1E97">
              <w:rPr>
                <w:kern w:val="0"/>
                <w:sz w:val="24"/>
                <w:u w:val="single"/>
              </w:rPr>
              <w:t>ement-</w:t>
            </w:r>
            <w:r w:rsidRPr="005C1E97">
              <w:rPr>
                <w:rFonts w:hint="eastAsia"/>
                <w:kern w:val="0"/>
                <w:sz w:val="24"/>
                <w:u w:val="single"/>
              </w:rPr>
              <w:t>s</w:t>
            </w:r>
            <w:r w:rsidRPr="005C1E97">
              <w:rPr>
                <w:kern w:val="0"/>
                <w:sz w:val="24"/>
                <w:u w:val="single"/>
              </w:rPr>
              <w:t xml:space="preserve">oil </w:t>
            </w:r>
            <w:r w:rsidRPr="005C1E97">
              <w:rPr>
                <w:rFonts w:hint="eastAsia"/>
                <w:kern w:val="0"/>
                <w:sz w:val="24"/>
                <w:u w:val="single"/>
              </w:rPr>
              <w:t>column</w:t>
            </w:r>
          </w:p>
          <w:p w14:paraId="1C0BC1C5" w14:textId="77777777" w:rsidR="005831DD" w:rsidRPr="005C1E97" w:rsidRDefault="005831DD" w:rsidP="005831DD">
            <w:pPr>
              <w:widowControl w:val="0"/>
              <w:spacing w:line="360" w:lineRule="auto"/>
              <w:jc w:val="both"/>
              <w:rPr>
                <w:kern w:val="0"/>
                <w:sz w:val="24"/>
              </w:rPr>
            </w:pPr>
            <w:r w:rsidRPr="005C1E97">
              <w:rPr>
                <w:kern w:val="0"/>
                <w:sz w:val="24"/>
              </w:rPr>
              <w:t>   </w:t>
            </w:r>
            <w:r w:rsidRPr="005C1E97">
              <w:rPr>
                <w:kern w:val="0"/>
                <w:sz w:val="24"/>
              </w:rPr>
              <w:t> </w:t>
            </w:r>
            <w:r w:rsidRPr="005C1E97">
              <w:rPr>
                <w:rFonts w:hint="eastAsia"/>
                <w:kern w:val="0"/>
                <w:sz w:val="24"/>
                <w:u w:val="single"/>
              </w:rPr>
              <w:t>在水泥土桩桩端</w:t>
            </w:r>
            <w:r>
              <w:rPr>
                <w:rFonts w:hint="eastAsia"/>
                <w:kern w:val="0"/>
                <w:sz w:val="24"/>
                <w:u w:val="single"/>
              </w:rPr>
              <w:t>向上</w:t>
            </w:r>
            <w:r w:rsidRPr="005C1E97">
              <w:rPr>
                <w:rFonts w:hint="eastAsia"/>
                <w:kern w:val="0"/>
                <w:sz w:val="24"/>
                <w:u w:val="single"/>
              </w:rPr>
              <w:t>一定高度范围内，通过提高水泥等固化剂掺入量、</w:t>
            </w:r>
            <w:r>
              <w:rPr>
                <w:rFonts w:hint="eastAsia"/>
                <w:kern w:val="0"/>
                <w:sz w:val="24"/>
                <w:u w:val="single"/>
              </w:rPr>
              <w:t>机械扩大</w:t>
            </w:r>
            <w:r w:rsidRPr="005C1E97">
              <w:rPr>
                <w:rFonts w:hint="eastAsia"/>
                <w:kern w:val="0"/>
                <w:sz w:val="24"/>
                <w:u w:val="single"/>
              </w:rPr>
              <w:t>水泥土桩直径等方法形成</w:t>
            </w:r>
            <w:r>
              <w:rPr>
                <w:rFonts w:hint="eastAsia"/>
                <w:kern w:val="0"/>
                <w:sz w:val="24"/>
                <w:u w:val="single"/>
              </w:rPr>
              <w:t>的</w:t>
            </w:r>
            <w:r w:rsidRPr="005C1E97">
              <w:rPr>
                <w:rFonts w:hint="eastAsia"/>
                <w:kern w:val="0"/>
                <w:sz w:val="24"/>
                <w:u w:val="single"/>
              </w:rPr>
              <w:t>扩底</w:t>
            </w:r>
            <w:r>
              <w:rPr>
                <w:rFonts w:hint="eastAsia"/>
                <w:kern w:val="0"/>
                <w:sz w:val="24"/>
                <w:u w:val="single"/>
              </w:rPr>
              <w:t>端</w:t>
            </w:r>
            <w:r w:rsidRPr="005C1E97">
              <w:rPr>
                <w:rFonts w:hint="eastAsia"/>
                <w:kern w:val="0"/>
                <w:sz w:val="24"/>
              </w:rPr>
              <w:t>。</w:t>
            </w:r>
          </w:p>
          <w:p w14:paraId="63274043" w14:textId="0492E12E" w:rsidR="005831DD" w:rsidRPr="005831DD" w:rsidRDefault="005831DD" w:rsidP="005831DD">
            <w:pPr>
              <w:widowControl w:val="0"/>
              <w:spacing w:line="360" w:lineRule="auto"/>
              <w:jc w:val="both"/>
              <w:rPr>
                <w:rFonts w:hint="eastAsia"/>
                <w:b/>
                <w:kern w:val="0"/>
                <w:sz w:val="24"/>
              </w:rPr>
            </w:pPr>
            <w:r w:rsidRPr="0057597F">
              <w:rPr>
                <w:rFonts w:hint="eastAsia"/>
                <w:color w:val="FF0000"/>
                <w:kern w:val="0"/>
                <w:sz w:val="24"/>
              </w:rPr>
              <w:t>修改说明：</w:t>
            </w:r>
            <w:r>
              <w:rPr>
                <w:rFonts w:hint="eastAsia"/>
                <w:color w:val="FF0000"/>
                <w:kern w:val="0"/>
                <w:sz w:val="24"/>
              </w:rPr>
              <w:t>此条新增，无对应的老条文号</w:t>
            </w:r>
          </w:p>
        </w:tc>
        <w:tc>
          <w:tcPr>
            <w:tcW w:w="3078" w:type="dxa"/>
          </w:tcPr>
          <w:p w14:paraId="73D9484B" w14:textId="77777777" w:rsidR="005831DD" w:rsidRPr="00F13B08" w:rsidRDefault="005831DD"/>
        </w:tc>
        <w:tc>
          <w:tcPr>
            <w:tcW w:w="9000" w:type="dxa"/>
          </w:tcPr>
          <w:p w14:paraId="71B7630C" w14:textId="77777777" w:rsidR="005831DD" w:rsidRPr="009578CF" w:rsidRDefault="005831DD" w:rsidP="005831DD">
            <w:pPr>
              <w:spacing w:line="360" w:lineRule="auto"/>
              <w:rPr>
                <w:b/>
                <w:sz w:val="24"/>
              </w:rPr>
            </w:pPr>
          </w:p>
        </w:tc>
      </w:tr>
    </w:tbl>
    <w:p w14:paraId="00690F55" w14:textId="77777777" w:rsidR="005831DD" w:rsidRDefault="005831D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6F4C31" w:rsidRPr="00F13B08" w14:paraId="338A7EC5" w14:textId="77777777" w:rsidTr="009C547E">
        <w:tc>
          <w:tcPr>
            <w:tcW w:w="9014" w:type="dxa"/>
          </w:tcPr>
          <w:p w14:paraId="7E199C24" w14:textId="7941BC89" w:rsidR="006F4C31" w:rsidRPr="0057597F" w:rsidRDefault="006F4C31" w:rsidP="005831DD">
            <w:pPr>
              <w:spacing w:line="360" w:lineRule="auto"/>
              <w:rPr>
                <w:rFonts w:hint="eastAsia"/>
              </w:rPr>
            </w:pPr>
          </w:p>
        </w:tc>
        <w:tc>
          <w:tcPr>
            <w:tcW w:w="3078" w:type="dxa"/>
          </w:tcPr>
          <w:p w14:paraId="3788007F" w14:textId="77777777" w:rsidR="006F4C31" w:rsidRPr="00F13B08" w:rsidRDefault="006F4C31"/>
        </w:tc>
        <w:tc>
          <w:tcPr>
            <w:tcW w:w="9014" w:type="dxa"/>
          </w:tcPr>
          <w:p w14:paraId="1AF28552" w14:textId="77777777" w:rsidR="005831DD" w:rsidRPr="00A52413" w:rsidRDefault="005831DD" w:rsidP="005831DD">
            <w:pPr>
              <w:spacing w:line="360" w:lineRule="auto"/>
              <w:rPr>
                <w:sz w:val="24"/>
              </w:rPr>
            </w:pPr>
            <w:r w:rsidRPr="009578CF">
              <w:rPr>
                <w:b/>
                <w:sz w:val="24"/>
              </w:rPr>
              <w:t>原</w:t>
            </w:r>
            <w:r w:rsidRPr="009578CF">
              <w:rPr>
                <w:b/>
                <w:sz w:val="24"/>
              </w:rPr>
              <w:t>2.1.5</w:t>
            </w:r>
            <w:r w:rsidRPr="00A52413">
              <w:rPr>
                <w:kern w:val="0"/>
                <w:sz w:val="24"/>
              </w:rPr>
              <w:t> </w:t>
            </w:r>
            <w:r w:rsidRPr="00A52413">
              <w:rPr>
                <w:kern w:val="0"/>
                <w:sz w:val="24"/>
              </w:rPr>
              <w:t> </w:t>
            </w:r>
            <w:r w:rsidRPr="00A52413">
              <w:rPr>
                <w:sz w:val="24"/>
              </w:rPr>
              <w:t>长芯桩</w:t>
            </w:r>
            <w:r w:rsidRPr="00A52413">
              <w:rPr>
                <w:sz w:val="24"/>
              </w:rPr>
              <w:t>longcore pile</w:t>
            </w:r>
          </w:p>
          <w:p w14:paraId="64F16438" w14:textId="77777777" w:rsidR="005831DD" w:rsidRPr="00A52413" w:rsidRDefault="005831DD" w:rsidP="005831DD">
            <w:pPr>
              <w:spacing w:line="360" w:lineRule="auto"/>
              <w:rPr>
                <w:sz w:val="24"/>
              </w:rPr>
            </w:pPr>
            <w:r w:rsidRPr="00A52413">
              <w:rPr>
                <w:sz w:val="24"/>
              </w:rPr>
              <w:t>芯桩长度大于水泥土桩长度的劲扩桩，</w:t>
            </w:r>
          </w:p>
          <w:p w14:paraId="1B9E927C" w14:textId="77777777" w:rsidR="005831DD" w:rsidRPr="00A52413" w:rsidRDefault="005831DD" w:rsidP="005831DD">
            <w:pPr>
              <w:spacing w:line="360" w:lineRule="auto"/>
              <w:rPr>
                <w:sz w:val="24"/>
              </w:rPr>
            </w:pPr>
            <w:r w:rsidRPr="009578CF">
              <w:rPr>
                <w:b/>
                <w:sz w:val="24"/>
              </w:rPr>
              <w:t>原</w:t>
            </w:r>
            <w:r w:rsidRPr="009578CF">
              <w:rPr>
                <w:b/>
                <w:sz w:val="24"/>
              </w:rPr>
              <w:t>2.1.6</w:t>
            </w:r>
            <w:r w:rsidRPr="00A52413">
              <w:rPr>
                <w:kern w:val="0"/>
                <w:sz w:val="24"/>
              </w:rPr>
              <w:t> </w:t>
            </w:r>
            <w:r w:rsidRPr="00A52413">
              <w:rPr>
                <w:kern w:val="0"/>
                <w:sz w:val="24"/>
              </w:rPr>
              <w:t> </w:t>
            </w:r>
            <w:r w:rsidRPr="00A52413">
              <w:rPr>
                <w:sz w:val="24"/>
              </w:rPr>
              <w:t>等芯</w:t>
            </w:r>
            <w:r>
              <w:rPr>
                <w:sz w:val="24"/>
              </w:rPr>
              <w:t>桩</w:t>
            </w:r>
            <w:r w:rsidRPr="00A52413">
              <w:rPr>
                <w:sz w:val="24"/>
              </w:rPr>
              <w:t>equal-length core pile</w:t>
            </w:r>
          </w:p>
          <w:p w14:paraId="2D66663B" w14:textId="77777777" w:rsidR="005831DD" w:rsidRDefault="005831DD" w:rsidP="005831DD">
            <w:pPr>
              <w:spacing w:line="360" w:lineRule="auto"/>
              <w:rPr>
                <w:sz w:val="24"/>
              </w:rPr>
            </w:pPr>
            <w:r w:rsidRPr="00A52413">
              <w:rPr>
                <w:sz w:val="24"/>
              </w:rPr>
              <w:t>芯桩长度与水泥土桩长度相等的劲扩桩，</w:t>
            </w:r>
          </w:p>
          <w:p w14:paraId="43646606" w14:textId="77777777" w:rsidR="006F4C31" w:rsidRDefault="005831DD" w:rsidP="005831DD">
            <w:pPr>
              <w:spacing w:line="360" w:lineRule="auto"/>
              <w:rPr>
                <w:color w:val="FF0000"/>
                <w:kern w:val="0"/>
                <w:sz w:val="24"/>
              </w:rPr>
            </w:pPr>
            <w:r w:rsidRPr="0057597F">
              <w:rPr>
                <w:rFonts w:hint="eastAsia"/>
                <w:color w:val="FF0000"/>
                <w:kern w:val="0"/>
                <w:sz w:val="24"/>
              </w:rPr>
              <w:t>修改说明：</w:t>
            </w:r>
            <w:r>
              <w:rPr>
                <w:rFonts w:hint="eastAsia"/>
                <w:color w:val="FF0000"/>
                <w:kern w:val="0"/>
                <w:sz w:val="24"/>
              </w:rPr>
              <w:t>删</w:t>
            </w:r>
            <w:r w:rsidRPr="00B90075">
              <w:rPr>
                <w:rFonts w:hint="eastAsia"/>
                <w:color w:val="FF0000"/>
                <w:kern w:val="0"/>
                <w:sz w:val="24"/>
              </w:rPr>
              <w:t>除</w:t>
            </w:r>
            <w:r w:rsidRPr="00B90075">
              <w:rPr>
                <w:b/>
                <w:color w:val="FF0000"/>
                <w:sz w:val="24"/>
              </w:rPr>
              <w:t>原</w:t>
            </w:r>
            <w:r w:rsidRPr="00B90075">
              <w:rPr>
                <w:b/>
                <w:color w:val="FF0000"/>
                <w:sz w:val="24"/>
              </w:rPr>
              <w:t>2.1.5</w:t>
            </w:r>
            <w:r w:rsidRPr="00B90075">
              <w:rPr>
                <w:b/>
                <w:color w:val="FF0000"/>
                <w:sz w:val="24"/>
              </w:rPr>
              <w:t>、原</w:t>
            </w:r>
            <w:r w:rsidRPr="00B90075">
              <w:rPr>
                <w:b/>
                <w:color w:val="FF0000"/>
                <w:sz w:val="24"/>
              </w:rPr>
              <w:t>2.1.6</w:t>
            </w:r>
            <w:r w:rsidRPr="00B90075">
              <w:rPr>
                <w:rFonts w:hint="eastAsia"/>
                <w:color w:val="FF0000"/>
                <w:kern w:val="0"/>
                <w:sz w:val="24"/>
              </w:rPr>
              <w:t>。</w:t>
            </w:r>
          </w:p>
          <w:p w14:paraId="7787E5DE" w14:textId="7C2570C6" w:rsidR="009F73EC" w:rsidRPr="009F73EC" w:rsidRDefault="009F73EC" w:rsidP="005831DD">
            <w:pPr>
              <w:spacing w:line="360" w:lineRule="auto"/>
              <w:rPr>
                <w:rFonts w:hint="eastAsia"/>
                <w:color w:val="FF0000"/>
                <w:kern w:val="0"/>
                <w:sz w:val="24"/>
              </w:rPr>
            </w:pPr>
          </w:p>
        </w:tc>
      </w:tr>
      <w:tr w:rsidR="005831DD" w:rsidRPr="00F13B08" w14:paraId="633E18DA" w14:textId="77777777" w:rsidTr="009C547E">
        <w:tc>
          <w:tcPr>
            <w:tcW w:w="9014" w:type="dxa"/>
          </w:tcPr>
          <w:p w14:paraId="69EAC6A2" w14:textId="77777777" w:rsidR="005831DD" w:rsidRPr="00A52413" w:rsidRDefault="005831DD" w:rsidP="005831DD">
            <w:pPr>
              <w:spacing w:line="360" w:lineRule="auto"/>
              <w:rPr>
                <w:sz w:val="24"/>
              </w:rPr>
            </w:pPr>
            <w:r w:rsidRPr="009578CF">
              <w:rPr>
                <w:b/>
                <w:sz w:val="24"/>
              </w:rPr>
              <w:t>2.1.</w:t>
            </w:r>
            <w:r>
              <w:rPr>
                <w:b/>
                <w:sz w:val="24"/>
              </w:rPr>
              <w:t>5</w:t>
            </w:r>
            <w:r w:rsidRPr="00A52413">
              <w:rPr>
                <w:kern w:val="0"/>
                <w:sz w:val="24"/>
              </w:rPr>
              <w:t> </w:t>
            </w:r>
            <w:r w:rsidRPr="00A52413">
              <w:rPr>
                <w:kern w:val="0"/>
                <w:sz w:val="24"/>
              </w:rPr>
              <w:t> </w:t>
            </w:r>
            <w:r w:rsidRPr="003F6D2E">
              <w:rPr>
                <w:sz w:val="24"/>
                <w:u w:val="single"/>
              </w:rPr>
              <w:t>复合桩段</w:t>
            </w:r>
            <w:r w:rsidRPr="00A52413">
              <w:rPr>
                <w:sz w:val="24"/>
              </w:rPr>
              <w:t>composite segment</w:t>
            </w:r>
          </w:p>
          <w:p w14:paraId="6ED32039" w14:textId="6132BBD8" w:rsidR="005831DD" w:rsidRDefault="005831DD" w:rsidP="005831DD">
            <w:pPr>
              <w:spacing w:line="360" w:lineRule="auto"/>
              <w:rPr>
                <w:sz w:val="24"/>
              </w:rPr>
            </w:pPr>
            <w:r w:rsidRPr="005C1E97">
              <w:rPr>
                <w:kern w:val="0"/>
                <w:sz w:val="24"/>
              </w:rPr>
              <w:t>   </w:t>
            </w:r>
            <w:r w:rsidRPr="005C1E97">
              <w:rPr>
                <w:kern w:val="0"/>
                <w:sz w:val="24"/>
              </w:rPr>
              <w:t> </w:t>
            </w:r>
            <w:r w:rsidR="001F1819">
              <w:rPr>
                <w:rFonts w:eastAsiaTheme="minorEastAsia"/>
                <w:kern w:val="0"/>
                <w:sz w:val="24"/>
                <w:u w:val="single"/>
              </w:rPr>
              <w:t>芯桩侧面有</w:t>
            </w:r>
            <w:r w:rsidRPr="005831DD">
              <w:rPr>
                <w:rFonts w:eastAsiaTheme="minorEastAsia"/>
                <w:kern w:val="0"/>
                <w:sz w:val="24"/>
                <w:u w:val="single"/>
              </w:rPr>
              <w:t>水泥土包裹，</w:t>
            </w:r>
            <w:r w:rsidRPr="00481030">
              <w:rPr>
                <w:rFonts w:eastAsiaTheme="minorEastAsia" w:hint="eastAsia"/>
                <w:kern w:val="0"/>
                <w:sz w:val="24"/>
              </w:rPr>
              <w:t>由芯桩和水泥土桩组成的桩体部分</w:t>
            </w:r>
            <w:r>
              <w:rPr>
                <w:rFonts w:eastAsiaTheme="minorEastAsia" w:hint="eastAsia"/>
                <w:kern w:val="0"/>
                <w:sz w:val="24"/>
              </w:rPr>
              <w:t>。</w:t>
            </w:r>
          </w:p>
          <w:p w14:paraId="34880FB6" w14:textId="77777777" w:rsidR="005831DD" w:rsidRDefault="005831DD" w:rsidP="005831DD">
            <w:pPr>
              <w:spacing w:line="360" w:lineRule="auto"/>
              <w:rPr>
                <w:color w:val="FF0000"/>
                <w:kern w:val="0"/>
                <w:sz w:val="24"/>
              </w:rPr>
            </w:pPr>
            <w:r>
              <w:rPr>
                <w:rFonts w:hint="eastAsia"/>
                <w:color w:val="FF0000"/>
                <w:kern w:val="0"/>
                <w:sz w:val="24"/>
              </w:rPr>
              <w:t>序号递进，对应原</w:t>
            </w:r>
            <w:r>
              <w:rPr>
                <w:rFonts w:hint="eastAsia"/>
                <w:color w:val="FF0000"/>
                <w:kern w:val="0"/>
                <w:sz w:val="24"/>
              </w:rPr>
              <w:t>2</w:t>
            </w:r>
            <w:r>
              <w:rPr>
                <w:color w:val="FF0000"/>
                <w:kern w:val="0"/>
                <w:sz w:val="24"/>
              </w:rPr>
              <w:t>.1.7</w:t>
            </w:r>
            <w:r>
              <w:rPr>
                <w:color w:val="FF0000"/>
                <w:kern w:val="0"/>
                <w:sz w:val="24"/>
              </w:rPr>
              <w:t>条，修改见下划线部分</w:t>
            </w:r>
          </w:p>
          <w:p w14:paraId="62CF8D43" w14:textId="77777777" w:rsidR="005831DD" w:rsidRPr="00A52413" w:rsidRDefault="005831DD" w:rsidP="005831DD">
            <w:pPr>
              <w:spacing w:line="360" w:lineRule="auto"/>
              <w:rPr>
                <w:rFonts w:hint="eastAsia"/>
                <w:sz w:val="24"/>
              </w:rPr>
            </w:pPr>
          </w:p>
          <w:p w14:paraId="4F6B1C81" w14:textId="77777777" w:rsidR="005831DD" w:rsidRDefault="005831DD" w:rsidP="005831DD">
            <w:pPr>
              <w:spacing w:line="360" w:lineRule="auto"/>
              <w:rPr>
                <w:sz w:val="24"/>
              </w:rPr>
            </w:pPr>
            <w:r w:rsidRPr="009578CF">
              <w:rPr>
                <w:b/>
                <w:sz w:val="24"/>
              </w:rPr>
              <w:t>2.1.</w:t>
            </w:r>
            <w:r>
              <w:rPr>
                <w:b/>
                <w:sz w:val="24"/>
              </w:rPr>
              <w:t>6</w:t>
            </w:r>
            <w:r w:rsidRPr="00A52413">
              <w:rPr>
                <w:kern w:val="0"/>
                <w:sz w:val="24"/>
              </w:rPr>
              <w:t> </w:t>
            </w:r>
            <w:r w:rsidRPr="00A52413">
              <w:rPr>
                <w:kern w:val="0"/>
                <w:sz w:val="24"/>
              </w:rPr>
              <w:t> </w:t>
            </w:r>
            <w:r w:rsidRPr="003F6D2E">
              <w:rPr>
                <w:sz w:val="24"/>
                <w:u w:val="single"/>
              </w:rPr>
              <w:t>裸芯桩段</w:t>
            </w:r>
            <w:r w:rsidRPr="00A52413">
              <w:rPr>
                <w:sz w:val="24"/>
              </w:rPr>
              <w:t>cement-soil uncovered segment of pile core</w:t>
            </w:r>
          </w:p>
          <w:p w14:paraId="5B31608C" w14:textId="7C48F983" w:rsidR="005831DD" w:rsidRDefault="005831DD" w:rsidP="005831DD">
            <w:pPr>
              <w:spacing w:line="360" w:lineRule="auto"/>
              <w:rPr>
                <w:rFonts w:eastAsiaTheme="minorEastAsia"/>
                <w:kern w:val="0"/>
                <w:sz w:val="24"/>
              </w:rPr>
            </w:pPr>
            <w:r w:rsidRPr="005C1E97">
              <w:rPr>
                <w:kern w:val="0"/>
                <w:sz w:val="24"/>
              </w:rPr>
              <w:t>   </w:t>
            </w:r>
            <w:r w:rsidRPr="005C1E97">
              <w:rPr>
                <w:kern w:val="0"/>
                <w:sz w:val="24"/>
              </w:rPr>
              <w:t> </w:t>
            </w:r>
            <w:r w:rsidRPr="005831DD">
              <w:rPr>
                <w:rFonts w:eastAsiaTheme="minorEastAsia"/>
                <w:kern w:val="0"/>
                <w:sz w:val="24"/>
                <w:u w:val="single"/>
              </w:rPr>
              <w:t>芯桩侧面无水泥土包裹，仅有裸露芯桩</w:t>
            </w:r>
            <w:r w:rsidR="009F73EC">
              <w:rPr>
                <w:rFonts w:eastAsiaTheme="minorEastAsia"/>
                <w:kern w:val="0"/>
                <w:sz w:val="24"/>
                <w:u w:val="single"/>
              </w:rPr>
              <w:t>的</w:t>
            </w:r>
            <w:r w:rsidRPr="005831DD">
              <w:rPr>
                <w:rFonts w:eastAsiaTheme="minorEastAsia" w:hint="eastAsia"/>
                <w:kern w:val="0"/>
                <w:sz w:val="24"/>
                <w:u w:val="single"/>
              </w:rPr>
              <w:t>桩体部分</w:t>
            </w:r>
            <w:r>
              <w:rPr>
                <w:rFonts w:eastAsiaTheme="minorEastAsia" w:hint="eastAsia"/>
                <w:kern w:val="0"/>
                <w:sz w:val="24"/>
              </w:rPr>
              <w:t>。</w:t>
            </w:r>
          </w:p>
          <w:p w14:paraId="395F341E" w14:textId="1051B2FA" w:rsidR="005831DD" w:rsidRPr="009578CF" w:rsidRDefault="005831DD" w:rsidP="005831DD">
            <w:pPr>
              <w:spacing w:line="360" w:lineRule="auto"/>
              <w:rPr>
                <w:b/>
                <w:sz w:val="24"/>
              </w:rPr>
            </w:pPr>
            <w:r>
              <w:rPr>
                <w:rFonts w:hint="eastAsia"/>
                <w:color w:val="FF0000"/>
                <w:kern w:val="0"/>
                <w:sz w:val="24"/>
              </w:rPr>
              <w:t>序号递进，对应原</w:t>
            </w:r>
            <w:r>
              <w:rPr>
                <w:rFonts w:hint="eastAsia"/>
                <w:color w:val="FF0000"/>
                <w:kern w:val="0"/>
                <w:sz w:val="24"/>
              </w:rPr>
              <w:t>2</w:t>
            </w:r>
            <w:r>
              <w:rPr>
                <w:color w:val="FF0000"/>
                <w:kern w:val="0"/>
                <w:sz w:val="24"/>
              </w:rPr>
              <w:t>.1.8</w:t>
            </w:r>
            <w:r>
              <w:rPr>
                <w:color w:val="FF0000"/>
                <w:kern w:val="0"/>
                <w:sz w:val="24"/>
              </w:rPr>
              <w:t>条</w:t>
            </w:r>
            <w:r>
              <w:rPr>
                <w:rFonts w:eastAsiaTheme="minorEastAsia" w:hint="eastAsia"/>
                <w:kern w:val="0"/>
                <w:sz w:val="24"/>
              </w:rPr>
              <w:t>；</w:t>
            </w:r>
          </w:p>
        </w:tc>
        <w:tc>
          <w:tcPr>
            <w:tcW w:w="3078" w:type="dxa"/>
          </w:tcPr>
          <w:p w14:paraId="145F474E" w14:textId="77777777" w:rsidR="005831DD" w:rsidRPr="00F13B08" w:rsidRDefault="005831DD"/>
        </w:tc>
        <w:tc>
          <w:tcPr>
            <w:tcW w:w="9014" w:type="dxa"/>
          </w:tcPr>
          <w:p w14:paraId="5380BAEC" w14:textId="77777777" w:rsidR="005831DD" w:rsidRPr="00A52413" w:rsidRDefault="005831DD" w:rsidP="005831DD">
            <w:pPr>
              <w:spacing w:line="360" w:lineRule="auto"/>
              <w:rPr>
                <w:sz w:val="24"/>
              </w:rPr>
            </w:pPr>
            <w:r w:rsidRPr="009578CF">
              <w:rPr>
                <w:b/>
                <w:sz w:val="24"/>
              </w:rPr>
              <w:t>原</w:t>
            </w:r>
            <w:r w:rsidRPr="009578CF">
              <w:rPr>
                <w:b/>
                <w:sz w:val="24"/>
              </w:rPr>
              <w:t>2.1.7</w:t>
            </w:r>
            <w:r w:rsidRPr="00A52413">
              <w:rPr>
                <w:kern w:val="0"/>
                <w:sz w:val="24"/>
              </w:rPr>
              <w:t> </w:t>
            </w:r>
            <w:r w:rsidRPr="00A52413">
              <w:rPr>
                <w:kern w:val="0"/>
                <w:sz w:val="24"/>
              </w:rPr>
              <w:t> </w:t>
            </w:r>
            <w:r w:rsidRPr="003F6D2E">
              <w:rPr>
                <w:sz w:val="24"/>
                <w:u w:val="single"/>
              </w:rPr>
              <w:t>复合段</w:t>
            </w:r>
            <w:r w:rsidRPr="00A52413">
              <w:rPr>
                <w:sz w:val="24"/>
              </w:rPr>
              <w:t>composite segment</w:t>
            </w:r>
          </w:p>
          <w:p w14:paraId="0C8FC754" w14:textId="77777777" w:rsidR="005831DD" w:rsidRDefault="005831DD" w:rsidP="005831DD">
            <w:pPr>
              <w:spacing w:line="360" w:lineRule="auto"/>
              <w:rPr>
                <w:sz w:val="24"/>
              </w:rPr>
            </w:pPr>
            <w:r w:rsidRPr="00A52413">
              <w:rPr>
                <w:sz w:val="24"/>
              </w:rPr>
              <w:t>由芯桩和水泥土桩组成的劲扩桩桩体部分</w:t>
            </w:r>
            <w:r>
              <w:rPr>
                <w:sz w:val="24"/>
              </w:rPr>
              <w:t>。</w:t>
            </w:r>
          </w:p>
          <w:p w14:paraId="02DEA1F5" w14:textId="77777777" w:rsidR="005831DD" w:rsidRDefault="005831DD" w:rsidP="005831DD">
            <w:pPr>
              <w:spacing w:line="360" w:lineRule="auto"/>
              <w:rPr>
                <w:sz w:val="24"/>
              </w:rPr>
            </w:pPr>
          </w:p>
          <w:p w14:paraId="31F7EF93" w14:textId="77777777" w:rsidR="005831DD" w:rsidRDefault="005831DD" w:rsidP="005831DD">
            <w:pPr>
              <w:spacing w:line="360" w:lineRule="auto"/>
              <w:rPr>
                <w:rFonts w:hint="eastAsia"/>
                <w:sz w:val="24"/>
              </w:rPr>
            </w:pPr>
          </w:p>
          <w:p w14:paraId="0FAE9D65" w14:textId="77777777" w:rsidR="005831DD" w:rsidRDefault="005831DD" w:rsidP="005831DD">
            <w:pPr>
              <w:spacing w:line="360" w:lineRule="auto"/>
              <w:rPr>
                <w:sz w:val="24"/>
              </w:rPr>
            </w:pPr>
            <w:r w:rsidRPr="009578CF">
              <w:rPr>
                <w:b/>
                <w:sz w:val="24"/>
              </w:rPr>
              <w:t>原</w:t>
            </w:r>
            <w:r w:rsidRPr="009578CF">
              <w:rPr>
                <w:b/>
                <w:sz w:val="24"/>
              </w:rPr>
              <w:t>2.1.8</w:t>
            </w:r>
            <w:r w:rsidRPr="00A52413">
              <w:rPr>
                <w:kern w:val="0"/>
                <w:sz w:val="24"/>
              </w:rPr>
              <w:t> </w:t>
            </w:r>
            <w:r w:rsidRPr="00A52413">
              <w:rPr>
                <w:kern w:val="0"/>
                <w:sz w:val="24"/>
              </w:rPr>
              <w:t> </w:t>
            </w:r>
            <w:r w:rsidRPr="003F6D2E">
              <w:rPr>
                <w:sz w:val="24"/>
                <w:u w:val="single"/>
              </w:rPr>
              <w:t>裸芯段</w:t>
            </w:r>
            <w:r w:rsidRPr="00A52413">
              <w:rPr>
                <w:sz w:val="24"/>
              </w:rPr>
              <w:t>cement-soil uncovered segment of pile core</w:t>
            </w:r>
          </w:p>
          <w:p w14:paraId="38D8DEA5" w14:textId="77777777" w:rsidR="005831DD" w:rsidRDefault="005831DD" w:rsidP="005831DD">
            <w:pPr>
              <w:spacing w:line="360" w:lineRule="auto"/>
              <w:rPr>
                <w:sz w:val="24"/>
              </w:rPr>
            </w:pPr>
            <w:r w:rsidRPr="00A52413">
              <w:rPr>
                <w:sz w:val="24"/>
              </w:rPr>
              <w:t>仅有芯桩的劲扩桩桩体部分。</w:t>
            </w:r>
          </w:p>
          <w:p w14:paraId="263F3E19" w14:textId="72E22732" w:rsidR="005831DD" w:rsidRPr="009578CF" w:rsidRDefault="005831DD" w:rsidP="005831DD">
            <w:pPr>
              <w:spacing w:line="360" w:lineRule="auto"/>
              <w:rPr>
                <w:b/>
                <w:sz w:val="24"/>
              </w:rPr>
            </w:pPr>
            <w:r>
              <w:rPr>
                <w:b/>
                <w:color w:val="FF0000"/>
                <w:sz w:val="24"/>
              </w:rPr>
              <w:t>说明，</w:t>
            </w:r>
            <w:r>
              <w:rPr>
                <w:color w:val="FF0000"/>
                <w:sz w:val="24"/>
              </w:rPr>
              <w:t>新稿与原稿的下划线部分内容</w:t>
            </w:r>
            <w:r>
              <w:rPr>
                <w:b/>
                <w:color w:val="FF0000"/>
                <w:sz w:val="24"/>
              </w:rPr>
              <w:t>，</w:t>
            </w:r>
          </w:p>
        </w:tc>
      </w:tr>
    </w:tbl>
    <w:p w14:paraId="129E10D5" w14:textId="77777777" w:rsidR="005C1E97" w:rsidRPr="005C1E97" w:rsidRDefault="005C1E97" w:rsidP="005C1E97">
      <w:pPr>
        <w:spacing w:line="80" w:lineRule="atLeast"/>
        <w:rPr>
          <w:sz w:val="10"/>
          <w:szCs w:val="10"/>
        </w:rPr>
      </w:pP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0D5D50" w:rsidRPr="00F13B08" w14:paraId="0E860C74" w14:textId="77777777" w:rsidTr="009C547E">
        <w:tc>
          <w:tcPr>
            <w:tcW w:w="9014" w:type="dxa"/>
          </w:tcPr>
          <w:p w14:paraId="54F86470" w14:textId="77777777" w:rsidR="005C1E97" w:rsidRPr="00A94AE9" w:rsidRDefault="005C1E97" w:rsidP="00E15DF2">
            <w:pPr>
              <w:widowControl w:val="0"/>
              <w:spacing w:line="360" w:lineRule="auto"/>
              <w:jc w:val="both"/>
              <w:rPr>
                <w:kern w:val="0"/>
                <w:sz w:val="24"/>
              </w:rPr>
            </w:pPr>
            <w:r w:rsidRPr="003F6D2E">
              <w:rPr>
                <w:b/>
                <w:kern w:val="0"/>
                <w:sz w:val="24"/>
              </w:rPr>
              <w:t>2.1.</w:t>
            </w:r>
            <w:r w:rsidR="003F6D2E" w:rsidRPr="003F6D2E">
              <w:rPr>
                <w:b/>
                <w:kern w:val="0"/>
                <w:sz w:val="24"/>
              </w:rPr>
              <w:t>7</w:t>
            </w:r>
            <w:r w:rsidRPr="003F6D2E">
              <w:rPr>
                <w:b/>
                <w:kern w:val="0"/>
                <w:sz w:val="24"/>
              </w:rPr>
              <w:t> </w:t>
            </w:r>
            <w:r w:rsidRPr="003F6D2E">
              <w:rPr>
                <w:b/>
                <w:kern w:val="0"/>
                <w:sz w:val="24"/>
              </w:rPr>
              <w:t> </w:t>
            </w:r>
            <w:r w:rsidRPr="00A94AE9">
              <w:rPr>
                <w:rFonts w:hint="eastAsia"/>
                <w:kern w:val="0"/>
                <w:sz w:val="24"/>
              </w:rPr>
              <w:t>外</w:t>
            </w:r>
            <w:r w:rsidRPr="00A94AE9">
              <w:rPr>
                <w:kern w:val="0"/>
                <w:sz w:val="24"/>
              </w:rPr>
              <w:t>界面</w:t>
            </w:r>
            <w:r w:rsidRPr="00A94AE9">
              <w:rPr>
                <w:kern w:val="0"/>
                <w:sz w:val="24"/>
              </w:rPr>
              <w:t>  Outer interface</w:t>
            </w:r>
          </w:p>
          <w:p w14:paraId="58320B35" w14:textId="77777777" w:rsidR="005C1E97" w:rsidRDefault="005C1E97" w:rsidP="00E15DF2">
            <w:pPr>
              <w:widowControl w:val="0"/>
              <w:spacing w:line="360" w:lineRule="auto"/>
              <w:jc w:val="both"/>
              <w:rPr>
                <w:kern w:val="0"/>
                <w:sz w:val="24"/>
              </w:rPr>
            </w:pPr>
            <w:r w:rsidRPr="00A94AE9">
              <w:rPr>
                <w:kern w:val="0"/>
                <w:sz w:val="24"/>
              </w:rPr>
              <w:t>    </w:t>
            </w:r>
            <w:r w:rsidRPr="009E55AB">
              <w:rPr>
                <w:rFonts w:hint="eastAsia"/>
                <w:kern w:val="0"/>
                <w:sz w:val="24"/>
                <w:u w:val="single"/>
              </w:rPr>
              <w:t>劲扩桩外表面与其周边地基土的接触面</w:t>
            </w:r>
            <w:r w:rsidRPr="00A94AE9">
              <w:rPr>
                <w:rFonts w:hint="eastAsia"/>
                <w:kern w:val="0"/>
                <w:sz w:val="24"/>
              </w:rPr>
              <w:t>。</w:t>
            </w:r>
          </w:p>
          <w:p w14:paraId="12E4C706" w14:textId="77777777" w:rsidR="00E15DF2" w:rsidRPr="005C1E97" w:rsidRDefault="00E15DF2" w:rsidP="00E15DF2">
            <w:pPr>
              <w:widowControl w:val="0"/>
              <w:spacing w:line="360" w:lineRule="auto"/>
              <w:jc w:val="both"/>
              <w:rPr>
                <w:b/>
                <w:kern w:val="0"/>
                <w:sz w:val="24"/>
              </w:rPr>
            </w:pPr>
            <w:r w:rsidRPr="0057597F">
              <w:rPr>
                <w:rFonts w:hint="eastAsia"/>
                <w:color w:val="FF0000"/>
                <w:kern w:val="0"/>
                <w:sz w:val="24"/>
              </w:rPr>
              <w:t>修改说明：</w:t>
            </w:r>
            <w:r>
              <w:rPr>
                <w:rFonts w:hint="eastAsia"/>
                <w:color w:val="FF0000"/>
                <w:kern w:val="0"/>
                <w:sz w:val="24"/>
              </w:rPr>
              <w:t>简化，条文号递进</w:t>
            </w:r>
            <w:r w:rsidR="003F6D2E">
              <w:rPr>
                <w:rFonts w:hint="eastAsia"/>
                <w:color w:val="FF0000"/>
                <w:kern w:val="0"/>
                <w:sz w:val="24"/>
              </w:rPr>
              <w:t>，对应原</w:t>
            </w:r>
            <w:r w:rsidR="003F6D2E">
              <w:rPr>
                <w:rFonts w:hint="eastAsia"/>
                <w:color w:val="FF0000"/>
                <w:kern w:val="0"/>
                <w:sz w:val="24"/>
              </w:rPr>
              <w:t>2</w:t>
            </w:r>
            <w:r w:rsidR="003F6D2E">
              <w:rPr>
                <w:color w:val="FF0000"/>
                <w:kern w:val="0"/>
                <w:sz w:val="24"/>
              </w:rPr>
              <w:t>.1.9</w:t>
            </w:r>
            <w:r w:rsidR="003F6D2E">
              <w:rPr>
                <w:color w:val="FF0000"/>
                <w:kern w:val="0"/>
                <w:sz w:val="24"/>
              </w:rPr>
              <w:t>条</w:t>
            </w:r>
          </w:p>
          <w:p w14:paraId="6DB3F1B1" w14:textId="77777777" w:rsidR="005C1E97" w:rsidRDefault="005C1E97" w:rsidP="00E15DF2">
            <w:pPr>
              <w:widowControl w:val="0"/>
              <w:spacing w:line="360" w:lineRule="auto"/>
              <w:jc w:val="both"/>
              <w:rPr>
                <w:kern w:val="0"/>
                <w:sz w:val="24"/>
              </w:rPr>
            </w:pPr>
          </w:p>
          <w:p w14:paraId="2B4BFC34" w14:textId="77777777" w:rsidR="005C1E97" w:rsidRDefault="005C1E97" w:rsidP="00E15DF2">
            <w:pPr>
              <w:widowControl w:val="0"/>
              <w:spacing w:line="360" w:lineRule="auto"/>
              <w:jc w:val="both"/>
              <w:rPr>
                <w:kern w:val="0"/>
                <w:sz w:val="24"/>
              </w:rPr>
            </w:pPr>
          </w:p>
          <w:p w14:paraId="1D1715C2" w14:textId="77777777" w:rsidR="00E15DF2" w:rsidRPr="005C1E97" w:rsidRDefault="00E15DF2" w:rsidP="00E15DF2">
            <w:pPr>
              <w:widowControl w:val="0"/>
              <w:spacing w:line="360" w:lineRule="auto"/>
              <w:jc w:val="both"/>
              <w:rPr>
                <w:b/>
                <w:kern w:val="0"/>
                <w:sz w:val="24"/>
              </w:rPr>
            </w:pPr>
            <w:r w:rsidRPr="00E15DF2">
              <w:rPr>
                <w:b/>
                <w:kern w:val="0"/>
                <w:sz w:val="24"/>
              </w:rPr>
              <w:t>2.1.</w:t>
            </w:r>
            <w:r w:rsidR="003F6D2E">
              <w:rPr>
                <w:b/>
                <w:kern w:val="0"/>
                <w:sz w:val="24"/>
              </w:rPr>
              <w:t>8</w:t>
            </w:r>
            <w:r w:rsidRPr="00A94AE9">
              <w:rPr>
                <w:kern w:val="0"/>
                <w:sz w:val="24"/>
              </w:rPr>
              <w:t> </w:t>
            </w:r>
            <w:r w:rsidRPr="00A94AE9">
              <w:rPr>
                <w:kern w:val="0"/>
                <w:sz w:val="24"/>
              </w:rPr>
              <w:t> </w:t>
            </w:r>
            <w:r w:rsidRPr="00E15DF2">
              <w:rPr>
                <w:rFonts w:hint="eastAsia"/>
                <w:kern w:val="0"/>
                <w:sz w:val="24"/>
              </w:rPr>
              <w:t>内界面</w:t>
            </w:r>
            <w:r w:rsidRPr="00E15DF2">
              <w:rPr>
                <w:kern w:val="0"/>
                <w:sz w:val="24"/>
              </w:rPr>
              <w:t>  Inner interface</w:t>
            </w:r>
            <w:r w:rsidRPr="00E15DF2">
              <w:rPr>
                <w:kern w:val="0"/>
                <w:sz w:val="24"/>
              </w:rPr>
              <w:cr/>
              <w:t>    </w:t>
            </w:r>
            <w:r w:rsidRPr="00E15DF2">
              <w:rPr>
                <w:rFonts w:hint="eastAsia"/>
                <w:kern w:val="0"/>
                <w:sz w:val="24"/>
              </w:rPr>
              <w:t>芯桩外表面与其周边水泥土的接触面。</w:t>
            </w:r>
            <w:r w:rsidRPr="00E15DF2">
              <w:rPr>
                <w:kern w:val="0"/>
                <w:sz w:val="24"/>
              </w:rPr>
              <w:cr/>
            </w:r>
            <w:r w:rsidRPr="0057597F">
              <w:rPr>
                <w:rFonts w:hint="eastAsia"/>
                <w:color w:val="FF0000"/>
                <w:kern w:val="0"/>
                <w:sz w:val="24"/>
              </w:rPr>
              <w:t>修改说明：</w:t>
            </w:r>
            <w:r w:rsidR="00834E1F">
              <w:rPr>
                <w:rFonts w:hint="eastAsia"/>
                <w:color w:val="FF0000"/>
                <w:kern w:val="0"/>
                <w:sz w:val="24"/>
              </w:rPr>
              <w:t>内容未改，条文号递进</w:t>
            </w:r>
            <w:r w:rsidR="003F6D2E">
              <w:rPr>
                <w:rFonts w:hint="eastAsia"/>
                <w:color w:val="FF0000"/>
                <w:kern w:val="0"/>
                <w:sz w:val="24"/>
              </w:rPr>
              <w:t>，对应原</w:t>
            </w:r>
            <w:r w:rsidR="003F6D2E">
              <w:rPr>
                <w:rFonts w:hint="eastAsia"/>
                <w:color w:val="FF0000"/>
                <w:kern w:val="0"/>
                <w:sz w:val="24"/>
              </w:rPr>
              <w:t>2</w:t>
            </w:r>
            <w:r w:rsidR="003F6D2E">
              <w:rPr>
                <w:color w:val="FF0000"/>
                <w:kern w:val="0"/>
                <w:sz w:val="24"/>
              </w:rPr>
              <w:t>.1.10</w:t>
            </w:r>
            <w:r w:rsidR="003F6D2E">
              <w:rPr>
                <w:color w:val="FF0000"/>
                <w:kern w:val="0"/>
                <w:sz w:val="24"/>
              </w:rPr>
              <w:t>条</w:t>
            </w:r>
          </w:p>
          <w:p w14:paraId="5F8F7787" w14:textId="77777777" w:rsidR="005C1E97" w:rsidRPr="00F13B08" w:rsidRDefault="005C1E97" w:rsidP="00980871">
            <w:pPr>
              <w:widowControl w:val="0"/>
              <w:jc w:val="center"/>
              <w:rPr>
                <w:b/>
                <w:kern w:val="0"/>
                <w:sz w:val="32"/>
                <w:szCs w:val="32"/>
              </w:rPr>
            </w:pPr>
          </w:p>
        </w:tc>
        <w:tc>
          <w:tcPr>
            <w:tcW w:w="3078" w:type="dxa"/>
          </w:tcPr>
          <w:p w14:paraId="1DE94FCF" w14:textId="77777777" w:rsidR="000D5D50" w:rsidRPr="00F13B08" w:rsidRDefault="000D5D50"/>
        </w:tc>
        <w:tc>
          <w:tcPr>
            <w:tcW w:w="9014" w:type="dxa"/>
          </w:tcPr>
          <w:p w14:paraId="1AA782E8" w14:textId="77777777" w:rsidR="005C1E97" w:rsidRPr="00A52413" w:rsidRDefault="005C1E97" w:rsidP="005C1E97">
            <w:pPr>
              <w:spacing w:line="360" w:lineRule="auto"/>
              <w:rPr>
                <w:sz w:val="24"/>
              </w:rPr>
            </w:pPr>
            <w:r w:rsidRPr="005C1E97">
              <w:rPr>
                <w:b/>
                <w:sz w:val="24"/>
              </w:rPr>
              <w:t>原</w:t>
            </w:r>
            <w:r w:rsidRPr="005C1E97">
              <w:rPr>
                <w:b/>
                <w:sz w:val="24"/>
              </w:rPr>
              <w:t>2.1.9</w:t>
            </w:r>
            <w:r w:rsidRPr="00A52413">
              <w:rPr>
                <w:kern w:val="0"/>
                <w:sz w:val="24"/>
              </w:rPr>
              <w:t> </w:t>
            </w:r>
            <w:r w:rsidRPr="00A52413">
              <w:rPr>
                <w:kern w:val="0"/>
                <w:sz w:val="24"/>
              </w:rPr>
              <w:t> </w:t>
            </w:r>
            <w:r w:rsidRPr="00A52413">
              <w:rPr>
                <w:sz w:val="24"/>
              </w:rPr>
              <w:t>外界面</w:t>
            </w:r>
            <w:r w:rsidRPr="00A52413">
              <w:rPr>
                <w:sz w:val="24"/>
              </w:rPr>
              <w:t>outer interface</w:t>
            </w:r>
          </w:p>
          <w:p w14:paraId="2755B56E" w14:textId="77777777" w:rsidR="005C1E97" w:rsidRDefault="005C1E97" w:rsidP="005C1E97">
            <w:pPr>
              <w:spacing w:line="360" w:lineRule="auto"/>
              <w:rPr>
                <w:sz w:val="24"/>
              </w:rPr>
            </w:pPr>
            <w:r w:rsidRPr="00A52413">
              <w:rPr>
                <w:sz w:val="24"/>
              </w:rPr>
              <w:t>劲扩桩外表面与其周边地基土的接触面，</w:t>
            </w:r>
            <w:r w:rsidRPr="00E15DF2">
              <w:rPr>
                <w:sz w:val="24"/>
                <w:u w:val="single"/>
              </w:rPr>
              <w:t>即复合段水泥土桩外表面与其周边地基土的接触面，或裸芯段芯桩外表面与其周边地基土的接触面。</w:t>
            </w:r>
          </w:p>
          <w:p w14:paraId="1E1E0AD0" w14:textId="77777777" w:rsidR="005C1E97" w:rsidRPr="00E15DF2" w:rsidRDefault="00E15DF2" w:rsidP="00E15DF2">
            <w:pPr>
              <w:widowControl w:val="0"/>
              <w:spacing w:line="360" w:lineRule="auto"/>
              <w:jc w:val="both"/>
              <w:rPr>
                <w:b/>
                <w:kern w:val="0"/>
                <w:sz w:val="24"/>
              </w:rPr>
            </w:pPr>
            <w:r w:rsidRPr="0057597F">
              <w:rPr>
                <w:rFonts w:hint="eastAsia"/>
                <w:color w:val="FF0000"/>
                <w:kern w:val="0"/>
                <w:sz w:val="24"/>
              </w:rPr>
              <w:t>修改说明：</w:t>
            </w:r>
            <w:r>
              <w:rPr>
                <w:rFonts w:hint="eastAsia"/>
                <w:color w:val="FF0000"/>
                <w:kern w:val="0"/>
                <w:sz w:val="24"/>
              </w:rPr>
              <w:t>简化</w:t>
            </w:r>
            <w:r>
              <w:rPr>
                <w:b/>
                <w:kern w:val="0"/>
                <w:sz w:val="24"/>
              </w:rPr>
              <w:t>；</w:t>
            </w:r>
            <w:r>
              <w:rPr>
                <w:rFonts w:hint="eastAsia"/>
                <w:color w:val="FF0000"/>
                <w:kern w:val="0"/>
                <w:sz w:val="24"/>
              </w:rPr>
              <w:t>见</w:t>
            </w:r>
            <w:r>
              <w:rPr>
                <w:color w:val="FF0000"/>
                <w:sz w:val="24"/>
              </w:rPr>
              <w:t>新稿与原稿的下划线部分内容</w:t>
            </w:r>
            <w:r w:rsidR="000B72DF">
              <w:rPr>
                <w:color w:val="FF0000"/>
                <w:sz w:val="24"/>
              </w:rPr>
              <w:t>，</w:t>
            </w:r>
            <w:r w:rsidR="000B72DF">
              <w:rPr>
                <w:rFonts w:hint="eastAsia"/>
                <w:color w:val="FF0000"/>
                <w:kern w:val="0"/>
                <w:sz w:val="24"/>
              </w:rPr>
              <w:t>对应现</w:t>
            </w:r>
            <w:r w:rsidR="000B72DF">
              <w:rPr>
                <w:rFonts w:hint="eastAsia"/>
                <w:color w:val="FF0000"/>
                <w:kern w:val="0"/>
                <w:sz w:val="24"/>
              </w:rPr>
              <w:t>2</w:t>
            </w:r>
            <w:r w:rsidR="000B72DF">
              <w:rPr>
                <w:color w:val="FF0000"/>
                <w:kern w:val="0"/>
                <w:sz w:val="24"/>
              </w:rPr>
              <w:t>.1.</w:t>
            </w:r>
            <w:r w:rsidR="003F6D2E">
              <w:rPr>
                <w:color w:val="FF0000"/>
                <w:kern w:val="0"/>
                <w:sz w:val="24"/>
              </w:rPr>
              <w:t>7</w:t>
            </w:r>
            <w:r w:rsidR="000B72DF">
              <w:rPr>
                <w:color w:val="FF0000"/>
                <w:kern w:val="0"/>
                <w:sz w:val="24"/>
              </w:rPr>
              <w:t>条</w:t>
            </w:r>
          </w:p>
          <w:p w14:paraId="01919CD7" w14:textId="77777777" w:rsidR="005C1E97" w:rsidRPr="00A52413" w:rsidRDefault="005C1E97" w:rsidP="005C1E97">
            <w:pPr>
              <w:spacing w:line="360" w:lineRule="auto"/>
              <w:rPr>
                <w:sz w:val="24"/>
              </w:rPr>
            </w:pPr>
          </w:p>
          <w:p w14:paraId="4A3A9E53" w14:textId="77777777" w:rsidR="005C1E97" w:rsidRPr="00A52413" w:rsidRDefault="005C1E97" w:rsidP="005C1E97">
            <w:pPr>
              <w:spacing w:line="360" w:lineRule="auto"/>
              <w:rPr>
                <w:sz w:val="24"/>
              </w:rPr>
            </w:pPr>
            <w:r w:rsidRPr="005C1E97">
              <w:rPr>
                <w:b/>
                <w:sz w:val="24"/>
              </w:rPr>
              <w:t>原</w:t>
            </w:r>
            <w:r w:rsidRPr="005C1E97">
              <w:rPr>
                <w:b/>
                <w:sz w:val="24"/>
              </w:rPr>
              <w:t>2.1.10</w:t>
            </w:r>
            <w:r w:rsidRPr="00A52413">
              <w:rPr>
                <w:kern w:val="0"/>
                <w:sz w:val="24"/>
              </w:rPr>
              <w:t> </w:t>
            </w:r>
            <w:r w:rsidRPr="00A52413">
              <w:rPr>
                <w:kern w:val="0"/>
                <w:sz w:val="24"/>
              </w:rPr>
              <w:t> </w:t>
            </w:r>
            <w:r w:rsidRPr="00A52413">
              <w:rPr>
                <w:sz w:val="24"/>
              </w:rPr>
              <w:t>内界面</w:t>
            </w:r>
            <w:r w:rsidRPr="00A52413">
              <w:rPr>
                <w:sz w:val="24"/>
              </w:rPr>
              <w:t>inner interface</w:t>
            </w:r>
          </w:p>
          <w:p w14:paraId="45D8B52A" w14:textId="77777777" w:rsidR="005C1E97" w:rsidRDefault="005C1E97" w:rsidP="005C1E97">
            <w:pPr>
              <w:spacing w:line="360" w:lineRule="auto"/>
              <w:rPr>
                <w:sz w:val="24"/>
              </w:rPr>
            </w:pPr>
            <w:r w:rsidRPr="00A52413">
              <w:rPr>
                <w:sz w:val="24"/>
              </w:rPr>
              <w:t>芯桩外表面与其周边水泥土的接触面，</w:t>
            </w:r>
          </w:p>
          <w:p w14:paraId="25AAD77D" w14:textId="77777777" w:rsidR="005C1E97" w:rsidRDefault="00834E1F" w:rsidP="005C1E97">
            <w:pPr>
              <w:spacing w:line="360" w:lineRule="auto"/>
              <w:rPr>
                <w:color w:val="FF0000"/>
                <w:kern w:val="0"/>
                <w:sz w:val="24"/>
              </w:rPr>
            </w:pPr>
            <w:r>
              <w:rPr>
                <w:rFonts w:hint="eastAsia"/>
                <w:color w:val="FF0000"/>
                <w:kern w:val="0"/>
                <w:sz w:val="24"/>
              </w:rPr>
              <w:t>修改：内容未改，条文号递进</w:t>
            </w:r>
            <w:r w:rsidR="000B72DF">
              <w:rPr>
                <w:rFonts w:hint="eastAsia"/>
                <w:color w:val="FF0000"/>
                <w:kern w:val="0"/>
                <w:sz w:val="24"/>
              </w:rPr>
              <w:t>，对应现</w:t>
            </w:r>
            <w:r w:rsidR="000B72DF">
              <w:rPr>
                <w:rFonts w:hint="eastAsia"/>
                <w:color w:val="FF0000"/>
                <w:kern w:val="0"/>
                <w:sz w:val="24"/>
              </w:rPr>
              <w:t>2</w:t>
            </w:r>
            <w:r w:rsidR="000B72DF">
              <w:rPr>
                <w:color w:val="FF0000"/>
                <w:kern w:val="0"/>
                <w:sz w:val="24"/>
              </w:rPr>
              <w:t>.1.</w:t>
            </w:r>
            <w:r w:rsidR="003F6D2E">
              <w:rPr>
                <w:color w:val="FF0000"/>
                <w:kern w:val="0"/>
                <w:sz w:val="24"/>
              </w:rPr>
              <w:t>8</w:t>
            </w:r>
            <w:r w:rsidR="000B72DF">
              <w:rPr>
                <w:color w:val="FF0000"/>
                <w:kern w:val="0"/>
                <w:sz w:val="24"/>
              </w:rPr>
              <w:t>条</w:t>
            </w:r>
          </w:p>
          <w:p w14:paraId="6AA67291" w14:textId="16FDF335" w:rsidR="000D5D50" w:rsidRPr="005C1E97" w:rsidRDefault="000D5D50" w:rsidP="007776DF">
            <w:pPr>
              <w:rPr>
                <w:rFonts w:asciiTheme="minorEastAsia" w:eastAsiaTheme="minorEastAsia" w:hAnsiTheme="minorEastAsia"/>
                <w:sz w:val="24"/>
              </w:rPr>
            </w:pPr>
          </w:p>
        </w:tc>
      </w:tr>
      <w:tr w:rsidR="00980871" w:rsidRPr="00F13B08" w14:paraId="3BDCDC5F" w14:textId="77777777" w:rsidTr="009C547E">
        <w:tc>
          <w:tcPr>
            <w:tcW w:w="9014" w:type="dxa"/>
          </w:tcPr>
          <w:p w14:paraId="4DB0A330" w14:textId="77777777" w:rsidR="00980871" w:rsidRPr="003F6D2E" w:rsidRDefault="00980871" w:rsidP="00E15DF2">
            <w:pPr>
              <w:widowControl w:val="0"/>
              <w:spacing w:line="360" w:lineRule="auto"/>
              <w:jc w:val="both"/>
              <w:rPr>
                <w:b/>
                <w:kern w:val="0"/>
                <w:sz w:val="24"/>
              </w:rPr>
            </w:pPr>
          </w:p>
        </w:tc>
        <w:tc>
          <w:tcPr>
            <w:tcW w:w="3078" w:type="dxa"/>
          </w:tcPr>
          <w:p w14:paraId="0C7145E0" w14:textId="77777777" w:rsidR="00980871" w:rsidRPr="00F13B08" w:rsidRDefault="00980871"/>
        </w:tc>
        <w:tc>
          <w:tcPr>
            <w:tcW w:w="9014" w:type="dxa"/>
          </w:tcPr>
          <w:p w14:paraId="27680249" w14:textId="77777777" w:rsidR="00980871" w:rsidRPr="00A52413" w:rsidRDefault="00980871" w:rsidP="00980871">
            <w:pPr>
              <w:spacing w:line="360" w:lineRule="auto"/>
              <w:rPr>
                <w:sz w:val="24"/>
              </w:rPr>
            </w:pPr>
            <w:r w:rsidRPr="005C1E97">
              <w:rPr>
                <w:b/>
                <w:sz w:val="24"/>
              </w:rPr>
              <w:t>原</w:t>
            </w:r>
            <w:r w:rsidRPr="005C1E97">
              <w:rPr>
                <w:b/>
                <w:sz w:val="24"/>
              </w:rPr>
              <w:t>2.1.11</w:t>
            </w:r>
            <w:r w:rsidRPr="00A52413">
              <w:rPr>
                <w:kern w:val="0"/>
                <w:sz w:val="24"/>
              </w:rPr>
              <w:t> </w:t>
            </w:r>
            <w:r w:rsidRPr="00A52413">
              <w:rPr>
                <w:kern w:val="0"/>
                <w:sz w:val="24"/>
              </w:rPr>
              <w:t> </w:t>
            </w:r>
            <w:r w:rsidRPr="005C1E97">
              <w:rPr>
                <w:sz w:val="24"/>
              </w:rPr>
              <w:t>填芯混凝土</w:t>
            </w:r>
            <w:r>
              <w:rPr>
                <w:rFonts w:hint="eastAsia"/>
                <w:sz w:val="24"/>
              </w:rPr>
              <w:t xml:space="preserve"> </w:t>
            </w:r>
            <w:r w:rsidRPr="00A52413">
              <w:rPr>
                <w:sz w:val="24"/>
              </w:rPr>
              <w:t>filling concrete of</w:t>
            </w:r>
            <w:r>
              <w:rPr>
                <w:sz w:val="24"/>
              </w:rPr>
              <w:t xml:space="preserve"> </w:t>
            </w:r>
            <w:r w:rsidRPr="00A52413">
              <w:rPr>
                <w:sz w:val="24"/>
              </w:rPr>
              <w:t>prefabricated tube</w:t>
            </w:r>
            <w:r>
              <w:rPr>
                <w:sz w:val="24"/>
              </w:rPr>
              <w:t>-</w:t>
            </w:r>
            <w:r w:rsidRPr="00A52413">
              <w:rPr>
                <w:sz w:val="24"/>
              </w:rPr>
              <w:t>pile head</w:t>
            </w:r>
          </w:p>
          <w:p w14:paraId="5C2C6FAD" w14:textId="77777777" w:rsidR="00980871" w:rsidRDefault="00980871" w:rsidP="00980871">
            <w:pPr>
              <w:spacing w:line="360" w:lineRule="auto"/>
              <w:rPr>
                <w:sz w:val="24"/>
              </w:rPr>
            </w:pPr>
            <w:r w:rsidRPr="00A52413">
              <w:rPr>
                <w:sz w:val="24"/>
              </w:rPr>
              <w:t>后浇筑于混凝土空心芯桩内腔中的混凝土。</w:t>
            </w:r>
          </w:p>
          <w:p w14:paraId="2FC532CA" w14:textId="77777777" w:rsidR="00980871" w:rsidRPr="00A52413" w:rsidRDefault="00980871" w:rsidP="00980871">
            <w:pPr>
              <w:spacing w:line="360" w:lineRule="auto"/>
              <w:rPr>
                <w:sz w:val="24"/>
              </w:rPr>
            </w:pPr>
            <w:r w:rsidRPr="005C1E97">
              <w:rPr>
                <w:b/>
                <w:sz w:val="24"/>
              </w:rPr>
              <w:t>原</w:t>
            </w:r>
            <w:r w:rsidRPr="005C1E97">
              <w:rPr>
                <w:b/>
                <w:sz w:val="24"/>
              </w:rPr>
              <w:t>2.1.12</w:t>
            </w:r>
            <w:r w:rsidRPr="00A52413">
              <w:rPr>
                <w:kern w:val="0"/>
                <w:sz w:val="24"/>
              </w:rPr>
              <w:t> </w:t>
            </w:r>
            <w:r w:rsidRPr="00A52413">
              <w:rPr>
                <w:kern w:val="0"/>
                <w:sz w:val="24"/>
              </w:rPr>
              <w:t> </w:t>
            </w:r>
            <w:r w:rsidRPr="00A52413">
              <w:rPr>
                <w:sz w:val="24"/>
              </w:rPr>
              <w:t>喷搅作业</w:t>
            </w:r>
            <w:r w:rsidRPr="00A52413">
              <w:rPr>
                <w:sz w:val="24"/>
              </w:rPr>
              <w:t>jet mixing operation</w:t>
            </w:r>
          </w:p>
          <w:p w14:paraId="3B3A3B49" w14:textId="77777777" w:rsidR="00980871" w:rsidRPr="00A52413" w:rsidRDefault="00980871" w:rsidP="00980871">
            <w:pPr>
              <w:spacing w:line="360" w:lineRule="auto"/>
              <w:rPr>
                <w:sz w:val="24"/>
              </w:rPr>
            </w:pPr>
            <w:r w:rsidRPr="00A52413">
              <w:rPr>
                <w:sz w:val="24"/>
              </w:rPr>
              <w:t>具有喷射与搅拌功能的桩工机械喷射固化剂粉体或浆液进人地基土，同时强制搅拌地基土与固化剂的混合物的作业方式。</w:t>
            </w:r>
          </w:p>
          <w:p w14:paraId="70926941" w14:textId="4401396F" w:rsidR="00980871" w:rsidRPr="005C1E97" w:rsidRDefault="00980871" w:rsidP="00980871">
            <w:pPr>
              <w:spacing w:line="360" w:lineRule="auto"/>
              <w:rPr>
                <w:b/>
                <w:sz w:val="24"/>
              </w:rPr>
            </w:pPr>
            <w:r>
              <w:rPr>
                <w:rFonts w:hint="eastAsia"/>
                <w:color w:val="FF0000"/>
                <w:kern w:val="0"/>
                <w:sz w:val="24"/>
              </w:rPr>
              <w:t>修改：删除原第</w:t>
            </w:r>
            <w:r>
              <w:rPr>
                <w:rFonts w:hint="eastAsia"/>
                <w:color w:val="FF0000"/>
                <w:kern w:val="0"/>
                <w:sz w:val="24"/>
              </w:rPr>
              <w:t>2</w:t>
            </w:r>
            <w:r>
              <w:rPr>
                <w:color w:val="FF0000"/>
                <w:kern w:val="0"/>
                <w:sz w:val="24"/>
              </w:rPr>
              <w:t>.1.11</w:t>
            </w:r>
            <w:r>
              <w:rPr>
                <w:color w:val="FF0000"/>
                <w:kern w:val="0"/>
                <w:sz w:val="24"/>
              </w:rPr>
              <w:t>条、</w:t>
            </w:r>
            <w:r>
              <w:rPr>
                <w:rFonts w:hint="eastAsia"/>
                <w:color w:val="FF0000"/>
                <w:kern w:val="0"/>
                <w:sz w:val="24"/>
              </w:rPr>
              <w:t>原第</w:t>
            </w:r>
            <w:r>
              <w:rPr>
                <w:rFonts w:hint="eastAsia"/>
                <w:color w:val="FF0000"/>
                <w:kern w:val="0"/>
                <w:sz w:val="24"/>
              </w:rPr>
              <w:t>2</w:t>
            </w:r>
            <w:r>
              <w:rPr>
                <w:color w:val="FF0000"/>
                <w:kern w:val="0"/>
                <w:sz w:val="24"/>
              </w:rPr>
              <w:t>.1.12</w:t>
            </w:r>
            <w:r>
              <w:rPr>
                <w:color w:val="FF0000"/>
                <w:kern w:val="0"/>
                <w:sz w:val="24"/>
              </w:rPr>
              <w:t>条</w:t>
            </w:r>
          </w:p>
        </w:tc>
      </w:tr>
    </w:tbl>
    <w:p w14:paraId="47988792" w14:textId="77777777" w:rsidR="002C6089" w:rsidRDefault="002C608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0D5D50" w:rsidRPr="00F13B08" w14:paraId="278E06A0" w14:textId="77777777" w:rsidTr="009C547E">
        <w:tc>
          <w:tcPr>
            <w:tcW w:w="9014" w:type="dxa"/>
          </w:tcPr>
          <w:p w14:paraId="4195C62E" w14:textId="77777777" w:rsidR="000D5D50" w:rsidRDefault="00557925" w:rsidP="003E4540">
            <w:pPr>
              <w:widowControl w:val="0"/>
              <w:jc w:val="center"/>
              <w:rPr>
                <w:b/>
                <w:kern w:val="0"/>
                <w:sz w:val="28"/>
                <w:szCs w:val="28"/>
              </w:rPr>
            </w:pPr>
            <w:r w:rsidRPr="00557925">
              <w:rPr>
                <w:b/>
                <w:kern w:val="0"/>
                <w:sz w:val="28"/>
                <w:szCs w:val="28"/>
              </w:rPr>
              <w:lastRenderedPageBreak/>
              <w:t>2.2  </w:t>
            </w:r>
            <w:r w:rsidRPr="00557925">
              <w:rPr>
                <w:rFonts w:hint="eastAsia"/>
                <w:b/>
                <w:kern w:val="0"/>
                <w:sz w:val="28"/>
                <w:szCs w:val="28"/>
              </w:rPr>
              <w:t>符号</w:t>
            </w:r>
          </w:p>
          <w:p w14:paraId="29E099E5" w14:textId="77777777" w:rsidR="00557925" w:rsidRDefault="00557925" w:rsidP="00557925">
            <w:pPr>
              <w:widowControl w:val="0"/>
              <w:spacing w:line="360" w:lineRule="auto"/>
              <w:rPr>
                <w:kern w:val="0"/>
                <w:sz w:val="24"/>
              </w:rPr>
            </w:pPr>
            <w:r w:rsidRPr="007A63CF">
              <w:rPr>
                <w:b/>
                <w:kern w:val="0"/>
                <w:sz w:val="24"/>
              </w:rPr>
              <w:t>2.2.1</w:t>
            </w:r>
            <w:r w:rsidRPr="007A63CF">
              <w:rPr>
                <w:kern w:val="0"/>
                <w:sz w:val="24"/>
              </w:rPr>
              <w:t> </w:t>
            </w:r>
            <w:r w:rsidRPr="007A63CF">
              <w:rPr>
                <w:kern w:val="0"/>
                <w:sz w:val="24"/>
              </w:rPr>
              <w:t> </w:t>
            </w:r>
            <w:r w:rsidRPr="007A63CF">
              <w:rPr>
                <w:kern w:val="0"/>
                <w:sz w:val="24"/>
              </w:rPr>
              <w:t>作用和作用效应</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696"/>
            </w:tblGrid>
            <w:tr w:rsidR="00557925" w:rsidRPr="001174C0" w14:paraId="4D5BBFDD" w14:textId="77777777" w:rsidTr="00557925">
              <w:tc>
                <w:tcPr>
                  <w:tcW w:w="1985" w:type="dxa"/>
                </w:tcPr>
                <w:p w14:paraId="287CAF19" w14:textId="77777777" w:rsidR="00557925" w:rsidRPr="00557925" w:rsidRDefault="00557925" w:rsidP="00557925">
                  <w:pPr>
                    <w:spacing w:line="360" w:lineRule="auto"/>
                    <w:jc w:val="right"/>
                    <w:rPr>
                      <w:rFonts w:eastAsiaTheme="minorEastAsia"/>
                      <w:i/>
                      <w:sz w:val="24"/>
                    </w:rPr>
                  </w:pPr>
                  <w:r w:rsidRPr="00557925">
                    <w:rPr>
                      <w:rFonts w:eastAsiaTheme="minorEastAsia" w:hint="eastAsia"/>
                      <w:i/>
                      <w:kern w:val="0"/>
                      <w:sz w:val="24"/>
                    </w:rPr>
                    <w:t>G</w:t>
                  </w:r>
                  <w:r w:rsidRPr="00557925">
                    <w:rPr>
                      <w:rFonts w:eastAsiaTheme="minorEastAsia"/>
                      <w:iCs/>
                      <w:kern w:val="0"/>
                      <w:sz w:val="24"/>
                      <w:vertAlign w:val="subscript"/>
                    </w:rPr>
                    <w:t>c</w:t>
                  </w:r>
                  <w:r w:rsidRPr="00557925">
                    <w:rPr>
                      <w:rFonts w:eastAsiaTheme="minorEastAsia" w:hint="eastAsia"/>
                      <w:kern w:val="0"/>
                      <w:sz w:val="24"/>
                      <w:vertAlign w:val="subscript"/>
                    </w:rPr>
                    <w:t>p</w:t>
                  </w:r>
                  <w:r w:rsidRPr="00557925">
                    <w:rPr>
                      <w:rFonts w:eastAsiaTheme="minorEastAsia"/>
                      <w:kern w:val="0"/>
                      <w:sz w:val="24"/>
                      <w:vertAlign w:val="subscript"/>
                    </w:rPr>
                    <w:t xml:space="preserve"> </w:t>
                  </w:r>
                  <w:r w:rsidRPr="00557925">
                    <w:rPr>
                      <w:rFonts w:eastAsiaTheme="minorEastAsia"/>
                      <w:kern w:val="0"/>
                      <w:sz w:val="24"/>
                    </w:rPr>
                    <w:t>——</w:t>
                  </w:r>
                </w:p>
              </w:tc>
              <w:tc>
                <w:tcPr>
                  <w:tcW w:w="6696" w:type="dxa"/>
                </w:tcPr>
                <w:p w14:paraId="525621CE" w14:textId="77777777" w:rsidR="00557925" w:rsidRPr="00557925" w:rsidRDefault="00557925" w:rsidP="00557925">
                  <w:pPr>
                    <w:spacing w:line="360" w:lineRule="auto"/>
                    <w:rPr>
                      <w:sz w:val="24"/>
                    </w:rPr>
                  </w:pPr>
                  <w:r w:rsidRPr="00557925">
                    <w:rPr>
                      <w:rFonts w:hint="eastAsia"/>
                      <w:kern w:val="0"/>
                      <w:sz w:val="24"/>
                    </w:rPr>
                    <w:t>芯桩的单桩自重；</w:t>
                  </w:r>
                </w:p>
              </w:tc>
            </w:tr>
            <w:tr w:rsidR="00557925" w:rsidRPr="001174C0" w14:paraId="19088B8F" w14:textId="77777777" w:rsidTr="00557925">
              <w:tc>
                <w:tcPr>
                  <w:tcW w:w="1985" w:type="dxa"/>
                </w:tcPr>
                <w:p w14:paraId="53DC6DEE" w14:textId="77777777" w:rsidR="00557925" w:rsidRPr="00557925" w:rsidRDefault="00557925" w:rsidP="00557925">
                  <w:pPr>
                    <w:spacing w:line="360" w:lineRule="auto"/>
                    <w:jc w:val="right"/>
                    <w:rPr>
                      <w:rFonts w:eastAsiaTheme="minorEastAsia"/>
                      <w:i/>
                      <w:sz w:val="24"/>
                    </w:rPr>
                  </w:pPr>
                  <w:r w:rsidRPr="00557925">
                    <w:rPr>
                      <w:rFonts w:eastAsiaTheme="minorEastAsia" w:hint="eastAsia"/>
                      <w:i/>
                      <w:sz w:val="24"/>
                    </w:rPr>
                    <w:t>G</w:t>
                  </w:r>
                  <w:r w:rsidRPr="00557925">
                    <w:rPr>
                      <w:rFonts w:eastAsiaTheme="minorEastAsia" w:hint="eastAsia"/>
                      <w:sz w:val="24"/>
                      <w:vertAlign w:val="subscript"/>
                    </w:rPr>
                    <w:t>gp</w:t>
                  </w:r>
                  <w:r w:rsidRPr="00557925">
                    <w:rPr>
                      <w:rFonts w:eastAsiaTheme="minorEastAsia"/>
                      <w:sz w:val="24"/>
                      <w:vertAlign w:val="subscript"/>
                    </w:rPr>
                    <w:t xml:space="preserve"> </w:t>
                  </w:r>
                  <w:r w:rsidRPr="00557925">
                    <w:rPr>
                      <w:rFonts w:eastAsiaTheme="minorEastAsia"/>
                      <w:sz w:val="24"/>
                    </w:rPr>
                    <w:t>——</w:t>
                  </w:r>
                </w:p>
              </w:tc>
              <w:tc>
                <w:tcPr>
                  <w:tcW w:w="6696" w:type="dxa"/>
                </w:tcPr>
                <w:p w14:paraId="4A722BD6" w14:textId="77777777" w:rsidR="00557925" w:rsidRPr="00557925" w:rsidRDefault="00557925" w:rsidP="00557925">
                  <w:pPr>
                    <w:spacing w:line="360" w:lineRule="auto"/>
                    <w:rPr>
                      <w:sz w:val="24"/>
                    </w:rPr>
                  </w:pPr>
                  <w:r w:rsidRPr="00557925">
                    <w:rPr>
                      <w:rFonts w:hint="eastAsia"/>
                      <w:sz w:val="24"/>
                    </w:rPr>
                    <w:t>群桩基础中基桩的平均自重；</w:t>
                  </w:r>
                </w:p>
              </w:tc>
            </w:tr>
            <w:tr w:rsidR="00557925" w:rsidRPr="001174C0" w14:paraId="5F4B6B4B" w14:textId="77777777" w:rsidTr="00557925">
              <w:tc>
                <w:tcPr>
                  <w:tcW w:w="1985" w:type="dxa"/>
                </w:tcPr>
                <w:p w14:paraId="77DEA61E" w14:textId="77777777" w:rsidR="00557925" w:rsidRPr="00557925" w:rsidRDefault="00557925" w:rsidP="00557925">
                  <w:pPr>
                    <w:spacing w:line="360" w:lineRule="auto"/>
                    <w:jc w:val="right"/>
                    <w:rPr>
                      <w:rFonts w:eastAsiaTheme="minorEastAsia" w:hAnsiTheme="minorEastAsia"/>
                      <w:i/>
                      <w:sz w:val="24"/>
                    </w:rPr>
                  </w:pPr>
                  <w:r w:rsidRPr="00557925">
                    <w:rPr>
                      <w:rFonts w:eastAsiaTheme="minorEastAsia" w:hint="eastAsia"/>
                      <w:i/>
                      <w:sz w:val="24"/>
                    </w:rPr>
                    <w:t>G</w:t>
                  </w:r>
                  <w:r w:rsidRPr="00557925">
                    <w:rPr>
                      <w:rFonts w:eastAsiaTheme="minorEastAsia" w:hint="eastAsia"/>
                      <w:iCs/>
                      <w:sz w:val="24"/>
                      <w:vertAlign w:val="subscript"/>
                    </w:rPr>
                    <w:t>m</w:t>
                  </w:r>
                  <w:r w:rsidRPr="00557925">
                    <w:rPr>
                      <w:rFonts w:eastAsiaTheme="minorEastAsia" w:hint="eastAsia"/>
                      <w:sz w:val="24"/>
                      <w:vertAlign w:val="subscript"/>
                    </w:rPr>
                    <w:t>p</w:t>
                  </w:r>
                  <w:r w:rsidRPr="00557925">
                    <w:rPr>
                      <w:rFonts w:eastAsiaTheme="minorEastAsia"/>
                      <w:sz w:val="24"/>
                      <w:vertAlign w:val="subscript"/>
                    </w:rPr>
                    <w:t xml:space="preserve"> </w:t>
                  </w:r>
                  <w:r w:rsidRPr="00557925">
                    <w:rPr>
                      <w:sz w:val="24"/>
                    </w:rPr>
                    <w:t>——</w:t>
                  </w:r>
                </w:p>
              </w:tc>
              <w:tc>
                <w:tcPr>
                  <w:tcW w:w="6696" w:type="dxa"/>
                </w:tcPr>
                <w:p w14:paraId="3397BD71" w14:textId="77777777" w:rsidR="00557925" w:rsidRPr="00557925" w:rsidRDefault="00557925" w:rsidP="00557925">
                  <w:pPr>
                    <w:spacing w:line="360" w:lineRule="auto"/>
                    <w:rPr>
                      <w:sz w:val="24"/>
                    </w:rPr>
                  </w:pPr>
                  <w:r w:rsidRPr="00557925">
                    <w:rPr>
                      <w:rFonts w:hint="eastAsia"/>
                      <w:sz w:val="24"/>
                    </w:rPr>
                    <w:t>劲扩桩单桩自重；</w:t>
                  </w:r>
                </w:p>
              </w:tc>
            </w:tr>
            <w:tr w:rsidR="00557925" w:rsidRPr="00D70927" w14:paraId="1051034A" w14:textId="77777777" w:rsidTr="00557925">
              <w:tc>
                <w:tcPr>
                  <w:tcW w:w="1985" w:type="dxa"/>
                </w:tcPr>
                <w:p w14:paraId="6B6014E1" w14:textId="77777777" w:rsidR="00557925" w:rsidRPr="00557925" w:rsidRDefault="00557925" w:rsidP="00557925">
                  <w:pPr>
                    <w:spacing w:line="360" w:lineRule="auto"/>
                    <w:jc w:val="right"/>
                    <w:rPr>
                      <w:rFonts w:eastAsiaTheme="minorEastAsia"/>
                      <w:i/>
                      <w:sz w:val="24"/>
                    </w:rPr>
                  </w:pPr>
                  <w:r w:rsidRPr="00557925">
                    <w:rPr>
                      <w:rFonts w:hint="eastAsia"/>
                      <w:i/>
                      <w:sz w:val="24"/>
                    </w:rPr>
                    <w:t>H</w:t>
                  </w:r>
                  <w:r w:rsidRPr="00557925">
                    <w:rPr>
                      <w:rFonts w:hint="eastAsia"/>
                      <w:i/>
                      <w:sz w:val="24"/>
                      <w:vertAlign w:val="subscript"/>
                    </w:rPr>
                    <w:t>i</w:t>
                  </w:r>
                  <w:r w:rsidRPr="00557925">
                    <w:rPr>
                      <w:sz w:val="24"/>
                      <w:vertAlign w:val="subscript"/>
                    </w:rPr>
                    <w:t xml:space="preserve">k </w:t>
                  </w:r>
                  <w:r w:rsidRPr="00557925">
                    <w:rPr>
                      <w:sz w:val="24"/>
                    </w:rPr>
                    <w:t>——</w:t>
                  </w:r>
                </w:p>
              </w:tc>
              <w:tc>
                <w:tcPr>
                  <w:tcW w:w="6696" w:type="dxa"/>
                </w:tcPr>
                <w:p w14:paraId="600DE682" w14:textId="77777777" w:rsidR="00557925" w:rsidRPr="00557925" w:rsidRDefault="00557925" w:rsidP="00557925">
                  <w:pPr>
                    <w:spacing w:line="360" w:lineRule="auto"/>
                    <w:rPr>
                      <w:sz w:val="24"/>
                    </w:rPr>
                  </w:pPr>
                  <w:r w:rsidRPr="00557925">
                    <w:rPr>
                      <w:rFonts w:hint="eastAsia"/>
                      <w:kern w:val="0"/>
                      <w:sz w:val="24"/>
                    </w:rPr>
                    <w:t>作用效应标准组合下，作用于基桩</w:t>
                  </w:r>
                  <w:r w:rsidRPr="00557925">
                    <w:rPr>
                      <w:rFonts w:hint="eastAsia"/>
                      <w:i/>
                      <w:kern w:val="0"/>
                      <w:sz w:val="24"/>
                    </w:rPr>
                    <w:t>i</w:t>
                  </w:r>
                  <w:r w:rsidRPr="00557925">
                    <w:rPr>
                      <w:rFonts w:hint="eastAsia"/>
                      <w:kern w:val="0"/>
                      <w:sz w:val="24"/>
                    </w:rPr>
                    <w:t>桩顶处的水平力；</w:t>
                  </w:r>
                </w:p>
              </w:tc>
            </w:tr>
            <w:tr w:rsidR="00557925" w:rsidRPr="001174C0" w14:paraId="5658AA1F" w14:textId="77777777" w:rsidTr="00557925">
              <w:tc>
                <w:tcPr>
                  <w:tcW w:w="1985" w:type="dxa"/>
                </w:tcPr>
                <w:p w14:paraId="0EF7DD3E" w14:textId="77777777" w:rsidR="00557925" w:rsidRPr="00557925" w:rsidRDefault="00557925" w:rsidP="00557925">
                  <w:pPr>
                    <w:spacing w:line="360" w:lineRule="auto"/>
                    <w:jc w:val="right"/>
                    <w:rPr>
                      <w:sz w:val="24"/>
                    </w:rPr>
                  </w:pPr>
                  <w:r w:rsidRPr="00557925">
                    <w:rPr>
                      <w:rFonts w:eastAsiaTheme="minorEastAsia" w:hint="eastAsia"/>
                      <w:i/>
                      <w:sz w:val="24"/>
                    </w:rPr>
                    <w:t>N</w:t>
                  </w:r>
                  <w:r w:rsidRPr="00557925">
                    <w:rPr>
                      <w:rFonts w:eastAsiaTheme="minorEastAsia" w:hint="eastAsia"/>
                      <w:i/>
                      <w:sz w:val="24"/>
                      <w:vertAlign w:val="subscript"/>
                    </w:rPr>
                    <w:t xml:space="preserve"> </w:t>
                  </w:r>
                  <w:r w:rsidRPr="00557925">
                    <w:rPr>
                      <w:rFonts w:eastAsiaTheme="minorEastAsia"/>
                      <w:sz w:val="24"/>
                    </w:rPr>
                    <w:t>——</w:t>
                  </w:r>
                </w:p>
              </w:tc>
              <w:tc>
                <w:tcPr>
                  <w:tcW w:w="6696" w:type="dxa"/>
                </w:tcPr>
                <w:p w14:paraId="55EF3F35" w14:textId="77777777" w:rsidR="00557925" w:rsidRPr="00557925" w:rsidRDefault="00557925" w:rsidP="00557925">
                  <w:pPr>
                    <w:spacing w:line="360" w:lineRule="auto"/>
                    <w:rPr>
                      <w:sz w:val="24"/>
                    </w:rPr>
                  </w:pPr>
                  <w:r w:rsidRPr="00557925">
                    <w:rPr>
                      <w:rFonts w:eastAsiaTheme="minorEastAsia" w:hint="eastAsia"/>
                      <w:sz w:val="24"/>
                    </w:rPr>
                    <w:t>作用效应基本组合下，单桩竖向力设计值；</w:t>
                  </w:r>
                </w:p>
              </w:tc>
            </w:tr>
            <w:tr w:rsidR="00557925" w:rsidRPr="00D70927" w14:paraId="3CE6C753" w14:textId="77777777" w:rsidTr="00557925">
              <w:tc>
                <w:tcPr>
                  <w:tcW w:w="1985" w:type="dxa"/>
                </w:tcPr>
                <w:p w14:paraId="2283473F" w14:textId="77777777" w:rsidR="00557925" w:rsidRPr="00557925" w:rsidRDefault="00557925" w:rsidP="00557925">
                  <w:pPr>
                    <w:spacing w:line="360" w:lineRule="auto"/>
                    <w:jc w:val="right"/>
                    <w:rPr>
                      <w:i/>
                      <w:sz w:val="24"/>
                    </w:rPr>
                  </w:pPr>
                  <w:r w:rsidRPr="00557925">
                    <w:rPr>
                      <w:rFonts w:hint="eastAsia"/>
                      <w:i/>
                      <w:kern w:val="0"/>
                      <w:sz w:val="24"/>
                    </w:rPr>
                    <w:t>N</w:t>
                  </w:r>
                  <w:r w:rsidRPr="00557925">
                    <w:rPr>
                      <w:kern w:val="0"/>
                      <w:sz w:val="24"/>
                      <w:vertAlign w:val="subscript"/>
                    </w:rPr>
                    <w:t xml:space="preserve">k </w:t>
                  </w:r>
                  <w:r w:rsidRPr="00557925">
                    <w:rPr>
                      <w:kern w:val="0"/>
                      <w:sz w:val="24"/>
                    </w:rPr>
                    <w:t>——</w:t>
                  </w:r>
                </w:p>
              </w:tc>
              <w:tc>
                <w:tcPr>
                  <w:tcW w:w="6696" w:type="dxa"/>
                </w:tcPr>
                <w:p w14:paraId="21510984" w14:textId="77777777" w:rsidR="00557925" w:rsidRPr="00557925" w:rsidRDefault="00557925" w:rsidP="00557925">
                  <w:pPr>
                    <w:spacing w:line="360" w:lineRule="auto"/>
                    <w:rPr>
                      <w:sz w:val="24"/>
                    </w:rPr>
                  </w:pPr>
                  <w:r w:rsidRPr="00557925">
                    <w:rPr>
                      <w:rFonts w:hint="eastAsia"/>
                      <w:kern w:val="0"/>
                      <w:sz w:val="24"/>
                    </w:rPr>
                    <w:t>作用效应标准组合轴心竖向力作用下，基桩的平均竖向力</w:t>
                  </w:r>
                  <w:r w:rsidRPr="00557925">
                    <w:rPr>
                      <w:kern w:val="0"/>
                      <w:sz w:val="24"/>
                    </w:rPr>
                    <w:t>；</w:t>
                  </w:r>
                </w:p>
              </w:tc>
            </w:tr>
            <w:tr w:rsidR="00557925" w:rsidRPr="00D70927" w14:paraId="3F1BC07A" w14:textId="77777777" w:rsidTr="00557925">
              <w:tc>
                <w:tcPr>
                  <w:tcW w:w="1985" w:type="dxa"/>
                </w:tcPr>
                <w:p w14:paraId="7C7981BB" w14:textId="77777777" w:rsidR="00557925" w:rsidRPr="00557925" w:rsidRDefault="00557925" w:rsidP="00557925">
                  <w:pPr>
                    <w:spacing w:line="360" w:lineRule="auto"/>
                    <w:jc w:val="right"/>
                    <w:rPr>
                      <w:sz w:val="24"/>
                    </w:rPr>
                  </w:pPr>
                  <w:r w:rsidRPr="00557925">
                    <w:rPr>
                      <w:rFonts w:eastAsiaTheme="minorEastAsia"/>
                      <w:i/>
                      <w:kern w:val="0"/>
                      <w:sz w:val="24"/>
                    </w:rPr>
                    <w:t>N</w:t>
                  </w:r>
                  <w:r w:rsidRPr="00557925">
                    <w:rPr>
                      <w:rFonts w:eastAsiaTheme="minorEastAsia"/>
                      <w:kern w:val="0"/>
                      <w:sz w:val="24"/>
                      <w:vertAlign w:val="subscript"/>
                    </w:rPr>
                    <w:t>k</w:t>
                  </w:r>
                  <w:r w:rsidRPr="00557925">
                    <w:rPr>
                      <w:rFonts w:eastAsiaTheme="minorEastAsia" w:hint="eastAsia"/>
                      <w:kern w:val="0"/>
                      <w:sz w:val="24"/>
                      <w:vertAlign w:val="subscript"/>
                    </w:rPr>
                    <w:t>max</w:t>
                  </w:r>
                  <w:r w:rsidRPr="00557925">
                    <w:rPr>
                      <w:rFonts w:eastAsiaTheme="minorEastAsia"/>
                      <w:kern w:val="0"/>
                      <w:sz w:val="24"/>
                      <w:vertAlign w:val="subscript"/>
                    </w:rPr>
                    <w:t xml:space="preserve"> </w:t>
                  </w:r>
                  <w:r w:rsidRPr="00557925">
                    <w:rPr>
                      <w:kern w:val="0"/>
                      <w:sz w:val="24"/>
                    </w:rPr>
                    <w:t>——</w:t>
                  </w:r>
                </w:p>
              </w:tc>
              <w:tc>
                <w:tcPr>
                  <w:tcW w:w="6696" w:type="dxa"/>
                </w:tcPr>
                <w:p w14:paraId="5C72E72E" w14:textId="77777777" w:rsidR="00557925" w:rsidRPr="00557925" w:rsidRDefault="00557925" w:rsidP="00557925">
                  <w:pPr>
                    <w:spacing w:line="360" w:lineRule="auto"/>
                    <w:rPr>
                      <w:sz w:val="24"/>
                    </w:rPr>
                  </w:pPr>
                  <w:r w:rsidRPr="00557925">
                    <w:rPr>
                      <w:rFonts w:hint="eastAsia"/>
                      <w:kern w:val="0"/>
                      <w:sz w:val="24"/>
                    </w:rPr>
                    <w:t>作用效应标准组合偏心竖向力作用下，桩顶最大竖向力。</w:t>
                  </w:r>
                </w:p>
              </w:tc>
            </w:tr>
          </w:tbl>
          <w:p w14:paraId="26B3F053" w14:textId="77777777" w:rsidR="00557925" w:rsidRDefault="00557925" w:rsidP="00557925">
            <w:pPr>
              <w:widowControl w:val="0"/>
              <w:spacing w:line="360" w:lineRule="auto"/>
              <w:rPr>
                <w:kern w:val="0"/>
                <w:sz w:val="24"/>
              </w:rPr>
            </w:pPr>
            <w:r w:rsidRPr="007A63CF">
              <w:rPr>
                <w:b/>
                <w:kern w:val="0"/>
                <w:sz w:val="24"/>
              </w:rPr>
              <w:t>2.2.2</w:t>
            </w:r>
            <w:r w:rsidRPr="007A63CF">
              <w:rPr>
                <w:kern w:val="0"/>
                <w:sz w:val="24"/>
              </w:rPr>
              <w:t> </w:t>
            </w:r>
            <w:r w:rsidRPr="007A63CF">
              <w:rPr>
                <w:kern w:val="0"/>
                <w:sz w:val="24"/>
              </w:rPr>
              <w:t> </w:t>
            </w:r>
            <w:r w:rsidRPr="007A63CF">
              <w:rPr>
                <w:kern w:val="0"/>
                <w:sz w:val="24"/>
              </w:rPr>
              <w:t>抗力和材料性能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696"/>
            </w:tblGrid>
            <w:tr w:rsidR="00557925" w:rsidRPr="007A63CF" w14:paraId="6382E4B9" w14:textId="77777777" w:rsidTr="00557925">
              <w:tc>
                <w:tcPr>
                  <w:tcW w:w="1985" w:type="dxa"/>
                </w:tcPr>
                <w:p w14:paraId="6017581F" w14:textId="77777777" w:rsidR="00557925" w:rsidRPr="00557925" w:rsidRDefault="00557925" w:rsidP="00557925">
                  <w:pPr>
                    <w:adjustRightInd w:val="0"/>
                    <w:spacing w:line="360" w:lineRule="auto"/>
                    <w:jc w:val="right"/>
                    <w:rPr>
                      <w:i/>
                      <w:kern w:val="0"/>
                      <w:sz w:val="24"/>
                    </w:rPr>
                  </w:pPr>
                  <w:r w:rsidRPr="00557925">
                    <w:rPr>
                      <w:rFonts w:hint="eastAsia"/>
                      <w:i/>
                      <w:sz w:val="24"/>
                    </w:rPr>
                    <w:t>e</w:t>
                  </w:r>
                  <w:r w:rsidRPr="00557925">
                    <w:rPr>
                      <w:i/>
                      <w:sz w:val="24"/>
                      <w:vertAlign w:val="subscript"/>
                    </w:rPr>
                    <w:t xml:space="preserve"> </w:t>
                  </w:r>
                  <w:r w:rsidRPr="00557925">
                    <w:rPr>
                      <w:sz w:val="24"/>
                    </w:rPr>
                    <w:t>——</w:t>
                  </w:r>
                </w:p>
              </w:tc>
              <w:tc>
                <w:tcPr>
                  <w:tcW w:w="6696" w:type="dxa"/>
                </w:tcPr>
                <w:p w14:paraId="7A9C9166" w14:textId="77777777" w:rsidR="00557925" w:rsidRPr="00557925" w:rsidRDefault="00557925" w:rsidP="00557925">
                  <w:pPr>
                    <w:adjustRightInd w:val="0"/>
                    <w:spacing w:line="360" w:lineRule="auto"/>
                    <w:rPr>
                      <w:rFonts w:eastAsiaTheme="minorEastAsia"/>
                      <w:kern w:val="0"/>
                      <w:sz w:val="24"/>
                    </w:rPr>
                  </w:pPr>
                  <w:r w:rsidRPr="00557925">
                    <w:rPr>
                      <w:rFonts w:hint="eastAsia"/>
                      <w:sz w:val="24"/>
                    </w:rPr>
                    <w:t>土的孔隙比；</w:t>
                  </w:r>
                </w:p>
              </w:tc>
            </w:tr>
            <w:tr w:rsidR="00557925" w:rsidRPr="007A63CF" w14:paraId="130AB556" w14:textId="77777777" w:rsidTr="00557925">
              <w:tc>
                <w:tcPr>
                  <w:tcW w:w="1985" w:type="dxa"/>
                </w:tcPr>
                <w:p w14:paraId="2F8D71FD" w14:textId="77777777" w:rsidR="00557925" w:rsidRPr="00557925" w:rsidRDefault="00557925" w:rsidP="00557925">
                  <w:pPr>
                    <w:adjustRightInd w:val="0"/>
                    <w:spacing w:line="360" w:lineRule="auto"/>
                    <w:jc w:val="right"/>
                    <w:rPr>
                      <w:rFonts w:eastAsiaTheme="minorEastAsia"/>
                      <w:i/>
                      <w:kern w:val="0"/>
                      <w:sz w:val="24"/>
                    </w:rPr>
                  </w:pPr>
                  <w:r w:rsidRPr="00557925">
                    <w:rPr>
                      <w:rFonts w:eastAsiaTheme="minorEastAsia" w:hint="eastAsia"/>
                      <w:i/>
                      <w:kern w:val="0"/>
                      <w:sz w:val="24"/>
                    </w:rPr>
                    <w:t>EI</w:t>
                  </w:r>
                  <w:r w:rsidRPr="00557925">
                    <w:rPr>
                      <w:rFonts w:eastAsiaTheme="minorEastAsia" w:hint="eastAsia"/>
                      <w:i/>
                      <w:kern w:val="0"/>
                      <w:sz w:val="24"/>
                      <w:vertAlign w:val="subscript"/>
                    </w:rPr>
                    <w:t xml:space="preserve"> </w:t>
                  </w:r>
                  <w:r w:rsidRPr="00557925">
                    <w:rPr>
                      <w:rFonts w:eastAsiaTheme="minorEastAsia"/>
                      <w:kern w:val="0"/>
                      <w:sz w:val="24"/>
                    </w:rPr>
                    <w:t>——</w:t>
                  </w:r>
                </w:p>
              </w:tc>
              <w:tc>
                <w:tcPr>
                  <w:tcW w:w="6696" w:type="dxa"/>
                </w:tcPr>
                <w:p w14:paraId="605AB626" w14:textId="77777777" w:rsidR="00557925" w:rsidRPr="00557925" w:rsidRDefault="00557925" w:rsidP="00557925">
                  <w:pPr>
                    <w:adjustRightInd w:val="0"/>
                    <w:spacing w:line="360" w:lineRule="auto"/>
                    <w:rPr>
                      <w:rFonts w:eastAsiaTheme="minorEastAsia"/>
                      <w:kern w:val="0"/>
                      <w:sz w:val="24"/>
                    </w:rPr>
                  </w:pPr>
                  <w:r w:rsidRPr="00557925">
                    <w:rPr>
                      <w:rFonts w:eastAsiaTheme="minorEastAsia" w:hint="eastAsia"/>
                      <w:kern w:val="0"/>
                      <w:sz w:val="24"/>
                    </w:rPr>
                    <w:t>桩身抗弯刚度；</w:t>
                  </w:r>
                </w:p>
              </w:tc>
            </w:tr>
            <w:tr w:rsidR="00557925" w:rsidRPr="007A63CF" w14:paraId="1B6B5375" w14:textId="77777777" w:rsidTr="00557925">
              <w:tc>
                <w:tcPr>
                  <w:tcW w:w="1985" w:type="dxa"/>
                </w:tcPr>
                <w:p w14:paraId="1CDB5C71" w14:textId="77777777" w:rsidR="00557925" w:rsidRPr="00557925" w:rsidRDefault="00557925" w:rsidP="00557925">
                  <w:pPr>
                    <w:adjustRightInd w:val="0"/>
                    <w:spacing w:line="360" w:lineRule="auto"/>
                    <w:jc w:val="right"/>
                    <w:rPr>
                      <w:rFonts w:eastAsiaTheme="minorEastAsia" w:hAnsiTheme="minorEastAsia"/>
                      <w:i/>
                      <w:sz w:val="24"/>
                    </w:rPr>
                  </w:pPr>
                  <w:r w:rsidRPr="00557925">
                    <w:rPr>
                      <w:rFonts w:eastAsiaTheme="minorEastAsia" w:hint="eastAsia"/>
                      <w:i/>
                      <w:sz w:val="24"/>
                    </w:rPr>
                    <w:t>f</w:t>
                  </w:r>
                  <w:r w:rsidRPr="00557925">
                    <w:rPr>
                      <w:rFonts w:eastAsiaTheme="minorEastAsia" w:hint="eastAsia"/>
                      <w:sz w:val="24"/>
                      <w:vertAlign w:val="subscript"/>
                    </w:rPr>
                    <w:t>n</w:t>
                  </w:r>
                  <w:r w:rsidRPr="00557925">
                    <w:rPr>
                      <w:rFonts w:eastAsiaTheme="minorEastAsia"/>
                      <w:sz w:val="24"/>
                      <w:vertAlign w:val="subscript"/>
                    </w:rPr>
                    <w:t xml:space="preserve"> </w:t>
                  </w:r>
                  <w:r w:rsidRPr="00557925">
                    <w:rPr>
                      <w:rFonts w:eastAsiaTheme="minorEastAsia"/>
                      <w:sz w:val="24"/>
                    </w:rPr>
                    <w:t>——</w:t>
                  </w:r>
                </w:p>
              </w:tc>
              <w:tc>
                <w:tcPr>
                  <w:tcW w:w="6696" w:type="dxa"/>
                </w:tcPr>
                <w:p w14:paraId="2676175F" w14:textId="77777777" w:rsidR="00557925" w:rsidRPr="00557925" w:rsidRDefault="00557925" w:rsidP="00557925">
                  <w:pPr>
                    <w:adjustRightInd w:val="0"/>
                    <w:spacing w:line="360" w:lineRule="auto"/>
                    <w:rPr>
                      <w:sz w:val="24"/>
                      <w:u w:color="FF0000"/>
                    </w:rPr>
                  </w:pPr>
                  <w:r w:rsidRPr="00557925">
                    <w:rPr>
                      <w:rFonts w:hint="eastAsia"/>
                      <w:kern w:val="0"/>
                      <w:sz w:val="24"/>
                    </w:rPr>
                    <w:t>填芯混凝土与桩内腔壁之间的平均抗剪强度设计值</w:t>
                  </w:r>
                  <w:r w:rsidRPr="00557925">
                    <w:rPr>
                      <w:rFonts w:hint="eastAsia"/>
                      <w:sz w:val="24"/>
                    </w:rPr>
                    <w:t>；</w:t>
                  </w:r>
                </w:p>
              </w:tc>
            </w:tr>
            <w:tr w:rsidR="00557925" w:rsidRPr="007A63CF" w14:paraId="5111C19A" w14:textId="77777777" w:rsidTr="00557925">
              <w:tc>
                <w:tcPr>
                  <w:tcW w:w="1985" w:type="dxa"/>
                </w:tcPr>
                <w:p w14:paraId="7F6D6EF7" w14:textId="77777777" w:rsidR="00557925" w:rsidRPr="00557925" w:rsidRDefault="00557925" w:rsidP="00557925">
                  <w:pPr>
                    <w:adjustRightInd w:val="0"/>
                    <w:spacing w:line="360" w:lineRule="auto"/>
                    <w:jc w:val="right"/>
                    <w:rPr>
                      <w:rFonts w:eastAsiaTheme="minorEastAsia"/>
                      <w:i/>
                      <w:sz w:val="24"/>
                    </w:rPr>
                  </w:pPr>
                  <w:r w:rsidRPr="00557925">
                    <w:rPr>
                      <w:kern w:val="0"/>
                      <w:sz w:val="24"/>
                      <w:vertAlign w:val="subscript"/>
                    </w:rPr>
                    <w:t xml:space="preserve"> </w:t>
                  </w:r>
                  <w:r w:rsidRPr="00557925">
                    <w:rPr>
                      <w:rFonts w:eastAsiaTheme="minorEastAsia" w:hint="eastAsia"/>
                      <w:i/>
                      <w:iCs/>
                      <w:kern w:val="0"/>
                      <w:sz w:val="24"/>
                    </w:rPr>
                    <w:t>f</w:t>
                  </w:r>
                  <w:r w:rsidRPr="00557925">
                    <w:rPr>
                      <w:rFonts w:eastAsiaTheme="minorEastAsia" w:hint="eastAsia"/>
                      <w:kern w:val="0"/>
                      <w:sz w:val="24"/>
                      <w:vertAlign w:val="subscript"/>
                    </w:rPr>
                    <w:t>rk</w:t>
                  </w:r>
                  <w:r w:rsidRPr="00557925">
                    <w:rPr>
                      <w:kern w:val="0"/>
                      <w:sz w:val="24"/>
                    </w:rPr>
                    <w:t>——</w:t>
                  </w:r>
                </w:p>
              </w:tc>
              <w:tc>
                <w:tcPr>
                  <w:tcW w:w="6696" w:type="dxa"/>
                </w:tcPr>
                <w:p w14:paraId="2446F42A" w14:textId="77777777" w:rsidR="00557925" w:rsidRPr="00557925" w:rsidRDefault="00557925" w:rsidP="00557925">
                  <w:pPr>
                    <w:adjustRightInd w:val="0"/>
                    <w:spacing w:line="360" w:lineRule="auto"/>
                    <w:rPr>
                      <w:kern w:val="0"/>
                      <w:sz w:val="24"/>
                    </w:rPr>
                  </w:pPr>
                  <w:r w:rsidRPr="00557925">
                    <w:rPr>
                      <w:rFonts w:hint="eastAsia"/>
                      <w:kern w:val="0"/>
                      <w:sz w:val="24"/>
                    </w:rPr>
                    <w:t>岩石饱和单轴抗压强度标准值；</w:t>
                  </w:r>
                </w:p>
              </w:tc>
            </w:tr>
            <w:tr w:rsidR="00557925" w:rsidRPr="007A63CF" w14:paraId="726D5CCF" w14:textId="77777777" w:rsidTr="00557925">
              <w:tc>
                <w:tcPr>
                  <w:tcW w:w="1985" w:type="dxa"/>
                </w:tcPr>
                <w:p w14:paraId="313D22B0" w14:textId="77777777" w:rsidR="00557925" w:rsidRPr="00557925" w:rsidRDefault="00557925" w:rsidP="00557925">
                  <w:pPr>
                    <w:adjustRightInd w:val="0"/>
                    <w:spacing w:line="360" w:lineRule="auto"/>
                    <w:jc w:val="right"/>
                    <w:rPr>
                      <w:rFonts w:eastAsiaTheme="minorEastAsia"/>
                      <w:i/>
                      <w:kern w:val="0"/>
                      <w:sz w:val="24"/>
                    </w:rPr>
                  </w:pPr>
                  <w:r w:rsidRPr="00557925">
                    <w:rPr>
                      <w:rFonts w:eastAsiaTheme="minorEastAsia" w:hint="eastAsia"/>
                      <w:i/>
                      <w:sz w:val="24"/>
                    </w:rPr>
                    <w:t>f</w:t>
                  </w:r>
                  <w:r w:rsidRPr="00557925">
                    <w:rPr>
                      <w:rFonts w:eastAsiaTheme="minorEastAsia" w:hint="eastAsia"/>
                      <w:sz w:val="24"/>
                      <w:vertAlign w:val="subscript"/>
                    </w:rPr>
                    <w:t>y</w:t>
                  </w:r>
                  <w:r w:rsidRPr="00557925">
                    <w:rPr>
                      <w:rFonts w:eastAsiaTheme="minorEastAsia"/>
                      <w:sz w:val="24"/>
                      <w:vertAlign w:val="subscript"/>
                    </w:rPr>
                    <w:t xml:space="preserve"> </w:t>
                  </w:r>
                  <w:r w:rsidRPr="00557925">
                    <w:rPr>
                      <w:rFonts w:eastAsiaTheme="minorEastAsia"/>
                      <w:sz w:val="24"/>
                    </w:rPr>
                    <w:t>——</w:t>
                  </w:r>
                </w:p>
              </w:tc>
              <w:tc>
                <w:tcPr>
                  <w:tcW w:w="6696" w:type="dxa"/>
                </w:tcPr>
                <w:p w14:paraId="11688971" w14:textId="77777777" w:rsidR="00557925" w:rsidRPr="00557925" w:rsidRDefault="00557925" w:rsidP="00557925">
                  <w:pPr>
                    <w:adjustRightInd w:val="0"/>
                    <w:spacing w:line="360" w:lineRule="auto"/>
                    <w:rPr>
                      <w:rFonts w:eastAsiaTheme="minorEastAsia"/>
                      <w:kern w:val="0"/>
                      <w:sz w:val="24"/>
                    </w:rPr>
                  </w:pPr>
                  <w:r w:rsidRPr="00557925">
                    <w:rPr>
                      <w:rFonts w:eastAsiaTheme="minorEastAsia" w:hint="eastAsia"/>
                      <w:sz w:val="24"/>
                    </w:rPr>
                    <w:t>纵向普通钢筋的抗拉强度设计值；</w:t>
                  </w:r>
                </w:p>
              </w:tc>
            </w:tr>
            <w:tr w:rsidR="00557925" w:rsidRPr="007A63CF" w14:paraId="5BD8CC1C" w14:textId="77777777" w:rsidTr="00557925">
              <w:tc>
                <w:tcPr>
                  <w:tcW w:w="1985" w:type="dxa"/>
                </w:tcPr>
                <w:p w14:paraId="688E6A35" w14:textId="77777777" w:rsidR="00557925" w:rsidRPr="00557925" w:rsidRDefault="00557925" w:rsidP="00557925">
                  <w:pPr>
                    <w:adjustRightInd w:val="0"/>
                    <w:spacing w:line="360" w:lineRule="auto"/>
                    <w:jc w:val="right"/>
                    <w:rPr>
                      <w:rFonts w:eastAsiaTheme="minorEastAsia"/>
                      <w:i/>
                      <w:sz w:val="24"/>
                    </w:rPr>
                  </w:pPr>
                  <w:r w:rsidRPr="00557925">
                    <w:rPr>
                      <w:rFonts w:eastAsiaTheme="minorEastAsia"/>
                      <w:i/>
                      <w:iCs/>
                      <w:kern w:val="0"/>
                      <w:sz w:val="24"/>
                    </w:rPr>
                    <w:t>I</w:t>
                  </w:r>
                  <w:r w:rsidRPr="00557925">
                    <w:rPr>
                      <w:rFonts w:eastAsiaTheme="minorEastAsia"/>
                      <w:kern w:val="0"/>
                      <w:sz w:val="24"/>
                      <w:vertAlign w:val="subscript"/>
                    </w:rPr>
                    <w:t>L</w:t>
                  </w:r>
                  <w:r w:rsidRPr="00557925">
                    <w:rPr>
                      <w:sz w:val="24"/>
                    </w:rPr>
                    <w:t>——</w:t>
                  </w:r>
                </w:p>
              </w:tc>
              <w:tc>
                <w:tcPr>
                  <w:tcW w:w="6696" w:type="dxa"/>
                </w:tcPr>
                <w:p w14:paraId="3A8D5A95" w14:textId="77777777" w:rsidR="00557925" w:rsidRPr="00557925" w:rsidRDefault="00557925" w:rsidP="00557925">
                  <w:pPr>
                    <w:adjustRightInd w:val="0"/>
                    <w:spacing w:line="360" w:lineRule="auto"/>
                    <w:rPr>
                      <w:rFonts w:eastAsiaTheme="minorEastAsia"/>
                      <w:sz w:val="24"/>
                    </w:rPr>
                  </w:pPr>
                  <w:r w:rsidRPr="00557925">
                    <w:rPr>
                      <w:rFonts w:hint="eastAsia"/>
                      <w:sz w:val="24"/>
                    </w:rPr>
                    <w:t>土的液性指数；</w:t>
                  </w:r>
                </w:p>
              </w:tc>
            </w:tr>
            <w:tr w:rsidR="00557925" w:rsidRPr="007A63CF" w14:paraId="5FCC55B6" w14:textId="77777777" w:rsidTr="00557925">
              <w:tc>
                <w:tcPr>
                  <w:tcW w:w="1985" w:type="dxa"/>
                </w:tcPr>
                <w:p w14:paraId="271B410A" w14:textId="77777777" w:rsidR="00557925" w:rsidRPr="00557925" w:rsidRDefault="00557925" w:rsidP="00557925">
                  <w:pPr>
                    <w:adjustRightInd w:val="0"/>
                    <w:spacing w:line="360" w:lineRule="auto"/>
                    <w:jc w:val="right"/>
                    <w:rPr>
                      <w:rFonts w:eastAsiaTheme="minorEastAsia" w:hAnsiTheme="minorEastAsia"/>
                      <w:i/>
                      <w:kern w:val="0"/>
                      <w:sz w:val="24"/>
                    </w:rPr>
                  </w:pPr>
                  <w:r w:rsidRPr="00557925">
                    <w:rPr>
                      <w:rFonts w:eastAsiaTheme="minorEastAsia" w:hint="eastAsia"/>
                      <w:i/>
                      <w:kern w:val="0"/>
                      <w:sz w:val="24"/>
                    </w:rPr>
                    <w:t>m</w:t>
                  </w:r>
                  <w:r w:rsidRPr="00557925">
                    <w:rPr>
                      <w:rFonts w:eastAsiaTheme="minorEastAsia" w:hint="eastAsia"/>
                      <w:iCs/>
                      <w:kern w:val="0"/>
                      <w:sz w:val="24"/>
                      <w:vertAlign w:val="subscript"/>
                    </w:rPr>
                    <w:t xml:space="preserve"> </w:t>
                  </w:r>
                  <w:r w:rsidRPr="00557925">
                    <w:rPr>
                      <w:rFonts w:eastAsiaTheme="minorEastAsia"/>
                      <w:kern w:val="0"/>
                      <w:sz w:val="24"/>
                    </w:rPr>
                    <w:t>——</w:t>
                  </w:r>
                </w:p>
              </w:tc>
              <w:tc>
                <w:tcPr>
                  <w:tcW w:w="6696" w:type="dxa"/>
                </w:tcPr>
                <w:p w14:paraId="5B9AE191" w14:textId="77777777" w:rsidR="00557925" w:rsidRPr="00557925" w:rsidRDefault="00557925" w:rsidP="00557925">
                  <w:pPr>
                    <w:adjustRightInd w:val="0"/>
                    <w:spacing w:line="360" w:lineRule="auto"/>
                    <w:rPr>
                      <w:rFonts w:eastAsiaTheme="minorEastAsia" w:hAnsiTheme="minorEastAsia"/>
                      <w:kern w:val="0"/>
                      <w:sz w:val="24"/>
                    </w:rPr>
                  </w:pPr>
                  <w:r w:rsidRPr="00557925">
                    <w:rPr>
                      <w:rFonts w:eastAsiaTheme="minorEastAsia" w:hint="eastAsia"/>
                      <w:kern w:val="0"/>
                      <w:sz w:val="24"/>
                    </w:rPr>
                    <w:t>地基土水平抗力系数的比例系数；</w:t>
                  </w:r>
                </w:p>
              </w:tc>
            </w:tr>
            <w:tr w:rsidR="00557925" w:rsidRPr="007A63CF" w14:paraId="6D577E88" w14:textId="77777777" w:rsidTr="00557925">
              <w:tc>
                <w:tcPr>
                  <w:tcW w:w="1985" w:type="dxa"/>
                </w:tcPr>
                <w:p w14:paraId="3D00FF62" w14:textId="77777777" w:rsidR="00557925" w:rsidRPr="00557925" w:rsidRDefault="00557925" w:rsidP="00557925">
                  <w:pPr>
                    <w:adjustRightInd w:val="0"/>
                    <w:spacing w:line="360" w:lineRule="auto"/>
                    <w:jc w:val="right"/>
                    <w:rPr>
                      <w:i/>
                      <w:sz w:val="24"/>
                    </w:rPr>
                  </w:pPr>
                  <w:r w:rsidRPr="00557925">
                    <w:rPr>
                      <w:rFonts w:eastAsiaTheme="minorEastAsia" w:hint="eastAsia"/>
                      <w:i/>
                      <w:kern w:val="0"/>
                      <w:sz w:val="24"/>
                    </w:rPr>
                    <w:t>N</w:t>
                  </w:r>
                  <w:r w:rsidRPr="00557925">
                    <w:rPr>
                      <w:rFonts w:eastAsiaTheme="minorEastAsia"/>
                      <w:iCs/>
                      <w:kern w:val="0"/>
                      <w:sz w:val="24"/>
                      <w:vertAlign w:val="subscript"/>
                    </w:rPr>
                    <w:t>0</w:t>
                  </w:r>
                  <w:r w:rsidRPr="00557925">
                    <w:rPr>
                      <w:rFonts w:eastAsiaTheme="minorEastAsia" w:hint="eastAsia"/>
                      <w:iCs/>
                      <w:kern w:val="0"/>
                      <w:sz w:val="24"/>
                      <w:vertAlign w:val="subscript"/>
                    </w:rPr>
                    <w:t xml:space="preserve"> </w:t>
                  </w:r>
                  <w:r w:rsidRPr="00557925">
                    <w:rPr>
                      <w:rFonts w:eastAsiaTheme="minorEastAsia"/>
                      <w:kern w:val="0"/>
                      <w:sz w:val="24"/>
                    </w:rPr>
                    <w:t>——</w:t>
                  </w:r>
                </w:p>
              </w:tc>
              <w:tc>
                <w:tcPr>
                  <w:tcW w:w="6696" w:type="dxa"/>
                </w:tcPr>
                <w:p w14:paraId="6A522B64" w14:textId="77777777" w:rsidR="00557925" w:rsidRPr="00557925" w:rsidRDefault="00557925" w:rsidP="00557925">
                  <w:pPr>
                    <w:adjustRightInd w:val="0"/>
                    <w:spacing w:line="360" w:lineRule="auto"/>
                    <w:rPr>
                      <w:sz w:val="24"/>
                    </w:rPr>
                  </w:pPr>
                  <w:r w:rsidRPr="00557925">
                    <w:rPr>
                      <w:rFonts w:eastAsiaTheme="minorEastAsia" w:hAnsiTheme="minorEastAsia" w:hint="eastAsia"/>
                      <w:kern w:val="0"/>
                      <w:sz w:val="24"/>
                    </w:rPr>
                    <w:t>芯桩的桩身承载力设计值</w:t>
                  </w:r>
                  <w:r w:rsidRPr="00557925">
                    <w:rPr>
                      <w:rFonts w:eastAsiaTheme="minorEastAsia" w:hint="eastAsia"/>
                      <w:kern w:val="0"/>
                      <w:sz w:val="24"/>
                    </w:rPr>
                    <w:t>；</w:t>
                  </w:r>
                </w:p>
              </w:tc>
            </w:tr>
            <w:tr w:rsidR="00557925" w:rsidRPr="007A63CF" w14:paraId="7F2326A7" w14:textId="77777777" w:rsidTr="00557925">
              <w:tc>
                <w:tcPr>
                  <w:tcW w:w="1985" w:type="dxa"/>
                </w:tcPr>
                <w:p w14:paraId="509E1420"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q</w:t>
                  </w:r>
                  <w:r w:rsidRPr="00557925">
                    <w:rPr>
                      <w:rFonts w:hint="eastAsia"/>
                      <w:sz w:val="24"/>
                      <w:vertAlign w:val="subscript"/>
                    </w:rPr>
                    <w:t>cs</w:t>
                  </w:r>
                  <w:r w:rsidRPr="00557925">
                    <w:rPr>
                      <w:sz w:val="24"/>
                      <w:vertAlign w:val="subscript"/>
                    </w:rPr>
                    <w:t xml:space="preserve">k </w:t>
                  </w:r>
                  <w:r w:rsidRPr="00557925">
                    <w:rPr>
                      <w:sz w:val="24"/>
                    </w:rPr>
                    <w:t>——</w:t>
                  </w:r>
                </w:p>
              </w:tc>
              <w:tc>
                <w:tcPr>
                  <w:tcW w:w="6696" w:type="dxa"/>
                </w:tcPr>
                <w:p w14:paraId="5B76FF0B" w14:textId="77777777" w:rsidR="00557925" w:rsidRPr="00557925" w:rsidRDefault="00557925" w:rsidP="00557925">
                  <w:pPr>
                    <w:adjustRightInd w:val="0"/>
                    <w:spacing w:line="360" w:lineRule="auto"/>
                    <w:rPr>
                      <w:rFonts w:eastAsiaTheme="minorEastAsia"/>
                      <w:kern w:val="0"/>
                      <w:sz w:val="24"/>
                    </w:rPr>
                  </w:pPr>
                  <w:r w:rsidRPr="00557925">
                    <w:rPr>
                      <w:rFonts w:hint="eastAsia"/>
                      <w:sz w:val="24"/>
                    </w:rPr>
                    <w:t>芯桩桩侧水泥土的极限侧阻力标准值；</w:t>
                  </w:r>
                </w:p>
              </w:tc>
            </w:tr>
            <w:tr w:rsidR="00557925" w:rsidRPr="007A63CF" w14:paraId="2BACF3FF" w14:textId="77777777" w:rsidTr="00557925">
              <w:tc>
                <w:tcPr>
                  <w:tcW w:w="1985" w:type="dxa"/>
                </w:tcPr>
                <w:p w14:paraId="028ED6D3"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q</w:t>
                  </w:r>
                  <w:r w:rsidRPr="00557925">
                    <w:rPr>
                      <w:sz w:val="24"/>
                      <w:vertAlign w:val="subscript"/>
                    </w:rPr>
                    <w:t xml:space="preserve">pk </w:t>
                  </w:r>
                  <w:r w:rsidRPr="00557925">
                    <w:rPr>
                      <w:sz w:val="24"/>
                    </w:rPr>
                    <w:t>——</w:t>
                  </w:r>
                </w:p>
              </w:tc>
              <w:tc>
                <w:tcPr>
                  <w:tcW w:w="6696" w:type="dxa"/>
                </w:tcPr>
                <w:p w14:paraId="3CD3FD66" w14:textId="77777777" w:rsidR="00557925" w:rsidRPr="00557925" w:rsidRDefault="00557925" w:rsidP="00557925">
                  <w:pPr>
                    <w:adjustRightInd w:val="0"/>
                    <w:spacing w:line="360" w:lineRule="auto"/>
                    <w:rPr>
                      <w:rFonts w:eastAsiaTheme="minorEastAsia"/>
                      <w:kern w:val="0"/>
                      <w:sz w:val="24"/>
                    </w:rPr>
                  </w:pPr>
                  <w:r w:rsidRPr="00557925">
                    <w:rPr>
                      <w:sz w:val="24"/>
                    </w:rPr>
                    <w:t>桩端极限端阻力标准值</w:t>
                  </w:r>
                  <w:r w:rsidRPr="00557925">
                    <w:rPr>
                      <w:rFonts w:hint="eastAsia"/>
                      <w:sz w:val="24"/>
                    </w:rPr>
                    <w:t>；</w:t>
                  </w:r>
                </w:p>
              </w:tc>
            </w:tr>
            <w:tr w:rsidR="00557925" w:rsidRPr="007A63CF" w14:paraId="0DF16AD4" w14:textId="77777777" w:rsidTr="00557925">
              <w:tc>
                <w:tcPr>
                  <w:tcW w:w="1985" w:type="dxa"/>
                </w:tcPr>
                <w:p w14:paraId="25194220"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q</w:t>
                  </w:r>
                  <w:r w:rsidRPr="00557925">
                    <w:rPr>
                      <w:sz w:val="24"/>
                      <w:vertAlign w:val="subscript"/>
                    </w:rPr>
                    <w:t>s</w:t>
                  </w:r>
                  <w:r w:rsidRPr="00557925">
                    <w:rPr>
                      <w:i/>
                      <w:sz w:val="24"/>
                      <w:vertAlign w:val="subscript"/>
                    </w:rPr>
                    <w:t>i</w:t>
                  </w:r>
                  <w:r w:rsidRPr="00557925">
                    <w:rPr>
                      <w:sz w:val="24"/>
                      <w:vertAlign w:val="subscript"/>
                    </w:rPr>
                    <w:t>k</w:t>
                  </w:r>
                  <w:r w:rsidRPr="00557925">
                    <w:rPr>
                      <w:rFonts w:hint="eastAsia"/>
                      <w:sz w:val="24"/>
                    </w:rPr>
                    <w:t>、</w:t>
                  </w:r>
                  <w:r w:rsidRPr="00557925">
                    <w:rPr>
                      <w:i/>
                      <w:kern w:val="0"/>
                      <w:sz w:val="24"/>
                    </w:rPr>
                    <w:t>q</w:t>
                  </w:r>
                  <w:r w:rsidRPr="00557925">
                    <w:rPr>
                      <w:kern w:val="0"/>
                      <w:sz w:val="24"/>
                      <w:vertAlign w:val="subscript"/>
                    </w:rPr>
                    <w:t>s</w:t>
                  </w:r>
                  <w:r w:rsidRPr="00557925">
                    <w:rPr>
                      <w:rFonts w:hint="eastAsia"/>
                      <w:i/>
                      <w:kern w:val="0"/>
                      <w:sz w:val="24"/>
                      <w:vertAlign w:val="subscript"/>
                    </w:rPr>
                    <w:t>j</w:t>
                  </w:r>
                  <w:r w:rsidRPr="00557925">
                    <w:rPr>
                      <w:kern w:val="0"/>
                      <w:sz w:val="24"/>
                      <w:vertAlign w:val="subscript"/>
                    </w:rPr>
                    <w:t>k</w:t>
                  </w:r>
                  <w:r w:rsidRPr="00557925">
                    <w:rPr>
                      <w:sz w:val="24"/>
                      <w:vertAlign w:val="subscript"/>
                    </w:rPr>
                    <w:t xml:space="preserve"> </w:t>
                  </w:r>
                  <w:r w:rsidRPr="00557925">
                    <w:rPr>
                      <w:sz w:val="24"/>
                    </w:rPr>
                    <w:t>——</w:t>
                  </w:r>
                </w:p>
              </w:tc>
              <w:tc>
                <w:tcPr>
                  <w:tcW w:w="6696" w:type="dxa"/>
                </w:tcPr>
                <w:p w14:paraId="550A79D9" w14:textId="77777777" w:rsidR="00557925" w:rsidRPr="00557925" w:rsidRDefault="00557925" w:rsidP="00557925">
                  <w:pPr>
                    <w:adjustRightInd w:val="0"/>
                    <w:spacing w:line="360" w:lineRule="auto"/>
                    <w:rPr>
                      <w:rFonts w:eastAsiaTheme="minorEastAsia"/>
                      <w:kern w:val="0"/>
                      <w:sz w:val="24"/>
                    </w:rPr>
                  </w:pPr>
                  <w:r w:rsidRPr="00557925">
                    <w:rPr>
                      <w:rFonts w:hint="eastAsia"/>
                      <w:sz w:val="24"/>
                    </w:rPr>
                    <w:t>桩侧</w:t>
                  </w:r>
                  <w:r w:rsidRPr="00557925">
                    <w:rPr>
                      <w:sz w:val="24"/>
                    </w:rPr>
                    <w:t>第</w:t>
                  </w:r>
                  <w:r w:rsidRPr="00557925">
                    <w:rPr>
                      <w:i/>
                      <w:sz w:val="24"/>
                    </w:rPr>
                    <w:t>i</w:t>
                  </w:r>
                  <w:r w:rsidRPr="00557925">
                    <w:rPr>
                      <w:rFonts w:hint="eastAsia"/>
                      <w:i/>
                      <w:sz w:val="24"/>
                    </w:rPr>
                    <w:t>、</w:t>
                  </w:r>
                  <w:r w:rsidRPr="00557925">
                    <w:rPr>
                      <w:rFonts w:hint="eastAsia"/>
                      <w:i/>
                      <w:sz w:val="24"/>
                    </w:rPr>
                    <w:t>j</w:t>
                  </w:r>
                  <w:r w:rsidRPr="00557925">
                    <w:rPr>
                      <w:sz w:val="24"/>
                    </w:rPr>
                    <w:t>层</w:t>
                  </w:r>
                  <w:r w:rsidRPr="00557925">
                    <w:rPr>
                      <w:rFonts w:hint="eastAsia"/>
                      <w:sz w:val="24"/>
                    </w:rPr>
                    <w:t>土</w:t>
                  </w:r>
                  <w:r w:rsidRPr="00557925">
                    <w:rPr>
                      <w:sz w:val="24"/>
                    </w:rPr>
                    <w:t>的极限侧阻力标准值</w:t>
                  </w:r>
                  <w:r w:rsidRPr="00557925">
                    <w:rPr>
                      <w:rFonts w:hint="eastAsia"/>
                      <w:sz w:val="24"/>
                    </w:rPr>
                    <w:t>；</w:t>
                  </w:r>
                </w:p>
              </w:tc>
            </w:tr>
            <w:tr w:rsidR="00557925" w:rsidRPr="007A63CF" w14:paraId="27230C9E" w14:textId="77777777" w:rsidTr="00557925">
              <w:tc>
                <w:tcPr>
                  <w:tcW w:w="1985" w:type="dxa"/>
                </w:tcPr>
                <w:p w14:paraId="019BF733" w14:textId="77777777" w:rsidR="00557925" w:rsidRPr="00557925" w:rsidRDefault="00557925" w:rsidP="00557925">
                  <w:pPr>
                    <w:adjustRightInd w:val="0"/>
                    <w:spacing w:line="360" w:lineRule="auto"/>
                    <w:jc w:val="right"/>
                    <w:rPr>
                      <w:i/>
                      <w:sz w:val="24"/>
                    </w:rPr>
                  </w:pPr>
                  <w:r w:rsidRPr="00557925">
                    <w:rPr>
                      <w:rFonts w:eastAsiaTheme="minorEastAsia"/>
                      <w:i/>
                      <w:kern w:val="0"/>
                      <w:sz w:val="24"/>
                    </w:rPr>
                    <w:t>Q</w:t>
                  </w:r>
                  <w:r w:rsidRPr="00557925">
                    <w:rPr>
                      <w:rFonts w:eastAsiaTheme="minorEastAsia"/>
                      <w:kern w:val="0"/>
                      <w:sz w:val="24"/>
                      <w:vertAlign w:val="subscript"/>
                    </w:rPr>
                    <w:t xml:space="preserve">uk </w:t>
                  </w:r>
                  <w:r w:rsidRPr="00557925">
                    <w:rPr>
                      <w:kern w:val="0"/>
                      <w:sz w:val="24"/>
                    </w:rPr>
                    <w:t>——</w:t>
                  </w:r>
                </w:p>
              </w:tc>
              <w:tc>
                <w:tcPr>
                  <w:tcW w:w="6696" w:type="dxa"/>
                </w:tcPr>
                <w:p w14:paraId="57670B22" w14:textId="77777777" w:rsidR="00557925" w:rsidRPr="00557925" w:rsidRDefault="00557925" w:rsidP="00557925">
                  <w:pPr>
                    <w:adjustRightInd w:val="0"/>
                    <w:spacing w:line="360" w:lineRule="auto"/>
                    <w:rPr>
                      <w:sz w:val="24"/>
                    </w:rPr>
                  </w:pPr>
                  <w:r w:rsidRPr="00557925">
                    <w:rPr>
                      <w:rFonts w:eastAsiaTheme="minorEastAsia"/>
                      <w:kern w:val="0"/>
                      <w:sz w:val="24"/>
                    </w:rPr>
                    <w:t>单桩竖向极限承载力标准值</w:t>
                  </w:r>
                  <w:r w:rsidRPr="00557925">
                    <w:rPr>
                      <w:rFonts w:hint="eastAsia"/>
                      <w:kern w:val="0"/>
                      <w:sz w:val="24"/>
                    </w:rPr>
                    <w:t>；</w:t>
                  </w:r>
                </w:p>
              </w:tc>
            </w:tr>
            <w:tr w:rsidR="00557925" w:rsidRPr="007A63CF" w14:paraId="1CDD2D0B" w14:textId="77777777" w:rsidTr="00557925">
              <w:tc>
                <w:tcPr>
                  <w:tcW w:w="1985" w:type="dxa"/>
                </w:tcPr>
                <w:p w14:paraId="06A7D29B" w14:textId="77777777" w:rsidR="00557925" w:rsidRPr="00557925" w:rsidRDefault="00557925" w:rsidP="00557925">
                  <w:pPr>
                    <w:adjustRightInd w:val="0"/>
                    <w:spacing w:line="360" w:lineRule="auto"/>
                    <w:jc w:val="right"/>
                    <w:rPr>
                      <w:i/>
                      <w:sz w:val="24"/>
                    </w:rPr>
                  </w:pPr>
                  <w:r w:rsidRPr="00557925">
                    <w:rPr>
                      <w:rFonts w:hint="eastAsia"/>
                      <w:i/>
                      <w:sz w:val="24"/>
                    </w:rPr>
                    <w:t>R</w:t>
                  </w:r>
                  <w:r w:rsidRPr="00557925">
                    <w:rPr>
                      <w:rFonts w:hint="eastAsia"/>
                      <w:sz w:val="24"/>
                      <w:vertAlign w:val="subscript"/>
                    </w:rPr>
                    <w:t>h</w:t>
                  </w:r>
                  <w:r w:rsidRPr="00557925">
                    <w:rPr>
                      <w:sz w:val="24"/>
                      <w:vertAlign w:val="subscript"/>
                    </w:rPr>
                    <w:t xml:space="preserve"> </w:t>
                  </w:r>
                  <w:r w:rsidRPr="00557925">
                    <w:rPr>
                      <w:rFonts w:hint="eastAsia"/>
                      <w:sz w:val="24"/>
                    </w:rPr>
                    <w:t>、</w:t>
                  </w:r>
                  <w:r w:rsidRPr="00557925">
                    <w:rPr>
                      <w:rFonts w:hint="eastAsia"/>
                      <w:i/>
                      <w:sz w:val="24"/>
                    </w:rPr>
                    <w:t>R</w:t>
                  </w:r>
                  <w:r w:rsidRPr="00557925">
                    <w:rPr>
                      <w:rFonts w:hint="eastAsia"/>
                      <w:sz w:val="24"/>
                      <w:vertAlign w:val="subscript"/>
                    </w:rPr>
                    <w:t>ha</w:t>
                  </w:r>
                  <w:r w:rsidRPr="00557925">
                    <w:rPr>
                      <w:sz w:val="24"/>
                    </w:rPr>
                    <w:t>——</w:t>
                  </w:r>
                </w:p>
              </w:tc>
              <w:tc>
                <w:tcPr>
                  <w:tcW w:w="6696" w:type="dxa"/>
                </w:tcPr>
                <w:p w14:paraId="6F47498A" w14:textId="77777777" w:rsidR="00557925" w:rsidRPr="00557925" w:rsidRDefault="00557925" w:rsidP="00557925">
                  <w:pPr>
                    <w:adjustRightInd w:val="0"/>
                    <w:spacing w:line="360" w:lineRule="auto"/>
                    <w:rPr>
                      <w:sz w:val="24"/>
                    </w:rPr>
                  </w:pPr>
                  <w:r w:rsidRPr="00557925">
                    <w:rPr>
                      <w:rFonts w:hint="eastAsia"/>
                      <w:kern w:val="0"/>
                      <w:sz w:val="24"/>
                    </w:rPr>
                    <w:t>单</w:t>
                  </w:r>
                  <w:r w:rsidRPr="00557925">
                    <w:rPr>
                      <w:rFonts w:hint="eastAsia"/>
                      <w:sz w:val="24"/>
                    </w:rPr>
                    <w:t>桩、</w:t>
                  </w:r>
                  <w:r w:rsidRPr="00557925">
                    <w:rPr>
                      <w:rFonts w:hint="eastAsia"/>
                      <w:kern w:val="0"/>
                      <w:sz w:val="24"/>
                    </w:rPr>
                    <w:t>基</w:t>
                  </w:r>
                  <w:r w:rsidRPr="00557925">
                    <w:rPr>
                      <w:rFonts w:hint="eastAsia"/>
                      <w:sz w:val="24"/>
                    </w:rPr>
                    <w:t>桩水平承载力特征值</w:t>
                  </w:r>
                  <w:r w:rsidRPr="00557925">
                    <w:rPr>
                      <w:rFonts w:asciiTheme="minorEastAsia" w:eastAsiaTheme="minorEastAsia" w:hAnsiTheme="minorEastAsia" w:hint="eastAsia"/>
                      <w:sz w:val="24"/>
                    </w:rPr>
                    <w:t>；</w:t>
                  </w:r>
                </w:p>
              </w:tc>
            </w:tr>
            <w:tr w:rsidR="00557925" w:rsidRPr="007A63CF" w14:paraId="67B88549" w14:textId="77777777" w:rsidTr="00557925">
              <w:tc>
                <w:tcPr>
                  <w:tcW w:w="1985" w:type="dxa"/>
                </w:tcPr>
                <w:p w14:paraId="6C15C6DA" w14:textId="77777777" w:rsidR="00557925" w:rsidRPr="00557925" w:rsidRDefault="00557925" w:rsidP="00557925">
                  <w:pPr>
                    <w:adjustRightInd w:val="0"/>
                    <w:spacing w:line="360" w:lineRule="auto"/>
                    <w:jc w:val="right"/>
                    <w:rPr>
                      <w:i/>
                      <w:sz w:val="24"/>
                    </w:rPr>
                  </w:pPr>
                  <w:r w:rsidRPr="00557925">
                    <w:rPr>
                      <w:rFonts w:hint="eastAsia"/>
                      <w:i/>
                      <w:kern w:val="0"/>
                      <w:sz w:val="24"/>
                    </w:rPr>
                    <w:t>R</w:t>
                  </w:r>
                  <w:r w:rsidRPr="00557925">
                    <w:rPr>
                      <w:kern w:val="0"/>
                      <w:sz w:val="24"/>
                      <w:vertAlign w:val="subscript"/>
                    </w:rPr>
                    <w:t>v</w:t>
                  </w:r>
                  <w:r w:rsidRPr="00557925">
                    <w:rPr>
                      <w:rFonts w:hint="eastAsia"/>
                      <w:kern w:val="0"/>
                      <w:sz w:val="24"/>
                    </w:rPr>
                    <w:t>、</w:t>
                  </w:r>
                  <w:r w:rsidRPr="00557925">
                    <w:rPr>
                      <w:rFonts w:hint="eastAsia"/>
                      <w:i/>
                      <w:sz w:val="24"/>
                    </w:rPr>
                    <w:t>R</w:t>
                  </w:r>
                  <w:r w:rsidRPr="00557925">
                    <w:rPr>
                      <w:rFonts w:hint="eastAsia"/>
                      <w:sz w:val="24"/>
                      <w:vertAlign w:val="subscript"/>
                    </w:rPr>
                    <w:t>va</w:t>
                  </w:r>
                  <w:r w:rsidRPr="00557925">
                    <w:rPr>
                      <w:kern w:val="0"/>
                      <w:sz w:val="24"/>
                      <w:vertAlign w:val="subscript"/>
                    </w:rPr>
                    <w:t xml:space="preserve"> </w:t>
                  </w:r>
                  <w:r w:rsidRPr="00557925">
                    <w:rPr>
                      <w:kern w:val="0"/>
                      <w:sz w:val="24"/>
                    </w:rPr>
                    <w:t>——</w:t>
                  </w:r>
                </w:p>
              </w:tc>
              <w:tc>
                <w:tcPr>
                  <w:tcW w:w="6696" w:type="dxa"/>
                </w:tcPr>
                <w:p w14:paraId="1A7A7A74" w14:textId="77777777" w:rsidR="00557925" w:rsidRPr="00557925" w:rsidRDefault="00557925" w:rsidP="00557925">
                  <w:pPr>
                    <w:adjustRightInd w:val="0"/>
                    <w:spacing w:line="360" w:lineRule="auto"/>
                    <w:rPr>
                      <w:kern w:val="0"/>
                      <w:sz w:val="24"/>
                    </w:rPr>
                  </w:pPr>
                  <w:r w:rsidRPr="00557925">
                    <w:rPr>
                      <w:kern w:val="0"/>
                      <w:sz w:val="24"/>
                    </w:rPr>
                    <w:t>单</w:t>
                  </w:r>
                  <w:r w:rsidRPr="00557925">
                    <w:rPr>
                      <w:rFonts w:hint="eastAsia"/>
                      <w:kern w:val="0"/>
                      <w:sz w:val="24"/>
                    </w:rPr>
                    <w:t>桩、基桩竖向承载力特征值；</w:t>
                  </w:r>
                </w:p>
              </w:tc>
            </w:tr>
          </w:tbl>
          <w:p w14:paraId="2CDE36DC" w14:textId="77777777" w:rsidR="00557925" w:rsidRDefault="00557925" w:rsidP="00557925">
            <w:pPr>
              <w:widowControl w:val="0"/>
              <w:spacing w:line="360" w:lineRule="auto"/>
              <w:rPr>
                <w:kern w:val="0"/>
                <w:sz w:val="24"/>
              </w:rPr>
            </w:pPr>
            <w:r w:rsidRPr="007A63CF">
              <w:rPr>
                <w:b/>
                <w:kern w:val="0"/>
                <w:sz w:val="24"/>
              </w:rPr>
              <w:t>2.2.3</w:t>
            </w:r>
            <w:r w:rsidRPr="007A63CF">
              <w:rPr>
                <w:kern w:val="0"/>
                <w:sz w:val="24"/>
              </w:rPr>
              <w:t> </w:t>
            </w:r>
            <w:r w:rsidRPr="007A63CF">
              <w:rPr>
                <w:kern w:val="0"/>
                <w:sz w:val="24"/>
              </w:rPr>
              <w:t> </w:t>
            </w:r>
            <w:r w:rsidRPr="007A63CF">
              <w:rPr>
                <w:kern w:val="0"/>
                <w:sz w:val="24"/>
              </w:rPr>
              <w:t>几何参数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696"/>
            </w:tblGrid>
            <w:tr w:rsidR="00557925" w:rsidRPr="007A63CF" w14:paraId="531E9ED0" w14:textId="77777777" w:rsidTr="00557925">
              <w:tc>
                <w:tcPr>
                  <w:tcW w:w="1985" w:type="dxa"/>
                </w:tcPr>
                <w:p w14:paraId="63EB5AA1" w14:textId="77777777" w:rsidR="00557925" w:rsidRPr="00557925" w:rsidRDefault="00557925" w:rsidP="00557925">
                  <w:pPr>
                    <w:adjustRightInd w:val="0"/>
                    <w:spacing w:line="360" w:lineRule="auto"/>
                    <w:jc w:val="right"/>
                    <w:rPr>
                      <w:i/>
                      <w:sz w:val="24"/>
                    </w:rPr>
                  </w:pPr>
                  <w:r w:rsidRPr="00557925">
                    <w:rPr>
                      <w:i/>
                      <w:kern w:val="0"/>
                      <w:sz w:val="24"/>
                    </w:rPr>
                    <w:t>A</w:t>
                  </w:r>
                  <w:r w:rsidRPr="00557925">
                    <w:rPr>
                      <w:rFonts w:hint="eastAsia"/>
                      <w:kern w:val="0"/>
                      <w:sz w:val="24"/>
                      <w:vertAlign w:val="subscript"/>
                    </w:rPr>
                    <w:t>cp</w:t>
                  </w:r>
                  <w:r w:rsidRPr="00557925">
                    <w:rPr>
                      <w:kern w:val="0"/>
                      <w:sz w:val="24"/>
                      <w:vertAlign w:val="subscript"/>
                    </w:rPr>
                    <w:t xml:space="preserve"> </w:t>
                  </w:r>
                  <w:r w:rsidRPr="00557925">
                    <w:rPr>
                      <w:kern w:val="0"/>
                      <w:sz w:val="24"/>
                    </w:rPr>
                    <w:t>——</w:t>
                  </w:r>
                </w:p>
              </w:tc>
              <w:tc>
                <w:tcPr>
                  <w:tcW w:w="6696" w:type="dxa"/>
                </w:tcPr>
                <w:p w14:paraId="5700C1FB" w14:textId="77777777" w:rsidR="00557925" w:rsidRPr="00557925" w:rsidRDefault="00557925" w:rsidP="00557925">
                  <w:pPr>
                    <w:adjustRightInd w:val="0"/>
                    <w:spacing w:line="360" w:lineRule="auto"/>
                    <w:rPr>
                      <w:sz w:val="24"/>
                    </w:rPr>
                  </w:pPr>
                  <w:r w:rsidRPr="00557925">
                    <w:rPr>
                      <w:rFonts w:hint="eastAsia"/>
                      <w:kern w:val="0"/>
                      <w:sz w:val="24"/>
                    </w:rPr>
                    <w:t>芯桩</w:t>
                  </w:r>
                  <w:r w:rsidRPr="00557925">
                    <w:rPr>
                      <w:kern w:val="0"/>
                      <w:sz w:val="24"/>
                    </w:rPr>
                    <w:t>桩端面积</w:t>
                  </w:r>
                  <w:r w:rsidRPr="00557925">
                    <w:rPr>
                      <w:rFonts w:hint="eastAsia"/>
                      <w:kern w:val="0"/>
                      <w:sz w:val="24"/>
                    </w:rPr>
                    <w:t>；</w:t>
                  </w:r>
                </w:p>
              </w:tc>
            </w:tr>
            <w:tr w:rsidR="00557925" w:rsidRPr="007A63CF" w14:paraId="7D49ECEA" w14:textId="77777777" w:rsidTr="00557925">
              <w:tc>
                <w:tcPr>
                  <w:tcW w:w="1985" w:type="dxa"/>
                </w:tcPr>
                <w:p w14:paraId="58BF693A"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A</w:t>
                  </w:r>
                  <w:r w:rsidRPr="00557925">
                    <w:rPr>
                      <w:sz w:val="24"/>
                      <w:vertAlign w:val="subscript"/>
                    </w:rPr>
                    <w:t xml:space="preserve">p </w:t>
                  </w:r>
                  <w:r w:rsidRPr="00557925">
                    <w:rPr>
                      <w:sz w:val="24"/>
                    </w:rPr>
                    <w:t>——</w:t>
                  </w:r>
                </w:p>
              </w:tc>
              <w:tc>
                <w:tcPr>
                  <w:tcW w:w="6696" w:type="dxa"/>
                </w:tcPr>
                <w:p w14:paraId="4234C3D7" w14:textId="77777777" w:rsidR="00557925" w:rsidRPr="00557925" w:rsidRDefault="00557925" w:rsidP="00557925">
                  <w:pPr>
                    <w:adjustRightInd w:val="0"/>
                    <w:spacing w:line="360" w:lineRule="auto"/>
                    <w:rPr>
                      <w:kern w:val="0"/>
                      <w:sz w:val="24"/>
                    </w:rPr>
                  </w:pPr>
                  <w:r w:rsidRPr="00557925">
                    <w:rPr>
                      <w:sz w:val="24"/>
                    </w:rPr>
                    <w:t>桩端</w:t>
                  </w:r>
                  <w:r w:rsidRPr="00557925">
                    <w:rPr>
                      <w:rFonts w:hint="eastAsia"/>
                      <w:sz w:val="24"/>
                    </w:rPr>
                    <w:t>面积；</w:t>
                  </w:r>
                </w:p>
              </w:tc>
            </w:tr>
            <w:tr w:rsidR="00557925" w:rsidRPr="007A63CF" w14:paraId="0CE152F3" w14:textId="77777777" w:rsidTr="00557925">
              <w:tc>
                <w:tcPr>
                  <w:tcW w:w="1985" w:type="dxa"/>
                </w:tcPr>
                <w:p w14:paraId="1812B6BC" w14:textId="77777777" w:rsidR="00557925" w:rsidRPr="00557925" w:rsidRDefault="00557925" w:rsidP="00557925">
                  <w:pPr>
                    <w:adjustRightInd w:val="0"/>
                    <w:spacing w:line="360" w:lineRule="auto"/>
                    <w:jc w:val="right"/>
                    <w:rPr>
                      <w:i/>
                      <w:sz w:val="24"/>
                    </w:rPr>
                  </w:pPr>
                  <w:r w:rsidRPr="00557925">
                    <w:rPr>
                      <w:rFonts w:eastAsiaTheme="minorEastAsia" w:hint="eastAsia"/>
                      <w:i/>
                      <w:kern w:val="0"/>
                      <w:sz w:val="24"/>
                    </w:rPr>
                    <w:t>A</w:t>
                  </w:r>
                  <w:r w:rsidRPr="00557925">
                    <w:rPr>
                      <w:rFonts w:eastAsiaTheme="minorEastAsia" w:hint="eastAsia"/>
                      <w:kern w:val="0"/>
                      <w:sz w:val="24"/>
                      <w:vertAlign w:val="subscript"/>
                    </w:rPr>
                    <w:t>s</w:t>
                  </w:r>
                  <w:r w:rsidRPr="00557925">
                    <w:rPr>
                      <w:rFonts w:eastAsiaTheme="minorEastAsia"/>
                      <w:kern w:val="0"/>
                      <w:sz w:val="24"/>
                      <w:vertAlign w:val="subscript"/>
                    </w:rPr>
                    <w:t xml:space="preserve"> </w:t>
                  </w:r>
                  <w:r w:rsidRPr="00557925">
                    <w:rPr>
                      <w:rFonts w:eastAsiaTheme="minorEastAsia"/>
                      <w:kern w:val="0"/>
                      <w:sz w:val="24"/>
                    </w:rPr>
                    <w:t>——</w:t>
                  </w:r>
                </w:p>
              </w:tc>
              <w:tc>
                <w:tcPr>
                  <w:tcW w:w="6696" w:type="dxa"/>
                </w:tcPr>
                <w:p w14:paraId="20F9092A" w14:textId="77777777" w:rsidR="00557925" w:rsidRPr="00557925" w:rsidRDefault="00557925" w:rsidP="00557925">
                  <w:pPr>
                    <w:adjustRightInd w:val="0"/>
                    <w:spacing w:line="360" w:lineRule="auto"/>
                    <w:rPr>
                      <w:sz w:val="24"/>
                    </w:rPr>
                  </w:pPr>
                  <w:r w:rsidRPr="00557925">
                    <w:rPr>
                      <w:rFonts w:hint="eastAsia"/>
                      <w:kern w:val="0"/>
                      <w:sz w:val="24"/>
                    </w:rPr>
                    <w:t>纵向普通</w:t>
                  </w:r>
                  <w:r w:rsidRPr="00557925">
                    <w:rPr>
                      <w:rFonts w:eastAsiaTheme="minorEastAsia" w:hint="eastAsia"/>
                      <w:kern w:val="0"/>
                      <w:sz w:val="24"/>
                    </w:rPr>
                    <w:t>钢筋截面面积；</w:t>
                  </w:r>
                </w:p>
              </w:tc>
            </w:tr>
            <w:tr w:rsidR="00557925" w:rsidRPr="007A63CF" w14:paraId="54F6076F" w14:textId="77777777" w:rsidTr="00557925">
              <w:tc>
                <w:tcPr>
                  <w:tcW w:w="1985" w:type="dxa"/>
                </w:tcPr>
                <w:p w14:paraId="3B37DAB7" w14:textId="77777777" w:rsidR="00557925" w:rsidRPr="00557925" w:rsidRDefault="00557925" w:rsidP="00557925">
                  <w:pPr>
                    <w:adjustRightInd w:val="0"/>
                    <w:spacing w:line="360" w:lineRule="auto"/>
                    <w:jc w:val="right"/>
                    <w:rPr>
                      <w:sz w:val="24"/>
                    </w:rPr>
                  </w:pPr>
                  <w:r w:rsidRPr="00557925">
                    <w:rPr>
                      <w:rFonts w:hint="eastAsia"/>
                      <w:i/>
                      <w:sz w:val="24"/>
                    </w:rPr>
                    <w:t>b</w:t>
                  </w:r>
                  <w:r w:rsidRPr="00557925">
                    <w:rPr>
                      <w:rFonts w:hint="eastAsia"/>
                      <w:sz w:val="24"/>
                      <w:vertAlign w:val="subscript"/>
                    </w:rPr>
                    <w:t xml:space="preserve"> </w:t>
                  </w:r>
                  <w:r w:rsidRPr="00557925">
                    <w:rPr>
                      <w:rFonts w:eastAsiaTheme="minorEastAsia"/>
                      <w:sz w:val="24"/>
                    </w:rPr>
                    <w:t>——</w:t>
                  </w:r>
                </w:p>
              </w:tc>
              <w:tc>
                <w:tcPr>
                  <w:tcW w:w="6696" w:type="dxa"/>
                </w:tcPr>
                <w:p w14:paraId="68CE7F49" w14:textId="77777777" w:rsidR="00557925" w:rsidRPr="00557925" w:rsidRDefault="00557925" w:rsidP="00557925">
                  <w:pPr>
                    <w:adjustRightInd w:val="0"/>
                    <w:spacing w:line="360" w:lineRule="auto"/>
                    <w:rPr>
                      <w:sz w:val="24"/>
                    </w:rPr>
                  </w:pPr>
                  <w:r w:rsidRPr="00557925">
                    <w:rPr>
                      <w:rFonts w:hint="eastAsia"/>
                      <w:sz w:val="24"/>
                    </w:rPr>
                    <w:t>芯桩桩身边长；</w:t>
                  </w:r>
                </w:p>
              </w:tc>
            </w:tr>
            <w:tr w:rsidR="00557925" w:rsidRPr="007A63CF" w14:paraId="0EFBC50A" w14:textId="77777777" w:rsidTr="00557925">
              <w:tc>
                <w:tcPr>
                  <w:tcW w:w="1985" w:type="dxa"/>
                </w:tcPr>
                <w:p w14:paraId="7D880716" w14:textId="77777777" w:rsidR="00557925" w:rsidRPr="00557925" w:rsidRDefault="00557925" w:rsidP="00557925">
                  <w:pPr>
                    <w:adjustRightInd w:val="0"/>
                    <w:spacing w:line="360" w:lineRule="auto"/>
                    <w:jc w:val="right"/>
                    <w:rPr>
                      <w:i/>
                      <w:sz w:val="24"/>
                    </w:rPr>
                  </w:pPr>
                  <w:r w:rsidRPr="00557925">
                    <w:rPr>
                      <w:rFonts w:hint="eastAsia"/>
                      <w:i/>
                      <w:sz w:val="24"/>
                    </w:rPr>
                    <w:lastRenderedPageBreak/>
                    <w:t>d</w:t>
                  </w:r>
                  <w:r w:rsidRPr="00557925">
                    <w:rPr>
                      <w:rFonts w:hint="eastAsia"/>
                      <w:sz w:val="24"/>
                      <w:vertAlign w:val="subscript"/>
                    </w:rPr>
                    <w:t xml:space="preserve"> </w:t>
                  </w:r>
                  <w:r w:rsidRPr="00557925">
                    <w:rPr>
                      <w:rFonts w:eastAsiaTheme="minorEastAsia"/>
                      <w:sz w:val="24"/>
                    </w:rPr>
                    <w:t>——</w:t>
                  </w:r>
                </w:p>
              </w:tc>
              <w:tc>
                <w:tcPr>
                  <w:tcW w:w="6696" w:type="dxa"/>
                </w:tcPr>
                <w:p w14:paraId="6684C80F" w14:textId="77777777" w:rsidR="00557925" w:rsidRPr="00557925" w:rsidRDefault="00557925" w:rsidP="00557925">
                  <w:pPr>
                    <w:adjustRightInd w:val="0"/>
                    <w:spacing w:line="360" w:lineRule="auto"/>
                    <w:rPr>
                      <w:sz w:val="24"/>
                    </w:rPr>
                  </w:pPr>
                  <w:r w:rsidRPr="00557925">
                    <w:rPr>
                      <w:rFonts w:hint="eastAsia"/>
                      <w:sz w:val="24"/>
                    </w:rPr>
                    <w:t>芯桩桩身直径或钢桩管外直径；</w:t>
                  </w:r>
                </w:p>
              </w:tc>
            </w:tr>
            <w:tr w:rsidR="00557925" w:rsidRPr="007A63CF" w14:paraId="3CFF7C42" w14:textId="77777777" w:rsidTr="00557925">
              <w:tc>
                <w:tcPr>
                  <w:tcW w:w="1985" w:type="dxa"/>
                </w:tcPr>
                <w:p w14:paraId="6BC2BF16" w14:textId="77777777" w:rsidR="00557925" w:rsidRPr="00557925" w:rsidRDefault="00557925" w:rsidP="00557925">
                  <w:pPr>
                    <w:adjustRightInd w:val="0"/>
                    <w:spacing w:line="360" w:lineRule="auto"/>
                    <w:jc w:val="right"/>
                    <w:rPr>
                      <w:rFonts w:eastAsiaTheme="minorEastAsia"/>
                      <w:i/>
                      <w:kern w:val="0"/>
                      <w:sz w:val="24"/>
                    </w:rPr>
                  </w:pPr>
                  <w:r w:rsidRPr="00557925">
                    <w:rPr>
                      <w:rFonts w:hint="eastAsia"/>
                      <w:i/>
                      <w:sz w:val="24"/>
                    </w:rPr>
                    <w:t>d</w:t>
                  </w:r>
                  <w:r w:rsidRPr="00557925">
                    <w:rPr>
                      <w:iCs/>
                      <w:sz w:val="24"/>
                      <w:vertAlign w:val="subscript"/>
                    </w:rPr>
                    <w:t xml:space="preserve">o </w:t>
                  </w:r>
                  <w:r w:rsidRPr="00557925">
                    <w:rPr>
                      <w:rFonts w:eastAsiaTheme="minorEastAsia"/>
                      <w:sz w:val="24"/>
                    </w:rPr>
                    <w:t>——</w:t>
                  </w:r>
                </w:p>
              </w:tc>
              <w:tc>
                <w:tcPr>
                  <w:tcW w:w="6696" w:type="dxa"/>
                </w:tcPr>
                <w:p w14:paraId="2929A083" w14:textId="77777777" w:rsidR="00557925" w:rsidRPr="00557925" w:rsidRDefault="00557925" w:rsidP="00557925">
                  <w:pPr>
                    <w:adjustRightInd w:val="0"/>
                    <w:spacing w:line="360" w:lineRule="auto"/>
                    <w:rPr>
                      <w:sz w:val="24"/>
                    </w:rPr>
                  </w:pPr>
                  <w:r w:rsidRPr="00557925">
                    <w:rPr>
                      <w:rFonts w:eastAsiaTheme="minorEastAsia" w:hint="eastAsia"/>
                      <w:kern w:val="0"/>
                      <w:sz w:val="24"/>
                    </w:rPr>
                    <w:t>空心芯桩、</w:t>
                  </w:r>
                  <w:r w:rsidRPr="00557925">
                    <w:rPr>
                      <w:rFonts w:hint="eastAsia"/>
                      <w:sz w:val="24"/>
                    </w:rPr>
                    <w:t>外沉管、衬管的内腔直径</w:t>
                  </w:r>
                  <w:r w:rsidRPr="00557925">
                    <w:rPr>
                      <w:rFonts w:hint="eastAsia"/>
                      <w:kern w:val="0"/>
                      <w:sz w:val="24"/>
                    </w:rPr>
                    <w:t>；</w:t>
                  </w:r>
                </w:p>
              </w:tc>
            </w:tr>
            <w:tr w:rsidR="00557925" w:rsidRPr="007A63CF" w14:paraId="2040E066" w14:textId="77777777" w:rsidTr="00557925">
              <w:tc>
                <w:tcPr>
                  <w:tcW w:w="1985" w:type="dxa"/>
                </w:tcPr>
                <w:p w14:paraId="304ED26F" w14:textId="77777777" w:rsidR="00557925" w:rsidRPr="00557925" w:rsidRDefault="00557925" w:rsidP="00557925">
                  <w:pPr>
                    <w:adjustRightInd w:val="0"/>
                    <w:spacing w:line="360" w:lineRule="auto"/>
                    <w:jc w:val="right"/>
                    <w:rPr>
                      <w:i/>
                      <w:sz w:val="24"/>
                    </w:rPr>
                  </w:pPr>
                  <w:r w:rsidRPr="00557925">
                    <w:rPr>
                      <w:rFonts w:hint="eastAsia"/>
                      <w:i/>
                      <w:sz w:val="24"/>
                    </w:rPr>
                    <w:t>D</w:t>
                  </w:r>
                  <w:r w:rsidRPr="00557925">
                    <w:rPr>
                      <w:i/>
                      <w:sz w:val="24"/>
                      <w:vertAlign w:val="subscript"/>
                    </w:rPr>
                    <w:t xml:space="preserve"> </w:t>
                  </w:r>
                  <w:r w:rsidRPr="00557925">
                    <w:rPr>
                      <w:sz w:val="24"/>
                    </w:rPr>
                    <w:t>——</w:t>
                  </w:r>
                </w:p>
              </w:tc>
              <w:tc>
                <w:tcPr>
                  <w:tcW w:w="6696" w:type="dxa"/>
                </w:tcPr>
                <w:p w14:paraId="5AEBB9B9" w14:textId="77777777" w:rsidR="00557925" w:rsidRPr="00557925" w:rsidRDefault="00557925" w:rsidP="00557925">
                  <w:pPr>
                    <w:adjustRightInd w:val="0"/>
                    <w:spacing w:line="360" w:lineRule="auto"/>
                    <w:rPr>
                      <w:sz w:val="24"/>
                    </w:rPr>
                  </w:pPr>
                  <w:r w:rsidRPr="00557925">
                    <w:rPr>
                      <w:sz w:val="24"/>
                    </w:rPr>
                    <w:t>水泥土桩</w:t>
                  </w:r>
                  <w:r w:rsidRPr="00557925">
                    <w:rPr>
                      <w:rFonts w:hint="eastAsia"/>
                      <w:sz w:val="24"/>
                    </w:rPr>
                    <w:t>直径</w:t>
                  </w:r>
                  <w:r w:rsidRPr="00557925">
                    <w:rPr>
                      <w:sz w:val="24"/>
                    </w:rPr>
                    <w:t>；</w:t>
                  </w:r>
                </w:p>
              </w:tc>
            </w:tr>
            <w:tr w:rsidR="00557925" w:rsidRPr="007A63CF" w14:paraId="358055E2" w14:textId="77777777" w:rsidTr="00557925">
              <w:tc>
                <w:tcPr>
                  <w:tcW w:w="1985" w:type="dxa"/>
                </w:tcPr>
                <w:p w14:paraId="73ED7BFF" w14:textId="77777777" w:rsidR="00557925" w:rsidRPr="00557925" w:rsidRDefault="00557925" w:rsidP="00557925">
                  <w:pPr>
                    <w:adjustRightInd w:val="0"/>
                    <w:spacing w:line="360" w:lineRule="auto"/>
                    <w:jc w:val="right"/>
                    <w:rPr>
                      <w:rFonts w:eastAsiaTheme="minorEastAsia"/>
                      <w:i/>
                      <w:sz w:val="24"/>
                    </w:rPr>
                  </w:pPr>
                  <w:r w:rsidRPr="00557925">
                    <w:rPr>
                      <w:rFonts w:hint="eastAsia"/>
                      <w:i/>
                      <w:sz w:val="24"/>
                    </w:rPr>
                    <w:t>D</w:t>
                  </w:r>
                  <w:r w:rsidRPr="00557925">
                    <w:rPr>
                      <w:rFonts w:hint="eastAsia"/>
                      <w:iCs/>
                      <w:sz w:val="24"/>
                      <w:vertAlign w:val="subscript"/>
                    </w:rPr>
                    <w:t>c</w:t>
                  </w:r>
                  <w:r w:rsidRPr="00557925">
                    <w:rPr>
                      <w:rFonts w:hint="eastAsia"/>
                      <w:sz w:val="24"/>
                      <w:vertAlign w:val="subscript"/>
                    </w:rPr>
                    <w:t xml:space="preserve"> </w:t>
                  </w:r>
                  <w:r w:rsidRPr="00557925">
                    <w:rPr>
                      <w:sz w:val="24"/>
                    </w:rPr>
                    <w:t>——</w:t>
                  </w:r>
                </w:p>
              </w:tc>
              <w:tc>
                <w:tcPr>
                  <w:tcW w:w="6696" w:type="dxa"/>
                </w:tcPr>
                <w:p w14:paraId="78BAE8C2" w14:textId="77777777" w:rsidR="00557925" w:rsidRPr="00557925" w:rsidRDefault="00557925" w:rsidP="00557925">
                  <w:pPr>
                    <w:adjustRightInd w:val="0"/>
                    <w:spacing w:line="360" w:lineRule="auto"/>
                    <w:rPr>
                      <w:rFonts w:eastAsiaTheme="minorEastAsia"/>
                      <w:sz w:val="24"/>
                    </w:rPr>
                  </w:pPr>
                  <w:r w:rsidRPr="00557925">
                    <w:rPr>
                      <w:rFonts w:hint="eastAsia"/>
                      <w:sz w:val="24"/>
                    </w:rPr>
                    <w:t>芯桩扩底设计直径</w:t>
                  </w:r>
                  <w:r w:rsidRPr="00557925">
                    <w:rPr>
                      <w:sz w:val="24"/>
                    </w:rPr>
                    <w:t>；</w:t>
                  </w:r>
                </w:p>
              </w:tc>
            </w:tr>
            <w:tr w:rsidR="00557925" w:rsidRPr="007A63CF" w14:paraId="29234DEA" w14:textId="77777777" w:rsidTr="00557925">
              <w:tc>
                <w:tcPr>
                  <w:tcW w:w="1985" w:type="dxa"/>
                </w:tcPr>
                <w:p w14:paraId="176B9F3D" w14:textId="77777777" w:rsidR="00557925" w:rsidRPr="00557925" w:rsidRDefault="00557925" w:rsidP="00557925">
                  <w:pPr>
                    <w:adjustRightInd w:val="0"/>
                    <w:spacing w:line="360" w:lineRule="auto"/>
                    <w:jc w:val="right"/>
                    <w:rPr>
                      <w:i/>
                      <w:sz w:val="24"/>
                    </w:rPr>
                  </w:pPr>
                  <w:r w:rsidRPr="00557925">
                    <w:rPr>
                      <w:rFonts w:hint="eastAsia"/>
                      <w:i/>
                      <w:sz w:val="24"/>
                    </w:rPr>
                    <w:t>D</w:t>
                  </w:r>
                  <w:r w:rsidRPr="00557925">
                    <w:rPr>
                      <w:rFonts w:hint="eastAsia"/>
                      <w:iCs/>
                      <w:sz w:val="24"/>
                      <w:vertAlign w:val="subscript"/>
                    </w:rPr>
                    <w:t>e</w:t>
                  </w:r>
                  <w:r w:rsidRPr="00557925">
                    <w:rPr>
                      <w:iCs/>
                      <w:sz w:val="24"/>
                      <w:vertAlign w:val="subscript"/>
                    </w:rPr>
                    <w:t xml:space="preserve"> </w:t>
                  </w:r>
                  <w:r w:rsidRPr="00557925">
                    <w:rPr>
                      <w:sz w:val="24"/>
                    </w:rPr>
                    <w:t>——</w:t>
                  </w:r>
                </w:p>
              </w:tc>
              <w:tc>
                <w:tcPr>
                  <w:tcW w:w="6696" w:type="dxa"/>
                </w:tcPr>
                <w:p w14:paraId="16C89C5D" w14:textId="77777777" w:rsidR="00557925" w:rsidRPr="00557925" w:rsidRDefault="00557925" w:rsidP="00557925">
                  <w:pPr>
                    <w:adjustRightInd w:val="0"/>
                    <w:spacing w:line="360" w:lineRule="auto"/>
                    <w:rPr>
                      <w:sz w:val="24"/>
                    </w:rPr>
                  </w:pPr>
                  <w:r w:rsidRPr="00557925">
                    <w:rPr>
                      <w:rFonts w:hint="eastAsia"/>
                      <w:sz w:val="24"/>
                    </w:rPr>
                    <w:t>水泥土桩扩底直径</w:t>
                  </w:r>
                  <w:r w:rsidRPr="00557925">
                    <w:rPr>
                      <w:sz w:val="24"/>
                    </w:rPr>
                    <w:t>；</w:t>
                  </w:r>
                </w:p>
              </w:tc>
            </w:tr>
            <w:tr w:rsidR="00557925" w:rsidRPr="007A63CF" w14:paraId="76A57C42" w14:textId="77777777" w:rsidTr="00557925">
              <w:tc>
                <w:tcPr>
                  <w:tcW w:w="1985" w:type="dxa"/>
                </w:tcPr>
                <w:p w14:paraId="4A70D157" w14:textId="77777777" w:rsidR="00557925" w:rsidRPr="00557925" w:rsidRDefault="00557925" w:rsidP="00557925">
                  <w:pPr>
                    <w:adjustRightInd w:val="0"/>
                    <w:spacing w:line="360" w:lineRule="auto"/>
                    <w:jc w:val="right"/>
                    <w:rPr>
                      <w:i/>
                      <w:sz w:val="24"/>
                    </w:rPr>
                  </w:pPr>
                  <w:r w:rsidRPr="00557925">
                    <w:rPr>
                      <w:rFonts w:hint="eastAsia"/>
                      <w:i/>
                      <w:sz w:val="24"/>
                    </w:rPr>
                    <w:t>D</w:t>
                  </w:r>
                  <w:r w:rsidRPr="00557925">
                    <w:rPr>
                      <w:rFonts w:hint="eastAsia"/>
                      <w:iCs/>
                      <w:sz w:val="24"/>
                      <w:vertAlign w:val="subscript"/>
                    </w:rPr>
                    <w:t>m</w:t>
                  </w:r>
                  <w:r w:rsidRPr="00557925">
                    <w:rPr>
                      <w:iCs/>
                      <w:sz w:val="24"/>
                      <w:vertAlign w:val="subscript"/>
                    </w:rPr>
                    <w:t xml:space="preserve"> </w:t>
                  </w:r>
                  <w:r w:rsidRPr="00557925">
                    <w:rPr>
                      <w:sz w:val="24"/>
                    </w:rPr>
                    <w:t>——</w:t>
                  </w:r>
                </w:p>
              </w:tc>
              <w:tc>
                <w:tcPr>
                  <w:tcW w:w="6696" w:type="dxa"/>
                </w:tcPr>
                <w:p w14:paraId="651BCD72" w14:textId="77777777" w:rsidR="00557925" w:rsidRPr="00557925" w:rsidRDefault="00557925" w:rsidP="00557925">
                  <w:pPr>
                    <w:adjustRightInd w:val="0"/>
                    <w:spacing w:line="360" w:lineRule="auto"/>
                    <w:rPr>
                      <w:sz w:val="24"/>
                    </w:rPr>
                  </w:pPr>
                  <w:r w:rsidRPr="00557925">
                    <w:rPr>
                      <w:rFonts w:hint="eastAsia"/>
                      <w:sz w:val="24"/>
                    </w:rPr>
                    <w:t>扩底端平均直径</w:t>
                  </w:r>
                  <w:r w:rsidRPr="00557925">
                    <w:rPr>
                      <w:sz w:val="24"/>
                    </w:rPr>
                    <w:t>；</w:t>
                  </w:r>
                </w:p>
              </w:tc>
            </w:tr>
            <w:tr w:rsidR="00557925" w:rsidRPr="007A63CF" w14:paraId="4B0892E1" w14:textId="77777777" w:rsidTr="00557925">
              <w:tc>
                <w:tcPr>
                  <w:tcW w:w="1985" w:type="dxa"/>
                </w:tcPr>
                <w:p w14:paraId="459CD4C1" w14:textId="77777777" w:rsidR="00557925" w:rsidRPr="00557925" w:rsidRDefault="00557925" w:rsidP="00557925">
                  <w:pPr>
                    <w:adjustRightInd w:val="0"/>
                    <w:spacing w:line="360" w:lineRule="auto"/>
                    <w:jc w:val="right"/>
                    <w:rPr>
                      <w:i/>
                      <w:sz w:val="24"/>
                    </w:rPr>
                  </w:pPr>
                  <w:r w:rsidRPr="00557925">
                    <w:rPr>
                      <w:rFonts w:eastAsiaTheme="minorEastAsia" w:hint="eastAsia"/>
                      <w:i/>
                      <w:iCs/>
                      <w:kern w:val="0"/>
                      <w:sz w:val="24"/>
                    </w:rPr>
                    <w:t>Ev</w:t>
                  </w:r>
                  <w:r w:rsidRPr="00557925">
                    <w:rPr>
                      <w:rFonts w:eastAsiaTheme="minorEastAsia"/>
                      <w:kern w:val="0"/>
                      <w:sz w:val="24"/>
                      <w:vertAlign w:val="subscript"/>
                    </w:rPr>
                    <w:t xml:space="preserve"> </w:t>
                  </w:r>
                  <w:r w:rsidRPr="00557925">
                    <w:rPr>
                      <w:rFonts w:eastAsiaTheme="minorEastAsia"/>
                      <w:i/>
                      <w:iCs/>
                      <w:kern w:val="0"/>
                      <w:sz w:val="24"/>
                    </w:rPr>
                    <w:t>——</w:t>
                  </w:r>
                </w:p>
              </w:tc>
              <w:tc>
                <w:tcPr>
                  <w:tcW w:w="6696" w:type="dxa"/>
                </w:tcPr>
                <w:p w14:paraId="2C9AD5CB" w14:textId="77777777" w:rsidR="00557925" w:rsidRPr="00557925" w:rsidRDefault="00557925" w:rsidP="00557925">
                  <w:pPr>
                    <w:adjustRightInd w:val="0"/>
                    <w:spacing w:line="360" w:lineRule="auto"/>
                    <w:rPr>
                      <w:sz w:val="24"/>
                    </w:rPr>
                  </w:pPr>
                  <w:r w:rsidRPr="00557925">
                    <w:rPr>
                      <w:rFonts w:hint="eastAsia"/>
                      <w:sz w:val="24"/>
                    </w:rPr>
                    <w:t>桩底设计标高；</w:t>
                  </w:r>
                </w:p>
              </w:tc>
            </w:tr>
            <w:tr w:rsidR="00557925" w:rsidRPr="007A63CF" w14:paraId="01B94735" w14:textId="77777777" w:rsidTr="00557925">
              <w:tc>
                <w:tcPr>
                  <w:tcW w:w="1985" w:type="dxa"/>
                </w:tcPr>
                <w:p w14:paraId="22F79C2E" w14:textId="77777777" w:rsidR="00557925" w:rsidRPr="00557925" w:rsidRDefault="00557925" w:rsidP="00557925">
                  <w:pPr>
                    <w:adjustRightInd w:val="0"/>
                    <w:spacing w:line="360" w:lineRule="auto"/>
                    <w:jc w:val="right"/>
                    <w:rPr>
                      <w:i/>
                      <w:sz w:val="24"/>
                    </w:rPr>
                  </w:pPr>
                  <w:r w:rsidRPr="00557925">
                    <w:rPr>
                      <w:rFonts w:eastAsiaTheme="minorEastAsia" w:hint="eastAsia"/>
                      <w:i/>
                      <w:iCs/>
                      <w:sz w:val="24"/>
                    </w:rPr>
                    <w:t>h</w:t>
                  </w:r>
                  <w:r w:rsidRPr="00557925">
                    <w:rPr>
                      <w:rFonts w:eastAsiaTheme="minorEastAsia" w:hint="eastAsia"/>
                      <w:sz w:val="24"/>
                      <w:vertAlign w:val="subscript"/>
                    </w:rPr>
                    <w:t>c</w:t>
                  </w:r>
                  <w:r w:rsidRPr="00557925">
                    <w:rPr>
                      <w:rFonts w:eastAsiaTheme="minorEastAsia"/>
                      <w:sz w:val="24"/>
                      <w:vertAlign w:val="subscript"/>
                    </w:rPr>
                    <w:t xml:space="preserve"> </w:t>
                  </w:r>
                  <w:r w:rsidRPr="00557925">
                    <w:rPr>
                      <w:rFonts w:eastAsiaTheme="minorEastAsia"/>
                      <w:sz w:val="24"/>
                    </w:rPr>
                    <w:t>——</w:t>
                  </w:r>
                </w:p>
              </w:tc>
              <w:tc>
                <w:tcPr>
                  <w:tcW w:w="6696" w:type="dxa"/>
                </w:tcPr>
                <w:p w14:paraId="102F4D68" w14:textId="77777777" w:rsidR="00557925" w:rsidRPr="00557925" w:rsidRDefault="00557925" w:rsidP="00557925">
                  <w:pPr>
                    <w:adjustRightInd w:val="0"/>
                    <w:spacing w:line="360" w:lineRule="auto"/>
                    <w:rPr>
                      <w:sz w:val="24"/>
                    </w:rPr>
                  </w:pPr>
                  <w:r w:rsidRPr="00557925">
                    <w:rPr>
                      <w:rFonts w:eastAsiaTheme="minorEastAsia" w:hint="eastAsia"/>
                      <w:sz w:val="24"/>
                    </w:rPr>
                    <w:t>芯桩扩底高度；</w:t>
                  </w:r>
                </w:p>
              </w:tc>
            </w:tr>
            <w:tr w:rsidR="00557925" w:rsidRPr="007A63CF" w14:paraId="28A1DB47" w14:textId="77777777" w:rsidTr="00557925">
              <w:tc>
                <w:tcPr>
                  <w:tcW w:w="1985" w:type="dxa"/>
                </w:tcPr>
                <w:p w14:paraId="3BED671D" w14:textId="77777777" w:rsidR="00557925" w:rsidRPr="00557925" w:rsidRDefault="00557925" w:rsidP="00557925">
                  <w:pPr>
                    <w:adjustRightInd w:val="0"/>
                    <w:spacing w:line="360" w:lineRule="auto"/>
                    <w:jc w:val="right"/>
                    <w:rPr>
                      <w:rFonts w:eastAsiaTheme="minorEastAsia"/>
                      <w:i/>
                      <w:iCs/>
                      <w:sz w:val="24"/>
                    </w:rPr>
                  </w:pPr>
                  <w:r w:rsidRPr="00557925">
                    <w:rPr>
                      <w:rFonts w:eastAsiaTheme="minorEastAsia" w:hint="eastAsia"/>
                      <w:i/>
                      <w:iCs/>
                      <w:sz w:val="24"/>
                    </w:rPr>
                    <w:t>h</w:t>
                  </w:r>
                  <w:r w:rsidRPr="00557925">
                    <w:rPr>
                      <w:rFonts w:eastAsiaTheme="minorEastAsia" w:hint="eastAsia"/>
                      <w:sz w:val="24"/>
                      <w:vertAlign w:val="subscript"/>
                    </w:rPr>
                    <w:t>e</w:t>
                  </w:r>
                  <w:r w:rsidRPr="00557925">
                    <w:rPr>
                      <w:rFonts w:eastAsiaTheme="minorEastAsia"/>
                      <w:sz w:val="24"/>
                      <w:vertAlign w:val="subscript"/>
                    </w:rPr>
                    <w:t xml:space="preserve"> </w:t>
                  </w:r>
                  <w:r w:rsidRPr="00557925">
                    <w:rPr>
                      <w:rFonts w:eastAsiaTheme="minorEastAsia"/>
                      <w:sz w:val="24"/>
                    </w:rPr>
                    <w:t>——</w:t>
                  </w:r>
                </w:p>
              </w:tc>
              <w:tc>
                <w:tcPr>
                  <w:tcW w:w="6696" w:type="dxa"/>
                </w:tcPr>
                <w:p w14:paraId="1D99997C" w14:textId="77777777" w:rsidR="00557925" w:rsidRPr="00557925" w:rsidRDefault="00557925" w:rsidP="00557925">
                  <w:pPr>
                    <w:adjustRightInd w:val="0"/>
                    <w:spacing w:line="360" w:lineRule="auto"/>
                    <w:rPr>
                      <w:rFonts w:eastAsiaTheme="minorEastAsia"/>
                      <w:sz w:val="24"/>
                    </w:rPr>
                  </w:pPr>
                  <w:r w:rsidRPr="00557925">
                    <w:rPr>
                      <w:rFonts w:eastAsiaTheme="minorEastAsia" w:hint="eastAsia"/>
                      <w:sz w:val="24"/>
                    </w:rPr>
                    <w:t>水泥土桩扩底高度；</w:t>
                  </w:r>
                </w:p>
              </w:tc>
            </w:tr>
            <w:tr w:rsidR="00557925" w:rsidRPr="007A63CF" w14:paraId="10E7D923" w14:textId="77777777" w:rsidTr="00557925">
              <w:tblPrEx>
                <w:tblCellMar>
                  <w:left w:w="28" w:type="dxa"/>
                  <w:right w:w="28" w:type="dxa"/>
                </w:tblCellMar>
              </w:tblPrEx>
              <w:tc>
                <w:tcPr>
                  <w:tcW w:w="1985" w:type="dxa"/>
                </w:tcPr>
                <w:p w14:paraId="6465F33B" w14:textId="77777777" w:rsidR="00557925" w:rsidRPr="00557925" w:rsidRDefault="00557925" w:rsidP="00557925">
                  <w:pPr>
                    <w:spacing w:line="360" w:lineRule="auto"/>
                    <w:jc w:val="right"/>
                    <w:rPr>
                      <w:rFonts w:eastAsiaTheme="minorEastAsia"/>
                      <w:i/>
                      <w:sz w:val="24"/>
                    </w:rPr>
                  </w:pPr>
                  <w:r w:rsidRPr="00557925">
                    <w:rPr>
                      <w:rFonts w:hint="eastAsia"/>
                      <w:i/>
                      <w:sz w:val="24"/>
                    </w:rPr>
                    <w:t>H</w:t>
                  </w:r>
                  <w:r w:rsidRPr="00557925">
                    <w:rPr>
                      <w:i/>
                      <w:sz w:val="24"/>
                      <w:vertAlign w:val="subscript"/>
                    </w:rPr>
                    <w:t xml:space="preserve"> </w:t>
                  </w:r>
                  <w:r w:rsidRPr="00557925">
                    <w:rPr>
                      <w:rFonts w:eastAsiaTheme="minorEastAsia"/>
                      <w:sz w:val="24"/>
                    </w:rPr>
                    <w:t>——</w:t>
                  </w:r>
                </w:p>
              </w:tc>
              <w:tc>
                <w:tcPr>
                  <w:tcW w:w="6696" w:type="dxa"/>
                </w:tcPr>
                <w:p w14:paraId="3631005E" w14:textId="77777777" w:rsidR="00557925" w:rsidRPr="00557925" w:rsidRDefault="00557925" w:rsidP="00557925">
                  <w:pPr>
                    <w:spacing w:line="360" w:lineRule="auto"/>
                    <w:rPr>
                      <w:rFonts w:eastAsiaTheme="minorEastAsia"/>
                      <w:sz w:val="24"/>
                    </w:rPr>
                  </w:pPr>
                  <w:r w:rsidRPr="00557925">
                    <w:rPr>
                      <w:rFonts w:hint="eastAsia"/>
                      <w:sz w:val="24"/>
                    </w:rPr>
                    <w:t>施工现场地面标高与桩顶设计标高的距离；</w:t>
                  </w:r>
                </w:p>
              </w:tc>
            </w:tr>
            <w:tr w:rsidR="00557925" w:rsidRPr="007A63CF" w14:paraId="19CE05B3" w14:textId="77777777" w:rsidTr="00557925">
              <w:tc>
                <w:tcPr>
                  <w:tcW w:w="1985" w:type="dxa"/>
                </w:tcPr>
                <w:p w14:paraId="2981D607" w14:textId="77777777" w:rsidR="00557925" w:rsidRPr="00557925" w:rsidRDefault="00557925" w:rsidP="00557925">
                  <w:pPr>
                    <w:adjustRightInd w:val="0"/>
                    <w:spacing w:line="360" w:lineRule="auto"/>
                    <w:jc w:val="right"/>
                    <w:rPr>
                      <w:rFonts w:eastAsiaTheme="minorEastAsia" w:hAnsiTheme="minorEastAsia"/>
                      <w:i/>
                      <w:kern w:val="0"/>
                      <w:sz w:val="24"/>
                    </w:rPr>
                  </w:pPr>
                  <w:r w:rsidRPr="00557925">
                    <w:rPr>
                      <w:rFonts w:hint="eastAsia"/>
                      <w:i/>
                      <w:sz w:val="24"/>
                    </w:rPr>
                    <w:t>l</w:t>
                  </w:r>
                  <w:r w:rsidRPr="00557925">
                    <w:rPr>
                      <w:iCs/>
                      <w:sz w:val="24"/>
                      <w:vertAlign w:val="subscript"/>
                    </w:rPr>
                    <w:t>c</w:t>
                  </w:r>
                  <w:r w:rsidRPr="00557925">
                    <w:rPr>
                      <w:rFonts w:hint="eastAsia"/>
                      <w:iCs/>
                      <w:sz w:val="24"/>
                      <w:vertAlign w:val="subscript"/>
                    </w:rPr>
                    <w:t>p</w:t>
                  </w:r>
                  <w:r w:rsidRPr="00557925">
                    <w:rPr>
                      <w:iCs/>
                      <w:sz w:val="24"/>
                      <w:vertAlign w:val="subscript"/>
                    </w:rPr>
                    <w:t xml:space="preserve"> </w:t>
                  </w:r>
                  <w:r w:rsidRPr="00557925">
                    <w:rPr>
                      <w:sz w:val="24"/>
                    </w:rPr>
                    <w:t>——</w:t>
                  </w:r>
                </w:p>
              </w:tc>
              <w:tc>
                <w:tcPr>
                  <w:tcW w:w="6696" w:type="dxa"/>
                </w:tcPr>
                <w:p w14:paraId="74FC9ADD" w14:textId="77777777" w:rsidR="00557925" w:rsidRPr="00557925" w:rsidRDefault="00557925" w:rsidP="00557925">
                  <w:pPr>
                    <w:adjustRightInd w:val="0"/>
                    <w:spacing w:line="360" w:lineRule="auto"/>
                    <w:rPr>
                      <w:rFonts w:eastAsiaTheme="minorEastAsia" w:hAnsiTheme="minorEastAsia"/>
                      <w:kern w:val="0"/>
                      <w:sz w:val="24"/>
                    </w:rPr>
                  </w:pPr>
                  <w:r w:rsidRPr="00557925">
                    <w:rPr>
                      <w:rFonts w:eastAsiaTheme="minorEastAsia" w:hint="eastAsia"/>
                      <w:sz w:val="24"/>
                    </w:rPr>
                    <w:t>芯桩长度；</w:t>
                  </w:r>
                </w:p>
              </w:tc>
            </w:tr>
            <w:tr w:rsidR="00557925" w:rsidRPr="007A63CF" w14:paraId="5A7582BC" w14:textId="77777777" w:rsidTr="00557925">
              <w:tc>
                <w:tcPr>
                  <w:tcW w:w="1985" w:type="dxa"/>
                </w:tcPr>
                <w:p w14:paraId="0FBD6FC8" w14:textId="77777777" w:rsidR="00557925" w:rsidRPr="00557925" w:rsidRDefault="00557925" w:rsidP="00557925">
                  <w:pPr>
                    <w:adjustRightInd w:val="0"/>
                    <w:spacing w:line="360" w:lineRule="auto"/>
                    <w:jc w:val="right"/>
                    <w:rPr>
                      <w:rFonts w:eastAsiaTheme="minorEastAsia"/>
                      <w:i/>
                      <w:sz w:val="24"/>
                    </w:rPr>
                  </w:pPr>
                  <w:r w:rsidRPr="00557925">
                    <w:rPr>
                      <w:rFonts w:hint="eastAsia"/>
                      <w:i/>
                      <w:sz w:val="24"/>
                    </w:rPr>
                    <w:t>l</w:t>
                  </w:r>
                  <w:r w:rsidRPr="00557925">
                    <w:rPr>
                      <w:rFonts w:hint="eastAsia"/>
                      <w:iCs/>
                      <w:sz w:val="24"/>
                      <w:vertAlign w:val="subscript"/>
                    </w:rPr>
                    <w:t>mp</w:t>
                  </w:r>
                  <w:r w:rsidRPr="00557925">
                    <w:rPr>
                      <w:iCs/>
                      <w:sz w:val="24"/>
                      <w:vertAlign w:val="subscript"/>
                    </w:rPr>
                    <w:t xml:space="preserve"> </w:t>
                  </w:r>
                  <w:r w:rsidRPr="00557925">
                    <w:rPr>
                      <w:sz w:val="24"/>
                    </w:rPr>
                    <w:t>——</w:t>
                  </w:r>
                </w:p>
              </w:tc>
              <w:tc>
                <w:tcPr>
                  <w:tcW w:w="6696" w:type="dxa"/>
                </w:tcPr>
                <w:p w14:paraId="717617A1" w14:textId="77777777" w:rsidR="00557925" w:rsidRPr="00557925" w:rsidRDefault="00557925" w:rsidP="00557925">
                  <w:pPr>
                    <w:adjustRightInd w:val="0"/>
                    <w:spacing w:line="360" w:lineRule="auto"/>
                    <w:rPr>
                      <w:sz w:val="24"/>
                    </w:rPr>
                  </w:pPr>
                  <w:r w:rsidRPr="00557925">
                    <w:rPr>
                      <w:rFonts w:hint="eastAsia"/>
                      <w:kern w:val="0"/>
                      <w:sz w:val="24"/>
                      <w:u w:val="single"/>
                    </w:rPr>
                    <w:t>复合桩段</w:t>
                  </w:r>
                  <w:r w:rsidRPr="00557925">
                    <w:rPr>
                      <w:rFonts w:hint="eastAsia"/>
                      <w:kern w:val="0"/>
                      <w:sz w:val="24"/>
                    </w:rPr>
                    <w:t>长度；</w:t>
                  </w:r>
                </w:p>
              </w:tc>
            </w:tr>
            <w:tr w:rsidR="00557925" w:rsidRPr="007A63CF" w14:paraId="4649CB02" w14:textId="77777777" w:rsidTr="00557925">
              <w:tc>
                <w:tcPr>
                  <w:tcW w:w="1985" w:type="dxa"/>
                </w:tcPr>
                <w:p w14:paraId="69253AE4"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l</w:t>
                  </w:r>
                  <w:r w:rsidRPr="00557925">
                    <w:rPr>
                      <w:rFonts w:hint="eastAsia"/>
                      <w:iCs/>
                      <w:sz w:val="24"/>
                      <w:vertAlign w:val="subscript"/>
                    </w:rPr>
                    <w:t>np</w:t>
                  </w:r>
                  <w:r w:rsidRPr="00557925">
                    <w:rPr>
                      <w:iCs/>
                      <w:sz w:val="24"/>
                      <w:vertAlign w:val="subscript"/>
                    </w:rPr>
                    <w:t xml:space="preserve"> </w:t>
                  </w:r>
                  <w:r w:rsidRPr="00557925">
                    <w:rPr>
                      <w:sz w:val="24"/>
                    </w:rPr>
                    <w:t>——</w:t>
                  </w:r>
                </w:p>
              </w:tc>
              <w:tc>
                <w:tcPr>
                  <w:tcW w:w="6696" w:type="dxa"/>
                </w:tcPr>
                <w:p w14:paraId="54511970" w14:textId="77777777" w:rsidR="00557925" w:rsidRPr="00557925" w:rsidRDefault="00557925" w:rsidP="00557925">
                  <w:pPr>
                    <w:adjustRightInd w:val="0"/>
                    <w:spacing w:line="360" w:lineRule="auto"/>
                    <w:rPr>
                      <w:kern w:val="0"/>
                      <w:sz w:val="24"/>
                    </w:rPr>
                  </w:pPr>
                  <w:r w:rsidRPr="00557925">
                    <w:rPr>
                      <w:rFonts w:hint="eastAsia"/>
                      <w:kern w:val="0"/>
                      <w:sz w:val="24"/>
                      <w:u w:val="single"/>
                    </w:rPr>
                    <w:t>裸芯桩段</w:t>
                  </w:r>
                  <w:r w:rsidRPr="00557925">
                    <w:rPr>
                      <w:rFonts w:hint="eastAsia"/>
                      <w:kern w:val="0"/>
                      <w:sz w:val="24"/>
                    </w:rPr>
                    <w:t>长度；</w:t>
                  </w:r>
                </w:p>
              </w:tc>
            </w:tr>
            <w:tr w:rsidR="00557925" w:rsidRPr="007A63CF" w14:paraId="3EC5BDF5" w14:textId="77777777" w:rsidTr="00557925">
              <w:tc>
                <w:tcPr>
                  <w:tcW w:w="1985" w:type="dxa"/>
                </w:tcPr>
                <w:p w14:paraId="17FDE618" w14:textId="77777777" w:rsidR="00557925" w:rsidRPr="00557925" w:rsidRDefault="00557925" w:rsidP="00557925">
                  <w:pPr>
                    <w:adjustRightInd w:val="0"/>
                    <w:spacing w:line="360" w:lineRule="auto"/>
                    <w:jc w:val="right"/>
                    <w:rPr>
                      <w:i/>
                      <w:sz w:val="24"/>
                    </w:rPr>
                  </w:pPr>
                  <w:r w:rsidRPr="00557925">
                    <w:rPr>
                      <w:rFonts w:eastAsiaTheme="minorEastAsia"/>
                      <w:i/>
                      <w:kern w:val="0"/>
                      <w:sz w:val="24"/>
                    </w:rPr>
                    <w:t>l</w:t>
                  </w:r>
                  <w:r w:rsidRPr="00557925">
                    <w:rPr>
                      <w:rFonts w:eastAsiaTheme="minorEastAsia"/>
                      <w:kern w:val="0"/>
                      <w:sz w:val="24"/>
                      <w:vertAlign w:val="subscript"/>
                    </w:rPr>
                    <w:t xml:space="preserve">op </w:t>
                  </w:r>
                  <w:r w:rsidRPr="00557925">
                    <w:rPr>
                      <w:rFonts w:eastAsiaTheme="minorEastAsia"/>
                      <w:kern w:val="0"/>
                      <w:sz w:val="24"/>
                    </w:rPr>
                    <w:t>——</w:t>
                  </w:r>
                </w:p>
              </w:tc>
              <w:tc>
                <w:tcPr>
                  <w:tcW w:w="6696" w:type="dxa"/>
                </w:tcPr>
                <w:p w14:paraId="0270DC72" w14:textId="77777777" w:rsidR="00557925" w:rsidRPr="00557925" w:rsidRDefault="00557925" w:rsidP="00557925">
                  <w:pPr>
                    <w:adjustRightInd w:val="0"/>
                    <w:spacing w:line="360" w:lineRule="auto"/>
                    <w:rPr>
                      <w:kern w:val="0"/>
                      <w:sz w:val="24"/>
                    </w:rPr>
                  </w:pPr>
                  <w:r w:rsidRPr="00557925">
                    <w:rPr>
                      <w:rFonts w:hint="eastAsia"/>
                      <w:kern w:val="0"/>
                      <w:sz w:val="24"/>
                    </w:rPr>
                    <w:t>填芯混凝土深度；</w:t>
                  </w:r>
                </w:p>
              </w:tc>
            </w:tr>
            <w:tr w:rsidR="00557925" w:rsidRPr="007A63CF" w14:paraId="5FCC44E2" w14:textId="77777777" w:rsidTr="00557925">
              <w:tc>
                <w:tcPr>
                  <w:tcW w:w="1985" w:type="dxa"/>
                </w:tcPr>
                <w:p w14:paraId="431530DB"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l</w:t>
                  </w:r>
                  <w:r w:rsidRPr="00557925">
                    <w:rPr>
                      <w:i/>
                      <w:sz w:val="24"/>
                      <w:vertAlign w:val="subscript"/>
                    </w:rPr>
                    <w:t>i</w:t>
                  </w:r>
                  <w:r w:rsidRPr="00557925">
                    <w:rPr>
                      <w:rFonts w:hint="eastAsia"/>
                      <w:i/>
                      <w:sz w:val="24"/>
                      <w:vertAlign w:val="subscript"/>
                    </w:rPr>
                    <w:t xml:space="preserve"> </w:t>
                  </w:r>
                  <w:r w:rsidRPr="00557925">
                    <w:rPr>
                      <w:rFonts w:hint="eastAsia"/>
                      <w:i/>
                      <w:sz w:val="24"/>
                    </w:rPr>
                    <w:t>、</w:t>
                  </w:r>
                  <w:r w:rsidRPr="00557925">
                    <w:rPr>
                      <w:i/>
                      <w:kern w:val="0"/>
                      <w:sz w:val="24"/>
                    </w:rPr>
                    <w:t>l</w:t>
                  </w:r>
                  <w:r w:rsidRPr="00557925">
                    <w:rPr>
                      <w:rFonts w:hint="eastAsia"/>
                      <w:i/>
                      <w:kern w:val="0"/>
                      <w:sz w:val="24"/>
                      <w:vertAlign w:val="subscript"/>
                    </w:rPr>
                    <w:t>j</w:t>
                  </w:r>
                  <w:r w:rsidRPr="00557925">
                    <w:rPr>
                      <w:sz w:val="24"/>
                    </w:rPr>
                    <w:t>——</w:t>
                  </w:r>
                </w:p>
              </w:tc>
              <w:tc>
                <w:tcPr>
                  <w:tcW w:w="6696" w:type="dxa"/>
                </w:tcPr>
                <w:p w14:paraId="1F000BAA" w14:textId="77777777" w:rsidR="00557925" w:rsidRPr="00557925" w:rsidRDefault="00557925" w:rsidP="00557925">
                  <w:pPr>
                    <w:adjustRightInd w:val="0"/>
                    <w:spacing w:line="360" w:lineRule="auto"/>
                    <w:rPr>
                      <w:kern w:val="0"/>
                      <w:sz w:val="24"/>
                    </w:rPr>
                  </w:pPr>
                  <w:r w:rsidRPr="00557925">
                    <w:rPr>
                      <w:rFonts w:hint="eastAsia"/>
                      <w:sz w:val="24"/>
                    </w:rPr>
                    <w:t>桩侧</w:t>
                  </w:r>
                  <w:r w:rsidRPr="00557925">
                    <w:rPr>
                      <w:sz w:val="24"/>
                    </w:rPr>
                    <w:t>第</w:t>
                  </w:r>
                  <w:r w:rsidRPr="00557925">
                    <w:rPr>
                      <w:i/>
                      <w:sz w:val="24"/>
                    </w:rPr>
                    <w:t>i</w:t>
                  </w:r>
                  <w:r w:rsidRPr="00557925">
                    <w:rPr>
                      <w:i/>
                      <w:sz w:val="24"/>
                    </w:rPr>
                    <w:t>、</w:t>
                  </w:r>
                  <w:r w:rsidRPr="00557925">
                    <w:rPr>
                      <w:i/>
                      <w:sz w:val="24"/>
                    </w:rPr>
                    <w:t>j</w:t>
                  </w:r>
                  <w:r w:rsidRPr="00557925">
                    <w:rPr>
                      <w:sz w:val="24"/>
                    </w:rPr>
                    <w:t>层土的厚度</w:t>
                  </w:r>
                  <w:r w:rsidRPr="00557925">
                    <w:rPr>
                      <w:rFonts w:hint="eastAsia"/>
                      <w:sz w:val="24"/>
                    </w:rPr>
                    <w:t>；</w:t>
                  </w:r>
                </w:p>
              </w:tc>
            </w:tr>
            <w:tr w:rsidR="00557925" w:rsidRPr="00C938A0" w14:paraId="3A400B7C" w14:textId="77777777" w:rsidTr="00557925">
              <w:tc>
                <w:tcPr>
                  <w:tcW w:w="1985" w:type="dxa"/>
                </w:tcPr>
                <w:p w14:paraId="3A7B80EC" w14:textId="77777777" w:rsidR="00557925" w:rsidRPr="00557925" w:rsidRDefault="00557925" w:rsidP="00557925">
                  <w:pPr>
                    <w:adjustRightInd w:val="0"/>
                    <w:spacing w:line="360" w:lineRule="auto"/>
                    <w:jc w:val="right"/>
                    <w:rPr>
                      <w:rFonts w:eastAsiaTheme="minorEastAsia"/>
                      <w:i/>
                      <w:kern w:val="0"/>
                      <w:sz w:val="24"/>
                    </w:rPr>
                  </w:pPr>
                  <w:r w:rsidRPr="00557925">
                    <w:rPr>
                      <w:i/>
                      <w:sz w:val="24"/>
                    </w:rPr>
                    <w:t>l</w:t>
                  </w:r>
                  <w:r w:rsidRPr="00557925">
                    <w:rPr>
                      <w:rFonts w:hint="eastAsia"/>
                      <w:iCs/>
                      <w:sz w:val="24"/>
                      <w:vertAlign w:val="subscript"/>
                    </w:rPr>
                    <w:t>a</w:t>
                  </w:r>
                  <w:r w:rsidRPr="00557925">
                    <w:rPr>
                      <w:rFonts w:hint="eastAsia"/>
                      <w:i/>
                      <w:sz w:val="24"/>
                      <w:vertAlign w:val="subscript"/>
                    </w:rPr>
                    <w:t xml:space="preserve"> </w:t>
                  </w:r>
                  <w:r w:rsidRPr="00557925">
                    <w:rPr>
                      <w:rFonts w:hint="eastAsia"/>
                      <w:i/>
                      <w:sz w:val="24"/>
                    </w:rPr>
                    <w:t>、</w:t>
                  </w:r>
                  <w:r w:rsidRPr="00557925">
                    <w:rPr>
                      <w:i/>
                      <w:kern w:val="0"/>
                      <w:sz w:val="24"/>
                    </w:rPr>
                    <w:t>l</w:t>
                  </w:r>
                  <w:r w:rsidRPr="00557925">
                    <w:rPr>
                      <w:rFonts w:hint="eastAsia"/>
                      <w:iCs/>
                      <w:kern w:val="0"/>
                      <w:sz w:val="24"/>
                      <w:vertAlign w:val="subscript"/>
                    </w:rPr>
                    <w:t>aE</w:t>
                  </w:r>
                  <w:r w:rsidRPr="00557925">
                    <w:rPr>
                      <w:sz w:val="24"/>
                    </w:rPr>
                    <w:t>——</w:t>
                  </w:r>
                </w:p>
              </w:tc>
              <w:tc>
                <w:tcPr>
                  <w:tcW w:w="6696" w:type="dxa"/>
                </w:tcPr>
                <w:p w14:paraId="2F0DAA03" w14:textId="77777777" w:rsidR="00557925" w:rsidRPr="00557925" w:rsidRDefault="00557925" w:rsidP="00557925">
                  <w:pPr>
                    <w:adjustRightInd w:val="0"/>
                    <w:spacing w:line="360" w:lineRule="auto"/>
                    <w:rPr>
                      <w:kern w:val="0"/>
                      <w:sz w:val="24"/>
                    </w:rPr>
                  </w:pPr>
                  <w:r w:rsidRPr="00557925">
                    <w:rPr>
                      <w:rFonts w:hint="eastAsia"/>
                      <w:sz w:val="24"/>
                    </w:rPr>
                    <w:t>钢筋的锚固长度、钢筋的抗震锚固长度；</w:t>
                  </w:r>
                </w:p>
              </w:tc>
            </w:tr>
            <w:tr w:rsidR="00557925" w:rsidRPr="007A63CF" w14:paraId="638B0CEB" w14:textId="77777777" w:rsidTr="00557925">
              <w:tc>
                <w:tcPr>
                  <w:tcW w:w="1985" w:type="dxa"/>
                </w:tcPr>
                <w:p w14:paraId="46055815" w14:textId="77777777" w:rsidR="00557925" w:rsidRPr="00557925" w:rsidRDefault="00557925" w:rsidP="00557925">
                  <w:pPr>
                    <w:adjustRightInd w:val="0"/>
                    <w:spacing w:line="360" w:lineRule="auto"/>
                    <w:jc w:val="right"/>
                    <w:rPr>
                      <w:i/>
                      <w:kern w:val="0"/>
                      <w:sz w:val="24"/>
                    </w:rPr>
                  </w:pPr>
                  <w:r w:rsidRPr="00557925">
                    <w:rPr>
                      <w:rFonts w:eastAsiaTheme="minorEastAsia"/>
                      <w:i/>
                      <w:sz w:val="24"/>
                    </w:rPr>
                    <w:t>L</w:t>
                  </w:r>
                  <w:r w:rsidRPr="00557925">
                    <w:rPr>
                      <w:rFonts w:eastAsiaTheme="minorEastAsia" w:hint="eastAsia"/>
                      <w:sz w:val="24"/>
                      <w:vertAlign w:val="subscript"/>
                    </w:rPr>
                    <w:t xml:space="preserve"> </w:t>
                  </w:r>
                  <w:r w:rsidRPr="00557925">
                    <w:rPr>
                      <w:kern w:val="0"/>
                      <w:sz w:val="24"/>
                    </w:rPr>
                    <w:t>——</w:t>
                  </w:r>
                </w:p>
              </w:tc>
              <w:tc>
                <w:tcPr>
                  <w:tcW w:w="6696" w:type="dxa"/>
                </w:tcPr>
                <w:p w14:paraId="5610F4C5" w14:textId="77777777" w:rsidR="00557925" w:rsidRPr="00557925" w:rsidRDefault="00557925" w:rsidP="00557925">
                  <w:pPr>
                    <w:adjustRightInd w:val="0"/>
                    <w:spacing w:line="360" w:lineRule="auto"/>
                    <w:rPr>
                      <w:kern w:val="0"/>
                      <w:sz w:val="24"/>
                    </w:rPr>
                  </w:pPr>
                  <w:r w:rsidRPr="00557925">
                    <w:rPr>
                      <w:rFonts w:eastAsiaTheme="minorEastAsia" w:hAnsiTheme="minorEastAsia" w:hint="eastAsia"/>
                      <w:kern w:val="0"/>
                      <w:sz w:val="24"/>
                    </w:rPr>
                    <w:t>两节成品桩长度</w:t>
                  </w:r>
                  <w:r w:rsidRPr="00557925">
                    <w:rPr>
                      <w:rFonts w:asciiTheme="minorEastAsia" w:eastAsiaTheme="minorEastAsia" w:hAnsiTheme="minorEastAsia" w:hint="eastAsia"/>
                      <w:sz w:val="24"/>
                    </w:rPr>
                    <w:t>；</w:t>
                  </w:r>
                </w:p>
              </w:tc>
            </w:tr>
            <w:tr w:rsidR="00557925" w:rsidRPr="007A63CF" w14:paraId="34215662" w14:textId="77777777" w:rsidTr="00557925">
              <w:tblPrEx>
                <w:tblCellMar>
                  <w:left w:w="28" w:type="dxa"/>
                  <w:right w:w="28" w:type="dxa"/>
                </w:tblCellMar>
              </w:tblPrEx>
              <w:tc>
                <w:tcPr>
                  <w:tcW w:w="1985" w:type="dxa"/>
                </w:tcPr>
                <w:p w14:paraId="687B8E07" w14:textId="77777777" w:rsidR="00557925" w:rsidRPr="00557925" w:rsidRDefault="00557925" w:rsidP="00557925">
                  <w:pPr>
                    <w:spacing w:line="360" w:lineRule="auto"/>
                    <w:jc w:val="right"/>
                    <w:rPr>
                      <w:i/>
                      <w:sz w:val="24"/>
                    </w:rPr>
                  </w:pPr>
                  <w:r w:rsidRPr="00557925">
                    <w:rPr>
                      <w:rFonts w:hint="eastAsia"/>
                      <w:i/>
                      <w:sz w:val="24"/>
                    </w:rPr>
                    <w:t>t</w:t>
                  </w:r>
                  <w:r w:rsidRPr="00557925">
                    <w:rPr>
                      <w:i/>
                      <w:sz w:val="24"/>
                      <w:vertAlign w:val="subscript"/>
                    </w:rPr>
                    <w:t xml:space="preserve"> </w:t>
                  </w:r>
                  <w:r w:rsidRPr="00557925">
                    <w:rPr>
                      <w:rFonts w:eastAsiaTheme="minorEastAsia"/>
                      <w:kern w:val="0"/>
                      <w:sz w:val="24"/>
                    </w:rPr>
                    <w:t>——</w:t>
                  </w:r>
                </w:p>
              </w:tc>
              <w:tc>
                <w:tcPr>
                  <w:tcW w:w="6696" w:type="dxa"/>
                </w:tcPr>
                <w:p w14:paraId="670489A4" w14:textId="77777777" w:rsidR="00557925" w:rsidRPr="00557925" w:rsidRDefault="00557925" w:rsidP="00557925">
                  <w:pPr>
                    <w:spacing w:line="360" w:lineRule="auto"/>
                    <w:rPr>
                      <w:sz w:val="24"/>
                    </w:rPr>
                  </w:pPr>
                  <w:r w:rsidRPr="00557925">
                    <w:rPr>
                      <w:rFonts w:eastAsiaTheme="minorEastAsia" w:hint="eastAsia"/>
                      <w:kern w:val="0"/>
                      <w:sz w:val="24"/>
                    </w:rPr>
                    <w:t>壁厚；</w:t>
                  </w:r>
                </w:p>
              </w:tc>
            </w:tr>
            <w:tr w:rsidR="00557925" w:rsidRPr="007A63CF" w14:paraId="0B7E3119" w14:textId="77777777" w:rsidTr="00557925">
              <w:tc>
                <w:tcPr>
                  <w:tcW w:w="1985" w:type="dxa"/>
                </w:tcPr>
                <w:p w14:paraId="7DFBC677" w14:textId="77777777" w:rsidR="00557925" w:rsidRPr="00557925" w:rsidRDefault="00557925" w:rsidP="00557925">
                  <w:pPr>
                    <w:adjustRightInd w:val="0"/>
                    <w:spacing w:line="360" w:lineRule="auto"/>
                    <w:jc w:val="right"/>
                    <w:rPr>
                      <w:sz w:val="24"/>
                    </w:rPr>
                  </w:pPr>
                  <w:r w:rsidRPr="00557925">
                    <w:rPr>
                      <w:i/>
                      <w:sz w:val="24"/>
                    </w:rPr>
                    <w:t>u</w:t>
                  </w:r>
                  <w:r w:rsidRPr="00557925">
                    <w:rPr>
                      <w:sz w:val="24"/>
                      <w:vertAlign w:val="subscript"/>
                    </w:rPr>
                    <w:t xml:space="preserve"> </w:t>
                  </w:r>
                  <w:r w:rsidRPr="00557925">
                    <w:rPr>
                      <w:sz w:val="24"/>
                    </w:rPr>
                    <w:t>——</w:t>
                  </w:r>
                </w:p>
              </w:tc>
              <w:tc>
                <w:tcPr>
                  <w:tcW w:w="6696" w:type="dxa"/>
                </w:tcPr>
                <w:p w14:paraId="3EF9AD67" w14:textId="77777777" w:rsidR="00557925" w:rsidRPr="00557925" w:rsidRDefault="00557925" w:rsidP="00557925">
                  <w:pPr>
                    <w:adjustRightInd w:val="0"/>
                    <w:spacing w:line="360" w:lineRule="auto"/>
                    <w:rPr>
                      <w:sz w:val="24"/>
                    </w:rPr>
                  </w:pPr>
                  <w:r w:rsidRPr="00557925">
                    <w:rPr>
                      <w:kern w:val="0"/>
                      <w:sz w:val="24"/>
                    </w:rPr>
                    <w:t>芯桩的桩身周长</w:t>
                  </w:r>
                  <w:r w:rsidRPr="00557925">
                    <w:rPr>
                      <w:rFonts w:hint="eastAsia"/>
                      <w:kern w:val="0"/>
                      <w:sz w:val="24"/>
                    </w:rPr>
                    <w:t>；</w:t>
                  </w:r>
                </w:p>
              </w:tc>
            </w:tr>
            <w:tr w:rsidR="00557925" w:rsidRPr="007A63CF" w14:paraId="7BD37F09" w14:textId="77777777" w:rsidTr="00557925">
              <w:tc>
                <w:tcPr>
                  <w:tcW w:w="1985" w:type="dxa"/>
                </w:tcPr>
                <w:p w14:paraId="032E360C" w14:textId="77777777" w:rsidR="00557925" w:rsidRPr="00557925" w:rsidRDefault="00557925" w:rsidP="00557925">
                  <w:pPr>
                    <w:adjustRightInd w:val="0"/>
                    <w:spacing w:line="360" w:lineRule="auto"/>
                    <w:jc w:val="right"/>
                    <w:rPr>
                      <w:sz w:val="24"/>
                    </w:rPr>
                  </w:pPr>
                  <w:r w:rsidRPr="00557925">
                    <w:rPr>
                      <w:i/>
                      <w:sz w:val="24"/>
                    </w:rPr>
                    <w:t>U</w:t>
                  </w:r>
                  <w:r w:rsidRPr="00557925">
                    <w:rPr>
                      <w:sz w:val="24"/>
                      <w:vertAlign w:val="subscript"/>
                    </w:rPr>
                    <w:t xml:space="preserve"> </w:t>
                  </w:r>
                  <w:r w:rsidRPr="00557925">
                    <w:rPr>
                      <w:sz w:val="24"/>
                    </w:rPr>
                    <w:t>——</w:t>
                  </w:r>
                </w:p>
              </w:tc>
              <w:tc>
                <w:tcPr>
                  <w:tcW w:w="6696" w:type="dxa"/>
                </w:tcPr>
                <w:p w14:paraId="1EDC130C" w14:textId="77777777" w:rsidR="00557925" w:rsidRPr="00557925" w:rsidRDefault="00557925" w:rsidP="00557925">
                  <w:pPr>
                    <w:adjustRightInd w:val="0"/>
                    <w:spacing w:line="360" w:lineRule="auto"/>
                    <w:rPr>
                      <w:sz w:val="24"/>
                    </w:rPr>
                  </w:pPr>
                  <w:r w:rsidRPr="00557925">
                    <w:rPr>
                      <w:rFonts w:hint="eastAsia"/>
                      <w:kern w:val="0"/>
                      <w:sz w:val="24"/>
                    </w:rPr>
                    <w:t>水泥土桩的桩身</w:t>
                  </w:r>
                  <w:r w:rsidRPr="00557925">
                    <w:rPr>
                      <w:kern w:val="0"/>
                      <w:sz w:val="24"/>
                    </w:rPr>
                    <w:t>周长</w:t>
                  </w:r>
                  <w:r w:rsidRPr="00557925">
                    <w:rPr>
                      <w:rFonts w:hint="eastAsia"/>
                      <w:kern w:val="0"/>
                      <w:sz w:val="24"/>
                    </w:rPr>
                    <w:t>；</w:t>
                  </w:r>
                </w:p>
              </w:tc>
            </w:tr>
            <w:tr w:rsidR="00557925" w:rsidRPr="007A63CF" w14:paraId="1BC19BC9" w14:textId="77777777" w:rsidTr="00557925">
              <w:tc>
                <w:tcPr>
                  <w:tcW w:w="1985" w:type="dxa"/>
                </w:tcPr>
                <w:p w14:paraId="7BBD7EA4" w14:textId="77777777" w:rsidR="00557925" w:rsidRPr="00557925" w:rsidRDefault="00557925" w:rsidP="00557925">
                  <w:pPr>
                    <w:adjustRightInd w:val="0"/>
                    <w:spacing w:line="360" w:lineRule="auto"/>
                    <w:jc w:val="right"/>
                    <w:rPr>
                      <w:i/>
                      <w:sz w:val="24"/>
                    </w:rPr>
                  </w:pPr>
                  <w:r w:rsidRPr="00557925">
                    <w:rPr>
                      <w:rFonts w:hint="eastAsia"/>
                      <w:i/>
                      <w:kern w:val="0"/>
                      <w:sz w:val="24"/>
                    </w:rPr>
                    <w:t>U</w:t>
                  </w:r>
                  <w:r w:rsidRPr="00557925">
                    <w:rPr>
                      <w:kern w:val="0"/>
                      <w:sz w:val="24"/>
                      <w:vertAlign w:val="subscript"/>
                    </w:rPr>
                    <w:t xml:space="preserve">gp </w:t>
                  </w:r>
                  <w:r w:rsidRPr="00557925">
                    <w:rPr>
                      <w:kern w:val="0"/>
                      <w:sz w:val="24"/>
                    </w:rPr>
                    <w:t>——</w:t>
                  </w:r>
                </w:p>
              </w:tc>
              <w:tc>
                <w:tcPr>
                  <w:tcW w:w="6696" w:type="dxa"/>
                </w:tcPr>
                <w:p w14:paraId="2FB05BE1" w14:textId="77777777" w:rsidR="00557925" w:rsidRPr="00557925" w:rsidRDefault="00557925" w:rsidP="00557925">
                  <w:pPr>
                    <w:adjustRightInd w:val="0"/>
                    <w:spacing w:line="360" w:lineRule="auto"/>
                    <w:rPr>
                      <w:kern w:val="0"/>
                      <w:sz w:val="24"/>
                    </w:rPr>
                  </w:pPr>
                  <w:r w:rsidRPr="00557925">
                    <w:rPr>
                      <w:rFonts w:hint="eastAsia"/>
                      <w:kern w:val="0"/>
                      <w:sz w:val="24"/>
                    </w:rPr>
                    <w:t>群桩外围周长；</w:t>
                  </w:r>
                </w:p>
              </w:tc>
            </w:tr>
            <w:tr w:rsidR="00557925" w:rsidRPr="007A63CF" w14:paraId="1D50F197" w14:textId="77777777" w:rsidTr="00557925">
              <w:tc>
                <w:tcPr>
                  <w:tcW w:w="1985" w:type="dxa"/>
                </w:tcPr>
                <w:p w14:paraId="6D8227B6" w14:textId="77777777" w:rsidR="00557925" w:rsidRPr="00557925" w:rsidRDefault="00557925" w:rsidP="00557925">
                  <w:pPr>
                    <w:adjustRightInd w:val="0"/>
                    <w:spacing w:line="360" w:lineRule="auto"/>
                    <w:jc w:val="right"/>
                    <w:rPr>
                      <w:i/>
                      <w:kern w:val="0"/>
                      <w:sz w:val="24"/>
                    </w:rPr>
                  </w:pPr>
                  <w:r w:rsidRPr="00557925">
                    <w:rPr>
                      <w:rFonts w:eastAsiaTheme="minorEastAsia" w:hint="eastAsia"/>
                      <w:i/>
                      <w:sz w:val="24"/>
                    </w:rPr>
                    <w:t>X</w:t>
                  </w:r>
                  <w:r w:rsidRPr="00557925">
                    <w:rPr>
                      <w:rFonts w:eastAsiaTheme="minorEastAsia" w:hint="eastAsia"/>
                      <w:i/>
                      <w:iCs/>
                      <w:sz w:val="24"/>
                      <w:vertAlign w:val="subscript"/>
                    </w:rPr>
                    <w:t>i</w:t>
                  </w:r>
                  <w:r w:rsidRPr="00557925">
                    <w:rPr>
                      <w:rFonts w:eastAsiaTheme="minorEastAsia"/>
                      <w:i/>
                      <w:iCs/>
                      <w:sz w:val="24"/>
                      <w:vertAlign w:val="subscript"/>
                    </w:rPr>
                    <w:t xml:space="preserve"> </w:t>
                  </w:r>
                  <w:r w:rsidRPr="00557925">
                    <w:rPr>
                      <w:rFonts w:eastAsiaTheme="minorEastAsia"/>
                      <w:sz w:val="24"/>
                    </w:rPr>
                    <w:t>——</w:t>
                  </w:r>
                </w:p>
              </w:tc>
              <w:tc>
                <w:tcPr>
                  <w:tcW w:w="6696" w:type="dxa"/>
                </w:tcPr>
                <w:p w14:paraId="353A6C13" w14:textId="77777777" w:rsidR="00557925" w:rsidRPr="00557925" w:rsidRDefault="00557925" w:rsidP="00557925">
                  <w:pPr>
                    <w:adjustRightInd w:val="0"/>
                    <w:spacing w:line="360" w:lineRule="auto"/>
                    <w:rPr>
                      <w:kern w:val="0"/>
                      <w:sz w:val="24"/>
                    </w:rPr>
                  </w:pPr>
                  <w:r w:rsidRPr="00557925">
                    <w:rPr>
                      <w:rFonts w:hint="eastAsia"/>
                      <w:sz w:val="24"/>
                    </w:rPr>
                    <w:t>第</w:t>
                  </w:r>
                  <w:r w:rsidRPr="00557925">
                    <w:rPr>
                      <w:rFonts w:hint="eastAsia"/>
                      <w:i/>
                      <w:sz w:val="24"/>
                    </w:rPr>
                    <w:t>i</w:t>
                  </w:r>
                  <w:r w:rsidRPr="00557925">
                    <w:rPr>
                      <w:rFonts w:hint="eastAsia"/>
                      <w:sz w:val="24"/>
                    </w:rPr>
                    <w:t>轮次</w:t>
                  </w:r>
                  <w:r w:rsidRPr="00557925">
                    <w:rPr>
                      <w:rFonts w:eastAsiaTheme="minorEastAsia" w:hint="eastAsia"/>
                      <w:sz w:val="24"/>
                    </w:rPr>
                    <w:t>夯扩，</w:t>
                  </w:r>
                  <w:r w:rsidRPr="00557925">
                    <w:rPr>
                      <w:rFonts w:hint="eastAsia"/>
                      <w:sz w:val="24"/>
                    </w:rPr>
                    <w:t>外沉管内从管底算起的投料高度；</w:t>
                  </w:r>
                </w:p>
              </w:tc>
            </w:tr>
            <w:tr w:rsidR="00557925" w:rsidRPr="007A63CF" w14:paraId="4F343D04" w14:textId="77777777" w:rsidTr="00557925">
              <w:tc>
                <w:tcPr>
                  <w:tcW w:w="1985" w:type="dxa"/>
                </w:tcPr>
                <w:p w14:paraId="4550FBC8" w14:textId="68AD51F1" w:rsidR="00557925" w:rsidRPr="00557925" w:rsidRDefault="00557925" w:rsidP="00B2402C">
                  <w:pPr>
                    <w:adjustRightInd w:val="0"/>
                    <w:spacing w:line="360" w:lineRule="auto"/>
                    <w:jc w:val="right"/>
                    <w:rPr>
                      <w:rFonts w:eastAsiaTheme="minorEastAsia"/>
                      <w:i/>
                      <w:sz w:val="24"/>
                    </w:rPr>
                  </w:pPr>
                  <w:r w:rsidRPr="00557925">
                    <w:rPr>
                      <w:rFonts w:eastAsiaTheme="minorEastAsia" w:hint="eastAsia"/>
                      <w:i/>
                      <w:sz w:val="24"/>
                    </w:rPr>
                    <w:t>x</w:t>
                  </w:r>
                  <w:r w:rsidR="00B2402C" w:rsidRPr="00B2402C">
                    <w:rPr>
                      <w:rFonts w:eastAsiaTheme="minorEastAsia"/>
                      <w:iCs/>
                      <w:sz w:val="24"/>
                      <w:vertAlign w:val="subscript"/>
                    </w:rPr>
                    <w:t>1</w:t>
                  </w:r>
                  <w:r w:rsidRPr="00557925">
                    <w:rPr>
                      <w:rFonts w:eastAsiaTheme="minorEastAsia" w:hint="eastAsia"/>
                      <w:sz w:val="24"/>
                      <w:vertAlign w:val="subscript"/>
                    </w:rPr>
                    <w:t xml:space="preserve"> </w:t>
                  </w:r>
                  <w:r w:rsidRPr="00557925">
                    <w:rPr>
                      <w:rFonts w:eastAsiaTheme="minorEastAsia" w:hint="eastAsia"/>
                      <w:sz w:val="24"/>
                    </w:rPr>
                    <w:t>、</w:t>
                  </w:r>
                  <w:r w:rsidRPr="00557925">
                    <w:rPr>
                      <w:rFonts w:eastAsiaTheme="minorEastAsia" w:hint="eastAsia"/>
                      <w:i/>
                      <w:sz w:val="24"/>
                    </w:rPr>
                    <w:t>x</w:t>
                  </w:r>
                  <w:r w:rsidRPr="00557925">
                    <w:rPr>
                      <w:rFonts w:eastAsiaTheme="minorEastAsia"/>
                      <w:i/>
                      <w:iCs/>
                      <w:sz w:val="24"/>
                      <w:vertAlign w:val="subscript"/>
                    </w:rPr>
                    <w:t>i</w:t>
                  </w:r>
                  <w:r w:rsidRPr="00557925">
                    <w:rPr>
                      <w:rFonts w:eastAsiaTheme="minorEastAsia" w:hint="eastAsia"/>
                      <w:sz w:val="24"/>
                    </w:rPr>
                    <w:t>、</w:t>
                  </w:r>
                  <w:r w:rsidRPr="00557925">
                    <w:rPr>
                      <w:rFonts w:eastAsiaTheme="minorEastAsia" w:hint="eastAsia"/>
                      <w:i/>
                      <w:sz w:val="24"/>
                    </w:rPr>
                    <w:t>x</w:t>
                  </w:r>
                  <w:r w:rsidRPr="00557925">
                    <w:rPr>
                      <w:rFonts w:eastAsiaTheme="minorEastAsia" w:hint="eastAsia"/>
                      <w:iCs/>
                      <w:sz w:val="24"/>
                      <w:vertAlign w:val="subscript"/>
                    </w:rPr>
                    <w:t>n</w:t>
                  </w:r>
                  <w:r w:rsidRPr="00557925">
                    <w:rPr>
                      <w:rFonts w:eastAsiaTheme="minorEastAsia"/>
                      <w:sz w:val="24"/>
                    </w:rPr>
                    <w:t>——</w:t>
                  </w:r>
                </w:p>
              </w:tc>
              <w:tc>
                <w:tcPr>
                  <w:tcW w:w="6696" w:type="dxa"/>
                </w:tcPr>
                <w:p w14:paraId="4ED7FDE6" w14:textId="4473B090" w:rsidR="00557925" w:rsidRPr="00557925" w:rsidRDefault="00557925" w:rsidP="00B2402C">
                  <w:pPr>
                    <w:adjustRightInd w:val="0"/>
                    <w:spacing w:line="360" w:lineRule="auto"/>
                    <w:rPr>
                      <w:sz w:val="24"/>
                    </w:rPr>
                  </w:pPr>
                  <w:r w:rsidRPr="00557925">
                    <w:rPr>
                      <w:rFonts w:eastAsiaTheme="minorEastAsia" w:hint="eastAsia"/>
                      <w:sz w:val="24"/>
                    </w:rPr>
                    <w:t>第</w:t>
                  </w:r>
                  <w:r w:rsidR="00B2402C" w:rsidRPr="00B2402C">
                    <w:rPr>
                      <w:rFonts w:eastAsiaTheme="minorEastAsia"/>
                      <w:iCs/>
                      <w:sz w:val="24"/>
                    </w:rPr>
                    <w:t>1</w:t>
                  </w:r>
                  <w:r w:rsidRPr="00557925">
                    <w:rPr>
                      <w:rFonts w:eastAsiaTheme="minorEastAsia" w:hint="eastAsia"/>
                      <w:sz w:val="24"/>
                    </w:rPr>
                    <w:t>轮次、第</w:t>
                  </w:r>
                  <w:r w:rsidRPr="00557925">
                    <w:rPr>
                      <w:rFonts w:eastAsiaTheme="minorEastAsia" w:hint="eastAsia"/>
                      <w:i/>
                      <w:iCs/>
                      <w:sz w:val="24"/>
                    </w:rPr>
                    <w:t>i</w:t>
                  </w:r>
                  <w:r w:rsidRPr="00557925">
                    <w:rPr>
                      <w:rFonts w:eastAsiaTheme="minorEastAsia" w:hint="eastAsia"/>
                      <w:sz w:val="24"/>
                    </w:rPr>
                    <w:t>轮次、最后</w:t>
                  </w:r>
                  <w:r w:rsidRPr="00557925">
                    <w:rPr>
                      <w:rFonts w:eastAsiaTheme="minorEastAsia" w:hint="eastAsia"/>
                      <w:sz w:val="24"/>
                    </w:rPr>
                    <w:t>1</w:t>
                  </w:r>
                  <w:r w:rsidRPr="00557925">
                    <w:rPr>
                      <w:rFonts w:eastAsiaTheme="minorEastAsia" w:hint="eastAsia"/>
                      <w:sz w:val="24"/>
                    </w:rPr>
                    <w:t>轮次扩底，外沉管的上拔距离；</w:t>
                  </w:r>
                </w:p>
              </w:tc>
            </w:tr>
            <w:tr w:rsidR="00557925" w:rsidRPr="007A63CF" w14:paraId="007F3EAC" w14:textId="77777777" w:rsidTr="00557925">
              <w:tc>
                <w:tcPr>
                  <w:tcW w:w="1985" w:type="dxa"/>
                </w:tcPr>
                <w:p w14:paraId="2215A1D7" w14:textId="77777777" w:rsidR="00557925" w:rsidRPr="00557925" w:rsidRDefault="00557925" w:rsidP="00557925">
                  <w:pPr>
                    <w:spacing w:line="360" w:lineRule="auto"/>
                    <w:jc w:val="right"/>
                    <w:rPr>
                      <w:rFonts w:eastAsiaTheme="minorEastAsia"/>
                      <w:i/>
                      <w:sz w:val="24"/>
                    </w:rPr>
                  </w:pPr>
                  <w:r w:rsidRPr="00557925">
                    <w:rPr>
                      <w:rFonts w:eastAsiaTheme="minorEastAsia"/>
                      <w:i/>
                      <w:iCs/>
                      <w:sz w:val="24"/>
                    </w:rPr>
                    <w:t>Y</w:t>
                  </w:r>
                  <w:r w:rsidRPr="00557925">
                    <w:rPr>
                      <w:rFonts w:eastAsiaTheme="minorEastAsia" w:hint="eastAsia"/>
                      <w:i/>
                      <w:sz w:val="24"/>
                      <w:vertAlign w:val="subscript"/>
                    </w:rPr>
                    <w:t>i</w:t>
                  </w:r>
                  <w:r w:rsidRPr="00557925">
                    <w:rPr>
                      <w:rFonts w:eastAsiaTheme="minorEastAsia"/>
                      <w:i/>
                      <w:iCs/>
                      <w:sz w:val="24"/>
                      <w:vertAlign w:val="subscript"/>
                    </w:rPr>
                    <w:t xml:space="preserve"> </w:t>
                  </w:r>
                  <w:r w:rsidRPr="00557925">
                    <w:rPr>
                      <w:rFonts w:eastAsiaTheme="minorEastAsia" w:hint="eastAsia"/>
                      <w:sz w:val="24"/>
                    </w:rPr>
                    <w:t>、</w:t>
                  </w:r>
                  <w:r w:rsidRPr="00557925">
                    <w:rPr>
                      <w:rFonts w:eastAsiaTheme="minorEastAsia"/>
                      <w:i/>
                      <w:iCs/>
                      <w:sz w:val="24"/>
                    </w:rPr>
                    <w:t>Y</w:t>
                  </w:r>
                  <w:r w:rsidRPr="00557925">
                    <w:rPr>
                      <w:rFonts w:eastAsiaTheme="minorEastAsia"/>
                      <w:sz w:val="24"/>
                      <w:vertAlign w:val="subscript"/>
                    </w:rPr>
                    <w:t>n-1</w:t>
                  </w:r>
                  <w:r w:rsidRPr="00557925">
                    <w:rPr>
                      <w:rFonts w:eastAsiaTheme="minorEastAsia"/>
                      <w:i/>
                      <w:iCs/>
                      <w:sz w:val="24"/>
                      <w:vertAlign w:val="subscript"/>
                    </w:rPr>
                    <w:t xml:space="preserve"> </w:t>
                  </w:r>
                  <w:r w:rsidRPr="00557925">
                    <w:rPr>
                      <w:rFonts w:eastAsiaTheme="minorEastAsia" w:hint="eastAsia"/>
                      <w:sz w:val="24"/>
                    </w:rPr>
                    <w:t>、</w:t>
                  </w:r>
                  <w:r w:rsidRPr="00557925">
                    <w:rPr>
                      <w:rFonts w:eastAsiaTheme="minorEastAsia"/>
                      <w:i/>
                      <w:iCs/>
                      <w:sz w:val="24"/>
                    </w:rPr>
                    <w:t>Y</w:t>
                  </w:r>
                  <w:r w:rsidRPr="00557925">
                    <w:rPr>
                      <w:rFonts w:eastAsiaTheme="minorEastAsia" w:hint="eastAsia"/>
                      <w:iCs/>
                      <w:sz w:val="24"/>
                      <w:vertAlign w:val="subscript"/>
                    </w:rPr>
                    <w:t>n</w:t>
                  </w:r>
                  <w:r w:rsidRPr="00557925">
                    <w:rPr>
                      <w:rFonts w:eastAsiaTheme="minorEastAsia"/>
                      <w:sz w:val="24"/>
                    </w:rPr>
                    <w:t>——</w:t>
                  </w:r>
                </w:p>
              </w:tc>
              <w:tc>
                <w:tcPr>
                  <w:tcW w:w="6696" w:type="dxa"/>
                </w:tcPr>
                <w:p w14:paraId="32EE7159" w14:textId="77777777" w:rsidR="00557925" w:rsidRPr="00557925" w:rsidRDefault="00557925" w:rsidP="00557925">
                  <w:pPr>
                    <w:spacing w:line="360" w:lineRule="auto"/>
                    <w:rPr>
                      <w:rFonts w:eastAsiaTheme="minorEastAsia"/>
                      <w:sz w:val="24"/>
                    </w:rPr>
                  </w:pPr>
                  <w:r w:rsidRPr="00557925">
                    <w:rPr>
                      <w:rFonts w:eastAsiaTheme="minorEastAsia" w:hint="eastAsia"/>
                      <w:sz w:val="24"/>
                    </w:rPr>
                    <w:t>第</w:t>
                  </w:r>
                  <w:r w:rsidRPr="00557925">
                    <w:rPr>
                      <w:rFonts w:eastAsiaTheme="minorEastAsia"/>
                      <w:i/>
                      <w:iCs/>
                      <w:sz w:val="24"/>
                    </w:rPr>
                    <w:t>i</w:t>
                  </w:r>
                  <w:r w:rsidRPr="00557925">
                    <w:rPr>
                      <w:rFonts w:asciiTheme="minorEastAsia" w:eastAsiaTheme="minorEastAsia" w:hAnsiTheme="minorEastAsia" w:hint="eastAsia"/>
                      <w:sz w:val="24"/>
                    </w:rPr>
                    <w:t>轮次、</w:t>
                  </w:r>
                  <w:r w:rsidRPr="00557925">
                    <w:rPr>
                      <w:rFonts w:eastAsiaTheme="minorEastAsia" w:hint="eastAsia"/>
                      <w:sz w:val="24"/>
                    </w:rPr>
                    <w:t>倒数第</w:t>
                  </w:r>
                  <w:r w:rsidRPr="00557925">
                    <w:rPr>
                      <w:rFonts w:eastAsiaTheme="minorEastAsia" w:hint="eastAsia"/>
                      <w:sz w:val="24"/>
                    </w:rPr>
                    <w:t>2</w:t>
                  </w:r>
                  <w:r w:rsidRPr="00557925">
                    <w:rPr>
                      <w:rFonts w:eastAsiaTheme="minorEastAsia" w:hint="eastAsia"/>
                      <w:sz w:val="24"/>
                    </w:rPr>
                    <w:t>轮次</w:t>
                  </w:r>
                  <w:r w:rsidRPr="00557925">
                    <w:rPr>
                      <w:rFonts w:asciiTheme="minorEastAsia" w:eastAsiaTheme="minorEastAsia" w:hAnsiTheme="minorEastAsia" w:hint="eastAsia"/>
                      <w:sz w:val="24"/>
                    </w:rPr>
                    <w:t>、</w:t>
                  </w:r>
                  <w:r w:rsidRPr="00557925">
                    <w:rPr>
                      <w:rFonts w:eastAsiaTheme="minorEastAsia" w:hint="eastAsia"/>
                      <w:sz w:val="24"/>
                    </w:rPr>
                    <w:t>最后</w:t>
                  </w:r>
                  <w:r w:rsidRPr="00557925">
                    <w:rPr>
                      <w:rFonts w:eastAsiaTheme="minorEastAsia" w:hint="eastAsia"/>
                      <w:sz w:val="24"/>
                    </w:rPr>
                    <w:t>1</w:t>
                  </w:r>
                  <w:r w:rsidRPr="00557925">
                    <w:rPr>
                      <w:rFonts w:eastAsiaTheme="minorEastAsia" w:hint="eastAsia"/>
                      <w:sz w:val="24"/>
                    </w:rPr>
                    <w:t>轮次扩底扩底，停沉时外沉管与内夯</w:t>
                  </w:r>
                  <w:r w:rsidRPr="00557925">
                    <w:rPr>
                      <w:rFonts w:asciiTheme="minorEastAsia" w:eastAsiaTheme="minorEastAsia" w:hAnsiTheme="minorEastAsia" w:hint="eastAsia"/>
                      <w:sz w:val="24"/>
                    </w:rPr>
                    <w:t>(</w:t>
                  </w:r>
                  <w:r w:rsidRPr="00557925">
                    <w:rPr>
                      <w:rFonts w:eastAsiaTheme="minorEastAsia" w:hint="eastAsia"/>
                      <w:sz w:val="24"/>
                    </w:rPr>
                    <w:t>或静压</w:t>
                  </w:r>
                  <w:r w:rsidRPr="00557925">
                    <w:rPr>
                      <w:rFonts w:asciiTheme="minorEastAsia" w:eastAsiaTheme="minorEastAsia" w:hAnsiTheme="minorEastAsia" w:hint="eastAsia"/>
                      <w:sz w:val="24"/>
                    </w:rPr>
                    <w:t>)</w:t>
                  </w:r>
                  <w:r w:rsidRPr="00557925">
                    <w:rPr>
                      <w:rFonts w:eastAsiaTheme="minorEastAsia" w:hint="eastAsia"/>
                      <w:sz w:val="24"/>
                    </w:rPr>
                    <w:t>管底同步下沉至离桩底设计标高的距离。</w:t>
                  </w:r>
                </w:p>
              </w:tc>
            </w:tr>
          </w:tbl>
          <w:p w14:paraId="2C941012" w14:textId="77777777" w:rsidR="00557925" w:rsidRDefault="00557925" w:rsidP="00557925">
            <w:pPr>
              <w:widowControl w:val="0"/>
              <w:spacing w:line="360" w:lineRule="auto"/>
              <w:rPr>
                <w:kern w:val="0"/>
                <w:sz w:val="24"/>
              </w:rPr>
            </w:pPr>
            <w:r w:rsidRPr="007A63CF">
              <w:rPr>
                <w:b/>
                <w:kern w:val="0"/>
                <w:sz w:val="24"/>
              </w:rPr>
              <w:t>2.2.4</w:t>
            </w:r>
            <w:r w:rsidRPr="007A63CF">
              <w:rPr>
                <w:kern w:val="0"/>
                <w:sz w:val="24"/>
              </w:rPr>
              <w:t> </w:t>
            </w:r>
            <w:r w:rsidRPr="007A63CF">
              <w:rPr>
                <w:kern w:val="0"/>
                <w:sz w:val="24"/>
              </w:rPr>
              <w:t> </w:t>
            </w:r>
            <w:r w:rsidRPr="007A63CF">
              <w:rPr>
                <w:kern w:val="0"/>
                <w:sz w:val="24"/>
              </w:rPr>
              <w:t>计算系数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519"/>
            </w:tblGrid>
            <w:tr w:rsidR="00557925" w:rsidRPr="007A63CF" w14:paraId="1B9C031D" w14:textId="77777777" w:rsidTr="002D422B">
              <w:tc>
                <w:tcPr>
                  <w:tcW w:w="1985" w:type="dxa"/>
                </w:tcPr>
                <w:p w14:paraId="4739563C" w14:textId="77777777" w:rsidR="00557925" w:rsidRPr="00557925" w:rsidRDefault="00557925" w:rsidP="00557925">
                  <w:pPr>
                    <w:spacing w:line="360" w:lineRule="auto"/>
                    <w:jc w:val="right"/>
                    <w:rPr>
                      <w:rFonts w:eastAsiaTheme="minorEastAsia" w:hAnsiTheme="minorEastAsia"/>
                      <w:i/>
                      <w:kern w:val="0"/>
                      <w:sz w:val="24"/>
                    </w:rPr>
                  </w:pPr>
                  <w:r w:rsidRPr="00557925">
                    <w:rPr>
                      <w:rFonts w:hint="eastAsia"/>
                      <w:i/>
                      <w:kern w:val="0"/>
                      <w:sz w:val="24"/>
                    </w:rPr>
                    <w:t>K</w:t>
                  </w:r>
                  <w:r w:rsidRPr="00557925">
                    <w:rPr>
                      <w:i/>
                      <w:kern w:val="0"/>
                      <w:sz w:val="24"/>
                      <w:vertAlign w:val="subscript"/>
                    </w:rPr>
                    <w:t xml:space="preserve"> </w:t>
                  </w:r>
                  <w:r w:rsidRPr="00557925">
                    <w:rPr>
                      <w:kern w:val="0"/>
                      <w:sz w:val="24"/>
                    </w:rPr>
                    <w:t>——</w:t>
                  </w:r>
                </w:p>
              </w:tc>
              <w:tc>
                <w:tcPr>
                  <w:tcW w:w="6519" w:type="dxa"/>
                </w:tcPr>
                <w:p w14:paraId="7DAE1D03" w14:textId="77777777" w:rsidR="00557925" w:rsidRPr="00557925" w:rsidRDefault="00557925" w:rsidP="00557925">
                  <w:pPr>
                    <w:spacing w:line="360" w:lineRule="auto"/>
                    <w:rPr>
                      <w:rFonts w:eastAsiaTheme="minorEastAsia" w:hAnsiTheme="minorEastAsia"/>
                      <w:kern w:val="0"/>
                      <w:sz w:val="24"/>
                    </w:rPr>
                  </w:pPr>
                  <w:r w:rsidRPr="00557925">
                    <w:rPr>
                      <w:rFonts w:hint="eastAsia"/>
                      <w:kern w:val="0"/>
                      <w:sz w:val="24"/>
                    </w:rPr>
                    <w:t>安全系数；</w:t>
                  </w:r>
                </w:p>
              </w:tc>
            </w:tr>
            <w:tr w:rsidR="00557925" w:rsidRPr="007A63CF" w14:paraId="3BD2174C" w14:textId="77777777" w:rsidTr="002D422B">
              <w:tc>
                <w:tcPr>
                  <w:tcW w:w="1985" w:type="dxa"/>
                </w:tcPr>
                <w:p w14:paraId="4B302F4C" w14:textId="77777777" w:rsidR="00557925" w:rsidRPr="00557925" w:rsidRDefault="00557925" w:rsidP="00557925">
                  <w:pPr>
                    <w:spacing w:line="360" w:lineRule="auto"/>
                    <w:jc w:val="right"/>
                    <w:rPr>
                      <w:rFonts w:asciiTheme="majorHAnsi" w:hAnsiTheme="majorHAnsi"/>
                      <w:i/>
                      <w:sz w:val="24"/>
                    </w:rPr>
                  </w:pPr>
                  <w:r w:rsidRPr="00557925">
                    <w:rPr>
                      <w:rFonts w:eastAsiaTheme="minorEastAsia" w:hint="eastAsia"/>
                      <w:i/>
                      <w:kern w:val="0"/>
                      <w:sz w:val="24"/>
                    </w:rPr>
                    <w:t>n</w:t>
                  </w:r>
                  <w:r w:rsidRPr="00557925">
                    <w:rPr>
                      <w:rFonts w:eastAsiaTheme="minorEastAsia"/>
                      <w:i/>
                      <w:kern w:val="0"/>
                      <w:sz w:val="24"/>
                      <w:vertAlign w:val="subscript"/>
                    </w:rPr>
                    <w:t xml:space="preserve"> </w:t>
                  </w:r>
                  <w:r w:rsidRPr="00557925">
                    <w:rPr>
                      <w:rFonts w:eastAsiaTheme="minorEastAsia"/>
                      <w:kern w:val="0"/>
                      <w:sz w:val="24"/>
                    </w:rPr>
                    <w:t>——</w:t>
                  </w:r>
                </w:p>
              </w:tc>
              <w:tc>
                <w:tcPr>
                  <w:tcW w:w="6519" w:type="dxa"/>
                </w:tcPr>
                <w:p w14:paraId="1293668E" w14:textId="77777777" w:rsidR="00557925" w:rsidRPr="00557925" w:rsidRDefault="00557925" w:rsidP="00557925">
                  <w:pPr>
                    <w:spacing w:line="360" w:lineRule="auto"/>
                    <w:rPr>
                      <w:rFonts w:eastAsiaTheme="minorEastAsia"/>
                      <w:kern w:val="0"/>
                      <w:sz w:val="24"/>
                    </w:rPr>
                  </w:pPr>
                  <w:r w:rsidRPr="00557925">
                    <w:rPr>
                      <w:rFonts w:hint="eastAsia"/>
                      <w:kern w:val="0"/>
                      <w:sz w:val="24"/>
                    </w:rPr>
                    <w:t>群桩实体基础中的总桩数、</w:t>
                  </w:r>
                  <w:r>
                    <w:rPr>
                      <w:rFonts w:hint="eastAsia"/>
                      <w:kern w:val="0"/>
                      <w:sz w:val="24"/>
                    </w:rPr>
                    <w:t>或</w:t>
                  </w:r>
                  <w:r w:rsidRPr="00557925">
                    <w:rPr>
                      <w:rFonts w:eastAsiaTheme="minorEastAsia" w:hint="eastAsia"/>
                      <w:sz w:val="24"/>
                      <w:szCs w:val="21"/>
                    </w:rPr>
                    <w:t>扩底作业的总轮次数</w:t>
                  </w:r>
                  <w:r w:rsidRPr="00557925">
                    <w:rPr>
                      <w:rFonts w:hint="eastAsia"/>
                      <w:kern w:val="0"/>
                      <w:sz w:val="24"/>
                    </w:rPr>
                    <w:t>；</w:t>
                  </w:r>
                </w:p>
              </w:tc>
            </w:tr>
            <w:tr w:rsidR="00557925" w:rsidRPr="007A63CF" w14:paraId="432F6F70" w14:textId="77777777" w:rsidTr="002D422B">
              <w:tc>
                <w:tcPr>
                  <w:tcW w:w="1985" w:type="dxa"/>
                </w:tcPr>
                <w:p w14:paraId="05D4A3EB" w14:textId="77777777" w:rsidR="00557925" w:rsidRPr="00557925" w:rsidRDefault="00557925" w:rsidP="00557925">
                  <w:pPr>
                    <w:spacing w:line="360" w:lineRule="auto"/>
                    <w:jc w:val="right"/>
                    <w:rPr>
                      <w:i/>
                      <w:kern w:val="0"/>
                      <w:sz w:val="24"/>
                    </w:rPr>
                  </w:pPr>
                  <w:r w:rsidRPr="00557925">
                    <w:rPr>
                      <w:rFonts w:hint="eastAsia"/>
                      <w:i/>
                      <w:kern w:val="0"/>
                      <w:sz w:val="24"/>
                    </w:rPr>
                    <w:sym w:font="Symbol" w:char="F061"/>
                  </w:r>
                  <w:r w:rsidRPr="00557925">
                    <w:rPr>
                      <w:i/>
                      <w:kern w:val="0"/>
                      <w:sz w:val="24"/>
                    </w:rPr>
                    <w:t xml:space="preserve"> </w:t>
                  </w:r>
                  <w:r w:rsidRPr="00557925">
                    <w:rPr>
                      <w:rFonts w:eastAsiaTheme="minorEastAsia"/>
                      <w:kern w:val="0"/>
                      <w:sz w:val="24"/>
                    </w:rPr>
                    <w:t>——</w:t>
                  </w:r>
                </w:p>
              </w:tc>
              <w:tc>
                <w:tcPr>
                  <w:tcW w:w="6519" w:type="dxa"/>
                </w:tcPr>
                <w:p w14:paraId="49A111A9" w14:textId="77777777" w:rsidR="00557925" w:rsidRPr="00557925" w:rsidRDefault="00557925" w:rsidP="00557925">
                  <w:pPr>
                    <w:spacing w:line="360" w:lineRule="auto"/>
                    <w:rPr>
                      <w:kern w:val="0"/>
                      <w:sz w:val="24"/>
                    </w:rPr>
                  </w:pPr>
                  <w:r w:rsidRPr="00557925">
                    <w:rPr>
                      <w:rFonts w:hint="eastAsia"/>
                      <w:kern w:val="0"/>
                      <w:sz w:val="24"/>
                    </w:rPr>
                    <w:t>桩的水平变形系数；</w:t>
                  </w:r>
                </w:p>
              </w:tc>
            </w:tr>
            <w:tr w:rsidR="00557925" w:rsidRPr="007A63CF" w14:paraId="79698827" w14:textId="77777777" w:rsidTr="002D422B">
              <w:tc>
                <w:tcPr>
                  <w:tcW w:w="1985" w:type="dxa"/>
                </w:tcPr>
                <w:p w14:paraId="0DD2FCDF" w14:textId="77777777" w:rsidR="00557925" w:rsidRPr="00557925" w:rsidRDefault="00557925" w:rsidP="00557925">
                  <w:pPr>
                    <w:spacing w:line="360" w:lineRule="auto"/>
                    <w:jc w:val="right"/>
                    <w:rPr>
                      <w:rFonts w:eastAsiaTheme="minorEastAsia"/>
                      <w:i/>
                      <w:sz w:val="24"/>
                    </w:rPr>
                  </w:pPr>
                  <w:r w:rsidRPr="00557925">
                    <w:rPr>
                      <w:i/>
                      <w:kern w:val="0"/>
                      <w:sz w:val="24"/>
                    </w:rPr>
                    <w:sym w:font="Symbol" w:char="F06C"/>
                  </w:r>
                  <w:r w:rsidRPr="00557925">
                    <w:rPr>
                      <w:iCs/>
                      <w:kern w:val="0"/>
                      <w:sz w:val="24"/>
                      <w:vertAlign w:val="subscript"/>
                    </w:rPr>
                    <w:t>cp</w:t>
                  </w:r>
                  <w:r w:rsidRPr="00557925">
                    <w:rPr>
                      <w:iCs/>
                      <w:sz w:val="24"/>
                      <w:vertAlign w:val="subscript"/>
                    </w:rPr>
                    <w:t xml:space="preserve"> </w:t>
                  </w:r>
                  <w:r w:rsidRPr="00557925">
                    <w:rPr>
                      <w:rFonts w:hint="eastAsia"/>
                      <w:iCs/>
                      <w:sz w:val="24"/>
                    </w:rPr>
                    <w:t>、</w:t>
                  </w:r>
                  <w:r w:rsidRPr="00557925">
                    <w:rPr>
                      <w:i/>
                      <w:sz w:val="24"/>
                    </w:rPr>
                    <w:sym w:font="Symbol" w:char="F06C"/>
                  </w:r>
                  <w:r w:rsidRPr="00557925">
                    <w:rPr>
                      <w:i/>
                      <w:sz w:val="24"/>
                      <w:vertAlign w:val="subscript"/>
                    </w:rPr>
                    <w:t>i</w:t>
                  </w:r>
                  <w:r w:rsidRPr="00557925">
                    <w:rPr>
                      <w:rFonts w:eastAsiaTheme="minorEastAsia"/>
                      <w:sz w:val="24"/>
                    </w:rPr>
                    <w:t>——</w:t>
                  </w:r>
                </w:p>
              </w:tc>
              <w:tc>
                <w:tcPr>
                  <w:tcW w:w="6519" w:type="dxa"/>
                </w:tcPr>
                <w:p w14:paraId="723BC10A" w14:textId="77777777" w:rsidR="00557925" w:rsidRPr="00557925" w:rsidRDefault="00557925" w:rsidP="00557925">
                  <w:pPr>
                    <w:spacing w:line="360" w:lineRule="auto"/>
                    <w:rPr>
                      <w:rFonts w:eastAsiaTheme="minorEastAsia"/>
                      <w:sz w:val="24"/>
                    </w:rPr>
                  </w:pPr>
                  <w:r w:rsidRPr="00557925">
                    <w:rPr>
                      <w:rFonts w:hint="eastAsia"/>
                      <w:kern w:val="0"/>
                      <w:sz w:val="24"/>
                    </w:rPr>
                    <w:t>内、</w:t>
                  </w:r>
                  <w:r w:rsidRPr="00557925">
                    <w:rPr>
                      <w:sz w:val="24"/>
                    </w:rPr>
                    <w:t>外</w:t>
                  </w:r>
                  <w:r w:rsidRPr="00557925">
                    <w:rPr>
                      <w:rFonts w:hint="eastAsia"/>
                      <w:kern w:val="0"/>
                      <w:sz w:val="24"/>
                    </w:rPr>
                    <w:t>界面抗拔系数；</w:t>
                  </w:r>
                </w:p>
              </w:tc>
            </w:tr>
            <w:tr w:rsidR="00557925" w:rsidRPr="007A63CF" w14:paraId="64294D93" w14:textId="77777777" w:rsidTr="002D422B">
              <w:tc>
                <w:tcPr>
                  <w:tcW w:w="1985" w:type="dxa"/>
                </w:tcPr>
                <w:p w14:paraId="6099332E" w14:textId="77777777" w:rsidR="00557925" w:rsidRPr="00557925" w:rsidRDefault="00557925" w:rsidP="00557925">
                  <w:pPr>
                    <w:spacing w:line="360" w:lineRule="auto"/>
                    <w:jc w:val="right"/>
                    <w:rPr>
                      <w:i/>
                      <w:sz w:val="24"/>
                    </w:rPr>
                  </w:pPr>
                  <w:r w:rsidRPr="00557925">
                    <w:rPr>
                      <w:rFonts w:eastAsiaTheme="minorEastAsia"/>
                      <w:i/>
                      <w:sz w:val="24"/>
                    </w:rPr>
                    <w:lastRenderedPageBreak/>
                    <w:sym w:font="Symbol" w:char="F06E"/>
                  </w:r>
                  <w:r w:rsidRPr="00557925">
                    <w:rPr>
                      <w:rFonts w:eastAsiaTheme="minorEastAsia" w:hint="eastAsia"/>
                      <w:sz w:val="24"/>
                      <w:vertAlign w:val="subscript"/>
                    </w:rPr>
                    <w:t>x</w:t>
                  </w:r>
                  <w:r w:rsidRPr="00557925">
                    <w:rPr>
                      <w:rFonts w:eastAsiaTheme="minorEastAsia"/>
                      <w:sz w:val="24"/>
                      <w:vertAlign w:val="subscript"/>
                    </w:rPr>
                    <w:t xml:space="preserve"> </w:t>
                  </w:r>
                  <w:r w:rsidRPr="00557925">
                    <w:rPr>
                      <w:rFonts w:eastAsiaTheme="minorEastAsia"/>
                      <w:sz w:val="24"/>
                    </w:rPr>
                    <w:t>——</w:t>
                  </w:r>
                </w:p>
              </w:tc>
              <w:tc>
                <w:tcPr>
                  <w:tcW w:w="6519" w:type="dxa"/>
                </w:tcPr>
                <w:p w14:paraId="704D6504" w14:textId="77777777" w:rsidR="00557925" w:rsidRPr="00557925" w:rsidRDefault="00557925" w:rsidP="00557925">
                  <w:pPr>
                    <w:spacing w:line="360" w:lineRule="auto"/>
                    <w:rPr>
                      <w:sz w:val="24"/>
                    </w:rPr>
                  </w:pPr>
                  <w:r w:rsidRPr="00557925">
                    <w:rPr>
                      <w:rFonts w:eastAsiaTheme="minorEastAsia" w:hAnsiTheme="minorEastAsia" w:hint="eastAsia"/>
                      <w:sz w:val="24"/>
                    </w:rPr>
                    <w:t>桩顶水平位移系数；</w:t>
                  </w:r>
                </w:p>
              </w:tc>
            </w:tr>
            <w:tr w:rsidR="00557925" w:rsidRPr="007A63CF" w14:paraId="52F3FC92" w14:textId="77777777" w:rsidTr="002D422B">
              <w:tc>
                <w:tcPr>
                  <w:tcW w:w="1985" w:type="dxa"/>
                </w:tcPr>
                <w:p w14:paraId="1F91FBD0" w14:textId="77777777" w:rsidR="00557925" w:rsidRPr="00557925" w:rsidRDefault="00557925" w:rsidP="00557925">
                  <w:pPr>
                    <w:spacing w:line="360" w:lineRule="auto"/>
                    <w:jc w:val="right"/>
                    <w:rPr>
                      <w:rFonts w:eastAsiaTheme="minorEastAsia"/>
                      <w:i/>
                      <w:sz w:val="24"/>
                    </w:rPr>
                  </w:pPr>
                  <w:r w:rsidRPr="00557925">
                    <w:rPr>
                      <w:kern w:val="0"/>
                      <w:sz w:val="24"/>
                      <w:vertAlign w:val="subscript"/>
                    </w:rPr>
                    <w:t xml:space="preserve"> </w:t>
                  </w:r>
                  <w:r w:rsidRPr="00557925">
                    <w:rPr>
                      <w:rFonts w:eastAsiaTheme="minorEastAsia"/>
                      <w:i/>
                      <w:iCs/>
                      <w:kern w:val="0"/>
                      <w:sz w:val="24"/>
                    </w:rPr>
                    <w:t>ζ</w:t>
                  </w:r>
                  <w:r w:rsidRPr="00557925">
                    <w:rPr>
                      <w:rFonts w:eastAsiaTheme="minorEastAsia" w:hint="eastAsia"/>
                      <w:kern w:val="0"/>
                      <w:sz w:val="24"/>
                      <w:vertAlign w:val="subscript"/>
                    </w:rPr>
                    <w:t>r</w:t>
                  </w:r>
                  <w:r w:rsidRPr="00557925">
                    <w:rPr>
                      <w:kern w:val="0"/>
                      <w:sz w:val="24"/>
                    </w:rPr>
                    <w:t>——</w:t>
                  </w:r>
                </w:p>
              </w:tc>
              <w:tc>
                <w:tcPr>
                  <w:tcW w:w="6519" w:type="dxa"/>
                </w:tcPr>
                <w:p w14:paraId="3E761442" w14:textId="77777777" w:rsidR="00557925" w:rsidRPr="00557925" w:rsidRDefault="00557925" w:rsidP="00557925">
                  <w:pPr>
                    <w:spacing w:line="360" w:lineRule="auto"/>
                    <w:rPr>
                      <w:rFonts w:eastAsiaTheme="minorEastAsia" w:hAnsiTheme="minorEastAsia"/>
                      <w:sz w:val="24"/>
                    </w:rPr>
                  </w:pPr>
                  <w:r w:rsidRPr="00557925">
                    <w:rPr>
                      <w:rFonts w:hint="eastAsia"/>
                      <w:kern w:val="0"/>
                      <w:sz w:val="24"/>
                    </w:rPr>
                    <w:t>嵌岩段侧阻和端阻综合系数；</w:t>
                  </w:r>
                </w:p>
              </w:tc>
            </w:tr>
            <w:tr w:rsidR="00557925" w:rsidRPr="007A63CF" w14:paraId="7AC19E8F" w14:textId="77777777" w:rsidTr="002D422B">
              <w:tc>
                <w:tcPr>
                  <w:tcW w:w="1985" w:type="dxa"/>
                </w:tcPr>
                <w:p w14:paraId="752D49A6" w14:textId="77777777" w:rsidR="00557925" w:rsidRPr="00557925" w:rsidRDefault="00557925" w:rsidP="00557925">
                  <w:pPr>
                    <w:spacing w:line="360" w:lineRule="auto"/>
                    <w:jc w:val="right"/>
                    <w:rPr>
                      <w:kern w:val="0"/>
                      <w:sz w:val="24"/>
                      <w:vertAlign w:val="subscript"/>
                    </w:rPr>
                  </w:pPr>
                  <w:r w:rsidRPr="00557925">
                    <w:rPr>
                      <w:rFonts w:eastAsiaTheme="minorEastAsia"/>
                      <w:i/>
                      <w:iCs/>
                      <w:kern w:val="0"/>
                      <w:sz w:val="24"/>
                    </w:rPr>
                    <w:t>η</w:t>
                  </w:r>
                  <w:r w:rsidRPr="00557925">
                    <w:rPr>
                      <w:kern w:val="0"/>
                      <w:sz w:val="24"/>
                      <w:vertAlign w:val="subscript"/>
                    </w:rPr>
                    <w:t xml:space="preserve"> </w:t>
                  </w:r>
                  <w:r w:rsidRPr="00557925">
                    <w:rPr>
                      <w:kern w:val="0"/>
                      <w:sz w:val="24"/>
                    </w:rPr>
                    <w:t>——</w:t>
                  </w:r>
                </w:p>
              </w:tc>
              <w:tc>
                <w:tcPr>
                  <w:tcW w:w="6519" w:type="dxa"/>
                </w:tcPr>
                <w:p w14:paraId="656F52A0" w14:textId="77777777" w:rsidR="00557925" w:rsidRPr="00557925" w:rsidRDefault="00557925" w:rsidP="00557925">
                  <w:pPr>
                    <w:spacing w:line="360" w:lineRule="auto"/>
                    <w:rPr>
                      <w:kern w:val="0"/>
                      <w:sz w:val="24"/>
                    </w:rPr>
                  </w:pPr>
                  <w:r w:rsidRPr="00557925">
                    <w:rPr>
                      <w:rFonts w:hint="eastAsia"/>
                      <w:kern w:val="0"/>
                      <w:sz w:val="24"/>
                    </w:rPr>
                    <w:t>端阻综合修正系数；</w:t>
                  </w:r>
                </w:p>
              </w:tc>
            </w:tr>
            <w:tr w:rsidR="00557925" w:rsidRPr="007A63CF" w14:paraId="605B8ADC" w14:textId="77777777" w:rsidTr="002D422B">
              <w:tc>
                <w:tcPr>
                  <w:tcW w:w="1985" w:type="dxa"/>
                </w:tcPr>
                <w:p w14:paraId="70ECDD5D" w14:textId="77777777" w:rsidR="00557925" w:rsidRPr="00557925" w:rsidRDefault="00557925" w:rsidP="00557925">
                  <w:pPr>
                    <w:spacing w:line="360" w:lineRule="auto"/>
                    <w:jc w:val="right"/>
                    <w:rPr>
                      <w:rFonts w:eastAsiaTheme="minorEastAsia"/>
                      <w:i/>
                      <w:kern w:val="0"/>
                      <w:sz w:val="24"/>
                    </w:rPr>
                  </w:pPr>
                  <w:r w:rsidRPr="00557925">
                    <w:rPr>
                      <w:i/>
                      <w:sz w:val="24"/>
                    </w:rPr>
                    <w:sym w:font="Symbol" w:char="F078"/>
                  </w:r>
                  <w:r w:rsidRPr="00557925">
                    <w:rPr>
                      <w:i/>
                      <w:iCs/>
                      <w:sz w:val="24"/>
                      <w:vertAlign w:val="subscript"/>
                    </w:rPr>
                    <w:t>i</w:t>
                  </w:r>
                  <w:r w:rsidRPr="00557925">
                    <w:rPr>
                      <w:sz w:val="24"/>
                      <w:vertAlign w:val="subscript"/>
                    </w:rPr>
                    <w:t xml:space="preserve"> </w:t>
                  </w:r>
                  <w:r w:rsidRPr="00557925">
                    <w:rPr>
                      <w:sz w:val="24"/>
                    </w:rPr>
                    <w:t>——</w:t>
                  </w:r>
                </w:p>
              </w:tc>
              <w:tc>
                <w:tcPr>
                  <w:tcW w:w="6519" w:type="dxa"/>
                </w:tcPr>
                <w:p w14:paraId="49F53E15" w14:textId="77777777" w:rsidR="00557925" w:rsidRPr="00557925" w:rsidRDefault="00557925" w:rsidP="00557925">
                  <w:pPr>
                    <w:spacing w:line="360" w:lineRule="auto"/>
                    <w:rPr>
                      <w:kern w:val="0"/>
                      <w:sz w:val="24"/>
                    </w:rPr>
                  </w:pPr>
                  <w:r w:rsidRPr="00557925">
                    <w:rPr>
                      <w:rFonts w:hint="eastAsia"/>
                      <w:kern w:val="0"/>
                      <w:sz w:val="24"/>
                      <w:u w:val="single"/>
                    </w:rPr>
                    <w:t>复合桩段侧面</w:t>
                  </w:r>
                  <w:r w:rsidRPr="00557925">
                    <w:rPr>
                      <w:sz w:val="24"/>
                    </w:rPr>
                    <w:t>第</w:t>
                  </w:r>
                  <w:r w:rsidRPr="00557925">
                    <w:rPr>
                      <w:i/>
                      <w:sz w:val="24"/>
                    </w:rPr>
                    <w:t>i</w:t>
                  </w:r>
                  <w:r w:rsidRPr="00557925">
                    <w:rPr>
                      <w:sz w:val="24"/>
                    </w:rPr>
                    <w:t>层土的</w:t>
                  </w:r>
                  <w:r w:rsidRPr="00557925">
                    <w:rPr>
                      <w:rFonts w:hint="eastAsia"/>
                      <w:sz w:val="24"/>
                    </w:rPr>
                    <w:t>极限</w:t>
                  </w:r>
                  <w:r w:rsidRPr="00557925">
                    <w:rPr>
                      <w:sz w:val="24"/>
                    </w:rPr>
                    <w:t>侧阻力调整系数</w:t>
                  </w:r>
                  <w:r w:rsidRPr="00557925">
                    <w:rPr>
                      <w:rFonts w:hint="eastAsia"/>
                      <w:sz w:val="24"/>
                    </w:rPr>
                    <w:t>；</w:t>
                  </w:r>
                </w:p>
              </w:tc>
            </w:tr>
            <w:tr w:rsidR="00557925" w:rsidRPr="007A63CF" w14:paraId="479B258B" w14:textId="77777777" w:rsidTr="002D422B">
              <w:tc>
                <w:tcPr>
                  <w:tcW w:w="1985" w:type="dxa"/>
                </w:tcPr>
                <w:p w14:paraId="32EB14F5" w14:textId="77777777" w:rsidR="00557925" w:rsidRPr="00557925" w:rsidRDefault="00557925" w:rsidP="00557925">
                  <w:pPr>
                    <w:spacing w:line="360" w:lineRule="auto"/>
                    <w:jc w:val="right"/>
                    <w:rPr>
                      <w:i/>
                      <w:sz w:val="24"/>
                    </w:rPr>
                  </w:pPr>
                  <w:r w:rsidRPr="00557925">
                    <w:rPr>
                      <w:rFonts w:asciiTheme="majorHAnsi" w:hAnsiTheme="majorHAnsi"/>
                      <w:i/>
                      <w:sz w:val="24"/>
                    </w:rPr>
                    <w:t>ψ</w:t>
                  </w:r>
                  <w:r w:rsidRPr="00557925">
                    <w:rPr>
                      <w:rFonts w:asciiTheme="majorHAnsi" w:hAnsiTheme="majorHAnsi" w:hint="eastAsia"/>
                      <w:iCs/>
                      <w:sz w:val="24"/>
                      <w:vertAlign w:val="subscript"/>
                    </w:rPr>
                    <w:t>p</w:t>
                  </w:r>
                  <w:r w:rsidRPr="00557925">
                    <w:rPr>
                      <w:rFonts w:asciiTheme="majorHAnsi" w:hAnsiTheme="majorHAnsi"/>
                      <w:iCs/>
                      <w:sz w:val="24"/>
                      <w:vertAlign w:val="subscript"/>
                    </w:rPr>
                    <w:t xml:space="preserve"> </w:t>
                  </w:r>
                  <w:r w:rsidRPr="00557925">
                    <w:rPr>
                      <w:rFonts w:eastAsiaTheme="minorEastAsia"/>
                      <w:sz w:val="24"/>
                    </w:rPr>
                    <w:t>——</w:t>
                  </w:r>
                </w:p>
              </w:tc>
              <w:tc>
                <w:tcPr>
                  <w:tcW w:w="6519" w:type="dxa"/>
                </w:tcPr>
                <w:p w14:paraId="7F8FB837" w14:textId="77777777" w:rsidR="00557925" w:rsidRPr="00557925" w:rsidRDefault="00557925" w:rsidP="00557925">
                  <w:pPr>
                    <w:spacing w:line="360" w:lineRule="auto"/>
                    <w:rPr>
                      <w:sz w:val="24"/>
                    </w:rPr>
                  </w:pPr>
                  <w:r w:rsidRPr="00557925">
                    <w:rPr>
                      <w:rFonts w:eastAsiaTheme="minorEastAsia" w:hint="eastAsia"/>
                      <w:kern w:val="0"/>
                      <w:sz w:val="24"/>
                    </w:rPr>
                    <w:t>芯桩成桩工艺系数；</w:t>
                  </w:r>
                </w:p>
              </w:tc>
            </w:tr>
            <w:tr w:rsidR="00557925" w:rsidRPr="007A63CF" w14:paraId="06629C17" w14:textId="77777777" w:rsidTr="002D422B">
              <w:tc>
                <w:tcPr>
                  <w:tcW w:w="1985" w:type="dxa"/>
                </w:tcPr>
                <w:p w14:paraId="25FC203C" w14:textId="77777777" w:rsidR="00557925" w:rsidRPr="00557925" w:rsidRDefault="00557925" w:rsidP="00557925">
                  <w:pPr>
                    <w:spacing w:line="360" w:lineRule="auto"/>
                    <w:jc w:val="right"/>
                    <w:rPr>
                      <w:rFonts w:eastAsiaTheme="minorEastAsia"/>
                      <w:i/>
                      <w:kern w:val="0"/>
                      <w:position w:val="6"/>
                      <w:sz w:val="24"/>
                    </w:rPr>
                  </w:pPr>
                  <w:r w:rsidRPr="00557925">
                    <w:rPr>
                      <w:rFonts w:eastAsiaTheme="minorEastAsia"/>
                      <w:i/>
                      <w:kern w:val="0"/>
                      <w:position w:val="6"/>
                      <w:sz w:val="24"/>
                    </w:rPr>
                    <w:sym w:font="Symbol" w:char="F063"/>
                  </w:r>
                  <w:r w:rsidRPr="00557925">
                    <w:rPr>
                      <w:rFonts w:eastAsiaTheme="minorEastAsia"/>
                      <w:kern w:val="0"/>
                      <w:position w:val="6"/>
                      <w:sz w:val="24"/>
                      <w:vertAlign w:val="subscript"/>
                    </w:rPr>
                    <w:t>0</w:t>
                  </w:r>
                  <w:r w:rsidRPr="00557925">
                    <w:rPr>
                      <w:rFonts w:eastAsiaTheme="minorEastAsia" w:hint="eastAsia"/>
                      <w:kern w:val="0"/>
                      <w:position w:val="6"/>
                      <w:sz w:val="24"/>
                      <w:vertAlign w:val="subscript"/>
                    </w:rPr>
                    <w:t>a</w:t>
                  </w:r>
                  <w:r w:rsidRPr="00557925">
                    <w:rPr>
                      <w:rFonts w:eastAsiaTheme="minorEastAsia"/>
                      <w:kern w:val="0"/>
                      <w:position w:val="6"/>
                      <w:sz w:val="24"/>
                      <w:vertAlign w:val="subscript"/>
                    </w:rPr>
                    <w:t xml:space="preserve"> </w:t>
                  </w:r>
                  <w:r w:rsidRPr="00557925">
                    <w:rPr>
                      <w:rFonts w:eastAsiaTheme="minorEastAsia"/>
                      <w:kern w:val="0"/>
                      <w:position w:val="6"/>
                      <w:sz w:val="24"/>
                    </w:rPr>
                    <w:t>——</w:t>
                  </w:r>
                </w:p>
              </w:tc>
              <w:tc>
                <w:tcPr>
                  <w:tcW w:w="6519" w:type="dxa"/>
                </w:tcPr>
                <w:p w14:paraId="546D765C" w14:textId="77777777" w:rsidR="00557925" w:rsidRPr="00557925" w:rsidRDefault="00557925" w:rsidP="00557925">
                  <w:pPr>
                    <w:spacing w:line="360" w:lineRule="auto"/>
                    <w:rPr>
                      <w:kern w:val="0"/>
                      <w:sz w:val="24"/>
                    </w:rPr>
                  </w:pPr>
                  <w:r w:rsidRPr="00557925">
                    <w:rPr>
                      <w:rFonts w:hint="eastAsia"/>
                      <w:kern w:val="0"/>
                      <w:sz w:val="24"/>
                    </w:rPr>
                    <w:t>桩顶水平位移允许值。</w:t>
                  </w:r>
                </w:p>
              </w:tc>
            </w:tr>
          </w:tbl>
          <w:p w14:paraId="100ACAB7" w14:textId="77777777" w:rsidR="00557925" w:rsidRPr="00557925" w:rsidRDefault="00557925" w:rsidP="002C6089">
            <w:pPr>
              <w:rPr>
                <w:b/>
                <w:kern w:val="0"/>
                <w:sz w:val="28"/>
                <w:szCs w:val="28"/>
              </w:rPr>
            </w:pPr>
          </w:p>
        </w:tc>
        <w:tc>
          <w:tcPr>
            <w:tcW w:w="3078" w:type="dxa"/>
          </w:tcPr>
          <w:p w14:paraId="090F9657" w14:textId="77777777" w:rsidR="000D5D50" w:rsidRPr="00F13B08" w:rsidRDefault="000D5D50"/>
        </w:tc>
        <w:tc>
          <w:tcPr>
            <w:tcW w:w="9014" w:type="dxa"/>
          </w:tcPr>
          <w:p w14:paraId="36074280" w14:textId="77777777" w:rsidR="000D5D50" w:rsidRDefault="00557925" w:rsidP="00557925">
            <w:pPr>
              <w:jc w:val="center"/>
              <w:rPr>
                <w:b/>
                <w:kern w:val="0"/>
                <w:sz w:val="28"/>
                <w:szCs w:val="28"/>
              </w:rPr>
            </w:pPr>
            <w:r w:rsidRPr="00557925">
              <w:rPr>
                <w:b/>
                <w:kern w:val="0"/>
                <w:sz w:val="28"/>
                <w:szCs w:val="28"/>
              </w:rPr>
              <w:t>2.2  </w:t>
            </w:r>
            <w:r w:rsidRPr="00557925">
              <w:rPr>
                <w:rFonts w:hint="eastAsia"/>
                <w:b/>
                <w:kern w:val="0"/>
                <w:sz w:val="28"/>
                <w:szCs w:val="28"/>
              </w:rPr>
              <w:t>符号</w:t>
            </w:r>
          </w:p>
          <w:p w14:paraId="4F8EF97F" w14:textId="77777777" w:rsidR="009A0504" w:rsidRDefault="009A0504" w:rsidP="009A0504">
            <w:pPr>
              <w:widowControl w:val="0"/>
              <w:spacing w:line="360" w:lineRule="auto"/>
              <w:rPr>
                <w:kern w:val="0"/>
                <w:sz w:val="24"/>
              </w:rPr>
            </w:pPr>
            <w:r>
              <w:rPr>
                <w:b/>
                <w:kern w:val="0"/>
                <w:sz w:val="24"/>
              </w:rPr>
              <w:t>2.2.1</w:t>
            </w:r>
            <w:r>
              <w:rPr>
                <w:kern w:val="0"/>
                <w:sz w:val="24"/>
              </w:rPr>
              <w:t> </w:t>
            </w:r>
            <w:r>
              <w:rPr>
                <w:kern w:val="0"/>
                <w:sz w:val="24"/>
              </w:rPr>
              <w:t> </w:t>
            </w:r>
            <w:r>
              <w:rPr>
                <w:rFonts w:hint="eastAsia"/>
                <w:kern w:val="0"/>
                <w:sz w:val="24"/>
              </w:rPr>
              <w:t>作用和作用效应</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519"/>
            </w:tblGrid>
            <w:tr w:rsidR="009A0504" w14:paraId="1A544760" w14:textId="77777777" w:rsidTr="009A0504">
              <w:tc>
                <w:tcPr>
                  <w:tcW w:w="1985" w:type="dxa"/>
                  <w:hideMark/>
                </w:tcPr>
                <w:p w14:paraId="3B06648A" w14:textId="77777777" w:rsidR="009A0504" w:rsidRDefault="009A0504" w:rsidP="009A0504">
                  <w:pPr>
                    <w:spacing w:line="360" w:lineRule="auto"/>
                    <w:jc w:val="right"/>
                    <w:rPr>
                      <w:rFonts w:eastAsiaTheme="minorEastAsia"/>
                      <w:i/>
                      <w:sz w:val="24"/>
                    </w:rPr>
                  </w:pPr>
                  <w:r>
                    <w:rPr>
                      <w:rFonts w:eastAsiaTheme="minorEastAsia"/>
                      <w:i/>
                      <w:kern w:val="0"/>
                      <w:sz w:val="24"/>
                    </w:rPr>
                    <w:t>G</w:t>
                  </w:r>
                  <w:r>
                    <w:rPr>
                      <w:rFonts w:eastAsiaTheme="minorEastAsia"/>
                      <w:iCs/>
                      <w:kern w:val="0"/>
                      <w:sz w:val="24"/>
                      <w:vertAlign w:val="subscript"/>
                    </w:rPr>
                    <w:t>c</w:t>
                  </w:r>
                  <w:r>
                    <w:rPr>
                      <w:rFonts w:eastAsiaTheme="minorEastAsia"/>
                      <w:kern w:val="0"/>
                      <w:sz w:val="24"/>
                      <w:vertAlign w:val="subscript"/>
                    </w:rPr>
                    <w:t xml:space="preserve">p </w:t>
                  </w:r>
                  <w:r>
                    <w:rPr>
                      <w:rFonts w:eastAsiaTheme="minorEastAsia"/>
                      <w:kern w:val="0"/>
                      <w:sz w:val="24"/>
                    </w:rPr>
                    <w:t>——</w:t>
                  </w:r>
                </w:p>
              </w:tc>
              <w:tc>
                <w:tcPr>
                  <w:tcW w:w="6519" w:type="dxa"/>
                  <w:hideMark/>
                </w:tcPr>
                <w:p w14:paraId="7F4BCF15" w14:textId="77777777" w:rsidR="009A0504" w:rsidRDefault="009A0504" w:rsidP="009A0504">
                  <w:pPr>
                    <w:spacing w:line="360" w:lineRule="auto"/>
                    <w:rPr>
                      <w:sz w:val="24"/>
                    </w:rPr>
                  </w:pPr>
                  <w:r>
                    <w:rPr>
                      <w:rFonts w:hint="eastAsia"/>
                      <w:kern w:val="0"/>
                      <w:sz w:val="24"/>
                    </w:rPr>
                    <w:t>芯桩的单桩自重；</w:t>
                  </w:r>
                </w:p>
              </w:tc>
            </w:tr>
            <w:tr w:rsidR="009A0504" w14:paraId="4EE0344C" w14:textId="77777777" w:rsidTr="009A0504">
              <w:tc>
                <w:tcPr>
                  <w:tcW w:w="1985" w:type="dxa"/>
                  <w:hideMark/>
                </w:tcPr>
                <w:p w14:paraId="2E42F356" w14:textId="77777777" w:rsidR="009A0504" w:rsidRDefault="009A0504" w:rsidP="009A0504">
                  <w:pPr>
                    <w:spacing w:line="360" w:lineRule="auto"/>
                    <w:jc w:val="right"/>
                    <w:rPr>
                      <w:rFonts w:eastAsiaTheme="minorEastAsia"/>
                      <w:i/>
                      <w:sz w:val="24"/>
                    </w:rPr>
                  </w:pPr>
                  <w:r>
                    <w:rPr>
                      <w:rFonts w:eastAsiaTheme="minorEastAsia"/>
                      <w:i/>
                      <w:sz w:val="24"/>
                    </w:rPr>
                    <w:t>G</w:t>
                  </w:r>
                  <w:r>
                    <w:rPr>
                      <w:rFonts w:eastAsiaTheme="minorEastAsia"/>
                      <w:sz w:val="24"/>
                      <w:vertAlign w:val="subscript"/>
                    </w:rPr>
                    <w:t xml:space="preserve">gp </w:t>
                  </w:r>
                  <w:r>
                    <w:rPr>
                      <w:rFonts w:eastAsiaTheme="minorEastAsia"/>
                      <w:sz w:val="24"/>
                    </w:rPr>
                    <w:t>——</w:t>
                  </w:r>
                </w:p>
              </w:tc>
              <w:tc>
                <w:tcPr>
                  <w:tcW w:w="6519" w:type="dxa"/>
                  <w:hideMark/>
                </w:tcPr>
                <w:p w14:paraId="597DEC54" w14:textId="77777777" w:rsidR="009A0504" w:rsidRDefault="009A0504" w:rsidP="009A0504">
                  <w:pPr>
                    <w:spacing w:line="360" w:lineRule="auto"/>
                    <w:rPr>
                      <w:sz w:val="24"/>
                    </w:rPr>
                  </w:pPr>
                  <w:r>
                    <w:rPr>
                      <w:rFonts w:hint="eastAsia"/>
                      <w:sz w:val="24"/>
                    </w:rPr>
                    <w:t>群桩基础中基桩的平均自重；</w:t>
                  </w:r>
                </w:p>
              </w:tc>
            </w:tr>
            <w:tr w:rsidR="009A0504" w14:paraId="33CF66DF" w14:textId="77777777" w:rsidTr="009A0504">
              <w:tc>
                <w:tcPr>
                  <w:tcW w:w="1985" w:type="dxa"/>
                  <w:hideMark/>
                </w:tcPr>
                <w:p w14:paraId="0A432307" w14:textId="77777777" w:rsidR="009A0504" w:rsidRDefault="009A0504" w:rsidP="009A0504">
                  <w:pPr>
                    <w:spacing w:line="360" w:lineRule="auto"/>
                    <w:jc w:val="right"/>
                    <w:rPr>
                      <w:rFonts w:eastAsiaTheme="minorEastAsia" w:hAnsiTheme="minorEastAsia"/>
                      <w:i/>
                      <w:sz w:val="24"/>
                    </w:rPr>
                  </w:pPr>
                  <w:r>
                    <w:rPr>
                      <w:rFonts w:eastAsiaTheme="minorEastAsia"/>
                      <w:i/>
                      <w:sz w:val="24"/>
                    </w:rPr>
                    <w:t>G</w:t>
                  </w:r>
                  <w:r>
                    <w:rPr>
                      <w:rFonts w:eastAsiaTheme="minorEastAsia"/>
                      <w:iCs/>
                      <w:sz w:val="24"/>
                      <w:vertAlign w:val="subscript"/>
                    </w:rPr>
                    <w:t>m</w:t>
                  </w:r>
                  <w:r>
                    <w:rPr>
                      <w:rFonts w:eastAsiaTheme="minorEastAsia"/>
                      <w:sz w:val="24"/>
                      <w:vertAlign w:val="subscript"/>
                    </w:rPr>
                    <w:t xml:space="preserve">p </w:t>
                  </w:r>
                  <w:r>
                    <w:rPr>
                      <w:sz w:val="24"/>
                    </w:rPr>
                    <w:t>——</w:t>
                  </w:r>
                </w:p>
              </w:tc>
              <w:tc>
                <w:tcPr>
                  <w:tcW w:w="6519" w:type="dxa"/>
                  <w:hideMark/>
                </w:tcPr>
                <w:p w14:paraId="4CA367BC" w14:textId="77777777" w:rsidR="009A0504" w:rsidRDefault="009A0504" w:rsidP="009A0504">
                  <w:pPr>
                    <w:spacing w:line="360" w:lineRule="auto"/>
                    <w:rPr>
                      <w:sz w:val="24"/>
                    </w:rPr>
                  </w:pPr>
                  <w:r>
                    <w:rPr>
                      <w:rFonts w:hint="eastAsia"/>
                      <w:sz w:val="24"/>
                    </w:rPr>
                    <w:t>劲扩桩单桩自重；</w:t>
                  </w:r>
                </w:p>
              </w:tc>
            </w:tr>
            <w:tr w:rsidR="009A0504" w14:paraId="099FDD82" w14:textId="77777777" w:rsidTr="009A0504">
              <w:tc>
                <w:tcPr>
                  <w:tcW w:w="1985" w:type="dxa"/>
                  <w:hideMark/>
                </w:tcPr>
                <w:p w14:paraId="36AA4F1B" w14:textId="77777777" w:rsidR="009A0504" w:rsidRDefault="009A0504" w:rsidP="009A0504">
                  <w:pPr>
                    <w:spacing w:line="360" w:lineRule="auto"/>
                    <w:jc w:val="right"/>
                    <w:rPr>
                      <w:rFonts w:eastAsiaTheme="minorEastAsia"/>
                      <w:i/>
                      <w:sz w:val="24"/>
                    </w:rPr>
                  </w:pPr>
                  <w:r>
                    <w:rPr>
                      <w:i/>
                      <w:sz w:val="24"/>
                    </w:rPr>
                    <w:t>H</w:t>
                  </w:r>
                  <w:r>
                    <w:rPr>
                      <w:i/>
                      <w:sz w:val="24"/>
                      <w:vertAlign w:val="subscript"/>
                    </w:rPr>
                    <w:t>i</w:t>
                  </w:r>
                  <w:r>
                    <w:rPr>
                      <w:sz w:val="24"/>
                      <w:vertAlign w:val="subscript"/>
                    </w:rPr>
                    <w:t xml:space="preserve">k </w:t>
                  </w:r>
                  <w:r>
                    <w:rPr>
                      <w:sz w:val="24"/>
                    </w:rPr>
                    <w:t>——</w:t>
                  </w:r>
                </w:p>
              </w:tc>
              <w:tc>
                <w:tcPr>
                  <w:tcW w:w="6519" w:type="dxa"/>
                  <w:hideMark/>
                </w:tcPr>
                <w:p w14:paraId="3EA98D55" w14:textId="77777777" w:rsidR="009A0504" w:rsidRDefault="009A0504" w:rsidP="009A0504">
                  <w:pPr>
                    <w:spacing w:line="360" w:lineRule="auto"/>
                    <w:rPr>
                      <w:sz w:val="24"/>
                    </w:rPr>
                  </w:pPr>
                  <w:r>
                    <w:rPr>
                      <w:rFonts w:hint="eastAsia"/>
                      <w:kern w:val="0"/>
                      <w:sz w:val="24"/>
                    </w:rPr>
                    <w:t>作用效应标准组合下，作用于基桩</w:t>
                  </w:r>
                  <w:r>
                    <w:rPr>
                      <w:i/>
                      <w:kern w:val="0"/>
                      <w:sz w:val="24"/>
                    </w:rPr>
                    <w:t>i</w:t>
                  </w:r>
                  <w:r>
                    <w:rPr>
                      <w:rFonts w:hint="eastAsia"/>
                      <w:kern w:val="0"/>
                      <w:sz w:val="24"/>
                    </w:rPr>
                    <w:t>桩顶处的水平力；</w:t>
                  </w:r>
                </w:p>
              </w:tc>
            </w:tr>
            <w:tr w:rsidR="009A0504" w14:paraId="1415AF82" w14:textId="77777777" w:rsidTr="009A0504">
              <w:tc>
                <w:tcPr>
                  <w:tcW w:w="1985" w:type="dxa"/>
                  <w:hideMark/>
                </w:tcPr>
                <w:p w14:paraId="55017FB8" w14:textId="77777777" w:rsidR="009A0504" w:rsidRDefault="009A0504" w:rsidP="009A0504">
                  <w:pPr>
                    <w:spacing w:line="360" w:lineRule="auto"/>
                    <w:jc w:val="right"/>
                    <w:rPr>
                      <w:sz w:val="24"/>
                    </w:rPr>
                  </w:pPr>
                  <w:r>
                    <w:rPr>
                      <w:rFonts w:eastAsiaTheme="minorEastAsia"/>
                      <w:i/>
                      <w:sz w:val="24"/>
                    </w:rPr>
                    <w:t>N</w:t>
                  </w:r>
                  <w:r>
                    <w:rPr>
                      <w:rFonts w:eastAsiaTheme="minorEastAsia"/>
                      <w:i/>
                      <w:sz w:val="24"/>
                      <w:vertAlign w:val="subscript"/>
                    </w:rPr>
                    <w:t xml:space="preserve"> </w:t>
                  </w:r>
                  <w:r>
                    <w:rPr>
                      <w:rFonts w:eastAsiaTheme="minorEastAsia"/>
                      <w:sz w:val="24"/>
                    </w:rPr>
                    <w:t>——</w:t>
                  </w:r>
                </w:p>
              </w:tc>
              <w:tc>
                <w:tcPr>
                  <w:tcW w:w="6519" w:type="dxa"/>
                  <w:hideMark/>
                </w:tcPr>
                <w:p w14:paraId="358D983A" w14:textId="77777777" w:rsidR="009A0504" w:rsidRDefault="009A0504" w:rsidP="009A0504">
                  <w:pPr>
                    <w:widowControl w:val="0"/>
                    <w:spacing w:line="360" w:lineRule="auto"/>
                    <w:jc w:val="both"/>
                    <w:rPr>
                      <w:sz w:val="24"/>
                    </w:rPr>
                  </w:pPr>
                  <w:r>
                    <w:rPr>
                      <w:rFonts w:eastAsiaTheme="minorEastAsia" w:hint="eastAsia"/>
                      <w:sz w:val="24"/>
                    </w:rPr>
                    <w:t>作用效应基本组合下，单桩竖向力设计值；</w:t>
                  </w:r>
                </w:p>
              </w:tc>
            </w:tr>
            <w:tr w:rsidR="009A0504" w14:paraId="76B5EDA2" w14:textId="77777777" w:rsidTr="009A0504">
              <w:tc>
                <w:tcPr>
                  <w:tcW w:w="1985" w:type="dxa"/>
                  <w:hideMark/>
                </w:tcPr>
                <w:p w14:paraId="1EFAB7D0" w14:textId="77777777" w:rsidR="009A0504" w:rsidRDefault="009A0504" w:rsidP="009A0504">
                  <w:pPr>
                    <w:spacing w:line="360" w:lineRule="auto"/>
                    <w:jc w:val="right"/>
                    <w:rPr>
                      <w:i/>
                      <w:sz w:val="24"/>
                    </w:rPr>
                  </w:pPr>
                  <w:r>
                    <w:rPr>
                      <w:i/>
                      <w:kern w:val="0"/>
                      <w:sz w:val="24"/>
                    </w:rPr>
                    <w:t>N</w:t>
                  </w:r>
                  <w:r>
                    <w:rPr>
                      <w:kern w:val="0"/>
                      <w:sz w:val="24"/>
                      <w:vertAlign w:val="subscript"/>
                    </w:rPr>
                    <w:t xml:space="preserve">k </w:t>
                  </w:r>
                  <w:r>
                    <w:rPr>
                      <w:kern w:val="0"/>
                      <w:sz w:val="24"/>
                    </w:rPr>
                    <w:t>——</w:t>
                  </w:r>
                </w:p>
              </w:tc>
              <w:tc>
                <w:tcPr>
                  <w:tcW w:w="6519" w:type="dxa"/>
                  <w:hideMark/>
                </w:tcPr>
                <w:p w14:paraId="136A7923" w14:textId="77777777" w:rsidR="009A0504" w:rsidRDefault="009A0504" w:rsidP="009A0504">
                  <w:pPr>
                    <w:spacing w:line="360" w:lineRule="auto"/>
                    <w:rPr>
                      <w:sz w:val="24"/>
                    </w:rPr>
                  </w:pPr>
                  <w:r>
                    <w:rPr>
                      <w:rFonts w:hint="eastAsia"/>
                      <w:kern w:val="0"/>
                      <w:sz w:val="24"/>
                    </w:rPr>
                    <w:t>作用效应标准组合轴心竖向力作用下，基桩的平均竖向力；</w:t>
                  </w:r>
                </w:p>
              </w:tc>
            </w:tr>
            <w:tr w:rsidR="009A0504" w14:paraId="395EF8FF" w14:textId="77777777" w:rsidTr="009A0504">
              <w:tc>
                <w:tcPr>
                  <w:tcW w:w="1985" w:type="dxa"/>
                  <w:hideMark/>
                </w:tcPr>
                <w:p w14:paraId="3C6A495A" w14:textId="77777777" w:rsidR="009A0504" w:rsidRDefault="009A0504" w:rsidP="009A0504">
                  <w:pPr>
                    <w:spacing w:line="360" w:lineRule="auto"/>
                    <w:jc w:val="right"/>
                    <w:rPr>
                      <w:sz w:val="24"/>
                    </w:rPr>
                  </w:pPr>
                  <w:r>
                    <w:rPr>
                      <w:rFonts w:eastAsiaTheme="minorEastAsia"/>
                      <w:i/>
                      <w:kern w:val="0"/>
                      <w:sz w:val="24"/>
                    </w:rPr>
                    <w:t>N</w:t>
                  </w:r>
                  <w:r>
                    <w:rPr>
                      <w:rFonts w:eastAsiaTheme="minorEastAsia"/>
                      <w:kern w:val="0"/>
                      <w:sz w:val="24"/>
                      <w:vertAlign w:val="subscript"/>
                    </w:rPr>
                    <w:t xml:space="preserve">kmax </w:t>
                  </w:r>
                  <w:r>
                    <w:rPr>
                      <w:kern w:val="0"/>
                      <w:sz w:val="24"/>
                    </w:rPr>
                    <w:t>——</w:t>
                  </w:r>
                </w:p>
              </w:tc>
              <w:tc>
                <w:tcPr>
                  <w:tcW w:w="6519" w:type="dxa"/>
                  <w:hideMark/>
                </w:tcPr>
                <w:p w14:paraId="548CD1F1" w14:textId="77777777" w:rsidR="009A0504" w:rsidRDefault="009A0504" w:rsidP="009A0504">
                  <w:pPr>
                    <w:spacing w:line="360" w:lineRule="auto"/>
                    <w:rPr>
                      <w:sz w:val="24"/>
                    </w:rPr>
                  </w:pPr>
                  <w:r>
                    <w:rPr>
                      <w:rFonts w:hint="eastAsia"/>
                      <w:kern w:val="0"/>
                      <w:sz w:val="24"/>
                    </w:rPr>
                    <w:t>作用效应标准组合偏心竖向力作用下，桩顶最大竖向力。</w:t>
                  </w:r>
                </w:p>
              </w:tc>
            </w:tr>
          </w:tbl>
          <w:p w14:paraId="0B831E70" w14:textId="77777777" w:rsidR="006775F0" w:rsidRDefault="006775F0" w:rsidP="006775F0">
            <w:pPr>
              <w:widowControl w:val="0"/>
              <w:spacing w:line="360" w:lineRule="auto"/>
              <w:rPr>
                <w:kern w:val="0"/>
                <w:sz w:val="24"/>
              </w:rPr>
            </w:pPr>
            <w:r>
              <w:rPr>
                <w:b/>
                <w:kern w:val="0"/>
                <w:sz w:val="24"/>
              </w:rPr>
              <w:t>2.2.2</w:t>
            </w:r>
            <w:r>
              <w:rPr>
                <w:kern w:val="0"/>
                <w:sz w:val="24"/>
              </w:rPr>
              <w:t> </w:t>
            </w:r>
            <w:r>
              <w:rPr>
                <w:kern w:val="0"/>
                <w:sz w:val="24"/>
              </w:rPr>
              <w:t> </w:t>
            </w:r>
            <w:r>
              <w:rPr>
                <w:rFonts w:hint="eastAsia"/>
                <w:kern w:val="0"/>
                <w:sz w:val="24"/>
              </w:rPr>
              <w:t>抗力和材料性能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519"/>
            </w:tblGrid>
            <w:tr w:rsidR="006775F0" w14:paraId="61F85ACF" w14:textId="77777777" w:rsidTr="006775F0">
              <w:tc>
                <w:tcPr>
                  <w:tcW w:w="1985" w:type="dxa"/>
                  <w:hideMark/>
                </w:tcPr>
                <w:p w14:paraId="40337352" w14:textId="77777777" w:rsidR="006775F0" w:rsidRDefault="006775F0" w:rsidP="006775F0">
                  <w:pPr>
                    <w:adjustRightInd w:val="0"/>
                    <w:spacing w:line="360" w:lineRule="auto"/>
                    <w:jc w:val="right"/>
                    <w:rPr>
                      <w:i/>
                      <w:kern w:val="0"/>
                      <w:sz w:val="24"/>
                    </w:rPr>
                  </w:pPr>
                  <w:r>
                    <w:rPr>
                      <w:i/>
                      <w:sz w:val="24"/>
                    </w:rPr>
                    <w:t>e</w:t>
                  </w:r>
                  <w:r>
                    <w:rPr>
                      <w:i/>
                      <w:sz w:val="24"/>
                      <w:vertAlign w:val="subscript"/>
                    </w:rPr>
                    <w:t xml:space="preserve"> </w:t>
                  </w:r>
                  <w:r>
                    <w:rPr>
                      <w:sz w:val="24"/>
                    </w:rPr>
                    <w:t>——</w:t>
                  </w:r>
                </w:p>
              </w:tc>
              <w:tc>
                <w:tcPr>
                  <w:tcW w:w="6519" w:type="dxa"/>
                  <w:hideMark/>
                </w:tcPr>
                <w:p w14:paraId="10DBF951" w14:textId="77777777" w:rsidR="006775F0" w:rsidRDefault="006775F0" w:rsidP="006775F0">
                  <w:pPr>
                    <w:adjustRightInd w:val="0"/>
                    <w:spacing w:line="360" w:lineRule="auto"/>
                    <w:rPr>
                      <w:rFonts w:eastAsiaTheme="minorEastAsia"/>
                      <w:kern w:val="0"/>
                      <w:sz w:val="24"/>
                    </w:rPr>
                  </w:pPr>
                  <w:r>
                    <w:rPr>
                      <w:rFonts w:hint="eastAsia"/>
                      <w:sz w:val="24"/>
                    </w:rPr>
                    <w:t>土的孔隙比；</w:t>
                  </w:r>
                </w:p>
              </w:tc>
            </w:tr>
            <w:tr w:rsidR="006775F0" w14:paraId="2F0A8777" w14:textId="77777777" w:rsidTr="006775F0">
              <w:tc>
                <w:tcPr>
                  <w:tcW w:w="1985" w:type="dxa"/>
                  <w:hideMark/>
                </w:tcPr>
                <w:p w14:paraId="0FC0B4DB" w14:textId="77777777" w:rsidR="006775F0" w:rsidRDefault="006775F0" w:rsidP="006775F0">
                  <w:pPr>
                    <w:adjustRightInd w:val="0"/>
                    <w:spacing w:line="360" w:lineRule="auto"/>
                    <w:jc w:val="right"/>
                    <w:rPr>
                      <w:rFonts w:eastAsiaTheme="minorEastAsia"/>
                      <w:i/>
                      <w:kern w:val="0"/>
                      <w:sz w:val="24"/>
                    </w:rPr>
                  </w:pPr>
                  <w:r>
                    <w:rPr>
                      <w:rFonts w:eastAsiaTheme="minorEastAsia"/>
                      <w:i/>
                      <w:kern w:val="0"/>
                      <w:sz w:val="24"/>
                    </w:rPr>
                    <w:t>EI</w:t>
                  </w:r>
                  <w:r>
                    <w:rPr>
                      <w:rFonts w:eastAsiaTheme="minorEastAsia"/>
                      <w:i/>
                      <w:kern w:val="0"/>
                      <w:sz w:val="24"/>
                      <w:vertAlign w:val="subscript"/>
                    </w:rPr>
                    <w:t xml:space="preserve"> </w:t>
                  </w:r>
                  <w:r>
                    <w:rPr>
                      <w:rFonts w:eastAsiaTheme="minorEastAsia"/>
                      <w:kern w:val="0"/>
                      <w:sz w:val="24"/>
                    </w:rPr>
                    <w:t>——</w:t>
                  </w:r>
                </w:p>
              </w:tc>
              <w:tc>
                <w:tcPr>
                  <w:tcW w:w="6519" w:type="dxa"/>
                  <w:hideMark/>
                </w:tcPr>
                <w:p w14:paraId="6EE7007C" w14:textId="77777777" w:rsidR="006775F0" w:rsidRDefault="006775F0" w:rsidP="006775F0">
                  <w:pPr>
                    <w:widowControl w:val="0"/>
                    <w:adjustRightInd w:val="0"/>
                    <w:spacing w:line="360" w:lineRule="auto"/>
                    <w:jc w:val="both"/>
                    <w:rPr>
                      <w:rFonts w:eastAsiaTheme="minorEastAsia"/>
                      <w:kern w:val="0"/>
                      <w:sz w:val="24"/>
                    </w:rPr>
                  </w:pPr>
                  <w:r>
                    <w:rPr>
                      <w:rFonts w:eastAsiaTheme="minorEastAsia" w:hint="eastAsia"/>
                      <w:kern w:val="0"/>
                      <w:sz w:val="24"/>
                    </w:rPr>
                    <w:t>桩身抗弯刚度；</w:t>
                  </w:r>
                </w:p>
              </w:tc>
            </w:tr>
            <w:tr w:rsidR="006775F0" w14:paraId="1928EA6F" w14:textId="77777777" w:rsidTr="006775F0">
              <w:tc>
                <w:tcPr>
                  <w:tcW w:w="1985" w:type="dxa"/>
                  <w:hideMark/>
                </w:tcPr>
                <w:p w14:paraId="41FBA1CB" w14:textId="77777777" w:rsidR="006775F0" w:rsidRDefault="006775F0" w:rsidP="006775F0">
                  <w:pPr>
                    <w:adjustRightInd w:val="0"/>
                    <w:spacing w:line="360" w:lineRule="auto"/>
                    <w:jc w:val="right"/>
                    <w:rPr>
                      <w:rFonts w:eastAsiaTheme="minorEastAsia" w:hAnsiTheme="minorEastAsia"/>
                      <w:i/>
                      <w:sz w:val="24"/>
                    </w:rPr>
                  </w:pPr>
                  <w:r>
                    <w:rPr>
                      <w:rFonts w:eastAsiaTheme="minorEastAsia"/>
                      <w:i/>
                      <w:sz w:val="24"/>
                    </w:rPr>
                    <w:t>f</w:t>
                  </w:r>
                  <w:r>
                    <w:rPr>
                      <w:rFonts w:eastAsiaTheme="minorEastAsia"/>
                      <w:sz w:val="24"/>
                      <w:vertAlign w:val="subscript"/>
                    </w:rPr>
                    <w:t xml:space="preserve">n </w:t>
                  </w:r>
                  <w:r>
                    <w:rPr>
                      <w:rFonts w:eastAsiaTheme="minorEastAsia"/>
                      <w:sz w:val="24"/>
                    </w:rPr>
                    <w:t>——</w:t>
                  </w:r>
                </w:p>
              </w:tc>
              <w:tc>
                <w:tcPr>
                  <w:tcW w:w="6519" w:type="dxa"/>
                  <w:hideMark/>
                </w:tcPr>
                <w:p w14:paraId="6D7AC01C" w14:textId="77777777" w:rsidR="006775F0" w:rsidRDefault="006775F0" w:rsidP="006775F0">
                  <w:pPr>
                    <w:adjustRightInd w:val="0"/>
                    <w:spacing w:line="360" w:lineRule="auto"/>
                    <w:rPr>
                      <w:sz w:val="24"/>
                    </w:rPr>
                  </w:pPr>
                  <w:r>
                    <w:rPr>
                      <w:rFonts w:hint="eastAsia"/>
                      <w:kern w:val="0"/>
                      <w:sz w:val="24"/>
                    </w:rPr>
                    <w:t>填芯混凝土与桩内腔壁之间的平均抗剪强度设计值</w:t>
                  </w:r>
                  <w:r>
                    <w:rPr>
                      <w:rFonts w:hint="eastAsia"/>
                      <w:sz w:val="24"/>
                    </w:rPr>
                    <w:t>；</w:t>
                  </w:r>
                </w:p>
              </w:tc>
            </w:tr>
            <w:tr w:rsidR="006775F0" w14:paraId="27222BE0" w14:textId="77777777" w:rsidTr="006775F0">
              <w:tc>
                <w:tcPr>
                  <w:tcW w:w="1985" w:type="dxa"/>
                  <w:hideMark/>
                </w:tcPr>
                <w:p w14:paraId="51B66C54" w14:textId="77777777" w:rsidR="006775F0" w:rsidRDefault="006775F0" w:rsidP="006775F0">
                  <w:pPr>
                    <w:adjustRightInd w:val="0"/>
                    <w:spacing w:line="360" w:lineRule="auto"/>
                    <w:jc w:val="right"/>
                    <w:rPr>
                      <w:rFonts w:eastAsiaTheme="minorEastAsia"/>
                      <w:i/>
                      <w:kern w:val="0"/>
                      <w:sz w:val="24"/>
                    </w:rPr>
                  </w:pPr>
                  <w:r>
                    <w:rPr>
                      <w:rFonts w:eastAsiaTheme="minorEastAsia"/>
                      <w:i/>
                      <w:sz w:val="24"/>
                    </w:rPr>
                    <w:t>f</w:t>
                  </w:r>
                  <w:r>
                    <w:rPr>
                      <w:rFonts w:eastAsiaTheme="minorEastAsia"/>
                      <w:sz w:val="24"/>
                      <w:vertAlign w:val="subscript"/>
                    </w:rPr>
                    <w:t xml:space="preserve">y </w:t>
                  </w:r>
                  <w:r>
                    <w:rPr>
                      <w:rFonts w:eastAsiaTheme="minorEastAsia"/>
                      <w:sz w:val="24"/>
                    </w:rPr>
                    <w:t>——</w:t>
                  </w:r>
                </w:p>
              </w:tc>
              <w:tc>
                <w:tcPr>
                  <w:tcW w:w="6519" w:type="dxa"/>
                  <w:hideMark/>
                </w:tcPr>
                <w:p w14:paraId="5E66C1B5" w14:textId="77777777" w:rsidR="006775F0" w:rsidRDefault="006775F0" w:rsidP="006775F0">
                  <w:pPr>
                    <w:widowControl w:val="0"/>
                    <w:adjustRightInd w:val="0"/>
                    <w:spacing w:line="360" w:lineRule="auto"/>
                    <w:jc w:val="both"/>
                    <w:rPr>
                      <w:rFonts w:eastAsiaTheme="minorEastAsia"/>
                      <w:kern w:val="0"/>
                      <w:sz w:val="24"/>
                    </w:rPr>
                  </w:pPr>
                  <w:r>
                    <w:rPr>
                      <w:rFonts w:eastAsiaTheme="minorEastAsia" w:hint="eastAsia"/>
                      <w:sz w:val="24"/>
                    </w:rPr>
                    <w:t>纵向普通钢筋的抗拉强度设计值；</w:t>
                  </w:r>
                </w:p>
              </w:tc>
            </w:tr>
            <w:tr w:rsidR="006775F0" w14:paraId="236F6628" w14:textId="77777777" w:rsidTr="006775F0">
              <w:tc>
                <w:tcPr>
                  <w:tcW w:w="1985" w:type="dxa"/>
                  <w:hideMark/>
                </w:tcPr>
                <w:p w14:paraId="64F9F229" w14:textId="77777777" w:rsidR="006775F0" w:rsidRDefault="006775F0" w:rsidP="006775F0">
                  <w:pPr>
                    <w:adjustRightInd w:val="0"/>
                    <w:spacing w:line="360" w:lineRule="auto"/>
                    <w:jc w:val="right"/>
                    <w:rPr>
                      <w:rFonts w:eastAsiaTheme="minorEastAsia"/>
                      <w:i/>
                      <w:sz w:val="24"/>
                    </w:rPr>
                  </w:pPr>
                  <w:r>
                    <w:rPr>
                      <w:rFonts w:eastAsiaTheme="minorEastAsia"/>
                      <w:i/>
                      <w:iCs/>
                      <w:kern w:val="0"/>
                      <w:sz w:val="24"/>
                    </w:rPr>
                    <w:t>I</w:t>
                  </w:r>
                  <w:r>
                    <w:rPr>
                      <w:rFonts w:eastAsiaTheme="minorEastAsia"/>
                      <w:kern w:val="0"/>
                      <w:sz w:val="24"/>
                      <w:vertAlign w:val="subscript"/>
                    </w:rPr>
                    <w:t>L</w:t>
                  </w:r>
                  <w:r>
                    <w:rPr>
                      <w:sz w:val="24"/>
                    </w:rPr>
                    <w:t>——</w:t>
                  </w:r>
                </w:p>
              </w:tc>
              <w:tc>
                <w:tcPr>
                  <w:tcW w:w="6519" w:type="dxa"/>
                  <w:hideMark/>
                </w:tcPr>
                <w:p w14:paraId="63CBFB2A" w14:textId="77777777" w:rsidR="006775F0" w:rsidRDefault="006775F0" w:rsidP="006775F0">
                  <w:pPr>
                    <w:adjustRightInd w:val="0"/>
                    <w:spacing w:line="360" w:lineRule="auto"/>
                    <w:rPr>
                      <w:rFonts w:eastAsiaTheme="minorEastAsia"/>
                      <w:sz w:val="24"/>
                    </w:rPr>
                  </w:pPr>
                  <w:r>
                    <w:rPr>
                      <w:rFonts w:hint="eastAsia"/>
                      <w:sz w:val="24"/>
                    </w:rPr>
                    <w:t>土的液性指数；</w:t>
                  </w:r>
                </w:p>
              </w:tc>
            </w:tr>
            <w:tr w:rsidR="006775F0" w14:paraId="187FE8F5" w14:textId="77777777" w:rsidTr="006775F0">
              <w:tc>
                <w:tcPr>
                  <w:tcW w:w="1985" w:type="dxa"/>
                  <w:hideMark/>
                </w:tcPr>
                <w:p w14:paraId="03AED597" w14:textId="77777777" w:rsidR="006775F0" w:rsidRDefault="006775F0" w:rsidP="006775F0">
                  <w:pPr>
                    <w:adjustRightInd w:val="0"/>
                    <w:spacing w:line="360" w:lineRule="auto"/>
                    <w:jc w:val="right"/>
                    <w:rPr>
                      <w:rFonts w:eastAsiaTheme="minorEastAsia" w:hAnsiTheme="minorEastAsia"/>
                      <w:i/>
                      <w:kern w:val="0"/>
                      <w:sz w:val="24"/>
                    </w:rPr>
                  </w:pPr>
                  <w:r>
                    <w:rPr>
                      <w:rFonts w:eastAsiaTheme="minorEastAsia"/>
                      <w:i/>
                      <w:kern w:val="0"/>
                      <w:sz w:val="24"/>
                    </w:rPr>
                    <w:t>m</w:t>
                  </w:r>
                  <w:r>
                    <w:rPr>
                      <w:rFonts w:eastAsiaTheme="minorEastAsia"/>
                      <w:iCs/>
                      <w:kern w:val="0"/>
                      <w:sz w:val="24"/>
                      <w:vertAlign w:val="subscript"/>
                    </w:rPr>
                    <w:t xml:space="preserve"> </w:t>
                  </w:r>
                  <w:r>
                    <w:rPr>
                      <w:rFonts w:eastAsiaTheme="minorEastAsia"/>
                      <w:kern w:val="0"/>
                      <w:sz w:val="24"/>
                    </w:rPr>
                    <w:t>——</w:t>
                  </w:r>
                </w:p>
              </w:tc>
              <w:tc>
                <w:tcPr>
                  <w:tcW w:w="6519" w:type="dxa"/>
                  <w:hideMark/>
                </w:tcPr>
                <w:p w14:paraId="6544B927" w14:textId="77777777" w:rsidR="006775F0" w:rsidRDefault="006775F0" w:rsidP="006775F0">
                  <w:pPr>
                    <w:widowControl w:val="0"/>
                    <w:adjustRightInd w:val="0"/>
                    <w:spacing w:line="360" w:lineRule="auto"/>
                    <w:jc w:val="both"/>
                    <w:rPr>
                      <w:rFonts w:eastAsiaTheme="minorEastAsia" w:hAnsiTheme="minorEastAsia"/>
                      <w:kern w:val="0"/>
                      <w:sz w:val="24"/>
                    </w:rPr>
                  </w:pPr>
                  <w:r>
                    <w:rPr>
                      <w:rFonts w:eastAsiaTheme="minorEastAsia" w:hint="eastAsia"/>
                      <w:kern w:val="0"/>
                      <w:sz w:val="24"/>
                    </w:rPr>
                    <w:t>地基土水平抗力系数的比例系数；</w:t>
                  </w:r>
                </w:p>
              </w:tc>
            </w:tr>
            <w:tr w:rsidR="006775F0" w14:paraId="118C73FD" w14:textId="77777777" w:rsidTr="006775F0">
              <w:tc>
                <w:tcPr>
                  <w:tcW w:w="1985" w:type="dxa"/>
                  <w:hideMark/>
                </w:tcPr>
                <w:p w14:paraId="7E18C608" w14:textId="77777777" w:rsidR="006775F0" w:rsidRDefault="006775F0" w:rsidP="006775F0">
                  <w:pPr>
                    <w:adjustRightInd w:val="0"/>
                    <w:spacing w:line="360" w:lineRule="auto"/>
                    <w:jc w:val="right"/>
                    <w:rPr>
                      <w:i/>
                      <w:sz w:val="24"/>
                    </w:rPr>
                  </w:pPr>
                  <w:r>
                    <w:rPr>
                      <w:rFonts w:eastAsiaTheme="minorEastAsia"/>
                      <w:i/>
                      <w:kern w:val="0"/>
                      <w:sz w:val="24"/>
                    </w:rPr>
                    <w:t>N</w:t>
                  </w:r>
                  <w:r>
                    <w:rPr>
                      <w:rFonts w:eastAsiaTheme="minorEastAsia"/>
                      <w:iCs/>
                      <w:kern w:val="0"/>
                      <w:sz w:val="24"/>
                      <w:vertAlign w:val="subscript"/>
                    </w:rPr>
                    <w:t xml:space="preserve">0 </w:t>
                  </w:r>
                  <w:r>
                    <w:rPr>
                      <w:rFonts w:eastAsiaTheme="minorEastAsia"/>
                      <w:kern w:val="0"/>
                      <w:sz w:val="24"/>
                    </w:rPr>
                    <w:t>——</w:t>
                  </w:r>
                </w:p>
              </w:tc>
              <w:tc>
                <w:tcPr>
                  <w:tcW w:w="6519" w:type="dxa"/>
                  <w:hideMark/>
                </w:tcPr>
                <w:p w14:paraId="1772289B" w14:textId="77777777" w:rsidR="006775F0" w:rsidRDefault="006775F0" w:rsidP="006775F0">
                  <w:pPr>
                    <w:widowControl w:val="0"/>
                    <w:adjustRightInd w:val="0"/>
                    <w:spacing w:line="360" w:lineRule="auto"/>
                    <w:jc w:val="both"/>
                    <w:rPr>
                      <w:sz w:val="24"/>
                    </w:rPr>
                  </w:pPr>
                  <w:r>
                    <w:rPr>
                      <w:rFonts w:eastAsiaTheme="minorEastAsia" w:hAnsiTheme="minorEastAsia" w:hint="eastAsia"/>
                      <w:kern w:val="0"/>
                      <w:sz w:val="24"/>
                    </w:rPr>
                    <w:t>芯桩的桩身承载力设计值</w:t>
                  </w:r>
                  <w:r>
                    <w:rPr>
                      <w:rFonts w:eastAsiaTheme="minorEastAsia" w:hint="eastAsia"/>
                      <w:kern w:val="0"/>
                      <w:sz w:val="24"/>
                    </w:rPr>
                    <w:t>；</w:t>
                  </w:r>
                </w:p>
              </w:tc>
            </w:tr>
            <w:tr w:rsidR="006775F0" w14:paraId="1B740BA9" w14:textId="77777777" w:rsidTr="006775F0">
              <w:tc>
                <w:tcPr>
                  <w:tcW w:w="1985" w:type="dxa"/>
                  <w:hideMark/>
                </w:tcPr>
                <w:p w14:paraId="544A74CB" w14:textId="77777777" w:rsidR="006775F0" w:rsidRDefault="006775F0" w:rsidP="006775F0">
                  <w:pPr>
                    <w:adjustRightInd w:val="0"/>
                    <w:spacing w:line="360" w:lineRule="auto"/>
                    <w:jc w:val="right"/>
                    <w:rPr>
                      <w:rFonts w:eastAsiaTheme="minorEastAsia"/>
                      <w:i/>
                      <w:kern w:val="0"/>
                      <w:sz w:val="24"/>
                    </w:rPr>
                  </w:pPr>
                  <w:r>
                    <w:rPr>
                      <w:i/>
                      <w:sz w:val="24"/>
                    </w:rPr>
                    <w:t>q</w:t>
                  </w:r>
                  <w:r>
                    <w:rPr>
                      <w:sz w:val="24"/>
                      <w:vertAlign w:val="subscript"/>
                    </w:rPr>
                    <w:t xml:space="preserve">csk </w:t>
                  </w:r>
                  <w:r>
                    <w:rPr>
                      <w:sz w:val="24"/>
                    </w:rPr>
                    <w:t>——</w:t>
                  </w:r>
                </w:p>
              </w:tc>
              <w:tc>
                <w:tcPr>
                  <w:tcW w:w="6519" w:type="dxa"/>
                  <w:hideMark/>
                </w:tcPr>
                <w:p w14:paraId="476F7F50" w14:textId="77777777" w:rsidR="006775F0" w:rsidRDefault="006775F0" w:rsidP="006775F0">
                  <w:pPr>
                    <w:adjustRightInd w:val="0"/>
                    <w:spacing w:line="360" w:lineRule="auto"/>
                    <w:rPr>
                      <w:rFonts w:eastAsiaTheme="minorEastAsia"/>
                      <w:kern w:val="0"/>
                      <w:sz w:val="24"/>
                    </w:rPr>
                  </w:pPr>
                  <w:r>
                    <w:rPr>
                      <w:rFonts w:hint="eastAsia"/>
                      <w:sz w:val="24"/>
                    </w:rPr>
                    <w:t>芯桩桩侧水泥土的极限侧阻力标准值；</w:t>
                  </w:r>
                </w:p>
              </w:tc>
            </w:tr>
            <w:tr w:rsidR="006775F0" w14:paraId="55B8D52B" w14:textId="77777777" w:rsidTr="006775F0">
              <w:tc>
                <w:tcPr>
                  <w:tcW w:w="1985" w:type="dxa"/>
                  <w:hideMark/>
                </w:tcPr>
                <w:p w14:paraId="4DF025F0" w14:textId="77777777" w:rsidR="006775F0" w:rsidRDefault="006775F0" w:rsidP="006775F0">
                  <w:pPr>
                    <w:adjustRightInd w:val="0"/>
                    <w:spacing w:line="360" w:lineRule="auto"/>
                    <w:jc w:val="right"/>
                    <w:rPr>
                      <w:rFonts w:eastAsiaTheme="minorEastAsia"/>
                      <w:i/>
                      <w:kern w:val="0"/>
                      <w:sz w:val="24"/>
                    </w:rPr>
                  </w:pPr>
                  <w:r>
                    <w:rPr>
                      <w:i/>
                      <w:sz w:val="24"/>
                    </w:rPr>
                    <w:t>q</w:t>
                  </w:r>
                  <w:r>
                    <w:rPr>
                      <w:sz w:val="24"/>
                      <w:vertAlign w:val="subscript"/>
                    </w:rPr>
                    <w:t xml:space="preserve">pk </w:t>
                  </w:r>
                  <w:r>
                    <w:rPr>
                      <w:sz w:val="24"/>
                    </w:rPr>
                    <w:t>——</w:t>
                  </w:r>
                </w:p>
              </w:tc>
              <w:tc>
                <w:tcPr>
                  <w:tcW w:w="6519" w:type="dxa"/>
                  <w:hideMark/>
                </w:tcPr>
                <w:p w14:paraId="10EC5656" w14:textId="77777777" w:rsidR="006775F0" w:rsidRDefault="006775F0" w:rsidP="006775F0">
                  <w:pPr>
                    <w:adjustRightInd w:val="0"/>
                    <w:spacing w:line="360" w:lineRule="auto"/>
                    <w:rPr>
                      <w:rFonts w:eastAsiaTheme="minorEastAsia"/>
                      <w:kern w:val="0"/>
                      <w:sz w:val="24"/>
                    </w:rPr>
                  </w:pPr>
                  <w:r>
                    <w:rPr>
                      <w:rFonts w:hint="eastAsia"/>
                      <w:sz w:val="24"/>
                    </w:rPr>
                    <w:t>桩端极限端阻力标准值；</w:t>
                  </w:r>
                </w:p>
              </w:tc>
            </w:tr>
            <w:tr w:rsidR="006775F0" w14:paraId="706B0468" w14:textId="77777777" w:rsidTr="006775F0">
              <w:tc>
                <w:tcPr>
                  <w:tcW w:w="1985" w:type="dxa"/>
                  <w:hideMark/>
                </w:tcPr>
                <w:p w14:paraId="2ED6A7BE" w14:textId="77777777" w:rsidR="006775F0" w:rsidRDefault="006775F0" w:rsidP="006775F0">
                  <w:pPr>
                    <w:adjustRightInd w:val="0"/>
                    <w:spacing w:line="360" w:lineRule="auto"/>
                    <w:jc w:val="right"/>
                    <w:rPr>
                      <w:rFonts w:eastAsiaTheme="minorEastAsia"/>
                      <w:i/>
                      <w:kern w:val="0"/>
                      <w:sz w:val="24"/>
                    </w:rPr>
                  </w:pPr>
                  <w:r>
                    <w:rPr>
                      <w:i/>
                      <w:sz w:val="24"/>
                    </w:rPr>
                    <w:t>q</w:t>
                  </w:r>
                  <w:r>
                    <w:rPr>
                      <w:sz w:val="24"/>
                      <w:vertAlign w:val="subscript"/>
                    </w:rPr>
                    <w:t>s</w:t>
                  </w:r>
                  <w:r>
                    <w:rPr>
                      <w:i/>
                      <w:sz w:val="24"/>
                      <w:vertAlign w:val="subscript"/>
                    </w:rPr>
                    <w:t>i</w:t>
                  </w:r>
                  <w:r>
                    <w:rPr>
                      <w:sz w:val="24"/>
                      <w:vertAlign w:val="subscript"/>
                    </w:rPr>
                    <w:t>k</w:t>
                  </w:r>
                  <w:r>
                    <w:rPr>
                      <w:rFonts w:hint="eastAsia"/>
                      <w:sz w:val="24"/>
                    </w:rPr>
                    <w:t>、</w:t>
                  </w:r>
                  <w:r>
                    <w:rPr>
                      <w:i/>
                      <w:kern w:val="0"/>
                      <w:sz w:val="24"/>
                    </w:rPr>
                    <w:t>q</w:t>
                  </w:r>
                  <w:r>
                    <w:rPr>
                      <w:kern w:val="0"/>
                      <w:sz w:val="24"/>
                      <w:vertAlign w:val="subscript"/>
                    </w:rPr>
                    <w:t>s</w:t>
                  </w:r>
                  <w:r>
                    <w:rPr>
                      <w:i/>
                      <w:kern w:val="0"/>
                      <w:sz w:val="24"/>
                      <w:vertAlign w:val="subscript"/>
                    </w:rPr>
                    <w:t>j</w:t>
                  </w:r>
                  <w:r>
                    <w:rPr>
                      <w:kern w:val="0"/>
                      <w:sz w:val="24"/>
                      <w:vertAlign w:val="subscript"/>
                    </w:rPr>
                    <w:t>k</w:t>
                  </w:r>
                  <w:r>
                    <w:rPr>
                      <w:sz w:val="24"/>
                      <w:vertAlign w:val="subscript"/>
                    </w:rPr>
                    <w:t xml:space="preserve"> </w:t>
                  </w:r>
                  <w:r>
                    <w:rPr>
                      <w:sz w:val="24"/>
                    </w:rPr>
                    <w:t>——</w:t>
                  </w:r>
                </w:p>
              </w:tc>
              <w:tc>
                <w:tcPr>
                  <w:tcW w:w="6519" w:type="dxa"/>
                  <w:hideMark/>
                </w:tcPr>
                <w:p w14:paraId="7BEDE4AF" w14:textId="77777777" w:rsidR="006775F0" w:rsidRDefault="006775F0" w:rsidP="006775F0">
                  <w:pPr>
                    <w:adjustRightInd w:val="0"/>
                    <w:spacing w:line="360" w:lineRule="auto"/>
                    <w:rPr>
                      <w:rFonts w:eastAsiaTheme="minorEastAsia"/>
                      <w:kern w:val="0"/>
                      <w:sz w:val="24"/>
                    </w:rPr>
                  </w:pPr>
                  <w:r>
                    <w:rPr>
                      <w:rFonts w:hint="eastAsia"/>
                      <w:sz w:val="24"/>
                    </w:rPr>
                    <w:t>桩侧第</w:t>
                  </w:r>
                  <w:r>
                    <w:rPr>
                      <w:i/>
                      <w:sz w:val="24"/>
                    </w:rPr>
                    <w:t>i</w:t>
                  </w:r>
                  <w:r>
                    <w:rPr>
                      <w:rFonts w:hint="eastAsia"/>
                      <w:i/>
                      <w:sz w:val="24"/>
                    </w:rPr>
                    <w:t>、</w:t>
                  </w:r>
                  <w:r>
                    <w:rPr>
                      <w:i/>
                      <w:sz w:val="24"/>
                    </w:rPr>
                    <w:t>j</w:t>
                  </w:r>
                  <w:r>
                    <w:rPr>
                      <w:rFonts w:hint="eastAsia"/>
                      <w:sz w:val="24"/>
                    </w:rPr>
                    <w:t>层土的极限侧阻力标准值；</w:t>
                  </w:r>
                </w:p>
              </w:tc>
            </w:tr>
            <w:tr w:rsidR="006775F0" w14:paraId="1A5982CC" w14:textId="77777777" w:rsidTr="006775F0">
              <w:tc>
                <w:tcPr>
                  <w:tcW w:w="1985" w:type="dxa"/>
                  <w:hideMark/>
                </w:tcPr>
                <w:p w14:paraId="54950D48" w14:textId="77777777" w:rsidR="006775F0" w:rsidRDefault="006775F0" w:rsidP="006775F0">
                  <w:pPr>
                    <w:adjustRightInd w:val="0"/>
                    <w:spacing w:line="360" w:lineRule="auto"/>
                    <w:jc w:val="right"/>
                    <w:rPr>
                      <w:i/>
                      <w:sz w:val="24"/>
                    </w:rPr>
                  </w:pPr>
                  <w:r>
                    <w:rPr>
                      <w:rFonts w:eastAsiaTheme="minorEastAsia"/>
                      <w:i/>
                      <w:kern w:val="0"/>
                      <w:sz w:val="24"/>
                    </w:rPr>
                    <w:t>Q</w:t>
                  </w:r>
                  <w:r>
                    <w:rPr>
                      <w:rFonts w:eastAsiaTheme="minorEastAsia"/>
                      <w:kern w:val="0"/>
                      <w:sz w:val="24"/>
                      <w:vertAlign w:val="subscript"/>
                    </w:rPr>
                    <w:t xml:space="preserve">uk </w:t>
                  </w:r>
                  <w:r>
                    <w:rPr>
                      <w:kern w:val="0"/>
                      <w:sz w:val="24"/>
                    </w:rPr>
                    <w:t>——</w:t>
                  </w:r>
                </w:p>
              </w:tc>
              <w:tc>
                <w:tcPr>
                  <w:tcW w:w="6519" w:type="dxa"/>
                  <w:hideMark/>
                </w:tcPr>
                <w:p w14:paraId="752B549A" w14:textId="77777777" w:rsidR="006775F0" w:rsidRDefault="006775F0" w:rsidP="006775F0">
                  <w:pPr>
                    <w:adjustRightInd w:val="0"/>
                    <w:spacing w:line="360" w:lineRule="auto"/>
                    <w:rPr>
                      <w:sz w:val="24"/>
                    </w:rPr>
                  </w:pPr>
                  <w:r>
                    <w:rPr>
                      <w:rFonts w:eastAsiaTheme="minorEastAsia" w:hint="eastAsia"/>
                      <w:kern w:val="0"/>
                      <w:sz w:val="24"/>
                    </w:rPr>
                    <w:t>单桩竖向极限承载力标准值</w:t>
                  </w:r>
                  <w:r>
                    <w:rPr>
                      <w:rFonts w:hint="eastAsia"/>
                      <w:kern w:val="0"/>
                      <w:sz w:val="24"/>
                    </w:rPr>
                    <w:t>；</w:t>
                  </w:r>
                </w:p>
              </w:tc>
            </w:tr>
            <w:tr w:rsidR="006775F0" w14:paraId="38B46E7C" w14:textId="77777777" w:rsidTr="006775F0">
              <w:tc>
                <w:tcPr>
                  <w:tcW w:w="1985" w:type="dxa"/>
                  <w:hideMark/>
                </w:tcPr>
                <w:p w14:paraId="76FB807B" w14:textId="77777777" w:rsidR="006775F0" w:rsidRDefault="006775F0" w:rsidP="006775F0">
                  <w:pPr>
                    <w:adjustRightInd w:val="0"/>
                    <w:spacing w:line="360" w:lineRule="auto"/>
                    <w:jc w:val="right"/>
                    <w:rPr>
                      <w:i/>
                      <w:sz w:val="24"/>
                    </w:rPr>
                  </w:pPr>
                  <w:r>
                    <w:rPr>
                      <w:i/>
                      <w:sz w:val="24"/>
                    </w:rPr>
                    <w:t>R</w:t>
                  </w:r>
                  <w:r>
                    <w:rPr>
                      <w:sz w:val="24"/>
                      <w:vertAlign w:val="subscript"/>
                    </w:rPr>
                    <w:t xml:space="preserve">h </w:t>
                  </w:r>
                  <w:r>
                    <w:rPr>
                      <w:sz w:val="24"/>
                    </w:rPr>
                    <w:t>——</w:t>
                  </w:r>
                </w:p>
              </w:tc>
              <w:tc>
                <w:tcPr>
                  <w:tcW w:w="6519" w:type="dxa"/>
                  <w:hideMark/>
                </w:tcPr>
                <w:p w14:paraId="297CED9D" w14:textId="77777777" w:rsidR="006775F0" w:rsidRDefault="006775F0" w:rsidP="006775F0">
                  <w:pPr>
                    <w:widowControl w:val="0"/>
                    <w:adjustRightInd w:val="0"/>
                    <w:spacing w:line="360" w:lineRule="auto"/>
                    <w:jc w:val="both"/>
                    <w:rPr>
                      <w:sz w:val="24"/>
                    </w:rPr>
                  </w:pPr>
                  <w:r>
                    <w:rPr>
                      <w:rFonts w:hint="eastAsia"/>
                      <w:kern w:val="0"/>
                      <w:sz w:val="24"/>
                    </w:rPr>
                    <w:t>单</w:t>
                  </w:r>
                  <w:r>
                    <w:rPr>
                      <w:rFonts w:hint="eastAsia"/>
                      <w:sz w:val="24"/>
                    </w:rPr>
                    <w:t>桩水平承载力特征值</w:t>
                  </w:r>
                  <w:r>
                    <w:rPr>
                      <w:rFonts w:asciiTheme="minorEastAsia" w:eastAsiaTheme="minorEastAsia" w:hAnsiTheme="minorEastAsia" w:hint="eastAsia"/>
                      <w:sz w:val="24"/>
                    </w:rPr>
                    <w:t>；</w:t>
                  </w:r>
                </w:p>
              </w:tc>
            </w:tr>
            <w:tr w:rsidR="006775F0" w14:paraId="6F3AFE3A" w14:textId="77777777" w:rsidTr="006775F0">
              <w:tc>
                <w:tcPr>
                  <w:tcW w:w="1985" w:type="dxa"/>
                  <w:hideMark/>
                </w:tcPr>
                <w:p w14:paraId="7CFF6BB3" w14:textId="77777777" w:rsidR="006775F0" w:rsidRDefault="006775F0" w:rsidP="006775F0">
                  <w:pPr>
                    <w:adjustRightInd w:val="0"/>
                    <w:spacing w:line="360" w:lineRule="auto"/>
                    <w:jc w:val="right"/>
                    <w:rPr>
                      <w:i/>
                      <w:sz w:val="24"/>
                    </w:rPr>
                  </w:pPr>
                  <w:r>
                    <w:rPr>
                      <w:i/>
                      <w:sz w:val="24"/>
                    </w:rPr>
                    <w:t>R</w:t>
                  </w:r>
                  <w:r>
                    <w:rPr>
                      <w:sz w:val="24"/>
                      <w:vertAlign w:val="subscript"/>
                    </w:rPr>
                    <w:t xml:space="preserve">ha </w:t>
                  </w:r>
                  <w:r>
                    <w:rPr>
                      <w:sz w:val="24"/>
                    </w:rPr>
                    <w:t>——</w:t>
                  </w:r>
                </w:p>
              </w:tc>
              <w:tc>
                <w:tcPr>
                  <w:tcW w:w="6519" w:type="dxa"/>
                  <w:hideMark/>
                </w:tcPr>
                <w:p w14:paraId="6DD3BE5E" w14:textId="77777777" w:rsidR="006775F0" w:rsidRDefault="006775F0" w:rsidP="006775F0">
                  <w:pPr>
                    <w:widowControl w:val="0"/>
                    <w:adjustRightInd w:val="0"/>
                    <w:spacing w:line="360" w:lineRule="auto"/>
                    <w:jc w:val="both"/>
                    <w:rPr>
                      <w:kern w:val="0"/>
                      <w:sz w:val="24"/>
                    </w:rPr>
                  </w:pPr>
                  <w:r>
                    <w:rPr>
                      <w:rFonts w:hint="eastAsia"/>
                      <w:kern w:val="0"/>
                      <w:sz w:val="24"/>
                    </w:rPr>
                    <w:t>基</w:t>
                  </w:r>
                  <w:r>
                    <w:rPr>
                      <w:rFonts w:hint="eastAsia"/>
                      <w:sz w:val="24"/>
                    </w:rPr>
                    <w:t>桩水平承载力特征值</w:t>
                  </w:r>
                  <w:r>
                    <w:rPr>
                      <w:rFonts w:asciiTheme="minorEastAsia" w:eastAsiaTheme="minorEastAsia" w:hAnsiTheme="minorEastAsia" w:hint="eastAsia"/>
                      <w:sz w:val="24"/>
                    </w:rPr>
                    <w:t>；</w:t>
                  </w:r>
                </w:p>
              </w:tc>
            </w:tr>
            <w:tr w:rsidR="006775F0" w14:paraId="071C719C" w14:textId="77777777" w:rsidTr="006775F0">
              <w:tc>
                <w:tcPr>
                  <w:tcW w:w="1985" w:type="dxa"/>
                  <w:hideMark/>
                </w:tcPr>
                <w:p w14:paraId="4537EE6E" w14:textId="77777777" w:rsidR="006775F0" w:rsidRDefault="006775F0" w:rsidP="006775F0">
                  <w:pPr>
                    <w:adjustRightInd w:val="0"/>
                    <w:spacing w:line="360" w:lineRule="auto"/>
                    <w:jc w:val="right"/>
                    <w:rPr>
                      <w:i/>
                      <w:sz w:val="24"/>
                    </w:rPr>
                  </w:pPr>
                  <w:r>
                    <w:rPr>
                      <w:i/>
                      <w:kern w:val="0"/>
                      <w:sz w:val="24"/>
                    </w:rPr>
                    <w:t>R</w:t>
                  </w:r>
                  <w:r>
                    <w:rPr>
                      <w:kern w:val="0"/>
                      <w:sz w:val="24"/>
                      <w:vertAlign w:val="subscript"/>
                    </w:rPr>
                    <w:t xml:space="preserve">v </w:t>
                  </w:r>
                  <w:r>
                    <w:rPr>
                      <w:kern w:val="0"/>
                      <w:sz w:val="24"/>
                    </w:rPr>
                    <w:t>——</w:t>
                  </w:r>
                </w:p>
              </w:tc>
              <w:tc>
                <w:tcPr>
                  <w:tcW w:w="6519" w:type="dxa"/>
                  <w:hideMark/>
                </w:tcPr>
                <w:p w14:paraId="0DC2D971" w14:textId="77777777" w:rsidR="006775F0" w:rsidRDefault="006775F0" w:rsidP="006775F0">
                  <w:pPr>
                    <w:adjustRightInd w:val="0"/>
                    <w:spacing w:line="360" w:lineRule="auto"/>
                    <w:rPr>
                      <w:kern w:val="0"/>
                      <w:sz w:val="24"/>
                    </w:rPr>
                  </w:pPr>
                  <w:r>
                    <w:rPr>
                      <w:rFonts w:hint="eastAsia"/>
                      <w:kern w:val="0"/>
                      <w:sz w:val="24"/>
                    </w:rPr>
                    <w:t>单桩竖向承载力特征值；</w:t>
                  </w:r>
                </w:p>
              </w:tc>
            </w:tr>
            <w:tr w:rsidR="006775F0" w14:paraId="0AD54939" w14:textId="77777777" w:rsidTr="006775F0">
              <w:tc>
                <w:tcPr>
                  <w:tcW w:w="1985" w:type="dxa"/>
                  <w:hideMark/>
                </w:tcPr>
                <w:p w14:paraId="693F31EE" w14:textId="77777777" w:rsidR="006775F0" w:rsidRDefault="006775F0" w:rsidP="006775F0">
                  <w:pPr>
                    <w:adjustRightInd w:val="0"/>
                    <w:spacing w:line="360" w:lineRule="auto"/>
                    <w:jc w:val="right"/>
                    <w:rPr>
                      <w:sz w:val="24"/>
                    </w:rPr>
                  </w:pPr>
                  <w:r>
                    <w:rPr>
                      <w:i/>
                      <w:sz w:val="24"/>
                    </w:rPr>
                    <w:t>R</w:t>
                  </w:r>
                  <w:r>
                    <w:rPr>
                      <w:sz w:val="24"/>
                      <w:vertAlign w:val="subscript"/>
                    </w:rPr>
                    <w:t xml:space="preserve">va </w:t>
                  </w:r>
                  <w:r>
                    <w:rPr>
                      <w:sz w:val="24"/>
                    </w:rPr>
                    <w:t>——</w:t>
                  </w:r>
                </w:p>
              </w:tc>
              <w:tc>
                <w:tcPr>
                  <w:tcW w:w="6519" w:type="dxa"/>
                  <w:hideMark/>
                </w:tcPr>
                <w:p w14:paraId="386B6382" w14:textId="77777777" w:rsidR="006775F0" w:rsidRDefault="006775F0" w:rsidP="006775F0">
                  <w:pPr>
                    <w:widowControl w:val="0"/>
                    <w:adjustRightInd w:val="0"/>
                    <w:spacing w:line="360" w:lineRule="auto"/>
                    <w:jc w:val="both"/>
                    <w:rPr>
                      <w:sz w:val="24"/>
                    </w:rPr>
                  </w:pPr>
                  <w:r>
                    <w:rPr>
                      <w:rFonts w:hint="eastAsia"/>
                      <w:kern w:val="0"/>
                      <w:sz w:val="24"/>
                    </w:rPr>
                    <w:t>基桩竖向承载力特征值</w:t>
                  </w:r>
                  <w:r>
                    <w:rPr>
                      <w:rFonts w:asciiTheme="minorEastAsia" w:eastAsiaTheme="minorEastAsia" w:hAnsiTheme="minorEastAsia" w:hint="eastAsia"/>
                      <w:sz w:val="24"/>
                    </w:rPr>
                    <w:t>。</w:t>
                  </w:r>
                </w:p>
              </w:tc>
            </w:tr>
          </w:tbl>
          <w:p w14:paraId="3366BEC3" w14:textId="77777777" w:rsidR="006775F0" w:rsidRDefault="006775F0" w:rsidP="006775F0">
            <w:pPr>
              <w:widowControl w:val="0"/>
              <w:spacing w:line="360" w:lineRule="auto"/>
              <w:rPr>
                <w:kern w:val="0"/>
                <w:sz w:val="24"/>
              </w:rPr>
            </w:pPr>
            <w:r>
              <w:rPr>
                <w:b/>
                <w:kern w:val="0"/>
                <w:sz w:val="24"/>
              </w:rPr>
              <w:t>2.2.3</w:t>
            </w:r>
            <w:r>
              <w:rPr>
                <w:kern w:val="0"/>
                <w:sz w:val="24"/>
              </w:rPr>
              <w:t> </w:t>
            </w:r>
            <w:r>
              <w:rPr>
                <w:kern w:val="0"/>
                <w:sz w:val="24"/>
              </w:rPr>
              <w:t> </w:t>
            </w:r>
            <w:r>
              <w:rPr>
                <w:rFonts w:hint="eastAsia"/>
                <w:kern w:val="0"/>
                <w:sz w:val="24"/>
              </w:rPr>
              <w:t>几何参数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519"/>
            </w:tblGrid>
            <w:tr w:rsidR="006775F0" w14:paraId="70D2478D" w14:textId="77777777" w:rsidTr="006775F0">
              <w:tc>
                <w:tcPr>
                  <w:tcW w:w="1985" w:type="dxa"/>
                  <w:hideMark/>
                </w:tcPr>
                <w:p w14:paraId="07B11B61" w14:textId="77777777" w:rsidR="006775F0" w:rsidRDefault="006775F0" w:rsidP="006775F0">
                  <w:pPr>
                    <w:adjustRightInd w:val="0"/>
                    <w:spacing w:line="360" w:lineRule="auto"/>
                    <w:jc w:val="right"/>
                    <w:rPr>
                      <w:i/>
                      <w:sz w:val="24"/>
                    </w:rPr>
                  </w:pPr>
                  <w:r>
                    <w:rPr>
                      <w:rFonts w:eastAsiaTheme="minorEastAsia"/>
                      <w:i/>
                      <w:kern w:val="0"/>
                      <w:sz w:val="24"/>
                    </w:rPr>
                    <w:t>A</w:t>
                  </w:r>
                  <w:r>
                    <w:rPr>
                      <w:rFonts w:eastAsiaTheme="minorEastAsia"/>
                      <w:kern w:val="0"/>
                      <w:sz w:val="24"/>
                      <w:vertAlign w:val="subscript"/>
                    </w:rPr>
                    <w:t xml:space="preserve">os </w:t>
                  </w:r>
                  <w:r>
                    <w:rPr>
                      <w:rFonts w:eastAsiaTheme="minorEastAsia"/>
                      <w:kern w:val="0"/>
                      <w:sz w:val="24"/>
                    </w:rPr>
                    <w:t>——</w:t>
                  </w:r>
                </w:p>
              </w:tc>
              <w:tc>
                <w:tcPr>
                  <w:tcW w:w="6519" w:type="dxa"/>
                  <w:hideMark/>
                </w:tcPr>
                <w:p w14:paraId="3074183A" w14:textId="77777777" w:rsidR="006775F0" w:rsidRDefault="006775F0" w:rsidP="006775F0">
                  <w:pPr>
                    <w:widowControl w:val="0"/>
                    <w:adjustRightInd w:val="0"/>
                    <w:spacing w:line="360" w:lineRule="auto"/>
                    <w:jc w:val="both"/>
                    <w:rPr>
                      <w:sz w:val="24"/>
                    </w:rPr>
                  </w:pPr>
                  <w:r>
                    <w:rPr>
                      <w:rFonts w:hint="eastAsia"/>
                      <w:kern w:val="0"/>
                      <w:sz w:val="24"/>
                    </w:rPr>
                    <w:t>填芯混凝土中配置的纵向普通</w:t>
                  </w:r>
                  <w:r>
                    <w:rPr>
                      <w:rFonts w:eastAsiaTheme="minorEastAsia" w:hint="eastAsia"/>
                      <w:kern w:val="0"/>
                      <w:sz w:val="24"/>
                    </w:rPr>
                    <w:t>钢筋截面面积；</w:t>
                  </w:r>
                </w:p>
              </w:tc>
            </w:tr>
            <w:tr w:rsidR="006775F0" w14:paraId="2D14FEB9" w14:textId="77777777" w:rsidTr="006775F0">
              <w:tc>
                <w:tcPr>
                  <w:tcW w:w="1985" w:type="dxa"/>
                  <w:hideMark/>
                </w:tcPr>
                <w:p w14:paraId="4E0FEE4C" w14:textId="77777777" w:rsidR="006775F0" w:rsidRDefault="006775F0" w:rsidP="006775F0">
                  <w:pPr>
                    <w:adjustRightInd w:val="0"/>
                    <w:spacing w:line="360" w:lineRule="auto"/>
                    <w:jc w:val="right"/>
                    <w:rPr>
                      <w:i/>
                      <w:sz w:val="24"/>
                    </w:rPr>
                  </w:pPr>
                  <w:r>
                    <w:rPr>
                      <w:i/>
                      <w:sz w:val="24"/>
                    </w:rPr>
                    <w:t>A</w:t>
                  </w:r>
                  <w:r>
                    <w:rPr>
                      <w:sz w:val="24"/>
                      <w:vertAlign w:val="subscript"/>
                    </w:rPr>
                    <w:t xml:space="preserve">p </w:t>
                  </w:r>
                  <w:r>
                    <w:rPr>
                      <w:sz w:val="24"/>
                    </w:rPr>
                    <w:t>——</w:t>
                  </w:r>
                </w:p>
              </w:tc>
              <w:tc>
                <w:tcPr>
                  <w:tcW w:w="6519" w:type="dxa"/>
                  <w:hideMark/>
                </w:tcPr>
                <w:p w14:paraId="5435C009" w14:textId="77777777" w:rsidR="006775F0" w:rsidRDefault="006775F0" w:rsidP="006775F0">
                  <w:pPr>
                    <w:adjustRightInd w:val="0"/>
                    <w:spacing w:line="360" w:lineRule="auto"/>
                    <w:rPr>
                      <w:sz w:val="24"/>
                    </w:rPr>
                  </w:pPr>
                  <w:r>
                    <w:rPr>
                      <w:rFonts w:hint="eastAsia"/>
                      <w:sz w:val="24"/>
                    </w:rPr>
                    <w:t>芯桩桩端面积或扩底端截面面积；</w:t>
                  </w:r>
                </w:p>
              </w:tc>
            </w:tr>
            <w:tr w:rsidR="006775F0" w14:paraId="44CC6A93" w14:textId="77777777" w:rsidTr="006775F0">
              <w:tc>
                <w:tcPr>
                  <w:tcW w:w="1985" w:type="dxa"/>
                  <w:hideMark/>
                </w:tcPr>
                <w:p w14:paraId="197CD6CD" w14:textId="77777777" w:rsidR="006775F0" w:rsidRDefault="006775F0" w:rsidP="006775F0">
                  <w:pPr>
                    <w:adjustRightInd w:val="0"/>
                    <w:spacing w:line="360" w:lineRule="auto"/>
                    <w:jc w:val="right"/>
                    <w:rPr>
                      <w:sz w:val="24"/>
                    </w:rPr>
                  </w:pPr>
                  <w:r>
                    <w:rPr>
                      <w:i/>
                      <w:sz w:val="24"/>
                    </w:rPr>
                    <w:t>b</w:t>
                  </w:r>
                  <w:r>
                    <w:rPr>
                      <w:sz w:val="24"/>
                      <w:vertAlign w:val="subscript"/>
                    </w:rPr>
                    <w:t xml:space="preserve"> </w:t>
                  </w:r>
                  <w:r>
                    <w:rPr>
                      <w:rFonts w:eastAsiaTheme="minorEastAsia"/>
                      <w:sz w:val="24"/>
                    </w:rPr>
                    <w:t>——</w:t>
                  </w:r>
                </w:p>
              </w:tc>
              <w:tc>
                <w:tcPr>
                  <w:tcW w:w="6519" w:type="dxa"/>
                  <w:hideMark/>
                </w:tcPr>
                <w:p w14:paraId="654936E9" w14:textId="77777777" w:rsidR="006775F0" w:rsidRDefault="006775F0" w:rsidP="006775F0">
                  <w:pPr>
                    <w:adjustRightInd w:val="0"/>
                    <w:spacing w:line="360" w:lineRule="auto"/>
                    <w:rPr>
                      <w:sz w:val="24"/>
                    </w:rPr>
                  </w:pPr>
                  <w:r>
                    <w:rPr>
                      <w:rFonts w:hint="eastAsia"/>
                      <w:sz w:val="24"/>
                    </w:rPr>
                    <w:t>芯桩桩身边长；</w:t>
                  </w:r>
                </w:p>
              </w:tc>
            </w:tr>
            <w:tr w:rsidR="006775F0" w14:paraId="3B81DDFF" w14:textId="77777777" w:rsidTr="006775F0">
              <w:tc>
                <w:tcPr>
                  <w:tcW w:w="1985" w:type="dxa"/>
                  <w:hideMark/>
                </w:tcPr>
                <w:p w14:paraId="712172C0" w14:textId="77777777" w:rsidR="006775F0" w:rsidRDefault="006775F0" w:rsidP="006775F0">
                  <w:pPr>
                    <w:adjustRightInd w:val="0"/>
                    <w:spacing w:line="360" w:lineRule="auto"/>
                    <w:jc w:val="right"/>
                    <w:rPr>
                      <w:i/>
                      <w:sz w:val="24"/>
                    </w:rPr>
                  </w:pPr>
                  <w:r>
                    <w:rPr>
                      <w:i/>
                      <w:sz w:val="24"/>
                    </w:rPr>
                    <w:lastRenderedPageBreak/>
                    <w:t>d</w:t>
                  </w:r>
                  <w:r>
                    <w:rPr>
                      <w:sz w:val="24"/>
                      <w:vertAlign w:val="subscript"/>
                    </w:rPr>
                    <w:t xml:space="preserve"> </w:t>
                  </w:r>
                  <w:r>
                    <w:rPr>
                      <w:rFonts w:eastAsiaTheme="minorEastAsia"/>
                      <w:sz w:val="24"/>
                    </w:rPr>
                    <w:t>——</w:t>
                  </w:r>
                </w:p>
              </w:tc>
              <w:tc>
                <w:tcPr>
                  <w:tcW w:w="6519" w:type="dxa"/>
                  <w:hideMark/>
                </w:tcPr>
                <w:p w14:paraId="2B3C186D" w14:textId="77777777" w:rsidR="006775F0" w:rsidRDefault="006775F0" w:rsidP="006775F0">
                  <w:pPr>
                    <w:adjustRightInd w:val="0"/>
                    <w:spacing w:line="360" w:lineRule="auto"/>
                    <w:rPr>
                      <w:sz w:val="24"/>
                    </w:rPr>
                  </w:pPr>
                  <w:r>
                    <w:rPr>
                      <w:rFonts w:hint="eastAsia"/>
                      <w:sz w:val="24"/>
                    </w:rPr>
                    <w:t>芯桩桩身直径或钢桩管外直径；</w:t>
                  </w:r>
                </w:p>
              </w:tc>
            </w:tr>
            <w:tr w:rsidR="006775F0" w14:paraId="5E46C73D" w14:textId="77777777" w:rsidTr="006775F0">
              <w:tc>
                <w:tcPr>
                  <w:tcW w:w="1985" w:type="dxa"/>
                  <w:hideMark/>
                </w:tcPr>
                <w:p w14:paraId="002E55A9" w14:textId="77777777" w:rsidR="006775F0" w:rsidRDefault="006775F0" w:rsidP="006775F0">
                  <w:pPr>
                    <w:adjustRightInd w:val="0"/>
                    <w:spacing w:line="360" w:lineRule="auto"/>
                    <w:jc w:val="right"/>
                    <w:rPr>
                      <w:rFonts w:eastAsiaTheme="minorEastAsia"/>
                      <w:i/>
                      <w:kern w:val="0"/>
                      <w:sz w:val="24"/>
                    </w:rPr>
                  </w:pPr>
                  <w:r>
                    <w:rPr>
                      <w:i/>
                      <w:sz w:val="24"/>
                    </w:rPr>
                    <w:t>d</w:t>
                  </w:r>
                  <w:r>
                    <w:rPr>
                      <w:iCs/>
                      <w:sz w:val="24"/>
                      <w:vertAlign w:val="subscript"/>
                    </w:rPr>
                    <w:t xml:space="preserve">o </w:t>
                  </w:r>
                  <w:r>
                    <w:rPr>
                      <w:rFonts w:eastAsiaTheme="minorEastAsia"/>
                      <w:sz w:val="24"/>
                    </w:rPr>
                    <w:t>——</w:t>
                  </w:r>
                </w:p>
              </w:tc>
              <w:tc>
                <w:tcPr>
                  <w:tcW w:w="6519" w:type="dxa"/>
                  <w:hideMark/>
                </w:tcPr>
                <w:p w14:paraId="0C98D597" w14:textId="77777777" w:rsidR="006775F0" w:rsidRDefault="006775F0" w:rsidP="006775F0">
                  <w:pPr>
                    <w:adjustRightInd w:val="0"/>
                    <w:spacing w:line="360" w:lineRule="auto"/>
                    <w:rPr>
                      <w:sz w:val="24"/>
                    </w:rPr>
                  </w:pPr>
                  <w:r>
                    <w:rPr>
                      <w:rFonts w:eastAsiaTheme="minorEastAsia" w:hint="eastAsia"/>
                      <w:kern w:val="0"/>
                      <w:sz w:val="24"/>
                    </w:rPr>
                    <w:t>空心芯桩、</w:t>
                  </w:r>
                  <w:r>
                    <w:rPr>
                      <w:rFonts w:hint="eastAsia"/>
                      <w:sz w:val="24"/>
                    </w:rPr>
                    <w:t>外沉管、衬管的内腔直径</w:t>
                  </w:r>
                  <w:r>
                    <w:rPr>
                      <w:rFonts w:hint="eastAsia"/>
                      <w:kern w:val="0"/>
                      <w:sz w:val="24"/>
                    </w:rPr>
                    <w:t>；</w:t>
                  </w:r>
                </w:p>
              </w:tc>
            </w:tr>
            <w:tr w:rsidR="006775F0" w14:paraId="178C988B" w14:textId="77777777" w:rsidTr="006775F0">
              <w:tc>
                <w:tcPr>
                  <w:tcW w:w="1985" w:type="dxa"/>
                  <w:hideMark/>
                </w:tcPr>
                <w:p w14:paraId="5C565F04" w14:textId="77777777" w:rsidR="006775F0" w:rsidRDefault="006775F0" w:rsidP="006775F0">
                  <w:pPr>
                    <w:adjustRightInd w:val="0"/>
                    <w:spacing w:line="360" w:lineRule="auto"/>
                    <w:jc w:val="right"/>
                    <w:rPr>
                      <w:i/>
                      <w:sz w:val="24"/>
                    </w:rPr>
                  </w:pPr>
                  <w:r>
                    <w:rPr>
                      <w:i/>
                      <w:sz w:val="24"/>
                    </w:rPr>
                    <w:t>D</w:t>
                  </w:r>
                  <w:r>
                    <w:rPr>
                      <w:i/>
                      <w:sz w:val="24"/>
                      <w:vertAlign w:val="subscript"/>
                    </w:rPr>
                    <w:t xml:space="preserve"> </w:t>
                  </w:r>
                  <w:r>
                    <w:rPr>
                      <w:sz w:val="24"/>
                    </w:rPr>
                    <w:t>——</w:t>
                  </w:r>
                </w:p>
              </w:tc>
              <w:tc>
                <w:tcPr>
                  <w:tcW w:w="6519" w:type="dxa"/>
                  <w:hideMark/>
                </w:tcPr>
                <w:p w14:paraId="788814A3" w14:textId="77777777" w:rsidR="006775F0" w:rsidRDefault="006775F0" w:rsidP="006775F0">
                  <w:pPr>
                    <w:adjustRightInd w:val="0"/>
                    <w:spacing w:line="360" w:lineRule="auto"/>
                    <w:rPr>
                      <w:sz w:val="24"/>
                    </w:rPr>
                  </w:pPr>
                  <w:r>
                    <w:rPr>
                      <w:rFonts w:hint="eastAsia"/>
                      <w:sz w:val="24"/>
                    </w:rPr>
                    <w:t>水泥土桩直径；</w:t>
                  </w:r>
                </w:p>
              </w:tc>
            </w:tr>
            <w:tr w:rsidR="006775F0" w14:paraId="1D07B144" w14:textId="77777777" w:rsidTr="006775F0">
              <w:tc>
                <w:tcPr>
                  <w:tcW w:w="1985" w:type="dxa"/>
                  <w:hideMark/>
                </w:tcPr>
                <w:p w14:paraId="07C4D28F" w14:textId="77777777" w:rsidR="006775F0" w:rsidRDefault="006775F0" w:rsidP="006775F0">
                  <w:pPr>
                    <w:adjustRightInd w:val="0"/>
                    <w:spacing w:line="360" w:lineRule="auto"/>
                    <w:jc w:val="right"/>
                    <w:rPr>
                      <w:rFonts w:eastAsiaTheme="minorEastAsia"/>
                      <w:i/>
                      <w:sz w:val="24"/>
                    </w:rPr>
                  </w:pPr>
                  <w:r>
                    <w:rPr>
                      <w:i/>
                      <w:sz w:val="24"/>
                    </w:rPr>
                    <w:t>D</w:t>
                  </w:r>
                  <w:r>
                    <w:rPr>
                      <w:iCs/>
                      <w:sz w:val="24"/>
                      <w:vertAlign w:val="subscript"/>
                    </w:rPr>
                    <w:t xml:space="preserve">b </w:t>
                  </w:r>
                  <w:r>
                    <w:rPr>
                      <w:sz w:val="24"/>
                    </w:rPr>
                    <w:t>——</w:t>
                  </w:r>
                </w:p>
              </w:tc>
              <w:tc>
                <w:tcPr>
                  <w:tcW w:w="6519" w:type="dxa"/>
                  <w:hideMark/>
                </w:tcPr>
                <w:p w14:paraId="24CE650F" w14:textId="77777777" w:rsidR="006775F0" w:rsidRDefault="006775F0" w:rsidP="006775F0">
                  <w:pPr>
                    <w:adjustRightInd w:val="0"/>
                    <w:spacing w:line="360" w:lineRule="auto"/>
                    <w:rPr>
                      <w:rFonts w:eastAsiaTheme="minorEastAsia"/>
                      <w:sz w:val="24"/>
                    </w:rPr>
                  </w:pPr>
                  <w:r>
                    <w:rPr>
                      <w:rFonts w:hint="eastAsia"/>
                      <w:sz w:val="24"/>
                    </w:rPr>
                    <w:t>扩底端平均直径；</w:t>
                  </w:r>
                </w:p>
              </w:tc>
            </w:tr>
            <w:tr w:rsidR="006775F0" w14:paraId="62CB5B52" w14:textId="77777777" w:rsidTr="006775F0">
              <w:tc>
                <w:tcPr>
                  <w:tcW w:w="1985" w:type="dxa"/>
                  <w:hideMark/>
                </w:tcPr>
                <w:p w14:paraId="4B2835C0" w14:textId="77777777" w:rsidR="006775F0" w:rsidRDefault="006775F0" w:rsidP="006775F0">
                  <w:pPr>
                    <w:adjustRightInd w:val="0"/>
                    <w:spacing w:line="360" w:lineRule="auto"/>
                    <w:jc w:val="right"/>
                    <w:rPr>
                      <w:rFonts w:eastAsiaTheme="minorEastAsia"/>
                      <w:i/>
                      <w:sz w:val="24"/>
                    </w:rPr>
                  </w:pPr>
                  <w:r>
                    <w:rPr>
                      <w:i/>
                      <w:sz w:val="24"/>
                    </w:rPr>
                    <w:t>D</w:t>
                  </w:r>
                  <w:r>
                    <w:rPr>
                      <w:iCs/>
                      <w:sz w:val="24"/>
                      <w:vertAlign w:val="subscript"/>
                    </w:rPr>
                    <w:t>t</w:t>
                  </w:r>
                  <w:r>
                    <w:rPr>
                      <w:sz w:val="24"/>
                      <w:vertAlign w:val="subscript"/>
                    </w:rPr>
                    <w:t xml:space="preserve"> </w:t>
                  </w:r>
                  <w:r>
                    <w:rPr>
                      <w:sz w:val="24"/>
                    </w:rPr>
                    <w:t>——</w:t>
                  </w:r>
                </w:p>
              </w:tc>
              <w:tc>
                <w:tcPr>
                  <w:tcW w:w="6519" w:type="dxa"/>
                  <w:hideMark/>
                </w:tcPr>
                <w:p w14:paraId="60A2DB7E" w14:textId="77777777" w:rsidR="006775F0" w:rsidRDefault="006775F0" w:rsidP="006775F0">
                  <w:pPr>
                    <w:adjustRightInd w:val="0"/>
                    <w:spacing w:line="360" w:lineRule="auto"/>
                    <w:rPr>
                      <w:rFonts w:eastAsiaTheme="minorEastAsia"/>
                      <w:sz w:val="24"/>
                    </w:rPr>
                  </w:pPr>
                  <w:r>
                    <w:rPr>
                      <w:rFonts w:hint="eastAsia"/>
                      <w:sz w:val="24"/>
                    </w:rPr>
                    <w:t>扩底端设计直径；</w:t>
                  </w:r>
                </w:p>
              </w:tc>
            </w:tr>
            <w:tr w:rsidR="006775F0" w14:paraId="515135E2" w14:textId="77777777" w:rsidTr="006775F0">
              <w:tc>
                <w:tcPr>
                  <w:tcW w:w="1985" w:type="dxa"/>
                  <w:hideMark/>
                </w:tcPr>
                <w:p w14:paraId="2E7B3DDE" w14:textId="77777777" w:rsidR="006775F0" w:rsidRDefault="006775F0" w:rsidP="006775F0">
                  <w:pPr>
                    <w:adjustRightInd w:val="0"/>
                    <w:spacing w:line="360" w:lineRule="auto"/>
                    <w:jc w:val="right"/>
                    <w:rPr>
                      <w:i/>
                      <w:sz w:val="24"/>
                    </w:rPr>
                  </w:pPr>
                  <w:r>
                    <w:rPr>
                      <w:rFonts w:eastAsiaTheme="minorEastAsia"/>
                      <w:i/>
                      <w:iCs/>
                      <w:kern w:val="0"/>
                      <w:sz w:val="24"/>
                    </w:rPr>
                    <w:t>G</w:t>
                  </w:r>
                  <w:r>
                    <w:rPr>
                      <w:rFonts w:eastAsiaTheme="minorEastAsia"/>
                      <w:kern w:val="0"/>
                      <w:sz w:val="24"/>
                      <w:vertAlign w:val="subscript"/>
                    </w:rPr>
                    <w:t xml:space="preserve">p </w:t>
                  </w:r>
                  <w:r>
                    <w:rPr>
                      <w:rFonts w:eastAsiaTheme="minorEastAsia"/>
                      <w:i/>
                      <w:iCs/>
                      <w:kern w:val="0"/>
                      <w:sz w:val="24"/>
                    </w:rPr>
                    <w:t>——</w:t>
                  </w:r>
                </w:p>
              </w:tc>
              <w:tc>
                <w:tcPr>
                  <w:tcW w:w="6519" w:type="dxa"/>
                  <w:hideMark/>
                </w:tcPr>
                <w:p w14:paraId="490148C3" w14:textId="77777777" w:rsidR="006775F0" w:rsidRDefault="006775F0" w:rsidP="006775F0">
                  <w:pPr>
                    <w:adjustRightInd w:val="0"/>
                    <w:spacing w:line="360" w:lineRule="auto"/>
                    <w:rPr>
                      <w:sz w:val="24"/>
                    </w:rPr>
                  </w:pPr>
                  <w:r>
                    <w:rPr>
                      <w:rFonts w:hint="eastAsia"/>
                      <w:sz w:val="24"/>
                    </w:rPr>
                    <w:t>桩底设计标高；</w:t>
                  </w:r>
                </w:p>
              </w:tc>
            </w:tr>
            <w:tr w:rsidR="006775F0" w14:paraId="14F14406" w14:textId="77777777" w:rsidTr="006775F0">
              <w:tc>
                <w:tcPr>
                  <w:tcW w:w="1985" w:type="dxa"/>
                  <w:hideMark/>
                </w:tcPr>
                <w:p w14:paraId="338CFF29" w14:textId="77777777" w:rsidR="006775F0" w:rsidRDefault="006775F0" w:rsidP="006775F0">
                  <w:pPr>
                    <w:adjustRightInd w:val="0"/>
                    <w:spacing w:line="360" w:lineRule="auto"/>
                    <w:jc w:val="right"/>
                    <w:rPr>
                      <w:i/>
                      <w:sz w:val="24"/>
                    </w:rPr>
                  </w:pPr>
                  <w:r>
                    <w:rPr>
                      <w:rFonts w:eastAsiaTheme="minorEastAsia"/>
                      <w:i/>
                      <w:iCs/>
                      <w:sz w:val="24"/>
                    </w:rPr>
                    <w:t>h</w:t>
                  </w:r>
                  <w:r>
                    <w:rPr>
                      <w:rFonts w:eastAsiaTheme="minorEastAsia"/>
                      <w:sz w:val="24"/>
                      <w:vertAlign w:val="subscript"/>
                    </w:rPr>
                    <w:t xml:space="preserve">b </w:t>
                  </w:r>
                  <w:r>
                    <w:rPr>
                      <w:rFonts w:eastAsiaTheme="minorEastAsia"/>
                      <w:sz w:val="24"/>
                    </w:rPr>
                    <w:t>——</w:t>
                  </w:r>
                </w:p>
              </w:tc>
              <w:tc>
                <w:tcPr>
                  <w:tcW w:w="6519" w:type="dxa"/>
                  <w:hideMark/>
                </w:tcPr>
                <w:p w14:paraId="43259C7D" w14:textId="77777777" w:rsidR="006775F0" w:rsidRDefault="006775F0" w:rsidP="006775F0">
                  <w:pPr>
                    <w:widowControl w:val="0"/>
                    <w:adjustRightInd w:val="0"/>
                    <w:spacing w:line="360" w:lineRule="auto"/>
                    <w:jc w:val="both"/>
                    <w:rPr>
                      <w:sz w:val="24"/>
                    </w:rPr>
                  </w:pPr>
                  <w:r>
                    <w:rPr>
                      <w:rFonts w:eastAsiaTheme="minorEastAsia" w:hint="eastAsia"/>
                      <w:sz w:val="24"/>
                    </w:rPr>
                    <w:t>扩底端高度；</w:t>
                  </w:r>
                </w:p>
              </w:tc>
            </w:tr>
            <w:tr w:rsidR="006775F0" w14:paraId="7BA51959" w14:textId="77777777" w:rsidTr="006775F0">
              <w:tc>
                <w:tcPr>
                  <w:tcW w:w="1985" w:type="dxa"/>
                  <w:hideMark/>
                </w:tcPr>
                <w:p w14:paraId="06CB6124" w14:textId="77777777" w:rsidR="006775F0" w:rsidRDefault="006775F0" w:rsidP="006775F0">
                  <w:pPr>
                    <w:adjustRightInd w:val="0"/>
                    <w:spacing w:line="360" w:lineRule="auto"/>
                    <w:jc w:val="right"/>
                    <w:rPr>
                      <w:i/>
                      <w:sz w:val="24"/>
                    </w:rPr>
                  </w:pPr>
                  <w:r>
                    <w:rPr>
                      <w:rFonts w:eastAsiaTheme="minorEastAsia"/>
                      <w:i/>
                      <w:sz w:val="24"/>
                    </w:rPr>
                    <w:t>h</w:t>
                  </w:r>
                  <w:r>
                    <w:rPr>
                      <w:rFonts w:eastAsiaTheme="minorEastAsia"/>
                      <w:i/>
                      <w:iCs/>
                      <w:sz w:val="24"/>
                      <w:vertAlign w:val="subscript"/>
                    </w:rPr>
                    <w:t>i</w:t>
                  </w:r>
                  <w:r>
                    <w:rPr>
                      <w:rFonts w:eastAsiaTheme="minorEastAsia"/>
                      <w:sz w:val="24"/>
                      <w:vertAlign w:val="subscript"/>
                    </w:rPr>
                    <w:t xml:space="preserve"> </w:t>
                  </w:r>
                  <w:r>
                    <w:rPr>
                      <w:rFonts w:eastAsiaTheme="minorEastAsia"/>
                      <w:sz w:val="24"/>
                    </w:rPr>
                    <w:t>——</w:t>
                  </w:r>
                </w:p>
              </w:tc>
              <w:tc>
                <w:tcPr>
                  <w:tcW w:w="6519" w:type="dxa"/>
                  <w:hideMark/>
                </w:tcPr>
                <w:p w14:paraId="435A5614" w14:textId="77777777" w:rsidR="006775F0" w:rsidRDefault="006775F0" w:rsidP="006775F0">
                  <w:pPr>
                    <w:widowControl w:val="0"/>
                    <w:adjustRightInd w:val="0"/>
                    <w:spacing w:line="360" w:lineRule="auto"/>
                    <w:jc w:val="both"/>
                    <w:rPr>
                      <w:sz w:val="24"/>
                    </w:rPr>
                  </w:pPr>
                  <w:r>
                    <w:rPr>
                      <w:rFonts w:eastAsiaTheme="minorEastAsia" w:hint="eastAsia"/>
                      <w:sz w:val="24"/>
                    </w:rPr>
                    <w:t>第</w:t>
                  </w:r>
                  <w:r>
                    <w:rPr>
                      <w:rFonts w:eastAsiaTheme="minorEastAsia"/>
                      <w:i/>
                      <w:iCs/>
                      <w:sz w:val="24"/>
                    </w:rPr>
                    <w:t>i</w:t>
                  </w:r>
                  <w:r>
                    <w:rPr>
                      <w:rFonts w:eastAsiaTheme="minorEastAsia" w:hint="eastAsia"/>
                      <w:sz w:val="24"/>
                    </w:rPr>
                    <w:t>轮次夯扩，外沉管的上拔距离；</w:t>
                  </w:r>
                </w:p>
              </w:tc>
            </w:tr>
            <w:tr w:rsidR="006775F0" w14:paraId="6CA62D35" w14:textId="77777777" w:rsidTr="006775F0">
              <w:tc>
                <w:tcPr>
                  <w:tcW w:w="1985" w:type="dxa"/>
                  <w:tcMar>
                    <w:top w:w="0" w:type="dxa"/>
                    <w:left w:w="28" w:type="dxa"/>
                    <w:bottom w:w="0" w:type="dxa"/>
                    <w:right w:w="28" w:type="dxa"/>
                  </w:tcMar>
                  <w:hideMark/>
                </w:tcPr>
                <w:p w14:paraId="07CA749B" w14:textId="77777777" w:rsidR="006775F0" w:rsidRDefault="006775F0" w:rsidP="006775F0">
                  <w:pPr>
                    <w:spacing w:line="360" w:lineRule="auto"/>
                    <w:jc w:val="right"/>
                    <w:rPr>
                      <w:i/>
                      <w:sz w:val="24"/>
                    </w:rPr>
                  </w:pPr>
                  <w:r>
                    <w:rPr>
                      <w:rFonts w:eastAsiaTheme="minorEastAsia"/>
                      <w:i/>
                      <w:sz w:val="24"/>
                    </w:rPr>
                    <w:t>h</w:t>
                  </w:r>
                  <w:r>
                    <w:rPr>
                      <w:rFonts w:eastAsiaTheme="minorEastAsia"/>
                      <w:iCs/>
                      <w:sz w:val="24"/>
                      <w:vertAlign w:val="subscript"/>
                    </w:rPr>
                    <w:t>u</w:t>
                  </w:r>
                  <w:r>
                    <w:rPr>
                      <w:rFonts w:eastAsiaTheme="minorEastAsia"/>
                      <w:i/>
                      <w:iCs/>
                      <w:sz w:val="24"/>
                      <w:vertAlign w:val="subscript"/>
                    </w:rPr>
                    <w:t xml:space="preserve"> </w:t>
                  </w:r>
                  <w:r>
                    <w:rPr>
                      <w:rFonts w:eastAsiaTheme="minorEastAsia"/>
                      <w:sz w:val="24"/>
                    </w:rPr>
                    <w:t>——</w:t>
                  </w:r>
                </w:p>
              </w:tc>
              <w:tc>
                <w:tcPr>
                  <w:tcW w:w="6519" w:type="dxa"/>
                  <w:tcMar>
                    <w:top w:w="0" w:type="dxa"/>
                    <w:left w:w="28" w:type="dxa"/>
                    <w:bottom w:w="0" w:type="dxa"/>
                    <w:right w:w="28" w:type="dxa"/>
                  </w:tcMar>
                  <w:hideMark/>
                </w:tcPr>
                <w:p w14:paraId="7CE808CA" w14:textId="77777777" w:rsidR="006775F0" w:rsidRDefault="006775F0" w:rsidP="006775F0">
                  <w:pPr>
                    <w:widowControl w:val="0"/>
                    <w:spacing w:line="360" w:lineRule="auto"/>
                    <w:jc w:val="both"/>
                    <w:rPr>
                      <w:rFonts w:asciiTheme="minorEastAsia" w:eastAsiaTheme="minorEastAsia" w:hAnsiTheme="minorEastAsia"/>
                      <w:sz w:val="24"/>
                    </w:rPr>
                  </w:pPr>
                  <w:r>
                    <w:rPr>
                      <w:rFonts w:eastAsiaTheme="minorEastAsia" w:hint="eastAsia"/>
                      <w:sz w:val="24"/>
                    </w:rPr>
                    <w:t>最后</w:t>
                  </w:r>
                  <w:r>
                    <w:rPr>
                      <w:rFonts w:eastAsiaTheme="minorEastAsia"/>
                      <w:sz w:val="24"/>
                    </w:rPr>
                    <w:t>1</w:t>
                  </w:r>
                  <w:r>
                    <w:rPr>
                      <w:rFonts w:eastAsiaTheme="minorEastAsia" w:hint="eastAsia"/>
                      <w:sz w:val="24"/>
                    </w:rPr>
                    <w:t>轮次夯扩，外沉管的上拔距离；</w:t>
                  </w:r>
                </w:p>
              </w:tc>
            </w:tr>
            <w:tr w:rsidR="006775F0" w14:paraId="2FBD722B" w14:textId="77777777" w:rsidTr="006775F0">
              <w:tc>
                <w:tcPr>
                  <w:tcW w:w="1985" w:type="dxa"/>
                  <w:tcMar>
                    <w:top w:w="0" w:type="dxa"/>
                    <w:left w:w="28" w:type="dxa"/>
                    <w:bottom w:w="0" w:type="dxa"/>
                    <w:right w:w="28" w:type="dxa"/>
                  </w:tcMar>
                  <w:hideMark/>
                </w:tcPr>
                <w:p w14:paraId="3E2145F6" w14:textId="77777777" w:rsidR="006775F0" w:rsidRDefault="006775F0" w:rsidP="006775F0">
                  <w:pPr>
                    <w:spacing w:line="360" w:lineRule="auto"/>
                    <w:jc w:val="right"/>
                    <w:rPr>
                      <w:rFonts w:eastAsiaTheme="minorEastAsia"/>
                      <w:i/>
                      <w:sz w:val="24"/>
                    </w:rPr>
                  </w:pPr>
                  <w:r>
                    <w:rPr>
                      <w:i/>
                      <w:sz w:val="24"/>
                    </w:rPr>
                    <w:t>H</w:t>
                  </w:r>
                  <w:r>
                    <w:rPr>
                      <w:i/>
                      <w:sz w:val="24"/>
                      <w:vertAlign w:val="subscript"/>
                    </w:rPr>
                    <w:t xml:space="preserve"> </w:t>
                  </w:r>
                  <w:r>
                    <w:rPr>
                      <w:rFonts w:eastAsiaTheme="minorEastAsia"/>
                      <w:sz w:val="24"/>
                    </w:rPr>
                    <w:t>——</w:t>
                  </w:r>
                </w:p>
              </w:tc>
              <w:tc>
                <w:tcPr>
                  <w:tcW w:w="6519" w:type="dxa"/>
                  <w:tcMar>
                    <w:top w:w="0" w:type="dxa"/>
                    <w:left w:w="28" w:type="dxa"/>
                    <w:bottom w:w="0" w:type="dxa"/>
                    <w:right w:w="28" w:type="dxa"/>
                  </w:tcMar>
                  <w:hideMark/>
                </w:tcPr>
                <w:p w14:paraId="1D85C403" w14:textId="77777777" w:rsidR="006775F0" w:rsidRDefault="006775F0" w:rsidP="006775F0">
                  <w:pPr>
                    <w:spacing w:line="360" w:lineRule="auto"/>
                    <w:rPr>
                      <w:rFonts w:eastAsiaTheme="minorEastAsia"/>
                      <w:sz w:val="24"/>
                    </w:rPr>
                  </w:pPr>
                  <w:r>
                    <w:rPr>
                      <w:rFonts w:hint="eastAsia"/>
                      <w:sz w:val="24"/>
                    </w:rPr>
                    <w:t>施工现场地面标高与桩顶设计标高的距离；</w:t>
                  </w:r>
                </w:p>
              </w:tc>
            </w:tr>
            <w:tr w:rsidR="006775F0" w14:paraId="340AF84E" w14:textId="77777777" w:rsidTr="006775F0">
              <w:tc>
                <w:tcPr>
                  <w:tcW w:w="1985" w:type="dxa"/>
                  <w:tcMar>
                    <w:top w:w="0" w:type="dxa"/>
                    <w:left w:w="28" w:type="dxa"/>
                    <w:bottom w:w="0" w:type="dxa"/>
                    <w:right w:w="28" w:type="dxa"/>
                  </w:tcMar>
                  <w:hideMark/>
                </w:tcPr>
                <w:p w14:paraId="11D1B59D" w14:textId="77777777" w:rsidR="006775F0" w:rsidRDefault="006775F0" w:rsidP="006775F0">
                  <w:pPr>
                    <w:spacing w:line="360" w:lineRule="auto"/>
                    <w:jc w:val="right"/>
                    <w:rPr>
                      <w:rFonts w:eastAsiaTheme="minorEastAsia"/>
                      <w:i/>
                      <w:sz w:val="24"/>
                    </w:rPr>
                  </w:pPr>
                  <w:r>
                    <w:rPr>
                      <w:rFonts w:eastAsiaTheme="minorEastAsia"/>
                      <w:i/>
                      <w:sz w:val="24"/>
                    </w:rPr>
                    <w:t>H</w:t>
                  </w:r>
                  <w:r>
                    <w:rPr>
                      <w:rFonts w:eastAsiaTheme="minorEastAsia"/>
                      <w:i/>
                      <w:iCs/>
                      <w:sz w:val="24"/>
                      <w:vertAlign w:val="subscript"/>
                    </w:rPr>
                    <w:t>i</w:t>
                  </w:r>
                  <w:r>
                    <w:rPr>
                      <w:rFonts w:eastAsiaTheme="minorEastAsia"/>
                      <w:sz w:val="24"/>
                      <w:vertAlign w:val="subscript"/>
                    </w:rPr>
                    <w:t xml:space="preserve"> </w:t>
                  </w:r>
                  <w:r>
                    <w:rPr>
                      <w:rFonts w:eastAsiaTheme="minorEastAsia"/>
                      <w:sz w:val="24"/>
                    </w:rPr>
                    <w:t>——</w:t>
                  </w:r>
                </w:p>
              </w:tc>
              <w:tc>
                <w:tcPr>
                  <w:tcW w:w="6519" w:type="dxa"/>
                  <w:tcMar>
                    <w:top w:w="0" w:type="dxa"/>
                    <w:left w:w="28" w:type="dxa"/>
                    <w:bottom w:w="0" w:type="dxa"/>
                    <w:right w:w="28" w:type="dxa"/>
                  </w:tcMar>
                  <w:hideMark/>
                </w:tcPr>
                <w:p w14:paraId="35310148" w14:textId="77777777" w:rsidR="006775F0" w:rsidRDefault="006775F0" w:rsidP="006775F0">
                  <w:pPr>
                    <w:widowControl w:val="0"/>
                    <w:spacing w:line="360" w:lineRule="auto"/>
                    <w:jc w:val="both"/>
                    <w:rPr>
                      <w:rFonts w:eastAsiaTheme="minorEastAsia"/>
                      <w:sz w:val="24"/>
                    </w:rPr>
                  </w:pPr>
                  <w:r>
                    <w:rPr>
                      <w:rFonts w:eastAsiaTheme="minorEastAsia" w:hint="eastAsia"/>
                      <w:sz w:val="24"/>
                    </w:rPr>
                    <w:t>第</w:t>
                  </w:r>
                  <w:r>
                    <w:rPr>
                      <w:rFonts w:eastAsiaTheme="minorEastAsia"/>
                      <w:i/>
                      <w:sz w:val="24"/>
                    </w:rPr>
                    <w:t>i</w:t>
                  </w:r>
                  <w:r>
                    <w:rPr>
                      <w:rFonts w:eastAsiaTheme="minorEastAsia" w:hint="eastAsia"/>
                      <w:sz w:val="24"/>
                    </w:rPr>
                    <w:t>轮次夯扩，外沉管内从管底算起的混凝土投料高度；</w:t>
                  </w:r>
                </w:p>
              </w:tc>
            </w:tr>
            <w:tr w:rsidR="006775F0" w14:paraId="3AC4210F" w14:textId="77777777" w:rsidTr="006775F0">
              <w:tc>
                <w:tcPr>
                  <w:tcW w:w="1985" w:type="dxa"/>
                  <w:tcMar>
                    <w:top w:w="0" w:type="dxa"/>
                    <w:left w:w="28" w:type="dxa"/>
                    <w:bottom w:w="0" w:type="dxa"/>
                    <w:right w:w="28" w:type="dxa"/>
                  </w:tcMar>
                  <w:hideMark/>
                </w:tcPr>
                <w:p w14:paraId="23E49750" w14:textId="77777777" w:rsidR="006775F0" w:rsidRDefault="006775F0" w:rsidP="006775F0">
                  <w:pPr>
                    <w:widowControl w:val="0"/>
                    <w:spacing w:line="360" w:lineRule="auto"/>
                    <w:jc w:val="right"/>
                    <w:rPr>
                      <w:rFonts w:eastAsiaTheme="minorEastAsia"/>
                      <w:i/>
                      <w:sz w:val="24"/>
                    </w:rPr>
                  </w:pPr>
                  <w:r>
                    <w:rPr>
                      <w:i/>
                      <w:sz w:val="24"/>
                    </w:rPr>
                    <w:t>l</w:t>
                  </w:r>
                  <w:r>
                    <w:rPr>
                      <w:iCs/>
                      <w:sz w:val="24"/>
                      <w:vertAlign w:val="subscript"/>
                    </w:rPr>
                    <w:t xml:space="preserve">a </w:t>
                  </w:r>
                  <w:r>
                    <w:rPr>
                      <w:sz w:val="24"/>
                    </w:rPr>
                    <w:t>——</w:t>
                  </w:r>
                </w:p>
              </w:tc>
              <w:tc>
                <w:tcPr>
                  <w:tcW w:w="6519" w:type="dxa"/>
                  <w:tcMar>
                    <w:top w:w="0" w:type="dxa"/>
                    <w:left w:w="28" w:type="dxa"/>
                    <w:bottom w:w="0" w:type="dxa"/>
                    <w:right w:w="28" w:type="dxa"/>
                  </w:tcMar>
                  <w:hideMark/>
                </w:tcPr>
                <w:p w14:paraId="138D9CC6" w14:textId="77777777" w:rsidR="006775F0" w:rsidRDefault="006775F0" w:rsidP="006775F0">
                  <w:pPr>
                    <w:widowControl w:val="0"/>
                    <w:spacing w:line="360" w:lineRule="auto"/>
                    <w:jc w:val="both"/>
                    <w:rPr>
                      <w:rFonts w:eastAsiaTheme="minorEastAsia"/>
                      <w:sz w:val="24"/>
                    </w:rPr>
                  </w:pPr>
                  <w:r>
                    <w:rPr>
                      <w:rFonts w:eastAsiaTheme="minorEastAsia" w:hint="eastAsia"/>
                      <w:kern w:val="0"/>
                      <w:sz w:val="24"/>
                    </w:rPr>
                    <w:t>钢筋的锚固长度；</w:t>
                  </w:r>
                </w:p>
              </w:tc>
            </w:tr>
            <w:tr w:rsidR="006775F0" w14:paraId="24C93F3C" w14:textId="77777777" w:rsidTr="006775F0">
              <w:tc>
                <w:tcPr>
                  <w:tcW w:w="1985" w:type="dxa"/>
                  <w:tcMar>
                    <w:top w:w="0" w:type="dxa"/>
                    <w:left w:w="28" w:type="dxa"/>
                    <w:bottom w:w="0" w:type="dxa"/>
                    <w:right w:w="28" w:type="dxa"/>
                  </w:tcMar>
                  <w:hideMark/>
                </w:tcPr>
                <w:p w14:paraId="11352115" w14:textId="77777777" w:rsidR="006775F0" w:rsidRDefault="006775F0" w:rsidP="006775F0">
                  <w:pPr>
                    <w:widowControl w:val="0"/>
                    <w:spacing w:line="360" w:lineRule="auto"/>
                    <w:jc w:val="right"/>
                    <w:rPr>
                      <w:rFonts w:eastAsiaTheme="minorEastAsia"/>
                      <w:i/>
                      <w:sz w:val="24"/>
                    </w:rPr>
                  </w:pPr>
                  <w:r>
                    <w:rPr>
                      <w:i/>
                      <w:sz w:val="24"/>
                    </w:rPr>
                    <w:t>l</w:t>
                  </w:r>
                  <w:r>
                    <w:rPr>
                      <w:iCs/>
                      <w:sz w:val="24"/>
                      <w:vertAlign w:val="subscript"/>
                    </w:rPr>
                    <w:t xml:space="preserve">aE </w:t>
                  </w:r>
                  <w:r>
                    <w:rPr>
                      <w:sz w:val="24"/>
                    </w:rPr>
                    <w:t>——</w:t>
                  </w:r>
                </w:p>
              </w:tc>
              <w:tc>
                <w:tcPr>
                  <w:tcW w:w="6519" w:type="dxa"/>
                  <w:tcMar>
                    <w:top w:w="0" w:type="dxa"/>
                    <w:left w:w="28" w:type="dxa"/>
                    <w:bottom w:w="0" w:type="dxa"/>
                    <w:right w:w="28" w:type="dxa"/>
                  </w:tcMar>
                  <w:hideMark/>
                </w:tcPr>
                <w:p w14:paraId="3E42D3EF" w14:textId="77777777" w:rsidR="006775F0" w:rsidRDefault="006775F0" w:rsidP="006775F0">
                  <w:pPr>
                    <w:widowControl w:val="0"/>
                    <w:spacing w:line="360" w:lineRule="auto"/>
                    <w:jc w:val="both"/>
                    <w:rPr>
                      <w:rFonts w:eastAsiaTheme="minorEastAsia"/>
                      <w:sz w:val="24"/>
                    </w:rPr>
                  </w:pPr>
                  <w:r>
                    <w:rPr>
                      <w:rFonts w:eastAsiaTheme="minorEastAsia" w:hint="eastAsia"/>
                      <w:kern w:val="0"/>
                      <w:sz w:val="24"/>
                    </w:rPr>
                    <w:t>钢筋的抗震锚固长度；</w:t>
                  </w:r>
                </w:p>
              </w:tc>
            </w:tr>
            <w:tr w:rsidR="006775F0" w14:paraId="71B1920A" w14:textId="77777777" w:rsidTr="006775F0">
              <w:tc>
                <w:tcPr>
                  <w:tcW w:w="1985" w:type="dxa"/>
                  <w:hideMark/>
                </w:tcPr>
                <w:p w14:paraId="578B983E" w14:textId="77777777" w:rsidR="006775F0" w:rsidRDefault="006775F0" w:rsidP="006775F0">
                  <w:pPr>
                    <w:adjustRightInd w:val="0"/>
                    <w:spacing w:line="360" w:lineRule="auto"/>
                    <w:jc w:val="right"/>
                    <w:rPr>
                      <w:rFonts w:eastAsiaTheme="minorEastAsia" w:hAnsiTheme="minorEastAsia"/>
                      <w:i/>
                      <w:kern w:val="0"/>
                      <w:sz w:val="24"/>
                    </w:rPr>
                  </w:pPr>
                  <w:r>
                    <w:rPr>
                      <w:i/>
                      <w:sz w:val="24"/>
                    </w:rPr>
                    <w:t>l</w:t>
                  </w:r>
                  <w:r>
                    <w:rPr>
                      <w:iCs/>
                      <w:sz w:val="24"/>
                      <w:vertAlign w:val="subscript"/>
                    </w:rPr>
                    <w:t xml:space="preserve">cp </w:t>
                  </w:r>
                  <w:r>
                    <w:rPr>
                      <w:sz w:val="24"/>
                    </w:rPr>
                    <w:t>——</w:t>
                  </w:r>
                </w:p>
              </w:tc>
              <w:tc>
                <w:tcPr>
                  <w:tcW w:w="6519" w:type="dxa"/>
                  <w:hideMark/>
                </w:tcPr>
                <w:p w14:paraId="215C6C40" w14:textId="77777777" w:rsidR="006775F0" w:rsidRDefault="006775F0" w:rsidP="006775F0">
                  <w:pPr>
                    <w:widowControl w:val="0"/>
                    <w:adjustRightInd w:val="0"/>
                    <w:spacing w:line="360" w:lineRule="auto"/>
                    <w:jc w:val="both"/>
                    <w:rPr>
                      <w:rFonts w:eastAsiaTheme="minorEastAsia" w:hAnsiTheme="minorEastAsia"/>
                      <w:kern w:val="0"/>
                      <w:sz w:val="24"/>
                    </w:rPr>
                  </w:pPr>
                  <w:r>
                    <w:rPr>
                      <w:rFonts w:eastAsiaTheme="minorEastAsia" w:hint="eastAsia"/>
                      <w:sz w:val="24"/>
                    </w:rPr>
                    <w:t>芯桩长度；</w:t>
                  </w:r>
                </w:p>
              </w:tc>
            </w:tr>
            <w:tr w:rsidR="006775F0" w14:paraId="753A5BB8" w14:textId="77777777" w:rsidTr="006775F0">
              <w:tc>
                <w:tcPr>
                  <w:tcW w:w="1985" w:type="dxa"/>
                  <w:hideMark/>
                </w:tcPr>
                <w:p w14:paraId="443C6BB7" w14:textId="77777777" w:rsidR="006775F0" w:rsidRDefault="006775F0" w:rsidP="006775F0">
                  <w:pPr>
                    <w:adjustRightInd w:val="0"/>
                    <w:spacing w:line="360" w:lineRule="auto"/>
                    <w:jc w:val="right"/>
                    <w:rPr>
                      <w:rFonts w:eastAsiaTheme="minorEastAsia"/>
                      <w:i/>
                      <w:sz w:val="24"/>
                    </w:rPr>
                  </w:pPr>
                  <w:r>
                    <w:rPr>
                      <w:i/>
                      <w:sz w:val="24"/>
                    </w:rPr>
                    <w:t>l</w:t>
                  </w:r>
                  <w:r>
                    <w:rPr>
                      <w:iCs/>
                      <w:sz w:val="24"/>
                      <w:vertAlign w:val="subscript"/>
                    </w:rPr>
                    <w:t xml:space="preserve">mp </w:t>
                  </w:r>
                  <w:r>
                    <w:rPr>
                      <w:sz w:val="24"/>
                    </w:rPr>
                    <w:t>——</w:t>
                  </w:r>
                </w:p>
              </w:tc>
              <w:tc>
                <w:tcPr>
                  <w:tcW w:w="6519" w:type="dxa"/>
                  <w:hideMark/>
                </w:tcPr>
                <w:p w14:paraId="5CFD1C7A" w14:textId="77777777" w:rsidR="006775F0" w:rsidRDefault="006775F0" w:rsidP="006775F0">
                  <w:pPr>
                    <w:adjustRightInd w:val="0"/>
                    <w:spacing w:line="360" w:lineRule="auto"/>
                    <w:rPr>
                      <w:sz w:val="24"/>
                    </w:rPr>
                  </w:pPr>
                  <w:r>
                    <w:rPr>
                      <w:rFonts w:hint="eastAsia"/>
                      <w:kern w:val="0"/>
                      <w:sz w:val="24"/>
                    </w:rPr>
                    <w:t>复合段水泥土桩长度；</w:t>
                  </w:r>
                </w:p>
              </w:tc>
            </w:tr>
            <w:tr w:rsidR="006775F0" w14:paraId="5A235EF9" w14:textId="77777777" w:rsidTr="006775F0">
              <w:tc>
                <w:tcPr>
                  <w:tcW w:w="1985" w:type="dxa"/>
                  <w:hideMark/>
                </w:tcPr>
                <w:p w14:paraId="5ADD9528" w14:textId="77777777" w:rsidR="006775F0" w:rsidRDefault="006775F0" w:rsidP="006775F0">
                  <w:pPr>
                    <w:adjustRightInd w:val="0"/>
                    <w:spacing w:line="360" w:lineRule="auto"/>
                    <w:jc w:val="right"/>
                    <w:rPr>
                      <w:rFonts w:eastAsiaTheme="minorEastAsia"/>
                      <w:i/>
                      <w:kern w:val="0"/>
                      <w:sz w:val="24"/>
                    </w:rPr>
                  </w:pPr>
                  <w:r>
                    <w:rPr>
                      <w:i/>
                      <w:sz w:val="24"/>
                    </w:rPr>
                    <w:t>l</w:t>
                  </w:r>
                  <w:r>
                    <w:rPr>
                      <w:iCs/>
                      <w:sz w:val="24"/>
                      <w:vertAlign w:val="subscript"/>
                    </w:rPr>
                    <w:t xml:space="preserve">np </w:t>
                  </w:r>
                  <w:r>
                    <w:rPr>
                      <w:sz w:val="24"/>
                    </w:rPr>
                    <w:t>——</w:t>
                  </w:r>
                </w:p>
              </w:tc>
              <w:tc>
                <w:tcPr>
                  <w:tcW w:w="6519" w:type="dxa"/>
                  <w:hideMark/>
                </w:tcPr>
                <w:p w14:paraId="01B00E5B" w14:textId="77777777" w:rsidR="006775F0" w:rsidRDefault="006775F0" w:rsidP="006775F0">
                  <w:pPr>
                    <w:adjustRightInd w:val="0"/>
                    <w:spacing w:line="360" w:lineRule="auto"/>
                    <w:rPr>
                      <w:kern w:val="0"/>
                      <w:sz w:val="24"/>
                    </w:rPr>
                  </w:pPr>
                  <w:r>
                    <w:rPr>
                      <w:rFonts w:hint="eastAsia"/>
                      <w:kern w:val="0"/>
                      <w:sz w:val="24"/>
                    </w:rPr>
                    <w:t>裸芯段长度；</w:t>
                  </w:r>
                </w:p>
              </w:tc>
            </w:tr>
            <w:tr w:rsidR="006775F0" w14:paraId="551225DF" w14:textId="77777777" w:rsidTr="006775F0">
              <w:tc>
                <w:tcPr>
                  <w:tcW w:w="1985" w:type="dxa"/>
                  <w:hideMark/>
                </w:tcPr>
                <w:p w14:paraId="19FF4CDB" w14:textId="77777777" w:rsidR="006775F0" w:rsidRDefault="006775F0" w:rsidP="006775F0">
                  <w:pPr>
                    <w:adjustRightInd w:val="0"/>
                    <w:spacing w:line="360" w:lineRule="auto"/>
                    <w:jc w:val="right"/>
                    <w:rPr>
                      <w:i/>
                      <w:sz w:val="24"/>
                    </w:rPr>
                  </w:pPr>
                  <w:r>
                    <w:rPr>
                      <w:rFonts w:eastAsiaTheme="minorEastAsia"/>
                      <w:i/>
                      <w:kern w:val="0"/>
                      <w:sz w:val="24"/>
                    </w:rPr>
                    <w:t>l</w:t>
                  </w:r>
                  <w:r>
                    <w:rPr>
                      <w:rFonts w:eastAsiaTheme="minorEastAsia"/>
                      <w:kern w:val="0"/>
                      <w:sz w:val="24"/>
                      <w:vertAlign w:val="subscript"/>
                    </w:rPr>
                    <w:t xml:space="preserve">op </w:t>
                  </w:r>
                  <w:r>
                    <w:rPr>
                      <w:rFonts w:eastAsiaTheme="minorEastAsia"/>
                      <w:kern w:val="0"/>
                      <w:sz w:val="24"/>
                    </w:rPr>
                    <w:t>——</w:t>
                  </w:r>
                </w:p>
              </w:tc>
              <w:tc>
                <w:tcPr>
                  <w:tcW w:w="6519" w:type="dxa"/>
                  <w:hideMark/>
                </w:tcPr>
                <w:p w14:paraId="7234223B" w14:textId="77777777" w:rsidR="006775F0" w:rsidRDefault="006775F0" w:rsidP="006775F0">
                  <w:pPr>
                    <w:adjustRightInd w:val="0"/>
                    <w:spacing w:line="360" w:lineRule="auto"/>
                    <w:rPr>
                      <w:kern w:val="0"/>
                      <w:sz w:val="24"/>
                    </w:rPr>
                  </w:pPr>
                  <w:r>
                    <w:rPr>
                      <w:rFonts w:hint="eastAsia"/>
                      <w:kern w:val="0"/>
                      <w:sz w:val="24"/>
                    </w:rPr>
                    <w:t>填芯混凝土深度；</w:t>
                  </w:r>
                </w:p>
              </w:tc>
            </w:tr>
            <w:tr w:rsidR="006775F0" w14:paraId="1A682FBC" w14:textId="77777777" w:rsidTr="006775F0">
              <w:tc>
                <w:tcPr>
                  <w:tcW w:w="1985" w:type="dxa"/>
                  <w:hideMark/>
                </w:tcPr>
                <w:p w14:paraId="3443C057" w14:textId="77777777" w:rsidR="006775F0" w:rsidRDefault="006775F0" w:rsidP="006775F0">
                  <w:pPr>
                    <w:adjustRightInd w:val="0"/>
                    <w:spacing w:line="360" w:lineRule="auto"/>
                    <w:jc w:val="right"/>
                    <w:rPr>
                      <w:rFonts w:eastAsiaTheme="minorEastAsia"/>
                      <w:i/>
                      <w:kern w:val="0"/>
                      <w:sz w:val="24"/>
                    </w:rPr>
                  </w:pPr>
                  <w:r>
                    <w:rPr>
                      <w:i/>
                      <w:sz w:val="24"/>
                    </w:rPr>
                    <w:t>l</w:t>
                  </w:r>
                  <w:r>
                    <w:rPr>
                      <w:i/>
                      <w:sz w:val="24"/>
                      <w:vertAlign w:val="subscript"/>
                    </w:rPr>
                    <w:t xml:space="preserve">i </w:t>
                  </w:r>
                  <w:r>
                    <w:rPr>
                      <w:rFonts w:hint="eastAsia"/>
                      <w:i/>
                      <w:sz w:val="24"/>
                    </w:rPr>
                    <w:t>、</w:t>
                  </w:r>
                  <w:r>
                    <w:rPr>
                      <w:i/>
                      <w:kern w:val="0"/>
                      <w:sz w:val="24"/>
                    </w:rPr>
                    <w:t>l</w:t>
                  </w:r>
                  <w:r>
                    <w:rPr>
                      <w:i/>
                      <w:kern w:val="0"/>
                      <w:sz w:val="24"/>
                      <w:vertAlign w:val="subscript"/>
                    </w:rPr>
                    <w:t>j</w:t>
                  </w:r>
                  <w:r>
                    <w:rPr>
                      <w:sz w:val="24"/>
                    </w:rPr>
                    <w:t>——</w:t>
                  </w:r>
                </w:p>
              </w:tc>
              <w:tc>
                <w:tcPr>
                  <w:tcW w:w="6519" w:type="dxa"/>
                  <w:hideMark/>
                </w:tcPr>
                <w:p w14:paraId="2636ABC3" w14:textId="77777777" w:rsidR="006775F0" w:rsidRDefault="006775F0" w:rsidP="006775F0">
                  <w:pPr>
                    <w:adjustRightInd w:val="0"/>
                    <w:spacing w:line="360" w:lineRule="auto"/>
                    <w:rPr>
                      <w:kern w:val="0"/>
                      <w:sz w:val="24"/>
                    </w:rPr>
                  </w:pPr>
                  <w:r>
                    <w:rPr>
                      <w:rFonts w:hint="eastAsia"/>
                      <w:sz w:val="24"/>
                    </w:rPr>
                    <w:t>桩侧第</w:t>
                  </w:r>
                  <w:r>
                    <w:rPr>
                      <w:i/>
                      <w:sz w:val="24"/>
                    </w:rPr>
                    <w:t>i</w:t>
                  </w:r>
                  <w:r>
                    <w:rPr>
                      <w:rFonts w:hint="eastAsia"/>
                      <w:i/>
                      <w:sz w:val="24"/>
                    </w:rPr>
                    <w:t>、</w:t>
                  </w:r>
                  <w:r>
                    <w:rPr>
                      <w:i/>
                      <w:sz w:val="24"/>
                    </w:rPr>
                    <w:t>j</w:t>
                  </w:r>
                  <w:r>
                    <w:rPr>
                      <w:rFonts w:hint="eastAsia"/>
                      <w:sz w:val="24"/>
                    </w:rPr>
                    <w:t>层土的厚度；</w:t>
                  </w:r>
                </w:p>
              </w:tc>
            </w:tr>
            <w:tr w:rsidR="006775F0" w14:paraId="05AFFEBB" w14:textId="77777777" w:rsidTr="006775F0">
              <w:tc>
                <w:tcPr>
                  <w:tcW w:w="1985" w:type="dxa"/>
                  <w:hideMark/>
                </w:tcPr>
                <w:p w14:paraId="29FBF53F" w14:textId="77777777" w:rsidR="006775F0" w:rsidRDefault="006775F0" w:rsidP="006775F0">
                  <w:pPr>
                    <w:adjustRightInd w:val="0"/>
                    <w:spacing w:line="360" w:lineRule="auto"/>
                    <w:jc w:val="right"/>
                    <w:rPr>
                      <w:i/>
                      <w:kern w:val="0"/>
                      <w:sz w:val="24"/>
                    </w:rPr>
                  </w:pPr>
                  <w:r>
                    <w:rPr>
                      <w:rFonts w:eastAsiaTheme="minorEastAsia"/>
                      <w:i/>
                      <w:sz w:val="24"/>
                    </w:rPr>
                    <w:t>L</w:t>
                  </w:r>
                  <w:r>
                    <w:rPr>
                      <w:rFonts w:eastAsiaTheme="minorEastAsia"/>
                      <w:sz w:val="24"/>
                      <w:vertAlign w:val="subscript"/>
                    </w:rPr>
                    <w:t xml:space="preserve"> </w:t>
                  </w:r>
                  <w:r>
                    <w:rPr>
                      <w:kern w:val="0"/>
                      <w:sz w:val="24"/>
                    </w:rPr>
                    <w:t>——</w:t>
                  </w:r>
                </w:p>
              </w:tc>
              <w:tc>
                <w:tcPr>
                  <w:tcW w:w="6519" w:type="dxa"/>
                  <w:hideMark/>
                </w:tcPr>
                <w:p w14:paraId="41FC4355" w14:textId="77777777" w:rsidR="006775F0" w:rsidRDefault="006775F0" w:rsidP="006775F0">
                  <w:pPr>
                    <w:widowControl w:val="0"/>
                    <w:adjustRightInd w:val="0"/>
                    <w:spacing w:line="360" w:lineRule="auto"/>
                    <w:jc w:val="both"/>
                    <w:rPr>
                      <w:kern w:val="0"/>
                      <w:sz w:val="24"/>
                    </w:rPr>
                  </w:pPr>
                  <w:r>
                    <w:rPr>
                      <w:rFonts w:eastAsiaTheme="minorEastAsia" w:hAnsiTheme="minorEastAsia" w:hint="eastAsia"/>
                      <w:kern w:val="0"/>
                      <w:sz w:val="24"/>
                    </w:rPr>
                    <w:t>两节成品桩长度</w:t>
                  </w:r>
                  <w:r>
                    <w:rPr>
                      <w:rFonts w:asciiTheme="minorEastAsia" w:eastAsiaTheme="minorEastAsia" w:hAnsiTheme="minorEastAsia" w:hint="eastAsia"/>
                      <w:sz w:val="24"/>
                    </w:rPr>
                    <w:t>；</w:t>
                  </w:r>
                </w:p>
              </w:tc>
            </w:tr>
            <w:tr w:rsidR="006775F0" w14:paraId="5FA7BE38" w14:textId="77777777" w:rsidTr="006775F0">
              <w:tc>
                <w:tcPr>
                  <w:tcW w:w="1985" w:type="dxa"/>
                  <w:tcMar>
                    <w:top w:w="0" w:type="dxa"/>
                    <w:left w:w="28" w:type="dxa"/>
                    <w:bottom w:w="0" w:type="dxa"/>
                    <w:right w:w="28" w:type="dxa"/>
                  </w:tcMar>
                  <w:hideMark/>
                </w:tcPr>
                <w:p w14:paraId="4BCC0029" w14:textId="77777777" w:rsidR="006775F0" w:rsidRDefault="006775F0" w:rsidP="006775F0">
                  <w:pPr>
                    <w:spacing w:line="360" w:lineRule="auto"/>
                    <w:jc w:val="right"/>
                    <w:rPr>
                      <w:i/>
                      <w:sz w:val="24"/>
                    </w:rPr>
                  </w:pPr>
                  <w:r>
                    <w:rPr>
                      <w:i/>
                      <w:sz w:val="24"/>
                    </w:rPr>
                    <w:t>t</w:t>
                  </w:r>
                  <w:r>
                    <w:rPr>
                      <w:sz w:val="24"/>
                      <w:vertAlign w:val="subscript"/>
                    </w:rPr>
                    <w:t>s</w:t>
                  </w:r>
                  <w:r>
                    <w:rPr>
                      <w:i/>
                      <w:sz w:val="24"/>
                      <w:vertAlign w:val="subscript"/>
                    </w:rPr>
                    <w:t xml:space="preserve"> </w:t>
                  </w:r>
                  <w:r>
                    <w:rPr>
                      <w:rFonts w:eastAsiaTheme="minorEastAsia"/>
                      <w:kern w:val="0"/>
                      <w:sz w:val="24"/>
                    </w:rPr>
                    <w:t>——</w:t>
                  </w:r>
                </w:p>
              </w:tc>
              <w:tc>
                <w:tcPr>
                  <w:tcW w:w="6519" w:type="dxa"/>
                  <w:tcMar>
                    <w:top w:w="0" w:type="dxa"/>
                    <w:left w:w="28" w:type="dxa"/>
                    <w:bottom w:w="0" w:type="dxa"/>
                    <w:right w:w="28" w:type="dxa"/>
                  </w:tcMar>
                  <w:hideMark/>
                </w:tcPr>
                <w:p w14:paraId="6C2EEF85" w14:textId="77777777" w:rsidR="006775F0" w:rsidRDefault="006775F0" w:rsidP="006775F0">
                  <w:pPr>
                    <w:widowControl w:val="0"/>
                    <w:spacing w:line="360" w:lineRule="auto"/>
                    <w:jc w:val="both"/>
                    <w:rPr>
                      <w:sz w:val="24"/>
                    </w:rPr>
                  </w:pPr>
                  <w:r>
                    <w:rPr>
                      <w:rFonts w:eastAsiaTheme="minorEastAsia" w:hint="eastAsia"/>
                      <w:kern w:val="0"/>
                      <w:sz w:val="24"/>
                    </w:rPr>
                    <w:t>钢桩管壁厚；</w:t>
                  </w:r>
                </w:p>
              </w:tc>
            </w:tr>
            <w:tr w:rsidR="006775F0" w14:paraId="5D6B8C2A" w14:textId="77777777" w:rsidTr="006775F0">
              <w:tc>
                <w:tcPr>
                  <w:tcW w:w="1985" w:type="dxa"/>
                  <w:hideMark/>
                </w:tcPr>
                <w:p w14:paraId="413962C1" w14:textId="77777777" w:rsidR="006775F0" w:rsidRDefault="006775F0" w:rsidP="006775F0">
                  <w:pPr>
                    <w:adjustRightInd w:val="0"/>
                    <w:spacing w:line="360" w:lineRule="auto"/>
                    <w:jc w:val="right"/>
                    <w:rPr>
                      <w:sz w:val="24"/>
                    </w:rPr>
                  </w:pPr>
                  <w:r>
                    <w:rPr>
                      <w:i/>
                      <w:sz w:val="24"/>
                    </w:rPr>
                    <w:t>u</w:t>
                  </w:r>
                  <w:r>
                    <w:rPr>
                      <w:sz w:val="24"/>
                      <w:vertAlign w:val="subscript"/>
                    </w:rPr>
                    <w:t xml:space="preserve"> </w:t>
                  </w:r>
                  <w:r>
                    <w:rPr>
                      <w:sz w:val="24"/>
                    </w:rPr>
                    <w:t>——</w:t>
                  </w:r>
                </w:p>
              </w:tc>
              <w:tc>
                <w:tcPr>
                  <w:tcW w:w="6519" w:type="dxa"/>
                  <w:hideMark/>
                </w:tcPr>
                <w:p w14:paraId="518E5BFB" w14:textId="77777777" w:rsidR="006775F0" w:rsidRDefault="006775F0" w:rsidP="006775F0">
                  <w:pPr>
                    <w:adjustRightInd w:val="0"/>
                    <w:spacing w:line="360" w:lineRule="auto"/>
                    <w:rPr>
                      <w:sz w:val="24"/>
                    </w:rPr>
                  </w:pPr>
                  <w:r>
                    <w:rPr>
                      <w:rFonts w:hint="eastAsia"/>
                      <w:kern w:val="0"/>
                      <w:sz w:val="24"/>
                    </w:rPr>
                    <w:t>芯桩的桩身周长；</w:t>
                  </w:r>
                </w:p>
              </w:tc>
            </w:tr>
            <w:tr w:rsidR="006775F0" w14:paraId="775F3A58" w14:textId="77777777" w:rsidTr="006775F0">
              <w:tc>
                <w:tcPr>
                  <w:tcW w:w="1985" w:type="dxa"/>
                  <w:hideMark/>
                </w:tcPr>
                <w:p w14:paraId="01ED1B40" w14:textId="77777777" w:rsidR="006775F0" w:rsidRDefault="006775F0" w:rsidP="006775F0">
                  <w:pPr>
                    <w:widowControl w:val="0"/>
                    <w:adjustRightInd w:val="0"/>
                    <w:spacing w:line="360" w:lineRule="auto"/>
                    <w:jc w:val="right"/>
                    <w:rPr>
                      <w:sz w:val="24"/>
                    </w:rPr>
                  </w:pPr>
                  <w:r>
                    <w:rPr>
                      <w:i/>
                      <w:sz w:val="24"/>
                    </w:rPr>
                    <w:t>U</w:t>
                  </w:r>
                  <w:r>
                    <w:rPr>
                      <w:sz w:val="24"/>
                      <w:vertAlign w:val="subscript"/>
                    </w:rPr>
                    <w:t xml:space="preserve"> </w:t>
                  </w:r>
                  <w:r>
                    <w:rPr>
                      <w:sz w:val="24"/>
                    </w:rPr>
                    <w:t>——</w:t>
                  </w:r>
                </w:p>
              </w:tc>
              <w:tc>
                <w:tcPr>
                  <w:tcW w:w="6519" w:type="dxa"/>
                  <w:hideMark/>
                </w:tcPr>
                <w:p w14:paraId="003B20A0" w14:textId="77777777" w:rsidR="006775F0" w:rsidRDefault="006775F0" w:rsidP="006775F0">
                  <w:pPr>
                    <w:widowControl w:val="0"/>
                    <w:adjustRightInd w:val="0"/>
                    <w:spacing w:line="360" w:lineRule="auto"/>
                    <w:jc w:val="both"/>
                    <w:rPr>
                      <w:sz w:val="24"/>
                    </w:rPr>
                  </w:pPr>
                  <w:r>
                    <w:rPr>
                      <w:rFonts w:hint="eastAsia"/>
                      <w:kern w:val="0"/>
                      <w:sz w:val="24"/>
                    </w:rPr>
                    <w:t>水泥土桩的桩身周长；</w:t>
                  </w:r>
                </w:p>
              </w:tc>
            </w:tr>
            <w:tr w:rsidR="006775F0" w14:paraId="343FE615" w14:textId="77777777" w:rsidTr="006775F0">
              <w:tc>
                <w:tcPr>
                  <w:tcW w:w="1985" w:type="dxa"/>
                  <w:hideMark/>
                </w:tcPr>
                <w:p w14:paraId="1B4E36DB" w14:textId="77777777" w:rsidR="006775F0" w:rsidRDefault="006775F0" w:rsidP="006775F0">
                  <w:pPr>
                    <w:adjustRightInd w:val="0"/>
                    <w:spacing w:line="360" w:lineRule="auto"/>
                    <w:jc w:val="right"/>
                    <w:rPr>
                      <w:i/>
                      <w:sz w:val="24"/>
                    </w:rPr>
                  </w:pPr>
                  <w:r>
                    <w:rPr>
                      <w:i/>
                      <w:kern w:val="0"/>
                      <w:sz w:val="24"/>
                    </w:rPr>
                    <w:t>U</w:t>
                  </w:r>
                  <w:r>
                    <w:rPr>
                      <w:kern w:val="0"/>
                      <w:sz w:val="24"/>
                      <w:vertAlign w:val="subscript"/>
                    </w:rPr>
                    <w:t xml:space="preserve">gp </w:t>
                  </w:r>
                  <w:r>
                    <w:rPr>
                      <w:kern w:val="0"/>
                      <w:sz w:val="24"/>
                    </w:rPr>
                    <w:t>——</w:t>
                  </w:r>
                </w:p>
              </w:tc>
              <w:tc>
                <w:tcPr>
                  <w:tcW w:w="6519" w:type="dxa"/>
                  <w:hideMark/>
                </w:tcPr>
                <w:p w14:paraId="229B20A4" w14:textId="77777777" w:rsidR="006775F0" w:rsidRDefault="006775F0" w:rsidP="006775F0">
                  <w:pPr>
                    <w:adjustRightInd w:val="0"/>
                    <w:spacing w:line="360" w:lineRule="auto"/>
                    <w:rPr>
                      <w:kern w:val="0"/>
                      <w:sz w:val="24"/>
                    </w:rPr>
                  </w:pPr>
                  <w:r>
                    <w:rPr>
                      <w:rFonts w:hint="eastAsia"/>
                      <w:kern w:val="0"/>
                      <w:sz w:val="24"/>
                    </w:rPr>
                    <w:t>群桩实体基础外缘周长；</w:t>
                  </w:r>
                </w:p>
              </w:tc>
            </w:tr>
            <w:tr w:rsidR="006775F0" w14:paraId="35999C3D" w14:textId="77777777" w:rsidTr="006775F0">
              <w:tc>
                <w:tcPr>
                  <w:tcW w:w="1985" w:type="dxa"/>
                  <w:hideMark/>
                </w:tcPr>
                <w:p w14:paraId="126A7771" w14:textId="77777777" w:rsidR="006775F0" w:rsidRDefault="006775F0" w:rsidP="006775F0">
                  <w:pPr>
                    <w:adjustRightInd w:val="0"/>
                    <w:spacing w:line="360" w:lineRule="auto"/>
                    <w:jc w:val="right"/>
                    <w:rPr>
                      <w:i/>
                      <w:kern w:val="0"/>
                      <w:sz w:val="24"/>
                    </w:rPr>
                  </w:pPr>
                  <w:r>
                    <w:rPr>
                      <w:rFonts w:eastAsiaTheme="minorEastAsia"/>
                      <w:i/>
                      <w:sz w:val="24"/>
                    </w:rPr>
                    <w:t>X</w:t>
                  </w:r>
                  <w:r>
                    <w:rPr>
                      <w:rFonts w:eastAsiaTheme="minorEastAsia"/>
                      <w:i/>
                      <w:iCs/>
                      <w:sz w:val="24"/>
                      <w:vertAlign w:val="subscript"/>
                    </w:rPr>
                    <w:t xml:space="preserve">i </w:t>
                  </w:r>
                  <w:r>
                    <w:rPr>
                      <w:rFonts w:eastAsiaTheme="minorEastAsia"/>
                      <w:sz w:val="24"/>
                    </w:rPr>
                    <w:t>——</w:t>
                  </w:r>
                </w:p>
              </w:tc>
              <w:tc>
                <w:tcPr>
                  <w:tcW w:w="6519" w:type="dxa"/>
                  <w:hideMark/>
                </w:tcPr>
                <w:p w14:paraId="1974EC4A" w14:textId="77777777" w:rsidR="006775F0" w:rsidRDefault="006775F0" w:rsidP="006775F0">
                  <w:pPr>
                    <w:adjustRightInd w:val="0"/>
                    <w:spacing w:line="360" w:lineRule="auto"/>
                    <w:rPr>
                      <w:kern w:val="0"/>
                      <w:sz w:val="24"/>
                    </w:rPr>
                  </w:pPr>
                  <w:r>
                    <w:rPr>
                      <w:rFonts w:hint="eastAsia"/>
                      <w:sz w:val="24"/>
                    </w:rPr>
                    <w:t>第</w:t>
                  </w:r>
                  <w:r>
                    <w:rPr>
                      <w:i/>
                      <w:sz w:val="24"/>
                    </w:rPr>
                    <w:t>i</w:t>
                  </w:r>
                  <w:r>
                    <w:rPr>
                      <w:rFonts w:hint="eastAsia"/>
                      <w:sz w:val="24"/>
                    </w:rPr>
                    <w:t>轮次</w:t>
                  </w:r>
                  <w:r>
                    <w:rPr>
                      <w:rFonts w:eastAsiaTheme="minorEastAsia" w:hint="eastAsia"/>
                      <w:sz w:val="24"/>
                    </w:rPr>
                    <w:t>夯扩，</w:t>
                  </w:r>
                  <w:r>
                    <w:rPr>
                      <w:rFonts w:hint="eastAsia"/>
                      <w:sz w:val="24"/>
                    </w:rPr>
                    <w:t>终止内夯时内夯锤底面距外沉管底端的距离；</w:t>
                  </w:r>
                </w:p>
              </w:tc>
            </w:tr>
            <w:tr w:rsidR="006775F0" w14:paraId="2404369B" w14:textId="77777777" w:rsidTr="006775F0">
              <w:tc>
                <w:tcPr>
                  <w:tcW w:w="1985" w:type="dxa"/>
                  <w:hideMark/>
                </w:tcPr>
                <w:p w14:paraId="610BA354" w14:textId="77777777" w:rsidR="006775F0" w:rsidRDefault="006775F0" w:rsidP="006775F0">
                  <w:pPr>
                    <w:spacing w:line="360" w:lineRule="auto"/>
                    <w:jc w:val="right"/>
                    <w:rPr>
                      <w:rFonts w:eastAsiaTheme="minorEastAsia"/>
                      <w:i/>
                      <w:sz w:val="24"/>
                    </w:rPr>
                  </w:pPr>
                  <w:r>
                    <w:rPr>
                      <w:rFonts w:eastAsiaTheme="minorEastAsia"/>
                      <w:i/>
                      <w:sz w:val="24"/>
                    </w:rPr>
                    <w:t>Y</w:t>
                  </w:r>
                  <w:r>
                    <w:rPr>
                      <w:rFonts w:eastAsiaTheme="minorEastAsia"/>
                      <w:i/>
                      <w:iCs/>
                      <w:sz w:val="24"/>
                      <w:vertAlign w:val="subscript"/>
                    </w:rPr>
                    <w:t xml:space="preserve">i </w:t>
                  </w:r>
                  <w:r>
                    <w:rPr>
                      <w:rFonts w:eastAsiaTheme="minorEastAsia"/>
                      <w:sz w:val="24"/>
                    </w:rPr>
                    <w:t>——</w:t>
                  </w:r>
                </w:p>
              </w:tc>
              <w:tc>
                <w:tcPr>
                  <w:tcW w:w="6519" w:type="dxa"/>
                  <w:hideMark/>
                </w:tcPr>
                <w:p w14:paraId="1685BF2F" w14:textId="77777777" w:rsidR="006775F0" w:rsidRDefault="006775F0" w:rsidP="006775F0">
                  <w:pPr>
                    <w:widowControl w:val="0"/>
                    <w:spacing w:line="360" w:lineRule="auto"/>
                    <w:jc w:val="both"/>
                    <w:rPr>
                      <w:rFonts w:eastAsiaTheme="minorEastAsia"/>
                      <w:sz w:val="24"/>
                    </w:rPr>
                  </w:pPr>
                  <w:r>
                    <w:rPr>
                      <w:rFonts w:eastAsiaTheme="minorEastAsia" w:hint="eastAsia"/>
                      <w:sz w:val="24"/>
                    </w:rPr>
                    <w:t>第</w:t>
                  </w:r>
                  <w:r>
                    <w:rPr>
                      <w:rFonts w:eastAsiaTheme="minorEastAsia"/>
                      <w:i/>
                      <w:iCs/>
                      <w:sz w:val="24"/>
                    </w:rPr>
                    <w:t>i</w:t>
                  </w:r>
                  <w:r>
                    <w:rPr>
                      <w:rFonts w:eastAsiaTheme="minorEastAsia" w:hint="eastAsia"/>
                      <w:sz w:val="24"/>
                    </w:rPr>
                    <w:t>轮次夯扩，终止内夯时</w:t>
                  </w:r>
                  <w:r>
                    <w:rPr>
                      <w:rFonts w:eastAsiaTheme="minorEastAsia" w:hint="eastAsia"/>
                      <w:sz w:val="24"/>
                      <w:szCs w:val="21"/>
                    </w:rPr>
                    <w:t>外沉管与内夯管同步下沉至离</w:t>
                  </w:r>
                  <w:r>
                    <w:rPr>
                      <w:rFonts w:hint="eastAsia"/>
                      <w:kern w:val="0"/>
                      <w:sz w:val="24"/>
                    </w:rPr>
                    <w:t>桩底设计标高</w:t>
                  </w:r>
                  <w:r>
                    <w:rPr>
                      <w:rFonts w:eastAsiaTheme="minorEastAsia" w:hint="eastAsia"/>
                      <w:sz w:val="24"/>
                    </w:rPr>
                    <w:t>的距离；</w:t>
                  </w:r>
                </w:p>
              </w:tc>
            </w:tr>
            <w:tr w:rsidR="006775F0" w14:paraId="26731455" w14:textId="77777777" w:rsidTr="006775F0">
              <w:tc>
                <w:tcPr>
                  <w:tcW w:w="1985" w:type="dxa"/>
                  <w:hideMark/>
                </w:tcPr>
                <w:p w14:paraId="50AFAB8E" w14:textId="77777777" w:rsidR="006775F0" w:rsidRDefault="006775F0" w:rsidP="006775F0">
                  <w:pPr>
                    <w:spacing w:line="360" w:lineRule="auto"/>
                    <w:jc w:val="right"/>
                    <w:rPr>
                      <w:rFonts w:eastAsiaTheme="minorEastAsia"/>
                      <w:i/>
                      <w:sz w:val="24"/>
                    </w:rPr>
                  </w:pPr>
                  <w:r>
                    <w:rPr>
                      <w:rFonts w:eastAsiaTheme="minorEastAsia"/>
                      <w:i/>
                      <w:iCs/>
                      <w:sz w:val="24"/>
                    </w:rPr>
                    <w:t>Y</w:t>
                  </w:r>
                  <w:r>
                    <w:rPr>
                      <w:rFonts w:eastAsiaTheme="minorEastAsia"/>
                      <w:iCs/>
                      <w:sz w:val="24"/>
                      <w:vertAlign w:val="subscript"/>
                    </w:rPr>
                    <w:t>u-1</w:t>
                  </w:r>
                  <w:r>
                    <w:rPr>
                      <w:rFonts w:eastAsiaTheme="minorEastAsia"/>
                      <w:i/>
                      <w:iCs/>
                      <w:sz w:val="24"/>
                      <w:vertAlign w:val="subscript"/>
                    </w:rPr>
                    <w:t xml:space="preserve"> </w:t>
                  </w:r>
                  <w:r>
                    <w:rPr>
                      <w:rFonts w:eastAsiaTheme="minorEastAsia"/>
                      <w:sz w:val="24"/>
                    </w:rPr>
                    <w:t>——</w:t>
                  </w:r>
                </w:p>
              </w:tc>
              <w:tc>
                <w:tcPr>
                  <w:tcW w:w="6519" w:type="dxa"/>
                  <w:hideMark/>
                </w:tcPr>
                <w:p w14:paraId="7E5538DB" w14:textId="77777777" w:rsidR="006775F0" w:rsidRDefault="006775F0" w:rsidP="006775F0">
                  <w:pPr>
                    <w:widowControl w:val="0"/>
                    <w:spacing w:line="360" w:lineRule="auto"/>
                    <w:jc w:val="both"/>
                    <w:rPr>
                      <w:rFonts w:eastAsiaTheme="minorEastAsia"/>
                      <w:sz w:val="24"/>
                    </w:rPr>
                  </w:pPr>
                  <w:r>
                    <w:rPr>
                      <w:rFonts w:asciiTheme="minorEastAsia" w:eastAsiaTheme="minorEastAsia" w:hAnsiTheme="minorEastAsia" w:hint="eastAsia"/>
                      <w:sz w:val="24"/>
                    </w:rPr>
                    <w:t>最后1轮次</w:t>
                  </w:r>
                  <w:r>
                    <w:rPr>
                      <w:rFonts w:eastAsiaTheme="minorEastAsia" w:hint="eastAsia"/>
                      <w:sz w:val="24"/>
                    </w:rPr>
                    <w:t>夯扩</w:t>
                  </w:r>
                  <w:r>
                    <w:rPr>
                      <w:rFonts w:asciiTheme="minorEastAsia" w:eastAsiaTheme="minorEastAsia" w:hAnsiTheme="minorEastAsia" w:hint="eastAsia"/>
                      <w:sz w:val="24"/>
                    </w:rPr>
                    <w:t>的前1轮次</w:t>
                  </w:r>
                  <w:r>
                    <w:rPr>
                      <w:rFonts w:eastAsiaTheme="minorEastAsia" w:hint="eastAsia"/>
                      <w:sz w:val="24"/>
                    </w:rPr>
                    <w:t>夯扩，终止内夯时</w:t>
                  </w:r>
                  <w:r>
                    <w:rPr>
                      <w:rFonts w:eastAsiaTheme="minorEastAsia" w:hint="eastAsia"/>
                      <w:sz w:val="24"/>
                      <w:szCs w:val="21"/>
                    </w:rPr>
                    <w:t>外沉管与内夯管同步下沉至离</w:t>
                  </w:r>
                  <w:r>
                    <w:rPr>
                      <w:rFonts w:hint="eastAsia"/>
                      <w:kern w:val="0"/>
                      <w:sz w:val="24"/>
                    </w:rPr>
                    <w:t>桩底设计标高</w:t>
                  </w:r>
                  <w:r>
                    <w:rPr>
                      <w:rFonts w:eastAsiaTheme="minorEastAsia" w:hint="eastAsia"/>
                      <w:sz w:val="24"/>
                    </w:rPr>
                    <w:t>的距离；</w:t>
                  </w:r>
                </w:p>
              </w:tc>
            </w:tr>
            <w:tr w:rsidR="006775F0" w14:paraId="5DCB344F" w14:textId="77777777" w:rsidTr="006775F0">
              <w:tc>
                <w:tcPr>
                  <w:tcW w:w="1985" w:type="dxa"/>
                  <w:hideMark/>
                </w:tcPr>
                <w:p w14:paraId="27DFD493" w14:textId="77777777" w:rsidR="006775F0" w:rsidRDefault="006775F0" w:rsidP="006775F0">
                  <w:pPr>
                    <w:spacing w:line="360" w:lineRule="auto"/>
                    <w:jc w:val="right"/>
                    <w:rPr>
                      <w:rFonts w:eastAsiaTheme="minorEastAsia"/>
                      <w:i/>
                      <w:iCs/>
                      <w:sz w:val="24"/>
                    </w:rPr>
                  </w:pPr>
                  <w:r>
                    <w:rPr>
                      <w:rFonts w:eastAsiaTheme="minorEastAsia"/>
                      <w:i/>
                      <w:iCs/>
                      <w:sz w:val="24"/>
                    </w:rPr>
                    <w:t>Y</w:t>
                  </w:r>
                  <w:r>
                    <w:rPr>
                      <w:rFonts w:eastAsiaTheme="minorEastAsia"/>
                      <w:iCs/>
                      <w:sz w:val="24"/>
                      <w:vertAlign w:val="subscript"/>
                    </w:rPr>
                    <w:t>u</w:t>
                  </w:r>
                  <w:r>
                    <w:rPr>
                      <w:rFonts w:eastAsiaTheme="minorEastAsia"/>
                      <w:i/>
                      <w:iCs/>
                      <w:sz w:val="24"/>
                      <w:vertAlign w:val="subscript"/>
                    </w:rPr>
                    <w:t xml:space="preserve"> </w:t>
                  </w:r>
                  <w:r>
                    <w:rPr>
                      <w:rFonts w:eastAsiaTheme="minorEastAsia"/>
                      <w:sz w:val="24"/>
                    </w:rPr>
                    <w:t>——</w:t>
                  </w:r>
                </w:p>
              </w:tc>
              <w:tc>
                <w:tcPr>
                  <w:tcW w:w="6519" w:type="dxa"/>
                  <w:hideMark/>
                </w:tcPr>
                <w:p w14:paraId="50EAE11F" w14:textId="77777777" w:rsidR="006775F0" w:rsidRDefault="006775F0" w:rsidP="006775F0">
                  <w:pPr>
                    <w:widowControl w:val="0"/>
                    <w:spacing w:line="360" w:lineRule="auto"/>
                    <w:jc w:val="both"/>
                    <w:rPr>
                      <w:rFonts w:asciiTheme="minorEastAsia" w:eastAsiaTheme="minorEastAsia" w:hAnsiTheme="minorEastAsia"/>
                      <w:sz w:val="24"/>
                    </w:rPr>
                  </w:pPr>
                  <w:r>
                    <w:rPr>
                      <w:rFonts w:asciiTheme="minorEastAsia" w:eastAsiaTheme="minorEastAsia" w:hAnsiTheme="minorEastAsia" w:hint="eastAsia"/>
                      <w:sz w:val="24"/>
                    </w:rPr>
                    <w:t>最后1轮次</w:t>
                  </w:r>
                  <w:r>
                    <w:rPr>
                      <w:rFonts w:eastAsiaTheme="minorEastAsia" w:hint="eastAsia"/>
                      <w:sz w:val="24"/>
                    </w:rPr>
                    <w:t>夯扩，终止内夯时</w:t>
                  </w:r>
                  <w:r>
                    <w:rPr>
                      <w:rFonts w:eastAsiaTheme="minorEastAsia" w:hint="eastAsia"/>
                      <w:sz w:val="24"/>
                      <w:szCs w:val="21"/>
                    </w:rPr>
                    <w:t>外沉管与内夯管同步下沉至离</w:t>
                  </w:r>
                  <w:r>
                    <w:rPr>
                      <w:rFonts w:hint="eastAsia"/>
                      <w:kern w:val="0"/>
                      <w:sz w:val="24"/>
                    </w:rPr>
                    <w:t>桩</w:t>
                  </w:r>
                  <w:r>
                    <w:rPr>
                      <w:rFonts w:hint="eastAsia"/>
                      <w:kern w:val="0"/>
                      <w:sz w:val="24"/>
                    </w:rPr>
                    <w:lastRenderedPageBreak/>
                    <w:t>底设计标高</w:t>
                  </w:r>
                  <w:r>
                    <w:rPr>
                      <w:rFonts w:eastAsiaTheme="minorEastAsia" w:hint="eastAsia"/>
                      <w:sz w:val="24"/>
                    </w:rPr>
                    <w:t>的距离。</w:t>
                  </w:r>
                </w:p>
              </w:tc>
            </w:tr>
          </w:tbl>
          <w:p w14:paraId="57A29091" w14:textId="77777777" w:rsidR="006775F0" w:rsidRDefault="006775F0" w:rsidP="006775F0">
            <w:pPr>
              <w:widowControl w:val="0"/>
              <w:spacing w:line="360" w:lineRule="auto"/>
              <w:rPr>
                <w:kern w:val="0"/>
                <w:sz w:val="24"/>
              </w:rPr>
            </w:pPr>
            <w:r>
              <w:rPr>
                <w:b/>
                <w:kern w:val="0"/>
                <w:sz w:val="24"/>
              </w:rPr>
              <w:lastRenderedPageBreak/>
              <w:t>2.2.4</w:t>
            </w:r>
            <w:r>
              <w:rPr>
                <w:kern w:val="0"/>
                <w:sz w:val="24"/>
              </w:rPr>
              <w:t> </w:t>
            </w:r>
            <w:r>
              <w:rPr>
                <w:kern w:val="0"/>
                <w:sz w:val="24"/>
              </w:rPr>
              <w:t> </w:t>
            </w:r>
            <w:r>
              <w:rPr>
                <w:rFonts w:hint="eastAsia"/>
                <w:kern w:val="0"/>
                <w:sz w:val="24"/>
              </w:rPr>
              <w:t>计算系数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985"/>
              <w:gridCol w:w="6519"/>
            </w:tblGrid>
            <w:tr w:rsidR="006775F0" w14:paraId="4757578C" w14:textId="77777777" w:rsidTr="006775F0">
              <w:tc>
                <w:tcPr>
                  <w:tcW w:w="1985" w:type="dxa"/>
                  <w:hideMark/>
                </w:tcPr>
                <w:p w14:paraId="1290EAA9" w14:textId="77777777" w:rsidR="006775F0" w:rsidRDefault="006775F0" w:rsidP="006775F0">
                  <w:pPr>
                    <w:spacing w:line="360" w:lineRule="auto"/>
                    <w:jc w:val="right"/>
                    <w:rPr>
                      <w:rFonts w:eastAsiaTheme="minorEastAsia" w:hAnsiTheme="minorEastAsia"/>
                      <w:i/>
                      <w:kern w:val="0"/>
                      <w:sz w:val="24"/>
                    </w:rPr>
                  </w:pPr>
                  <w:r>
                    <w:rPr>
                      <w:i/>
                      <w:kern w:val="0"/>
                      <w:sz w:val="24"/>
                    </w:rPr>
                    <w:t>K</w:t>
                  </w:r>
                  <w:r>
                    <w:rPr>
                      <w:i/>
                      <w:kern w:val="0"/>
                      <w:sz w:val="24"/>
                      <w:vertAlign w:val="subscript"/>
                    </w:rPr>
                    <w:t xml:space="preserve"> </w:t>
                  </w:r>
                  <w:r>
                    <w:rPr>
                      <w:kern w:val="0"/>
                      <w:sz w:val="24"/>
                    </w:rPr>
                    <w:t>——</w:t>
                  </w:r>
                </w:p>
              </w:tc>
              <w:tc>
                <w:tcPr>
                  <w:tcW w:w="6519" w:type="dxa"/>
                  <w:hideMark/>
                </w:tcPr>
                <w:p w14:paraId="5C872305" w14:textId="77777777" w:rsidR="006775F0" w:rsidRDefault="006775F0" w:rsidP="006775F0">
                  <w:pPr>
                    <w:spacing w:line="360" w:lineRule="auto"/>
                    <w:rPr>
                      <w:rFonts w:eastAsiaTheme="minorEastAsia" w:hAnsiTheme="minorEastAsia"/>
                      <w:kern w:val="0"/>
                      <w:sz w:val="24"/>
                    </w:rPr>
                  </w:pPr>
                  <w:r>
                    <w:rPr>
                      <w:rFonts w:hint="eastAsia"/>
                      <w:kern w:val="0"/>
                      <w:sz w:val="24"/>
                    </w:rPr>
                    <w:t>安全系数；</w:t>
                  </w:r>
                </w:p>
              </w:tc>
            </w:tr>
            <w:tr w:rsidR="006775F0" w14:paraId="7BC9E19C" w14:textId="77777777" w:rsidTr="006775F0">
              <w:tc>
                <w:tcPr>
                  <w:tcW w:w="1985" w:type="dxa"/>
                  <w:hideMark/>
                </w:tcPr>
                <w:p w14:paraId="7CC682CD" w14:textId="77777777" w:rsidR="006775F0" w:rsidRDefault="006775F0" w:rsidP="006775F0">
                  <w:pPr>
                    <w:spacing w:line="360" w:lineRule="auto"/>
                    <w:jc w:val="right"/>
                    <w:rPr>
                      <w:rFonts w:eastAsiaTheme="minorEastAsia" w:hAnsiTheme="minorEastAsia"/>
                      <w:i/>
                      <w:kern w:val="0"/>
                      <w:sz w:val="24"/>
                    </w:rPr>
                  </w:pPr>
                  <w:r>
                    <w:rPr>
                      <w:rFonts w:eastAsiaTheme="minorEastAsia"/>
                      <w:i/>
                      <w:sz w:val="24"/>
                      <w:szCs w:val="21"/>
                    </w:rPr>
                    <w:t>K</w:t>
                  </w:r>
                  <w:r>
                    <w:rPr>
                      <w:rFonts w:eastAsiaTheme="minorEastAsia"/>
                      <w:sz w:val="24"/>
                      <w:szCs w:val="21"/>
                      <w:vertAlign w:val="subscript"/>
                    </w:rPr>
                    <w:t>R</w:t>
                  </w:r>
                  <w:r>
                    <w:rPr>
                      <w:rFonts w:eastAsiaTheme="minorEastAsia"/>
                      <w:i/>
                      <w:sz w:val="24"/>
                      <w:szCs w:val="21"/>
                      <w:vertAlign w:val="subscript"/>
                    </w:rPr>
                    <w:t xml:space="preserve"> </w:t>
                  </w:r>
                  <w:r>
                    <w:rPr>
                      <w:kern w:val="0"/>
                      <w:sz w:val="24"/>
                      <w:szCs w:val="21"/>
                    </w:rPr>
                    <w:t>——</w:t>
                  </w:r>
                </w:p>
              </w:tc>
              <w:tc>
                <w:tcPr>
                  <w:tcW w:w="6519" w:type="dxa"/>
                  <w:hideMark/>
                </w:tcPr>
                <w:p w14:paraId="6694F6B8" w14:textId="77777777" w:rsidR="006775F0" w:rsidRDefault="006775F0" w:rsidP="006775F0">
                  <w:pPr>
                    <w:spacing w:line="360" w:lineRule="auto"/>
                    <w:rPr>
                      <w:rFonts w:eastAsiaTheme="minorEastAsia" w:hAnsiTheme="minorEastAsia"/>
                      <w:kern w:val="0"/>
                      <w:sz w:val="24"/>
                    </w:rPr>
                  </w:pPr>
                  <w:r>
                    <w:rPr>
                      <w:rFonts w:eastAsiaTheme="minorEastAsia" w:hint="eastAsia"/>
                      <w:sz w:val="24"/>
                      <w:szCs w:val="21"/>
                    </w:rPr>
                    <w:t>夯扩施工的轮次数</w:t>
                  </w:r>
                  <w:r>
                    <w:rPr>
                      <w:rFonts w:hint="eastAsia"/>
                      <w:kern w:val="0"/>
                      <w:sz w:val="24"/>
                      <w:szCs w:val="21"/>
                    </w:rPr>
                    <w:t>；</w:t>
                  </w:r>
                </w:p>
              </w:tc>
            </w:tr>
            <w:tr w:rsidR="006775F0" w14:paraId="1AEBC711" w14:textId="77777777" w:rsidTr="006775F0">
              <w:tc>
                <w:tcPr>
                  <w:tcW w:w="1985" w:type="dxa"/>
                  <w:hideMark/>
                </w:tcPr>
                <w:p w14:paraId="0AE105AD" w14:textId="77777777" w:rsidR="006775F0" w:rsidRDefault="006775F0" w:rsidP="006775F0">
                  <w:pPr>
                    <w:spacing w:line="360" w:lineRule="auto"/>
                    <w:jc w:val="right"/>
                    <w:rPr>
                      <w:rFonts w:asciiTheme="majorHAnsi" w:hAnsiTheme="majorHAnsi"/>
                      <w:i/>
                      <w:sz w:val="24"/>
                    </w:rPr>
                  </w:pPr>
                  <w:r>
                    <w:rPr>
                      <w:rFonts w:eastAsiaTheme="minorEastAsia"/>
                      <w:i/>
                      <w:kern w:val="0"/>
                      <w:sz w:val="24"/>
                    </w:rPr>
                    <w:t>n</w:t>
                  </w:r>
                  <w:r>
                    <w:rPr>
                      <w:rFonts w:eastAsiaTheme="minorEastAsia"/>
                      <w:i/>
                      <w:kern w:val="0"/>
                      <w:sz w:val="24"/>
                      <w:vertAlign w:val="subscript"/>
                    </w:rPr>
                    <w:t xml:space="preserve"> </w:t>
                  </w:r>
                  <w:r>
                    <w:rPr>
                      <w:rFonts w:eastAsiaTheme="minorEastAsia"/>
                      <w:kern w:val="0"/>
                      <w:sz w:val="24"/>
                    </w:rPr>
                    <w:t>——</w:t>
                  </w:r>
                </w:p>
              </w:tc>
              <w:tc>
                <w:tcPr>
                  <w:tcW w:w="6519" w:type="dxa"/>
                  <w:hideMark/>
                </w:tcPr>
                <w:p w14:paraId="75A375D1" w14:textId="77777777" w:rsidR="006775F0" w:rsidRDefault="006775F0" w:rsidP="006775F0">
                  <w:pPr>
                    <w:spacing w:line="360" w:lineRule="auto"/>
                    <w:rPr>
                      <w:rFonts w:eastAsiaTheme="minorEastAsia"/>
                      <w:kern w:val="0"/>
                      <w:sz w:val="24"/>
                    </w:rPr>
                  </w:pPr>
                  <w:r>
                    <w:rPr>
                      <w:rFonts w:hint="eastAsia"/>
                      <w:kern w:val="0"/>
                      <w:sz w:val="24"/>
                    </w:rPr>
                    <w:t>群桩实体基础中的总桩数；</w:t>
                  </w:r>
                </w:p>
              </w:tc>
            </w:tr>
            <w:tr w:rsidR="006775F0" w14:paraId="737B8661" w14:textId="77777777" w:rsidTr="006775F0">
              <w:tc>
                <w:tcPr>
                  <w:tcW w:w="1985" w:type="dxa"/>
                  <w:hideMark/>
                </w:tcPr>
                <w:p w14:paraId="62409FA1" w14:textId="77777777" w:rsidR="006775F0" w:rsidRDefault="006775F0" w:rsidP="006775F0">
                  <w:pPr>
                    <w:widowControl w:val="0"/>
                    <w:spacing w:line="360" w:lineRule="auto"/>
                    <w:jc w:val="right"/>
                    <w:rPr>
                      <w:i/>
                      <w:kern w:val="0"/>
                      <w:sz w:val="24"/>
                    </w:rPr>
                  </w:pPr>
                  <w:r>
                    <w:rPr>
                      <w:i/>
                      <w:kern w:val="0"/>
                      <w:sz w:val="24"/>
                    </w:rPr>
                    <w:sym w:font="Symbol" w:char="F061"/>
                  </w:r>
                  <w:r>
                    <w:rPr>
                      <w:i/>
                      <w:kern w:val="0"/>
                      <w:sz w:val="24"/>
                    </w:rPr>
                    <w:t xml:space="preserve"> </w:t>
                  </w:r>
                  <w:r>
                    <w:rPr>
                      <w:rFonts w:eastAsiaTheme="minorEastAsia"/>
                      <w:kern w:val="0"/>
                      <w:sz w:val="24"/>
                    </w:rPr>
                    <w:t>——</w:t>
                  </w:r>
                </w:p>
              </w:tc>
              <w:tc>
                <w:tcPr>
                  <w:tcW w:w="6519" w:type="dxa"/>
                  <w:hideMark/>
                </w:tcPr>
                <w:p w14:paraId="6438D620" w14:textId="77777777" w:rsidR="006775F0" w:rsidRDefault="006775F0" w:rsidP="006775F0">
                  <w:pPr>
                    <w:spacing w:line="360" w:lineRule="auto"/>
                    <w:rPr>
                      <w:kern w:val="0"/>
                      <w:sz w:val="24"/>
                    </w:rPr>
                  </w:pPr>
                  <w:r>
                    <w:rPr>
                      <w:rFonts w:hint="eastAsia"/>
                      <w:kern w:val="0"/>
                      <w:sz w:val="24"/>
                    </w:rPr>
                    <w:t>桩的水平变形系数；</w:t>
                  </w:r>
                </w:p>
              </w:tc>
            </w:tr>
            <w:tr w:rsidR="006775F0" w14:paraId="0D4A236B" w14:textId="77777777" w:rsidTr="006775F0">
              <w:tc>
                <w:tcPr>
                  <w:tcW w:w="1985" w:type="dxa"/>
                  <w:hideMark/>
                </w:tcPr>
                <w:p w14:paraId="64DF21A2" w14:textId="77777777" w:rsidR="006775F0" w:rsidRDefault="006775F0" w:rsidP="006775F0">
                  <w:pPr>
                    <w:widowControl w:val="0"/>
                    <w:spacing w:line="360" w:lineRule="auto"/>
                    <w:jc w:val="right"/>
                    <w:rPr>
                      <w:rFonts w:eastAsiaTheme="minorEastAsia"/>
                      <w:i/>
                      <w:sz w:val="24"/>
                    </w:rPr>
                  </w:pPr>
                  <w:r>
                    <w:rPr>
                      <w:i/>
                      <w:kern w:val="0"/>
                      <w:sz w:val="24"/>
                    </w:rPr>
                    <w:sym w:font="Symbol" w:char="F06C"/>
                  </w:r>
                  <w:r>
                    <w:rPr>
                      <w:iCs/>
                      <w:kern w:val="0"/>
                      <w:sz w:val="24"/>
                      <w:vertAlign w:val="subscript"/>
                    </w:rPr>
                    <w:t>cp</w:t>
                  </w:r>
                  <w:r>
                    <w:rPr>
                      <w:iCs/>
                      <w:sz w:val="24"/>
                      <w:vertAlign w:val="subscript"/>
                    </w:rPr>
                    <w:t xml:space="preserve"> </w:t>
                  </w:r>
                  <w:r>
                    <w:rPr>
                      <w:rFonts w:eastAsiaTheme="minorEastAsia"/>
                      <w:sz w:val="24"/>
                    </w:rPr>
                    <w:t>——</w:t>
                  </w:r>
                </w:p>
              </w:tc>
              <w:tc>
                <w:tcPr>
                  <w:tcW w:w="6519" w:type="dxa"/>
                  <w:hideMark/>
                </w:tcPr>
                <w:p w14:paraId="5F1A415B" w14:textId="77777777" w:rsidR="006775F0" w:rsidRDefault="006775F0" w:rsidP="006775F0">
                  <w:pPr>
                    <w:spacing w:line="360" w:lineRule="auto"/>
                    <w:rPr>
                      <w:rFonts w:eastAsiaTheme="minorEastAsia"/>
                      <w:sz w:val="24"/>
                    </w:rPr>
                  </w:pPr>
                  <w:r>
                    <w:rPr>
                      <w:rFonts w:hint="eastAsia"/>
                      <w:kern w:val="0"/>
                      <w:sz w:val="24"/>
                    </w:rPr>
                    <w:t>内界面抗拔系数；</w:t>
                  </w:r>
                </w:p>
              </w:tc>
            </w:tr>
            <w:tr w:rsidR="006775F0" w14:paraId="404936D8" w14:textId="77777777" w:rsidTr="006775F0">
              <w:tc>
                <w:tcPr>
                  <w:tcW w:w="1985" w:type="dxa"/>
                  <w:hideMark/>
                </w:tcPr>
                <w:p w14:paraId="703D6DCD" w14:textId="77777777" w:rsidR="006775F0" w:rsidRDefault="006775F0" w:rsidP="006775F0">
                  <w:pPr>
                    <w:widowControl w:val="0"/>
                    <w:spacing w:line="360" w:lineRule="auto"/>
                    <w:jc w:val="right"/>
                    <w:rPr>
                      <w:rFonts w:eastAsiaTheme="minorEastAsia"/>
                      <w:i/>
                      <w:sz w:val="24"/>
                    </w:rPr>
                  </w:pPr>
                  <w:r>
                    <w:rPr>
                      <w:i/>
                      <w:sz w:val="24"/>
                    </w:rPr>
                    <w:sym w:font="Symbol" w:char="F06C"/>
                  </w:r>
                  <w:r>
                    <w:rPr>
                      <w:i/>
                      <w:sz w:val="24"/>
                      <w:vertAlign w:val="subscript"/>
                    </w:rPr>
                    <w:t>i</w:t>
                  </w:r>
                  <w:r>
                    <w:rPr>
                      <w:iCs/>
                      <w:sz w:val="24"/>
                      <w:vertAlign w:val="subscript"/>
                    </w:rPr>
                    <w:t xml:space="preserve"> </w:t>
                  </w:r>
                  <w:r>
                    <w:rPr>
                      <w:rFonts w:eastAsiaTheme="minorEastAsia"/>
                      <w:sz w:val="24"/>
                    </w:rPr>
                    <w:t>——</w:t>
                  </w:r>
                </w:p>
              </w:tc>
              <w:tc>
                <w:tcPr>
                  <w:tcW w:w="6519" w:type="dxa"/>
                  <w:hideMark/>
                </w:tcPr>
                <w:p w14:paraId="7FAA3892" w14:textId="77777777" w:rsidR="006775F0" w:rsidRDefault="006775F0" w:rsidP="006775F0">
                  <w:pPr>
                    <w:spacing w:line="360" w:lineRule="auto"/>
                    <w:rPr>
                      <w:rFonts w:eastAsiaTheme="minorEastAsia"/>
                      <w:sz w:val="24"/>
                    </w:rPr>
                  </w:pPr>
                  <w:r>
                    <w:rPr>
                      <w:rFonts w:hint="eastAsia"/>
                      <w:sz w:val="24"/>
                    </w:rPr>
                    <w:t>外界面抗拔系数；</w:t>
                  </w:r>
                </w:p>
              </w:tc>
            </w:tr>
            <w:tr w:rsidR="006775F0" w14:paraId="672A2D36" w14:textId="77777777" w:rsidTr="006775F0">
              <w:tc>
                <w:tcPr>
                  <w:tcW w:w="1985" w:type="dxa"/>
                  <w:hideMark/>
                </w:tcPr>
                <w:p w14:paraId="53C9D568" w14:textId="77777777" w:rsidR="006775F0" w:rsidRDefault="006775F0" w:rsidP="006775F0">
                  <w:pPr>
                    <w:widowControl w:val="0"/>
                    <w:spacing w:line="360" w:lineRule="auto"/>
                    <w:jc w:val="right"/>
                    <w:rPr>
                      <w:i/>
                      <w:sz w:val="24"/>
                    </w:rPr>
                  </w:pPr>
                  <w:r>
                    <w:rPr>
                      <w:rFonts w:eastAsiaTheme="minorEastAsia"/>
                      <w:i/>
                      <w:sz w:val="24"/>
                    </w:rPr>
                    <w:sym w:font="Symbol" w:char="F06E"/>
                  </w:r>
                  <w:r>
                    <w:rPr>
                      <w:rFonts w:eastAsiaTheme="minorEastAsia"/>
                      <w:sz w:val="24"/>
                      <w:vertAlign w:val="subscript"/>
                    </w:rPr>
                    <w:t xml:space="preserve">x </w:t>
                  </w:r>
                  <w:r>
                    <w:rPr>
                      <w:rFonts w:eastAsiaTheme="minorEastAsia"/>
                      <w:sz w:val="24"/>
                    </w:rPr>
                    <w:t>——</w:t>
                  </w:r>
                </w:p>
              </w:tc>
              <w:tc>
                <w:tcPr>
                  <w:tcW w:w="6519" w:type="dxa"/>
                  <w:hideMark/>
                </w:tcPr>
                <w:p w14:paraId="010CE7ED" w14:textId="77777777" w:rsidR="006775F0" w:rsidRDefault="006775F0" w:rsidP="006775F0">
                  <w:pPr>
                    <w:widowControl w:val="0"/>
                    <w:spacing w:line="360" w:lineRule="auto"/>
                    <w:jc w:val="both"/>
                    <w:rPr>
                      <w:sz w:val="24"/>
                    </w:rPr>
                  </w:pPr>
                  <w:r>
                    <w:rPr>
                      <w:rFonts w:eastAsiaTheme="minorEastAsia" w:hAnsiTheme="minorEastAsia" w:hint="eastAsia"/>
                      <w:sz w:val="24"/>
                    </w:rPr>
                    <w:t>桩顶水平位移系数；</w:t>
                  </w:r>
                </w:p>
              </w:tc>
            </w:tr>
            <w:tr w:rsidR="006775F0" w14:paraId="7E380979" w14:textId="77777777" w:rsidTr="006775F0">
              <w:tc>
                <w:tcPr>
                  <w:tcW w:w="1985" w:type="dxa"/>
                  <w:hideMark/>
                </w:tcPr>
                <w:p w14:paraId="581560B6" w14:textId="77777777" w:rsidR="006775F0" w:rsidRDefault="006775F0" w:rsidP="006775F0">
                  <w:pPr>
                    <w:widowControl w:val="0"/>
                    <w:spacing w:line="360" w:lineRule="auto"/>
                    <w:jc w:val="right"/>
                    <w:rPr>
                      <w:rFonts w:eastAsiaTheme="minorEastAsia"/>
                      <w:i/>
                      <w:kern w:val="0"/>
                      <w:sz w:val="24"/>
                    </w:rPr>
                  </w:pPr>
                  <w:r>
                    <w:rPr>
                      <w:i/>
                      <w:sz w:val="24"/>
                    </w:rPr>
                    <w:sym w:font="Symbol" w:char="F078"/>
                  </w:r>
                  <w:r>
                    <w:rPr>
                      <w:i/>
                      <w:iCs/>
                      <w:sz w:val="24"/>
                      <w:vertAlign w:val="subscript"/>
                    </w:rPr>
                    <w:t>i</w:t>
                  </w:r>
                  <w:r>
                    <w:rPr>
                      <w:sz w:val="24"/>
                      <w:vertAlign w:val="subscript"/>
                    </w:rPr>
                    <w:t xml:space="preserve"> </w:t>
                  </w:r>
                  <w:r>
                    <w:rPr>
                      <w:sz w:val="24"/>
                    </w:rPr>
                    <w:t>——</w:t>
                  </w:r>
                </w:p>
              </w:tc>
              <w:tc>
                <w:tcPr>
                  <w:tcW w:w="6519" w:type="dxa"/>
                  <w:hideMark/>
                </w:tcPr>
                <w:p w14:paraId="472C013B" w14:textId="77777777" w:rsidR="006775F0" w:rsidRDefault="006775F0" w:rsidP="006775F0">
                  <w:pPr>
                    <w:spacing w:line="360" w:lineRule="auto"/>
                    <w:rPr>
                      <w:kern w:val="0"/>
                      <w:sz w:val="24"/>
                    </w:rPr>
                  </w:pPr>
                  <w:r>
                    <w:rPr>
                      <w:rFonts w:hint="eastAsia"/>
                      <w:kern w:val="0"/>
                      <w:sz w:val="24"/>
                    </w:rPr>
                    <w:t>复合段桩侧</w:t>
                  </w:r>
                  <w:r>
                    <w:rPr>
                      <w:rFonts w:hint="eastAsia"/>
                      <w:sz w:val="24"/>
                    </w:rPr>
                    <w:t>第</w:t>
                  </w:r>
                  <w:r>
                    <w:rPr>
                      <w:i/>
                      <w:sz w:val="24"/>
                    </w:rPr>
                    <w:t>i</w:t>
                  </w:r>
                  <w:r>
                    <w:rPr>
                      <w:rFonts w:hint="eastAsia"/>
                      <w:sz w:val="24"/>
                    </w:rPr>
                    <w:t>层土的极限侧阻力调整系数；</w:t>
                  </w:r>
                </w:p>
              </w:tc>
            </w:tr>
            <w:tr w:rsidR="006775F0" w14:paraId="510FE5BB" w14:textId="77777777" w:rsidTr="006775F0">
              <w:tc>
                <w:tcPr>
                  <w:tcW w:w="1985" w:type="dxa"/>
                  <w:hideMark/>
                </w:tcPr>
                <w:p w14:paraId="46D06D61" w14:textId="77777777" w:rsidR="006775F0" w:rsidRDefault="006775F0" w:rsidP="006775F0">
                  <w:pPr>
                    <w:spacing w:line="360" w:lineRule="auto"/>
                    <w:jc w:val="right"/>
                    <w:rPr>
                      <w:rFonts w:eastAsiaTheme="minorEastAsia"/>
                      <w:i/>
                      <w:sz w:val="24"/>
                    </w:rPr>
                  </w:pPr>
                  <w:r>
                    <w:rPr>
                      <w:rFonts w:eastAsiaTheme="minorEastAsia"/>
                      <w:i/>
                      <w:sz w:val="24"/>
                    </w:rPr>
                    <w:t>ρ</w:t>
                  </w:r>
                  <w:r>
                    <w:rPr>
                      <w:rFonts w:eastAsiaTheme="minorEastAsia"/>
                      <w:i/>
                      <w:sz w:val="24"/>
                      <w:vertAlign w:val="subscript"/>
                    </w:rPr>
                    <w:t xml:space="preserve"> </w:t>
                  </w:r>
                  <w:r>
                    <w:rPr>
                      <w:rFonts w:eastAsiaTheme="minorEastAsia"/>
                      <w:sz w:val="24"/>
                    </w:rPr>
                    <w:t>——</w:t>
                  </w:r>
                </w:p>
              </w:tc>
              <w:tc>
                <w:tcPr>
                  <w:tcW w:w="6519" w:type="dxa"/>
                  <w:hideMark/>
                </w:tcPr>
                <w:p w14:paraId="4500F6FB" w14:textId="77777777" w:rsidR="006775F0" w:rsidRDefault="006775F0" w:rsidP="006775F0">
                  <w:pPr>
                    <w:spacing w:line="360" w:lineRule="auto"/>
                    <w:rPr>
                      <w:rFonts w:eastAsiaTheme="minorEastAsia"/>
                      <w:sz w:val="24"/>
                    </w:rPr>
                  </w:pPr>
                  <w:r>
                    <w:rPr>
                      <w:rFonts w:eastAsiaTheme="minorEastAsia" w:hint="eastAsia"/>
                      <w:sz w:val="24"/>
                    </w:rPr>
                    <w:t>扩底端直径修正系数</w:t>
                  </w:r>
                  <w:r>
                    <w:rPr>
                      <w:rFonts w:hint="eastAsia"/>
                      <w:kern w:val="0"/>
                      <w:sz w:val="24"/>
                    </w:rPr>
                    <w:t>；</w:t>
                  </w:r>
                </w:p>
              </w:tc>
            </w:tr>
            <w:tr w:rsidR="006775F0" w14:paraId="0554F1F0" w14:textId="77777777" w:rsidTr="006775F0">
              <w:tc>
                <w:tcPr>
                  <w:tcW w:w="1985" w:type="dxa"/>
                  <w:hideMark/>
                </w:tcPr>
                <w:p w14:paraId="69ED1C02" w14:textId="77777777" w:rsidR="006775F0" w:rsidRDefault="006775F0" w:rsidP="006775F0">
                  <w:pPr>
                    <w:spacing w:line="360" w:lineRule="auto"/>
                    <w:jc w:val="right"/>
                    <w:rPr>
                      <w:i/>
                      <w:sz w:val="24"/>
                    </w:rPr>
                  </w:pPr>
                  <w:r>
                    <w:rPr>
                      <w:rFonts w:asciiTheme="majorHAnsi" w:hAnsiTheme="majorHAnsi"/>
                      <w:i/>
                      <w:sz w:val="24"/>
                    </w:rPr>
                    <w:t>ψ</w:t>
                  </w:r>
                  <w:r>
                    <w:rPr>
                      <w:rFonts w:asciiTheme="majorHAnsi" w:hAnsiTheme="majorHAnsi"/>
                      <w:iCs/>
                      <w:sz w:val="24"/>
                      <w:vertAlign w:val="subscript"/>
                    </w:rPr>
                    <w:t xml:space="preserve">p </w:t>
                  </w:r>
                  <w:r>
                    <w:rPr>
                      <w:rFonts w:eastAsiaTheme="minorEastAsia"/>
                      <w:sz w:val="24"/>
                    </w:rPr>
                    <w:t>——</w:t>
                  </w:r>
                </w:p>
              </w:tc>
              <w:tc>
                <w:tcPr>
                  <w:tcW w:w="6519" w:type="dxa"/>
                  <w:hideMark/>
                </w:tcPr>
                <w:p w14:paraId="48587A34" w14:textId="77777777" w:rsidR="006775F0" w:rsidRDefault="006775F0" w:rsidP="006775F0">
                  <w:pPr>
                    <w:widowControl w:val="0"/>
                    <w:spacing w:line="360" w:lineRule="auto"/>
                    <w:jc w:val="both"/>
                    <w:rPr>
                      <w:sz w:val="24"/>
                    </w:rPr>
                  </w:pPr>
                  <w:r>
                    <w:rPr>
                      <w:rFonts w:eastAsiaTheme="minorEastAsia" w:hint="eastAsia"/>
                      <w:kern w:val="0"/>
                      <w:sz w:val="24"/>
                    </w:rPr>
                    <w:t>芯桩成桩工艺系数；</w:t>
                  </w:r>
                </w:p>
              </w:tc>
            </w:tr>
            <w:tr w:rsidR="006775F0" w14:paraId="1EA51847" w14:textId="77777777" w:rsidTr="006775F0">
              <w:tc>
                <w:tcPr>
                  <w:tcW w:w="1985" w:type="dxa"/>
                  <w:hideMark/>
                </w:tcPr>
                <w:p w14:paraId="26D23DE2" w14:textId="77777777" w:rsidR="006775F0" w:rsidRDefault="006775F0" w:rsidP="006775F0">
                  <w:pPr>
                    <w:widowControl w:val="0"/>
                    <w:spacing w:line="360" w:lineRule="auto"/>
                    <w:jc w:val="right"/>
                    <w:rPr>
                      <w:rFonts w:eastAsiaTheme="minorEastAsia"/>
                      <w:i/>
                      <w:kern w:val="0"/>
                      <w:position w:val="6"/>
                      <w:sz w:val="24"/>
                    </w:rPr>
                  </w:pPr>
                  <w:r>
                    <w:rPr>
                      <w:rFonts w:eastAsiaTheme="minorEastAsia"/>
                      <w:i/>
                      <w:kern w:val="0"/>
                      <w:position w:val="6"/>
                      <w:sz w:val="24"/>
                    </w:rPr>
                    <w:sym w:font="Symbol" w:char="F063"/>
                  </w:r>
                  <w:r>
                    <w:rPr>
                      <w:rFonts w:eastAsiaTheme="minorEastAsia"/>
                      <w:kern w:val="0"/>
                      <w:position w:val="6"/>
                      <w:sz w:val="24"/>
                      <w:vertAlign w:val="subscript"/>
                    </w:rPr>
                    <w:t xml:space="preserve">0a </w:t>
                  </w:r>
                  <w:r>
                    <w:rPr>
                      <w:rFonts w:eastAsiaTheme="minorEastAsia"/>
                      <w:kern w:val="0"/>
                      <w:position w:val="6"/>
                      <w:sz w:val="24"/>
                    </w:rPr>
                    <w:t>——</w:t>
                  </w:r>
                </w:p>
              </w:tc>
              <w:tc>
                <w:tcPr>
                  <w:tcW w:w="6519" w:type="dxa"/>
                  <w:hideMark/>
                </w:tcPr>
                <w:p w14:paraId="6A9CDBB1" w14:textId="77777777" w:rsidR="006775F0" w:rsidRDefault="006775F0" w:rsidP="006775F0">
                  <w:pPr>
                    <w:spacing w:line="360" w:lineRule="auto"/>
                    <w:rPr>
                      <w:kern w:val="0"/>
                      <w:sz w:val="24"/>
                    </w:rPr>
                  </w:pPr>
                  <w:r>
                    <w:rPr>
                      <w:rFonts w:hint="eastAsia"/>
                      <w:kern w:val="0"/>
                      <w:sz w:val="24"/>
                    </w:rPr>
                    <w:t>桩顶水平位移允许值。</w:t>
                  </w:r>
                </w:p>
              </w:tc>
            </w:tr>
          </w:tbl>
          <w:p w14:paraId="3EA122C0" w14:textId="77777777" w:rsidR="006775F0" w:rsidRDefault="006775F0" w:rsidP="002C6089">
            <w:pPr>
              <w:rPr>
                <w:rFonts w:asciiTheme="minorEastAsia" w:eastAsiaTheme="minorEastAsia" w:hAnsiTheme="minorEastAsia"/>
                <w:color w:val="FF0000"/>
                <w:sz w:val="24"/>
              </w:rPr>
            </w:pPr>
          </w:p>
          <w:p w14:paraId="46BEFA1D" w14:textId="77777777" w:rsidR="002C6089" w:rsidRPr="006775F0" w:rsidRDefault="002C6089" w:rsidP="006775F0">
            <w:pPr>
              <w:rPr>
                <w:rFonts w:asciiTheme="minorEastAsia" w:eastAsiaTheme="minorEastAsia" w:hAnsiTheme="minorEastAsia"/>
                <w:color w:val="FF0000"/>
                <w:sz w:val="24"/>
              </w:rPr>
            </w:pPr>
            <w:r w:rsidRPr="002C6089">
              <w:rPr>
                <w:rFonts w:asciiTheme="minorEastAsia" w:eastAsiaTheme="minorEastAsia" w:hAnsiTheme="minorEastAsia" w:hint="eastAsia"/>
                <w:color w:val="FF0000"/>
                <w:sz w:val="24"/>
              </w:rPr>
              <w:t>修改：随整体修改而调整</w:t>
            </w:r>
          </w:p>
        </w:tc>
      </w:tr>
    </w:tbl>
    <w:p w14:paraId="0EA0E4AC" w14:textId="77777777" w:rsidR="00277952" w:rsidRDefault="00277952"/>
    <w:p w14:paraId="4D7144F8" w14:textId="77777777" w:rsidR="005D0A5F" w:rsidRDefault="005D0A5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327004" w:rsidRPr="00F13B08" w14:paraId="210483E6" w14:textId="77777777" w:rsidTr="009C547E">
        <w:tc>
          <w:tcPr>
            <w:tcW w:w="9014" w:type="dxa"/>
          </w:tcPr>
          <w:p w14:paraId="0D6FB790" w14:textId="77777777" w:rsidR="002C6089" w:rsidRPr="00277952" w:rsidRDefault="002C6089" w:rsidP="00277952">
            <w:pPr>
              <w:jc w:val="center"/>
              <w:rPr>
                <w:b/>
                <w:sz w:val="28"/>
                <w:szCs w:val="28"/>
              </w:rPr>
            </w:pPr>
            <w:bookmarkStart w:id="55" w:name="_Toc80197646"/>
            <w:bookmarkStart w:id="56" w:name="_Toc80724424"/>
            <w:bookmarkStart w:id="57" w:name="_Toc80753422"/>
            <w:bookmarkStart w:id="58" w:name="_Toc106227423"/>
            <w:bookmarkStart w:id="59" w:name="_Toc115351963"/>
            <w:bookmarkStart w:id="60" w:name="_Toc115354888"/>
            <w:bookmarkStart w:id="61" w:name="_Toc117674558"/>
            <w:bookmarkStart w:id="62" w:name="_Toc120988692"/>
            <w:bookmarkStart w:id="63" w:name="_Toc120988919"/>
            <w:bookmarkStart w:id="64" w:name="_Toc130229822"/>
            <w:bookmarkStart w:id="65" w:name="_Toc132273054"/>
            <w:bookmarkStart w:id="66" w:name="_Toc132646631"/>
            <w:bookmarkStart w:id="67" w:name="_Toc132646712"/>
            <w:r w:rsidRPr="00277952">
              <w:rPr>
                <w:b/>
                <w:sz w:val="28"/>
                <w:szCs w:val="28"/>
              </w:rPr>
              <w:t>2.3  </w:t>
            </w:r>
            <w:r w:rsidRPr="00277952">
              <w:rPr>
                <w:b/>
                <w:sz w:val="28"/>
                <w:szCs w:val="28"/>
              </w:rPr>
              <w:t>参考标准</w:t>
            </w:r>
            <w:bookmarkEnd w:id="55"/>
            <w:bookmarkEnd w:id="56"/>
            <w:bookmarkEnd w:id="57"/>
            <w:bookmarkEnd w:id="58"/>
            <w:bookmarkEnd w:id="59"/>
            <w:bookmarkEnd w:id="60"/>
            <w:bookmarkEnd w:id="61"/>
            <w:bookmarkEnd w:id="62"/>
            <w:bookmarkEnd w:id="63"/>
            <w:bookmarkEnd w:id="64"/>
            <w:bookmarkEnd w:id="65"/>
            <w:bookmarkEnd w:id="66"/>
            <w:bookmarkEnd w:id="67"/>
          </w:p>
          <w:p w14:paraId="11E1BE25"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kern w:val="0"/>
                <w:sz w:val="24"/>
              </w:rPr>
              <w:t> </w:t>
            </w:r>
            <w:r w:rsidRPr="002C6089">
              <w:rPr>
                <w:rFonts w:eastAsiaTheme="minorEastAsia" w:hint="eastAsia"/>
                <w:kern w:val="0"/>
                <w:sz w:val="24"/>
              </w:rPr>
              <w:t>《建筑地基基础设计规范》</w:t>
            </w:r>
            <w:r w:rsidRPr="002C6089">
              <w:rPr>
                <w:rFonts w:eastAsiaTheme="minorEastAsia"/>
                <w:kern w:val="0"/>
                <w:sz w:val="24"/>
              </w:rPr>
              <w:t>GB 50007</w:t>
            </w:r>
          </w:p>
          <w:p w14:paraId="1C485913"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    2</w:t>
            </w:r>
            <w:r w:rsidRPr="002C6089">
              <w:rPr>
                <w:kern w:val="0"/>
                <w:sz w:val="24"/>
              </w:rPr>
              <w:t> </w:t>
            </w:r>
            <w:r w:rsidRPr="002C6089">
              <w:rPr>
                <w:rFonts w:eastAsiaTheme="minorEastAsia" w:hint="eastAsia"/>
                <w:kern w:val="0"/>
                <w:sz w:val="24"/>
              </w:rPr>
              <w:t>《混凝土结构设计</w:t>
            </w:r>
            <w:r w:rsidRPr="005D0A5F">
              <w:rPr>
                <w:rFonts w:eastAsiaTheme="minorEastAsia" w:hint="eastAsia"/>
                <w:color w:val="EE0000"/>
                <w:kern w:val="0"/>
                <w:sz w:val="24"/>
                <w:u w:val="single"/>
              </w:rPr>
              <w:t>标准</w:t>
            </w:r>
            <w:r w:rsidRPr="002C6089">
              <w:rPr>
                <w:rFonts w:eastAsiaTheme="minorEastAsia" w:hint="eastAsia"/>
                <w:kern w:val="0"/>
                <w:sz w:val="24"/>
              </w:rPr>
              <w:t>》</w:t>
            </w:r>
            <w:r w:rsidRPr="002C6089">
              <w:rPr>
                <w:rFonts w:eastAsiaTheme="minorEastAsia"/>
                <w:kern w:val="0"/>
                <w:sz w:val="24"/>
              </w:rPr>
              <w:t>GB 50010</w:t>
            </w:r>
            <w:r w:rsidR="005D0A5F" w:rsidRPr="005D0A5F">
              <w:rPr>
                <w:rFonts w:eastAsiaTheme="minorEastAsia" w:hint="eastAsia"/>
                <w:color w:val="EE0000"/>
                <w:kern w:val="0"/>
                <w:sz w:val="24"/>
              </w:rPr>
              <w:t>（更新标准</w:t>
            </w:r>
            <w:r w:rsidR="005D0A5F">
              <w:rPr>
                <w:rFonts w:eastAsiaTheme="minorEastAsia" w:hint="eastAsia"/>
                <w:color w:val="EE0000"/>
                <w:kern w:val="0"/>
                <w:sz w:val="24"/>
              </w:rPr>
              <w:t>名称</w:t>
            </w:r>
            <w:r w:rsidR="005D0A5F" w:rsidRPr="005D0A5F">
              <w:rPr>
                <w:rFonts w:eastAsiaTheme="minorEastAsia" w:hint="eastAsia"/>
                <w:color w:val="EE0000"/>
                <w:kern w:val="0"/>
                <w:sz w:val="24"/>
              </w:rPr>
              <w:t>）</w:t>
            </w:r>
          </w:p>
          <w:p w14:paraId="1E8DFA42"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    3</w:t>
            </w:r>
            <w:r w:rsidRPr="002C6089">
              <w:rPr>
                <w:kern w:val="0"/>
                <w:sz w:val="24"/>
              </w:rPr>
              <w:t> </w:t>
            </w:r>
            <w:r w:rsidRPr="002C6089">
              <w:rPr>
                <w:rFonts w:eastAsiaTheme="minorEastAsia" w:hint="eastAsia"/>
                <w:kern w:val="0"/>
                <w:sz w:val="24"/>
              </w:rPr>
              <w:t>《建筑抗震设计规范》</w:t>
            </w:r>
            <w:r w:rsidRPr="002C6089">
              <w:rPr>
                <w:rFonts w:eastAsiaTheme="minorEastAsia"/>
                <w:kern w:val="0"/>
                <w:sz w:val="24"/>
              </w:rPr>
              <w:t>GB 50011</w:t>
            </w:r>
          </w:p>
          <w:p w14:paraId="47C66CF9"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    4</w:t>
            </w:r>
            <w:r w:rsidRPr="002C6089">
              <w:rPr>
                <w:kern w:val="0"/>
                <w:sz w:val="24"/>
              </w:rPr>
              <w:t> </w:t>
            </w:r>
            <w:r w:rsidRPr="002C6089">
              <w:rPr>
                <w:rFonts w:eastAsiaTheme="minorEastAsia" w:hint="eastAsia"/>
                <w:kern w:val="0"/>
                <w:sz w:val="24"/>
              </w:rPr>
              <w:t>《钢结构设计标准》</w:t>
            </w:r>
            <w:r w:rsidRPr="002C6089">
              <w:rPr>
                <w:rFonts w:eastAsiaTheme="minorEastAsia"/>
                <w:kern w:val="0"/>
                <w:sz w:val="24"/>
              </w:rPr>
              <w:t>GB 50017</w:t>
            </w:r>
          </w:p>
          <w:p w14:paraId="224F72BC"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    5</w:t>
            </w:r>
            <w:r w:rsidRPr="002C6089">
              <w:rPr>
                <w:kern w:val="0"/>
                <w:sz w:val="24"/>
              </w:rPr>
              <w:t> </w:t>
            </w:r>
            <w:r w:rsidRPr="002C6089">
              <w:rPr>
                <w:rFonts w:eastAsiaTheme="minorEastAsia" w:hint="eastAsia"/>
                <w:kern w:val="0"/>
                <w:sz w:val="24"/>
              </w:rPr>
              <w:t>《岩土工程勘察规范》</w:t>
            </w:r>
            <w:r w:rsidRPr="002C6089">
              <w:rPr>
                <w:rFonts w:eastAsiaTheme="minorEastAsia"/>
                <w:kern w:val="0"/>
                <w:sz w:val="24"/>
              </w:rPr>
              <w:t>GB 50021</w:t>
            </w:r>
          </w:p>
          <w:p w14:paraId="5CF16DD0"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    6</w:t>
            </w:r>
            <w:r w:rsidRPr="002C6089">
              <w:rPr>
                <w:kern w:val="0"/>
                <w:sz w:val="24"/>
              </w:rPr>
              <w:t> </w:t>
            </w:r>
            <w:r w:rsidRPr="002C6089">
              <w:rPr>
                <w:rFonts w:eastAsiaTheme="minorEastAsia" w:hint="eastAsia"/>
                <w:kern w:val="0"/>
                <w:sz w:val="24"/>
              </w:rPr>
              <w:t>《工业建筑防腐蚀设计标准》</w:t>
            </w:r>
            <w:r w:rsidRPr="002C6089">
              <w:rPr>
                <w:rFonts w:eastAsiaTheme="minorEastAsia"/>
                <w:kern w:val="0"/>
                <w:sz w:val="24"/>
              </w:rPr>
              <w:t>GB/T 50046</w:t>
            </w:r>
          </w:p>
          <w:p w14:paraId="350EA466"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    7</w:t>
            </w:r>
            <w:r w:rsidRPr="002C6089">
              <w:rPr>
                <w:kern w:val="0"/>
                <w:sz w:val="24"/>
              </w:rPr>
              <w:t> </w:t>
            </w:r>
            <w:r w:rsidRPr="002C6089">
              <w:rPr>
                <w:rFonts w:eastAsiaTheme="minorEastAsia" w:hint="eastAsia"/>
                <w:kern w:val="0"/>
                <w:sz w:val="24"/>
              </w:rPr>
              <w:t>《混凝土结构工程施工质量验收规范》</w:t>
            </w:r>
            <w:r w:rsidRPr="002C6089">
              <w:rPr>
                <w:rFonts w:eastAsiaTheme="minorEastAsia"/>
                <w:kern w:val="0"/>
                <w:sz w:val="24"/>
              </w:rPr>
              <w:t>GB 50204</w:t>
            </w:r>
          </w:p>
          <w:p w14:paraId="0DC59CBF"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    8</w:t>
            </w:r>
            <w:r w:rsidRPr="002C6089">
              <w:rPr>
                <w:kern w:val="0"/>
                <w:sz w:val="24"/>
              </w:rPr>
              <w:t> </w:t>
            </w:r>
            <w:r w:rsidRPr="002C6089">
              <w:rPr>
                <w:rFonts w:eastAsiaTheme="minorEastAsia" w:hint="eastAsia"/>
                <w:kern w:val="0"/>
                <w:sz w:val="24"/>
              </w:rPr>
              <w:t>《钢结构工程施工质量验收标准》</w:t>
            </w:r>
            <w:r w:rsidRPr="002C6089">
              <w:rPr>
                <w:rFonts w:eastAsiaTheme="minorEastAsia"/>
                <w:kern w:val="0"/>
                <w:sz w:val="24"/>
              </w:rPr>
              <w:t>GB 50205</w:t>
            </w:r>
          </w:p>
          <w:p w14:paraId="711B0DFF"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    9</w:t>
            </w:r>
            <w:r w:rsidRPr="002C6089">
              <w:rPr>
                <w:kern w:val="0"/>
                <w:sz w:val="24"/>
              </w:rPr>
              <w:t> </w:t>
            </w:r>
            <w:r w:rsidRPr="002C6089">
              <w:rPr>
                <w:rFonts w:eastAsiaTheme="minorEastAsia" w:hint="eastAsia"/>
                <w:kern w:val="0"/>
                <w:sz w:val="24"/>
              </w:rPr>
              <w:t>《钢管混凝土结构技术规范》</w:t>
            </w:r>
            <w:r w:rsidRPr="002C6089">
              <w:rPr>
                <w:rFonts w:eastAsiaTheme="minorEastAsia"/>
                <w:kern w:val="0"/>
                <w:sz w:val="24"/>
              </w:rPr>
              <w:t>GB 50936</w:t>
            </w:r>
          </w:p>
          <w:p w14:paraId="35F4DBD6"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rFonts w:eastAsiaTheme="minorEastAsia" w:hint="eastAsia"/>
                <w:kern w:val="0"/>
                <w:sz w:val="24"/>
              </w:rPr>
              <w:t>0</w:t>
            </w:r>
            <w:r w:rsidRPr="002C6089">
              <w:rPr>
                <w:rFonts w:eastAsiaTheme="minorEastAsia" w:hint="eastAsia"/>
                <w:kern w:val="0"/>
                <w:sz w:val="24"/>
              </w:rPr>
              <w:t>《建筑地基基础工程施工规范》</w:t>
            </w:r>
            <w:r w:rsidRPr="002C6089">
              <w:rPr>
                <w:rFonts w:eastAsiaTheme="minorEastAsia"/>
                <w:kern w:val="0"/>
                <w:sz w:val="24"/>
              </w:rPr>
              <w:t>GB 51004</w:t>
            </w:r>
          </w:p>
          <w:p w14:paraId="0DA25F50"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rFonts w:eastAsiaTheme="minorEastAsia" w:hint="eastAsia"/>
                <w:kern w:val="0"/>
                <w:sz w:val="24"/>
              </w:rPr>
              <w:t>1</w:t>
            </w:r>
            <w:r w:rsidRPr="002C6089">
              <w:rPr>
                <w:rFonts w:eastAsiaTheme="minorEastAsia" w:hint="eastAsia"/>
                <w:kern w:val="0"/>
                <w:sz w:val="24"/>
              </w:rPr>
              <w:t>《通用硅酸盐水泥》</w:t>
            </w:r>
            <w:r w:rsidRPr="002C6089">
              <w:rPr>
                <w:rFonts w:eastAsiaTheme="minorEastAsia"/>
                <w:kern w:val="0"/>
                <w:sz w:val="24"/>
              </w:rPr>
              <w:t>GB 175</w:t>
            </w:r>
          </w:p>
          <w:p w14:paraId="292F26E1"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rFonts w:eastAsiaTheme="minorEastAsia" w:hint="eastAsia"/>
                <w:kern w:val="0"/>
                <w:sz w:val="24"/>
              </w:rPr>
              <w:t>2</w:t>
            </w:r>
            <w:r w:rsidRPr="002C6089">
              <w:rPr>
                <w:rFonts w:eastAsiaTheme="minorEastAsia" w:hint="eastAsia"/>
                <w:kern w:val="0"/>
                <w:sz w:val="24"/>
              </w:rPr>
              <w:t>《普通碳素结构钢技术条件》</w:t>
            </w:r>
            <w:r w:rsidRPr="002C6089">
              <w:rPr>
                <w:rFonts w:eastAsiaTheme="minorEastAsia" w:hint="eastAsia"/>
                <w:kern w:val="0"/>
                <w:sz w:val="24"/>
              </w:rPr>
              <w:t xml:space="preserve"> GB/T 700</w:t>
            </w:r>
            <w:r w:rsidR="005D0A5F" w:rsidRPr="005D0A5F">
              <w:rPr>
                <w:rFonts w:eastAsiaTheme="minorEastAsia" w:hint="eastAsia"/>
                <w:color w:val="EE0000"/>
                <w:kern w:val="0"/>
                <w:sz w:val="24"/>
              </w:rPr>
              <w:t>（新增）</w:t>
            </w:r>
          </w:p>
          <w:p w14:paraId="10F33CAA"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rFonts w:eastAsiaTheme="minorEastAsia" w:hint="eastAsia"/>
                <w:kern w:val="0"/>
                <w:sz w:val="24"/>
              </w:rPr>
              <w:t>3</w:t>
            </w:r>
            <w:r w:rsidRPr="002C6089">
              <w:rPr>
                <w:rFonts w:eastAsiaTheme="minorEastAsia" w:hint="eastAsia"/>
                <w:kern w:val="0"/>
                <w:sz w:val="24"/>
              </w:rPr>
              <w:t>《低合金高强度结构钢技术条件》</w:t>
            </w:r>
            <w:r w:rsidRPr="002C6089">
              <w:rPr>
                <w:rFonts w:eastAsiaTheme="minorEastAsia" w:hint="eastAsia"/>
                <w:kern w:val="0"/>
                <w:sz w:val="24"/>
              </w:rPr>
              <w:t>GB/T 1591</w:t>
            </w:r>
            <w:r w:rsidR="005D0A5F" w:rsidRPr="005D0A5F">
              <w:rPr>
                <w:rFonts w:eastAsiaTheme="minorEastAsia" w:hint="eastAsia"/>
                <w:color w:val="EE0000"/>
                <w:kern w:val="0"/>
                <w:sz w:val="24"/>
              </w:rPr>
              <w:t>（新增）</w:t>
            </w:r>
          </w:p>
          <w:p w14:paraId="5E6AFEB4"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lastRenderedPageBreak/>
              <w:t>    1</w:t>
            </w:r>
            <w:bookmarkStart w:id="68" w:name="OLE_LINK31"/>
            <w:r w:rsidRPr="002C6089">
              <w:rPr>
                <w:rFonts w:eastAsiaTheme="minorEastAsia" w:hint="eastAsia"/>
                <w:kern w:val="0"/>
                <w:sz w:val="24"/>
              </w:rPr>
              <w:t>4</w:t>
            </w:r>
            <w:r w:rsidRPr="002C6089">
              <w:rPr>
                <w:rFonts w:eastAsiaTheme="minorEastAsia" w:hint="eastAsia"/>
                <w:kern w:val="0"/>
                <w:sz w:val="24"/>
              </w:rPr>
              <w:t>《建筑桩基技术规范》</w:t>
            </w:r>
            <w:r w:rsidRPr="002C6089">
              <w:rPr>
                <w:rFonts w:eastAsiaTheme="minorEastAsia"/>
                <w:kern w:val="0"/>
                <w:sz w:val="24"/>
              </w:rPr>
              <w:t>JGJ 94</w:t>
            </w:r>
            <w:bookmarkEnd w:id="68"/>
          </w:p>
          <w:p w14:paraId="49BA1B07"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    1</w:t>
            </w:r>
            <w:r w:rsidRPr="002C6089">
              <w:rPr>
                <w:rFonts w:eastAsiaTheme="minorEastAsia" w:hint="eastAsia"/>
                <w:kern w:val="0"/>
                <w:sz w:val="24"/>
              </w:rPr>
              <w:t>5</w:t>
            </w:r>
            <w:r w:rsidRPr="002C6089">
              <w:rPr>
                <w:rFonts w:eastAsiaTheme="minorEastAsia" w:hint="eastAsia"/>
                <w:kern w:val="0"/>
                <w:sz w:val="24"/>
              </w:rPr>
              <w:t>《建筑基桩检测技术规范》</w:t>
            </w:r>
            <w:r w:rsidRPr="002C6089">
              <w:rPr>
                <w:rFonts w:eastAsiaTheme="minorEastAsia"/>
                <w:kern w:val="0"/>
                <w:sz w:val="24"/>
              </w:rPr>
              <w:t>JGJ 106</w:t>
            </w:r>
          </w:p>
          <w:p w14:paraId="03ABBB01"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w:t>
            </w:r>
            <w:r w:rsidRPr="002C6089">
              <w:rPr>
                <w:rFonts w:eastAsiaTheme="minorEastAsia"/>
                <w:kern w:val="0"/>
                <w:sz w:val="24"/>
              </w:rPr>
              <w:t> </w:t>
            </w:r>
            <w:r w:rsidRPr="002C6089">
              <w:rPr>
                <w:rFonts w:eastAsiaTheme="minorEastAsia" w:hint="eastAsia"/>
                <w:kern w:val="0"/>
                <w:sz w:val="24"/>
              </w:rPr>
              <w:t>16</w:t>
            </w:r>
            <w:r w:rsidRPr="002C6089">
              <w:rPr>
                <w:rFonts w:eastAsiaTheme="minorEastAsia" w:hint="eastAsia"/>
                <w:kern w:val="0"/>
                <w:sz w:val="24"/>
              </w:rPr>
              <w:t>《水泥土配合比设计规程》</w:t>
            </w:r>
            <w:r w:rsidRPr="002C6089">
              <w:rPr>
                <w:rFonts w:eastAsiaTheme="minorEastAsia"/>
                <w:kern w:val="0"/>
                <w:sz w:val="24"/>
              </w:rPr>
              <w:t>JGJ/T 233</w:t>
            </w:r>
          </w:p>
          <w:p w14:paraId="6E31D892" w14:textId="77777777" w:rsidR="002C6089" w:rsidRPr="002C6089" w:rsidRDefault="002C6089" w:rsidP="002C6089">
            <w:pPr>
              <w:widowControl w:val="0"/>
              <w:spacing w:line="360" w:lineRule="auto"/>
              <w:ind w:leftChars="200" w:left="420"/>
              <w:rPr>
                <w:rFonts w:eastAsiaTheme="minorEastAsia"/>
                <w:kern w:val="0"/>
                <w:sz w:val="24"/>
              </w:rPr>
            </w:pPr>
            <w:r w:rsidRPr="002C6089">
              <w:rPr>
                <w:rFonts w:eastAsiaTheme="minorEastAsia"/>
                <w:kern w:val="0"/>
                <w:sz w:val="24"/>
              </w:rPr>
              <w:t>    </w:t>
            </w:r>
            <w:r w:rsidRPr="002C6089">
              <w:rPr>
                <w:rFonts w:eastAsiaTheme="minorEastAsia" w:hint="eastAsia"/>
                <w:kern w:val="0"/>
                <w:sz w:val="24"/>
              </w:rPr>
              <w:t>17</w:t>
            </w:r>
            <w:r w:rsidRPr="002C6089">
              <w:rPr>
                <w:rFonts w:eastAsiaTheme="minorEastAsia" w:hint="eastAsia"/>
                <w:kern w:val="0"/>
                <w:sz w:val="24"/>
              </w:rPr>
              <w:t>《桩用螺旋焊缝钢管》</w:t>
            </w:r>
            <w:r w:rsidRPr="002C6089">
              <w:rPr>
                <w:rFonts w:eastAsiaTheme="minorEastAsia" w:hint="eastAsia"/>
                <w:kern w:val="0"/>
                <w:sz w:val="24"/>
              </w:rPr>
              <w:t>SY/T 5040</w:t>
            </w:r>
            <w:r w:rsidR="005D0A5F" w:rsidRPr="005D0A5F">
              <w:rPr>
                <w:rFonts w:eastAsiaTheme="minorEastAsia" w:hint="eastAsia"/>
                <w:color w:val="EE0000"/>
                <w:kern w:val="0"/>
                <w:sz w:val="24"/>
              </w:rPr>
              <w:t>（新增）</w:t>
            </w:r>
          </w:p>
          <w:p w14:paraId="094E569F" w14:textId="77777777" w:rsidR="005A245D" w:rsidRPr="002C6089" w:rsidRDefault="005A245D"/>
        </w:tc>
        <w:tc>
          <w:tcPr>
            <w:tcW w:w="3078" w:type="dxa"/>
          </w:tcPr>
          <w:p w14:paraId="1D5DD5B9" w14:textId="77777777" w:rsidR="005A245D" w:rsidRPr="00F13B08" w:rsidRDefault="005A245D"/>
        </w:tc>
        <w:tc>
          <w:tcPr>
            <w:tcW w:w="9014" w:type="dxa"/>
          </w:tcPr>
          <w:p w14:paraId="33DCEA62" w14:textId="77777777" w:rsidR="006775F0" w:rsidRDefault="006775F0" w:rsidP="005D0A5F">
            <w:pPr>
              <w:keepNext/>
              <w:keepLines/>
              <w:widowControl w:val="0"/>
              <w:jc w:val="center"/>
              <w:outlineLvl w:val="1"/>
              <w:rPr>
                <w:b/>
                <w:kern w:val="0"/>
                <w:sz w:val="28"/>
                <w:szCs w:val="32"/>
              </w:rPr>
            </w:pPr>
            <w:r>
              <w:rPr>
                <w:b/>
                <w:kern w:val="0"/>
                <w:sz w:val="28"/>
                <w:szCs w:val="32"/>
              </w:rPr>
              <w:t>2.3</w:t>
            </w:r>
            <w:r>
              <w:rPr>
                <w:rFonts w:eastAsiaTheme="minorEastAsia"/>
                <w:b/>
                <w:kern w:val="0"/>
                <w:sz w:val="28"/>
                <w:szCs w:val="28"/>
              </w:rPr>
              <w:t> </w:t>
            </w:r>
            <w:r>
              <w:rPr>
                <w:rFonts w:eastAsiaTheme="minorEastAsia"/>
                <w:b/>
                <w:kern w:val="0"/>
                <w:sz w:val="28"/>
                <w:szCs w:val="28"/>
              </w:rPr>
              <w:t> </w:t>
            </w:r>
            <w:r>
              <w:rPr>
                <w:rFonts w:hint="eastAsia"/>
                <w:b/>
                <w:kern w:val="0"/>
                <w:sz w:val="28"/>
                <w:szCs w:val="32"/>
              </w:rPr>
              <w:t>参考标准</w:t>
            </w:r>
          </w:p>
          <w:p w14:paraId="3D1872B7"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w:t>
            </w:r>
            <w:r>
              <w:rPr>
                <w:kern w:val="0"/>
                <w:sz w:val="24"/>
              </w:rPr>
              <w:t> </w:t>
            </w:r>
            <w:r>
              <w:rPr>
                <w:rFonts w:eastAsiaTheme="minorEastAsia" w:hint="eastAsia"/>
                <w:kern w:val="0"/>
                <w:sz w:val="24"/>
              </w:rPr>
              <w:t>《建筑地基基础设计规范》</w:t>
            </w:r>
            <w:r>
              <w:rPr>
                <w:rFonts w:eastAsiaTheme="minorEastAsia"/>
                <w:kern w:val="0"/>
                <w:sz w:val="24"/>
              </w:rPr>
              <w:t>GB</w:t>
            </w:r>
            <w:r>
              <w:rPr>
                <w:rFonts w:eastAsiaTheme="minorEastAsia"/>
                <w:kern w:val="0"/>
                <w:sz w:val="24"/>
              </w:rPr>
              <w:t> </w:t>
            </w:r>
            <w:r>
              <w:rPr>
                <w:rFonts w:eastAsiaTheme="minorEastAsia"/>
                <w:kern w:val="0"/>
                <w:sz w:val="24"/>
              </w:rPr>
              <w:t>50007</w:t>
            </w:r>
          </w:p>
          <w:p w14:paraId="6DF5AA66"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2</w:t>
            </w:r>
            <w:r>
              <w:rPr>
                <w:kern w:val="0"/>
                <w:sz w:val="24"/>
              </w:rPr>
              <w:t> </w:t>
            </w:r>
            <w:r>
              <w:rPr>
                <w:rFonts w:eastAsiaTheme="minorEastAsia" w:hint="eastAsia"/>
                <w:kern w:val="0"/>
                <w:sz w:val="24"/>
              </w:rPr>
              <w:t>《混凝土结构设计规范》</w:t>
            </w:r>
            <w:r>
              <w:rPr>
                <w:rFonts w:eastAsiaTheme="minorEastAsia"/>
                <w:kern w:val="0"/>
                <w:sz w:val="24"/>
              </w:rPr>
              <w:t>GB</w:t>
            </w:r>
            <w:r>
              <w:rPr>
                <w:rFonts w:eastAsiaTheme="minorEastAsia"/>
                <w:kern w:val="0"/>
                <w:sz w:val="24"/>
              </w:rPr>
              <w:t> </w:t>
            </w:r>
            <w:r>
              <w:rPr>
                <w:rFonts w:eastAsiaTheme="minorEastAsia"/>
                <w:kern w:val="0"/>
                <w:sz w:val="24"/>
              </w:rPr>
              <w:t>50010</w:t>
            </w:r>
          </w:p>
          <w:p w14:paraId="0496F5AE"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3</w:t>
            </w:r>
            <w:r>
              <w:rPr>
                <w:kern w:val="0"/>
                <w:sz w:val="24"/>
              </w:rPr>
              <w:t> </w:t>
            </w:r>
            <w:r>
              <w:rPr>
                <w:rFonts w:eastAsiaTheme="minorEastAsia" w:hint="eastAsia"/>
                <w:kern w:val="0"/>
                <w:sz w:val="24"/>
              </w:rPr>
              <w:t>《建筑抗震设计规范》</w:t>
            </w:r>
            <w:r>
              <w:rPr>
                <w:rFonts w:eastAsiaTheme="minorEastAsia"/>
                <w:kern w:val="0"/>
                <w:sz w:val="24"/>
              </w:rPr>
              <w:t>GB</w:t>
            </w:r>
            <w:r>
              <w:rPr>
                <w:rFonts w:eastAsiaTheme="minorEastAsia"/>
                <w:kern w:val="0"/>
                <w:sz w:val="24"/>
              </w:rPr>
              <w:t> </w:t>
            </w:r>
            <w:r>
              <w:rPr>
                <w:rFonts w:eastAsiaTheme="minorEastAsia"/>
                <w:kern w:val="0"/>
                <w:sz w:val="24"/>
              </w:rPr>
              <w:t>50011</w:t>
            </w:r>
          </w:p>
          <w:p w14:paraId="2E5BD9F8"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4</w:t>
            </w:r>
            <w:r>
              <w:rPr>
                <w:kern w:val="0"/>
                <w:sz w:val="24"/>
              </w:rPr>
              <w:t> </w:t>
            </w:r>
            <w:r>
              <w:rPr>
                <w:rFonts w:eastAsiaTheme="minorEastAsia" w:hint="eastAsia"/>
                <w:kern w:val="0"/>
                <w:sz w:val="24"/>
              </w:rPr>
              <w:t>《钢结构设计标准》</w:t>
            </w:r>
            <w:r>
              <w:rPr>
                <w:rFonts w:eastAsiaTheme="minorEastAsia"/>
                <w:kern w:val="0"/>
                <w:sz w:val="24"/>
              </w:rPr>
              <w:t>GB</w:t>
            </w:r>
            <w:r>
              <w:rPr>
                <w:rFonts w:eastAsiaTheme="minorEastAsia"/>
                <w:kern w:val="0"/>
                <w:sz w:val="24"/>
              </w:rPr>
              <w:t> </w:t>
            </w:r>
            <w:r>
              <w:rPr>
                <w:rFonts w:eastAsiaTheme="minorEastAsia"/>
                <w:kern w:val="0"/>
                <w:sz w:val="24"/>
              </w:rPr>
              <w:t>50017</w:t>
            </w:r>
          </w:p>
          <w:p w14:paraId="14C5DD0F"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5</w:t>
            </w:r>
            <w:r>
              <w:rPr>
                <w:kern w:val="0"/>
                <w:sz w:val="24"/>
              </w:rPr>
              <w:t> </w:t>
            </w:r>
            <w:r>
              <w:rPr>
                <w:rFonts w:eastAsiaTheme="minorEastAsia" w:hint="eastAsia"/>
                <w:kern w:val="0"/>
                <w:sz w:val="24"/>
              </w:rPr>
              <w:t>《岩土工程勘察规范》</w:t>
            </w:r>
            <w:r>
              <w:rPr>
                <w:rFonts w:eastAsiaTheme="minorEastAsia"/>
                <w:kern w:val="0"/>
                <w:sz w:val="24"/>
              </w:rPr>
              <w:t>GB</w:t>
            </w:r>
            <w:r>
              <w:rPr>
                <w:rFonts w:eastAsiaTheme="minorEastAsia"/>
                <w:kern w:val="0"/>
                <w:sz w:val="24"/>
              </w:rPr>
              <w:t> </w:t>
            </w:r>
            <w:r>
              <w:rPr>
                <w:rFonts w:eastAsiaTheme="minorEastAsia"/>
                <w:kern w:val="0"/>
                <w:sz w:val="24"/>
              </w:rPr>
              <w:t>50021</w:t>
            </w:r>
          </w:p>
          <w:p w14:paraId="05BE3363"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6</w:t>
            </w:r>
            <w:r>
              <w:rPr>
                <w:kern w:val="0"/>
                <w:sz w:val="24"/>
              </w:rPr>
              <w:t> </w:t>
            </w:r>
            <w:r>
              <w:rPr>
                <w:rFonts w:eastAsiaTheme="minorEastAsia" w:hint="eastAsia"/>
                <w:kern w:val="0"/>
                <w:sz w:val="24"/>
              </w:rPr>
              <w:t>《工业建筑防腐蚀设计标准》</w:t>
            </w:r>
            <w:r>
              <w:rPr>
                <w:rFonts w:eastAsiaTheme="minorEastAsia"/>
                <w:kern w:val="0"/>
                <w:sz w:val="24"/>
              </w:rPr>
              <w:t>GB/T</w:t>
            </w:r>
            <w:r>
              <w:rPr>
                <w:rFonts w:eastAsiaTheme="minorEastAsia"/>
                <w:kern w:val="0"/>
                <w:sz w:val="24"/>
              </w:rPr>
              <w:t> </w:t>
            </w:r>
            <w:r>
              <w:rPr>
                <w:rFonts w:eastAsiaTheme="minorEastAsia"/>
                <w:kern w:val="0"/>
                <w:sz w:val="24"/>
              </w:rPr>
              <w:t>50046</w:t>
            </w:r>
          </w:p>
          <w:p w14:paraId="6CC61383"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7</w:t>
            </w:r>
            <w:r>
              <w:rPr>
                <w:kern w:val="0"/>
                <w:sz w:val="24"/>
              </w:rPr>
              <w:t> </w:t>
            </w:r>
            <w:r>
              <w:rPr>
                <w:rFonts w:eastAsiaTheme="minorEastAsia" w:hint="eastAsia"/>
                <w:kern w:val="0"/>
                <w:sz w:val="24"/>
              </w:rPr>
              <w:t>《混凝土结构工程施工质量验收规范》</w:t>
            </w:r>
            <w:r>
              <w:rPr>
                <w:rFonts w:eastAsiaTheme="minorEastAsia"/>
                <w:kern w:val="0"/>
                <w:sz w:val="24"/>
              </w:rPr>
              <w:t>GB</w:t>
            </w:r>
            <w:r>
              <w:rPr>
                <w:rFonts w:eastAsiaTheme="minorEastAsia"/>
                <w:kern w:val="0"/>
                <w:sz w:val="24"/>
              </w:rPr>
              <w:t> </w:t>
            </w:r>
            <w:r>
              <w:rPr>
                <w:rFonts w:eastAsiaTheme="minorEastAsia"/>
                <w:kern w:val="0"/>
                <w:sz w:val="24"/>
              </w:rPr>
              <w:t>50204</w:t>
            </w:r>
          </w:p>
          <w:p w14:paraId="05E76B6D"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8</w:t>
            </w:r>
            <w:r>
              <w:rPr>
                <w:kern w:val="0"/>
                <w:sz w:val="24"/>
              </w:rPr>
              <w:t> </w:t>
            </w:r>
            <w:r>
              <w:rPr>
                <w:rFonts w:eastAsiaTheme="minorEastAsia" w:hint="eastAsia"/>
                <w:kern w:val="0"/>
                <w:sz w:val="24"/>
              </w:rPr>
              <w:t>《钢结构工程施工质量验收标准》</w:t>
            </w:r>
            <w:r>
              <w:rPr>
                <w:rFonts w:eastAsiaTheme="minorEastAsia"/>
                <w:kern w:val="0"/>
                <w:sz w:val="24"/>
              </w:rPr>
              <w:t>GB</w:t>
            </w:r>
            <w:r>
              <w:rPr>
                <w:rFonts w:eastAsiaTheme="minorEastAsia"/>
                <w:kern w:val="0"/>
                <w:sz w:val="24"/>
              </w:rPr>
              <w:t> </w:t>
            </w:r>
            <w:r>
              <w:rPr>
                <w:rFonts w:eastAsiaTheme="minorEastAsia"/>
                <w:kern w:val="0"/>
                <w:sz w:val="24"/>
              </w:rPr>
              <w:t>50205</w:t>
            </w:r>
          </w:p>
          <w:p w14:paraId="1A10D831"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9</w:t>
            </w:r>
            <w:r>
              <w:rPr>
                <w:kern w:val="0"/>
                <w:sz w:val="24"/>
              </w:rPr>
              <w:t> </w:t>
            </w:r>
            <w:r w:rsidRPr="005D0A5F">
              <w:rPr>
                <w:rFonts w:eastAsiaTheme="minorEastAsia" w:hint="eastAsia"/>
                <w:dstrike/>
                <w:kern w:val="0"/>
                <w:sz w:val="24"/>
              </w:rPr>
              <w:t>《建筑工程施工质量验收统一标准》</w:t>
            </w:r>
            <w:r w:rsidRPr="005D0A5F">
              <w:rPr>
                <w:rFonts w:eastAsiaTheme="minorEastAsia"/>
                <w:dstrike/>
                <w:kern w:val="0"/>
                <w:sz w:val="24"/>
              </w:rPr>
              <w:t>GB</w:t>
            </w:r>
            <w:r w:rsidRPr="005D0A5F">
              <w:rPr>
                <w:rFonts w:eastAsiaTheme="minorEastAsia"/>
                <w:dstrike/>
                <w:kern w:val="0"/>
                <w:sz w:val="24"/>
              </w:rPr>
              <w:t> </w:t>
            </w:r>
            <w:r w:rsidRPr="005D0A5F">
              <w:rPr>
                <w:rFonts w:eastAsiaTheme="minorEastAsia"/>
                <w:dstrike/>
                <w:kern w:val="0"/>
                <w:sz w:val="24"/>
              </w:rPr>
              <w:t>50300</w:t>
            </w:r>
            <w:bookmarkStart w:id="69" w:name="OLE_LINK33"/>
            <w:r w:rsidR="005D0A5F" w:rsidRPr="005D0A5F">
              <w:rPr>
                <w:rFonts w:eastAsiaTheme="minorEastAsia" w:hint="eastAsia"/>
                <w:color w:val="EE0000"/>
                <w:kern w:val="0"/>
                <w:sz w:val="24"/>
              </w:rPr>
              <w:t>（删除）</w:t>
            </w:r>
            <w:bookmarkEnd w:id="69"/>
          </w:p>
          <w:p w14:paraId="13428DFF"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10</w:t>
            </w:r>
            <w:r w:rsidRPr="005D0A5F">
              <w:rPr>
                <w:rFonts w:eastAsiaTheme="minorEastAsia" w:hint="eastAsia"/>
                <w:dstrike/>
                <w:kern w:val="0"/>
                <w:sz w:val="24"/>
              </w:rPr>
              <w:t>《建筑工程绿色施工评价标准》</w:t>
            </w:r>
            <w:r w:rsidRPr="005D0A5F">
              <w:rPr>
                <w:rFonts w:eastAsiaTheme="minorEastAsia"/>
                <w:dstrike/>
                <w:kern w:val="0"/>
                <w:sz w:val="24"/>
              </w:rPr>
              <w:t>GB/T</w:t>
            </w:r>
            <w:r w:rsidRPr="005D0A5F">
              <w:rPr>
                <w:rFonts w:eastAsiaTheme="minorEastAsia"/>
                <w:dstrike/>
                <w:kern w:val="0"/>
                <w:sz w:val="24"/>
              </w:rPr>
              <w:t> </w:t>
            </w:r>
            <w:r w:rsidRPr="005D0A5F">
              <w:rPr>
                <w:rFonts w:eastAsiaTheme="minorEastAsia"/>
                <w:dstrike/>
                <w:kern w:val="0"/>
                <w:sz w:val="24"/>
              </w:rPr>
              <w:t>50640</w:t>
            </w:r>
            <w:r w:rsidR="005D0A5F" w:rsidRPr="005D0A5F">
              <w:rPr>
                <w:rFonts w:eastAsiaTheme="minorEastAsia" w:hint="eastAsia"/>
                <w:dstrike/>
                <w:color w:val="EE0000"/>
                <w:kern w:val="0"/>
                <w:sz w:val="24"/>
              </w:rPr>
              <w:t>（</w:t>
            </w:r>
            <w:r w:rsidR="005D0A5F" w:rsidRPr="005D0A5F">
              <w:rPr>
                <w:rFonts w:eastAsiaTheme="minorEastAsia" w:hint="eastAsia"/>
                <w:color w:val="EE0000"/>
                <w:kern w:val="0"/>
                <w:sz w:val="24"/>
              </w:rPr>
              <w:t>删除）</w:t>
            </w:r>
          </w:p>
          <w:p w14:paraId="7B4E19F8"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11</w:t>
            </w:r>
            <w:r w:rsidRPr="005D0A5F">
              <w:rPr>
                <w:rFonts w:eastAsiaTheme="minorEastAsia" w:hint="eastAsia"/>
                <w:dstrike/>
                <w:kern w:val="0"/>
                <w:sz w:val="24"/>
              </w:rPr>
              <w:t>《建筑工程绿色施工规范》</w:t>
            </w:r>
            <w:r w:rsidRPr="005D0A5F">
              <w:rPr>
                <w:rFonts w:eastAsiaTheme="minorEastAsia"/>
                <w:dstrike/>
                <w:kern w:val="0"/>
                <w:sz w:val="24"/>
              </w:rPr>
              <w:t>GB/T</w:t>
            </w:r>
            <w:r w:rsidRPr="005D0A5F">
              <w:rPr>
                <w:rFonts w:eastAsiaTheme="minorEastAsia"/>
                <w:dstrike/>
                <w:kern w:val="0"/>
                <w:sz w:val="24"/>
              </w:rPr>
              <w:t> </w:t>
            </w:r>
            <w:r w:rsidRPr="005D0A5F">
              <w:rPr>
                <w:rFonts w:eastAsiaTheme="minorEastAsia"/>
                <w:dstrike/>
                <w:kern w:val="0"/>
                <w:sz w:val="24"/>
              </w:rPr>
              <w:t>50905</w:t>
            </w:r>
            <w:r w:rsidR="005D0A5F" w:rsidRPr="005D0A5F">
              <w:rPr>
                <w:rFonts w:eastAsiaTheme="minorEastAsia" w:hint="eastAsia"/>
                <w:color w:val="EE0000"/>
                <w:kern w:val="0"/>
                <w:sz w:val="24"/>
              </w:rPr>
              <w:t>（删除）</w:t>
            </w:r>
          </w:p>
          <w:p w14:paraId="7E4730FB"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12</w:t>
            </w:r>
            <w:r>
              <w:rPr>
                <w:rFonts w:eastAsiaTheme="minorEastAsia" w:hint="eastAsia"/>
                <w:kern w:val="0"/>
                <w:sz w:val="24"/>
              </w:rPr>
              <w:t>《钢管混凝土结构技术规范》</w:t>
            </w:r>
            <w:r>
              <w:rPr>
                <w:rFonts w:eastAsiaTheme="minorEastAsia"/>
                <w:kern w:val="0"/>
                <w:sz w:val="24"/>
              </w:rPr>
              <w:t>GB</w:t>
            </w:r>
            <w:r>
              <w:rPr>
                <w:rFonts w:eastAsiaTheme="minorEastAsia"/>
                <w:kern w:val="0"/>
                <w:sz w:val="24"/>
              </w:rPr>
              <w:t> </w:t>
            </w:r>
            <w:r>
              <w:rPr>
                <w:rFonts w:eastAsiaTheme="minorEastAsia"/>
                <w:kern w:val="0"/>
                <w:sz w:val="24"/>
              </w:rPr>
              <w:t>50936</w:t>
            </w:r>
          </w:p>
          <w:p w14:paraId="0C2F10FC"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13</w:t>
            </w:r>
            <w:r>
              <w:rPr>
                <w:rFonts w:eastAsiaTheme="minorEastAsia" w:hint="eastAsia"/>
                <w:kern w:val="0"/>
                <w:sz w:val="24"/>
              </w:rPr>
              <w:t>《建筑地基基础工程施工规范》</w:t>
            </w:r>
            <w:r>
              <w:rPr>
                <w:rFonts w:eastAsiaTheme="minorEastAsia"/>
                <w:kern w:val="0"/>
                <w:sz w:val="24"/>
              </w:rPr>
              <w:t>GB</w:t>
            </w:r>
            <w:r>
              <w:rPr>
                <w:rFonts w:eastAsiaTheme="minorEastAsia"/>
                <w:kern w:val="0"/>
                <w:sz w:val="24"/>
              </w:rPr>
              <w:t> </w:t>
            </w:r>
            <w:r>
              <w:rPr>
                <w:rFonts w:eastAsiaTheme="minorEastAsia"/>
                <w:kern w:val="0"/>
                <w:sz w:val="24"/>
              </w:rPr>
              <w:t>51004</w:t>
            </w:r>
          </w:p>
          <w:p w14:paraId="04AB5A82"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lastRenderedPageBreak/>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14</w:t>
            </w:r>
            <w:r>
              <w:rPr>
                <w:rFonts w:eastAsiaTheme="minorEastAsia" w:hint="eastAsia"/>
                <w:kern w:val="0"/>
                <w:sz w:val="24"/>
              </w:rPr>
              <w:t>《通用硅酸盐水泥》</w:t>
            </w:r>
            <w:r>
              <w:rPr>
                <w:rFonts w:eastAsiaTheme="minorEastAsia"/>
                <w:kern w:val="0"/>
                <w:sz w:val="24"/>
              </w:rPr>
              <w:t>GB</w:t>
            </w:r>
            <w:r>
              <w:rPr>
                <w:rFonts w:eastAsiaTheme="minorEastAsia"/>
                <w:kern w:val="0"/>
                <w:sz w:val="24"/>
              </w:rPr>
              <w:t> </w:t>
            </w:r>
            <w:r>
              <w:rPr>
                <w:rFonts w:eastAsiaTheme="minorEastAsia"/>
                <w:kern w:val="0"/>
                <w:sz w:val="24"/>
              </w:rPr>
              <w:t>175</w:t>
            </w:r>
          </w:p>
          <w:p w14:paraId="3CBBE13A"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15</w:t>
            </w:r>
            <w:r w:rsidRPr="005D0A5F">
              <w:rPr>
                <w:rFonts w:eastAsiaTheme="minorEastAsia" w:hint="eastAsia"/>
                <w:dstrike/>
                <w:kern w:val="0"/>
                <w:sz w:val="24"/>
              </w:rPr>
              <w:t>《建筑机械使用安全技术规程》</w:t>
            </w:r>
            <w:r w:rsidRPr="005D0A5F">
              <w:rPr>
                <w:rFonts w:eastAsiaTheme="minorEastAsia"/>
                <w:dstrike/>
                <w:kern w:val="0"/>
                <w:sz w:val="24"/>
              </w:rPr>
              <w:t>JGJ</w:t>
            </w:r>
            <w:r w:rsidRPr="005D0A5F">
              <w:rPr>
                <w:rFonts w:eastAsiaTheme="minorEastAsia"/>
                <w:dstrike/>
                <w:kern w:val="0"/>
                <w:sz w:val="24"/>
              </w:rPr>
              <w:t> </w:t>
            </w:r>
            <w:r w:rsidRPr="005D0A5F">
              <w:rPr>
                <w:rFonts w:eastAsiaTheme="minorEastAsia"/>
                <w:dstrike/>
                <w:kern w:val="0"/>
                <w:sz w:val="24"/>
              </w:rPr>
              <w:t>33</w:t>
            </w:r>
            <w:r w:rsidR="005D0A5F" w:rsidRPr="005D0A5F">
              <w:rPr>
                <w:rFonts w:eastAsiaTheme="minorEastAsia" w:hint="eastAsia"/>
                <w:color w:val="EE0000"/>
                <w:kern w:val="0"/>
                <w:sz w:val="24"/>
              </w:rPr>
              <w:t>（删除）</w:t>
            </w:r>
          </w:p>
          <w:p w14:paraId="0EBC4A29"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16</w:t>
            </w:r>
            <w:r w:rsidRPr="005D0A5F">
              <w:rPr>
                <w:rFonts w:eastAsiaTheme="minorEastAsia" w:hint="eastAsia"/>
                <w:dstrike/>
                <w:kern w:val="0"/>
                <w:sz w:val="24"/>
              </w:rPr>
              <w:t>《建筑施工安全检查标准》</w:t>
            </w:r>
            <w:r w:rsidRPr="005D0A5F">
              <w:rPr>
                <w:rFonts w:eastAsiaTheme="minorEastAsia"/>
                <w:dstrike/>
                <w:kern w:val="0"/>
                <w:sz w:val="24"/>
              </w:rPr>
              <w:t>JGJ</w:t>
            </w:r>
            <w:r w:rsidRPr="005D0A5F">
              <w:rPr>
                <w:rFonts w:eastAsiaTheme="minorEastAsia"/>
                <w:dstrike/>
                <w:kern w:val="0"/>
                <w:sz w:val="24"/>
              </w:rPr>
              <w:t> </w:t>
            </w:r>
            <w:r w:rsidRPr="005D0A5F">
              <w:rPr>
                <w:rFonts w:eastAsiaTheme="minorEastAsia"/>
                <w:dstrike/>
                <w:kern w:val="0"/>
                <w:sz w:val="24"/>
              </w:rPr>
              <w:t>59</w:t>
            </w:r>
            <w:r w:rsidR="005D0A5F" w:rsidRPr="005D0A5F">
              <w:rPr>
                <w:rFonts w:eastAsiaTheme="minorEastAsia" w:hint="eastAsia"/>
                <w:color w:val="EE0000"/>
                <w:kern w:val="0"/>
                <w:sz w:val="24"/>
              </w:rPr>
              <w:t>（删除）</w:t>
            </w:r>
          </w:p>
          <w:p w14:paraId="6875C36F"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17</w:t>
            </w:r>
            <w:r>
              <w:rPr>
                <w:rFonts w:eastAsiaTheme="minorEastAsia" w:hint="eastAsia"/>
                <w:kern w:val="0"/>
                <w:sz w:val="24"/>
              </w:rPr>
              <w:t>《建筑桩基技术规范》</w:t>
            </w:r>
            <w:r>
              <w:rPr>
                <w:rFonts w:eastAsiaTheme="minorEastAsia"/>
                <w:kern w:val="0"/>
                <w:sz w:val="24"/>
              </w:rPr>
              <w:t>JGJ</w:t>
            </w:r>
            <w:r>
              <w:rPr>
                <w:rFonts w:eastAsiaTheme="minorEastAsia"/>
                <w:kern w:val="0"/>
                <w:sz w:val="24"/>
              </w:rPr>
              <w:t> </w:t>
            </w:r>
            <w:r>
              <w:rPr>
                <w:rFonts w:eastAsiaTheme="minorEastAsia"/>
                <w:kern w:val="0"/>
                <w:sz w:val="24"/>
              </w:rPr>
              <w:t>94</w:t>
            </w:r>
          </w:p>
          <w:p w14:paraId="08D7708A"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18</w:t>
            </w:r>
            <w:r>
              <w:rPr>
                <w:rFonts w:eastAsiaTheme="minorEastAsia" w:hint="eastAsia"/>
                <w:kern w:val="0"/>
                <w:sz w:val="24"/>
              </w:rPr>
              <w:t>《建筑基桩检测技术规范》</w:t>
            </w:r>
            <w:r>
              <w:rPr>
                <w:rFonts w:eastAsiaTheme="minorEastAsia"/>
                <w:kern w:val="0"/>
                <w:sz w:val="24"/>
              </w:rPr>
              <w:t>JGJ 106</w:t>
            </w:r>
          </w:p>
          <w:p w14:paraId="4C05113C"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19</w:t>
            </w:r>
            <w:r w:rsidRPr="005D0A5F">
              <w:rPr>
                <w:rFonts w:eastAsiaTheme="minorEastAsia" w:hint="eastAsia"/>
                <w:dstrike/>
                <w:kern w:val="0"/>
                <w:sz w:val="24"/>
              </w:rPr>
              <w:t>《建设工程施工现场环境与卫生标准》</w:t>
            </w:r>
            <w:r w:rsidRPr="005D0A5F">
              <w:rPr>
                <w:rFonts w:eastAsiaTheme="minorEastAsia"/>
                <w:dstrike/>
                <w:kern w:val="0"/>
                <w:sz w:val="24"/>
              </w:rPr>
              <w:t>JGJ</w:t>
            </w:r>
            <w:r w:rsidRPr="005D0A5F">
              <w:rPr>
                <w:rFonts w:eastAsiaTheme="minorEastAsia"/>
                <w:dstrike/>
                <w:kern w:val="0"/>
                <w:sz w:val="24"/>
              </w:rPr>
              <w:t> </w:t>
            </w:r>
            <w:r w:rsidRPr="005D0A5F">
              <w:rPr>
                <w:rFonts w:eastAsiaTheme="minorEastAsia"/>
                <w:dstrike/>
                <w:kern w:val="0"/>
                <w:sz w:val="24"/>
              </w:rPr>
              <w:t>146</w:t>
            </w:r>
            <w:r w:rsidR="005D0A5F" w:rsidRPr="005D0A5F">
              <w:rPr>
                <w:rFonts w:eastAsiaTheme="minorEastAsia" w:hint="eastAsia"/>
                <w:color w:val="EE0000"/>
                <w:kern w:val="0"/>
                <w:sz w:val="24"/>
              </w:rPr>
              <w:t>（删除）</w:t>
            </w:r>
          </w:p>
          <w:p w14:paraId="7972FFFD"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20</w:t>
            </w:r>
            <w:r w:rsidRPr="005D0A5F">
              <w:rPr>
                <w:rFonts w:eastAsiaTheme="minorEastAsia" w:hint="eastAsia"/>
                <w:dstrike/>
                <w:kern w:val="0"/>
                <w:sz w:val="24"/>
              </w:rPr>
              <w:t>《施工现场机械设备检查技术规程》</w:t>
            </w:r>
            <w:r w:rsidRPr="005D0A5F">
              <w:rPr>
                <w:rFonts w:eastAsiaTheme="minorEastAsia"/>
                <w:dstrike/>
                <w:kern w:val="0"/>
                <w:sz w:val="24"/>
              </w:rPr>
              <w:t>JGJ</w:t>
            </w:r>
            <w:r w:rsidRPr="005D0A5F">
              <w:rPr>
                <w:rFonts w:eastAsiaTheme="minorEastAsia"/>
                <w:dstrike/>
                <w:kern w:val="0"/>
                <w:sz w:val="24"/>
              </w:rPr>
              <w:t> </w:t>
            </w:r>
            <w:r w:rsidRPr="005D0A5F">
              <w:rPr>
                <w:rFonts w:eastAsiaTheme="minorEastAsia"/>
                <w:dstrike/>
                <w:kern w:val="0"/>
                <w:sz w:val="24"/>
              </w:rPr>
              <w:t>160</w:t>
            </w:r>
            <w:r w:rsidR="005D0A5F" w:rsidRPr="005D0A5F">
              <w:rPr>
                <w:rFonts w:eastAsiaTheme="minorEastAsia" w:hint="eastAsia"/>
                <w:color w:val="EE0000"/>
                <w:kern w:val="0"/>
                <w:sz w:val="24"/>
              </w:rPr>
              <w:t>（删除）</w:t>
            </w:r>
          </w:p>
          <w:p w14:paraId="4BD37AE8" w14:textId="77777777" w:rsidR="006775F0" w:rsidRDefault="006775F0" w:rsidP="006775F0">
            <w:pPr>
              <w:widowControl w:val="0"/>
              <w:spacing w:line="360" w:lineRule="auto"/>
              <w:ind w:leftChars="200" w:left="420"/>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21</w:t>
            </w:r>
            <w:r>
              <w:rPr>
                <w:rFonts w:eastAsiaTheme="minorEastAsia" w:hint="eastAsia"/>
                <w:kern w:val="0"/>
                <w:sz w:val="24"/>
              </w:rPr>
              <w:t>《水泥土配合比设计规程》</w:t>
            </w:r>
            <w:r>
              <w:rPr>
                <w:rFonts w:eastAsiaTheme="minorEastAsia"/>
                <w:kern w:val="0"/>
                <w:sz w:val="24"/>
              </w:rPr>
              <w:t>JGJ/T</w:t>
            </w:r>
            <w:r>
              <w:rPr>
                <w:rFonts w:eastAsiaTheme="minorEastAsia"/>
                <w:kern w:val="0"/>
                <w:sz w:val="24"/>
              </w:rPr>
              <w:t> </w:t>
            </w:r>
            <w:r>
              <w:rPr>
                <w:rFonts w:eastAsiaTheme="minorEastAsia"/>
                <w:kern w:val="0"/>
                <w:sz w:val="24"/>
              </w:rPr>
              <w:t>233</w:t>
            </w:r>
          </w:p>
          <w:p w14:paraId="0B1EE2A3" w14:textId="77777777" w:rsidR="005A245D" w:rsidRPr="006775F0" w:rsidRDefault="006775F0" w:rsidP="005D0A5F">
            <w:pPr>
              <w:widowControl w:val="0"/>
              <w:spacing w:line="360" w:lineRule="auto"/>
              <w:ind w:leftChars="200" w:left="420"/>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22</w:t>
            </w:r>
            <w:r w:rsidRPr="005D0A5F">
              <w:rPr>
                <w:rFonts w:eastAsiaTheme="minorEastAsia" w:hint="eastAsia"/>
                <w:dstrike/>
                <w:kern w:val="0"/>
                <w:sz w:val="24"/>
              </w:rPr>
              <w:t>《码头结构设计规范》</w:t>
            </w:r>
            <w:r w:rsidRPr="005D0A5F">
              <w:rPr>
                <w:rFonts w:eastAsiaTheme="minorEastAsia"/>
                <w:dstrike/>
                <w:kern w:val="0"/>
                <w:sz w:val="24"/>
              </w:rPr>
              <w:t>JTS</w:t>
            </w:r>
            <w:r w:rsidRPr="005D0A5F">
              <w:rPr>
                <w:rFonts w:eastAsiaTheme="minorEastAsia"/>
                <w:dstrike/>
                <w:kern w:val="0"/>
                <w:sz w:val="24"/>
              </w:rPr>
              <w:t> </w:t>
            </w:r>
            <w:r w:rsidRPr="005D0A5F">
              <w:rPr>
                <w:rFonts w:eastAsiaTheme="minorEastAsia"/>
                <w:dstrike/>
                <w:kern w:val="0"/>
                <w:sz w:val="24"/>
              </w:rPr>
              <w:t>167</w:t>
            </w:r>
            <w:r w:rsidR="005D0A5F" w:rsidRPr="005D0A5F">
              <w:rPr>
                <w:rFonts w:eastAsiaTheme="minorEastAsia" w:hint="eastAsia"/>
                <w:color w:val="EE0000"/>
                <w:kern w:val="0"/>
                <w:sz w:val="24"/>
              </w:rPr>
              <w:t>（删除）</w:t>
            </w:r>
          </w:p>
          <w:p w14:paraId="3AE93E36" w14:textId="77777777" w:rsidR="00277952" w:rsidRPr="00F13B08" w:rsidRDefault="00277952"/>
        </w:tc>
      </w:tr>
    </w:tbl>
    <w:p w14:paraId="4544BFB5" w14:textId="77777777" w:rsidR="00624A87" w:rsidRDefault="00624A87"/>
    <w:p w14:paraId="797B6296" w14:textId="77777777" w:rsidR="00624A87" w:rsidRDefault="00624A87">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327004" w:rsidRPr="00F13B08" w14:paraId="18F0F4F3" w14:textId="77777777" w:rsidTr="009C547E">
        <w:tc>
          <w:tcPr>
            <w:tcW w:w="9014" w:type="dxa"/>
          </w:tcPr>
          <w:p w14:paraId="0D81FA8C" w14:textId="77777777" w:rsidR="00083646" w:rsidRPr="009F7565" w:rsidRDefault="00083646" w:rsidP="00083646">
            <w:pPr>
              <w:keepNext/>
              <w:widowControl w:val="0"/>
              <w:spacing w:before="340" w:after="330" w:line="360" w:lineRule="auto"/>
              <w:jc w:val="center"/>
              <w:outlineLvl w:val="0"/>
              <w:rPr>
                <w:b/>
                <w:bCs/>
                <w:kern w:val="0"/>
                <w:sz w:val="32"/>
                <w:szCs w:val="32"/>
              </w:rPr>
            </w:pPr>
            <w:bookmarkStart w:id="70" w:name="_Toc80197647"/>
            <w:bookmarkStart w:id="71" w:name="_Toc80724425"/>
            <w:bookmarkStart w:id="72" w:name="_Toc80753423"/>
            <w:bookmarkStart w:id="73" w:name="_Toc106227424"/>
            <w:bookmarkStart w:id="74" w:name="_Toc115351964"/>
            <w:bookmarkStart w:id="75" w:name="_Toc115354889"/>
            <w:bookmarkStart w:id="76" w:name="_Toc117674559"/>
            <w:bookmarkStart w:id="77" w:name="_Toc120988693"/>
            <w:bookmarkStart w:id="78" w:name="_Toc120988920"/>
            <w:bookmarkStart w:id="79" w:name="_Toc130229823"/>
            <w:bookmarkStart w:id="80" w:name="_Toc132273055"/>
            <w:bookmarkStart w:id="81" w:name="_Toc132646632"/>
            <w:bookmarkStart w:id="82" w:name="_Toc132646713"/>
            <w:r w:rsidRPr="009F7565">
              <w:rPr>
                <w:b/>
                <w:bCs/>
                <w:kern w:val="0"/>
                <w:sz w:val="32"/>
                <w:szCs w:val="32"/>
              </w:rPr>
              <w:lastRenderedPageBreak/>
              <w:t>3</w:t>
            </w:r>
            <w:r w:rsidRPr="009F7565">
              <w:rPr>
                <w:rFonts w:eastAsiaTheme="minorEastAsia"/>
                <w:b/>
                <w:kern w:val="0"/>
                <w:sz w:val="32"/>
                <w:szCs w:val="32"/>
              </w:rPr>
              <w:t>  </w:t>
            </w:r>
            <w:r w:rsidRPr="009F7565">
              <w:rPr>
                <w:b/>
                <w:bCs/>
                <w:kern w:val="0"/>
                <w:sz w:val="32"/>
                <w:szCs w:val="32"/>
              </w:rPr>
              <w:t>基本规定</w:t>
            </w:r>
            <w:bookmarkEnd w:id="70"/>
            <w:bookmarkEnd w:id="71"/>
            <w:bookmarkEnd w:id="72"/>
            <w:bookmarkEnd w:id="73"/>
            <w:bookmarkEnd w:id="74"/>
            <w:bookmarkEnd w:id="75"/>
            <w:bookmarkEnd w:id="76"/>
            <w:bookmarkEnd w:id="77"/>
            <w:bookmarkEnd w:id="78"/>
            <w:bookmarkEnd w:id="79"/>
            <w:bookmarkEnd w:id="80"/>
            <w:bookmarkEnd w:id="81"/>
            <w:bookmarkEnd w:id="82"/>
          </w:p>
          <w:p w14:paraId="4E758F9F" w14:textId="77777777" w:rsidR="00083646" w:rsidRPr="007A63CF" w:rsidRDefault="00083646" w:rsidP="00083646">
            <w:pPr>
              <w:widowControl w:val="0"/>
              <w:spacing w:line="360" w:lineRule="auto"/>
              <w:jc w:val="both"/>
              <w:rPr>
                <w:kern w:val="0"/>
                <w:sz w:val="24"/>
              </w:rPr>
            </w:pPr>
            <w:r w:rsidRPr="007A63CF">
              <w:rPr>
                <w:rFonts w:eastAsiaTheme="minorEastAsia" w:hint="eastAsia"/>
                <w:b/>
                <w:kern w:val="0"/>
                <w:sz w:val="24"/>
              </w:rPr>
              <w:t>3.</w:t>
            </w:r>
            <w:r w:rsidRPr="007A63CF">
              <w:rPr>
                <w:rFonts w:eastAsiaTheme="minorEastAsia"/>
                <w:b/>
                <w:kern w:val="0"/>
                <w:sz w:val="24"/>
              </w:rPr>
              <w:t>0</w:t>
            </w:r>
            <w:r w:rsidRPr="007A63CF">
              <w:rPr>
                <w:rFonts w:eastAsiaTheme="minorEastAsia" w:hint="eastAsia"/>
                <w:b/>
                <w:kern w:val="0"/>
                <w:sz w:val="24"/>
              </w:rPr>
              <w:t>.1</w:t>
            </w:r>
            <w:r w:rsidRPr="007A63CF">
              <w:rPr>
                <w:kern w:val="0"/>
                <w:sz w:val="24"/>
              </w:rPr>
              <w:t> </w:t>
            </w:r>
            <w:r w:rsidRPr="007A63CF">
              <w:rPr>
                <w:kern w:val="0"/>
                <w:sz w:val="24"/>
              </w:rPr>
              <w:t> </w:t>
            </w:r>
            <w:r w:rsidRPr="007A63CF">
              <w:rPr>
                <w:kern w:val="0"/>
                <w:sz w:val="24"/>
              </w:rPr>
              <w:t>劲扩桩设计前应进行岩土工程勘察，</w:t>
            </w:r>
            <w:r w:rsidRPr="007A63CF">
              <w:rPr>
                <w:rFonts w:hint="eastAsia"/>
                <w:kern w:val="0"/>
                <w:sz w:val="24"/>
              </w:rPr>
              <w:t>勘察成果除应符合</w:t>
            </w:r>
            <w:r w:rsidRPr="007A63CF">
              <w:rPr>
                <w:kern w:val="0"/>
                <w:sz w:val="24"/>
              </w:rPr>
              <w:t>现行国家标准</w:t>
            </w:r>
            <w:r w:rsidRPr="007A63CF">
              <w:rPr>
                <w:rFonts w:hint="eastAsia"/>
                <w:kern w:val="0"/>
                <w:sz w:val="24"/>
              </w:rPr>
              <w:t>《</w:t>
            </w:r>
            <w:r w:rsidRPr="007A63CF">
              <w:rPr>
                <w:kern w:val="0"/>
                <w:sz w:val="24"/>
              </w:rPr>
              <w:t>岩土工程勘察规范》</w:t>
            </w:r>
            <w:r w:rsidRPr="007A63CF">
              <w:rPr>
                <w:kern w:val="0"/>
                <w:sz w:val="24"/>
              </w:rPr>
              <w:t>GB 50021</w:t>
            </w:r>
            <w:r w:rsidRPr="007A63CF">
              <w:rPr>
                <w:rFonts w:hint="eastAsia"/>
                <w:kern w:val="0"/>
                <w:sz w:val="24"/>
              </w:rPr>
              <w:t>的有关规定外，尚应符合下列</w:t>
            </w:r>
            <w:r w:rsidRPr="007A63CF">
              <w:rPr>
                <w:kern w:val="0"/>
                <w:sz w:val="24"/>
              </w:rPr>
              <w:t>规定：</w:t>
            </w:r>
          </w:p>
          <w:p w14:paraId="0F139A89" w14:textId="77777777" w:rsidR="00083646" w:rsidRPr="007A63CF" w:rsidRDefault="00083646" w:rsidP="00083646">
            <w:pPr>
              <w:widowControl w:val="0"/>
              <w:spacing w:line="360" w:lineRule="auto"/>
              <w:jc w:val="both"/>
              <w:rPr>
                <w:b/>
                <w:kern w:val="0"/>
                <w:sz w:val="24"/>
              </w:rPr>
            </w:pPr>
            <w:r w:rsidRPr="003B68FA">
              <w:rPr>
                <w:kern w:val="0"/>
                <w:sz w:val="24"/>
              </w:rPr>
              <w:t>   </w:t>
            </w:r>
            <w:r w:rsidRPr="003B68FA">
              <w:rPr>
                <w:rFonts w:hint="eastAsia"/>
                <w:b/>
                <w:kern w:val="0"/>
                <w:sz w:val="24"/>
              </w:rPr>
              <w:t>1</w:t>
            </w:r>
            <w:r w:rsidRPr="003B68FA">
              <w:rPr>
                <w:kern w:val="0"/>
                <w:sz w:val="24"/>
              </w:rPr>
              <w:t> </w:t>
            </w:r>
            <w:r w:rsidRPr="003B68FA">
              <w:rPr>
                <w:kern w:val="0"/>
                <w:sz w:val="24"/>
              </w:rPr>
              <w:t> </w:t>
            </w:r>
            <w:r w:rsidRPr="003B68FA">
              <w:rPr>
                <w:rFonts w:hint="eastAsia"/>
                <w:kern w:val="0"/>
                <w:sz w:val="24"/>
              </w:rPr>
              <w:t>应进行地基土和地下水对水泥土腐蚀性的分析与判定；</w:t>
            </w:r>
          </w:p>
          <w:p w14:paraId="7E1C3017" w14:textId="77777777" w:rsidR="00083646" w:rsidRPr="007A63CF" w:rsidRDefault="00083646" w:rsidP="00083646">
            <w:pPr>
              <w:widowControl w:val="0"/>
              <w:spacing w:line="360" w:lineRule="auto"/>
              <w:jc w:val="both"/>
              <w:rPr>
                <w:b/>
                <w:kern w:val="0"/>
                <w:sz w:val="24"/>
              </w:rPr>
            </w:pPr>
            <w:r w:rsidRPr="007A63CF">
              <w:rPr>
                <w:kern w:val="0"/>
                <w:sz w:val="24"/>
              </w:rPr>
              <w:t>   </w:t>
            </w:r>
            <w:r w:rsidRPr="007A63CF">
              <w:rPr>
                <w:rFonts w:hint="eastAsia"/>
                <w:b/>
                <w:kern w:val="0"/>
                <w:sz w:val="24"/>
              </w:rPr>
              <w:t>2</w:t>
            </w:r>
            <w:r w:rsidRPr="007A63CF">
              <w:rPr>
                <w:kern w:val="0"/>
                <w:sz w:val="24"/>
              </w:rPr>
              <w:t> </w:t>
            </w:r>
            <w:r w:rsidRPr="007A63CF">
              <w:rPr>
                <w:kern w:val="0"/>
                <w:sz w:val="24"/>
              </w:rPr>
              <w:t> </w:t>
            </w:r>
            <w:r w:rsidRPr="007A63CF">
              <w:rPr>
                <w:rFonts w:hint="eastAsia"/>
                <w:kern w:val="0"/>
                <w:sz w:val="24"/>
              </w:rPr>
              <w:t>应进行地基土有机质含量试验，并应划分有机质土的类型；</w:t>
            </w:r>
          </w:p>
          <w:p w14:paraId="1A6DD6A6" w14:textId="77777777" w:rsidR="00083646" w:rsidRDefault="00083646" w:rsidP="00083646">
            <w:pPr>
              <w:widowControl w:val="0"/>
              <w:spacing w:line="360" w:lineRule="auto"/>
              <w:jc w:val="both"/>
              <w:rPr>
                <w:color w:val="EE0000"/>
                <w:kern w:val="0"/>
                <w:sz w:val="24"/>
              </w:rPr>
            </w:pPr>
            <w:r w:rsidRPr="007A63CF">
              <w:rPr>
                <w:kern w:val="0"/>
                <w:sz w:val="24"/>
              </w:rPr>
              <w:t>   </w:t>
            </w:r>
            <w:r w:rsidRPr="007A63CF">
              <w:rPr>
                <w:b/>
                <w:kern w:val="0"/>
                <w:sz w:val="24"/>
              </w:rPr>
              <w:t>3</w:t>
            </w:r>
            <w:r w:rsidRPr="007A63CF">
              <w:rPr>
                <w:kern w:val="0"/>
                <w:sz w:val="24"/>
              </w:rPr>
              <w:t> </w:t>
            </w:r>
            <w:r w:rsidRPr="007A63CF">
              <w:rPr>
                <w:kern w:val="0"/>
                <w:sz w:val="24"/>
              </w:rPr>
              <w:t> </w:t>
            </w:r>
            <w:r w:rsidRPr="007A63CF">
              <w:rPr>
                <w:kern w:val="0"/>
                <w:sz w:val="24"/>
              </w:rPr>
              <w:t>应评价</w:t>
            </w:r>
            <w:r w:rsidRPr="007A63CF">
              <w:rPr>
                <w:rFonts w:hint="eastAsia"/>
                <w:kern w:val="0"/>
                <w:sz w:val="24"/>
              </w:rPr>
              <w:t>地下水、周边工程降水对成桩的影响，并提出设计与施工建议</w:t>
            </w:r>
            <w:r>
              <w:rPr>
                <w:rFonts w:hint="eastAsia"/>
                <w:color w:val="EE0000"/>
                <w:kern w:val="0"/>
                <w:sz w:val="24"/>
              </w:rPr>
              <w:t>；</w:t>
            </w:r>
          </w:p>
          <w:p w14:paraId="02D04E30" w14:textId="77777777" w:rsidR="00083646" w:rsidRPr="007A63CF" w:rsidRDefault="00083646" w:rsidP="00083646">
            <w:pPr>
              <w:widowControl w:val="0"/>
              <w:spacing w:line="360" w:lineRule="auto"/>
              <w:jc w:val="both"/>
              <w:rPr>
                <w:b/>
                <w:kern w:val="0"/>
                <w:sz w:val="24"/>
              </w:rPr>
            </w:pPr>
            <w:r w:rsidRPr="007A63CF">
              <w:rPr>
                <w:kern w:val="0"/>
                <w:sz w:val="24"/>
              </w:rPr>
              <w:t>   </w:t>
            </w:r>
            <w:r w:rsidRPr="007A63CF">
              <w:rPr>
                <w:b/>
                <w:kern w:val="0"/>
                <w:sz w:val="24"/>
              </w:rPr>
              <w:t>4</w:t>
            </w:r>
            <w:r w:rsidRPr="007A63CF">
              <w:rPr>
                <w:kern w:val="0"/>
                <w:sz w:val="24"/>
              </w:rPr>
              <w:t> </w:t>
            </w:r>
            <w:r w:rsidRPr="007A63CF">
              <w:rPr>
                <w:kern w:val="0"/>
                <w:sz w:val="24"/>
              </w:rPr>
              <w:t> </w:t>
            </w:r>
            <w:r w:rsidRPr="007A63CF">
              <w:rPr>
                <w:rFonts w:hint="eastAsia"/>
                <w:kern w:val="0"/>
                <w:sz w:val="24"/>
              </w:rPr>
              <w:t>应查明裂隙、溶洞、土洞和地下障碍物分布；</w:t>
            </w:r>
          </w:p>
          <w:p w14:paraId="0C543D8A" w14:textId="77777777" w:rsidR="00083646" w:rsidRDefault="00083646" w:rsidP="00083646">
            <w:pPr>
              <w:widowControl w:val="0"/>
              <w:spacing w:line="360" w:lineRule="auto"/>
              <w:jc w:val="both"/>
              <w:rPr>
                <w:kern w:val="0"/>
                <w:sz w:val="24"/>
              </w:rPr>
            </w:pPr>
            <w:r w:rsidRPr="007A63CF">
              <w:rPr>
                <w:kern w:val="0"/>
                <w:sz w:val="24"/>
              </w:rPr>
              <w:t>   </w:t>
            </w:r>
            <w:r w:rsidRPr="007A63CF">
              <w:rPr>
                <w:b/>
                <w:kern w:val="0"/>
                <w:sz w:val="24"/>
              </w:rPr>
              <w:t>5</w:t>
            </w:r>
            <w:r w:rsidRPr="007A63CF">
              <w:rPr>
                <w:kern w:val="0"/>
                <w:sz w:val="24"/>
              </w:rPr>
              <w:t> </w:t>
            </w:r>
            <w:r w:rsidRPr="007A63CF">
              <w:rPr>
                <w:kern w:val="0"/>
                <w:sz w:val="24"/>
              </w:rPr>
              <w:t> </w:t>
            </w:r>
            <w:r w:rsidRPr="007A63CF">
              <w:rPr>
                <w:rFonts w:hint="eastAsia"/>
                <w:kern w:val="0"/>
                <w:sz w:val="24"/>
              </w:rPr>
              <w:t>应提供桩端地基持力层设计建议。</w:t>
            </w:r>
          </w:p>
          <w:p w14:paraId="16C99029" w14:textId="77777777" w:rsidR="00083646" w:rsidRDefault="00083646" w:rsidP="00083646">
            <w:pPr>
              <w:widowControl w:val="0"/>
              <w:spacing w:line="360" w:lineRule="auto"/>
              <w:jc w:val="both"/>
              <w:rPr>
                <w:kern w:val="0"/>
                <w:sz w:val="24"/>
              </w:rPr>
            </w:pPr>
          </w:p>
          <w:p w14:paraId="4DAC21C4" w14:textId="77777777" w:rsidR="00083646" w:rsidRPr="003B68FA" w:rsidRDefault="00083646" w:rsidP="00083646">
            <w:pPr>
              <w:widowControl w:val="0"/>
              <w:spacing w:line="360" w:lineRule="auto"/>
              <w:jc w:val="both"/>
              <w:rPr>
                <w:kern w:val="0"/>
                <w:sz w:val="24"/>
              </w:rPr>
            </w:pPr>
          </w:p>
          <w:p w14:paraId="5F984597" w14:textId="77777777" w:rsidR="00083646" w:rsidRPr="007A63CF" w:rsidRDefault="00083646" w:rsidP="00083646">
            <w:pPr>
              <w:widowControl w:val="0"/>
              <w:spacing w:line="360" w:lineRule="auto"/>
              <w:jc w:val="both"/>
              <w:rPr>
                <w:kern w:val="0"/>
                <w:sz w:val="24"/>
              </w:rPr>
            </w:pPr>
            <w:r w:rsidRPr="007A63CF">
              <w:rPr>
                <w:rFonts w:hint="eastAsia"/>
                <w:b/>
                <w:kern w:val="0"/>
                <w:sz w:val="24"/>
              </w:rPr>
              <w:t>3.</w:t>
            </w:r>
            <w:r w:rsidRPr="007A63CF">
              <w:rPr>
                <w:b/>
                <w:kern w:val="0"/>
                <w:sz w:val="24"/>
              </w:rPr>
              <w:t>0</w:t>
            </w:r>
            <w:r w:rsidRPr="007A63CF">
              <w:rPr>
                <w:rFonts w:hint="eastAsia"/>
                <w:b/>
                <w:kern w:val="0"/>
                <w:sz w:val="24"/>
              </w:rPr>
              <w:t>.2</w:t>
            </w:r>
            <w:r w:rsidRPr="007A63CF">
              <w:rPr>
                <w:kern w:val="0"/>
                <w:sz w:val="24"/>
              </w:rPr>
              <w:t> </w:t>
            </w:r>
            <w:r w:rsidRPr="007A63CF">
              <w:rPr>
                <w:kern w:val="0"/>
                <w:sz w:val="24"/>
              </w:rPr>
              <w:t> </w:t>
            </w:r>
            <w:r w:rsidRPr="007A63CF">
              <w:rPr>
                <w:kern w:val="0"/>
                <w:sz w:val="24"/>
              </w:rPr>
              <w:t>劲扩桩适用于</w:t>
            </w:r>
            <w:r w:rsidRPr="007A63CF">
              <w:rPr>
                <w:rFonts w:hint="eastAsia"/>
                <w:kern w:val="0"/>
                <w:sz w:val="24"/>
              </w:rPr>
              <w:t>淤泥、淤泥质土、填土、</w:t>
            </w:r>
            <w:r w:rsidRPr="007A63CF">
              <w:rPr>
                <w:kern w:val="0"/>
                <w:sz w:val="24"/>
              </w:rPr>
              <w:t>黏性土、粉土、</w:t>
            </w:r>
            <w:r w:rsidRPr="007A63CF">
              <w:rPr>
                <w:rFonts w:hint="eastAsia"/>
                <w:kern w:val="0"/>
                <w:sz w:val="24"/>
              </w:rPr>
              <w:t>砂土、全风化岩、强风化岩</w:t>
            </w:r>
            <w:r w:rsidRPr="007A63CF">
              <w:rPr>
                <w:kern w:val="0"/>
                <w:sz w:val="24"/>
              </w:rPr>
              <w:t>等土层。</w:t>
            </w:r>
            <w:r w:rsidRPr="007A63CF">
              <w:rPr>
                <w:rFonts w:hint="eastAsia"/>
                <w:kern w:val="0"/>
                <w:sz w:val="24"/>
              </w:rPr>
              <w:t>当</w:t>
            </w:r>
            <w:r w:rsidRPr="007A63CF">
              <w:rPr>
                <w:kern w:val="0"/>
                <w:sz w:val="24"/>
              </w:rPr>
              <w:t>劲扩桩</w:t>
            </w:r>
            <w:r w:rsidRPr="007A63CF">
              <w:rPr>
                <w:rFonts w:hint="eastAsia"/>
                <w:kern w:val="0"/>
                <w:sz w:val="24"/>
              </w:rPr>
              <w:t>拟用于下列土层时，应进行水泥土桩适宜性评价：</w:t>
            </w:r>
          </w:p>
          <w:p w14:paraId="6FB28ADE"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AnsiTheme="minorEastAsia"/>
                <w:kern w:val="0"/>
                <w:sz w:val="24"/>
              </w:rPr>
              <w:t>地基土和地下水</w:t>
            </w:r>
            <w:r w:rsidRPr="007A63CF">
              <w:rPr>
                <w:rFonts w:eastAsiaTheme="minorEastAsia" w:hAnsiTheme="minorEastAsia" w:hint="eastAsia"/>
                <w:kern w:val="0"/>
                <w:sz w:val="24"/>
              </w:rPr>
              <w:t>对水泥土</w:t>
            </w:r>
            <w:r w:rsidRPr="007A63CF">
              <w:rPr>
                <w:rFonts w:eastAsiaTheme="minorEastAsia" w:hAnsiTheme="minorEastAsia"/>
                <w:kern w:val="0"/>
                <w:sz w:val="24"/>
              </w:rPr>
              <w:t>具有</w:t>
            </w:r>
            <w:r w:rsidRPr="007A63CF">
              <w:rPr>
                <w:rFonts w:eastAsiaTheme="minorEastAsia" w:hAnsiTheme="minorEastAsia" w:hint="eastAsia"/>
                <w:kern w:val="0"/>
                <w:sz w:val="24"/>
              </w:rPr>
              <w:t>中、强等级</w:t>
            </w:r>
            <w:r w:rsidRPr="007A63CF">
              <w:rPr>
                <w:rFonts w:eastAsiaTheme="minorEastAsia" w:hAnsiTheme="minorEastAsia"/>
                <w:kern w:val="0"/>
                <w:sz w:val="24"/>
              </w:rPr>
              <w:t>腐蚀性的土层；</w:t>
            </w:r>
          </w:p>
          <w:p w14:paraId="2F865EC3"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hint="eastAsia"/>
                <w:b/>
                <w:kern w:val="0"/>
                <w:sz w:val="24"/>
              </w:rPr>
              <w:t>2</w:t>
            </w:r>
            <w:r w:rsidRPr="007A63CF">
              <w:rPr>
                <w:kern w:val="0"/>
                <w:sz w:val="24"/>
              </w:rPr>
              <w:t> </w:t>
            </w:r>
            <w:r w:rsidRPr="007A63CF">
              <w:rPr>
                <w:kern w:val="0"/>
                <w:sz w:val="24"/>
              </w:rPr>
              <w:t> </w:t>
            </w:r>
            <w:r w:rsidRPr="007A63CF">
              <w:rPr>
                <w:rFonts w:eastAsiaTheme="minorEastAsia" w:hAnsiTheme="minorEastAsia"/>
                <w:kern w:val="0"/>
                <w:sz w:val="24"/>
              </w:rPr>
              <w:t>地下水</w:t>
            </w:r>
            <w:r w:rsidRPr="007A63CF">
              <w:rPr>
                <w:rFonts w:eastAsiaTheme="minorEastAsia"/>
                <w:kern w:val="0"/>
                <w:sz w:val="24"/>
              </w:rPr>
              <w:t>pH</w:t>
            </w:r>
            <w:r w:rsidRPr="007A63CF">
              <w:rPr>
                <w:rFonts w:eastAsiaTheme="minorEastAsia" w:hAnsiTheme="minorEastAsia"/>
                <w:kern w:val="0"/>
                <w:sz w:val="24"/>
              </w:rPr>
              <w:t>值小于</w:t>
            </w:r>
            <w:r w:rsidRPr="007A63CF">
              <w:rPr>
                <w:rFonts w:eastAsiaTheme="minorEastAsia"/>
                <w:kern w:val="0"/>
                <w:sz w:val="24"/>
              </w:rPr>
              <w:t>4</w:t>
            </w:r>
            <w:r w:rsidRPr="007A63CF">
              <w:rPr>
                <w:rFonts w:eastAsiaTheme="minorEastAsia" w:hAnsiTheme="minorEastAsia"/>
                <w:kern w:val="0"/>
                <w:sz w:val="24"/>
              </w:rPr>
              <w:t>的土层；</w:t>
            </w:r>
          </w:p>
          <w:p w14:paraId="50EE18E9"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3</w:t>
            </w:r>
            <w:r w:rsidRPr="007A63CF">
              <w:rPr>
                <w:kern w:val="0"/>
                <w:sz w:val="24"/>
              </w:rPr>
              <w:t> </w:t>
            </w:r>
            <w:r w:rsidRPr="007A63CF">
              <w:rPr>
                <w:kern w:val="0"/>
                <w:sz w:val="24"/>
              </w:rPr>
              <w:t> </w:t>
            </w:r>
            <w:r w:rsidRPr="007A63CF">
              <w:rPr>
                <w:rFonts w:eastAsiaTheme="minorEastAsia" w:hAnsiTheme="minorEastAsia"/>
                <w:kern w:val="0"/>
                <w:sz w:val="24"/>
              </w:rPr>
              <w:t>泥炭、泥炭质土及有机质土层；</w:t>
            </w:r>
          </w:p>
          <w:p w14:paraId="593E73B7" w14:textId="77777777" w:rsidR="00083646" w:rsidRPr="007A63CF" w:rsidRDefault="00083646" w:rsidP="00083646">
            <w:pPr>
              <w:widowControl w:val="0"/>
              <w:spacing w:line="360" w:lineRule="auto"/>
              <w:jc w:val="both"/>
              <w:rPr>
                <w:kern w:val="0"/>
                <w:sz w:val="24"/>
              </w:rPr>
            </w:pPr>
            <w:r w:rsidRPr="007A63CF">
              <w:rPr>
                <w:kern w:val="0"/>
                <w:sz w:val="24"/>
              </w:rPr>
              <w:t>   </w:t>
            </w:r>
            <w:r w:rsidRPr="007A63CF">
              <w:rPr>
                <w:rFonts w:eastAsiaTheme="minorEastAsia" w:hint="eastAsia"/>
                <w:b/>
                <w:kern w:val="0"/>
                <w:sz w:val="24"/>
              </w:rPr>
              <w:t>4</w:t>
            </w:r>
            <w:r w:rsidRPr="007A63CF">
              <w:rPr>
                <w:kern w:val="0"/>
                <w:sz w:val="24"/>
              </w:rPr>
              <w:t> </w:t>
            </w:r>
            <w:r w:rsidRPr="007A63CF">
              <w:rPr>
                <w:kern w:val="0"/>
                <w:sz w:val="24"/>
              </w:rPr>
              <w:t> </w:t>
            </w:r>
            <w:r w:rsidRPr="007A63CF">
              <w:rPr>
                <w:kern w:val="0"/>
                <w:sz w:val="24"/>
              </w:rPr>
              <w:t>污染土</w:t>
            </w:r>
            <w:r w:rsidRPr="007A63CF">
              <w:rPr>
                <w:rFonts w:hint="eastAsia"/>
                <w:kern w:val="0"/>
                <w:sz w:val="24"/>
              </w:rPr>
              <w:t>层；</w:t>
            </w:r>
          </w:p>
          <w:p w14:paraId="4BEA21D9" w14:textId="77777777" w:rsidR="00083646" w:rsidRPr="00083646" w:rsidRDefault="00083646" w:rsidP="00083646">
            <w:pPr>
              <w:widowControl w:val="0"/>
              <w:spacing w:line="360" w:lineRule="auto"/>
              <w:jc w:val="both"/>
              <w:rPr>
                <w:rFonts w:eastAsiaTheme="minorEastAsia" w:hAnsiTheme="minorEastAsia"/>
                <w:kern w:val="0"/>
                <w:sz w:val="24"/>
                <w:u w:val="single"/>
              </w:rPr>
            </w:pPr>
            <w:r w:rsidRPr="00C00B4D">
              <w:rPr>
                <w:color w:val="EE0000"/>
                <w:kern w:val="0"/>
                <w:sz w:val="24"/>
              </w:rPr>
              <w:t>   </w:t>
            </w:r>
            <w:r w:rsidRPr="00083646">
              <w:rPr>
                <w:rFonts w:hint="eastAsia"/>
                <w:b/>
                <w:kern w:val="0"/>
                <w:sz w:val="24"/>
                <w:u w:val="single"/>
              </w:rPr>
              <w:t>5</w:t>
            </w:r>
            <w:r w:rsidRPr="00083646">
              <w:rPr>
                <w:kern w:val="0"/>
                <w:sz w:val="24"/>
                <w:u w:val="single"/>
              </w:rPr>
              <w:t> </w:t>
            </w:r>
            <w:r w:rsidRPr="00083646">
              <w:rPr>
                <w:kern w:val="0"/>
                <w:sz w:val="24"/>
                <w:u w:val="single"/>
              </w:rPr>
              <w:t> </w:t>
            </w:r>
            <w:r w:rsidRPr="00083646">
              <w:rPr>
                <w:kern w:val="0"/>
                <w:sz w:val="24"/>
                <w:u w:val="single"/>
              </w:rPr>
              <w:t>地下水渗流速度较大的</w:t>
            </w:r>
            <w:r w:rsidRPr="00083646">
              <w:rPr>
                <w:rFonts w:hint="eastAsia"/>
                <w:kern w:val="0"/>
                <w:sz w:val="24"/>
                <w:u w:val="single"/>
              </w:rPr>
              <w:t>土层</w:t>
            </w:r>
            <w:r w:rsidRPr="00083646">
              <w:rPr>
                <w:rFonts w:eastAsiaTheme="minorEastAsia" w:hAnsiTheme="minorEastAsia"/>
                <w:kern w:val="0"/>
                <w:sz w:val="24"/>
                <w:u w:val="single"/>
              </w:rPr>
              <w:t>；</w:t>
            </w:r>
          </w:p>
          <w:p w14:paraId="70217106" w14:textId="77777777" w:rsidR="00083646" w:rsidRPr="001B6946" w:rsidRDefault="00083646" w:rsidP="00083646">
            <w:pPr>
              <w:widowControl w:val="0"/>
              <w:spacing w:line="360" w:lineRule="auto"/>
              <w:jc w:val="both"/>
              <w:rPr>
                <w:kern w:val="0"/>
                <w:sz w:val="24"/>
                <w:u w:val="single"/>
              </w:rPr>
            </w:pPr>
            <w:r w:rsidRPr="001B6946">
              <w:rPr>
                <w:kern w:val="0"/>
                <w:sz w:val="24"/>
              </w:rPr>
              <w:t>   </w:t>
            </w:r>
            <w:r w:rsidRPr="001B6946">
              <w:rPr>
                <w:rFonts w:eastAsiaTheme="minorEastAsia" w:hAnsiTheme="minorEastAsia" w:hint="eastAsia"/>
                <w:b/>
                <w:kern w:val="0"/>
                <w:sz w:val="24"/>
                <w:u w:val="single"/>
              </w:rPr>
              <w:t>6</w:t>
            </w:r>
            <w:r w:rsidRPr="001B6946">
              <w:rPr>
                <w:kern w:val="0"/>
                <w:sz w:val="24"/>
                <w:u w:val="single"/>
              </w:rPr>
              <w:t> </w:t>
            </w:r>
            <w:r w:rsidRPr="001B6946">
              <w:rPr>
                <w:kern w:val="0"/>
                <w:sz w:val="24"/>
                <w:u w:val="single"/>
              </w:rPr>
              <w:t> </w:t>
            </w:r>
            <w:r w:rsidRPr="001B6946">
              <w:rPr>
                <w:rFonts w:eastAsiaTheme="minorEastAsia" w:hAnsiTheme="minorEastAsia"/>
                <w:kern w:val="0"/>
                <w:sz w:val="24"/>
                <w:u w:val="single"/>
              </w:rPr>
              <w:t>塑性指数大于</w:t>
            </w:r>
            <w:r w:rsidRPr="001B6946">
              <w:rPr>
                <w:rFonts w:eastAsiaTheme="minorEastAsia" w:hAnsiTheme="minorEastAsia" w:hint="eastAsia"/>
                <w:kern w:val="0"/>
                <w:sz w:val="24"/>
                <w:u w:val="single"/>
              </w:rPr>
              <w:t>2</w:t>
            </w:r>
            <w:r w:rsidRPr="001B6946">
              <w:rPr>
                <w:rFonts w:eastAsiaTheme="minorEastAsia"/>
                <w:kern w:val="0"/>
                <w:sz w:val="24"/>
                <w:u w:val="single"/>
              </w:rPr>
              <w:t>5</w:t>
            </w:r>
            <w:r w:rsidRPr="001B6946">
              <w:rPr>
                <w:rFonts w:eastAsiaTheme="minorEastAsia" w:hAnsiTheme="minorEastAsia"/>
                <w:kern w:val="0"/>
                <w:sz w:val="24"/>
                <w:u w:val="single"/>
              </w:rPr>
              <w:t>的土层</w:t>
            </w:r>
            <w:r w:rsidRPr="001B6946">
              <w:rPr>
                <w:rFonts w:hint="eastAsia"/>
                <w:kern w:val="0"/>
                <w:sz w:val="24"/>
                <w:u w:val="single"/>
              </w:rPr>
              <w:t>；</w:t>
            </w:r>
          </w:p>
          <w:p w14:paraId="4DF9E24C" w14:textId="77777777" w:rsidR="003E4540" w:rsidRDefault="00083646" w:rsidP="00083646">
            <w:pPr>
              <w:widowControl w:val="0"/>
              <w:spacing w:line="360" w:lineRule="auto"/>
              <w:jc w:val="both"/>
              <w:rPr>
                <w:kern w:val="0"/>
                <w:sz w:val="24"/>
              </w:rPr>
            </w:pPr>
            <w:r w:rsidRPr="007A63CF">
              <w:rPr>
                <w:kern w:val="0"/>
                <w:sz w:val="24"/>
              </w:rPr>
              <w:t>   </w:t>
            </w:r>
            <w:r w:rsidRPr="007A63CF">
              <w:rPr>
                <w:rFonts w:eastAsiaTheme="minorEastAsia" w:hAnsiTheme="minorEastAsia"/>
                <w:b/>
                <w:kern w:val="0"/>
                <w:sz w:val="24"/>
              </w:rPr>
              <w:t>7</w:t>
            </w:r>
            <w:r w:rsidRPr="007A63CF">
              <w:rPr>
                <w:kern w:val="0"/>
                <w:sz w:val="24"/>
              </w:rPr>
              <w:t> </w:t>
            </w:r>
            <w:r w:rsidRPr="007A63CF">
              <w:rPr>
                <w:kern w:val="0"/>
                <w:sz w:val="24"/>
              </w:rPr>
              <w:t> </w:t>
            </w:r>
            <w:r w:rsidRPr="007A63CF">
              <w:rPr>
                <w:kern w:val="0"/>
                <w:sz w:val="24"/>
              </w:rPr>
              <w:t>含有较多块石</w:t>
            </w:r>
            <w:r w:rsidRPr="007A63CF">
              <w:rPr>
                <w:rFonts w:hint="eastAsia"/>
                <w:kern w:val="0"/>
                <w:sz w:val="24"/>
              </w:rPr>
              <w:t>或</w:t>
            </w:r>
            <w:r w:rsidRPr="007A63CF">
              <w:rPr>
                <w:kern w:val="0"/>
                <w:sz w:val="24"/>
              </w:rPr>
              <w:t>障碍物</w:t>
            </w:r>
            <w:r w:rsidRPr="007A63CF">
              <w:rPr>
                <w:rFonts w:hint="eastAsia"/>
                <w:kern w:val="0"/>
                <w:sz w:val="24"/>
              </w:rPr>
              <w:t>且不易清除</w:t>
            </w:r>
            <w:r w:rsidRPr="007A63CF">
              <w:rPr>
                <w:kern w:val="0"/>
                <w:sz w:val="24"/>
              </w:rPr>
              <w:t>的土层。</w:t>
            </w:r>
          </w:p>
          <w:p w14:paraId="066B65D7" w14:textId="77777777" w:rsidR="00083646" w:rsidRDefault="00FA2E83" w:rsidP="00083646">
            <w:pPr>
              <w:widowControl w:val="0"/>
              <w:spacing w:line="360" w:lineRule="auto"/>
              <w:jc w:val="both"/>
              <w:rPr>
                <w:kern w:val="0"/>
                <w:sz w:val="24"/>
              </w:rPr>
            </w:pPr>
            <w:r w:rsidRPr="00083646">
              <w:rPr>
                <w:color w:val="FF0000"/>
                <w:kern w:val="0"/>
                <w:sz w:val="24"/>
              </w:rPr>
              <w:t>修改：</w:t>
            </w:r>
            <w:r>
              <w:rPr>
                <w:rFonts w:hint="eastAsia"/>
                <w:color w:val="FF0000"/>
                <w:kern w:val="0"/>
                <w:sz w:val="24"/>
              </w:rPr>
              <w:t>原条文</w:t>
            </w:r>
            <w:r w:rsidRPr="00083646">
              <w:rPr>
                <w:color w:val="FF0000"/>
                <w:kern w:val="0"/>
                <w:sz w:val="24"/>
              </w:rPr>
              <w:t>第</w:t>
            </w:r>
            <w:r w:rsidRPr="00083646">
              <w:rPr>
                <w:rFonts w:hint="eastAsia"/>
                <w:color w:val="FF0000"/>
                <w:kern w:val="0"/>
                <w:sz w:val="24"/>
              </w:rPr>
              <w:t>5</w:t>
            </w:r>
            <w:r w:rsidRPr="00083646">
              <w:rPr>
                <w:rFonts w:hint="eastAsia"/>
                <w:color w:val="FF0000"/>
                <w:kern w:val="0"/>
                <w:sz w:val="24"/>
              </w:rPr>
              <w:t>款、第</w:t>
            </w:r>
            <w:r w:rsidRPr="00083646">
              <w:rPr>
                <w:rFonts w:hint="eastAsia"/>
                <w:color w:val="FF0000"/>
                <w:kern w:val="0"/>
                <w:sz w:val="24"/>
              </w:rPr>
              <w:t>6</w:t>
            </w:r>
            <w:r w:rsidRPr="00083646">
              <w:rPr>
                <w:rFonts w:hint="eastAsia"/>
                <w:color w:val="FF0000"/>
                <w:kern w:val="0"/>
                <w:sz w:val="24"/>
              </w:rPr>
              <w:t>款互换</w:t>
            </w:r>
          </w:p>
          <w:p w14:paraId="612E8F9E" w14:textId="77777777" w:rsidR="00083646" w:rsidRDefault="00083646" w:rsidP="00083646">
            <w:pPr>
              <w:widowControl w:val="0"/>
              <w:spacing w:line="360" w:lineRule="auto"/>
              <w:jc w:val="both"/>
              <w:rPr>
                <w:kern w:val="0"/>
                <w:sz w:val="24"/>
              </w:rPr>
            </w:pPr>
          </w:p>
          <w:p w14:paraId="5248882C" w14:textId="77777777" w:rsidR="00083646" w:rsidRPr="007A63CF" w:rsidRDefault="00083646" w:rsidP="00083646">
            <w:pPr>
              <w:widowControl w:val="0"/>
              <w:spacing w:line="360" w:lineRule="auto"/>
              <w:jc w:val="both"/>
              <w:rPr>
                <w:rFonts w:eastAsiaTheme="minorEastAsia" w:hAnsiTheme="minorEastAsia"/>
                <w:kern w:val="0"/>
                <w:sz w:val="24"/>
              </w:rPr>
            </w:pPr>
            <w:r w:rsidRPr="007A63CF">
              <w:rPr>
                <w:rFonts w:hint="eastAsia"/>
                <w:b/>
                <w:kern w:val="0"/>
                <w:sz w:val="24"/>
              </w:rPr>
              <w:t>3.</w:t>
            </w:r>
            <w:r w:rsidRPr="007A63CF">
              <w:rPr>
                <w:b/>
                <w:kern w:val="0"/>
                <w:sz w:val="24"/>
              </w:rPr>
              <w:t>0</w:t>
            </w:r>
            <w:r w:rsidRPr="007A63CF">
              <w:rPr>
                <w:rFonts w:hint="eastAsia"/>
                <w:b/>
                <w:kern w:val="0"/>
                <w:sz w:val="24"/>
              </w:rPr>
              <w:t>.</w:t>
            </w:r>
            <w:r w:rsidRPr="007A63CF">
              <w:rPr>
                <w:b/>
                <w:kern w:val="0"/>
                <w:sz w:val="24"/>
              </w:rPr>
              <w:t>3</w:t>
            </w:r>
            <w:r w:rsidRPr="007A63CF">
              <w:rPr>
                <w:kern w:val="0"/>
                <w:sz w:val="24"/>
              </w:rPr>
              <w:t> </w:t>
            </w:r>
            <w:r w:rsidRPr="007A63CF">
              <w:rPr>
                <w:kern w:val="0"/>
                <w:sz w:val="24"/>
              </w:rPr>
              <w:t> </w:t>
            </w:r>
            <w:r w:rsidRPr="007A63CF">
              <w:rPr>
                <w:kern w:val="0"/>
                <w:sz w:val="24"/>
              </w:rPr>
              <w:t>水泥土桩</w:t>
            </w:r>
            <w:r w:rsidRPr="007A63CF">
              <w:rPr>
                <w:rFonts w:eastAsiaTheme="minorEastAsia" w:hAnsiTheme="minorEastAsia"/>
                <w:kern w:val="0"/>
                <w:sz w:val="24"/>
              </w:rPr>
              <w:t>适</w:t>
            </w:r>
            <w:r w:rsidRPr="007A63CF">
              <w:rPr>
                <w:rFonts w:hint="eastAsia"/>
                <w:kern w:val="0"/>
                <w:sz w:val="24"/>
              </w:rPr>
              <w:t>宜</w:t>
            </w:r>
            <w:r w:rsidRPr="007A63CF">
              <w:rPr>
                <w:rFonts w:eastAsiaTheme="minorEastAsia" w:hAnsiTheme="minorEastAsia"/>
                <w:kern w:val="0"/>
                <w:sz w:val="24"/>
              </w:rPr>
              <w:t>性</w:t>
            </w:r>
            <w:r w:rsidRPr="007A63CF">
              <w:rPr>
                <w:rFonts w:eastAsiaTheme="minorEastAsia" w:hAnsiTheme="minorEastAsia" w:hint="eastAsia"/>
                <w:kern w:val="0"/>
                <w:sz w:val="24"/>
              </w:rPr>
              <w:t>评价应符合下列规定：</w:t>
            </w:r>
          </w:p>
          <w:p w14:paraId="439CEFC7" w14:textId="77777777" w:rsidR="00083646" w:rsidRPr="007A63CF" w:rsidRDefault="00083646" w:rsidP="00083646">
            <w:pPr>
              <w:widowControl w:val="0"/>
              <w:spacing w:line="360" w:lineRule="auto"/>
              <w:jc w:val="both"/>
              <w:rPr>
                <w:rFonts w:eastAsiaTheme="minorEastAsia" w:hAnsi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AnsiTheme="minorEastAsia" w:hint="eastAsia"/>
                <w:kern w:val="0"/>
                <w:sz w:val="24"/>
              </w:rPr>
              <w:t>应</w:t>
            </w:r>
            <w:r>
              <w:rPr>
                <w:rFonts w:eastAsiaTheme="minorEastAsia" w:hAnsiTheme="minorEastAsia" w:hint="eastAsia"/>
                <w:kern w:val="0"/>
                <w:sz w:val="24"/>
              </w:rPr>
              <w:t>在工程</w:t>
            </w:r>
            <w:r w:rsidRPr="007A63CF">
              <w:rPr>
                <w:rFonts w:eastAsiaTheme="minorEastAsia" w:hAnsiTheme="minorEastAsia" w:hint="eastAsia"/>
                <w:kern w:val="0"/>
                <w:sz w:val="24"/>
              </w:rPr>
              <w:t>现场采用成桩工艺性试验进行评价</w:t>
            </w:r>
            <w:r w:rsidRPr="007A63CF">
              <w:rPr>
                <w:rFonts w:hint="eastAsia"/>
                <w:kern w:val="0"/>
                <w:sz w:val="24"/>
              </w:rPr>
              <w:t>，</w:t>
            </w:r>
            <w:r w:rsidRPr="007A63CF">
              <w:rPr>
                <w:rFonts w:eastAsiaTheme="minorEastAsia" w:hAnsiTheme="minorEastAsia" w:hint="eastAsia"/>
                <w:kern w:val="0"/>
                <w:sz w:val="24"/>
              </w:rPr>
              <w:t>成桩工艺性试验</w:t>
            </w:r>
            <w:r w:rsidRPr="007A63CF">
              <w:rPr>
                <w:rFonts w:hint="eastAsia"/>
                <w:kern w:val="0"/>
                <w:sz w:val="24"/>
              </w:rPr>
              <w:t>应符合本规程第</w:t>
            </w:r>
            <w:r w:rsidRPr="00433CD2">
              <w:rPr>
                <w:rFonts w:hint="eastAsia"/>
                <w:kern w:val="0"/>
                <w:sz w:val="24"/>
              </w:rPr>
              <w:t>3</w:t>
            </w:r>
            <w:r w:rsidRPr="00433CD2">
              <w:rPr>
                <w:kern w:val="0"/>
                <w:sz w:val="24"/>
              </w:rPr>
              <w:t>.0.</w:t>
            </w:r>
            <w:r w:rsidRPr="00433CD2">
              <w:rPr>
                <w:rFonts w:hint="eastAsia"/>
                <w:kern w:val="0"/>
                <w:sz w:val="24"/>
              </w:rPr>
              <w:t>7</w:t>
            </w:r>
            <w:r w:rsidRPr="007A63CF">
              <w:rPr>
                <w:kern w:val="0"/>
                <w:sz w:val="24"/>
              </w:rPr>
              <w:t>条</w:t>
            </w:r>
            <w:r>
              <w:rPr>
                <w:kern w:val="0"/>
                <w:sz w:val="24"/>
              </w:rPr>
              <w:t>、</w:t>
            </w:r>
            <w:r w:rsidRPr="007A63CF">
              <w:rPr>
                <w:rFonts w:hint="eastAsia"/>
                <w:kern w:val="0"/>
                <w:sz w:val="24"/>
              </w:rPr>
              <w:t>第</w:t>
            </w:r>
            <w:r w:rsidRPr="001F7566">
              <w:rPr>
                <w:rFonts w:hint="eastAsia"/>
                <w:kern w:val="0"/>
                <w:sz w:val="24"/>
              </w:rPr>
              <w:t>3</w:t>
            </w:r>
            <w:r w:rsidRPr="001F7566">
              <w:rPr>
                <w:kern w:val="0"/>
                <w:sz w:val="24"/>
              </w:rPr>
              <w:t>.0.</w:t>
            </w:r>
            <w:r w:rsidRPr="001F7566">
              <w:rPr>
                <w:rFonts w:hint="eastAsia"/>
                <w:kern w:val="0"/>
                <w:sz w:val="24"/>
              </w:rPr>
              <w:t>8</w:t>
            </w:r>
            <w:r w:rsidRPr="001F7566">
              <w:rPr>
                <w:kern w:val="0"/>
                <w:sz w:val="24"/>
              </w:rPr>
              <w:t>条</w:t>
            </w:r>
            <w:r w:rsidRPr="007A63CF">
              <w:rPr>
                <w:kern w:val="0"/>
                <w:sz w:val="24"/>
              </w:rPr>
              <w:t>的规定</w:t>
            </w:r>
            <w:r>
              <w:rPr>
                <w:rFonts w:hint="eastAsia"/>
                <w:kern w:val="0"/>
                <w:sz w:val="24"/>
              </w:rPr>
              <w:t>。</w:t>
            </w:r>
          </w:p>
          <w:p w14:paraId="76A77F6E" w14:textId="77777777" w:rsidR="00083646" w:rsidRDefault="00083646" w:rsidP="00083646">
            <w:pPr>
              <w:widowControl w:val="0"/>
              <w:spacing w:line="360" w:lineRule="auto"/>
              <w:jc w:val="both"/>
              <w:rPr>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hint="eastAsia"/>
                <w:kern w:val="0"/>
                <w:sz w:val="24"/>
              </w:rPr>
              <w:t>对于</w:t>
            </w:r>
            <w:r w:rsidRPr="007A63CF">
              <w:rPr>
                <w:rFonts w:eastAsiaTheme="minorEastAsia" w:hAnsiTheme="minorEastAsia"/>
                <w:kern w:val="0"/>
                <w:sz w:val="24"/>
              </w:rPr>
              <w:t>腐蚀性土</w:t>
            </w:r>
            <w:r w:rsidRPr="007A63CF">
              <w:rPr>
                <w:rFonts w:eastAsiaTheme="minorEastAsia" w:hAnsiTheme="minorEastAsia" w:hint="eastAsia"/>
                <w:kern w:val="0"/>
                <w:sz w:val="24"/>
              </w:rPr>
              <w:t>、</w:t>
            </w:r>
            <w:r w:rsidRPr="007A63CF">
              <w:rPr>
                <w:rFonts w:eastAsiaTheme="minorEastAsia" w:hAnsiTheme="minorEastAsia"/>
                <w:kern w:val="0"/>
                <w:sz w:val="24"/>
              </w:rPr>
              <w:t>泥炭</w:t>
            </w:r>
            <w:r w:rsidRPr="007A63CF">
              <w:rPr>
                <w:rFonts w:eastAsiaTheme="minorEastAsia" w:hAnsiTheme="minorEastAsia" w:hint="eastAsia"/>
                <w:kern w:val="0"/>
                <w:sz w:val="24"/>
              </w:rPr>
              <w:t>土</w:t>
            </w:r>
            <w:r w:rsidRPr="007A63CF">
              <w:rPr>
                <w:rFonts w:eastAsiaTheme="minorEastAsia" w:hAnsiTheme="minorEastAsia"/>
                <w:kern w:val="0"/>
                <w:sz w:val="24"/>
              </w:rPr>
              <w:t>、泥炭质土、有机质土</w:t>
            </w:r>
            <w:r w:rsidRPr="007A63CF">
              <w:rPr>
                <w:rFonts w:eastAsiaTheme="minorEastAsia" w:hAnsiTheme="minorEastAsia" w:hint="eastAsia"/>
                <w:kern w:val="0"/>
                <w:sz w:val="24"/>
              </w:rPr>
              <w:t>、</w:t>
            </w:r>
            <w:r w:rsidRPr="007A63CF">
              <w:rPr>
                <w:kern w:val="0"/>
                <w:sz w:val="24"/>
              </w:rPr>
              <w:t>污染土</w:t>
            </w:r>
            <w:r w:rsidRPr="007A63CF">
              <w:rPr>
                <w:rFonts w:eastAsiaTheme="minorEastAsia" w:hAnsiTheme="minorEastAsia" w:hint="eastAsia"/>
                <w:kern w:val="0"/>
                <w:sz w:val="24"/>
              </w:rPr>
              <w:t>等特殊性岩土，宜根据</w:t>
            </w:r>
            <w:r w:rsidRPr="007A63CF">
              <w:rPr>
                <w:rFonts w:eastAsiaTheme="minorEastAsia" w:hAnsiTheme="minorEastAsia" w:hint="eastAsia"/>
                <w:kern w:val="0"/>
                <w:sz w:val="24"/>
              </w:rPr>
              <w:t>2</w:t>
            </w:r>
            <w:r w:rsidRPr="007A63CF">
              <w:rPr>
                <w:rFonts w:eastAsiaTheme="minorEastAsia" w:hAnsiTheme="minorEastAsia"/>
                <w:kern w:val="0"/>
                <w:sz w:val="24"/>
              </w:rPr>
              <w:t>8</w:t>
            </w:r>
            <w:r w:rsidRPr="007A63CF">
              <w:rPr>
                <w:rFonts w:eastAsiaTheme="minorEastAsia" w:hAnsiTheme="minorEastAsia" w:hint="eastAsia"/>
                <w:kern w:val="0"/>
                <w:sz w:val="24"/>
              </w:rPr>
              <w:t>d</w:t>
            </w:r>
            <w:r w:rsidRPr="007A63CF">
              <w:rPr>
                <w:rFonts w:eastAsiaTheme="minorEastAsia" w:hAnsiTheme="minorEastAsia"/>
                <w:kern w:val="0"/>
                <w:sz w:val="24"/>
              </w:rPr>
              <w:t>龄期</w:t>
            </w:r>
            <w:r w:rsidRPr="007A63CF">
              <w:rPr>
                <w:rFonts w:eastAsiaTheme="minorEastAsia" w:hAnsiTheme="minorEastAsia" w:hint="eastAsia"/>
                <w:kern w:val="0"/>
                <w:sz w:val="24"/>
              </w:rPr>
              <w:t>的水泥土性能试验结果进行评价。</w:t>
            </w:r>
            <w:r w:rsidRPr="007A63CF">
              <w:rPr>
                <w:rFonts w:hint="eastAsia"/>
                <w:kern w:val="0"/>
                <w:sz w:val="24"/>
              </w:rPr>
              <w:t>试验应符合现行行业标准《水泥土配合比设计规程》</w:t>
            </w:r>
            <w:r w:rsidRPr="007A63CF">
              <w:rPr>
                <w:kern w:val="0"/>
                <w:sz w:val="24"/>
              </w:rPr>
              <w:t>JGJ/T 233</w:t>
            </w:r>
            <w:r w:rsidRPr="007A63CF">
              <w:rPr>
                <w:rFonts w:hint="eastAsia"/>
                <w:kern w:val="0"/>
                <w:sz w:val="24"/>
              </w:rPr>
              <w:t>的规定。</w:t>
            </w:r>
          </w:p>
          <w:p w14:paraId="12D08C82" w14:textId="77777777" w:rsidR="00083646" w:rsidRDefault="00083646" w:rsidP="00083646">
            <w:pPr>
              <w:widowControl w:val="0"/>
              <w:spacing w:line="360" w:lineRule="auto"/>
              <w:jc w:val="both"/>
              <w:rPr>
                <w:kern w:val="0"/>
                <w:sz w:val="24"/>
              </w:rPr>
            </w:pPr>
          </w:p>
          <w:p w14:paraId="65AB2048" w14:textId="77777777" w:rsidR="00083646" w:rsidRPr="007A63CF" w:rsidRDefault="00083646" w:rsidP="007A16CB">
            <w:pPr>
              <w:widowControl w:val="0"/>
              <w:spacing w:line="360" w:lineRule="auto"/>
              <w:jc w:val="both"/>
              <w:rPr>
                <w:kern w:val="0"/>
                <w:sz w:val="24"/>
              </w:rPr>
            </w:pPr>
            <w:r w:rsidRPr="009572A1">
              <w:rPr>
                <w:rFonts w:eastAsiaTheme="minorEastAsia" w:hAnsiTheme="minorEastAsia" w:hint="eastAsia"/>
                <w:b/>
                <w:kern w:val="0"/>
                <w:sz w:val="24"/>
              </w:rPr>
              <w:lastRenderedPageBreak/>
              <w:t>3.</w:t>
            </w:r>
            <w:r w:rsidRPr="009572A1">
              <w:rPr>
                <w:rFonts w:eastAsiaTheme="minorEastAsia" w:hAnsiTheme="minorEastAsia"/>
                <w:b/>
                <w:kern w:val="0"/>
                <w:sz w:val="24"/>
              </w:rPr>
              <w:t>0</w:t>
            </w:r>
            <w:r w:rsidRPr="009572A1">
              <w:rPr>
                <w:rFonts w:eastAsiaTheme="minorEastAsia" w:hAnsiTheme="minorEastAsia" w:hint="eastAsia"/>
                <w:b/>
                <w:kern w:val="0"/>
                <w:sz w:val="24"/>
              </w:rPr>
              <w:t>.4</w:t>
            </w:r>
            <w:r w:rsidRPr="007A63CF">
              <w:rPr>
                <w:kern w:val="0"/>
                <w:sz w:val="24"/>
              </w:rPr>
              <w:t> </w:t>
            </w:r>
            <w:r w:rsidRPr="007A63CF">
              <w:rPr>
                <w:kern w:val="0"/>
                <w:sz w:val="24"/>
              </w:rPr>
              <w:t> </w:t>
            </w:r>
            <w:r w:rsidRPr="007A63CF">
              <w:rPr>
                <w:rFonts w:hint="eastAsia"/>
                <w:kern w:val="0"/>
                <w:sz w:val="24"/>
              </w:rPr>
              <w:t>劲扩桩基础设计应符合下列规定：</w:t>
            </w:r>
          </w:p>
          <w:p w14:paraId="710247D0" w14:textId="77777777" w:rsidR="00083646" w:rsidRPr="007A63CF" w:rsidRDefault="00083646" w:rsidP="007A16CB">
            <w:pPr>
              <w:widowControl w:val="0"/>
              <w:spacing w:line="360" w:lineRule="auto"/>
              <w:jc w:val="both"/>
              <w:rPr>
                <w:bCs/>
                <w:kern w:val="0"/>
                <w:sz w:val="24"/>
              </w:rPr>
            </w:pPr>
            <w:r w:rsidRPr="007A63CF">
              <w:rPr>
                <w:kern w:val="0"/>
                <w:sz w:val="24"/>
              </w:rPr>
              <w:t>   </w:t>
            </w:r>
            <w:r w:rsidRPr="007A63CF">
              <w:rPr>
                <w:rFonts w:eastAsiaTheme="minorEastAsia"/>
                <w:b/>
                <w:kern w:val="0"/>
                <w:sz w:val="24"/>
              </w:rPr>
              <w:t>1</w:t>
            </w:r>
            <w:r w:rsidRPr="007A63CF">
              <w:rPr>
                <w:kern w:val="0"/>
                <w:sz w:val="24"/>
              </w:rPr>
              <w:t> </w:t>
            </w:r>
            <w:r w:rsidRPr="007A63CF">
              <w:rPr>
                <w:kern w:val="0"/>
                <w:sz w:val="24"/>
              </w:rPr>
              <w:t> </w:t>
            </w:r>
            <w:r w:rsidRPr="007A63CF">
              <w:rPr>
                <w:rFonts w:eastAsiaTheme="minorEastAsia" w:hAnsiTheme="minorEastAsia" w:hint="eastAsia"/>
                <w:kern w:val="0"/>
                <w:sz w:val="24"/>
              </w:rPr>
              <w:t>桩基</w:t>
            </w:r>
            <w:r>
              <w:rPr>
                <w:rFonts w:eastAsiaTheme="minorEastAsia" w:hAnsiTheme="minorEastAsia" w:hint="eastAsia"/>
                <w:kern w:val="0"/>
                <w:sz w:val="24"/>
              </w:rPr>
              <w:t>的</w:t>
            </w:r>
            <w:r w:rsidRPr="007A63CF">
              <w:rPr>
                <w:rFonts w:eastAsiaTheme="minorEastAsia" w:hint="eastAsia"/>
                <w:kern w:val="0"/>
                <w:sz w:val="24"/>
              </w:rPr>
              <w:t>设计使用年限</w:t>
            </w:r>
            <w:r>
              <w:rPr>
                <w:rFonts w:eastAsiaTheme="minorEastAsia" w:hint="eastAsia"/>
                <w:kern w:val="0"/>
                <w:sz w:val="24"/>
              </w:rPr>
              <w:t>、</w:t>
            </w:r>
            <w:r w:rsidRPr="007A63CF">
              <w:rPr>
                <w:rFonts w:eastAsiaTheme="minorEastAsia" w:hAnsiTheme="minorEastAsia" w:hint="eastAsia"/>
                <w:kern w:val="0"/>
                <w:sz w:val="24"/>
              </w:rPr>
              <w:t>结构安全等级、</w:t>
            </w:r>
            <w:r w:rsidRPr="009572A1">
              <w:rPr>
                <w:rFonts w:eastAsiaTheme="minorEastAsia" w:hint="eastAsia"/>
                <w:kern w:val="0"/>
                <w:sz w:val="24"/>
              </w:rPr>
              <w:t>重要性系数应按现行有关建筑结构规范的规定采用</w:t>
            </w:r>
            <w:r w:rsidRPr="007A63CF">
              <w:rPr>
                <w:rFonts w:eastAsiaTheme="minorEastAsia" w:hint="eastAsia"/>
                <w:kern w:val="0"/>
                <w:sz w:val="24"/>
              </w:rPr>
              <w:t>；</w:t>
            </w:r>
          </w:p>
          <w:p w14:paraId="7F89F8B6" w14:textId="77777777" w:rsidR="00083646" w:rsidRDefault="00083646" w:rsidP="007A16CB">
            <w:pPr>
              <w:widowControl w:val="0"/>
              <w:spacing w:line="360" w:lineRule="auto"/>
              <w:jc w:val="both"/>
              <w:rPr>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eastAsiaTheme="minorEastAsia" w:hint="eastAsia"/>
                <w:kern w:val="0"/>
                <w:sz w:val="24"/>
              </w:rPr>
              <w:t>建筑桩基</w:t>
            </w:r>
            <w:r w:rsidRPr="007A63CF">
              <w:rPr>
                <w:rFonts w:hint="eastAsia"/>
                <w:kern w:val="0"/>
                <w:sz w:val="24"/>
              </w:rPr>
              <w:t>设计等级可按</w:t>
            </w:r>
            <w:r w:rsidRPr="007A63CF">
              <w:rPr>
                <w:rFonts w:eastAsiaTheme="minorEastAsia" w:hint="eastAsia"/>
                <w:kern w:val="0"/>
                <w:sz w:val="24"/>
              </w:rPr>
              <w:t>现行行业标准</w:t>
            </w:r>
            <w:r w:rsidRPr="007A63CF">
              <w:rPr>
                <w:rFonts w:hint="eastAsia"/>
                <w:kern w:val="0"/>
                <w:sz w:val="24"/>
              </w:rPr>
              <w:t>《建筑桩基技术规范》</w:t>
            </w:r>
            <w:r w:rsidRPr="007A63CF">
              <w:rPr>
                <w:kern w:val="0"/>
                <w:sz w:val="24"/>
              </w:rPr>
              <w:t>JGJ 94</w:t>
            </w:r>
            <w:r w:rsidRPr="007A63CF">
              <w:rPr>
                <w:kern w:val="0"/>
                <w:sz w:val="24"/>
              </w:rPr>
              <w:t>的规定确定</w:t>
            </w:r>
            <w:r>
              <w:rPr>
                <w:kern w:val="0"/>
                <w:sz w:val="24"/>
              </w:rPr>
              <w:t>。</w:t>
            </w:r>
          </w:p>
          <w:p w14:paraId="6B174B96" w14:textId="77777777" w:rsidR="00083646" w:rsidRDefault="00083646" w:rsidP="007A16CB">
            <w:pPr>
              <w:widowControl w:val="0"/>
              <w:spacing w:line="360" w:lineRule="auto"/>
              <w:jc w:val="both"/>
              <w:rPr>
                <w:b/>
                <w:kern w:val="0"/>
                <w:sz w:val="24"/>
              </w:rPr>
            </w:pPr>
          </w:p>
          <w:p w14:paraId="77BBA1DD" w14:textId="77777777" w:rsidR="000B72DF" w:rsidRDefault="000B72DF" w:rsidP="007A16CB">
            <w:pPr>
              <w:widowControl w:val="0"/>
              <w:spacing w:line="360" w:lineRule="auto"/>
              <w:jc w:val="both"/>
              <w:rPr>
                <w:b/>
                <w:kern w:val="0"/>
                <w:sz w:val="24"/>
              </w:rPr>
            </w:pPr>
          </w:p>
          <w:p w14:paraId="743D9C89" w14:textId="77777777" w:rsidR="000B72DF" w:rsidRDefault="000B72DF" w:rsidP="007A16CB">
            <w:pPr>
              <w:widowControl w:val="0"/>
              <w:spacing w:line="360" w:lineRule="auto"/>
              <w:jc w:val="both"/>
              <w:rPr>
                <w:b/>
                <w:kern w:val="0"/>
                <w:sz w:val="24"/>
              </w:rPr>
            </w:pPr>
          </w:p>
          <w:p w14:paraId="7AAB1A58" w14:textId="77777777" w:rsidR="000B72DF" w:rsidRDefault="000B72DF" w:rsidP="007A16CB">
            <w:pPr>
              <w:widowControl w:val="0"/>
              <w:spacing w:line="360" w:lineRule="auto"/>
              <w:jc w:val="both"/>
              <w:rPr>
                <w:b/>
                <w:kern w:val="0"/>
                <w:sz w:val="24"/>
              </w:rPr>
            </w:pPr>
          </w:p>
          <w:p w14:paraId="111E9570" w14:textId="77777777" w:rsidR="000B72DF" w:rsidRDefault="000B72DF" w:rsidP="007A16CB">
            <w:pPr>
              <w:widowControl w:val="0"/>
              <w:spacing w:line="360" w:lineRule="auto"/>
              <w:jc w:val="both"/>
              <w:rPr>
                <w:b/>
                <w:kern w:val="0"/>
                <w:sz w:val="24"/>
              </w:rPr>
            </w:pPr>
          </w:p>
          <w:p w14:paraId="5D5799B7" w14:textId="77777777" w:rsidR="000B72DF" w:rsidRPr="007A16CB" w:rsidRDefault="000B72DF" w:rsidP="007A16CB">
            <w:pPr>
              <w:widowControl w:val="0"/>
              <w:spacing w:line="360" w:lineRule="auto"/>
              <w:jc w:val="both"/>
              <w:rPr>
                <w:kern w:val="0"/>
                <w:sz w:val="24"/>
              </w:rPr>
            </w:pPr>
            <w:r w:rsidRPr="007A16CB">
              <w:rPr>
                <w:b/>
                <w:kern w:val="0"/>
                <w:sz w:val="24"/>
              </w:rPr>
              <w:t>3.0.5</w:t>
            </w:r>
            <w:r w:rsidRPr="007A16CB">
              <w:rPr>
                <w:kern w:val="0"/>
                <w:sz w:val="24"/>
              </w:rPr>
              <w:t> </w:t>
            </w:r>
            <w:r w:rsidRPr="007A16CB">
              <w:rPr>
                <w:kern w:val="0"/>
                <w:sz w:val="24"/>
              </w:rPr>
              <w:t> </w:t>
            </w:r>
            <w:r w:rsidRPr="007A16CB">
              <w:rPr>
                <w:kern w:val="0"/>
                <w:sz w:val="24"/>
              </w:rPr>
              <w:t>劲扩桩耐久性应根据设计使用年限、环境类别进行设计，并应符合下列规定：</w:t>
            </w:r>
          </w:p>
          <w:p w14:paraId="04B0EBE2" w14:textId="77777777" w:rsidR="000B72DF" w:rsidRPr="007A16CB" w:rsidRDefault="000B72DF" w:rsidP="007A16CB">
            <w:pPr>
              <w:widowControl w:val="0"/>
              <w:spacing w:line="360" w:lineRule="auto"/>
              <w:jc w:val="both"/>
              <w:rPr>
                <w:kern w:val="0"/>
                <w:sz w:val="24"/>
              </w:rPr>
            </w:pPr>
            <w:r w:rsidRPr="007A16CB">
              <w:rPr>
                <w:kern w:val="0"/>
                <w:sz w:val="24"/>
              </w:rPr>
              <w:t>   </w:t>
            </w:r>
            <w:r w:rsidRPr="007A16CB">
              <w:rPr>
                <w:b/>
                <w:kern w:val="0"/>
                <w:sz w:val="24"/>
              </w:rPr>
              <w:t>1</w:t>
            </w:r>
            <w:r w:rsidRPr="007A16CB">
              <w:rPr>
                <w:kern w:val="0"/>
                <w:sz w:val="24"/>
              </w:rPr>
              <w:t> </w:t>
            </w:r>
            <w:r w:rsidRPr="007A16CB">
              <w:rPr>
                <w:kern w:val="0"/>
                <w:sz w:val="24"/>
              </w:rPr>
              <w:t> </w:t>
            </w:r>
            <w:r w:rsidRPr="007A16CB">
              <w:rPr>
                <w:kern w:val="0"/>
                <w:sz w:val="24"/>
              </w:rPr>
              <w:t>环境类别</w:t>
            </w:r>
            <w:r w:rsidRPr="007A16CB">
              <w:rPr>
                <w:kern w:val="0"/>
                <w:sz w:val="24"/>
                <w:u w:val="single"/>
              </w:rPr>
              <w:t>应</w:t>
            </w:r>
            <w:r w:rsidRPr="007A16CB">
              <w:rPr>
                <w:kern w:val="0"/>
                <w:sz w:val="24"/>
              </w:rPr>
              <w:t>按现行国家标准《混凝土结构设计</w:t>
            </w:r>
            <w:r w:rsidRPr="007A16CB">
              <w:rPr>
                <w:kern w:val="0"/>
                <w:sz w:val="24"/>
                <w:u w:val="single"/>
              </w:rPr>
              <w:t>标准</w:t>
            </w:r>
            <w:r w:rsidRPr="007A16CB">
              <w:rPr>
                <w:kern w:val="0"/>
                <w:sz w:val="24"/>
              </w:rPr>
              <w:t>》</w:t>
            </w:r>
            <w:r w:rsidRPr="007A16CB">
              <w:rPr>
                <w:kern w:val="0"/>
                <w:sz w:val="24"/>
              </w:rPr>
              <w:t>GB</w:t>
            </w:r>
            <w:r w:rsidRPr="007A16CB">
              <w:rPr>
                <w:kern w:val="0"/>
                <w:sz w:val="24"/>
              </w:rPr>
              <w:t> </w:t>
            </w:r>
            <w:r w:rsidRPr="007A16CB">
              <w:rPr>
                <w:kern w:val="0"/>
                <w:sz w:val="24"/>
              </w:rPr>
              <w:t>50010</w:t>
            </w:r>
            <w:r w:rsidRPr="007A16CB">
              <w:rPr>
                <w:kern w:val="0"/>
                <w:sz w:val="24"/>
              </w:rPr>
              <w:t>的规定确定；</w:t>
            </w:r>
          </w:p>
          <w:p w14:paraId="1255EDE2" w14:textId="77777777" w:rsidR="000B72DF" w:rsidRPr="007A16CB" w:rsidRDefault="000B72DF" w:rsidP="007A16CB">
            <w:pPr>
              <w:widowControl w:val="0"/>
              <w:spacing w:line="360" w:lineRule="auto"/>
              <w:jc w:val="both"/>
              <w:rPr>
                <w:kern w:val="0"/>
                <w:sz w:val="24"/>
              </w:rPr>
            </w:pPr>
            <w:r w:rsidRPr="007A16CB">
              <w:rPr>
                <w:kern w:val="0"/>
                <w:sz w:val="24"/>
              </w:rPr>
              <w:t>   </w:t>
            </w:r>
            <w:r w:rsidRPr="007A16CB">
              <w:rPr>
                <w:b/>
                <w:kern w:val="0"/>
                <w:sz w:val="24"/>
              </w:rPr>
              <w:t>2</w:t>
            </w:r>
            <w:r w:rsidRPr="007A16CB">
              <w:rPr>
                <w:kern w:val="0"/>
                <w:sz w:val="24"/>
              </w:rPr>
              <w:t> </w:t>
            </w:r>
            <w:r w:rsidRPr="007A16CB">
              <w:rPr>
                <w:kern w:val="0"/>
                <w:sz w:val="24"/>
              </w:rPr>
              <w:t> </w:t>
            </w:r>
            <w:r w:rsidRPr="007A16CB">
              <w:rPr>
                <w:kern w:val="0"/>
                <w:sz w:val="24"/>
                <w:u w:val="single"/>
              </w:rPr>
              <w:t>芯桩耐久性设计应按现行行业标准《建筑桩基技术规范》</w:t>
            </w:r>
            <w:r w:rsidRPr="007A16CB">
              <w:rPr>
                <w:kern w:val="0"/>
                <w:sz w:val="24"/>
                <w:u w:val="single"/>
              </w:rPr>
              <w:t>JGJ</w:t>
            </w:r>
            <w:r w:rsidRPr="007A16CB">
              <w:rPr>
                <w:kern w:val="0"/>
                <w:sz w:val="24"/>
                <w:u w:val="single"/>
              </w:rPr>
              <w:t> </w:t>
            </w:r>
            <w:r w:rsidRPr="007A16CB">
              <w:rPr>
                <w:kern w:val="0"/>
                <w:sz w:val="24"/>
                <w:u w:val="single"/>
              </w:rPr>
              <w:t>94</w:t>
            </w:r>
            <w:r w:rsidRPr="007A16CB">
              <w:rPr>
                <w:kern w:val="0"/>
                <w:sz w:val="24"/>
                <w:u w:val="single"/>
              </w:rPr>
              <w:t>的规定执行</w:t>
            </w:r>
            <w:r w:rsidRPr="007A16CB">
              <w:rPr>
                <w:kern w:val="0"/>
                <w:sz w:val="24"/>
              </w:rPr>
              <w:t>。</w:t>
            </w:r>
          </w:p>
          <w:p w14:paraId="0593B419" w14:textId="77777777" w:rsidR="007A16CB" w:rsidRPr="007A16CB" w:rsidRDefault="007A16CB" w:rsidP="007A16CB">
            <w:pPr>
              <w:widowControl w:val="0"/>
              <w:spacing w:line="360" w:lineRule="auto"/>
              <w:jc w:val="both"/>
              <w:rPr>
                <w:color w:val="FF0000"/>
                <w:kern w:val="0"/>
                <w:sz w:val="24"/>
              </w:rPr>
            </w:pPr>
            <w:r w:rsidRPr="007A16CB">
              <w:rPr>
                <w:color w:val="FF0000"/>
                <w:kern w:val="0"/>
                <w:sz w:val="24"/>
              </w:rPr>
              <w:t>说明：对应原</w:t>
            </w:r>
            <w:r w:rsidRPr="007A16CB">
              <w:rPr>
                <w:color w:val="FF0000"/>
                <w:kern w:val="0"/>
                <w:sz w:val="24"/>
              </w:rPr>
              <w:t>3.0.6</w:t>
            </w:r>
            <w:r w:rsidRPr="007A16CB">
              <w:rPr>
                <w:color w:val="FF0000"/>
                <w:kern w:val="0"/>
                <w:sz w:val="24"/>
              </w:rPr>
              <w:t>条的第</w:t>
            </w:r>
            <w:r w:rsidRPr="007A16CB">
              <w:rPr>
                <w:color w:val="FF0000"/>
                <w:kern w:val="0"/>
                <w:sz w:val="24"/>
              </w:rPr>
              <w:t>1</w:t>
            </w:r>
            <w:r w:rsidRPr="007A16CB">
              <w:rPr>
                <w:color w:val="FF0000"/>
                <w:kern w:val="0"/>
                <w:sz w:val="24"/>
              </w:rPr>
              <w:t>款、第</w:t>
            </w:r>
            <w:r w:rsidRPr="007A16CB">
              <w:rPr>
                <w:color w:val="FF0000"/>
                <w:kern w:val="0"/>
                <w:sz w:val="24"/>
              </w:rPr>
              <w:t>2</w:t>
            </w:r>
            <w:r w:rsidRPr="007A16CB">
              <w:rPr>
                <w:color w:val="FF0000"/>
                <w:kern w:val="0"/>
                <w:sz w:val="24"/>
              </w:rPr>
              <w:t>款。</w:t>
            </w:r>
          </w:p>
          <w:p w14:paraId="0E70D104" w14:textId="77777777" w:rsidR="007A16CB" w:rsidRDefault="007A16CB" w:rsidP="007A16CB">
            <w:pPr>
              <w:widowControl w:val="0"/>
              <w:spacing w:line="360" w:lineRule="auto"/>
              <w:jc w:val="both"/>
              <w:rPr>
                <w:kern w:val="0"/>
                <w:sz w:val="24"/>
              </w:rPr>
            </w:pPr>
          </w:p>
          <w:p w14:paraId="190F4732" w14:textId="77777777" w:rsidR="007A16CB" w:rsidRPr="007A16CB" w:rsidRDefault="007A16CB" w:rsidP="007A16CB">
            <w:pPr>
              <w:widowControl w:val="0"/>
              <w:spacing w:line="360" w:lineRule="auto"/>
              <w:jc w:val="both"/>
              <w:rPr>
                <w:kern w:val="0"/>
                <w:sz w:val="24"/>
              </w:rPr>
            </w:pPr>
          </w:p>
          <w:p w14:paraId="7A2AFA3D" w14:textId="77777777" w:rsidR="007A16CB" w:rsidRPr="007A16CB" w:rsidRDefault="007A16CB" w:rsidP="007A16CB">
            <w:pPr>
              <w:widowControl w:val="0"/>
              <w:spacing w:line="360" w:lineRule="auto"/>
              <w:jc w:val="both"/>
              <w:rPr>
                <w:color w:val="FF0000"/>
                <w:kern w:val="0"/>
                <w:sz w:val="24"/>
              </w:rPr>
            </w:pPr>
            <w:r w:rsidRPr="006775F0">
              <w:rPr>
                <w:b/>
                <w:kern w:val="0"/>
                <w:sz w:val="24"/>
              </w:rPr>
              <w:t>3.0.6</w:t>
            </w:r>
            <w:r w:rsidRPr="007A16CB">
              <w:rPr>
                <w:kern w:val="0"/>
                <w:sz w:val="24"/>
              </w:rPr>
              <w:t> </w:t>
            </w:r>
            <w:r w:rsidRPr="007A16CB">
              <w:rPr>
                <w:kern w:val="0"/>
                <w:sz w:val="24"/>
              </w:rPr>
              <w:t> </w:t>
            </w:r>
            <w:r w:rsidRPr="007A16CB">
              <w:rPr>
                <w:kern w:val="0"/>
                <w:sz w:val="24"/>
              </w:rPr>
              <w:t>对水泥土具有中、强等级腐蚀性的地基土和地下水，水泥土桩的设计可按国家现行标准《工业建筑防腐蚀设计标准》</w:t>
            </w:r>
            <w:r w:rsidRPr="007A16CB">
              <w:rPr>
                <w:kern w:val="0"/>
                <w:sz w:val="24"/>
              </w:rPr>
              <w:t>GB/T 50046</w:t>
            </w:r>
            <w:r w:rsidRPr="007A16CB">
              <w:rPr>
                <w:kern w:val="0"/>
                <w:sz w:val="24"/>
              </w:rPr>
              <w:t>的规定执行，尚应符合下列规定：</w:t>
            </w:r>
            <w:r w:rsidRPr="007A16CB">
              <w:rPr>
                <w:kern w:val="0"/>
                <w:sz w:val="24"/>
              </w:rPr>
              <w:cr/>
              <w:t>   </w:t>
            </w:r>
            <w:r w:rsidRPr="007A16CB">
              <w:rPr>
                <w:b/>
                <w:kern w:val="0"/>
                <w:sz w:val="24"/>
              </w:rPr>
              <w:t>1</w:t>
            </w:r>
            <w:r w:rsidRPr="007A16CB">
              <w:rPr>
                <w:kern w:val="0"/>
                <w:sz w:val="24"/>
              </w:rPr>
              <w:t> </w:t>
            </w:r>
            <w:r w:rsidRPr="007A16CB">
              <w:rPr>
                <w:kern w:val="0"/>
                <w:sz w:val="24"/>
              </w:rPr>
              <w:t> </w:t>
            </w:r>
            <w:r w:rsidRPr="007A16CB">
              <w:rPr>
                <w:kern w:val="0"/>
                <w:sz w:val="24"/>
              </w:rPr>
              <w:t>应通过适宜性评价确定水泥类型、外掺剂类型与掺量；</w:t>
            </w:r>
            <w:r w:rsidRPr="007A16CB">
              <w:rPr>
                <w:kern w:val="0"/>
                <w:sz w:val="24"/>
              </w:rPr>
              <w:cr/>
              <w:t>   </w:t>
            </w:r>
            <w:r w:rsidRPr="007A16CB">
              <w:rPr>
                <w:b/>
                <w:kern w:val="0"/>
                <w:sz w:val="24"/>
              </w:rPr>
              <w:t>2</w:t>
            </w:r>
            <w:r w:rsidRPr="007A16CB">
              <w:rPr>
                <w:kern w:val="0"/>
                <w:sz w:val="24"/>
              </w:rPr>
              <w:t> </w:t>
            </w:r>
            <w:r w:rsidRPr="007A16CB">
              <w:rPr>
                <w:kern w:val="0"/>
                <w:sz w:val="24"/>
              </w:rPr>
              <w:t> </w:t>
            </w:r>
            <w:r w:rsidRPr="007A16CB">
              <w:rPr>
                <w:kern w:val="0"/>
                <w:sz w:val="24"/>
              </w:rPr>
              <w:t>宜预留水泥土的强度劣化裕量。</w:t>
            </w:r>
            <w:r w:rsidRPr="007A16CB">
              <w:rPr>
                <w:kern w:val="0"/>
                <w:sz w:val="24"/>
              </w:rPr>
              <w:cr/>
            </w:r>
            <w:r w:rsidRPr="007A16CB">
              <w:rPr>
                <w:color w:val="FF0000"/>
                <w:kern w:val="0"/>
                <w:sz w:val="24"/>
              </w:rPr>
              <w:t>说明：对应原</w:t>
            </w:r>
            <w:r w:rsidRPr="007A16CB">
              <w:rPr>
                <w:color w:val="FF0000"/>
                <w:kern w:val="0"/>
                <w:sz w:val="24"/>
              </w:rPr>
              <w:t>3.0.6</w:t>
            </w:r>
            <w:r w:rsidRPr="007A16CB">
              <w:rPr>
                <w:color w:val="FF0000"/>
                <w:kern w:val="0"/>
                <w:sz w:val="24"/>
              </w:rPr>
              <w:t>条的第</w:t>
            </w:r>
            <w:r w:rsidRPr="007A16CB">
              <w:rPr>
                <w:color w:val="FF0000"/>
                <w:kern w:val="0"/>
                <w:sz w:val="24"/>
              </w:rPr>
              <w:t>3</w:t>
            </w:r>
            <w:r w:rsidRPr="007A16CB">
              <w:rPr>
                <w:color w:val="FF0000"/>
                <w:kern w:val="0"/>
                <w:sz w:val="24"/>
              </w:rPr>
              <w:t>款。</w:t>
            </w:r>
          </w:p>
          <w:p w14:paraId="5DCEF563" w14:textId="77777777" w:rsidR="007A16CB" w:rsidRDefault="007A16CB" w:rsidP="007A16CB">
            <w:pPr>
              <w:widowControl w:val="0"/>
              <w:spacing w:line="360" w:lineRule="auto"/>
              <w:jc w:val="both"/>
              <w:rPr>
                <w:rFonts w:eastAsiaTheme="minorEastAsia"/>
                <w:kern w:val="0"/>
                <w:sz w:val="24"/>
              </w:rPr>
            </w:pPr>
          </w:p>
          <w:p w14:paraId="67A8C149" w14:textId="77777777" w:rsidR="001A3DB9" w:rsidRDefault="001A3DB9" w:rsidP="007A16CB">
            <w:pPr>
              <w:widowControl w:val="0"/>
              <w:spacing w:line="360" w:lineRule="auto"/>
              <w:jc w:val="both"/>
              <w:rPr>
                <w:rFonts w:eastAsiaTheme="minorEastAsia"/>
                <w:kern w:val="0"/>
                <w:sz w:val="24"/>
              </w:rPr>
            </w:pPr>
          </w:p>
          <w:p w14:paraId="500C040E" w14:textId="77777777" w:rsidR="007A16CB" w:rsidRPr="00DE4EF5" w:rsidRDefault="007A16CB" w:rsidP="007A16CB">
            <w:pPr>
              <w:widowControl w:val="0"/>
              <w:spacing w:line="360" w:lineRule="auto"/>
              <w:jc w:val="both"/>
              <w:rPr>
                <w:kern w:val="0"/>
                <w:sz w:val="24"/>
              </w:rPr>
            </w:pPr>
            <w:r w:rsidRPr="00DE4EF5">
              <w:rPr>
                <w:b/>
                <w:kern w:val="0"/>
                <w:sz w:val="24"/>
              </w:rPr>
              <w:t>3.0.7</w:t>
            </w:r>
            <w:r w:rsidRPr="00DE4EF5">
              <w:rPr>
                <w:kern w:val="0"/>
                <w:sz w:val="24"/>
              </w:rPr>
              <w:t> </w:t>
            </w:r>
            <w:r w:rsidRPr="00DE4EF5">
              <w:rPr>
                <w:kern w:val="0"/>
                <w:sz w:val="24"/>
              </w:rPr>
              <w:t> </w:t>
            </w:r>
            <w:r w:rsidRPr="00DE4EF5">
              <w:rPr>
                <w:kern w:val="0"/>
                <w:sz w:val="24"/>
              </w:rPr>
              <w:t>为设计提供依据的</w:t>
            </w:r>
            <w:r w:rsidRPr="00DE4EF5">
              <w:rPr>
                <w:kern w:val="0"/>
                <w:sz w:val="24"/>
                <w:u w:val="single"/>
              </w:rPr>
              <w:t>试验桩的试验</w:t>
            </w:r>
            <w:r w:rsidRPr="00DE4EF5">
              <w:rPr>
                <w:kern w:val="0"/>
                <w:sz w:val="24"/>
              </w:rPr>
              <w:t>，应符合下列规定：</w:t>
            </w:r>
          </w:p>
          <w:p w14:paraId="7804748F" w14:textId="77777777" w:rsidR="007A16CB" w:rsidRPr="00DE4EF5" w:rsidRDefault="007A16CB" w:rsidP="007A16CB">
            <w:pPr>
              <w:widowControl w:val="0"/>
              <w:spacing w:line="360" w:lineRule="auto"/>
              <w:jc w:val="both"/>
              <w:rPr>
                <w:kern w:val="0"/>
                <w:sz w:val="24"/>
              </w:rPr>
            </w:pPr>
            <w:r w:rsidRPr="00DE4EF5">
              <w:rPr>
                <w:kern w:val="0"/>
                <w:sz w:val="24"/>
              </w:rPr>
              <w:t>   </w:t>
            </w:r>
            <w:r w:rsidRPr="00DE4EF5">
              <w:rPr>
                <w:b/>
                <w:kern w:val="0"/>
                <w:sz w:val="24"/>
              </w:rPr>
              <w:t>1</w:t>
            </w:r>
            <w:r w:rsidRPr="00DE4EF5">
              <w:rPr>
                <w:kern w:val="0"/>
                <w:sz w:val="24"/>
              </w:rPr>
              <w:t> </w:t>
            </w:r>
            <w:r w:rsidRPr="00DE4EF5">
              <w:rPr>
                <w:kern w:val="0"/>
                <w:sz w:val="24"/>
              </w:rPr>
              <w:t> </w:t>
            </w:r>
            <w:r w:rsidRPr="00DE4EF5">
              <w:rPr>
                <w:kern w:val="0"/>
                <w:sz w:val="24"/>
              </w:rPr>
              <w:t>试验桩施工过程中，应采用尚未凝固的水泥土样留置试件，进行</w:t>
            </w:r>
            <w:r w:rsidRPr="00DE4EF5">
              <w:rPr>
                <w:kern w:val="0"/>
                <w:sz w:val="24"/>
              </w:rPr>
              <w:t>28d</w:t>
            </w:r>
            <w:r w:rsidRPr="00DE4EF5">
              <w:rPr>
                <w:kern w:val="0"/>
                <w:sz w:val="24"/>
              </w:rPr>
              <w:t>或指定龄期无侧限抗压强度检测；</w:t>
            </w:r>
          </w:p>
          <w:p w14:paraId="5DF88C3B" w14:textId="77777777" w:rsidR="007A16CB" w:rsidRPr="00DE4EF5" w:rsidRDefault="007A16CB" w:rsidP="007A16CB">
            <w:pPr>
              <w:widowControl w:val="0"/>
              <w:spacing w:line="360" w:lineRule="auto"/>
              <w:jc w:val="both"/>
              <w:rPr>
                <w:kern w:val="0"/>
                <w:sz w:val="24"/>
              </w:rPr>
            </w:pPr>
            <w:r w:rsidRPr="00DE4EF5">
              <w:rPr>
                <w:kern w:val="0"/>
                <w:sz w:val="24"/>
              </w:rPr>
              <w:t>   </w:t>
            </w:r>
            <w:r w:rsidRPr="00DE4EF5">
              <w:rPr>
                <w:b/>
                <w:kern w:val="0"/>
                <w:sz w:val="24"/>
              </w:rPr>
              <w:t>2</w:t>
            </w:r>
            <w:r w:rsidRPr="00DE4EF5">
              <w:rPr>
                <w:kern w:val="0"/>
                <w:sz w:val="24"/>
              </w:rPr>
              <w:t> </w:t>
            </w:r>
            <w:r w:rsidRPr="00DE4EF5">
              <w:rPr>
                <w:kern w:val="0"/>
                <w:sz w:val="24"/>
              </w:rPr>
              <w:t> </w:t>
            </w:r>
            <w:r w:rsidRPr="00DE4EF5">
              <w:rPr>
                <w:kern w:val="0"/>
                <w:sz w:val="24"/>
              </w:rPr>
              <w:t>成桩</w:t>
            </w:r>
            <w:r w:rsidRPr="00DE4EF5">
              <w:rPr>
                <w:kern w:val="0"/>
                <w:sz w:val="24"/>
              </w:rPr>
              <w:t>7d</w:t>
            </w:r>
            <w:r w:rsidRPr="00DE4EF5">
              <w:rPr>
                <w:kern w:val="0"/>
                <w:sz w:val="24"/>
              </w:rPr>
              <w:t>后应采用浅部开挖法检查桩身水泥土固结情况、均匀程度，量测桩身直径、垂直度；</w:t>
            </w:r>
          </w:p>
          <w:p w14:paraId="23289E0F" w14:textId="77777777" w:rsidR="007A16CB" w:rsidRPr="00DE4EF5" w:rsidRDefault="007A16CB" w:rsidP="007A16CB">
            <w:pPr>
              <w:widowControl w:val="0"/>
              <w:spacing w:line="360" w:lineRule="auto"/>
              <w:jc w:val="both"/>
              <w:rPr>
                <w:kern w:val="0"/>
                <w:sz w:val="24"/>
              </w:rPr>
            </w:pPr>
            <w:r w:rsidRPr="00DE4EF5">
              <w:rPr>
                <w:kern w:val="0"/>
                <w:sz w:val="24"/>
              </w:rPr>
              <w:t>   </w:t>
            </w:r>
            <w:r w:rsidRPr="00DE4EF5">
              <w:rPr>
                <w:b/>
                <w:kern w:val="0"/>
                <w:sz w:val="24"/>
              </w:rPr>
              <w:t>3</w:t>
            </w:r>
            <w:r w:rsidRPr="00DE4EF5">
              <w:rPr>
                <w:kern w:val="0"/>
                <w:sz w:val="24"/>
              </w:rPr>
              <w:t> </w:t>
            </w:r>
            <w:r w:rsidRPr="00DE4EF5">
              <w:rPr>
                <w:kern w:val="0"/>
                <w:sz w:val="24"/>
              </w:rPr>
              <w:t> </w:t>
            </w:r>
            <w:r w:rsidRPr="00DE4EF5">
              <w:rPr>
                <w:kern w:val="0"/>
                <w:sz w:val="24"/>
              </w:rPr>
              <w:t>成桩后应采用静载试验检测单桩极限承载力，试验应符合本规程第</w:t>
            </w:r>
            <w:r w:rsidRPr="00DE4EF5">
              <w:rPr>
                <w:kern w:val="0"/>
                <w:sz w:val="24"/>
              </w:rPr>
              <w:t>6.4.9</w:t>
            </w:r>
            <w:r w:rsidRPr="00DE4EF5">
              <w:rPr>
                <w:kern w:val="0"/>
                <w:sz w:val="24"/>
              </w:rPr>
              <w:t>条的规定；</w:t>
            </w:r>
          </w:p>
          <w:p w14:paraId="68446B21" w14:textId="77777777" w:rsidR="007A16CB" w:rsidRDefault="007A16CB" w:rsidP="007A16CB">
            <w:pPr>
              <w:widowControl w:val="0"/>
              <w:spacing w:line="360" w:lineRule="auto"/>
              <w:jc w:val="both"/>
              <w:rPr>
                <w:kern w:val="0"/>
                <w:sz w:val="24"/>
                <w:u w:val="single"/>
              </w:rPr>
            </w:pPr>
            <w:r w:rsidRPr="00DE4EF5">
              <w:rPr>
                <w:kern w:val="0"/>
                <w:sz w:val="24"/>
              </w:rPr>
              <w:lastRenderedPageBreak/>
              <w:t>   </w:t>
            </w:r>
            <w:r w:rsidRPr="00DE4EF5">
              <w:rPr>
                <w:b/>
                <w:kern w:val="0"/>
                <w:sz w:val="24"/>
              </w:rPr>
              <w:t>4</w:t>
            </w:r>
            <w:r w:rsidRPr="00DE4EF5">
              <w:rPr>
                <w:kern w:val="0"/>
                <w:sz w:val="24"/>
              </w:rPr>
              <w:t>  </w:t>
            </w:r>
            <w:r w:rsidRPr="00DE4EF5">
              <w:rPr>
                <w:kern w:val="0"/>
                <w:sz w:val="24"/>
                <w:u w:val="single"/>
              </w:rPr>
              <w:t>成桩后宜进行芯桩桩身完整性检测。</w:t>
            </w:r>
          </w:p>
          <w:p w14:paraId="23CECE58" w14:textId="77777777" w:rsidR="00DE4EF5" w:rsidRPr="006775F0" w:rsidRDefault="006775F0" w:rsidP="007A16CB">
            <w:pPr>
              <w:widowControl w:val="0"/>
              <w:spacing w:line="360" w:lineRule="auto"/>
              <w:jc w:val="both"/>
              <w:rPr>
                <w:rFonts w:eastAsiaTheme="minorEastAsia"/>
                <w:kern w:val="0"/>
                <w:sz w:val="24"/>
              </w:rPr>
            </w:pPr>
            <w:r>
              <w:rPr>
                <w:rFonts w:hint="eastAsia"/>
                <w:color w:val="FF0000"/>
                <w:kern w:val="0"/>
                <w:sz w:val="24"/>
              </w:rPr>
              <w:t>对应原</w:t>
            </w:r>
            <w:r>
              <w:rPr>
                <w:color w:val="FF0000"/>
                <w:kern w:val="0"/>
                <w:sz w:val="24"/>
              </w:rPr>
              <w:t>3.0.7</w:t>
            </w:r>
            <w:r>
              <w:rPr>
                <w:color w:val="FF0000"/>
                <w:kern w:val="0"/>
                <w:sz w:val="24"/>
              </w:rPr>
              <w:t>条</w:t>
            </w:r>
          </w:p>
          <w:p w14:paraId="4FCEDB63" w14:textId="77777777" w:rsidR="00DE4EF5" w:rsidRDefault="00DE4EF5" w:rsidP="007A16CB">
            <w:pPr>
              <w:widowControl w:val="0"/>
              <w:spacing w:line="360" w:lineRule="auto"/>
              <w:jc w:val="both"/>
              <w:rPr>
                <w:kern w:val="0"/>
                <w:sz w:val="24"/>
                <w:u w:val="single"/>
              </w:rPr>
            </w:pPr>
          </w:p>
          <w:p w14:paraId="4DC34180" w14:textId="77777777" w:rsidR="00DE4EF5" w:rsidRPr="00DE4EF5" w:rsidRDefault="00DE4EF5" w:rsidP="00DE4EF5">
            <w:pPr>
              <w:widowControl w:val="0"/>
              <w:spacing w:line="360" w:lineRule="auto"/>
              <w:jc w:val="both"/>
              <w:rPr>
                <w:kern w:val="0"/>
                <w:sz w:val="24"/>
                <w:u w:val="single"/>
              </w:rPr>
            </w:pPr>
            <w:r w:rsidRPr="00DE4EF5">
              <w:rPr>
                <w:b/>
                <w:kern w:val="0"/>
                <w:sz w:val="24"/>
              </w:rPr>
              <w:t>3.0.8</w:t>
            </w:r>
            <w:r w:rsidRPr="00DE4EF5">
              <w:rPr>
                <w:kern w:val="0"/>
                <w:sz w:val="24"/>
                <w:u w:val="single"/>
              </w:rPr>
              <w:t>  </w:t>
            </w:r>
            <w:r w:rsidRPr="00DE4EF5">
              <w:rPr>
                <w:kern w:val="0"/>
                <w:sz w:val="24"/>
                <w:u w:val="single"/>
              </w:rPr>
              <w:t>成桩工艺性试验桩的试验，宜符合下列规定：</w:t>
            </w:r>
            <w:r w:rsidRPr="00DE4EF5">
              <w:rPr>
                <w:kern w:val="0"/>
                <w:sz w:val="24"/>
                <w:u w:val="single"/>
              </w:rPr>
              <w:cr/>
              <w:t>   </w:t>
            </w:r>
            <w:r w:rsidRPr="00DE4EF5">
              <w:rPr>
                <w:b/>
                <w:kern w:val="0"/>
                <w:sz w:val="24"/>
                <w:u w:val="single"/>
              </w:rPr>
              <w:t>1</w:t>
            </w:r>
            <w:r w:rsidRPr="00DE4EF5">
              <w:rPr>
                <w:kern w:val="0"/>
                <w:sz w:val="24"/>
                <w:u w:val="single"/>
              </w:rPr>
              <w:t>  </w:t>
            </w:r>
            <w:r w:rsidRPr="00DE4EF5">
              <w:rPr>
                <w:kern w:val="0"/>
                <w:sz w:val="24"/>
                <w:u w:val="single"/>
              </w:rPr>
              <w:t>应在成桩后进行单桩极限承载力的静载试验；</w:t>
            </w:r>
            <w:r w:rsidRPr="00DE4EF5">
              <w:rPr>
                <w:kern w:val="0"/>
                <w:sz w:val="24"/>
                <w:u w:val="single"/>
              </w:rPr>
              <w:cr/>
              <w:t>   </w:t>
            </w:r>
            <w:r w:rsidRPr="00DE4EF5">
              <w:rPr>
                <w:b/>
                <w:kern w:val="0"/>
                <w:sz w:val="24"/>
                <w:u w:val="single"/>
              </w:rPr>
              <w:t>2</w:t>
            </w:r>
            <w:r w:rsidRPr="00DE4EF5">
              <w:rPr>
                <w:kern w:val="0"/>
                <w:sz w:val="24"/>
                <w:u w:val="single"/>
              </w:rPr>
              <w:t>  </w:t>
            </w:r>
            <w:r w:rsidRPr="00DE4EF5">
              <w:rPr>
                <w:kern w:val="0"/>
                <w:sz w:val="24"/>
                <w:u w:val="single"/>
              </w:rPr>
              <w:t>应在成桩后进行芯桩桩身完整性检测，并建立相应评价方法；</w:t>
            </w:r>
            <w:r w:rsidRPr="00DE4EF5">
              <w:rPr>
                <w:kern w:val="0"/>
                <w:sz w:val="24"/>
                <w:u w:val="single"/>
              </w:rPr>
              <w:cr/>
              <w:t>   </w:t>
            </w:r>
            <w:r w:rsidRPr="00DE4EF5">
              <w:rPr>
                <w:b/>
                <w:kern w:val="0"/>
                <w:sz w:val="24"/>
                <w:u w:val="single"/>
              </w:rPr>
              <w:t>3</w:t>
            </w:r>
            <w:r w:rsidRPr="00DE4EF5">
              <w:rPr>
                <w:kern w:val="0"/>
                <w:sz w:val="24"/>
                <w:u w:val="single"/>
              </w:rPr>
              <w:t>  </w:t>
            </w:r>
            <w:r w:rsidRPr="00DE4EF5">
              <w:rPr>
                <w:kern w:val="0"/>
                <w:sz w:val="24"/>
                <w:u w:val="single"/>
              </w:rPr>
              <w:t>宜根据设计要求对水泥土桩的桩体强度、完整性和均匀性进行评价；</w:t>
            </w:r>
            <w:r w:rsidRPr="00DE4EF5">
              <w:rPr>
                <w:kern w:val="0"/>
                <w:sz w:val="24"/>
                <w:u w:val="single"/>
              </w:rPr>
              <w:cr/>
              <w:t>   </w:t>
            </w:r>
            <w:r w:rsidRPr="00DE4EF5">
              <w:rPr>
                <w:b/>
                <w:kern w:val="0"/>
                <w:sz w:val="24"/>
                <w:u w:val="single"/>
              </w:rPr>
              <w:t>4</w:t>
            </w:r>
            <w:r w:rsidRPr="00DE4EF5">
              <w:rPr>
                <w:kern w:val="0"/>
                <w:sz w:val="24"/>
                <w:u w:val="single"/>
              </w:rPr>
              <w:t>宜进行设计参数、施工工艺、桩工机械、施工参数的验证。</w:t>
            </w:r>
          </w:p>
          <w:p w14:paraId="56B4B1DA" w14:textId="77777777" w:rsidR="00DE4EF5" w:rsidRPr="006775F0" w:rsidRDefault="006775F0" w:rsidP="007A16CB">
            <w:pPr>
              <w:widowControl w:val="0"/>
              <w:spacing w:line="360" w:lineRule="auto"/>
              <w:jc w:val="both"/>
              <w:rPr>
                <w:rFonts w:eastAsiaTheme="minorEastAsia"/>
                <w:kern w:val="0"/>
                <w:sz w:val="24"/>
              </w:rPr>
            </w:pPr>
            <w:r>
              <w:rPr>
                <w:rFonts w:hint="eastAsia"/>
                <w:color w:val="FF0000"/>
                <w:kern w:val="0"/>
                <w:sz w:val="24"/>
              </w:rPr>
              <w:t>对应原</w:t>
            </w:r>
            <w:r>
              <w:rPr>
                <w:color w:val="FF0000"/>
                <w:kern w:val="0"/>
                <w:sz w:val="24"/>
              </w:rPr>
              <w:t>3.0.8</w:t>
            </w:r>
            <w:r>
              <w:rPr>
                <w:color w:val="FF0000"/>
                <w:kern w:val="0"/>
                <w:sz w:val="24"/>
              </w:rPr>
              <w:t>条</w:t>
            </w:r>
            <w:r w:rsidR="001A3DB9">
              <w:rPr>
                <w:rFonts w:hint="eastAsia"/>
                <w:color w:val="FF0000"/>
                <w:kern w:val="0"/>
                <w:sz w:val="24"/>
              </w:rPr>
              <w:t>，完善</w:t>
            </w:r>
            <w:r w:rsidR="001A3DB9" w:rsidRPr="001A3DB9">
              <w:rPr>
                <w:rFonts w:hint="eastAsia"/>
                <w:color w:val="FF0000"/>
                <w:kern w:val="0"/>
                <w:sz w:val="24"/>
              </w:rPr>
              <w:t>成桩工艺性试验桩的试验</w:t>
            </w:r>
            <w:r w:rsidR="001A3DB9">
              <w:rPr>
                <w:rFonts w:hint="eastAsia"/>
                <w:color w:val="FF0000"/>
                <w:kern w:val="0"/>
                <w:sz w:val="24"/>
              </w:rPr>
              <w:t>的要求。</w:t>
            </w:r>
          </w:p>
          <w:p w14:paraId="6D17D6AD" w14:textId="77777777" w:rsidR="00DE4EF5" w:rsidRDefault="00DE4EF5" w:rsidP="007A16CB">
            <w:pPr>
              <w:widowControl w:val="0"/>
              <w:spacing w:line="360" w:lineRule="auto"/>
              <w:jc w:val="both"/>
              <w:rPr>
                <w:kern w:val="0"/>
                <w:sz w:val="24"/>
                <w:u w:val="single"/>
              </w:rPr>
            </w:pPr>
          </w:p>
          <w:p w14:paraId="4693ACEC" w14:textId="77777777" w:rsidR="000D45BE" w:rsidRDefault="000D45BE" w:rsidP="000D45BE">
            <w:pPr>
              <w:widowControl w:val="0"/>
              <w:spacing w:line="360" w:lineRule="auto"/>
              <w:jc w:val="both"/>
              <w:rPr>
                <w:rFonts w:eastAsiaTheme="minorEastAsia"/>
                <w:kern w:val="0"/>
                <w:sz w:val="24"/>
              </w:rPr>
            </w:pPr>
            <w:r w:rsidRPr="00FB2EA9">
              <w:rPr>
                <w:rFonts w:eastAsiaTheme="minorEastAsia" w:hint="eastAsia"/>
                <w:b/>
                <w:kern w:val="0"/>
                <w:sz w:val="24"/>
              </w:rPr>
              <w:t>3.0.9</w:t>
            </w:r>
            <w:r w:rsidRPr="007A63CF">
              <w:rPr>
                <w:kern w:val="0"/>
                <w:sz w:val="24"/>
              </w:rPr>
              <w:t> </w:t>
            </w:r>
            <w:r w:rsidRPr="007A63CF">
              <w:rPr>
                <w:kern w:val="0"/>
                <w:sz w:val="24"/>
              </w:rPr>
              <w:t> </w:t>
            </w:r>
            <w:r w:rsidRPr="007A63CF">
              <w:rPr>
                <w:kern w:val="0"/>
                <w:sz w:val="24"/>
              </w:rPr>
              <w:t>劲扩桩成桩</w:t>
            </w:r>
            <w:r w:rsidRPr="007A63CF">
              <w:rPr>
                <w:rFonts w:eastAsiaTheme="minorEastAsia" w:hint="eastAsia"/>
                <w:kern w:val="0"/>
                <w:sz w:val="24"/>
              </w:rPr>
              <w:t>宜采用非取土施工技术，若采用取土施工技术时应</w:t>
            </w:r>
            <w:r w:rsidRPr="007A63CF">
              <w:rPr>
                <w:rFonts w:hint="eastAsia"/>
                <w:kern w:val="0"/>
                <w:sz w:val="24"/>
              </w:rPr>
              <w:t>进行</w:t>
            </w:r>
            <w:r w:rsidRPr="007A63CF">
              <w:rPr>
                <w:rFonts w:eastAsiaTheme="minorEastAsia" w:hint="eastAsia"/>
                <w:kern w:val="0"/>
                <w:sz w:val="24"/>
              </w:rPr>
              <w:t>成桩工艺性试验。</w:t>
            </w:r>
          </w:p>
          <w:p w14:paraId="2A5DC02A" w14:textId="77777777" w:rsidR="000D45BE" w:rsidRDefault="006775F0" w:rsidP="000D45BE">
            <w:pPr>
              <w:widowControl w:val="0"/>
              <w:spacing w:line="360" w:lineRule="auto"/>
              <w:jc w:val="both"/>
              <w:rPr>
                <w:rFonts w:eastAsiaTheme="minorEastAsia"/>
                <w:kern w:val="0"/>
                <w:sz w:val="24"/>
              </w:rPr>
            </w:pPr>
            <w:r>
              <w:rPr>
                <w:rFonts w:hint="eastAsia"/>
                <w:color w:val="FF0000"/>
                <w:kern w:val="0"/>
                <w:sz w:val="24"/>
              </w:rPr>
              <w:t>对应原</w:t>
            </w:r>
            <w:r>
              <w:rPr>
                <w:color w:val="FF0000"/>
                <w:kern w:val="0"/>
                <w:sz w:val="24"/>
              </w:rPr>
              <w:t>3.0.9</w:t>
            </w:r>
            <w:r>
              <w:rPr>
                <w:color w:val="FF0000"/>
                <w:kern w:val="0"/>
                <w:sz w:val="24"/>
              </w:rPr>
              <w:t>条</w:t>
            </w:r>
          </w:p>
          <w:p w14:paraId="69A1CA58" w14:textId="77777777" w:rsidR="000D45BE" w:rsidRPr="007A63CF" w:rsidRDefault="000D45BE" w:rsidP="000D45BE">
            <w:pPr>
              <w:widowControl w:val="0"/>
              <w:spacing w:line="360" w:lineRule="auto"/>
              <w:jc w:val="both"/>
              <w:rPr>
                <w:rFonts w:eastAsiaTheme="minorEastAsia"/>
                <w:kern w:val="0"/>
                <w:sz w:val="24"/>
              </w:rPr>
            </w:pPr>
          </w:p>
          <w:p w14:paraId="7EDC8FEB" w14:textId="77777777" w:rsidR="000D45BE" w:rsidRDefault="000D45BE" w:rsidP="000D45BE">
            <w:pPr>
              <w:widowControl w:val="0"/>
              <w:spacing w:line="360" w:lineRule="auto"/>
              <w:jc w:val="both"/>
              <w:rPr>
                <w:rFonts w:eastAsiaTheme="minorEastAsia"/>
                <w:kern w:val="0"/>
                <w:sz w:val="24"/>
              </w:rPr>
            </w:pPr>
            <w:r w:rsidRPr="00FB2EA9">
              <w:rPr>
                <w:rFonts w:eastAsiaTheme="minorEastAsia"/>
                <w:b/>
                <w:bCs/>
                <w:kern w:val="0"/>
                <w:sz w:val="24"/>
              </w:rPr>
              <w:t>3.0.1</w:t>
            </w:r>
            <w:r w:rsidRPr="00FB2EA9">
              <w:rPr>
                <w:rFonts w:eastAsiaTheme="minorEastAsia" w:hint="eastAsia"/>
                <w:b/>
                <w:bCs/>
                <w:kern w:val="0"/>
                <w:sz w:val="24"/>
              </w:rPr>
              <w:t>0</w:t>
            </w:r>
            <w:r w:rsidRPr="00FB2EA9">
              <w:rPr>
                <w:rFonts w:eastAsiaTheme="minorEastAsia"/>
                <w:kern w:val="0"/>
                <w:sz w:val="24"/>
              </w:rPr>
              <w:t> </w:t>
            </w:r>
            <w:r w:rsidRPr="00FB2EA9">
              <w:rPr>
                <w:kern w:val="0"/>
                <w:sz w:val="24"/>
              </w:rPr>
              <w:t> </w:t>
            </w:r>
            <w:r w:rsidRPr="00FB2EA9">
              <w:rPr>
                <w:rFonts w:eastAsiaTheme="minorEastAsia" w:hint="eastAsia"/>
                <w:kern w:val="0"/>
                <w:sz w:val="24"/>
              </w:rPr>
              <w:t>劲扩桩施工时应采用信息技术实施动态监测和质量控制</w:t>
            </w:r>
            <w:r w:rsidRPr="00FB2EA9">
              <w:rPr>
                <w:rFonts w:eastAsiaTheme="minorEastAsia"/>
                <w:kern w:val="0"/>
                <w:sz w:val="24"/>
              </w:rPr>
              <w:t>。</w:t>
            </w:r>
          </w:p>
          <w:p w14:paraId="6E8A3789" w14:textId="77777777" w:rsidR="000D45BE" w:rsidRDefault="006775F0" w:rsidP="000D45BE">
            <w:pPr>
              <w:widowControl w:val="0"/>
              <w:spacing w:line="360" w:lineRule="auto"/>
              <w:jc w:val="both"/>
              <w:rPr>
                <w:rFonts w:eastAsiaTheme="minorEastAsia"/>
                <w:kern w:val="0"/>
                <w:sz w:val="24"/>
              </w:rPr>
            </w:pPr>
            <w:r>
              <w:rPr>
                <w:rFonts w:hint="eastAsia"/>
                <w:color w:val="FF0000"/>
                <w:kern w:val="0"/>
                <w:sz w:val="24"/>
              </w:rPr>
              <w:t>对应原</w:t>
            </w:r>
            <w:r>
              <w:rPr>
                <w:color w:val="FF0000"/>
                <w:kern w:val="0"/>
                <w:sz w:val="24"/>
              </w:rPr>
              <w:t>3.0.10</w:t>
            </w:r>
            <w:r>
              <w:rPr>
                <w:color w:val="FF0000"/>
                <w:kern w:val="0"/>
                <w:sz w:val="24"/>
              </w:rPr>
              <w:t>条</w:t>
            </w:r>
          </w:p>
          <w:p w14:paraId="478164B3" w14:textId="77777777" w:rsidR="000D45BE" w:rsidRPr="00FB2EA9" w:rsidRDefault="000D45BE" w:rsidP="000D45BE">
            <w:pPr>
              <w:widowControl w:val="0"/>
              <w:spacing w:line="360" w:lineRule="auto"/>
              <w:jc w:val="both"/>
              <w:rPr>
                <w:kern w:val="0"/>
                <w:sz w:val="24"/>
              </w:rPr>
            </w:pPr>
          </w:p>
          <w:p w14:paraId="4A011073" w14:textId="77777777" w:rsidR="000D45BE" w:rsidRDefault="000D45BE" w:rsidP="000D45BE">
            <w:pPr>
              <w:widowControl w:val="0"/>
              <w:spacing w:line="360" w:lineRule="auto"/>
              <w:jc w:val="both"/>
              <w:rPr>
                <w:rFonts w:eastAsiaTheme="minorEastAsia"/>
                <w:kern w:val="0"/>
                <w:sz w:val="24"/>
              </w:rPr>
            </w:pPr>
            <w:r w:rsidRPr="005038C4">
              <w:rPr>
                <w:rFonts w:eastAsiaTheme="minorEastAsia"/>
                <w:b/>
                <w:kern w:val="0"/>
                <w:sz w:val="24"/>
              </w:rPr>
              <w:t>3.0.</w:t>
            </w:r>
            <w:r w:rsidRPr="005038C4">
              <w:rPr>
                <w:rFonts w:eastAsiaTheme="minorEastAsia" w:hint="eastAsia"/>
                <w:b/>
                <w:kern w:val="0"/>
                <w:sz w:val="24"/>
              </w:rPr>
              <w:t>11</w:t>
            </w:r>
            <w:r w:rsidRPr="007A63CF">
              <w:rPr>
                <w:rFonts w:eastAsiaTheme="minorEastAsia"/>
                <w:kern w:val="0"/>
                <w:sz w:val="24"/>
              </w:rPr>
              <w:t> </w:t>
            </w:r>
            <w:r w:rsidRPr="007A63CF">
              <w:rPr>
                <w:kern w:val="0"/>
                <w:sz w:val="24"/>
              </w:rPr>
              <w:t> </w:t>
            </w:r>
            <w:bookmarkStart w:id="83" w:name="OLE_LINK22"/>
            <w:r w:rsidRPr="007A63CF">
              <w:rPr>
                <w:rFonts w:eastAsiaTheme="minorEastAsia"/>
                <w:kern w:val="0"/>
                <w:sz w:val="24"/>
              </w:rPr>
              <w:t>在</w:t>
            </w:r>
            <w:r>
              <w:rPr>
                <w:rFonts w:eastAsiaTheme="minorEastAsia"/>
                <w:kern w:val="0"/>
                <w:sz w:val="24"/>
              </w:rPr>
              <w:t>工程</w:t>
            </w:r>
            <w:r w:rsidRPr="007A63CF">
              <w:rPr>
                <w:rFonts w:eastAsiaTheme="minorEastAsia"/>
                <w:kern w:val="0"/>
                <w:sz w:val="24"/>
              </w:rPr>
              <w:t>施工</w:t>
            </w:r>
            <w:r>
              <w:rPr>
                <w:rFonts w:eastAsiaTheme="minorEastAsia"/>
                <w:kern w:val="0"/>
                <w:sz w:val="24"/>
              </w:rPr>
              <w:t>期间</w:t>
            </w:r>
            <w:r w:rsidRPr="007A63CF">
              <w:rPr>
                <w:rFonts w:eastAsiaTheme="minorEastAsia"/>
                <w:kern w:val="0"/>
                <w:sz w:val="24"/>
              </w:rPr>
              <w:t>及使用期间，应对</w:t>
            </w:r>
            <w:r w:rsidRPr="007A63CF">
              <w:rPr>
                <w:rFonts w:hint="eastAsia"/>
                <w:kern w:val="0"/>
                <w:sz w:val="24"/>
              </w:rPr>
              <w:t>劲扩桩基础进行</w:t>
            </w:r>
            <w:r w:rsidRPr="007A63CF">
              <w:rPr>
                <w:rFonts w:hint="eastAsia"/>
                <w:bCs/>
                <w:kern w:val="0"/>
                <w:sz w:val="24"/>
              </w:rPr>
              <w:t>沉降监测</w:t>
            </w:r>
            <w:r w:rsidRPr="007A63CF">
              <w:rPr>
                <w:rFonts w:eastAsiaTheme="minorEastAsia" w:hint="eastAsia"/>
                <w:kern w:val="0"/>
                <w:sz w:val="24"/>
              </w:rPr>
              <w:t>。</w:t>
            </w:r>
            <w:bookmarkEnd w:id="83"/>
          </w:p>
          <w:p w14:paraId="25E0FB6C" w14:textId="77777777" w:rsidR="00DE4EF5" w:rsidRPr="00692DD6" w:rsidRDefault="00692DD6" w:rsidP="007A16CB">
            <w:pPr>
              <w:widowControl w:val="0"/>
              <w:spacing w:line="360" w:lineRule="auto"/>
              <w:jc w:val="both"/>
              <w:rPr>
                <w:kern w:val="0"/>
                <w:sz w:val="24"/>
              </w:rPr>
            </w:pPr>
            <w:r w:rsidRPr="00692DD6">
              <w:rPr>
                <w:rFonts w:hint="eastAsia"/>
                <w:color w:val="FF0000"/>
                <w:kern w:val="0"/>
                <w:sz w:val="24"/>
              </w:rPr>
              <w:t>说明：</w:t>
            </w:r>
            <w:r>
              <w:rPr>
                <w:rFonts w:hint="eastAsia"/>
                <w:color w:val="FF0000"/>
                <w:kern w:val="0"/>
                <w:sz w:val="24"/>
              </w:rPr>
              <w:t>对应原</w:t>
            </w:r>
            <w:r>
              <w:rPr>
                <w:rFonts w:hint="eastAsia"/>
                <w:color w:val="FF0000"/>
                <w:kern w:val="0"/>
                <w:sz w:val="24"/>
              </w:rPr>
              <w:t>3</w:t>
            </w:r>
            <w:r>
              <w:rPr>
                <w:color w:val="FF0000"/>
                <w:kern w:val="0"/>
                <w:sz w:val="24"/>
              </w:rPr>
              <w:t>.0.6</w:t>
            </w:r>
            <w:r>
              <w:rPr>
                <w:color w:val="FF0000"/>
                <w:kern w:val="0"/>
                <w:sz w:val="24"/>
              </w:rPr>
              <w:t>条</w:t>
            </w:r>
          </w:p>
        </w:tc>
        <w:tc>
          <w:tcPr>
            <w:tcW w:w="3078" w:type="dxa"/>
          </w:tcPr>
          <w:p w14:paraId="431A2A70" w14:textId="77777777" w:rsidR="003E4540" w:rsidRPr="00F13B08" w:rsidRDefault="003E4540"/>
        </w:tc>
        <w:tc>
          <w:tcPr>
            <w:tcW w:w="9014" w:type="dxa"/>
          </w:tcPr>
          <w:p w14:paraId="5DDADA1C" w14:textId="77777777" w:rsidR="00083646" w:rsidRPr="009F7565" w:rsidRDefault="00083646" w:rsidP="00083646">
            <w:pPr>
              <w:keepNext/>
              <w:widowControl w:val="0"/>
              <w:spacing w:before="340" w:after="330" w:line="360" w:lineRule="auto"/>
              <w:jc w:val="center"/>
              <w:outlineLvl w:val="0"/>
              <w:rPr>
                <w:b/>
                <w:bCs/>
                <w:kern w:val="0"/>
                <w:sz w:val="32"/>
                <w:szCs w:val="32"/>
              </w:rPr>
            </w:pPr>
            <w:r w:rsidRPr="009F7565">
              <w:rPr>
                <w:b/>
                <w:bCs/>
                <w:kern w:val="0"/>
                <w:sz w:val="32"/>
                <w:szCs w:val="32"/>
              </w:rPr>
              <w:t>3</w:t>
            </w:r>
            <w:r w:rsidRPr="009F7565">
              <w:rPr>
                <w:rFonts w:eastAsiaTheme="minorEastAsia"/>
                <w:b/>
                <w:kern w:val="0"/>
                <w:sz w:val="32"/>
                <w:szCs w:val="32"/>
              </w:rPr>
              <w:t>  </w:t>
            </w:r>
            <w:r w:rsidRPr="009F7565">
              <w:rPr>
                <w:b/>
                <w:bCs/>
                <w:kern w:val="0"/>
                <w:sz w:val="32"/>
                <w:szCs w:val="32"/>
              </w:rPr>
              <w:t>基本规定</w:t>
            </w:r>
          </w:p>
          <w:p w14:paraId="2FEE52B1" w14:textId="77777777" w:rsidR="00083646" w:rsidRPr="007A63CF" w:rsidRDefault="00083646" w:rsidP="00083646">
            <w:pPr>
              <w:widowControl w:val="0"/>
              <w:spacing w:line="360" w:lineRule="auto"/>
              <w:jc w:val="both"/>
              <w:rPr>
                <w:kern w:val="0"/>
                <w:sz w:val="24"/>
              </w:rPr>
            </w:pPr>
            <w:r>
              <w:rPr>
                <w:b/>
                <w:kern w:val="0"/>
                <w:sz w:val="24"/>
              </w:rPr>
              <w:t>原</w:t>
            </w:r>
            <w:r w:rsidRPr="007A63CF">
              <w:rPr>
                <w:rFonts w:eastAsiaTheme="minorEastAsia" w:hint="eastAsia"/>
                <w:b/>
                <w:kern w:val="0"/>
                <w:sz w:val="24"/>
              </w:rPr>
              <w:t>3.</w:t>
            </w:r>
            <w:r w:rsidRPr="007A63CF">
              <w:rPr>
                <w:rFonts w:eastAsiaTheme="minorEastAsia"/>
                <w:b/>
                <w:kern w:val="0"/>
                <w:sz w:val="24"/>
              </w:rPr>
              <w:t>0</w:t>
            </w:r>
            <w:r w:rsidRPr="007A63CF">
              <w:rPr>
                <w:rFonts w:eastAsiaTheme="minorEastAsia" w:hint="eastAsia"/>
                <w:b/>
                <w:kern w:val="0"/>
                <w:sz w:val="24"/>
              </w:rPr>
              <w:t>.1</w:t>
            </w:r>
            <w:r w:rsidRPr="007A63CF">
              <w:rPr>
                <w:kern w:val="0"/>
                <w:sz w:val="24"/>
              </w:rPr>
              <w:t> </w:t>
            </w:r>
            <w:r w:rsidRPr="007A63CF">
              <w:rPr>
                <w:kern w:val="0"/>
                <w:sz w:val="24"/>
              </w:rPr>
              <w:t> </w:t>
            </w:r>
            <w:r w:rsidRPr="007A63CF">
              <w:rPr>
                <w:kern w:val="0"/>
                <w:sz w:val="24"/>
              </w:rPr>
              <w:t>劲扩桩设计前应进行岩土工程勘察，</w:t>
            </w:r>
            <w:r w:rsidRPr="007A63CF">
              <w:rPr>
                <w:rFonts w:hint="eastAsia"/>
                <w:kern w:val="0"/>
                <w:sz w:val="24"/>
              </w:rPr>
              <w:t>勘察成果除应符合</w:t>
            </w:r>
            <w:r w:rsidRPr="007A63CF">
              <w:rPr>
                <w:kern w:val="0"/>
                <w:sz w:val="24"/>
              </w:rPr>
              <w:t>现行国家标准</w:t>
            </w:r>
            <w:r w:rsidRPr="007A63CF">
              <w:rPr>
                <w:rFonts w:hint="eastAsia"/>
                <w:kern w:val="0"/>
                <w:sz w:val="24"/>
              </w:rPr>
              <w:t>《</w:t>
            </w:r>
            <w:r w:rsidRPr="007A63CF">
              <w:rPr>
                <w:kern w:val="0"/>
                <w:sz w:val="24"/>
              </w:rPr>
              <w:t>岩土工程勘察规范》</w:t>
            </w:r>
            <w:r w:rsidRPr="007A63CF">
              <w:rPr>
                <w:kern w:val="0"/>
                <w:sz w:val="24"/>
              </w:rPr>
              <w:t>GB 50021</w:t>
            </w:r>
            <w:r w:rsidRPr="007A63CF">
              <w:rPr>
                <w:rFonts w:hint="eastAsia"/>
                <w:kern w:val="0"/>
                <w:sz w:val="24"/>
              </w:rPr>
              <w:t>的有关规定外，尚应符合下列</w:t>
            </w:r>
            <w:r w:rsidRPr="007A63CF">
              <w:rPr>
                <w:kern w:val="0"/>
                <w:sz w:val="24"/>
              </w:rPr>
              <w:t>规定：</w:t>
            </w:r>
          </w:p>
          <w:p w14:paraId="64E72711" w14:textId="77777777" w:rsidR="00083646" w:rsidRPr="007A63CF" w:rsidRDefault="00083646" w:rsidP="00083646">
            <w:pPr>
              <w:widowControl w:val="0"/>
              <w:spacing w:line="360" w:lineRule="auto"/>
              <w:jc w:val="both"/>
              <w:rPr>
                <w:b/>
                <w:kern w:val="0"/>
                <w:sz w:val="24"/>
              </w:rPr>
            </w:pPr>
            <w:r w:rsidRPr="003B68FA">
              <w:rPr>
                <w:kern w:val="0"/>
                <w:sz w:val="24"/>
              </w:rPr>
              <w:t>   </w:t>
            </w:r>
            <w:r w:rsidRPr="003B68FA">
              <w:rPr>
                <w:rFonts w:hint="eastAsia"/>
                <w:b/>
                <w:kern w:val="0"/>
                <w:sz w:val="24"/>
              </w:rPr>
              <w:t>1</w:t>
            </w:r>
            <w:r w:rsidRPr="003B68FA">
              <w:rPr>
                <w:kern w:val="0"/>
                <w:sz w:val="24"/>
              </w:rPr>
              <w:t> </w:t>
            </w:r>
            <w:r w:rsidRPr="003B68FA">
              <w:rPr>
                <w:kern w:val="0"/>
                <w:sz w:val="24"/>
              </w:rPr>
              <w:t> </w:t>
            </w:r>
            <w:r w:rsidRPr="003B68FA">
              <w:rPr>
                <w:rFonts w:hint="eastAsia"/>
                <w:kern w:val="0"/>
                <w:sz w:val="24"/>
              </w:rPr>
              <w:t>应进行地基土和地下水对水泥土腐蚀性的分析与判定；</w:t>
            </w:r>
          </w:p>
          <w:p w14:paraId="12D29E0E" w14:textId="77777777" w:rsidR="00083646" w:rsidRPr="007A63CF" w:rsidRDefault="00083646" w:rsidP="00083646">
            <w:pPr>
              <w:widowControl w:val="0"/>
              <w:spacing w:line="360" w:lineRule="auto"/>
              <w:jc w:val="both"/>
              <w:rPr>
                <w:b/>
                <w:kern w:val="0"/>
                <w:sz w:val="24"/>
              </w:rPr>
            </w:pPr>
            <w:r w:rsidRPr="007A63CF">
              <w:rPr>
                <w:kern w:val="0"/>
                <w:sz w:val="24"/>
              </w:rPr>
              <w:t>   </w:t>
            </w:r>
            <w:r w:rsidRPr="007A63CF">
              <w:rPr>
                <w:rFonts w:hint="eastAsia"/>
                <w:b/>
                <w:kern w:val="0"/>
                <w:sz w:val="24"/>
              </w:rPr>
              <w:t>2</w:t>
            </w:r>
            <w:r w:rsidRPr="007A63CF">
              <w:rPr>
                <w:kern w:val="0"/>
                <w:sz w:val="24"/>
              </w:rPr>
              <w:t> </w:t>
            </w:r>
            <w:r w:rsidRPr="007A63CF">
              <w:rPr>
                <w:kern w:val="0"/>
                <w:sz w:val="24"/>
              </w:rPr>
              <w:t> </w:t>
            </w:r>
            <w:r w:rsidRPr="007A63CF">
              <w:rPr>
                <w:rFonts w:hint="eastAsia"/>
                <w:kern w:val="0"/>
                <w:sz w:val="24"/>
              </w:rPr>
              <w:t>应进行地基土有机质含量试验，并应划分有机质土的类型；</w:t>
            </w:r>
          </w:p>
          <w:p w14:paraId="350641A0" w14:textId="77777777" w:rsidR="00083646" w:rsidRDefault="00083646" w:rsidP="00083646">
            <w:pPr>
              <w:widowControl w:val="0"/>
              <w:spacing w:line="360" w:lineRule="auto"/>
              <w:jc w:val="both"/>
              <w:rPr>
                <w:color w:val="EE0000"/>
                <w:kern w:val="0"/>
                <w:sz w:val="24"/>
              </w:rPr>
            </w:pPr>
            <w:r w:rsidRPr="007A63CF">
              <w:rPr>
                <w:kern w:val="0"/>
                <w:sz w:val="24"/>
              </w:rPr>
              <w:t>   </w:t>
            </w:r>
            <w:r w:rsidRPr="007A63CF">
              <w:rPr>
                <w:b/>
                <w:kern w:val="0"/>
                <w:sz w:val="24"/>
              </w:rPr>
              <w:t>3</w:t>
            </w:r>
            <w:r w:rsidRPr="007A63CF">
              <w:rPr>
                <w:kern w:val="0"/>
                <w:sz w:val="24"/>
              </w:rPr>
              <w:t> </w:t>
            </w:r>
            <w:r w:rsidRPr="007A63CF">
              <w:rPr>
                <w:kern w:val="0"/>
                <w:sz w:val="24"/>
              </w:rPr>
              <w:t> </w:t>
            </w:r>
            <w:r w:rsidRPr="007A63CF">
              <w:rPr>
                <w:kern w:val="0"/>
                <w:sz w:val="24"/>
              </w:rPr>
              <w:t>应评价</w:t>
            </w:r>
            <w:r w:rsidRPr="007A63CF">
              <w:rPr>
                <w:rFonts w:hint="eastAsia"/>
                <w:kern w:val="0"/>
                <w:sz w:val="24"/>
              </w:rPr>
              <w:t>地下水、周边工程降水对成桩的影响，并提出设计与施工建议</w:t>
            </w:r>
            <w:r>
              <w:rPr>
                <w:rFonts w:hint="eastAsia"/>
                <w:color w:val="EE0000"/>
                <w:kern w:val="0"/>
                <w:sz w:val="24"/>
              </w:rPr>
              <w:t>；</w:t>
            </w:r>
          </w:p>
          <w:p w14:paraId="4C1055FD" w14:textId="77777777" w:rsidR="00083646" w:rsidRPr="007A63CF" w:rsidRDefault="00083646" w:rsidP="00083646">
            <w:pPr>
              <w:widowControl w:val="0"/>
              <w:spacing w:line="360" w:lineRule="auto"/>
              <w:jc w:val="both"/>
              <w:rPr>
                <w:b/>
                <w:kern w:val="0"/>
                <w:sz w:val="24"/>
              </w:rPr>
            </w:pPr>
            <w:r w:rsidRPr="007A63CF">
              <w:rPr>
                <w:kern w:val="0"/>
                <w:sz w:val="24"/>
              </w:rPr>
              <w:t>   </w:t>
            </w:r>
            <w:r w:rsidRPr="007A63CF">
              <w:rPr>
                <w:b/>
                <w:kern w:val="0"/>
                <w:sz w:val="24"/>
              </w:rPr>
              <w:t>4</w:t>
            </w:r>
            <w:r w:rsidRPr="007A63CF">
              <w:rPr>
                <w:kern w:val="0"/>
                <w:sz w:val="24"/>
              </w:rPr>
              <w:t> </w:t>
            </w:r>
            <w:r w:rsidRPr="007A63CF">
              <w:rPr>
                <w:kern w:val="0"/>
                <w:sz w:val="24"/>
              </w:rPr>
              <w:t> </w:t>
            </w:r>
            <w:r w:rsidRPr="007A63CF">
              <w:rPr>
                <w:rFonts w:hint="eastAsia"/>
                <w:kern w:val="0"/>
                <w:sz w:val="24"/>
              </w:rPr>
              <w:t>应查明裂隙、溶洞、土洞和地下障碍物分布；</w:t>
            </w:r>
          </w:p>
          <w:p w14:paraId="29BFB3F6" w14:textId="77777777" w:rsidR="003E4540" w:rsidRDefault="00083646" w:rsidP="00083646">
            <w:pPr>
              <w:widowControl w:val="0"/>
              <w:spacing w:line="360" w:lineRule="auto"/>
              <w:jc w:val="both"/>
              <w:rPr>
                <w:kern w:val="0"/>
                <w:sz w:val="24"/>
              </w:rPr>
            </w:pPr>
            <w:r w:rsidRPr="007A63CF">
              <w:rPr>
                <w:kern w:val="0"/>
                <w:sz w:val="24"/>
              </w:rPr>
              <w:t>   </w:t>
            </w:r>
            <w:r w:rsidRPr="007A63CF">
              <w:rPr>
                <w:b/>
                <w:kern w:val="0"/>
                <w:sz w:val="24"/>
              </w:rPr>
              <w:t>5</w:t>
            </w:r>
            <w:r w:rsidRPr="007A63CF">
              <w:rPr>
                <w:kern w:val="0"/>
                <w:sz w:val="24"/>
              </w:rPr>
              <w:t> </w:t>
            </w:r>
            <w:r w:rsidRPr="007A63CF">
              <w:rPr>
                <w:kern w:val="0"/>
                <w:sz w:val="24"/>
              </w:rPr>
              <w:t> </w:t>
            </w:r>
            <w:r w:rsidRPr="007A63CF">
              <w:rPr>
                <w:rFonts w:hint="eastAsia"/>
                <w:kern w:val="0"/>
                <w:sz w:val="24"/>
              </w:rPr>
              <w:t>应提供桩端地基持力层设计建议。</w:t>
            </w:r>
          </w:p>
          <w:p w14:paraId="3A67B12B" w14:textId="77777777" w:rsidR="00083646" w:rsidRDefault="00083646" w:rsidP="00083646">
            <w:pPr>
              <w:widowControl w:val="0"/>
              <w:spacing w:line="360" w:lineRule="auto"/>
              <w:jc w:val="both"/>
              <w:rPr>
                <w:b/>
                <w:color w:val="FF0000"/>
                <w:kern w:val="0"/>
                <w:sz w:val="24"/>
              </w:rPr>
            </w:pPr>
            <w:r w:rsidRPr="00083646">
              <w:rPr>
                <w:b/>
                <w:color w:val="FF0000"/>
                <w:kern w:val="0"/>
                <w:sz w:val="24"/>
              </w:rPr>
              <w:t>说明：未改</w:t>
            </w:r>
          </w:p>
          <w:p w14:paraId="37049F6E" w14:textId="77777777" w:rsidR="00083646" w:rsidRDefault="00083646" w:rsidP="00083646">
            <w:pPr>
              <w:widowControl w:val="0"/>
              <w:spacing w:line="360" w:lineRule="auto"/>
              <w:jc w:val="both"/>
              <w:rPr>
                <w:b/>
                <w:color w:val="FF0000"/>
                <w:kern w:val="0"/>
                <w:sz w:val="24"/>
              </w:rPr>
            </w:pPr>
          </w:p>
          <w:p w14:paraId="47650C83" w14:textId="77777777" w:rsidR="00083646" w:rsidRPr="007A63CF" w:rsidRDefault="00083646" w:rsidP="00083646">
            <w:pPr>
              <w:widowControl w:val="0"/>
              <w:spacing w:line="360" w:lineRule="auto"/>
              <w:jc w:val="both"/>
              <w:rPr>
                <w:kern w:val="0"/>
                <w:sz w:val="24"/>
              </w:rPr>
            </w:pPr>
            <w:r w:rsidRPr="00083646">
              <w:rPr>
                <w:b/>
                <w:kern w:val="0"/>
                <w:sz w:val="24"/>
              </w:rPr>
              <w:t>原</w:t>
            </w:r>
            <w:r w:rsidRPr="007A63CF">
              <w:rPr>
                <w:rFonts w:hint="eastAsia"/>
                <w:b/>
                <w:kern w:val="0"/>
                <w:sz w:val="24"/>
              </w:rPr>
              <w:t>3.</w:t>
            </w:r>
            <w:r w:rsidRPr="007A63CF">
              <w:rPr>
                <w:b/>
                <w:kern w:val="0"/>
                <w:sz w:val="24"/>
              </w:rPr>
              <w:t>0</w:t>
            </w:r>
            <w:r w:rsidRPr="007A63CF">
              <w:rPr>
                <w:rFonts w:hint="eastAsia"/>
                <w:b/>
                <w:kern w:val="0"/>
                <w:sz w:val="24"/>
              </w:rPr>
              <w:t>.2</w:t>
            </w:r>
            <w:r w:rsidRPr="007A63CF">
              <w:rPr>
                <w:kern w:val="0"/>
                <w:sz w:val="24"/>
              </w:rPr>
              <w:t> </w:t>
            </w:r>
            <w:r w:rsidRPr="007A63CF">
              <w:rPr>
                <w:kern w:val="0"/>
                <w:sz w:val="24"/>
              </w:rPr>
              <w:t> </w:t>
            </w:r>
            <w:r w:rsidRPr="007A63CF">
              <w:rPr>
                <w:kern w:val="0"/>
                <w:sz w:val="24"/>
              </w:rPr>
              <w:t>劲扩桩适用于</w:t>
            </w:r>
            <w:r w:rsidRPr="007A63CF">
              <w:rPr>
                <w:rFonts w:hint="eastAsia"/>
                <w:kern w:val="0"/>
                <w:sz w:val="24"/>
              </w:rPr>
              <w:t>淤泥、淤泥质土、填土、</w:t>
            </w:r>
            <w:r w:rsidRPr="007A63CF">
              <w:rPr>
                <w:kern w:val="0"/>
                <w:sz w:val="24"/>
              </w:rPr>
              <w:t>黏性土、粉土、</w:t>
            </w:r>
            <w:r w:rsidRPr="007A63CF">
              <w:rPr>
                <w:rFonts w:hint="eastAsia"/>
                <w:kern w:val="0"/>
                <w:sz w:val="24"/>
              </w:rPr>
              <w:t>砂土、全风化岩、强风化岩</w:t>
            </w:r>
            <w:r w:rsidRPr="007A63CF">
              <w:rPr>
                <w:kern w:val="0"/>
                <w:sz w:val="24"/>
              </w:rPr>
              <w:t>等土层。</w:t>
            </w:r>
            <w:r w:rsidRPr="007A63CF">
              <w:rPr>
                <w:rFonts w:hint="eastAsia"/>
                <w:kern w:val="0"/>
                <w:sz w:val="24"/>
              </w:rPr>
              <w:t>当</w:t>
            </w:r>
            <w:r w:rsidRPr="007A63CF">
              <w:rPr>
                <w:kern w:val="0"/>
                <w:sz w:val="24"/>
              </w:rPr>
              <w:t>劲扩桩</w:t>
            </w:r>
            <w:r w:rsidRPr="007A63CF">
              <w:rPr>
                <w:rFonts w:hint="eastAsia"/>
                <w:kern w:val="0"/>
                <w:sz w:val="24"/>
              </w:rPr>
              <w:t>拟用于下列土层时，应进行水泥土桩适宜性评价：</w:t>
            </w:r>
          </w:p>
          <w:p w14:paraId="0A9DD75C"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AnsiTheme="minorEastAsia"/>
                <w:kern w:val="0"/>
                <w:sz w:val="24"/>
              </w:rPr>
              <w:t>地基土和地下水</w:t>
            </w:r>
            <w:r w:rsidRPr="007A63CF">
              <w:rPr>
                <w:rFonts w:eastAsiaTheme="minorEastAsia" w:hAnsiTheme="minorEastAsia" w:hint="eastAsia"/>
                <w:kern w:val="0"/>
                <w:sz w:val="24"/>
              </w:rPr>
              <w:t>对水泥土</w:t>
            </w:r>
            <w:r w:rsidRPr="007A63CF">
              <w:rPr>
                <w:rFonts w:eastAsiaTheme="minorEastAsia" w:hAnsiTheme="minorEastAsia"/>
                <w:kern w:val="0"/>
                <w:sz w:val="24"/>
              </w:rPr>
              <w:t>具有</w:t>
            </w:r>
            <w:r w:rsidRPr="007A63CF">
              <w:rPr>
                <w:rFonts w:eastAsiaTheme="minorEastAsia" w:hAnsiTheme="minorEastAsia" w:hint="eastAsia"/>
                <w:kern w:val="0"/>
                <w:sz w:val="24"/>
              </w:rPr>
              <w:t>中、强等级</w:t>
            </w:r>
            <w:r w:rsidRPr="007A63CF">
              <w:rPr>
                <w:rFonts w:eastAsiaTheme="minorEastAsia" w:hAnsiTheme="minorEastAsia"/>
                <w:kern w:val="0"/>
                <w:sz w:val="24"/>
              </w:rPr>
              <w:t>腐蚀性的土层；</w:t>
            </w:r>
          </w:p>
          <w:p w14:paraId="645B88C3"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hint="eastAsia"/>
                <w:b/>
                <w:kern w:val="0"/>
                <w:sz w:val="24"/>
              </w:rPr>
              <w:t>2</w:t>
            </w:r>
            <w:r w:rsidRPr="007A63CF">
              <w:rPr>
                <w:kern w:val="0"/>
                <w:sz w:val="24"/>
              </w:rPr>
              <w:t> </w:t>
            </w:r>
            <w:r w:rsidRPr="007A63CF">
              <w:rPr>
                <w:kern w:val="0"/>
                <w:sz w:val="24"/>
              </w:rPr>
              <w:t> </w:t>
            </w:r>
            <w:r w:rsidRPr="007A63CF">
              <w:rPr>
                <w:rFonts w:eastAsiaTheme="minorEastAsia" w:hAnsiTheme="minorEastAsia"/>
                <w:kern w:val="0"/>
                <w:sz w:val="24"/>
              </w:rPr>
              <w:t>地下水</w:t>
            </w:r>
            <w:r w:rsidRPr="007A63CF">
              <w:rPr>
                <w:rFonts w:eastAsiaTheme="minorEastAsia"/>
                <w:kern w:val="0"/>
                <w:sz w:val="24"/>
              </w:rPr>
              <w:t>pH</w:t>
            </w:r>
            <w:r w:rsidRPr="007A63CF">
              <w:rPr>
                <w:rFonts w:eastAsiaTheme="minorEastAsia" w:hAnsiTheme="minorEastAsia"/>
                <w:kern w:val="0"/>
                <w:sz w:val="24"/>
              </w:rPr>
              <w:t>值小于</w:t>
            </w:r>
            <w:r w:rsidRPr="007A63CF">
              <w:rPr>
                <w:rFonts w:eastAsiaTheme="minorEastAsia"/>
                <w:kern w:val="0"/>
                <w:sz w:val="24"/>
              </w:rPr>
              <w:t>4</w:t>
            </w:r>
            <w:r w:rsidRPr="007A63CF">
              <w:rPr>
                <w:rFonts w:eastAsiaTheme="minorEastAsia" w:hAnsiTheme="minorEastAsia"/>
                <w:kern w:val="0"/>
                <w:sz w:val="24"/>
              </w:rPr>
              <w:t>的土层；</w:t>
            </w:r>
          </w:p>
          <w:p w14:paraId="269A7E5A" w14:textId="77777777" w:rsidR="00083646" w:rsidRPr="007A63CF" w:rsidRDefault="00083646" w:rsidP="00083646">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3</w:t>
            </w:r>
            <w:r w:rsidRPr="007A63CF">
              <w:rPr>
                <w:kern w:val="0"/>
                <w:sz w:val="24"/>
              </w:rPr>
              <w:t> </w:t>
            </w:r>
            <w:r w:rsidRPr="007A63CF">
              <w:rPr>
                <w:kern w:val="0"/>
                <w:sz w:val="24"/>
              </w:rPr>
              <w:t> </w:t>
            </w:r>
            <w:r w:rsidRPr="007A63CF">
              <w:rPr>
                <w:rFonts w:eastAsiaTheme="minorEastAsia" w:hAnsiTheme="minorEastAsia"/>
                <w:kern w:val="0"/>
                <w:sz w:val="24"/>
              </w:rPr>
              <w:t>泥炭、泥炭质土及有机质土层；</w:t>
            </w:r>
          </w:p>
          <w:p w14:paraId="0FEE108D" w14:textId="77777777" w:rsidR="00083646" w:rsidRPr="007A63CF" w:rsidRDefault="00083646" w:rsidP="00083646">
            <w:pPr>
              <w:widowControl w:val="0"/>
              <w:spacing w:line="360" w:lineRule="auto"/>
              <w:jc w:val="both"/>
              <w:rPr>
                <w:kern w:val="0"/>
                <w:sz w:val="24"/>
              </w:rPr>
            </w:pPr>
            <w:r w:rsidRPr="007A63CF">
              <w:rPr>
                <w:kern w:val="0"/>
                <w:sz w:val="24"/>
              </w:rPr>
              <w:t>   </w:t>
            </w:r>
            <w:r w:rsidRPr="007A63CF">
              <w:rPr>
                <w:rFonts w:eastAsiaTheme="minorEastAsia" w:hint="eastAsia"/>
                <w:b/>
                <w:kern w:val="0"/>
                <w:sz w:val="24"/>
              </w:rPr>
              <w:t>4</w:t>
            </w:r>
            <w:r w:rsidRPr="007A63CF">
              <w:rPr>
                <w:kern w:val="0"/>
                <w:sz w:val="24"/>
              </w:rPr>
              <w:t> </w:t>
            </w:r>
            <w:r w:rsidRPr="007A63CF">
              <w:rPr>
                <w:kern w:val="0"/>
                <w:sz w:val="24"/>
              </w:rPr>
              <w:t> </w:t>
            </w:r>
            <w:r w:rsidRPr="007A63CF">
              <w:rPr>
                <w:kern w:val="0"/>
                <w:sz w:val="24"/>
              </w:rPr>
              <w:t>污染土</w:t>
            </w:r>
            <w:r w:rsidRPr="007A63CF">
              <w:rPr>
                <w:rFonts w:hint="eastAsia"/>
                <w:kern w:val="0"/>
                <w:sz w:val="24"/>
              </w:rPr>
              <w:t>层；</w:t>
            </w:r>
          </w:p>
          <w:p w14:paraId="3AFD9A22" w14:textId="77777777" w:rsidR="00083646" w:rsidRPr="00083646" w:rsidRDefault="00083646" w:rsidP="00083646">
            <w:pPr>
              <w:widowControl w:val="0"/>
              <w:spacing w:line="360" w:lineRule="auto"/>
              <w:jc w:val="both"/>
              <w:rPr>
                <w:rFonts w:eastAsiaTheme="minorEastAsia" w:hAnsiTheme="minorEastAsia"/>
                <w:kern w:val="0"/>
                <w:sz w:val="24"/>
                <w:u w:val="single"/>
              </w:rPr>
            </w:pPr>
            <w:r w:rsidRPr="00C00B4D">
              <w:rPr>
                <w:color w:val="EE0000"/>
                <w:kern w:val="0"/>
                <w:sz w:val="24"/>
              </w:rPr>
              <w:t>   </w:t>
            </w:r>
            <w:r w:rsidRPr="00083646">
              <w:rPr>
                <w:rFonts w:hint="eastAsia"/>
                <w:b/>
                <w:kern w:val="0"/>
                <w:sz w:val="24"/>
                <w:u w:val="single"/>
              </w:rPr>
              <w:t>5</w:t>
            </w:r>
            <w:r w:rsidRPr="00083646">
              <w:rPr>
                <w:kern w:val="0"/>
                <w:sz w:val="24"/>
                <w:u w:val="single"/>
              </w:rPr>
              <w:t> </w:t>
            </w:r>
            <w:r w:rsidRPr="00083646">
              <w:rPr>
                <w:kern w:val="0"/>
                <w:sz w:val="24"/>
                <w:u w:val="single"/>
              </w:rPr>
              <w:t> </w:t>
            </w:r>
            <w:r w:rsidRPr="001B6946">
              <w:rPr>
                <w:rFonts w:eastAsiaTheme="minorEastAsia" w:hAnsiTheme="minorEastAsia"/>
                <w:kern w:val="0"/>
                <w:sz w:val="24"/>
                <w:u w:val="single"/>
              </w:rPr>
              <w:t>塑性指数大于</w:t>
            </w:r>
            <w:r w:rsidRPr="001B6946">
              <w:rPr>
                <w:rFonts w:eastAsiaTheme="minorEastAsia" w:hAnsiTheme="minorEastAsia" w:hint="eastAsia"/>
                <w:kern w:val="0"/>
                <w:sz w:val="24"/>
                <w:u w:val="single"/>
              </w:rPr>
              <w:t>2</w:t>
            </w:r>
            <w:r w:rsidRPr="001B6946">
              <w:rPr>
                <w:rFonts w:eastAsiaTheme="minorEastAsia"/>
                <w:kern w:val="0"/>
                <w:sz w:val="24"/>
                <w:u w:val="single"/>
              </w:rPr>
              <w:t>5</w:t>
            </w:r>
            <w:r w:rsidRPr="001B6946">
              <w:rPr>
                <w:rFonts w:eastAsiaTheme="minorEastAsia" w:hAnsiTheme="minorEastAsia"/>
                <w:kern w:val="0"/>
                <w:sz w:val="24"/>
                <w:u w:val="single"/>
              </w:rPr>
              <w:t>的土层</w:t>
            </w:r>
            <w:r w:rsidRPr="00083646">
              <w:rPr>
                <w:rFonts w:eastAsiaTheme="minorEastAsia" w:hAnsiTheme="minorEastAsia"/>
                <w:kern w:val="0"/>
                <w:sz w:val="24"/>
                <w:u w:val="single"/>
              </w:rPr>
              <w:t>；</w:t>
            </w:r>
          </w:p>
          <w:p w14:paraId="2E0EEAF0" w14:textId="77777777" w:rsidR="00083646" w:rsidRPr="001B6946" w:rsidRDefault="00083646" w:rsidP="00083646">
            <w:pPr>
              <w:widowControl w:val="0"/>
              <w:spacing w:line="360" w:lineRule="auto"/>
              <w:jc w:val="both"/>
              <w:rPr>
                <w:kern w:val="0"/>
                <w:sz w:val="24"/>
                <w:u w:val="single"/>
              </w:rPr>
            </w:pPr>
            <w:r w:rsidRPr="001B6946">
              <w:rPr>
                <w:kern w:val="0"/>
                <w:sz w:val="24"/>
              </w:rPr>
              <w:t>   </w:t>
            </w:r>
            <w:r w:rsidRPr="001B6946">
              <w:rPr>
                <w:rFonts w:eastAsiaTheme="minorEastAsia" w:hAnsiTheme="minorEastAsia" w:hint="eastAsia"/>
                <w:b/>
                <w:kern w:val="0"/>
                <w:sz w:val="24"/>
                <w:u w:val="single"/>
              </w:rPr>
              <w:t>6</w:t>
            </w:r>
            <w:r w:rsidRPr="001B6946">
              <w:rPr>
                <w:kern w:val="0"/>
                <w:sz w:val="24"/>
                <w:u w:val="single"/>
              </w:rPr>
              <w:t> </w:t>
            </w:r>
            <w:r w:rsidRPr="001B6946">
              <w:rPr>
                <w:kern w:val="0"/>
                <w:sz w:val="24"/>
                <w:u w:val="single"/>
              </w:rPr>
              <w:t> </w:t>
            </w:r>
            <w:r w:rsidRPr="00083646">
              <w:rPr>
                <w:kern w:val="0"/>
                <w:sz w:val="24"/>
                <w:u w:val="single"/>
              </w:rPr>
              <w:t>地下水渗流速度较大的</w:t>
            </w:r>
            <w:r w:rsidRPr="00083646">
              <w:rPr>
                <w:rFonts w:hint="eastAsia"/>
                <w:kern w:val="0"/>
                <w:sz w:val="24"/>
                <w:u w:val="single"/>
              </w:rPr>
              <w:t>土层</w:t>
            </w:r>
            <w:r w:rsidRPr="001B6946">
              <w:rPr>
                <w:rFonts w:hint="eastAsia"/>
                <w:kern w:val="0"/>
                <w:sz w:val="24"/>
                <w:u w:val="single"/>
              </w:rPr>
              <w:t>；</w:t>
            </w:r>
          </w:p>
          <w:p w14:paraId="0D57B1D6" w14:textId="77777777" w:rsidR="00083646" w:rsidRDefault="00083646" w:rsidP="00083646">
            <w:pPr>
              <w:widowControl w:val="0"/>
              <w:spacing w:line="360" w:lineRule="auto"/>
              <w:jc w:val="both"/>
              <w:rPr>
                <w:kern w:val="0"/>
                <w:sz w:val="24"/>
              </w:rPr>
            </w:pPr>
            <w:r w:rsidRPr="007A63CF">
              <w:rPr>
                <w:kern w:val="0"/>
                <w:sz w:val="24"/>
              </w:rPr>
              <w:t>   </w:t>
            </w:r>
            <w:r w:rsidRPr="007A63CF">
              <w:rPr>
                <w:rFonts w:eastAsiaTheme="minorEastAsia" w:hAnsiTheme="minorEastAsia"/>
                <w:b/>
                <w:kern w:val="0"/>
                <w:sz w:val="24"/>
              </w:rPr>
              <w:t>7</w:t>
            </w:r>
            <w:r w:rsidRPr="007A63CF">
              <w:rPr>
                <w:kern w:val="0"/>
                <w:sz w:val="24"/>
              </w:rPr>
              <w:t> </w:t>
            </w:r>
            <w:r w:rsidRPr="007A63CF">
              <w:rPr>
                <w:kern w:val="0"/>
                <w:sz w:val="24"/>
              </w:rPr>
              <w:t> </w:t>
            </w:r>
            <w:r w:rsidRPr="007A63CF">
              <w:rPr>
                <w:kern w:val="0"/>
                <w:sz w:val="24"/>
              </w:rPr>
              <w:t>含有较多块石</w:t>
            </w:r>
            <w:r w:rsidRPr="007A63CF">
              <w:rPr>
                <w:rFonts w:hint="eastAsia"/>
                <w:kern w:val="0"/>
                <w:sz w:val="24"/>
              </w:rPr>
              <w:t>或</w:t>
            </w:r>
            <w:r w:rsidRPr="007A63CF">
              <w:rPr>
                <w:kern w:val="0"/>
                <w:sz w:val="24"/>
              </w:rPr>
              <w:t>障碍物</w:t>
            </w:r>
            <w:r w:rsidRPr="007A63CF">
              <w:rPr>
                <w:rFonts w:hint="eastAsia"/>
                <w:kern w:val="0"/>
                <w:sz w:val="24"/>
              </w:rPr>
              <w:t>且不易清除</w:t>
            </w:r>
            <w:r w:rsidRPr="007A63CF">
              <w:rPr>
                <w:kern w:val="0"/>
                <w:sz w:val="24"/>
              </w:rPr>
              <w:t>的土层。</w:t>
            </w:r>
          </w:p>
          <w:p w14:paraId="784E1E81" w14:textId="77777777" w:rsidR="00083646" w:rsidRDefault="00083646" w:rsidP="00083646">
            <w:pPr>
              <w:widowControl w:val="0"/>
              <w:spacing w:line="360" w:lineRule="auto"/>
              <w:jc w:val="both"/>
              <w:rPr>
                <w:color w:val="FF0000"/>
                <w:kern w:val="0"/>
                <w:sz w:val="24"/>
              </w:rPr>
            </w:pPr>
          </w:p>
          <w:p w14:paraId="67F52ACE" w14:textId="77777777" w:rsidR="00083646" w:rsidRDefault="00083646" w:rsidP="00083646">
            <w:pPr>
              <w:widowControl w:val="0"/>
              <w:spacing w:line="360" w:lineRule="auto"/>
              <w:jc w:val="both"/>
              <w:rPr>
                <w:b/>
                <w:kern w:val="0"/>
                <w:sz w:val="24"/>
              </w:rPr>
            </w:pPr>
          </w:p>
          <w:p w14:paraId="43780910" w14:textId="77777777" w:rsidR="00083646" w:rsidRPr="007A63CF" w:rsidRDefault="00083646" w:rsidP="00083646">
            <w:pPr>
              <w:widowControl w:val="0"/>
              <w:spacing w:line="360" w:lineRule="auto"/>
              <w:jc w:val="both"/>
              <w:rPr>
                <w:rFonts w:eastAsiaTheme="minorEastAsia" w:hAnsiTheme="minorEastAsia"/>
                <w:kern w:val="0"/>
                <w:sz w:val="24"/>
              </w:rPr>
            </w:pPr>
            <w:r>
              <w:rPr>
                <w:rFonts w:hint="eastAsia"/>
                <w:b/>
                <w:kern w:val="0"/>
                <w:sz w:val="24"/>
              </w:rPr>
              <w:t>原</w:t>
            </w:r>
            <w:r w:rsidRPr="007A63CF">
              <w:rPr>
                <w:rFonts w:hint="eastAsia"/>
                <w:b/>
                <w:kern w:val="0"/>
                <w:sz w:val="24"/>
              </w:rPr>
              <w:t>3.</w:t>
            </w:r>
            <w:r w:rsidRPr="007A63CF">
              <w:rPr>
                <w:b/>
                <w:kern w:val="0"/>
                <w:sz w:val="24"/>
              </w:rPr>
              <w:t>0</w:t>
            </w:r>
            <w:r w:rsidRPr="007A63CF">
              <w:rPr>
                <w:rFonts w:hint="eastAsia"/>
                <w:b/>
                <w:kern w:val="0"/>
                <w:sz w:val="24"/>
              </w:rPr>
              <w:t>.</w:t>
            </w:r>
            <w:r w:rsidRPr="007A63CF">
              <w:rPr>
                <w:b/>
                <w:kern w:val="0"/>
                <w:sz w:val="24"/>
              </w:rPr>
              <w:t>3</w:t>
            </w:r>
            <w:r w:rsidRPr="007A63CF">
              <w:rPr>
                <w:kern w:val="0"/>
                <w:sz w:val="24"/>
              </w:rPr>
              <w:t> </w:t>
            </w:r>
            <w:r w:rsidRPr="007A63CF">
              <w:rPr>
                <w:kern w:val="0"/>
                <w:sz w:val="24"/>
              </w:rPr>
              <w:t> </w:t>
            </w:r>
            <w:r w:rsidRPr="007A63CF">
              <w:rPr>
                <w:kern w:val="0"/>
                <w:sz w:val="24"/>
              </w:rPr>
              <w:t>水泥土桩</w:t>
            </w:r>
            <w:r w:rsidRPr="007A63CF">
              <w:rPr>
                <w:rFonts w:eastAsiaTheme="minorEastAsia" w:hAnsiTheme="minorEastAsia"/>
                <w:kern w:val="0"/>
                <w:sz w:val="24"/>
              </w:rPr>
              <w:t>适</w:t>
            </w:r>
            <w:r w:rsidRPr="007A63CF">
              <w:rPr>
                <w:rFonts w:hint="eastAsia"/>
                <w:kern w:val="0"/>
                <w:sz w:val="24"/>
              </w:rPr>
              <w:t>宜</w:t>
            </w:r>
            <w:r w:rsidRPr="007A63CF">
              <w:rPr>
                <w:rFonts w:eastAsiaTheme="minorEastAsia" w:hAnsiTheme="minorEastAsia"/>
                <w:kern w:val="0"/>
                <w:sz w:val="24"/>
              </w:rPr>
              <w:t>性</w:t>
            </w:r>
            <w:r w:rsidRPr="007A63CF">
              <w:rPr>
                <w:rFonts w:eastAsiaTheme="minorEastAsia" w:hAnsiTheme="minorEastAsia" w:hint="eastAsia"/>
                <w:kern w:val="0"/>
                <w:sz w:val="24"/>
              </w:rPr>
              <w:t>评价应符合下列规定：</w:t>
            </w:r>
          </w:p>
          <w:p w14:paraId="6F0077B0" w14:textId="77777777" w:rsidR="00083646" w:rsidRPr="007A63CF" w:rsidRDefault="00083646" w:rsidP="00083646">
            <w:pPr>
              <w:widowControl w:val="0"/>
              <w:spacing w:line="360" w:lineRule="auto"/>
              <w:jc w:val="both"/>
              <w:rPr>
                <w:rFonts w:eastAsiaTheme="minorEastAsia" w:hAnsi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AnsiTheme="minorEastAsia" w:hint="eastAsia"/>
                <w:kern w:val="0"/>
                <w:sz w:val="24"/>
              </w:rPr>
              <w:t>应</w:t>
            </w:r>
            <w:r>
              <w:rPr>
                <w:rFonts w:eastAsiaTheme="minorEastAsia" w:hAnsiTheme="minorEastAsia" w:hint="eastAsia"/>
                <w:kern w:val="0"/>
                <w:sz w:val="24"/>
              </w:rPr>
              <w:t>在工程</w:t>
            </w:r>
            <w:r w:rsidRPr="007A63CF">
              <w:rPr>
                <w:rFonts w:eastAsiaTheme="minorEastAsia" w:hAnsiTheme="minorEastAsia" w:hint="eastAsia"/>
                <w:kern w:val="0"/>
                <w:sz w:val="24"/>
              </w:rPr>
              <w:t>现场采用成桩工艺性试验进行评价</w:t>
            </w:r>
            <w:r w:rsidRPr="007A63CF">
              <w:rPr>
                <w:rFonts w:hint="eastAsia"/>
                <w:kern w:val="0"/>
                <w:sz w:val="24"/>
              </w:rPr>
              <w:t>，</w:t>
            </w:r>
            <w:r w:rsidRPr="007A63CF">
              <w:rPr>
                <w:rFonts w:eastAsiaTheme="minorEastAsia" w:hAnsiTheme="minorEastAsia" w:hint="eastAsia"/>
                <w:kern w:val="0"/>
                <w:sz w:val="24"/>
              </w:rPr>
              <w:t>成桩工艺性试验</w:t>
            </w:r>
            <w:r w:rsidRPr="007A63CF">
              <w:rPr>
                <w:rFonts w:hint="eastAsia"/>
                <w:kern w:val="0"/>
                <w:sz w:val="24"/>
              </w:rPr>
              <w:t>应符合本规程第</w:t>
            </w:r>
            <w:r w:rsidRPr="00433CD2">
              <w:rPr>
                <w:rFonts w:hint="eastAsia"/>
                <w:kern w:val="0"/>
                <w:sz w:val="24"/>
              </w:rPr>
              <w:t>3</w:t>
            </w:r>
            <w:r w:rsidRPr="00433CD2">
              <w:rPr>
                <w:kern w:val="0"/>
                <w:sz w:val="24"/>
              </w:rPr>
              <w:t>.0.</w:t>
            </w:r>
            <w:r w:rsidRPr="00433CD2">
              <w:rPr>
                <w:rFonts w:hint="eastAsia"/>
                <w:kern w:val="0"/>
                <w:sz w:val="24"/>
              </w:rPr>
              <w:t>7</w:t>
            </w:r>
            <w:r w:rsidRPr="007A63CF">
              <w:rPr>
                <w:kern w:val="0"/>
                <w:sz w:val="24"/>
              </w:rPr>
              <w:t>条</w:t>
            </w:r>
            <w:r>
              <w:rPr>
                <w:kern w:val="0"/>
                <w:sz w:val="24"/>
              </w:rPr>
              <w:t>、</w:t>
            </w:r>
            <w:r w:rsidRPr="007A63CF">
              <w:rPr>
                <w:rFonts w:hint="eastAsia"/>
                <w:kern w:val="0"/>
                <w:sz w:val="24"/>
              </w:rPr>
              <w:t>第</w:t>
            </w:r>
            <w:r w:rsidRPr="001F7566">
              <w:rPr>
                <w:rFonts w:hint="eastAsia"/>
                <w:kern w:val="0"/>
                <w:sz w:val="24"/>
              </w:rPr>
              <w:t>3</w:t>
            </w:r>
            <w:r w:rsidRPr="001F7566">
              <w:rPr>
                <w:kern w:val="0"/>
                <w:sz w:val="24"/>
              </w:rPr>
              <w:t>.0.</w:t>
            </w:r>
            <w:r w:rsidRPr="001F7566">
              <w:rPr>
                <w:rFonts w:hint="eastAsia"/>
                <w:kern w:val="0"/>
                <w:sz w:val="24"/>
              </w:rPr>
              <w:t>8</w:t>
            </w:r>
            <w:r w:rsidRPr="007A63CF">
              <w:rPr>
                <w:kern w:val="0"/>
                <w:sz w:val="24"/>
              </w:rPr>
              <w:t>条的规定</w:t>
            </w:r>
            <w:r>
              <w:rPr>
                <w:rFonts w:hint="eastAsia"/>
                <w:kern w:val="0"/>
                <w:sz w:val="24"/>
              </w:rPr>
              <w:t>。</w:t>
            </w:r>
          </w:p>
          <w:p w14:paraId="7FFC82B6" w14:textId="77777777" w:rsidR="00083646" w:rsidRDefault="00083646" w:rsidP="00083646">
            <w:pPr>
              <w:widowControl w:val="0"/>
              <w:spacing w:line="360" w:lineRule="auto"/>
              <w:jc w:val="both"/>
              <w:rPr>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hint="eastAsia"/>
                <w:kern w:val="0"/>
                <w:sz w:val="24"/>
              </w:rPr>
              <w:t>对于</w:t>
            </w:r>
            <w:r w:rsidRPr="007A63CF">
              <w:rPr>
                <w:rFonts w:eastAsiaTheme="minorEastAsia" w:hAnsiTheme="minorEastAsia"/>
                <w:kern w:val="0"/>
                <w:sz w:val="24"/>
              </w:rPr>
              <w:t>腐蚀性土</w:t>
            </w:r>
            <w:r w:rsidRPr="007A63CF">
              <w:rPr>
                <w:rFonts w:eastAsiaTheme="minorEastAsia" w:hAnsiTheme="minorEastAsia" w:hint="eastAsia"/>
                <w:kern w:val="0"/>
                <w:sz w:val="24"/>
              </w:rPr>
              <w:t>、</w:t>
            </w:r>
            <w:r w:rsidRPr="007A63CF">
              <w:rPr>
                <w:rFonts w:eastAsiaTheme="minorEastAsia" w:hAnsiTheme="minorEastAsia"/>
                <w:kern w:val="0"/>
                <w:sz w:val="24"/>
              </w:rPr>
              <w:t>泥炭</w:t>
            </w:r>
            <w:r w:rsidRPr="007A63CF">
              <w:rPr>
                <w:rFonts w:eastAsiaTheme="minorEastAsia" w:hAnsiTheme="minorEastAsia" w:hint="eastAsia"/>
                <w:kern w:val="0"/>
                <w:sz w:val="24"/>
              </w:rPr>
              <w:t>土</w:t>
            </w:r>
            <w:r w:rsidRPr="007A63CF">
              <w:rPr>
                <w:rFonts w:eastAsiaTheme="minorEastAsia" w:hAnsiTheme="minorEastAsia"/>
                <w:kern w:val="0"/>
                <w:sz w:val="24"/>
              </w:rPr>
              <w:t>、泥炭质土、有机质土</w:t>
            </w:r>
            <w:r w:rsidRPr="007A63CF">
              <w:rPr>
                <w:rFonts w:eastAsiaTheme="minorEastAsia" w:hAnsiTheme="minorEastAsia" w:hint="eastAsia"/>
                <w:kern w:val="0"/>
                <w:sz w:val="24"/>
              </w:rPr>
              <w:t>、</w:t>
            </w:r>
            <w:r w:rsidRPr="007A63CF">
              <w:rPr>
                <w:kern w:val="0"/>
                <w:sz w:val="24"/>
              </w:rPr>
              <w:t>污染土</w:t>
            </w:r>
            <w:r w:rsidRPr="007A63CF">
              <w:rPr>
                <w:rFonts w:eastAsiaTheme="minorEastAsia" w:hAnsiTheme="minorEastAsia" w:hint="eastAsia"/>
                <w:kern w:val="0"/>
                <w:sz w:val="24"/>
              </w:rPr>
              <w:t>等特殊性岩土，宜根据</w:t>
            </w:r>
            <w:r w:rsidRPr="007A63CF">
              <w:rPr>
                <w:rFonts w:eastAsiaTheme="minorEastAsia" w:hAnsiTheme="minorEastAsia" w:hint="eastAsia"/>
                <w:kern w:val="0"/>
                <w:sz w:val="24"/>
              </w:rPr>
              <w:t>2</w:t>
            </w:r>
            <w:r w:rsidRPr="007A63CF">
              <w:rPr>
                <w:rFonts w:eastAsiaTheme="minorEastAsia" w:hAnsiTheme="minorEastAsia"/>
                <w:kern w:val="0"/>
                <w:sz w:val="24"/>
              </w:rPr>
              <w:t>8</w:t>
            </w:r>
            <w:r w:rsidRPr="007A63CF">
              <w:rPr>
                <w:rFonts w:eastAsiaTheme="minorEastAsia" w:hAnsiTheme="minorEastAsia" w:hint="eastAsia"/>
                <w:kern w:val="0"/>
                <w:sz w:val="24"/>
              </w:rPr>
              <w:t>d</w:t>
            </w:r>
            <w:r w:rsidRPr="007A63CF">
              <w:rPr>
                <w:rFonts w:eastAsiaTheme="minorEastAsia" w:hAnsiTheme="minorEastAsia"/>
                <w:kern w:val="0"/>
                <w:sz w:val="24"/>
              </w:rPr>
              <w:t>龄期</w:t>
            </w:r>
            <w:r w:rsidRPr="007A63CF">
              <w:rPr>
                <w:rFonts w:eastAsiaTheme="minorEastAsia" w:hAnsiTheme="minorEastAsia" w:hint="eastAsia"/>
                <w:kern w:val="0"/>
                <w:sz w:val="24"/>
              </w:rPr>
              <w:t>的水泥土性能试验结果进行评价。</w:t>
            </w:r>
            <w:r w:rsidRPr="007A63CF">
              <w:rPr>
                <w:rFonts w:hint="eastAsia"/>
                <w:kern w:val="0"/>
                <w:sz w:val="24"/>
              </w:rPr>
              <w:t>试验应符合现行行业标准《水泥土配合比设计规程》</w:t>
            </w:r>
            <w:r w:rsidRPr="007A63CF">
              <w:rPr>
                <w:kern w:val="0"/>
                <w:sz w:val="24"/>
              </w:rPr>
              <w:t>JGJ/T 233</w:t>
            </w:r>
            <w:r w:rsidRPr="007A63CF">
              <w:rPr>
                <w:rFonts w:hint="eastAsia"/>
                <w:kern w:val="0"/>
                <w:sz w:val="24"/>
              </w:rPr>
              <w:t>的规定。</w:t>
            </w:r>
          </w:p>
          <w:p w14:paraId="152F6FFD" w14:textId="77777777" w:rsidR="00083646" w:rsidRDefault="00083646" w:rsidP="00083646">
            <w:pPr>
              <w:widowControl w:val="0"/>
              <w:spacing w:line="360" w:lineRule="auto"/>
              <w:jc w:val="both"/>
              <w:rPr>
                <w:b/>
                <w:color w:val="FF0000"/>
                <w:kern w:val="0"/>
                <w:sz w:val="24"/>
              </w:rPr>
            </w:pPr>
            <w:r w:rsidRPr="00083646">
              <w:rPr>
                <w:b/>
                <w:color w:val="FF0000"/>
                <w:kern w:val="0"/>
                <w:sz w:val="24"/>
              </w:rPr>
              <w:t>说明：未改</w:t>
            </w:r>
          </w:p>
          <w:p w14:paraId="57E7F7BA" w14:textId="77777777" w:rsidR="00083646" w:rsidRPr="007A63CF" w:rsidRDefault="000B72DF" w:rsidP="007A16CB">
            <w:pPr>
              <w:widowControl w:val="0"/>
              <w:spacing w:line="360" w:lineRule="auto"/>
              <w:jc w:val="both"/>
              <w:rPr>
                <w:kern w:val="0"/>
                <w:sz w:val="24"/>
              </w:rPr>
            </w:pPr>
            <w:r>
              <w:rPr>
                <w:rFonts w:eastAsiaTheme="minorEastAsia" w:hAnsiTheme="minorEastAsia" w:hint="eastAsia"/>
                <w:b/>
                <w:kern w:val="0"/>
                <w:sz w:val="24"/>
              </w:rPr>
              <w:lastRenderedPageBreak/>
              <w:t>原</w:t>
            </w:r>
            <w:r w:rsidR="00083646" w:rsidRPr="009572A1">
              <w:rPr>
                <w:rFonts w:eastAsiaTheme="minorEastAsia" w:hAnsiTheme="minorEastAsia" w:hint="eastAsia"/>
                <w:b/>
                <w:kern w:val="0"/>
                <w:sz w:val="24"/>
              </w:rPr>
              <w:t>3.</w:t>
            </w:r>
            <w:r w:rsidR="00083646" w:rsidRPr="009572A1">
              <w:rPr>
                <w:rFonts w:eastAsiaTheme="minorEastAsia" w:hAnsiTheme="minorEastAsia"/>
                <w:b/>
                <w:kern w:val="0"/>
                <w:sz w:val="24"/>
              </w:rPr>
              <w:t>0</w:t>
            </w:r>
            <w:r w:rsidR="00083646" w:rsidRPr="009572A1">
              <w:rPr>
                <w:rFonts w:eastAsiaTheme="minorEastAsia" w:hAnsiTheme="minorEastAsia" w:hint="eastAsia"/>
                <w:b/>
                <w:kern w:val="0"/>
                <w:sz w:val="24"/>
              </w:rPr>
              <w:t>.4</w:t>
            </w:r>
            <w:r w:rsidR="00083646" w:rsidRPr="007A63CF">
              <w:rPr>
                <w:kern w:val="0"/>
                <w:sz w:val="24"/>
              </w:rPr>
              <w:t> </w:t>
            </w:r>
            <w:r w:rsidR="00083646" w:rsidRPr="007A63CF">
              <w:rPr>
                <w:kern w:val="0"/>
                <w:sz w:val="24"/>
              </w:rPr>
              <w:t> </w:t>
            </w:r>
            <w:r w:rsidR="00083646" w:rsidRPr="007A63CF">
              <w:rPr>
                <w:rFonts w:hint="eastAsia"/>
                <w:kern w:val="0"/>
                <w:sz w:val="24"/>
              </w:rPr>
              <w:t>劲扩桩基础设计应符合下列规定：</w:t>
            </w:r>
          </w:p>
          <w:p w14:paraId="79178AF6" w14:textId="77777777" w:rsidR="00083646" w:rsidRPr="007A63CF" w:rsidRDefault="00083646" w:rsidP="007A16CB">
            <w:pPr>
              <w:widowControl w:val="0"/>
              <w:spacing w:line="360" w:lineRule="auto"/>
              <w:jc w:val="both"/>
              <w:rPr>
                <w:bCs/>
                <w:kern w:val="0"/>
                <w:sz w:val="24"/>
              </w:rPr>
            </w:pPr>
            <w:r w:rsidRPr="007A63CF">
              <w:rPr>
                <w:kern w:val="0"/>
                <w:sz w:val="24"/>
              </w:rPr>
              <w:t>   </w:t>
            </w:r>
            <w:r w:rsidRPr="007A63CF">
              <w:rPr>
                <w:rFonts w:eastAsiaTheme="minorEastAsia"/>
                <w:b/>
                <w:kern w:val="0"/>
                <w:sz w:val="24"/>
              </w:rPr>
              <w:t>1</w:t>
            </w:r>
            <w:r w:rsidRPr="007A63CF">
              <w:rPr>
                <w:kern w:val="0"/>
                <w:sz w:val="24"/>
              </w:rPr>
              <w:t> </w:t>
            </w:r>
            <w:r w:rsidRPr="007A63CF">
              <w:rPr>
                <w:kern w:val="0"/>
                <w:sz w:val="24"/>
              </w:rPr>
              <w:t> </w:t>
            </w:r>
            <w:r w:rsidRPr="007A63CF">
              <w:rPr>
                <w:rFonts w:eastAsiaTheme="minorEastAsia" w:hAnsiTheme="minorEastAsia" w:hint="eastAsia"/>
                <w:kern w:val="0"/>
                <w:sz w:val="24"/>
              </w:rPr>
              <w:t>桩基</w:t>
            </w:r>
            <w:r>
              <w:rPr>
                <w:rFonts w:eastAsiaTheme="minorEastAsia" w:hAnsiTheme="minorEastAsia" w:hint="eastAsia"/>
                <w:kern w:val="0"/>
                <w:sz w:val="24"/>
              </w:rPr>
              <w:t>的</w:t>
            </w:r>
            <w:r w:rsidRPr="007A63CF">
              <w:rPr>
                <w:rFonts w:eastAsiaTheme="minorEastAsia" w:hint="eastAsia"/>
                <w:kern w:val="0"/>
                <w:sz w:val="24"/>
              </w:rPr>
              <w:t>设计使用年限</w:t>
            </w:r>
            <w:r>
              <w:rPr>
                <w:rFonts w:eastAsiaTheme="minorEastAsia" w:hint="eastAsia"/>
                <w:kern w:val="0"/>
                <w:sz w:val="24"/>
              </w:rPr>
              <w:t>、</w:t>
            </w:r>
            <w:r w:rsidRPr="007A63CF">
              <w:rPr>
                <w:rFonts w:eastAsiaTheme="minorEastAsia" w:hAnsiTheme="minorEastAsia" w:hint="eastAsia"/>
                <w:kern w:val="0"/>
                <w:sz w:val="24"/>
              </w:rPr>
              <w:t>结构安全等级、</w:t>
            </w:r>
            <w:r w:rsidRPr="009572A1">
              <w:rPr>
                <w:rFonts w:eastAsiaTheme="minorEastAsia" w:hint="eastAsia"/>
                <w:kern w:val="0"/>
                <w:sz w:val="24"/>
              </w:rPr>
              <w:t>重要性系数应按现行有关建筑结构规范的规定采用</w:t>
            </w:r>
            <w:r w:rsidRPr="007A63CF">
              <w:rPr>
                <w:rFonts w:eastAsiaTheme="minorEastAsia" w:hint="eastAsia"/>
                <w:kern w:val="0"/>
                <w:sz w:val="24"/>
              </w:rPr>
              <w:t>；</w:t>
            </w:r>
          </w:p>
          <w:p w14:paraId="173AEAE4" w14:textId="77777777" w:rsidR="00083646" w:rsidRDefault="00083646" w:rsidP="007A16CB">
            <w:pPr>
              <w:widowControl w:val="0"/>
              <w:spacing w:line="360" w:lineRule="auto"/>
              <w:jc w:val="both"/>
              <w:rPr>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eastAsiaTheme="minorEastAsia" w:hint="eastAsia"/>
                <w:kern w:val="0"/>
                <w:sz w:val="24"/>
              </w:rPr>
              <w:t>建筑桩基</w:t>
            </w:r>
            <w:r w:rsidRPr="007A63CF">
              <w:rPr>
                <w:rFonts w:hint="eastAsia"/>
                <w:kern w:val="0"/>
                <w:sz w:val="24"/>
              </w:rPr>
              <w:t>设计等级可按</w:t>
            </w:r>
            <w:r w:rsidRPr="007A63CF">
              <w:rPr>
                <w:rFonts w:eastAsiaTheme="minorEastAsia" w:hint="eastAsia"/>
                <w:kern w:val="0"/>
                <w:sz w:val="24"/>
              </w:rPr>
              <w:t>现行行业标准</w:t>
            </w:r>
            <w:r w:rsidRPr="007A63CF">
              <w:rPr>
                <w:rFonts w:hint="eastAsia"/>
                <w:kern w:val="0"/>
                <w:sz w:val="24"/>
              </w:rPr>
              <w:t>《建筑桩基技术规范》</w:t>
            </w:r>
            <w:r w:rsidRPr="007A63CF">
              <w:rPr>
                <w:kern w:val="0"/>
                <w:sz w:val="24"/>
              </w:rPr>
              <w:t>JGJ 94</w:t>
            </w:r>
            <w:r w:rsidRPr="007A63CF">
              <w:rPr>
                <w:kern w:val="0"/>
                <w:sz w:val="24"/>
              </w:rPr>
              <w:t>的规定确定</w:t>
            </w:r>
            <w:r>
              <w:rPr>
                <w:kern w:val="0"/>
                <w:sz w:val="24"/>
              </w:rPr>
              <w:t>。</w:t>
            </w:r>
          </w:p>
          <w:p w14:paraId="4A51F97B" w14:textId="77777777" w:rsidR="000B72DF" w:rsidRDefault="000B72DF" w:rsidP="007A16CB">
            <w:pPr>
              <w:widowControl w:val="0"/>
              <w:spacing w:line="360" w:lineRule="auto"/>
              <w:jc w:val="both"/>
              <w:rPr>
                <w:b/>
                <w:color w:val="FF0000"/>
                <w:kern w:val="0"/>
                <w:sz w:val="24"/>
              </w:rPr>
            </w:pPr>
            <w:r w:rsidRPr="00083646">
              <w:rPr>
                <w:b/>
                <w:color w:val="FF0000"/>
                <w:kern w:val="0"/>
                <w:sz w:val="24"/>
              </w:rPr>
              <w:t>说明：未改</w:t>
            </w:r>
          </w:p>
          <w:p w14:paraId="45DCB68E" w14:textId="77777777" w:rsidR="000B72DF" w:rsidRDefault="000B72DF" w:rsidP="007A16CB">
            <w:pPr>
              <w:widowControl w:val="0"/>
              <w:spacing w:line="360" w:lineRule="auto"/>
              <w:jc w:val="both"/>
              <w:rPr>
                <w:kern w:val="0"/>
                <w:sz w:val="24"/>
              </w:rPr>
            </w:pPr>
          </w:p>
          <w:p w14:paraId="3F543B61" w14:textId="77777777" w:rsidR="000B72DF" w:rsidRDefault="000B72DF" w:rsidP="007A16CB">
            <w:pPr>
              <w:widowControl w:val="0"/>
              <w:spacing w:line="360" w:lineRule="auto"/>
              <w:jc w:val="both"/>
              <w:rPr>
                <w:b/>
                <w:color w:val="EE0000"/>
                <w:kern w:val="0"/>
                <w:sz w:val="24"/>
              </w:rPr>
            </w:pPr>
            <w:r w:rsidRPr="000B72DF">
              <w:rPr>
                <w:b/>
                <w:kern w:val="0"/>
                <w:sz w:val="24"/>
              </w:rPr>
              <w:t>原</w:t>
            </w:r>
            <w:r w:rsidRPr="000B72DF">
              <w:rPr>
                <w:rFonts w:hint="eastAsia"/>
                <w:b/>
                <w:kern w:val="0"/>
                <w:sz w:val="24"/>
              </w:rPr>
              <w:t>3</w:t>
            </w:r>
            <w:r w:rsidRPr="000B72DF">
              <w:rPr>
                <w:b/>
                <w:kern w:val="0"/>
                <w:sz w:val="24"/>
              </w:rPr>
              <w:t>.0.5</w:t>
            </w:r>
            <w:r w:rsidRPr="007A63CF">
              <w:rPr>
                <w:kern w:val="0"/>
                <w:sz w:val="24"/>
              </w:rPr>
              <w:t> </w:t>
            </w:r>
            <w:r w:rsidRPr="007A63CF">
              <w:rPr>
                <w:kern w:val="0"/>
                <w:sz w:val="24"/>
              </w:rPr>
              <w:t> </w:t>
            </w:r>
            <w:r w:rsidRPr="007A63CF">
              <w:rPr>
                <w:rFonts w:eastAsiaTheme="minorEastAsia"/>
                <w:kern w:val="0"/>
                <w:sz w:val="24"/>
              </w:rPr>
              <w:t>在</w:t>
            </w:r>
            <w:r>
              <w:rPr>
                <w:rFonts w:eastAsiaTheme="minorEastAsia"/>
                <w:kern w:val="0"/>
                <w:sz w:val="24"/>
              </w:rPr>
              <w:t>工程</w:t>
            </w:r>
            <w:r w:rsidRPr="007A63CF">
              <w:rPr>
                <w:rFonts w:eastAsiaTheme="minorEastAsia"/>
                <w:kern w:val="0"/>
                <w:sz w:val="24"/>
              </w:rPr>
              <w:t>施工</w:t>
            </w:r>
            <w:r>
              <w:rPr>
                <w:rFonts w:eastAsiaTheme="minorEastAsia"/>
                <w:kern w:val="0"/>
                <w:sz w:val="24"/>
              </w:rPr>
              <w:t>期间</w:t>
            </w:r>
            <w:r w:rsidRPr="007A63CF">
              <w:rPr>
                <w:rFonts w:eastAsiaTheme="minorEastAsia"/>
                <w:kern w:val="0"/>
                <w:sz w:val="24"/>
              </w:rPr>
              <w:t>及使用期间，应对</w:t>
            </w:r>
            <w:r w:rsidRPr="007A63CF">
              <w:rPr>
                <w:rFonts w:hint="eastAsia"/>
                <w:kern w:val="0"/>
                <w:sz w:val="24"/>
              </w:rPr>
              <w:t>劲扩桩基础进行</w:t>
            </w:r>
            <w:r w:rsidRPr="007A63CF">
              <w:rPr>
                <w:rFonts w:hint="eastAsia"/>
                <w:bCs/>
                <w:kern w:val="0"/>
                <w:sz w:val="24"/>
              </w:rPr>
              <w:t>沉降监测</w:t>
            </w:r>
            <w:r w:rsidRPr="007A63CF">
              <w:rPr>
                <w:rFonts w:eastAsiaTheme="minorEastAsia" w:hint="eastAsia"/>
                <w:kern w:val="0"/>
                <w:sz w:val="24"/>
              </w:rPr>
              <w:t>。</w:t>
            </w:r>
            <w:r>
              <w:rPr>
                <w:rFonts w:eastAsiaTheme="minorEastAsia"/>
                <w:kern w:val="0"/>
                <w:sz w:val="24"/>
              </w:rPr>
              <w:t>……</w:t>
            </w:r>
          </w:p>
          <w:p w14:paraId="1D76D141" w14:textId="77777777" w:rsidR="000B72DF" w:rsidRDefault="000B72DF" w:rsidP="007A16CB">
            <w:pPr>
              <w:widowControl w:val="0"/>
              <w:spacing w:line="360" w:lineRule="auto"/>
              <w:jc w:val="both"/>
              <w:rPr>
                <w:color w:val="FF0000"/>
                <w:kern w:val="0"/>
                <w:sz w:val="24"/>
              </w:rPr>
            </w:pPr>
            <w:r w:rsidRPr="00083646">
              <w:rPr>
                <w:color w:val="FF0000"/>
                <w:kern w:val="0"/>
                <w:sz w:val="24"/>
              </w:rPr>
              <w:t>修改：</w:t>
            </w:r>
            <w:r>
              <w:rPr>
                <w:color w:val="FF0000"/>
                <w:kern w:val="0"/>
                <w:sz w:val="24"/>
              </w:rPr>
              <w:t>此条内容后移，为现</w:t>
            </w:r>
            <w:r>
              <w:rPr>
                <w:rFonts w:hint="eastAsia"/>
                <w:color w:val="FF0000"/>
                <w:kern w:val="0"/>
                <w:sz w:val="24"/>
              </w:rPr>
              <w:t>3</w:t>
            </w:r>
            <w:r>
              <w:rPr>
                <w:color w:val="FF0000"/>
                <w:kern w:val="0"/>
                <w:sz w:val="24"/>
              </w:rPr>
              <w:t>.0.11</w:t>
            </w:r>
            <w:r>
              <w:rPr>
                <w:color w:val="FF0000"/>
                <w:kern w:val="0"/>
                <w:sz w:val="24"/>
              </w:rPr>
              <w:t>条</w:t>
            </w:r>
          </w:p>
          <w:p w14:paraId="72467C5B" w14:textId="77777777" w:rsidR="000B72DF" w:rsidRDefault="000B72DF" w:rsidP="007A16CB">
            <w:pPr>
              <w:widowControl w:val="0"/>
              <w:spacing w:line="360" w:lineRule="auto"/>
              <w:jc w:val="both"/>
              <w:rPr>
                <w:color w:val="FF0000"/>
                <w:kern w:val="0"/>
                <w:sz w:val="24"/>
              </w:rPr>
            </w:pPr>
          </w:p>
          <w:p w14:paraId="151DB5C8" w14:textId="77777777" w:rsidR="000B72DF" w:rsidRPr="001F7566" w:rsidRDefault="000B72DF" w:rsidP="007A16CB">
            <w:pPr>
              <w:widowControl w:val="0"/>
              <w:spacing w:line="360" w:lineRule="auto"/>
              <w:jc w:val="both"/>
              <w:rPr>
                <w:kern w:val="0"/>
                <w:sz w:val="24"/>
              </w:rPr>
            </w:pPr>
            <w:r>
              <w:rPr>
                <w:b/>
                <w:color w:val="EE0000"/>
                <w:kern w:val="0"/>
                <w:sz w:val="24"/>
              </w:rPr>
              <w:t>原</w:t>
            </w:r>
            <w:r w:rsidRPr="00E645D9">
              <w:rPr>
                <w:b/>
                <w:color w:val="EE0000"/>
                <w:kern w:val="0"/>
                <w:sz w:val="24"/>
              </w:rPr>
              <w:t>3.0.</w:t>
            </w:r>
            <w:r>
              <w:rPr>
                <w:b/>
                <w:color w:val="EE0000"/>
                <w:kern w:val="0"/>
                <w:sz w:val="24"/>
              </w:rPr>
              <w:t>6</w:t>
            </w:r>
            <w:r w:rsidRPr="007A63CF">
              <w:rPr>
                <w:kern w:val="0"/>
                <w:sz w:val="24"/>
              </w:rPr>
              <w:t> </w:t>
            </w:r>
            <w:r w:rsidRPr="001F7566">
              <w:rPr>
                <w:kern w:val="0"/>
                <w:sz w:val="24"/>
              </w:rPr>
              <w:t> </w:t>
            </w:r>
            <w:r w:rsidRPr="001F7566">
              <w:rPr>
                <w:rFonts w:hint="eastAsia"/>
                <w:kern w:val="0"/>
                <w:sz w:val="24"/>
              </w:rPr>
              <w:t>劲扩桩耐久性应根据设计使用年限、环境类别进行设计，并应符合下列规定：</w:t>
            </w:r>
          </w:p>
          <w:p w14:paraId="2FD383E9" w14:textId="77777777" w:rsidR="000B72DF" w:rsidRPr="007A16CB" w:rsidRDefault="000B72DF" w:rsidP="007A16CB">
            <w:pPr>
              <w:widowControl w:val="0"/>
              <w:spacing w:line="360" w:lineRule="auto"/>
              <w:jc w:val="both"/>
              <w:rPr>
                <w:kern w:val="0"/>
                <w:sz w:val="24"/>
              </w:rPr>
            </w:pPr>
            <w:r w:rsidRPr="001F7566">
              <w:rPr>
                <w:kern w:val="0"/>
                <w:sz w:val="24"/>
              </w:rPr>
              <w:t>  </w:t>
            </w:r>
            <w:r w:rsidRPr="007A16CB">
              <w:rPr>
                <w:kern w:val="0"/>
                <w:sz w:val="24"/>
              </w:rPr>
              <w:t> </w:t>
            </w:r>
            <w:r w:rsidRPr="007A16CB">
              <w:rPr>
                <w:b/>
                <w:kern w:val="0"/>
                <w:sz w:val="24"/>
              </w:rPr>
              <w:t>1</w:t>
            </w:r>
            <w:r w:rsidRPr="007A16CB">
              <w:rPr>
                <w:kern w:val="0"/>
                <w:sz w:val="24"/>
              </w:rPr>
              <w:t> </w:t>
            </w:r>
            <w:r w:rsidRPr="007A16CB">
              <w:rPr>
                <w:kern w:val="0"/>
                <w:sz w:val="24"/>
              </w:rPr>
              <w:t> </w:t>
            </w:r>
            <w:r w:rsidRPr="007A16CB">
              <w:rPr>
                <w:kern w:val="0"/>
                <w:sz w:val="24"/>
              </w:rPr>
              <w:t>环境类别</w:t>
            </w:r>
            <w:r w:rsidR="001F7566" w:rsidRPr="007A16CB">
              <w:rPr>
                <w:kern w:val="0"/>
                <w:sz w:val="24"/>
                <w:u w:val="single"/>
              </w:rPr>
              <w:t>可</w:t>
            </w:r>
            <w:r w:rsidRPr="007A16CB">
              <w:rPr>
                <w:kern w:val="0"/>
                <w:sz w:val="24"/>
              </w:rPr>
              <w:t>按现行国家标准《混凝土结构设计</w:t>
            </w:r>
            <w:r w:rsidRPr="007A16CB">
              <w:rPr>
                <w:kern w:val="0"/>
                <w:sz w:val="24"/>
                <w:u w:val="single"/>
              </w:rPr>
              <w:t>规范</w:t>
            </w:r>
            <w:r w:rsidRPr="007A16CB">
              <w:rPr>
                <w:kern w:val="0"/>
                <w:sz w:val="24"/>
              </w:rPr>
              <w:t>》</w:t>
            </w:r>
            <w:r w:rsidRPr="007A16CB">
              <w:rPr>
                <w:kern w:val="0"/>
                <w:sz w:val="24"/>
              </w:rPr>
              <w:t>GB</w:t>
            </w:r>
            <w:r w:rsidRPr="007A16CB">
              <w:rPr>
                <w:kern w:val="0"/>
                <w:sz w:val="24"/>
              </w:rPr>
              <w:t> </w:t>
            </w:r>
            <w:r w:rsidRPr="007A16CB">
              <w:rPr>
                <w:kern w:val="0"/>
                <w:sz w:val="24"/>
              </w:rPr>
              <w:t>50010</w:t>
            </w:r>
            <w:r w:rsidRPr="007A16CB">
              <w:rPr>
                <w:kern w:val="0"/>
                <w:sz w:val="24"/>
              </w:rPr>
              <w:t>的规定确定；</w:t>
            </w:r>
          </w:p>
          <w:p w14:paraId="60785BB5" w14:textId="77777777" w:rsidR="001F7566" w:rsidRPr="007A16CB" w:rsidRDefault="000B72DF" w:rsidP="007A16CB">
            <w:pPr>
              <w:widowControl w:val="0"/>
              <w:spacing w:line="360" w:lineRule="auto"/>
              <w:jc w:val="both"/>
              <w:rPr>
                <w:kern w:val="0"/>
                <w:sz w:val="24"/>
              </w:rPr>
            </w:pPr>
            <w:bookmarkStart w:id="84" w:name="OLE_LINK23"/>
            <w:bookmarkStart w:id="85" w:name="OLE_LINK24"/>
            <w:r w:rsidRPr="007A16CB">
              <w:rPr>
                <w:kern w:val="0"/>
                <w:sz w:val="24"/>
              </w:rPr>
              <w:t>   </w:t>
            </w:r>
            <w:r w:rsidRPr="007A16CB">
              <w:rPr>
                <w:b/>
                <w:kern w:val="0"/>
                <w:sz w:val="24"/>
              </w:rPr>
              <w:t>2</w:t>
            </w:r>
            <w:r w:rsidRPr="007A16CB">
              <w:rPr>
                <w:kern w:val="0"/>
                <w:sz w:val="24"/>
              </w:rPr>
              <w:t> </w:t>
            </w:r>
            <w:r w:rsidRPr="007A16CB">
              <w:rPr>
                <w:kern w:val="0"/>
                <w:sz w:val="24"/>
              </w:rPr>
              <w:t> </w:t>
            </w:r>
            <w:bookmarkEnd w:id="84"/>
            <w:bookmarkEnd w:id="85"/>
            <w:r w:rsidR="001F7566" w:rsidRPr="007A16CB">
              <w:rPr>
                <w:kern w:val="0"/>
                <w:sz w:val="24"/>
                <w:u w:val="single"/>
              </w:rPr>
              <w:t>在二类和三类环境中，芯桩耐久性设计可按现行行业标准《建筑桩基技术规范》</w:t>
            </w:r>
            <w:r w:rsidR="001F7566" w:rsidRPr="007A16CB">
              <w:rPr>
                <w:kern w:val="0"/>
                <w:sz w:val="24"/>
                <w:u w:val="single"/>
              </w:rPr>
              <w:t>JGJ94</w:t>
            </w:r>
            <w:r w:rsidR="001F7566" w:rsidRPr="007A16CB">
              <w:rPr>
                <w:kern w:val="0"/>
                <w:sz w:val="24"/>
                <w:u w:val="single"/>
              </w:rPr>
              <w:t>的规定执行</w:t>
            </w:r>
            <w:r w:rsidR="001F7566" w:rsidRPr="007A16CB">
              <w:rPr>
                <w:kern w:val="0"/>
                <w:sz w:val="24"/>
                <w:u w:val="single"/>
              </w:rPr>
              <w:t>;</w:t>
            </w:r>
            <w:r w:rsidR="001F7566" w:rsidRPr="007A16CB">
              <w:rPr>
                <w:kern w:val="0"/>
                <w:sz w:val="24"/>
                <w:u w:val="single"/>
              </w:rPr>
              <w:t>在四类和五类环境中，芯桩耐久性设计可按国家现行标准《工业建筑防腐蚀设计标准》</w:t>
            </w:r>
            <w:r w:rsidR="001F7566" w:rsidRPr="007A16CB">
              <w:rPr>
                <w:kern w:val="0"/>
                <w:sz w:val="24"/>
                <w:u w:val="single"/>
              </w:rPr>
              <w:t>GB/T 50046</w:t>
            </w:r>
            <w:r w:rsidR="001F7566" w:rsidRPr="007A16CB">
              <w:rPr>
                <w:kern w:val="0"/>
                <w:sz w:val="24"/>
                <w:u w:val="single"/>
              </w:rPr>
              <w:t>、《码头结构设计规范》</w:t>
            </w:r>
            <w:r w:rsidR="001F7566" w:rsidRPr="007A16CB">
              <w:rPr>
                <w:kern w:val="0"/>
                <w:sz w:val="24"/>
                <w:u w:val="single"/>
              </w:rPr>
              <w:t>JTS167</w:t>
            </w:r>
            <w:r w:rsidR="001F7566" w:rsidRPr="007A16CB">
              <w:rPr>
                <w:kern w:val="0"/>
                <w:sz w:val="24"/>
                <w:u w:val="single"/>
              </w:rPr>
              <w:t>的规定执行</w:t>
            </w:r>
            <w:r w:rsidR="007A16CB" w:rsidRPr="007A16CB">
              <w:rPr>
                <w:kern w:val="0"/>
                <w:sz w:val="24"/>
                <w:u w:val="single"/>
              </w:rPr>
              <w:t>。</w:t>
            </w:r>
          </w:p>
          <w:p w14:paraId="04631556" w14:textId="77777777" w:rsidR="001F7566" w:rsidRPr="007A16CB" w:rsidRDefault="001F7566" w:rsidP="007A16CB">
            <w:pPr>
              <w:widowControl w:val="0"/>
              <w:spacing w:line="360" w:lineRule="auto"/>
              <w:jc w:val="both"/>
              <w:rPr>
                <w:kern w:val="0"/>
                <w:sz w:val="24"/>
              </w:rPr>
            </w:pPr>
            <w:r w:rsidRPr="007A16CB">
              <w:rPr>
                <w:kern w:val="0"/>
                <w:sz w:val="24"/>
              </w:rPr>
              <w:t>   </w:t>
            </w:r>
            <w:r w:rsidRPr="007A16CB">
              <w:rPr>
                <w:b/>
                <w:kern w:val="0"/>
                <w:sz w:val="24"/>
              </w:rPr>
              <w:t>3</w:t>
            </w:r>
            <w:bookmarkStart w:id="86" w:name="OLE_LINK26"/>
            <w:bookmarkStart w:id="87" w:name="OLE_LINK27"/>
            <w:r w:rsidRPr="007A16CB">
              <w:rPr>
                <w:kern w:val="0"/>
                <w:sz w:val="24"/>
              </w:rPr>
              <w:t> </w:t>
            </w:r>
            <w:r w:rsidRPr="007A16CB">
              <w:rPr>
                <w:kern w:val="0"/>
                <w:sz w:val="24"/>
              </w:rPr>
              <w:t> </w:t>
            </w:r>
            <w:bookmarkEnd w:id="86"/>
            <w:bookmarkEnd w:id="87"/>
            <w:r w:rsidRPr="007A16CB">
              <w:rPr>
                <w:kern w:val="0"/>
                <w:sz w:val="24"/>
              </w:rPr>
              <w:t>对水泥土具有中、强等级腐蚀性的地基土和地下水，水泥土桩耐久性设计应符合下列规定</w:t>
            </w:r>
            <w:r w:rsidRPr="007A16CB">
              <w:rPr>
                <w:kern w:val="0"/>
                <w:sz w:val="24"/>
              </w:rPr>
              <w:t>:</w:t>
            </w:r>
          </w:p>
          <w:p w14:paraId="68362AE7" w14:textId="77777777" w:rsidR="001F7566" w:rsidRPr="007A16CB" w:rsidRDefault="001F7566" w:rsidP="007A16CB">
            <w:pPr>
              <w:widowControl w:val="0"/>
              <w:spacing w:line="360" w:lineRule="auto"/>
              <w:jc w:val="both"/>
              <w:rPr>
                <w:kern w:val="0"/>
                <w:sz w:val="24"/>
              </w:rPr>
            </w:pPr>
            <w:r w:rsidRPr="007A16CB">
              <w:rPr>
                <w:kern w:val="0"/>
                <w:sz w:val="24"/>
              </w:rPr>
              <w:t> </w:t>
            </w:r>
            <w:r w:rsidRPr="007A16CB">
              <w:rPr>
                <w:kern w:val="0"/>
                <w:sz w:val="24"/>
              </w:rPr>
              <w:t> </w:t>
            </w:r>
            <w:r w:rsidRPr="007A16CB">
              <w:rPr>
                <w:kern w:val="0"/>
                <w:sz w:val="24"/>
              </w:rPr>
              <w:t> </w:t>
            </w:r>
            <w:r w:rsidRPr="007A16CB">
              <w:rPr>
                <w:kern w:val="0"/>
                <w:sz w:val="24"/>
              </w:rPr>
              <w:t> </w:t>
            </w:r>
            <w:r w:rsidRPr="007A16CB">
              <w:rPr>
                <w:kern w:val="0"/>
                <w:sz w:val="24"/>
              </w:rPr>
              <w:t>1)</w:t>
            </w:r>
            <w:r w:rsidRPr="007A16CB">
              <w:rPr>
                <w:kern w:val="0"/>
                <w:sz w:val="24"/>
              </w:rPr>
              <w:t>应通过适宜性评价确定水泥类型、外掺剂类型与掺量</w:t>
            </w:r>
            <w:r w:rsidRPr="007A16CB">
              <w:rPr>
                <w:kern w:val="0"/>
                <w:sz w:val="24"/>
              </w:rPr>
              <w:t>;</w:t>
            </w:r>
          </w:p>
          <w:p w14:paraId="0118D5A2" w14:textId="77777777" w:rsidR="001F7566" w:rsidRPr="007A16CB" w:rsidRDefault="001F7566" w:rsidP="007A16CB">
            <w:pPr>
              <w:widowControl w:val="0"/>
              <w:spacing w:line="360" w:lineRule="auto"/>
              <w:jc w:val="both"/>
              <w:rPr>
                <w:kern w:val="0"/>
                <w:sz w:val="24"/>
              </w:rPr>
            </w:pPr>
            <w:r w:rsidRPr="007A16CB">
              <w:rPr>
                <w:kern w:val="0"/>
                <w:sz w:val="24"/>
              </w:rPr>
              <w:t> </w:t>
            </w:r>
            <w:r w:rsidRPr="007A16CB">
              <w:rPr>
                <w:kern w:val="0"/>
                <w:sz w:val="24"/>
              </w:rPr>
              <w:t> </w:t>
            </w:r>
            <w:r w:rsidRPr="007A16CB">
              <w:rPr>
                <w:kern w:val="0"/>
                <w:sz w:val="24"/>
              </w:rPr>
              <w:t> </w:t>
            </w:r>
            <w:r w:rsidRPr="007A16CB">
              <w:rPr>
                <w:kern w:val="0"/>
                <w:sz w:val="24"/>
              </w:rPr>
              <w:t> </w:t>
            </w:r>
            <w:r w:rsidRPr="007A16CB">
              <w:rPr>
                <w:kern w:val="0"/>
                <w:sz w:val="24"/>
              </w:rPr>
              <w:t>2)</w:t>
            </w:r>
            <w:r w:rsidRPr="007A16CB">
              <w:rPr>
                <w:kern w:val="0"/>
                <w:sz w:val="24"/>
              </w:rPr>
              <w:t>水泥土中水泥掺入质量比不应小于</w:t>
            </w:r>
            <w:r w:rsidRPr="007A16CB">
              <w:rPr>
                <w:kern w:val="0"/>
                <w:sz w:val="24"/>
              </w:rPr>
              <w:t>15%;</w:t>
            </w:r>
          </w:p>
          <w:p w14:paraId="30C8690A" w14:textId="77777777" w:rsidR="000B72DF" w:rsidRPr="007A16CB" w:rsidRDefault="001F7566" w:rsidP="007A16CB">
            <w:pPr>
              <w:widowControl w:val="0"/>
              <w:spacing w:line="360" w:lineRule="auto"/>
              <w:jc w:val="both"/>
              <w:rPr>
                <w:kern w:val="0"/>
                <w:sz w:val="24"/>
              </w:rPr>
            </w:pPr>
            <w:r w:rsidRPr="007A16CB">
              <w:rPr>
                <w:kern w:val="0"/>
                <w:sz w:val="24"/>
              </w:rPr>
              <w:t> </w:t>
            </w:r>
            <w:r w:rsidRPr="007A16CB">
              <w:rPr>
                <w:kern w:val="0"/>
                <w:sz w:val="24"/>
              </w:rPr>
              <w:t> </w:t>
            </w:r>
            <w:r w:rsidRPr="007A16CB">
              <w:rPr>
                <w:kern w:val="0"/>
                <w:sz w:val="24"/>
              </w:rPr>
              <w:t> </w:t>
            </w:r>
            <w:r w:rsidRPr="007A16CB">
              <w:rPr>
                <w:kern w:val="0"/>
                <w:sz w:val="24"/>
              </w:rPr>
              <w:t> </w:t>
            </w:r>
            <w:r w:rsidRPr="007A16CB">
              <w:rPr>
                <w:kern w:val="0"/>
                <w:sz w:val="24"/>
              </w:rPr>
              <w:t>3)</w:t>
            </w:r>
            <w:r w:rsidRPr="007A16CB">
              <w:rPr>
                <w:kern w:val="0"/>
                <w:sz w:val="24"/>
              </w:rPr>
              <w:t>宜预留水泥土的强度劣化裕量。</w:t>
            </w:r>
          </w:p>
          <w:p w14:paraId="13727F86" w14:textId="77777777" w:rsidR="000B72DF" w:rsidRPr="007A16CB" w:rsidRDefault="000B72DF" w:rsidP="007A16CB">
            <w:pPr>
              <w:widowControl w:val="0"/>
              <w:spacing w:line="360" w:lineRule="auto"/>
              <w:jc w:val="both"/>
              <w:rPr>
                <w:color w:val="FF0000"/>
                <w:kern w:val="0"/>
                <w:sz w:val="24"/>
              </w:rPr>
            </w:pPr>
            <w:r w:rsidRPr="007A16CB">
              <w:rPr>
                <w:color w:val="FF0000"/>
                <w:kern w:val="0"/>
                <w:sz w:val="24"/>
              </w:rPr>
              <w:t>修改：</w:t>
            </w:r>
            <w:r w:rsidR="001F7566" w:rsidRPr="007A16CB">
              <w:rPr>
                <w:color w:val="FF0000"/>
                <w:kern w:val="0"/>
                <w:sz w:val="24"/>
              </w:rPr>
              <w:t>此条拆分成现</w:t>
            </w:r>
            <w:r w:rsidR="001F7566" w:rsidRPr="007A16CB">
              <w:rPr>
                <w:color w:val="FF0000"/>
                <w:kern w:val="0"/>
                <w:sz w:val="24"/>
              </w:rPr>
              <w:t>3.0.5</w:t>
            </w:r>
            <w:r w:rsidR="001F7566" w:rsidRPr="007A16CB">
              <w:rPr>
                <w:color w:val="FF0000"/>
                <w:kern w:val="0"/>
                <w:sz w:val="24"/>
              </w:rPr>
              <w:t>条和</w:t>
            </w:r>
            <w:r w:rsidR="001F7566" w:rsidRPr="007A16CB">
              <w:rPr>
                <w:color w:val="FF0000"/>
                <w:kern w:val="0"/>
                <w:sz w:val="24"/>
              </w:rPr>
              <w:t>3.0.6</w:t>
            </w:r>
            <w:r w:rsidR="001F7566" w:rsidRPr="007A16CB">
              <w:rPr>
                <w:color w:val="FF0000"/>
                <w:kern w:val="0"/>
                <w:sz w:val="24"/>
              </w:rPr>
              <w:t>条。</w:t>
            </w:r>
            <w:r w:rsidR="001F7566" w:rsidRPr="007A16CB">
              <w:rPr>
                <w:color w:val="FF0000"/>
                <w:sz w:val="24"/>
              </w:rPr>
              <w:t>新稿与原稿的下划线部分内容。</w:t>
            </w:r>
          </w:p>
          <w:p w14:paraId="2A930352" w14:textId="77777777" w:rsidR="000B72DF" w:rsidRDefault="000B72DF" w:rsidP="007A16CB">
            <w:pPr>
              <w:widowControl w:val="0"/>
              <w:spacing w:line="360" w:lineRule="auto"/>
              <w:jc w:val="both"/>
              <w:rPr>
                <w:kern w:val="0"/>
                <w:sz w:val="24"/>
              </w:rPr>
            </w:pPr>
          </w:p>
          <w:p w14:paraId="64F3357E" w14:textId="77777777" w:rsidR="00DE4EF5" w:rsidRPr="00DE4EF5" w:rsidRDefault="00DE4EF5" w:rsidP="00DE4EF5">
            <w:pPr>
              <w:spacing w:line="360" w:lineRule="auto"/>
              <w:rPr>
                <w:kern w:val="0"/>
                <w:sz w:val="24"/>
              </w:rPr>
            </w:pPr>
            <w:r w:rsidRPr="00DE4EF5">
              <w:rPr>
                <w:b/>
                <w:kern w:val="0"/>
                <w:sz w:val="24"/>
              </w:rPr>
              <w:t>原</w:t>
            </w:r>
            <w:r w:rsidRPr="00DE4EF5">
              <w:rPr>
                <w:b/>
                <w:kern w:val="0"/>
                <w:sz w:val="24"/>
              </w:rPr>
              <w:t>3.0.7</w:t>
            </w:r>
            <w:r w:rsidRPr="00DE4EF5">
              <w:rPr>
                <w:kern w:val="0"/>
                <w:sz w:val="24"/>
              </w:rPr>
              <w:t> </w:t>
            </w:r>
            <w:r w:rsidRPr="00DE4EF5">
              <w:rPr>
                <w:kern w:val="0"/>
                <w:sz w:val="24"/>
              </w:rPr>
              <w:t> </w:t>
            </w:r>
            <w:r w:rsidRPr="00DE4EF5">
              <w:rPr>
                <w:kern w:val="0"/>
                <w:sz w:val="24"/>
              </w:rPr>
              <w:t>为设计提供依据的</w:t>
            </w:r>
            <w:r w:rsidRPr="00DE4EF5">
              <w:rPr>
                <w:kern w:val="0"/>
                <w:sz w:val="24"/>
                <w:u w:val="single"/>
              </w:rPr>
              <w:t>工程试验桩试验</w:t>
            </w:r>
            <w:r w:rsidRPr="00DE4EF5">
              <w:rPr>
                <w:kern w:val="0"/>
                <w:sz w:val="24"/>
              </w:rPr>
              <w:t>，应符合下列规定：</w:t>
            </w:r>
          </w:p>
          <w:p w14:paraId="61581D04" w14:textId="77777777" w:rsidR="00DE4EF5" w:rsidRPr="00DE4EF5" w:rsidRDefault="00DE4EF5" w:rsidP="00DE4EF5">
            <w:pPr>
              <w:spacing w:line="360" w:lineRule="auto"/>
              <w:rPr>
                <w:kern w:val="0"/>
                <w:sz w:val="24"/>
              </w:rPr>
            </w:pPr>
            <w:r w:rsidRPr="00DE4EF5">
              <w:rPr>
                <w:kern w:val="0"/>
                <w:sz w:val="24"/>
              </w:rPr>
              <w:t>   1  </w:t>
            </w:r>
            <w:r w:rsidRPr="00DE4EF5">
              <w:rPr>
                <w:kern w:val="0"/>
                <w:sz w:val="24"/>
              </w:rPr>
              <w:t>试验桩施工过程中，应采用尚未凝固的水泥土样留置试件，进行</w:t>
            </w:r>
            <w:r w:rsidRPr="00DE4EF5">
              <w:rPr>
                <w:kern w:val="0"/>
                <w:sz w:val="24"/>
              </w:rPr>
              <w:t>28d</w:t>
            </w:r>
            <w:r w:rsidRPr="00DE4EF5">
              <w:rPr>
                <w:kern w:val="0"/>
                <w:sz w:val="24"/>
              </w:rPr>
              <w:t>或指定龄期无侧限抗压强度检测；</w:t>
            </w:r>
          </w:p>
          <w:p w14:paraId="0C5E1CBD" w14:textId="77777777" w:rsidR="00DE4EF5" w:rsidRPr="00DE4EF5" w:rsidRDefault="00DE4EF5" w:rsidP="00DE4EF5">
            <w:pPr>
              <w:spacing w:line="360" w:lineRule="auto"/>
              <w:rPr>
                <w:kern w:val="0"/>
                <w:sz w:val="24"/>
              </w:rPr>
            </w:pPr>
            <w:r w:rsidRPr="00DE4EF5">
              <w:rPr>
                <w:kern w:val="0"/>
                <w:sz w:val="24"/>
              </w:rPr>
              <w:t>   2  </w:t>
            </w:r>
            <w:r w:rsidRPr="00DE4EF5">
              <w:rPr>
                <w:kern w:val="0"/>
                <w:sz w:val="24"/>
              </w:rPr>
              <w:t>成桩</w:t>
            </w:r>
            <w:r w:rsidRPr="00DE4EF5">
              <w:rPr>
                <w:kern w:val="0"/>
                <w:sz w:val="24"/>
              </w:rPr>
              <w:t>7d</w:t>
            </w:r>
            <w:r w:rsidRPr="00DE4EF5">
              <w:rPr>
                <w:kern w:val="0"/>
                <w:sz w:val="24"/>
              </w:rPr>
              <w:t>后应采用浅部开挖法检查桩身水泥土固结情况、均匀程度，量测桩身直径、垂直度；</w:t>
            </w:r>
          </w:p>
          <w:p w14:paraId="118142EC" w14:textId="77777777" w:rsidR="00DE4EF5" w:rsidRPr="00DE4EF5" w:rsidRDefault="00DE4EF5" w:rsidP="00DE4EF5">
            <w:pPr>
              <w:spacing w:line="360" w:lineRule="auto"/>
              <w:rPr>
                <w:kern w:val="0"/>
                <w:sz w:val="24"/>
              </w:rPr>
            </w:pPr>
            <w:r w:rsidRPr="00DE4EF5">
              <w:rPr>
                <w:kern w:val="0"/>
                <w:sz w:val="24"/>
              </w:rPr>
              <w:t>   3  </w:t>
            </w:r>
            <w:r w:rsidRPr="00DE4EF5">
              <w:rPr>
                <w:kern w:val="0"/>
                <w:sz w:val="24"/>
              </w:rPr>
              <w:t>成桩后应采用静载试验检测单桩极限承载力，试验应符合本规程第</w:t>
            </w:r>
            <w:r w:rsidRPr="00DE4EF5">
              <w:rPr>
                <w:kern w:val="0"/>
                <w:sz w:val="24"/>
              </w:rPr>
              <w:t>6.4.9</w:t>
            </w:r>
            <w:r w:rsidRPr="00DE4EF5">
              <w:rPr>
                <w:kern w:val="0"/>
                <w:sz w:val="24"/>
              </w:rPr>
              <w:t>条的规定；</w:t>
            </w:r>
          </w:p>
          <w:p w14:paraId="26F11D6B" w14:textId="77777777" w:rsidR="000B72DF" w:rsidRPr="00DE4EF5" w:rsidRDefault="00DE4EF5" w:rsidP="00350663">
            <w:pPr>
              <w:widowControl w:val="0"/>
              <w:spacing w:line="360" w:lineRule="auto"/>
              <w:jc w:val="both"/>
              <w:rPr>
                <w:kern w:val="0"/>
                <w:sz w:val="24"/>
              </w:rPr>
            </w:pPr>
            <w:r w:rsidRPr="00DE4EF5">
              <w:rPr>
                <w:kern w:val="0"/>
                <w:sz w:val="24"/>
              </w:rPr>
              <w:lastRenderedPageBreak/>
              <w:t>   4  </w:t>
            </w:r>
            <w:r w:rsidRPr="00DE4EF5">
              <w:rPr>
                <w:kern w:val="0"/>
                <w:sz w:val="24"/>
                <w:u w:val="single"/>
              </w:rPr>
              <w:t>应对设计参数、施工工艺、桩工机械、施工参数进行验证</w:t>
            </w:r>
            <w:r w:rsidRPr="00DE4EF5">
              <w:rPr>
                <w:kern w:val="0"/>
                <w:sz w:val="24"/>
              </w:rPr>
              <w:t>。</w:t>
            </w:r>
          </w:p>
          <w:p w14:paraId="0B0268DE" w14:textId="77777777" w:rsidR="000B72DF" w:rsidRDefault="00DE4EF5" w:rsidP="00350663">
            <w:pPr>
              <w:widowControl w:val="0"/>
              <w:spacing w:line="360" w:lineRule="auto"/>
              <w:jc w:val="both"/>
              <w:rPr>
                <w:kern w:val="0"/>
                <w:sz w:val="24"/>
              </w:rPr>
            </w:pPr>
            <w:r w:rsidRPr="007A16CB">
              <w:rPr>
                <w:color w:val="FF0000"/>
                <w:kern w:val="0"/>
                <w:sz w:val="24"/>
              </w:rPr>
              <w:t>修改：</w:t>
            </w:r>
            <w:r w:rsidRPr="007A16CB">
              <w:rPr>
                <w:color w:val="FF0000"/>
                <w:sz w:val="24"/>
              </w:rPr>
              <w:t>新稿与原稿的下划线部分内容。</w:t>
            </w:r>
          </w:p>
          <w:p w14:paraId="767DBBB3" w14:textId="77777777" w:rsidR="000B72DF" w:rsidRDefault="000B72DF" w:rsidP="00350663">
            <w:pPr>
              <w:widowControl w:val="0"/>
              <w:spacing w:line="360" w:lineRule="auto"/>
              <w:jc w:val="both"/>
              <w:rPr>
                <w:b/>
                <w:kern w:val="0"/>
                <w:sz w:val="24"/>
              </w:rPr>
            </w:pPr>
          </w:p>
          <w:p w14:paraId="5096C4ED" w14:textId="77777777" w:rsidR="00350663" w:rsidRPr="00350663" w:rsidRDefault="00350663" w:rsidP="00350663">
            <w:pPr>
              <w:spacing w:line="360" w:lineRule="auto"/>
              <w:rPr>
                <w:kern w:val="0"/>
                <w:sz w:val="24"/>
              </w:rPr>
            </w:pPr>
            <w:r w:rsidRPr="00350663">
              <w:rPr>
                <w:b/>
                <w:kern w:val="0"/>
                <w:sz w:val="24"/>
              </w:rPr>
              <w:t>原</w:t>
            </w:r>
            <w:r w:rsidRPr="00350663">
              <w:rPr>
                <w:b/>
                <w:kern w:val="0"/>
                <w:sz w:val="24"/>
              </w:rPr>
              <w:t>3.0.8</w:t>
            </w:r>
            <w:r w:rsidRPr="00350663">
              <w:rPr>
                <w:kern w:val="0"/>
                <w:sz w:val="24"/>
              </w:rPr>
              <w:t> </w:t>
            </w:r>
            <w:r w:rsidRPr="00350663">
              <w:rPr>
                <w:kern w:val="0"/>
                <w:sz w:val="24"/>
              </w:rPr>
              <w:t> </w:t>
            </w:r>
            <w:r w:rsidRPr="00350663">
              <w:rPr>
                <w:kern w:val="0"/>
                <w:sz w:val="24"/>
              </w:rPr>
              <w:t>结合成桩工艺性试验开展的工程试验桩试验，除应符合本规程第</w:t>
            </w:r>
            <w:r w:rsidRPr="00350663">
              <w:rPr>
                <w:kern w:val="0"/>
                <w:sz w:val="24"/>
              </w:rPr>
              <w:t>3.0.7</w:t>
            </w:r>
            <w:r w:rsidRPr="00350663">
              <w:rPr>
                <w:kern w:val="0"/>
                <w:sz w:val="24"/>
              </w:rPr>
              <w:t>条的规定外，尚应符合下列规定：</w:t>
            </w:r>
          </w:p>
          <w:p w14:paraId="430D9E86" w14:textId="77777777" w:rsidR="00350663" w:rsidRPr="00350663" w:rsidRDefault="00350663" w:rsidP="00350663">
            <w:pPr>
              <w:spacing w:line="360" w:lineRule="auto"/>
              <w:rPr>
                <w:kern w:val="0"/>
                <w:sz w:val="24"/>
              </w:rPr>
            </w:pPr>
            <w:r w:rsidRPr="00350663">
              <w:rPr>
                <w:kern w:val="0"/>
                <w:sz w:val="24"/>
              </w:rPr>
              <w:t>   1  </w:t>
            </w:r>
            <w:r w:rsidRPr="00350663">
              <w:rPr>
                <w:kern w:val="0"/>
                <w:sz w:val="24"/>
              </w:rPr>
              <w:t>成桩后应进行芯桩桩身完整性检测；</w:t>
            </w:r>
          </w:p>
          <w:p w14:paraId="7C876021" w14:textId="77777777" w:rsidR="00350663" w:rsidRDefault="00350663" w:rsidP="00350663">
            <w:pPr>
              <w:widowControl w:val="0"/>
              <w:spacing w:line="360" w:lineRule="auto"/>
              <w:jc w:val="both"/>
              <w:rPr>
                <w:kern w:val="0"/>
                <w:sz w:val="24"/>
              </w:rPr>
            </w:pPr>
            <w:r w:rsidRPr="00350663">
              <w:rPr>
                <w:kern w:val="0"/>
                <w:sz w:val="24"/>
              </w:rPr>
              <w:t>   2  </w:t>
            </w:r>
            <w:r w:rsidRPr="00350663">
              <w:rPr>
                <w:kern w:val="0"/>
                <w:sz w:val="24"/>
              </w:rPr>
              <w:t>静载试验结束后，应采用钻芯法对水泥土桩的桩体强度、完整性和均匀性进行评价。</w:t>
            </w:r>
          </w:p>
          <w:p w14:paraId="707FCFF1" w14:textId="77777777" w:rsidR="00350663" w:rsidRDefault="00350663" w:rsidP="00350663">
            <w:pPr>
              <w:widowControl w:val="0"/>
              <w:spacing w:line="360" w:lineRule="auto"/>
              <w:jc w:val="both"/>
              <w:rPr>
                <w:kern w:val="0"/>
                <w:sz w:val="24"/>
              </w:rPr>
            </w:pPr>
            <w:r w:rsidRPr="007A16CB">
              <w:rPr>
                <w:color w:val="FF0000"/>
                <w:kern w:val="0"/>
                <w:sz w:val="24"/>
              </w:rPr>
              <w:t>修改：</w:t>
            </w:r>
            <w:r>
              <w:rPr>
                <w:color w:val="FF0000"/>
                <w:kern w:val="0"/>
                <w:sz w:val="24"/>
              </w:rPr>
              <w:t>将工艺性试桩单列，提高要求；</w:t>
            </w:r>
            <w:r w:rsidRPr="007A16CB">
              <w:rPr>
                <w:color w:val="FF0000"/>
                <w:sz w:val="24"/>
              </w:rPr>
              <w:t>新稿与原稿的下划线部分内容。</w:t>
            </w:r>
          </w:p>
          <w:p w14:paraId="7259376D" w14:textId="77777777" w:rsidR="00350663" w:rsidRDefault="00350663" w:rsidP="00350663">
            <w:pPr>
              <w:widowControl w:val="0"/>
              <w:spacing w:line="360" w:lineRule="auto"/>
              <w:jc w:val="both"/>
              <w:rPr>
                <w:b/>
                <w:kern w:val="0"/>
                <w:sz w:val="24"/>
              </w:rPr>
            </w:pPr>
          </w:p>
          <w:p w14:paraId="63B03992" w14:textId="77777777" w:rsidR="000D45BE" w:rsidRDefault="000D45BE" w:rsidP="000D45BE">
            <w:pPr>
              <w:widowControl w:val="0"/>
              <w:spacing w:line="360" w:lineRule="auto"/>
              <w:jc w:val="both"/>
              <w:rPr>
                <w:rFonts w:eastAsiaTheme="minorEastAsia"/>
                <w:kern w:val="0"/>
                <w:sz w:val="24"/>
              </w:rPr>
            </w:pPr>
            <w:r>
              <w:rPr>
                <w:rFonts w:eastAsiaTheme="minorEastAsia" w:hint="eastAsia"/>
                <w:b/>
                <w:kern w:val="0"/>
                <w:sz w:val="24"/>
              </w:rPr>
              <w:t>原</w:t>
            </w:r>
            <w:r w:rsidRPr="00FB2EA9">
              <w:rPr>
                <w:rFonts w:eastAsiaTheme="minorEastAsia" w:hint="eastAsia"/>
                <w:b/>
                <w:kern w:val="0"/>
                <w:sz w:val="24"/>
              </w:rPr>
              <w:t>3.0.9</w:t>
            </w:r>
            <w:r w:rsidRPr="007A63CF">
              <w:rPr>
                <w:kern w:val="0"/>
                <w:sz w:val="24"/>
              </w:rPr>
              <w:t> </w:t>
            </w:r>
            <w:r w:rsidRPr="007A63CF">
              <w:rPr>
                <w:kern w:val="0"/>
                <w:sz w:val="24"/>
              </w:rPr>
              <w:t> </w:t>
            </w:r>
            <w:r w:rsidRPr="007A63CF">
              <w:rPr>
                <w:kern w:val="0"/>
                <w:sz w:val="24"/>
              </w:rPr>
              <w:t>劲扩桩成桩</w:t>
            </w:r>
            <w:r w:rsidRPr="007A63CF">
              <w:rPr>
                <w:rFonts w:eastAsiaTheme="minorEastAsia" w:hint="eastAsia"/>
                <w:kern w:val="0"/>
                <w:sz w:val="24"/>
              </w:rPr>
              <w:t>宜采用非取土施工技术，若采用取土施工技术时应</w:t>
            </w:r>
            <w:r w:rsidRPr="007A63CF">
              <w:rPr>
                <w:rFonts w:hint="eastAsia"/>
                <w:kern w:val="0"/>
                <w:sz w:val="24"/>
              </w:rPr>
              <w:t>进行</w:t>
            </w:r>
            <w:r w:rsidRPr="007A63CF">
              <w:rPr>
                <w:rFonts w:eastAsiaTheme="minorEastAsia" w:hint="eastAsia"/>
                <w:kern w:val="0"/>
                <w:sz w:val="24"/>
              </w:rPr>
              <w:t>成桩工艺性试验。</w:t>
            </w:r>
          </w:p>
          <w:p w14:paraId="7A9D824F" w14:textId="77777777" w:rsidR="000D45BE" w:rsidRDefault="000D45BE" w:rsidP="000D45BE">
            <w:pPr>
              <w:widowControl w:val="0"/>
              <w:spacing w:line="360" w:lineRule="auto"/>
              <w:jc w:val="both"/>
              <w:rPr>
                <w:b/>
                <w:color w:val="FF0000"/>
                <w:kern w:val="0"/>
                <w:sz w:val="24"/>
              </w:rPr>
            </w:pPr>
            <w:r w:rsidRPr="00083646">
              <w:rPr>
                <w:b/>
                <w:color w:val="FF0000"/>
                <w:kern w:val="0"/>
                <w:sz w:val="24"/>
              </w:rPr>
              <w:t>说明：未改</w:t>
            </w:r>
          </w:p>
          <w:p w14:paraId="079CFC9A" w14:textId="77777777" w:rsidR="000D45BE" w:rsidRPr="000D45BE" w:rsidRDefault="000D45BE" w:rsidP="000D45BE">
            <w:pPr>
              <w:widowControl w:val="0"/>
              <w:spacing w:line="360" w:lineRule="auto"/>
              <w:jc w:val="both"/>
              <w:rPr>
                <w:rFonts w:eastAsiaTheme="minorEastAsia"/>
                <w:kern w:val="0"/>
                <w:sz w:val="24"/>
              </w:rPr>
            </w:pPr>
          </w:p>
          <w:p w14:paraId="2C9342A3" w14:textId="77777777" w:rsidR="000D45BE" w:rsidRDefault="000D45BE" w:rsidP="000D45BE">
            <w:pPr>
              <w:widowControl w:val="0"/>
              <w:spacing w:line="360" w:lineRule="auto"/>
              <w:jc w:val="both"/>
              <w:rPr>
                <w:rFonts w:eastAsiaTheme="minorEastAsia"/>
                <w:kern w:val="0"/>
                <w:sz w:val="24"/>
              </w:rPr>
            </w:pPr>
            <w:r>
              <w:rPr>
                <w:rFonts w:eastAsiaTheme="minorEastAsia"/>
                <w:b/>
                <w:bCs/>
                <w:kern w:val="0"/>
                <w:sz w:val="24"/>
              </w:rPr>
              <w:t>原</w:t>
            </w:r>
            <w:r w:rsidRPr="00FB2EA9">
              <w:rPr>
                <w:rFonts w:eastAsiaTheme="minorEastAsia"/>
                <w:b/>
                <w:bCs/>
                <w:kern w:val="0"/>
                <w:sz w:val="24"/>
              </w:rPr>
              <w:t>3.0.1</w:t>
            </w:r>
            <w:r w:rsidRPr="00FB2EA9">
              <w:rPr>
                <w:rFonts w:eastAsiaTheme="minorEastAsia" w:hint="eastAsia"/>
                <w:b/>
                <w:bCs/>
                <w:kern w:val="0"/>
                <w:sz w:val="24"/>
              </w:rPr>
              <w:t>0</w:t>
            </w:r>
            <w:r w:rsidRPr="00FB2EA9">
              <w:rPr>
                <w:rFonts w:eastAsiaTheme="minorEastAsia"/>
                <w:kern w:val="0"/>
                <w:sz w:val="24"/>
              </w:rPr>
              <w:t> </w:t>
            </w:r>
            <w:r w:rsidRPr="00FB2EA9">
              <w:rPr>
                <w:kern w:val="0"/>
                <w:sz w:val="24"/>
              </w:rPr>
              <w:t> </w:t>
            </w:r>
            <w:r w:rsidRPr="00FB2EA9">
              <w:rPr>
                <w:rFonts w:eastAsiaTheme="minorEastAsia" w:hint="eastAsia"/>
                <w:kern w:val="0"/>
                <w:sz w:val="24"/>
              </w:rPr>
              <w:t>劲扩桩施工时应采用信息技术实施动态监测和质量控制</w:t>
            </w:r>
            <w:r w:rsidRPr="00FB2EA9">
              <w:rPr>
                <w:rFonts w:eastAsiaTheme="minorEastAsia"/>
                <w:kern w:val="0"/>
                <w:sz w:val="24"/>
              </w:rPr>
              <w:t>。</w:t>
            </w:r>
          </w:p>
          <w:p w14:paraId="287044E1" w14:textId="77777777" w:rsidR="000D45BE" w:rsidRDefault="000D45BE" w:rsidP="000D45BE">
            <w:pPr>
              <w:widowControl w:val="0"/>
              <w:spacing w:line="360" w:lineRule="auto"/>
              <w:jc w:val="both"/>
              <w:rPr>
                <w:b/>
                <w:color w:val="FF0000"/>
                <w:kern w:val="0"/>
                <w:sz w:val="24"/>
              </w:rPr>
            </w:pPr>
            <w:r w:rsidRPr="00083646">
              <w:rPr>
                <w:b/>
                <w:color w:val="FF0000"/>
                <w:kern w:val="0"/>
                <w:sz w:val="24"/>
              </w:rPr>
              <w:t>说明：未改</w:t>
            </w:r>
          </w:p>
          <w:p w14:paraId="760F2129" w14:textId="77777777" w:rsidR="000D45BE" w:rsidRPr="00FB2EA9" w:rsidRDefault="000D45BE" w:rsidP="000D45BE">
            <w:pPr>
              <w:widowControl w:val="0"/>
              <w:spacing w:line="360" w:lineRule="auto"/>
              <w:jc w:val="both"/>
              <w:rPr>
                <w:kern w:val="0"/>
                <w:sz w:val="24"/>
              </w:rPr>
            </w:pPr>
          </w:p>
          <w:p w14:paraId="3D780F4A" w14:textId="77777777" w:rsidR="000D45BE" w:rsidRPr="00692DD6" w:rsidRDefault="00692DD6" w:rsidP="000D45BE">
            <w:pPr>
              <w:widowControl w:val="0"/>
              <w:spacing w:line="360" w:lineRule="auto"/>
              <w:jc w:val="both"/>
              <w:rPr>
                <w:kern w:val="0"/>
                <w:sz w:val="24"/>
              </w:rPr>
            </w:pPr>
            <w:r>
              <w:rPr>
                <w:rFonts w:eastAsiaTheme="minorEastAsia"/>
                <w:b/>
                <w:kern w:val="0"/>
                <w:sz w:val="24"/>
              </w:rPr>
              <w:t>原</w:t>
            </w:r>
            <w:r w:rsidR="000D45BE" w:rsidRPr="005038C4">
              <w:rPr>
                <w:rFonts w:eastAsiaTheme="minorEastAsia"/>
                <w:b/>
                <w:kern w:val="0"/>
                <w:sz w:val="24"/>
              </w:rPr>
              <w:t>3.0.</w:t>
            </w:r>
            <w:r>
              <w:rPr>
                <w:rFonts w:eastAsiaTheme="minorEastAsia"/>
                <w:b/>
                <w:kern w:val="0"/>
                <w:sz w:val="24"/>
              </w:rPr>
              <w:t>6</w:t>
            </w:r>
            <w:r w:rsidR="000D45BE" w:rsidRPr="007A63CF">
              <w:rPr>
                <w:rFonts w:eastAsiaTheme="minorEastAsia"/>
                <w:kern w:val="0"/>
                <w:sz w:val="24"/>
              </w:rPr>
              <w:t> </w:t>
            </w:r>
            <w:r w:rsidR="000D45BE" w:rsidRPr="007A63CF">
              <w:rPr>
                <w:kern w:val="0"/>
                <w:sz w:val="24"/>
              </w:rPr>
              <w:t> </w:t>
            </w:r>
            <w:r w:rsidR="000D45BE" w:rsidRPr="00692DD6">
              <w:rPr>
                <w:kern w:val="0"/>
                <w:sz w:val="24"/>
              </w:rPr>
              <w:t>在工程施工期间及使用期间，应对劲扩桩基础进行沉降监测</w:t>
            </w:r>
            <w:r w:rsidR="000D45BE" w:rsidRPr="00692DD6">
              <w:rPr>
                <w:kern w:val="0"/>
                <w:sz w:val="24"/>
                <w:u w:val="single"/>
              </w:rPr>
              <w:t>，直至沉降达到稳定标准为止</w:t>
            </w:r>
            <w:r w:rsidR="000D45BE" w:rsidRPr="00692DD6">
              <w:rPr>
                <w:kern w:val="0"/>
                <w:sz w:val="24"/>
              </w:rPr>
              <w:t>。</w:t>
            </w:r>
          </w:p>
          <w:p w14:paraId="41EF6B37" w14:textId="77777777" w:rsidR="000D45BE" w:rsidRPr="000D45BE" w:rsidRDefault="00692DD6" w:rsidP="00692DD6">
            <w:pPr>
              <w:widowControl w:val="0"/>
              <w:spacing w:line="360" w:lineRule="auto"/>
              <w:jc w:val="both"/>
              <w:rPr>
                <w:b/>
                <w:kern w:val="0"/>
                <w:sz w:val="24"/>
              </w:rPr>
            </w:pPr>
            <w:r w:rsidRPr="007A16CB">
              <w:rPr>
                <w:color w:val="FF0000"/>
                <w:kern w:val="0"/>
                <w:sz w:val="24"/>
              </w:rPr>
              <w:t>修改：</w:t>
            </w:r>
            <w:r w:rsidRPr="007A16CB">
              <w:rPr>
                <w:color w:val="FF0000"/>
                <w:sz w:val="24"/>
              </w:rPr>
              <w:t>新稿与原稿的下划线部分内容。</w:t>
            </w:r>
            <w:r>
              <w:rPr>
                <w:color w:val="FF0000"/>
                <w:sz w:val="24"/>
              </w:rPr>
              <w:t>对应现</w:t>
            </w:r>
            <w:r>
              <w:rPr>
                <w:rFonts w:hint="eastAsia"/>
                <w:color w:val="FF0000"/>
                <w:sz w:val="24"/>
              </w:rPr>
              <w:t>3</w:t>
            </w:r>
            <w:r>
              <w:rPr>
                <w:color w:val="FF0000"/>
                <w:sz w:val="24"/>
              </w:rPr>
              <w:t>.0.11</w:t>
            </w:r>
            <w:r>
              <w:rPr>
                <w:color w:val="FF0000"/>
                <w:sz w:val="24"/>
              </w:rPr>
              <w:t>条</w:t>
            </w:r>
          </w:p>
        </w:tc>
      </w:tr>
    </w:tbl>
    <w:p w14:paraId="6EF1CB31" w14:textId="77777777" w:rsidR="00692DD6" w:rsidRDefault="00692DD6"/>
    <w:p w14:paraId="4D0D0A7D" w14:textId="77777777" w:rsidR="00692DD6" w:rsidRDefault="00692DD6">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82547" w14:paraId="084A6A2B" w14:textId="77777777" w:rsidTr="00F12BD2">
        <w:tc>
          <w:tcPr>
            <w:tcW w:w="9014" w:type="dxa"/>
          </w:tcPr>
          <w:p w14:paraId="792C33CB" w14:textId="77777777" w:rsidR="00982547" w:rsidRPr="009F7565" w:rsidRDefault="00982547" w:rsidP="00982547">
            <w:pPr>
              <w:widowControl w:val="0"/>
              <w:spacing w:line="360" w:lineRule="auto"/>
              <w:jc w:val="center"/>
              <w:outlineLvl w:val="0"/>
              <w:rPr>
                <w:b/>
                <w:bCs/>
                <w:kern w:val="0"/>
                <w:sz w:val="32"/>
                <w:szCs w:val="32"/>
              </w:rPr>
            </w:pPr>
            <w:bookmarkStart w:id="88" w:name="_Toc80197651"/>
            <w:bookmarkStart w:id="89" w:name="_Toc80724429"/>
            <w:bookmarkStart w:id="90" w:name="_Toc80753427"/>
            <w:bookmarkStart w:id="91" w:name="_Toc106227425"/>
            <w:bookmarkStart w:id="92" w:name="_Toc115351965"/>
            <w:bookmarkStart w:id="93" w:name="_Toc115354890"/>
            <w:bookmarkStart w:id="94" w:name="_Toc117674560"/>
            <w:bookmarkStart w:id="95" w:name="_Toc120988694"/>
            <w:bookmarkStart w:id="96" w:name="_Toc120988921"/>
            <w:bookmarkStart w:id="97" w:name="_Toc130229824"/>
            <w:bookmarkStart w:id="98" w:name="_Toc132273056"/>
            <w:bookmarkStart w:id="99" w:name="_Toc132646633"/>
            <w:bookmarkStart w:id="100" w:name="_Toc132646714"/>
            <w:r w:rsidRPr="009F7565">
              <w:rPr>
                <w:b/>
                <w:bCs/>
                <w:kern w:val="0"/>
                <w:sz w:val="32"/>
                <w:szCs w:val="32"/>
              </w:rPr>
              <w:lastRenderedPageBreak/>
              <w:t>4</w:t>
            </w:r>
            <w:bookmarkEnd w:id="88"/>
            <w:bookmarkEnd w:id="89"/>
            <w:bookmarkEnd w:id="90"/>
            <w:r w:rsidRPr="009F7565">
              <w:rPr>
                <w:rFonts w:eastAsiaTheme="minorEastAsia"/>
                <w:b/>
                <w:kern w:val="0"/>
                <w:sz w:val="32"/>
                <w:szCs w:val="32"/>
              </w:rPr>
              <w:t>  </w:t>
            </w:r>
            <w:r w:rsidRPr="009F7565">
              <w:rPr>
                <w:rFonts w:hint="eastAsia"/>
                <w:b/>
                <w:bCs/>
                <w:kern w:val="0"/>
                <w:sz w:val="32"/>
                <w:szCs w:val="32"/>
              </w:rPr>
              <w:t>设计</w:t>
            </w:r>
            <w:bookmarkEnd w:id="91"/>
            <w:bookmarkEnd w:id="92"/>
            <w:bookmarkEnd w:id="93"/>
            <w:bookmarkEnd w:id="94"/>
            <w:bookmarkEnd w:id="95"/>
            <w:bookmarkEnd w:id="96"/>
            <w:bookmarkEnd w:id="97"/>
            <w:bookmarkEnd w:id="98"/>
            <w:bookmarkEnd w:id="99"/>
            <w:bookmarkEnd w:id="100"/>
          </w:p>
          <w:p w14:paraId="2FCBE29E" w14:textId="77777777" w:rsidR="00982547" w:rsidRPr="009F7565" w:rsidRDefault="00982547" w:rsidP="00982547">
            <w:pPr>
              <w:keepNext/>
              <w:keepLines/>
              <w:widowControl w:val="0"/>
              <w:tabs>
                <w:tab w:val="left" w:pos="1360"/>
                <w:tab w:val="center" w:pos="4252"/>
              </w:tabs>
              <w:spacing w:before="240" w:after="240" w:line="360" w:lineRule="auto"/>
              <w:jc w:val="center"/>
              <w:outlineLvl w:val="1"/>
              <w:rPr>
                <w:rFonts w:eastAsiaTheme="minorEastAsia"/>
                <w:b/>
                <w:bCs/>
                <w:kern w:val="0"/>
                <w:sz w:val="28"/>
                <w:szCs w:val="32"/>
              </w:rPr>
            </w:pPr>
            <w:bookmarkStart w:id="101" w:name="_Toc80197652"/>
            <w:bookmarkStart w:id="102" w:name="_Toc80724430"/>
            <w:bookmarkStart w:id="103" w:name="_Toc80753428"/>
            <w:bookmarkStart w:id="104" w:name="_Toc106227426"/>
            <w:bookmarkStart w:id="105" w:name="_Toc115351966"/>
            <w:bookmarkStart w:id="106" w:name="_Toc115354891"/>
            <w:bookmarkStart w:id="107" w:name="_Toc117674561"/>
            <w:bookmarkStart w:id="108" w:name="_Toc120988695"/>
            <w:bookmarkStart w:id="109" w:name="_Toc120988922"/>
            <w:bookmarkStart w:id="110" w:name="_Toc130229825"/>
            <w:bookmarkStart w:id="111" w:name="_Toc132273057"/>
            <w:bookmarkStart w:id="112" w:name="_Toc132646634"/>
            <w:bookmarkStart w:id="113" w:name="_Toc132646715"/>
            <w:r w:rsidRPr="009F7565">
              <w:rPr>
                <w:rFonts w:eastAsiaTheme="minorEastAsia"/>
                <w:b/>
                <w:bCs/>
                <w:kern w:val="0"/>
                <w:sz w:val="28"/>
                <w:szCs w:val="32"/>
              </w:rPr>
              <w:t>4.1</w:t>
            </w:r>
            <w:r w:rsidRPr="009F7565">
              <w:rPr>
                <w:rFonts w:eastAsiaTheme="minorEastAsia"/>
                <w:b/>
                <w:kern w:val="0"/>
                <w:sz w:val="28"/>
                <w:szCs w:val="28"/>
              </w:rPr>
              <w:t>  </w:t>
            </w:r>
            <w:r w:rsidRPr="009F7565">
              <w:rPr>
                <w:rFonts w:eastAsiaTheme="minorEastAsia" w:hint="eastAsia"/>
                <w:b/>
                <w:bCs/>
                <w:kern w:val="0"/>
                <w:sz w:val="28"/>
                <w:szCs w:val="32"/>
              </w:rPr>
              <w:t>一般规定</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3BC18238" w14:textId="77777777" w:rsidR="00982547" w:rsidRDefault="00982547" w:rsidP="00982547">
            <w:pPr>
              <w:widowControl w:val="0"/>
              <w:spacing w:line="360" w:lineRule="auto"/>
              <w:jc w:val="both"/>
              <w:rPr>
                <w:kern w:val="0"/>
                <w:sz w:val="24"/>
                <w:u w:val="single"/>
              </w:rPr>
            </w:pPr>
            <w:r w:rsidRPr="0053161A">
              <w:rPr>
                <w:rFonts w:eastAsiaTheme="minorEastAsia" w:hAnsiTheme="minorEastAsia"/>
                <w:b/>
                <w:kern w:val="0"/>
                <w:sz w:val="24"/>
              </w:rPr>
              <w:t>4.1.</w:t>
            </w:r>
            <w:r w:rsidRPr="0053161A">
              <w:rPr>
                <w:rFonts w:eastAsiaTheme="minorEastAsia" w:hAnsiTheme="minorEastAsia" w:hint="eastAsia"/>
                <w:b/>
                <w:kern w:val="0"/>
                <w:sz w:val="24"/>
              </w:rPr>
              <w:t>1</w:t>
            </w:r>
            <w:r w:rsidRPr="0053161A">
              <w:rPr>
                <w:kern w:val="0"/>
                <w:sz w:val="24"/>
              </w:rPr>
              <w:t> </w:t>
            </w:r>
            <w:r w:rsidRPr="0053161A">
              <w:rPr>
                <w:kern w:val="0"/>
                <w:sz w:val="24"/>
              </w:rPr>
              <w:t> </w:t>
            </w:r>
            <w:r>
              <w:rPr>
                <w:rFonts w:hint="eastAsia"/>
                <w:kern w:val="0"/>
                <w:sz w:val="24"/>
                <w:u w:val="single"/>
              </w:rPr>
              <w:t>根据</w:t>
            </w:r>
            <w:r w:rsidRPr="00302E64">
              <w:rPr>
                <w:rFonts w:hint="eastAsia"/>
                <w:kern w:val="0"/>
                <w:sz w:val="24"/>
                <w:u w:val="single"/>
              </w:rPr>
              <w:t>扩底</w:t>
            </w:r>
            <w:r>
              <w:rPr>
                <w:rFonts w:hint="eastAsia"/>
                <w:kern w:val="0"/>
                <w:sz w:val="24"/>
                <w:u w:val="single"/>
              </w:rPr>
              <w:t>主体</w:t>
            </w:r>
            <w:r w:rsidRPr="00302E64">
              <w:rPr>
                <w:rFonts w:hint="eastAsia"/>
                <w:kern w:val="0"/>
                <w:sz w:val="24"/>
                <w:u w:val="single"/>
              </w:rPr>
              <w:t>，劲扩桩</w:t>
            </w:r>
            <w:r>
              <w:rPr>
                <w:rFonts w:hint="eastAsia"/>
                <w:kern w:val="0"/>
                <w:sz w:val="24"/>
                <w:u w:val="single"/>
              </w:rPr>
              <w:t>类型可分为：</w:t>
            </w:r>
          </w:p>
          <w:p w14:paraId="09AD6860" w14:textId="05F5414B" w:rsidR="00982547" w:rsidRDefault="00982547" w:rsidP="00982547">
            <w:pPr>
              <w:widowControl w:val="0"/>
              <w:spacing w:line="360" w:lineRule="auto"/>
              <w:jc w:val="both"/>
              <w:rPr>
                <w:rFonts w:asciiTheme="minorEastAsia" w:eastAsiaTheme="minorEastAsia" w:hAnsiTheme="minorEastAsia"/>
                <w:kern w:val="0"/>
                <w:sz w:val="24"/>
                <w:u w:val="single"/>
              </w:rPr>
            </w:pPr>
            <w:r w:rsidRPr="00692DD6">
              <w:rPr>
                <w:kern w:val="0"/>
                <w:sz w:val="24"/>
              </w:rPr>
              <w:t>   </w:t>
            </w:r>
            <w:r w:rsidRPr="00D561C9">
              <w:rPr>
                <w:b/>
                <w:kern w:val="0"/>
                <w:sz w:val="24"/>
              </w:rPr>
              <w:t>1</w:t>
            </w:r>
            <w:r w:rsidRPr="00692DD6">
              <w:rPr>
                <w:kern w:val="0"/>
                <w:sz w:val="24"/>
              </w:rPr>
              <w:t>  </w:t>
            </w:r>
            <w:r>
              <w:rPr>
                <w:rFonts w:hint="eastAsia"/>
                <w:kern w:val="0"/>
                <w:sz w:val="24"/>
                <w:u w:val="single"/>
              </w:rPr>
              <w:t>芯桩</w:t>
            </w:r>
            <w:r w:rsidRPr="00302E64">
              <w:rPr>
                <w:rFonts w:hint="eastAsia"/>
                <w:kern w:val="0"/>
                <w:sz w:val="24"/>
                <w:u w:val="single"/>
              </w:rPr>
              <w:t>扩底</w:t>
            </w:r>
            <w:r w:rsidR="00BB4134">
              <w:rPr>
                <w:rFonts w:hint="eastAsia"/>
                <w:kern w:val="0"/>
                <w:sz w:val="24"/>
                <w:u w:val="single"/>
              </w:rPr>
              <w:t>劲扩桩</w:t>
            </w:r>
            <w:r>
              <w:rPr>
                <w:rFonts w:asciiTheme="minorEastAsia" w:eastAsiaTheme="minorEastAsia" w:hAnsiTheme="minorEastAsia" w:hint="eastAsia"/>
                <w:kern w:val="0"/>
                <w:sz w:val="24"/>
                <w:u w:val="single"/>
              </w:rPr>
              <w:t>；</w:t>
            </w:r>
          </w:p>
          <w:p w14:paraId="5C89F008" w14:textId="3BFCBAC8" w:rsidR="00982547" w:rsidRDefault="00982547" w:rsidP="00982547">
            <w:pPr>
              <w:widowControl w:val="0"/>
              <w:spacing w:line="360" w:lineRule="auto"/>
              <w:jc w:val="both"/>
              <w:rPr>
                <w:kern w:val="0"/>
                <w:sz w:val="24"/>
                <w:u w:val="single"/>
              </w:rPr>
            </w:pPr>
            <w:r w:rsidRPr="00692DD6">
              <w:rPr>
                <w:kern w:val="0"/>
                <w:sz w:val="24"/>
              </w:rPr>
              <w:t>   </w:t>
            </w:r>
            <w:r>
              <w:rPr>
                <w:b/>
                <w:kern w:val="0"/>
                <w:sz w:val="24"/>
              </w:rPr>
              <w:t>2</w:t>
            </w:r>
            <w:r w:rsidRPr="00692DD6">
              <w:rPr>
                <w:kern w:val="0"/>
                <w:sz w:val="24"/>
              </w:rPr>
              <w:t>  </w:t>
            </w:r>
            <w:r w:rsidRPr="00302E64">
              <w:rPr>
                <w:rFonts w:hint="eastAsia"/>
                <w:kern w:val="0"/>
                <w:sz w:val="24"/>
                <w:u w:val="single"/>
              </w:rPr>
              <w:t>水泥土</w:t>
            </w:r>
            <w:r>
              <w:rPr>
                <w:rFonts w:hint="eastAsia"/>
                <w:kern w:val="0"/>
                <w:sz w:val="24"/>
                <w:u w:val="single"/>
              </w:rPr>
              <w:t>桩</w:t>
            </w:r>
            <w:r w:rsidRPr="00302E64">
              <w:rPr>
                <w:rFonts w:hint="eastAsia"/>
                <w:kern w:val="0"/>
                <w:sz w:val="24"/>
                <w:u w:val="single"/>
              </w:rPr>
              <w:t>扩底</w:t>
            </w:r>
            <w:r w:rsidR="00BB4134">
              <w:rPr>
                <w:rFonts w:hint="eastAsia"/>
                <w:kern w:val="0"/>
                <w:sz w:val="24"/>
                <w:u w:val="single"/>
              </w:rPr>
              <w:t>劲扩桩</w:t>
            </w:r>
            <w:r w:rsidRPr="00302E64">
              <w:rPr>
                <w:rFonts w:hint="eastAsia"/>
                <w:kern w:val="0"/>
                <w:sz w:val="24"/>
                <w:u w:val="single"/>
              </w:rPr>
              <w:t>。</w:t>
            </w:r>
          </w:p>
          <w:p w14:paraId="7BC5A424" w14:textId="77777777" w:rsidR="00982547" w:rsidRDefault="00982547" w:rsidP="00982547">
            <w:pPr>
              <w:widowControl w:val="0"/>
              <w:spacing w:line="360" w:lineRule="auto"/>
              <w:jc w:val="both"/>
              <w:rPr>
                <w:rFonts w:eastAsiaTheme="minorEastAsia"/>
                <w:kern w:val="0"/>
                <w:sz w:val="24"/>
              </w:rPr>
            </w:pPr>
            <w:r>
              <w:rPr>
                <w:rFonts w:hint="eastAsia"/>
                <w:color w:val="FF0000"/>
                <w:kern w:val="0"/>
                <w:sz w:val="24"/>
              </w:rPr>
              <w:t>现</w:t>
            </w:r>
            <w:r>
              <w:rPr>
                <w:rFonts w:hint="eastAsia"/>
                <w:color w:val="FF0000"/>
                <w:kern w:val="0"/>
                <w:sz w:val="24"/>
              </w:rPr>
              <w:t>4</w:t>
            </w:r>
            <w:r>
              <w:rPr>
                <w:color w:val="FF0000"/>
                <w:kern w:val="0"/>
                <w:sz w:val="24"/>
              </w:rPr>
              <w:t>.1.1</w:t>
            </w:r>
            <w:r>
              <w:rPr>
                <w:color w:val="FF0000"/>
                <w:kern w:val="0"/>
                <w:sz w:val="24"/>
              </w:rPr>
              <w:t>条</w:t>
            </w:r>
            <w:r>
              <w:rPr>
                <w:rFonts w:hint="eastAsia"/>
                <w:color w:val="FF0000"/>
                <w:kern w:val="0"/>
                <w:sz w:val="24"/>
              </w:rPr>
              <w:t>对应原</w:t>
            </w:r>
            <w:r>
              <w:rPr>
                <w:color w:val="FF0000"/>
                <w:kern w:val="0"/>
                <w:sz w:val="24"/>
              </w:rPr>
              <w:t>4.1.2</w:t>
            </w:r>
            <w:r>
              <w:rPr>
                <w:color w:val="FF0000"/>
                <w:kern w:val="0"/>
                <w:sz w:val="24"/>
              </w:rPr>
              <w:t>条</w:t>
            </w:r>
          </w:p>
          <w:p w14:paraId="0DA6686E" w14:textId="77777777" w:rsidR="00982547" w:rsidRDefault="00982547"/>
        </w:tc>
        <w:tc>
          <w:tcPr>
            <w:tcW w:w="3078" w:type="dxa"/>
          </w:tcPr>
          <w:p w14:paraId="44010646" w14:textId="77777777" w:rsidR="00982547" w:rsidRDefault="00982547"/>
        </w:tc>
        <w:tc>
          <w:tcPr>
            <w:tcW w:w="9014" w:type="dxa"/>
          </w:tcPr>
          <w:p w14:paraId="7589FF11" w14:textId="77777777" w:rsidR="00982547" w:rsidRPr="009F7565" w:rsidRDefault="00982547" w:rsidP="00982547">
            <w:pPr>
              <w:widowControl w:val="0"/>
              <w:spacing w:line="360" w:lineRule="auto"/>
              <w:jc w:val="center"/>
              <w:outlineLvl w:val="0"/>
              <w:rPr>
                <w:b/>
                <w:bCs/>
                <w:kern w:val="0"/>
                <w:sz w:val="32"/>
                <w:szCs w:val="32"/>
              </w:rPr>
            </w:pPr>
            <w:r w:rsidRPr="009F7565">
              <w:rPr>
                <w:b/>
                <w:bCs/>
                <w:kern w:val="0"/>
                <w:sz w:val="32"/>
                <w:szCs w:val="32"/>
              </w:rPr>
              <w:t>4</w:t>
            </w:r>
            <w:r w:rsidRPr="009F7565">
              <w:rPr>
                <w:rFonts w:eastAsiaTheme="minorEastAsia"/>
                <w:b/>
                <w:kern w:val="0"/>
                <w:sz w:val="32"/>
                <w:szCs w:val="32"/>
              </w:rPr>
              <w:t>  </w:t>
            </w:r>
            <w:r w:rsidRPr="009F7565">
              <w:rPr>
                <w:rFonts w:hint="eastAsia"/>
                <w:b/>
                <w:bCs/>
                <w:kern w:val="0"/>
                <w:sz w:val="32"/>
                <w:szCs w:val="32"/>
              </w:rPr>
              <w:t>设计</w:t>
            </w:r>
          </w:p>
          <w:p w14:paraId="4A0B28EF" w14:textId="77777777" w:rsidR="00982547" w:rsidRPr="009F7565" w:rsidRDefault="00982547" w:rsidP="00982547">
            <w:pPr>
              <w:keepNext/>
              <w:keepLines/>
              <w:widowControl w:val="0"/>
              <w:tabs>
                <w:tab w:val="left" w:pos="1360"/>
                <w:tab w:val="center" w:pos="4252"/>
              </w:tabs>
              <w:spacing w:before="240" w:after="240" w:line="360" w:lineRule="auto"/>
              <w:jc w:val="center"/>
              <w:outlineLvl w:val="1"/>
              <w:rPr>
                <w:rFonts w:eastAsiaTheme="minorEastAsia"/>
                <w:b/>
                <w:bCs/>
                <w:kern w:val="0"/>
                <w:sz w:val="28"/>
                <w:szCs w:val="32"/>
              </w:rPr>
            </w:pPr>
            <w:r w:rsidRPr="009F7565">
              <w:rPr>
                <w:rFonts w:eastAsiaTheme="minorEastAsia"/>
                <w:b/>
                <w:bCs/>
                <w:kern w:val="0"/>
                <w:sz w:val="28"/>
                <w:szCs w:val="32"/>
              </w:rPr>
              <w:t>4.1</w:t>
            </w:r>
            <w:r w:rsidRPr="009F7565">
              <w:rPr>
                <w:rFonts w:eastAsiaTheme="minorEastAsia"/>
                <w:b/>
                <w:kern w:val="0"/>
                <w:sz w:val="28"/>
                <w:szCs w:val="28"/>
              </w:rPr>
              <w:t>  </w:t>
            </w:r>
            <w:r w:rsidRPr="009F7565">
              <w:rPr>
                <w:rFonts w:eastAsiaTheme="minorEastAsia" w:hint="eastAsia"/>
                <w:b/>
                <w:bCs/>
                <w:kern w:val="0"/>
                <w:sz w:val="28"/>
                <w:szCs w:val="32"/>
              </w:rPr>
              <w:t>一般规定</w:t>
            </w:r>
          </w:p>
          <w:p w14:paraId="292E391C" w14:textId="77777777" w:rsidR="00982547" w:rsidRPr="00692DD6" w:rsidRDefault="00982547" w:rsidP="00982547">
            <w:pPr>
              <w:spacing w:line="360" w:lineRule="auto"/>
              <w:rPr>
                <w:sz w:val="24"/>
              </w:rPr>
            </w:pPr>
            <w:r w:rsidRPr="00692DD6">
              <w:rPr>
                <w:b/>
                <w:kern w:val="0"/>
                <w:sz w:val="24"/>
              </w:rPr>
              <w:t>原</w:t>
            </w:r>
            <w:r w:rsidRPr="00692DD6">
              <w:rPr>
                <w:b/>
                <w:kern w:val="0"/>
                <w:sz w:val="24"/>
              </w:rPr>
              <w:t>4.1.1</w:t>
            </w:r>
            <w:r w:rsidRPr="00692DD6">
              <w:rPr>
                <w:kern w:val="0"/>
                <w:sz w:val="24"/>
              </w:rPr>
              <w:t> </w:t>
            </w:r>
            <w:r w:rsidRPr="00692DD6">
              <w:rPr>
                <w:kern w:val="0"/>
                <w:sz w:val="24"/>
              </w:rPr>
              <w:t> </w:t>
            </w:r>
            <w:r w:rsidRPr="00692DD6">
              <w:rPr>
                <w:kern w:val="0"/>
                <w:sz w:val="24"/>
              </w:rPr>
              <w:t>劲扩桩选型应根据结构类型、荷载性质、穿越土层、桩端持力层、地下水、地下水土腐蚀性、施工条件、环境条件等因素综合确定。</w:t>
            </w:r>
          </w:p>
          <w:p w14:paraId="14FCAF37" w14:textId="4DD230AB" w:rsidR="00982547" w:rsidRDefault="00982547" w:rsidP="00982547">
            <w:pPr>
              <w:widowControl w:val="0"/>
              <w:spacing w:line="360" w:lineRule="auto"/>
              <w:jc w:val="both"/>
              <w:rPr>
                <w:rFonts w:hint="eastAsia"/>
                <w:color w:val="FF0000"/>
                <w:sz w:val="24"/>
              </w:rPr>
            </w:pPr>
            <w:r w:rsidRPr="007A16CB">
              <w:rPr>
                <w:color w:val="FF0000"/>
                <w:kern w:val="0"/>
                <w:sz w:val="24"/>
              </w:rPr>
              <w:t>修改：</w:t>
            </w:r>
            <w:r>
              <w:rPr>
                <w:color w:val="FF0000"/>
                <w:sz w:val="24"/>
              </w:rPr>
              <w:t>删除</w:t>
            </w:r>
            <w:r w:rsidRPr="007A16CB">
              <w:rPr>
                <w:color w:val="FF0000"/>
                <w:sz w:val="24"/>
              </w:rPr>
              <w:t>。</w:t>
            </w:r>
          </w:p>
          <w:p w14:paraId="5CE94942" w14:textId="77777777" w:rsidR="00982547" w:rsidRPr="00692DD6" w:rsidRDefault="00982547" w:rsidP="00982547">
            <w:pPr>
              <w:spacing w:line="360" w:lineRule="auto"/>
              <w:rPr>
                <w:kern w:val="0"/>
                <w:sz w:val="24"/>
              </w:rPr>
            </w:pPr>
            <w:r w:rsidRPr="00692DD6">
              <w:rPr>
                <w:b/>
                <w:kern w:val="0"/>
                <w:sz w:val="24"/>
              </w:rPr>
              <w:t>原</w:t>
            </w:r>
            <w:r w:rsidRPr="00692DD6">
              <w:rPr>
                <w:b/>
                <w:kern w:val="0"/>
                <w:sz w:val="24"/>
              </w:rPr>
              <w:t>4.1.2</w:t>
            </w:r>
            <w:r w:rsidRPr="00692DD6">
              <w:rPr>
                <w:kern w:val="0"/>
                <w:sz w:val="24"/>
              </w:rPr>
              <w:t> </w:t>
            </w:r>
            <w:r w:rsidRPr="00692DD6">
              <w:rPr>
                <w:kern w:val="0"/>
                <w:sz w:val="24"/>
              </w:rPr>
              <w:t> </w:t>
            </w:r>
            <w:r w:rsidRPr="00692DD6">
              <w:rPr>
                <w:kern w:val="0"/>
                <w:sz w:val="24"/>
              </w:rPr>
              <w:t>劲扩桩及芯桩的分类宜符合下列规定：</w:t>
            </w:r>
          </w:p>
          <w:p w14:paraId="7CAC47D5" w14:textId="77777777" w:rsidR="00982547" w:rsidRPr="00692DD6" w:rsidRDefault="00982547" w:rsidP="00982547">
            <w:pPr>
              <w:spacing w:line="360" w:lineRule="auto"/>
              <w:rPr>
                <w:kern w:val="0"/>
                <w:sz w:val="24"/>
              </w:rPr>
            </w:pPr>
            <w:r w:rsidRPr="00692DD6">
              <w:rPr>
                <w:kern w:val="0"/>
                <w:sz w:val="24"/>
              </w:rPr>
              <w:t>   1  </w:t>
            </w:r>
            <w:r w:rsidRPr="00692DD6">
              <w:rPr>
                <w:kern w:val="0"/>
                <w:sz w:val="24"/>
              </w:rPr>
              <w:t>劲扩桩按芯桩长度与水泥土桩长度关系分为长芯桩、等芯桩；</w:t>
            </w:r>
          </w:p>
          <w:p w14:paraId="784CB4EE" w14:textId="77777777" w:rsidR="00982547" w:rsidRPr="00692DD6" w:rsidRDefault="00982547" w:rsidP="00982547">
            <w:pPr>
              <w:spacing w:line="360" w:lineRule="auto"/>
              <w:rPr>
                <w:sz w:val="24"/>
              </w:rPr>
            </w:pPr>
            <w:r w:rsidRPr="00692DD6">
              <w:rPr>
                <w:kern w:val="0"/>
                <w:sz w:val="24"/>
              </w:rPr>
              <w:t>   2  </w:t>
            </w:r>
            <w:r w:rsidRPr="00692DD6">
              <w:rPr>
                <w:kern w:val="0"/>
                <w:sz w:val="24"/>
              </w:rPr>
              <w:t>芯桩按制桩材料分为混凝土芯桩、钢管混凝土芯桩和钢管芯桩。</w:t>
            </w:r>
          </w:p>
          <w:p w14:paraId="0B16FE89" w14:textId="1EC83A1B" w:rsidR="00982547" w:rsidRDefault="00982547" w:rsidP="00982547">
            <w:pPr>
              <w:widowControl w:val="0"/>
              <w:spacing w:line="360" w:lineRule="auto"/>
              <w:jc w:val="both"/>
              <w:rPr>
                <w:color w:val="FF0000"/>
                <w:sz w:val="24"/>
              </w:rPr>
            </w:pPr>
            <w:r>
              <w:rPr>
                <w:color w:val="FF0000"/>
                <w:sz w:val="24"/>
              </w:rPr>
              <w:t>修改：分类方法，增水泥土桩扩底</w:t>
            </w:r>
            <w:r w:rsidR="001C49D5">
              <w:rPr>
                <w:color w:val="FF0000"/>
                <w:sz w:val="24"/>
              </w:rPr>
              <w:t>劲扩桩</w:t>
            </w:r>
            <w:r>
              <w:rPr>
                <w:color w:val="FF0000"/>
                <w:sz w:val="24"/>
              </w:rPr>
              <w:t>。对应现</w:t>
            </w:r>
            <w:r>
              <w:rPr>
                <w:rFonts w:hint="eastAsia"/>
                <w:color w:val="FF0000"/>
                <w:sz w:val="24"/>
              </w:rPr>
              <w:t>4</w:t>
            </w:r>
            <w:r>
              <w:rPr>
                <w:color w:val="FF0000"/>
                <w:sz w:val="24"/>
              </w:rPr>
              <w:t>.1.1</w:t>
            </w:r>
            <w:r>
              <w:rPr>
                <w:color w:val="FF0000"/>
                <w:sz w:val="24"/>
              </w:rPr>
              <w:t>条</w:t>
            </w:r>
          </w:p>
          <w:p w14:paraId="765A7BC0" w14:textId="3CDA99D0" w:rsidR="00982547" w:rsidRPr="00982547" w:rsidRDefault="00982547" w:rsidP="00982547">
            <w:pPr>
              <w:widowControl w:val="0"/>
              <w:spacing w:line="360" w:lineRule="auto"/>
              <w:jc w:val="both"/>
              <w:rPr>
                <w:rFonts w:hint="eastAsia"/>
                <w:color w:val="FF0000"/>
                <w:sz w:val="24"/>
              </w:rPr>
            </w:pPr>
          </w:p>
        </w:tc>
      </w:tr>
      <w:tr w:rsidR="00982547" w14:paraId="15A869EB" w14:textId="77777777" w:rsidTr="00F12BD2">
        <w:tc>
          <w:tcPr>
            <w:tcW w:w="9014" w:type="dxa"/>
          </w:tcPr>
          <w:p w14:paraId="33F42588" w14:textId="77777777" w:rsidR="00982547" w:rsidRPr="007A63CF" w:rsidRDefault="00982547" w:rsidP="00982547">
            <w:pPr>
              <w:widowControl w:val="0"/>
              <w:spacing w:line="360" w:lineRule="auto"/>
              <w:jc w:val="both"/>
              <w:rPr>
                <w:rFonts w:eastAsiaTheme="minorEastAsia"/>
                <w:kern w:val="0"/>
                <w:sz w:val="24"/>
              </w:rPr>
            </w:pPr>
            <w:r w:rsidRPr="00B10784">
              <w:rPr>
                <w:rFonts w:eastAsiaTheme="minorEastAsia"/>
                <w:b/>
                <w:kern w:val="0"/>
                <w:sz w:val="24"/>
                <w:u w:val="single"/>
              </w:rPr>
              <w:t>4.1.</w:t>
            </w:r>
            <w:r w:rsidRPr="00B10784">
              <w:rPr>
                <w:rFonts w:eastAsiaTheme="minorEastAsia" w:hint="eastAsia"/>
                <w:b/>
                <w:kern w:val="0"/>
                <w:sz w:val="24"/>
                <w:u w:val="single"/>
              </w:rPr>
              <w:t>2</w:t>
            </w:r>
            <w:r w:rsidRPr="007A63CF">
              <w:rPr>
                <w:kern w:val="0"/>
                <w:sz w:val="24"/>
              </w:rPr>
              <w:t> </w:t>
            </w:r>
            <w:r w:rsidRPr="007A63CF">
              <w:rPr>
                <w:kern w:val="0"/>
                <w:sz w:val="24"/>
              </w:rPr>
              <w:t> </w:t>
            </w:r>
            <w:r w:rsidRPr="007A63CF">
              <w:rPr>
                <w:rFonts w:eastAsiaTheme="minorEastAsia" w:hint="eastAsia"/>
                <w:kern w:val="0"/>
                <w:sz w:val="24"/>
              </w:rPr>
              <w:t>劲扩桩桩基设计计算或验算</w:t>
            </w:r>
            <w:r>
              <w:rPr>
                <w:rFonts w:eastAsiaTheme="minorEastAsia" w:hint="eastAsia"/>
                <w:kern w:val="0"/>
                <w:sz w:val="24"/>
              </w:rPr>
              <w:t>，</w:t>
            </w:r>
            <w:r w:rsidRPr="007A63CF">
              <w:rPr>
                <w:rFonts w:eastAsiaTheme="minorEastAsia" w:hint="eastAsia"/>
                <w:kern w:val="0"/>
                <w:sz w:val="24"/>
              </w:rPr>
              <w:t>应包括下列内容：</w:t>
            </w:r>
          </w:p>
          <w:p w14:paraId="38509684"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int="eastAsia"/>
                <w:kern w:val="0"/>
                <w:sz w:val="24"/>
              </w:rPr>
              <w:t>竖向承载力和水平承载力计算；</w:t>
            </w:r>
          </w:p>
          <w:p w14:paraId="06AB2411"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2</w:t>
            </w:r>
            <w:r w:rsidRPr="007A63CF">
              <w:rPr>
                <w:kern w:val="0"/>
                <w:sz w:val="24"/>
              </w:rPr>
              <w:t> </w:t>
            </w:r>
            <w:r w:rsidRPr="007A63CF">
              <w:rPr>
                <w:kern w:val="0"/>
                <w:sz w:val="24"/>
              </w:rPr>
              <w:t> </w:t>
            </w:r>
            <w:r w:rsidRPr="007A63CF">
              <w:rPr>
                <w:rFonts w:eastAsiaTheme="minorEastAsia" w:hint="eastAsia"/>
                <w:kern w:val="0"/>
                <w:sz w:val="24"/>
              </w:rPr>
              <w:t>芯桩的桩身强度、桩身压屈及钢管桩局部压屈验算；</w:t>
            </w:r>
          </w:p>
          <w:p w14:paraId="6E93590B"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3</w:t>
            </w:r>
            <w:r w:rsidRPr="007A63CF">
              <w:rPr>
                <w:kern w:val="0"/>
                <w:sz w:val="24"/>
              </w:rPr>
              <w:t> </w:t>
            </w:r>
            <w:r w:rsidRPr="007A63CF">
              <w:rPr>
                <w:kern w:val="0"/>
                <w:sz w:val="24"/>
              </w:rPr>
              <w:t> </w:t>
            </w:r>
            <w:r w:rsidRPr="007A63CF">
              <w:rPr>
                <w:rFonts w:eastAsiaTheme="minorEastAsia" w:hint="eastAsia"/>
                <w:kern w:val="0"/>
                <w:sz w:val="24"/>
              </w:rPr>
              <w:t>桩端持力层、桩端平面下软弱下卧层承载力验算；</w:t>
            </w:r>
          </w:p>
          <w:p w14:paraId="25CBF608"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4</w:t>
            </w:r>
            <w:r w:rsidRPr="007A63CF">
              <w:rPr>
                <w:kern w:val="0"/>
                <w:sz w:val="24"/>
              </w:rPr>
              <w:t> </w:t>
            </w:r>
            <w:r w:rsidRPr="007A63CF">
              <w:rPr>
                <w:kern w:val="0"/>
                <w:sz w:val="24"/>
              </w:rPr>
              <w:t> </w:t>
            </w:r>
            <w:r w:rsidRPr="007A63CF">
              <w:rPr>
                <w:rFonts w:eastAsiaTheme="minorEastAsia" w:hint="eastAsia"/>
                <w:kern w:val="0"/>
                <w:sz w:val="24"/>
              </w:rPr>
              <w:t>位于坡地、岸边的桩基整体稳定性验算；</w:t>
            </w:r>
          </w:p>
          <w:p w14:paraId="1CAA4E46"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5</w:t>
            </w:r>
            <w:r w:rsidRPr="007A63CF">
              <w:rPr>
                <w:kern w:val="0"/>
                <w:sz w:val="24"/>
              </w:rPr>
              <w:t> </w:t>
            </w:r>
            <w:r w:rsidRPr="007A63CF">
              <w:rPr>
                <w:kern w:val="0"/>
                <w:sz w:val="24"/>
              </w:rPr>
              <w:t> </w:t>
            </w:r>
            <w:r w:rsidRPr="007A63CF">
              <w:rPr>
                <w:rFonts w:eastAsiaTheme="minorEastAsia" w:hint="eastAsia"/>
                <w:kern w:val="0"/>
                <w:sz w:val="24"/>
              </w:rPr>
              <w:t>预制芯桩运输、吊装和沉桩时桩身承载力验算；</w:t>
            </w:r>
          </w:p>
          <w:p w14:paraId="4C89A434"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6</w:t>
            </w:r>
            <w:r w:rsidRPr="007A63CF">
              <w:rPr>
                <w:kern w:val="0"/>
                <w:sz w:val="24"/>
              </w:rPr>
              <w:t> </w:t>
            </w:r>
            <w:r w:rsidRPr="007A63CF">
              <w:rPr>
                <w:kern w:val="0"/>
                <w:sz w:val="24"/>
              </w:rPr>
              <w:t> </w:t>
            </w:r>
            <w:r w:rsidRPr="007A63CF">
              <w:rPr>
                <w:rFonts w:eastAsiaTheme="minorEastAsia" w:hint="eastAsia"/>
                <w:kern w:val="0"/>
                <w:sz w:val="24"/>
              </w:rPr>
              <w:t>抗浮桩、抗拔桩抗拔承载力验算；</w:t>
            </w:r>
          </w:p>
          <w:p w14:paraId="576D3163"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7</w:t>
            </w:r>
            <w:r w:rsidRPr="007A63CF">
              <w:rPr>
                <w:kern w:val="0"/>
                <w:sz w:val="24"/>
              </w:rPr>
              <w:t> </w:t>
            </w:r>
            <w:r w:rsidRPr="007A63CF">
              <w:rPr>
                <w:kern w:val="0"/>
                <w:sz w:val="24"/>
              </w:rPr>
              <w:t> </w:t>
            </w:r>
            <w:r w:rsidRPr="007A63CF">
              <w:rPr>
                <w:rFonts w:eastAsiaTheme="minorEastAsia" w:hint="eastAsia"/>
                <w:kern w:val="0"/>
                <w:sz w:val="24"/>
              </w:rPr>
              <w:t>桩基抗震承载力验算；</w:t>
            </w:r>
          </w:p>
          <w:p w14:paraId="130C7C48" w14:textId="77777777" w:rsidR="00982547"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8</w:t>
            </w:r>
            <w:r w:rsidRPr="007A63CF">
              <w:rPr>
                <w:kern w:val="0"/>
                <w:sz w:val="24"/>
              </w:rPr>
              <w:t> </w:t>
            </w:r>
            <w:r w:rsidRPr="007A63CF">
              <w:rPr>
                <w:kern w:val="0"/>
                <w:sz w:val="24"/>
              </w:rPr>
              <w:t> </w:t>
            </w:r>
            <w:r w:rsidRPr="007A63CF">
              <w:rPr>
                <w:rFonts w:eastAsiaTheme="minorEastAsia" w:hint="eastAsia"/>
                <w:kern w:val="0"/>
                <w:sz w:val="24"/>
              </w:rPr>
              <w:t>桩基沉降计算。</w:t>
            </w:r>
          </w:p>
          <w:p w14:paraId="5CFF9E00" w14:textId="04AD94DF" w:rsidR="00982547" w:rsidRPr="009C547E" w:rsidRDefault="00982547" w:rsidP="009C547E">
            <w:pPr>
              <w:widowControl w:val="0"/>
              <w:spacing w:line="360" w:lineRule="auto"/>
              <w:jc w:val="both"/>
              <w:rPr>
                <w:rFonts w:hint="eastAsia"/>
                <w:b/>
                <w:color w:val="FF0000"/>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.1.3</w:t>
            </w:r>
            <w:r>
              <w:rPr>
                <w:color w:val="FF0000"/>
                <w:sz w:val="24"/>
              </w:rPr>
              <w:t>条</w:t>
            </w:r>
          </w:p>
        </w:tc>
        <w:tc>
          <w:tcPr>
            <w:tcW w:w="3078" w:type="dxa"/>
          </w:tcPr>
          <w:p w14:paraId="555D5C76" w14:textId="77777777" w:rsidR="00982547" w:rsidRDefault="00982547"/>
        </w:tc>
        <w:tc>
          <w:tcPr>
            <w:tcW w:w="9014" w:type="dxa"/>
          </w:tcPr>
          <w:p w14:paraId="22757987" w14:textId="77777777" w:rsidR="00982547" w:rsidRPr="007A63CF" w:rsidRDefault="00982547" w:rsidP="00982547">
            <w:pPr>
              <w:widowControl w:val="0"/>
              <w:spacing w:line="360" w:lineRule="auto"/>
              <w:jc w:val="both"/>
              <w:rPr>
                <w:rFonts w:eastAsiaTheme="minorEastAsia"/>
                <w:kern w:val="0"/>
                <w:sz w:val="24"/>
              </w:rPr>
            </w:pPr>
            <w:r w:rsidRPr="002D422B">
              <w:rPr>
                <w:rFonts w:eastAsiaTheme="minorEastAsia"/>
                <w:b/>
                <w:kern w:val="0"/>
                <w:sz w:val="24"/>
                <w:u w:val="single"/>
              </w:rPr>
              <w:t>4.1.3</w:t>
            </w:r>
            <w:r w:rsidRPr="007A63CF">
              <w:rPr>
                <w:kern w:val="0"/>
                <w:sz w:val="24"/>
              </w:rPr>
              <w:t> </w:t>
            </w:r>
            <w:r w:rsidRPr="007A63CF">
              <w:rPr>
                <w:kern w:val="0"/>
                <w:sz w:val="24"/>
              </w:rPr>
              <w:t> </w:t>
            </w:r>
            <w:r w:rsidRPr="007A63CF">
              <w:rPr>
                <w:rFonts w:eastAsiaTheme="minorEastAsia" w:hint="eastAsia"/>
                <w:kern w:val="0"/>
                <w:sz w:val="24"/>
              </w:rPr>
              <w:t>劲扩桩桩基设计计算或验算</w:t>
            </w:r>
            <w:r>
              <w:rPr>
                <w:rFonts w:eastAsiaTheme="minorEastAsia" w:hint="eastAsia"/>
                <w:kern w:val="0"/>
                <w:sz w:val="24"/>
              </w:rPr>
              <w:t>，</w:t>
            </w:r>
            <w:r w:rsidRPr="007A63CF">
              <w:rPr>
                <w:rFonts w:eastAsiaTheme="minorEastAsia" w:hint="eastAsia"/>
                <w:kern w:val="0"/>
                <w:sz w:val="24"/>
              </w:rPr>
              <w:t>应包括下列内容：</w:t>
            </w:r>
          </w:p>
          <w:p w14:paraId="0FC3E505"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1</w:t>
            </w:r>
            <w:r w:rsidRPr="007A63CF">
              <w:rPr>
                <w:kern w:val="0"/>
                <w:sz w:val="24"/>
              </w:rPr>
              <w:t> </w:t>
            </w:r>
            <w:r w:rsidRPr="007A63CF">
              <w:rPr>
                <w:kern w:val="0"/>
                <w:sz w:val="24"/>
              </w:rPr>
              <w:t> </w:t>
            </w:r>
            <w:r w:rsidRPr="007A63CF">
              <w:rPr>
                <w:rFonts w:eastAsiaTheme="minorEastAsia" w:hint="eastAsia"/>
                <w:kern w:val="0"/>
                <w:sz w:val="24"/>
              </w:rPr>
              <w:t>竖向承载力和水平承载力计算；</w:t>
            </w:r>
          </w:p>
          <w:p w14:paraId="6935B466"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2</w:t>
            </w:r>
            <w:r w:rsidRPr="007A63CF">
              <w:rPr>
                <w:kern w:val="0"/>
                <w:sz w:val="24"/>
              </w:rPr>
              <w:t> </w:t>
            </w:r>
            <w:r w:rsidRPr="007A63CF">
              <w:rPr>
                <w:kern w:val="0"/>
                <w:sz w:val="24"/>
              </w:rPr>
              <w:t> </w:t>
            </w:r>
            <w:r w:rsidRPr="007A63CF">
              <w:rPr>
                <w:rFonts w:eastAsiaTheme="minorEastAsia" w:hint="eastAsia"/>
                <w:kern w:val="0"/>
                <w:sz w:val="24"/>
              </w:rPr>
              <w:t>芯桩的桩身强度、桩身压屈及钢管桩局部压屈验算；</w:t>
            </w:r>
          </w:p>
          <w:p w14:paraId="4C56A71D"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3</w:t>
            </w:r>
            <w:r w:rsidRPr="007A63CF">
              <w:rPr>
                <w:kern w:val="0"/>
                <w:sz w:val="24"/>
              </w:rPr>
              <w:t> </w:t>
            </w:r>
            <w:r w:rsidRPr="007A63CF">
              <w:rPr>
                <w:kern w:val="0"/>
                <w:sz w:val="24"/>
              </w:rPr>
              <w:t> </w:t>
            </w:r>
            <w:r w:rsidRPr="007A63CF">
              <w:rPr>
                <w:rFonts w:eastAsiaTheme="minorEastAsia" w:hint="eastAsia"/>
                <w:kern w:val="0"/>
                <w:sz w:val="24"/>
              </w:rPr>
              <w:t>桩端持力层、桩端平面下软弱下卧层承载力验算；</w:t>
            </w:r>
          </w:p>
          <w:p w14:paraId="3355D941"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hint="eastAsia"/>
                <w:b/>
                <w:kern w:val="0"/>
                <w:sz w:val="24"/>
              </w:rPr>
              <w:t>4</w:t>
            </w:r>
            <w:r w:rsidRPr="007A63CF">
              <w:rPr>
                <w:kern w:val="0"/>
                <w:sz w:val="24"/>
              </w:rPr>
              <w:t> </w:t>
            </w:r>
            <w:r w:rsidRPr="007A63CF">
              <w:rPr>
                <w:kern w:val="0"/>
                <w:sz w:val="24"/>
              </w:rPr>
              <w:t> </w:t>
            </w:r>
            <w:r w:rsidRPr="007A63CF">
              <w:rPr>
                <w:rFonts w:eastAsiaTheme="minorEastAsia" w:hint="eastAsia"/>
                <w:kern w:val="0"/>
                <w:sz w:val="24"/>
              </w:rPr>
              <w:t>位于坡地、岸边的桩基整体稳定性验算；</w:t>
            </w:r>
          </w:p>
          <w:p w14:paraId="7F7C64A8"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5</w:t>
            </w:r>
            <w:r w:rsidRPr="007A63CF">
              <w:rPr>
                <w:kern w:val="0"/>
                <w:sz w:val="24"/>
              </w:rPr>
              <w:t> </w:t>
            </w:r>
            <w:r w:rsidRPr="007A63CF">
              <w:rPr>
                <w:kern w:val="0"/>
                <w:sz w:val="24"/>
              </w:rPr>
              <w:t> </w:t>
            </w:r>
            <w:r w:rsidRPr="007A63CF">
              <w:rPr>
                <w:rFonts w:eastAsiaTheme="minorEastAsia" w:hint="eastAsia"/>
                <w:kern w:val="0"/>
                <w:sz w:val="24"/>
              </w:rPr>
              <w:t>预制芯桩运输、吊装和沉桩时桩身承载力验算；</w:t>
            </w:r>
          </w:p>
          <w:p w14:paraId="622E7D43"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6</w:t>
            </w:r>
            <w:r w:rsidRPr="007A63CF">
              <w:rPr>
                <w:kern w:val="0"/>
                <w:sz w:val="24"/>
              </w:rPr>
              <w:t> </w:t>
            </w:r>
            <w:r w:rsidRPr="007A63CF">
              <w:rPr>
                <w:kern w:val="0"/>
                <w:sz w:val="24"/>
              </w:rPr>
              <w:t> </w:t>
            </w:r>
            <w:r w:rsidRPr="007A63CF">
              <w:rPr>
                <w:rFonts w:eastAsiaTheme="minorEastAsia" w:hint="eastAsia"/>
                <w:kern w:val="0"/>
                <w:sz w:val="24"/>
              </w:rPr>
              <w:t>抗浮桩、抗拔桩抗拔承载力验算；</w:t>
            </w:r>
          </w:p>
          <w:p w14:paraId="2C885379" w14:textId="77777777" w:rsidR="00982547" w:rsidRPr="007A63CF"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7</w:t>
            </w:r>
            <w:r w:rsidRPr="007A63CF">
              <w:rPr>
                <w:kern w:val="0"/>
                <w:sz w:val="24"/>
              </w:rPr>
              <w:t> </w:t>
            </w:r>
            <w:r w:rsidRPr="007A63CF">
              <w:rPr>
                <w:kern w:val="0"/>
                <w:sz w:val="24"/>
              </w:rPr>
              <w:t> </w:t>
            </w:r>
            <w:r w:rsidRPr="007A63CF">
              <w:rPr>
                <w:rFonts w:eastAsiaTheme="minorEastAsia" w:hint="eastAsia"/>
                <w:kern w:val="0"/>
                <w:sz w:val="24"/>
              </w:rPr>
              <w:t>桩基抗震承载力验算；</w:t>
            </w:r>
          </w:p>
          <w:p w14:paraId="04F72486" w14:textId="77777777" w:rsidR="00982547" w:rsidRDefault="00982547" w:rsidP="00982547">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8</w:t>
            </w:r>
            <w:r w:rsidRPr="007A63CF">
              <w:rPr>
                <w:kern w:val="0"/>
                <w:sz w:val="24"/>
              </w:rPr>
              <w:t> </w:t>
            </w:r>
            <w:r w:rsidRPr="007A63CF">
              <w:rPr>
                <w:kern w:val="0"/>
                <w:sz w:val="24"/>
              </w:rPr>
              <w:t> </w:t>
            </w:r>
            <w:r w:rsidRPr="007A63CF">
              <w:rPr>
                <w:rFonts w:eastAsiaTheme="minorEastAsia" w:hint="eastAsia"/>
                <w:kern w:val="0"/>
                <w:sz w:val="24"/>
              </w:rPr>
              <w:t>桩基沉降计算。</w:t>
            </w:r>
          </w:p>
          <w:p w14:paraId="79B0FB5F" w14:textId="1234E51D" w:rsidR="00982547" w:rsidRPr="009C547E" w:rsidRDefault="00982547" w:rsidP="009C547E">
            <w:pPr>
              <w:widowControl w:val="0"/>
              <w:spacing w:line="360" w:lineRule="auto"/>
              <w:jc w:val="both"/>
              <w:rPr>
                <w:rFonts w:hint="eastAsia"/>
                <w:b/>
                <w:color w:val="FF0000"/>
                <w:kern w:val="0"/>
                <w:sz w:val="24"/>
              </w:rPr>
            </w:pPr>
            <w:r w:rsidRPr="00083646">
              <w:rPr>
                <w:b/>
                <w:color w:val="FF0000"/>
                <w:kern w:val="0"/>
                <w:sz w:val="24"/>
              </w:rPr>
              <w:t>说明：</w:t>
            </w:r>
            <w:r>
              <w:rPr>
                <w:b/>
                <w:color w:val="FF0000"/>
                <w:kern w:val="0"/>
                <w:sz w:val="24"/>
              </w:rPr>
              <w:t>内容</w:t>
            </w:r>
            <w:r w:rsidRPr="00083646">
              <w:rPr>
                <w:b/>
                <w:color w:val="FF0000"/>
                <w:kern w:val="0"/>
                <w:sz w:val="24"/>
              </w:rPr>
              <w:t>未改</w:t>
            </w:r>
            <w:r>
              <w:rPr>
                <w:b/>
                <w:color w:val="FF0000"/>
                <w:kern w:val="0"/>
                <w:sz w:val="24"/>
              </w:rPr>
              <w:t>，条文号递进，</w:t>
            </w:r>
            <w:r>
              <w:rPr>
                <w:color w:val="FF0000"/>
                <w:sz w:val="24"/>
              </w:rPr>
              <w:t>对应现</w:t>
            </w:r>
            <w:r>
              <w:rPr>
                <w:rFonts w:hint="eastAsia"/>
                <w:color w:val="FF0000"/>
                <w:sz w:val="24"/>
              </w:rPr>
              <w:t>4</w:t>
            </w:r>
            <w:r>
              <w:rPr>
                <w:color w:val="FF0000"/>
                <w:sz w:val="24"/>
              </w:rPr>
              <w:t>.1.2</w:t>
            </w:r>
            <w:r>
              <w:rPr>
                <w:color w:val="FF0000"/>
                <w:sz w:val="24"/>
              </w:rPr>
              <w:t>条</w:t>
            </w:r>
          </w:p>
        </w:tc>
      </w:tr>
      <w:tr w:rsidR="00982547" w14:paraId="13F6D139" w14:textId="77777777" w:rsidTr="00F12BD2">
        <w:tc>
          <w:tcPr>
            <w:tcW w:w="9014" w:type="dxa"/>
          </w:tcPr>
          <w:p w14:paraId="5839B323" w14:textId="77777777" w:rsidR="00982547" w:rsidRPr="002D422B" w:rsidRDefault="00982547" w:rsidP="00982547">
            <w:pPr>
              <w:widowControl w:val="0"/>
              <w:spacing w:line="360" w:lineRule="auto"/>
              <w:jc w:val="both"/>
              <w:rPr>
                <w:kern w:val="0"/>
                <w:sz w:val="24"/>
              </w:rPr>
            </w:pPr>
            <w:r w:rsidRPr="002D422B">
              <w:rPr>
                <w:b/>
                <w:kern w:val="0"/>
                <w:sz w:val="24"/>
                <w:u w:val="single"/>
              </w:rPr>
              <w:t>4.1.3</w:t>
            </w:r>
            <w:r w:rsidRPr="002D422B">
              <w:rPr>
                <w:kern w:val="0"/>
                <w:sz w:val="24"/>
              </w:rPr>
              <w:t> </w:t>
            </w:r>
            <w:r w:rsidRPr="002D422B">
              <w:rPr>
                <w:kern w:val="0"/>
                <w:sz w:val="24"/>
              </w:rPr>
              <w:t> </w:t>
            </w:r>
            <w:r w:rsidRPr="002D422B">
              <w:rPr>
                <w:kern w:val="0"/>
                <w:sz w:val="24"/>
              </w:rPr>
              <w:t>桩端持力层宜选择中、低压缩性土层。当持力层下存在软弱土层时，桩端以下的持力层厚度不</w:t>
            </w:r>
            <w:r w:rsidRPr="002D422B">
              <w:rPr>
                <w:kern w:val="0"/>
                <w:sz w:val="24"/>
                <w:u w:val="single"/>
              </w:rPr>
              <w:t>宜</w:t>
            </w:r>
            <w:r w:rsidRPr="002D422B">
              <w:rPr>
                <w:kern w:val="0"/>
                <w:sz w:val="24"/>
              </w:rPr>
              <w:t>小于</w:t>
            </w:r>
            <w:r w:rsidRPr="002D422B">
              <w:rPr>
                <w:kern w:val="0"/>
                <w:sz w:val="24"/>
              </w:rPr>
              <w:t>4.0</w:t>
            </w:r>
            <w:r w:rsidRPr="002D422B">
              <w:rPr>
                <w:kern w:val="0"/>
                <w:sz w:val="24"/>
              </w:rPr>
              <w:t>倍芯桩桩身直径</w:t>
            </w:r>
            <w:r w:rsidRPr="002D422B">
              <w:rPr>
                <w:kern w:val="0"/>
                <w:sz w:val="24"/>
                <w:u w:val="single"/>
              </w:rPr>
              <w:t>或边长</w:t>
            </w:r>
            <w:r w:rsidRPr="002D422B">
              <w:rPr>
                <w:kern w:val="0"/>
                <w:sz w:val="24"/>
              </w:rPr>
              <w:t>，</w:t>
            </w:r>
            <w:r w:rsidRPr="002D422B">
              <w:rPr>
                <w:kern w:val="0"/>
                <w:sz w:val="24"/>
                <w:u w:val="single"/>
              </w:rPr>
              <w:t>且不宜小于</w:t>
            </w:r>
            <w:r w:rsidRPr="002D422B">
              <w:rPr>
                <w:kern w:val="0"/>
                <w:sz w:val="24"/>
                <w:u w:val="single"/>
              </w:rPr>
              <w:t>2.0</w:t>
            </w:r>
            <w:r w:rsidRPr="002D422B">
              <w:rPr>
                <w:kern w:val="0"/>
                <w:sz w:val="24"/>
                <w:u w:val="single"/>
              </w:rPr>
              <w:t>倍扩底端直径，</w:t>
            </w:r>
            <w:r w:rsidRPr="002D422B">
              <w:rPr>
                <w:kern w:val="0"/>
                <w:sz w:val="24"/>
              </w:rPr>
              <w:t>且不</w:t>
            </w:r>
            <w:r w:rsidRPr="002D422B">
              <w:rPr>
                <w:kern w:val="0"/>
                <w:sz w:val="24"/>
                <w:u w:val="single"/>
              </w:rPr>
              <w:t>宜</w:t>
            </w:r>
            <w:r w:rsidRPr="002D422B">
              <w:rPr>
                <w:kern w:val="0"/>
                <w:sz w:val="24"/>
              </w:rPr>
              <w:t>小于</w:t>
            </w:r>
            <w:r w:rsidRPr="002D422B">
              <w:rPr>
                <w:kern w:val="0"/>
                <w:sz w:val="24"/>
              </w:rPr>
              <w:t>2.5m</w:t>
            </w:r>
            <w:r w:rsidRPr="002D422B">
              <w:rPr>
                <w:kern w:val="0"/>
                <w:sz w:val="24"/>
              </w:rPr>
              <w:t>。</w:t>
            </w:r>
          </w:p>
          <w:p w14:paraId="1246428F" w14:textId="77777777" w:rsidR="00982547" w:rsidRDefault="00982547" w:rsidP="00982547">
            <w:pPr>
              <w:widowControl w:val="0"/>
              <w:spacing w:line="360" w:lineRule="auto"/>
              <w:jc w:val="both"/>
              <w:rPr>
                <w:color w:val="FF000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.1.4</w:t>
            </w:r>
            <w:r>
              <w:rPr>
                <w:color w:val="FF0000"/>
                <w:sz w:val="24"/>
              </w:rPr>
              <w:t>条</w:t>
            </w:r>
          </w:p>
          <w:p w14:paraId="271471B9" w14:textId="13A1ECCF" w:rsidR="009C547E" w:rsidRPr="009C547E" w:rsidRDefault="009C547E" w:rsidP="00982547">
            <w:pPr>
              <w:widowControl w:val="0"/>
              <w:spacing w:line="360" w:lineRule="auto"/>
              <w:jc w:val="both"/>
              <w:rPr>
                <w:rFonts w:hint="eastAsia"/>
                <w:b/>
                <w:color w:val="FF0000"/>
                <w:kern w:val="0"/>
                <w:sz w:val="24"/>
              </w:rPr>
            </w:pPr>
          </w:p>
        </w:tc>
        <w:tc>
          <w:tcPr>
            <w:tcW w:w="3078" w:type="dxa"/>
          </w:tcPr>
          <w:p w14:paraId="565B855F" w14:textId="77777777" w:rsidR="00982547" w:rsidRDefault="00982547"/>
        </w:tc>
        <w:tc>
          <w:tcPr>
            <w:tcW w:w="9014" w:type="dxa"/>
          </w:tcPr>
          <w:p w14:paraId="33EDD3F0" w14:textId="77777777" w:rsidR="00982547" w:rsidRPr="002D422B" w:rsidRDefault="00982547" w:rsidP="00982547">
            <w:pPr>
              <w:spacing w:line="360" w:lineRule="auto"/>
              <w:rPr>
                <w:sz w:val="24"/>
              </w:rPr>
            </w:pPr>
            <w:r w:rsidRPr="002D422B">
              <w:rPr>
                <w:b/>
                <w:kern w:val="0"/>
                <w:sz w:val="24"/>
              </w:rPr>
              <w:t>原</w:t>
            </w:r>
            <w:r w:rsidRPr="002D422B">
              <w:rPr>
                <w:b/>
                <w:kern w:val="0"/>
                <w:sz w:val="24"/>
              </w:rPr>
              <w:t>4.1.4</w:t>
            </w:r>
            <w:r w:rsidRPr="002D422B">
              <w:rPr>
                <w:kern w:val="0"/>
                <w:sz w:val="24"/>
              </w:rPr>
              <w:t> </w:t>
            </w:r>
            <w:r w:rsidRPr="002D422B">
              <w:rPr>
                <w:kern w:val="0"/>
                <w:sz w:val="24"/>
              </w:rPr>
              <w:t> </w:t>
            </w:r>
            <w:r w:rsidRPr="002D422B">
              <w:rPr>
                <w:kern w:val="0"/>
                <w:sz w:val="24"/>
              </w:rPr>
              <w:t>桩端持力层宜选择中、低压缩性土层。当持力层下存在软弱土层时，桩端以下的持力层厚度不应小于</w:t>
            </w:r>
            <w:r w:rsidRPr="002D422B">
              <w:rPr>
                <w:kern w:val="0"/>
                <w:sz w:val="24"/>
              </w:rPr>
              <w:t>4</w:t>
            </w:r>
            <w:r w:rsidRPr="002D422B">
              <w:rPr>
                <w:kern w:val="0"/>
                <w:sz w:val="24"/>
              </w:rPr>
              <w:t>倍芯桩桩身</w:t>
            </w:r>
            <w:r w:rsidRPr="002D422B">
              <w:rPr>
                <w:kern w:val="0"/>
                <w:sz w:val="24"/>
                <w:u w:val="single"/>
              </w:rPr>
              <w:t>直径，且不应小于</w:t>
            </w:r>
            <w:r w:rsidRPr="002D422B">
              <w:rPr>
                <w:kern w:val="0"/>
                <w:sz w:val="24"/>
                <w:u w:val="single"/>
              </w:rPr>
              <w:t>2</w:t>
            </w:r>
            <w:r w:rsidRPr="002D422B">
              <w:rPr>
                <w:kern w:val="0"/>
                <w:sz w:val="24"/>
                <w:u w:val="single"/>
              </w:rPr>
              <w:t>倍水泥土桩直径</w:t>
            </w:r>
            <w:r w:rsidRPr="002D422B">
              <w:rPr>
                <w:kern w:val="0"/>
                <w:sz w:val="24"/>
              </w:rPr>
              <w:t>；</w:t>
            </w:r>
            <w:r w:rsidRPr="002D422B">
              <w:rPr>
                <w:kern w:val="0"/>
                <w:sz w:val="24"/>
                <w:u w:val="single"/>
              </w:rPr>
              <w:t>扩底端下持力层厚度不应小于</w:t>
            </w:r>
            <w:r w:rsidRPr="002D422B">
              <w:rPr>
                <w:kern w:val="0"/>
                <w:sz w:val="24"/>
                <w:u w:val="single"/>
              </w:rPr>
              <w:t>2</w:t>
            </w:r>
            <w:r w:rsidRPr="002D422B">
              <w:rPr>
                <w:kern w:val="0"/>
                <w:sz w:val="24"/>
                <w:u w:val="single"/>
              </w:rPr>
              <w:t>倍扩底端直径</w:t>
            </w:r>
            <w:r w:rsidRPr="002D422B">
              <w:rPr>
                <w:kern w:val="0"/>
                <w:sz w:val="24"/>
              </w:rPr>
              <w:t>，且不应小于</w:t>
            </w:r>
            <w:r w:rsidRPr="002D422B">
              <w:rPr>
                <w:kern w:val="0"/>
                <w:sz w:val="24"/>
              </w:rPr>
              <w:t>2.5m</w:t>
            </w:r>
            <w:r w:rsidRPr="002D422B">
              <w:rPr>
                <w:kern w:val="0"/>
                <w:sz w:val="24"/>
              </w:rPr>
              <w:t>。</w:t>
            </w:r>
          </w:p>
          <w:p w14:paraId="10186C13" w14:textId="46068F20" w:rsidR="00982547" w:rsidRPr="009C547E" w:rsidRDefault="00982547" w:rsidP="00982547">
            <w:pPr>
              <w:widowControl w:val="0"/>
              <w:spacing w:line="360" w:lineRule="auto"/>
              <w:jc w:val="both"/>
              <w:rPr>
                <w:rFonts w:hint="eastAsia"/>
                <w:color w:val="FF0000"/>
                <w:sz w:val="24"/>
              </w:rPr>
            </w:pPr>
            <w:r>
              <w:rPr>
                <w:color w:val="FF0000"/>
                <w:sz w:val="24"/>
              </w:rPr>
              <w:t>修改：</w:t>
            </w:r>
            <w:r w:rsidRPr="007A16CB">
              <w:rPr>
                <w:color w:val="FF0000"/>
                <w:sz w:val="24"/>
              </w:rPr>
              <w:t>新稿与原稿的下划线部分内容</w:t>
            </w:r>
            <w:r>
              <w:rPr>
                <w:color w:val="FF0000"/>
                <w:sz w:val="24"/>
              </w:rPr>
              <w:t>；</w:t>
            </w:r>
            <w:r w:rsidRPr="007A0769">
              <w:rPr>
                <w:color w:val="FF0000"/>
                <w:kern w:val="0"/>
                <w:sz w:val="24"/>
              </w:rPr>
              <w:t>条文号递进，</w:t>
            </w:r>
            <w:r>
              <w:rPr>
                <w:color w:val="FF0000"/>
                <w:sz w:val="24"/>
              </w:rPr>
              <w:t>对应现</w:t>
            </w:r>
            <w:r>
              <w:rPr>
                <w:rFonts w:hint="eastAsia"/>
                <w:color w:val="FF0000"/>
                <w:sz w:val="24"/>
              </w:rPr>
              <w:t>4</w:t>
            </w:r>
            <w:r>
              <w:rPr>
                <w:color w:val="FF0000"/>
                <w:sz w:val="24"/>
              </w:rPr>
              <w:t>.1.3</w:t>
            </w:r>
            <w:r>
              <w:rPr>
                <w:color w:val="FF0000"/>
                <w:sz w:val="24"/>
              </w:rPr>
              <w:t>条</w:t>
            </w:r>
          </w:p>
        </w:tc>
      </w:tr>
      <w:tr w:rsidR="00982547" w14:paraId="0A1D821C" w14:textId="77777777" w:rsidTr="00F12BD2">
        <w:tc>
          <w:tcPr>
            <w:tcW w:w="9014" w:type="dxa"/>
          </w:tcPr>
          <w:p w14:paraId="2C906F2B" w14:textId="77777777" w:rsidR="00982547" w:rsidRPr="002D422B" w:rsidRDefault="00982547" w:rsidP="00982547">
            <w:pPr>
              <w:widowControl w:val="0"/>
              <w:spacing w:line="360" w:lineRule="auto"/>
              <w:jc w:val="both"/>
              <w:rPr>
                <w:rFonts w:eastAsiaTheme="minorEastAsia" w:hAnsiTheme="minorEastAsia"/>
                <w:kern w:val="0"/>
                <w:sz w:val="24"/>
                <w:u w:val="single"/>
              </w:rPr>
            </w:pPr>
            <w:r w:rsidRPr="002D422B">
              <w:rPr>
                <w:b/>
                <w:kern w:val="0"/>
                <w:sz w:val="24"/>
                <w:u w:val="single"/>
              </w:rPr>
              <w:t>4.1.</w:t>
            </w:r>
            <w:r w:rsidRPr="002D422B">
              <w:rPr>
                <w:rFonts w:hint="eastAsia"/>
                <w:b/>
                <w:kern w:val="0"/>
                <w:sz w:val="24"/>
                <w:u w:val="single"/>
              </w:rPr>
              <w:t>4</w:t>
            </w:r>
            <w:r w:rsidRPr="002D422B">
              <w:rPr>
                <w:kern w:val="0"/>
                <w:sz w:val="24"/>
                <w:u w:val="single"/>
              </w:rPr>
              <w:t> </w:t>
            </w:r>
            <w:r w:rsidRPr="002D422B">
              <w:rPr>
                <w:kern w:val="0"/>
                <w:sz w:val="24"/>
                <w:u w:val="single"/>
              </w:rPr>
              <w:t> </w:t>
            </w:r>
            <w:r w:rsidRPr="002D422B">
              <w:rPr>
                <w:rFonts w:hint="eastAsia"/>
                <w:kern w:val="0"/>
                <w:sz w:val="24"/>
                <w:u w:val="single"/>
              </w:rPr>
              <w:t>芯桩</w:t>
            </w:r>
            <w:r w:rsidRPr="002D422B">
              <w:rPr>
                <w:rFonts w:eastAsiaTheme="minorEastAsia" w:hAnsiTheme="minorEastAsia"/>
                <w:kern w:val="0"/>
                <w:sz w:val="24"/>
                <w:u w:val="single"/>
              </w:rPr>
              <w:t>桩端进入持力层的深度</w:t>
            </w:r>
            <w:r w:rsidRPr="002D422B">
              <w:rPr>
                <w:rFonts w:eastAsiaTheme="minorEastAsia" w:hAnsiTheme="minorEastAsia" w:hint="eastAsia"/>
                <w:kern w:val="0"/>
                <w:sz w:val="24"/>
                <w:u w:val="single"/>
              </w:rPr>
              <w:t>应符合下列规定：</w:t>
            </w:r>
          </w:p>
          <w:p w14:paraId="3C0597CB" w14:textId="3EC6683A" w:rsidR="00982547" w:rsidRPr="002D422B" w:rsidRDefault="00982547" w:rsidP="00982547">
            <w:pPr>
              <w:widowControl w:val="0"/>
              <w:spacing w:line="360" w:lineRule="auto"/>
              <w:jc w:val="both"/>
              <w:rPr>
                <w:rFonts w:eastAsiaTheme="minorEastAsia" w:hAnsiTheme="minorEastAsia"/>
                <w:kern w:val="0"/>
                <w:sz w:val="24"/>
                <w:u w:val="single"/>
              </w:rPr>
            </w:pPr>
            <w:r w:rsidRPr="002D422B">
              <w:rPr>
                <w:kern w:val="0"/>
                <w:sz w:val="24"/>
                <w:u w:val="single"/>
              </w:rPr>
              <w:t>   </w:t>
            </w:r>
            <w:r w:rsidRPr="002D422B">
              <w:rPr>
                <w:rFonts w:eastAsiaTheme="minorEastAsia" w:hint="eastAsia"/>
                <w:b/>
                <w:kern w:val="0"/>
                <w:sz w:val="24"/>
                <w:u w:val="single"/>
              </w:rPr>
              <w:t>1</w:t>
            </w:r>
            <w:r w:rsidRPr="002D422B">
              <w:rPr>
                <w:kern w:val="0"/>
                <w:sz w:val="24"/>
                <w:u w:val="single"/>
              </w:rPr>
              <w:t> </w:t>
            </w:r>
            <w:r w:rsidRPr="002D422B">
              <w:rPr>
                <w:kern w:val="0"/>
                <w:sz w:val="24"/>
                <w:u w:val="single"/>
              </w:rPr>
              <w:t> </w:t>
            </w:r>
            <w:r w:rsidR="003A433E">
              <w:rPr>
                <w:kern w:val="0"/>
                <w:sz w:val="24"/>
                <w:u w:val="single"/>
              </w:rPr>
              <w:t>对</w:t>
            </w:r>
            <w:bookmarkStart w:id="114" w:name="OLE_LINK92"/>
            <w:r w:rsidR="003A433E">
              <w:rPr>
                <w:kern w:val="0"/>
                <w:sz w:val="24"/>
                <w:u w:val="single"/>
              </w:rPr>
              <w:t>于</w:t>
            </w:r>
            <w:bookmarkEnd w:id="114"/>
            <w:r w:rsidRPr="002D422B">
              <w:rPr>
                <w:rFonts w:hint="eastAsia"/>
                <w:kern w:val="0"/>
                <w:sz w:val="24"/>
                <w:u w:val="single"/>
              </w:rPr>
              <w:t>芯桩扩底</w:t>
            </w:r>
            <w:r w:rsidR="00BB4134">
              <w:rPr>
                <w:rFonts w:hint="eastAsia"/>
                <w:kern w:val="0"/>
                <w:sz w:val="24"/>
                <w:u w:val="single"/>
              </w:rPr>
              <w:t>劲扩桩</w:t>
            </w:r>
            <w:r w:rsidRPr="002D422B">
              <w:rPr>
                <w:rFonts w:hint="eastAsia"/>
                <w:kern w:val="0"/>
                <w:sz w:val="24"/>
                <w:u w:val="single"/>
              </w:rPr>
              <w:t>，</w:t>
            </w:r>
            <w:r w:rsidRPr="002D422B">
              <w:rPr>
                <w:rFonts w:eastAsiaTheme="minorEastAsia" w:hAnsiTheme="minorEastAsia"/>
                <w:kern w:val="0"/>
                <w:sz w:val="24"/>
              </w:rPr>
              <w:t>进入持力层的深度</w:t>
            </w:r>
            <w:r w:rsidRPr="002D422B">
              <w:rPr>
                <w:rFonts w:eastAsiaTheme="minorEastAsia" w:hAnsiTheme="minorEastAsia" w:hint="eastAsia"/>
                <w:kern w:val="0"/>
                <w:sz w:val="24"/>
              </w:rPr>
              <w:t>不宜小于</w:t>
            </w:r>
            <w:r w:rsidRPr="002D422B">
              <w:rPr>
                <w:rFonts w:eastAsiaTheme="minorEastAsia" w:hAnsiTheme="minorEastAsia" w:hint="eastAsia"/>
                <w:kern w:val="0"/>
                <w:sz w:val="24"/>
              </w:rPr>
              <w:t>1</w:t>
            </w:r>
            <w:r w:rsidRPr="002D422B">
              <w:rPr>
                <w:rFonts w:eastAsiaTheme="minorEastAsia" w:hAnsiTheme="minorEastAsia"/>
                <w:kern w:val="0"/>
                <w:sz w:val="24"/>
              </w:rPr>
              <w:t>.0</w:t>
            </w:r>
            <w:r w:rsidRPr="002D422B">
              <w:rPr>
                <w:rFonts w:eastAsiaTheme="minorEastAsia" w:hAnsiTheme="minorEastAsia" w:hint="eastAsia"/>
                <w:kern w:val="0"/>
                <w:sz w:val="24"/>
              </w:rPr>
              <w:t>倍的扩底端直径；</w:t>
            </w:r>
          </w:p>
          <w:p w14:paraId="3D9D120D" w14:textId="1757DCD6" w:rsidR="00982547" w:rsidRPr="002D422B" w:rsidRDefault="00982547" w:rsidP="00982547">
            <w:pPr>
              <w:widowControl w:val="0"/>
              <w:spacing w:line="360" w:lineRule="auto"/>
              <w:jc w:val="both"/>
              <w:rPr>
                <w:rFonts w:eastAsiaTheme="minorEastAsia" w:hAnsiTheme="minorEastAsia"/>
                <w:kern w:val="0"/>
                <w:sz w:val="24"/>
              </w:rPr>
            </w:pPr>
            <w:bookmarkStart w:id="115" w:name="OLE_LINK66"/>
            <w:r w:rsidRPr="002D422B">
              <w:rPr>
                <w:kern w:val="0"/>
                <w:sz w:val="24"/>
              </w:rPr>
              <w:t>  </w:t>
            </w:r>
            <w:r w:rsidRPr="002D422B">
              <w:rPr>
                <w:kern w:val="0"/>
                <w:sz w:val="24"/>
                <w:u w:val="single"/>
              </w:rPr>
              <w:t> </w:t>
            </w:r>
            <w:r w:rsidRPr="002D422B">
              <w:rPr>
                <w:rFonts w:eastAsiaTheme="minorEastAsia" w:hint="eastAsia"/>
                <w:b/>
                <w:kern w:val="0"/>
                <w:sz w:val="24"/>
                <w:u w:val="single"/>
              </w:rPr>
              <w:t>2</w:t>
            </w:r>
            <w:r w:rsidRPr="002D422B">
              <w:rPr>
                <w:kern w:val="0"/>
                <w:sz w:val="24"/>
                <w:u w:val="single"/>
              </w:rPr>
              <w:t> </w:t>
            </w:r>
            <w:r w:rsidRPr="002D422B">
              <w:rPr>
                <w:kern w:val="0"/>
                <w:sz w:val="24"/>
                <w:u w:val="single"/>
              </w:rPr>
              <w:t> </w:t>
            </w:r>
            <w:r w:rsidR="003A433E">
              <w:rPr>
                <w:kern w:val="0"/>
                <w:sz w:val="24"/>
                <w:u w:val="single"/>
              </w:rPr>
              <w:t>对于</w:t>
            </w:r>
            <w:r w:rsidRPr="002D422B">
              <w:rPr>
                <w:rFonts w:eastAsiaTheme="minorEastAsia" w:hAnsiTheme="minorEastAsia" w:hint="eastAsia"/>
                <w:kern w:val="0"/>
                <w:sz w:val="24"/>
                <w:u w:val="single"/>
              </w:rPr>
              <w:t>水泥土</w:t>
            </w:r>
            <w:r>
              <w:rPr>
                <w:rFonts w:eastAsiaTheme="minorEastAsia" w:hAnsiTheme="minorEastAsia" w:hint="eastAsia"/>
                <w:kern w:val="0"/>
                <w:sz w:val="24"/>
                <w:u w:val="single"/>
              </w:rPr>
              <w:t>桩</w:t>
            </w:r>
            <w:r w:rsidRPr="002D422B">
              <w:rPr>
                <w:rFonts w:eastAsiaTheme="minorEastAsia" w:hAnsiTheme="minorEastAsia" w:hint="eastAsia"/>
                <w:kern w:val="0"/>
                <w:sz w:val="24"/>
                <w:u w:val="single"/>
              </w:rPr>
              <w:t>扩底</w:t>
            </w:r>
            <w:r w:rsidR="00BB4134">
              <w:rPr>
                <w:rFonts w:eastAsiaTheme="minorEastAsia" w:hAnsiTheme="minorEastAsia" w:hint="eastAsia"/>
                <w:kern w:val="0"/>
                <w:sz w:val="24"/>
                <w:u w:val="single"/>
              </w:rPr>
              <w:t>劲扩桩</w:t>
            </w:r>
            <w:r w:rsidRPr="002D422B">
              <w:rPr>
                <w:rFonts w:eastAsiaTheme="minorEastAsia" w:hAnsiTheme="minorEastAsia" w:hint="eastAsia"/>
                <w:kern w:val="0"/>
                <w:sz w:val="24"/>
                <w:u w:val="single"/>
              </w:rPr>
              <w:t>，</w:t>
            </w:r>
            <w:bookmarkEnd w:id="115"/>
            <w:r w:rsidRPr="002D422B">
              <w:rPr>
                <w:rFonts w:eastAsiaTheme="minorEastAsia" w:hAnsiTheme="minorEastAsia"/>
                <w:kern w:val="0"/>
                <w:sz w:val="24"/>
                <w:u w:val="single"/>
              </w:rPr>
              <w:t>进入持力层的深度</w:t>
            </w:r>
            <w:r w:rsidRPr="002D422B">
              <w:rPr>
                <w:rFonts w:eastAsiaTheme="minorEastAsia" w:hAnsiTheme="minorEastAsia" w:hint="eastAsia"/>
                <w:kern w:val="0"/>
                <w:sz w:val="24"/>
                <w:u w:val="single"/>
              </w:rPr>
              <w:t>应符合下列规定：</w:t>
            </w:r>
          </w:p>
          <w:p w14:paraId="4DCA4541" w14:textId="77777777" w:rsidR="00982547" w:rsidRPr="002D422B" w:rsidRDefault="00982547" w:rsidP="00982547">
            <w:pPr>
              <w:widowControl w:val="0"/>
              <w:spacing w:line="360" w:lineRule="auto"/>
              <w:jc w:val="both"/>
              <w:rPr>
                <w:rFonts w:eastAsiaTheme="minorEastAsia"/>
                <w:kern w:val="0"/>
                <w:sz w:val="24"/>
              </w:rPr>
            </w:pPr>
            <w:r w:rsidRPr="002D422B">
              <w:rPr>
                <w:kern w:val="0"/>
                <w:sz w:val="24"/>
              </w:rPr>
              <w:lastRenderedPageBreak/>
              <w:t>     </w:t>
            </w:r>
            <w:r w:rsidRPr="002D422B">
              <w:rPr>
                <w:b/>
                <w:kern w:val="0"/>
                <w:sz w:val="24"/>
              </w:rPr>
              <w:t>1</w:t>
            </w:r>
            <w:r w:rsidRPr="002D422B">
              <w:rPr>
                <w:kern w:val="0"/>
                <w:sz w:val="24"/>
              </w:rPr>
              <w:t>）</w:t>
            </w:r>
            <w:r w:rsidRPr="002D422B">
              <w:rPr>
                <w:rFonts w:eastAsiaTheme="minorEastAsia" w:hAnsiTheme="minorEastAsia"/>
                <w:kern w:val="0"/>
                <w:sz w:val="24"/>
              </w:rPr>
              <w:t>黏性土、粉土，不宜小于</w:t>
            </w:r>
            <w:r w:rsidRPr="002D422B">
              <w:rPr>
                <w:rFonts w:eastAsiaTheme="minorEastAsia"/>
                <w:kern w:val="0"/>
                <w:sz w:val="24"/>
              </w:rPr>
              <w:t>2</w:t>
            </w:r>
            <w:r w:rsidRPr="002D422B">
              <w:rPr>
                <w:rFonts w:eastAsiaTheme="minorEastAsia" w:hint="eastAsia"/>
                <w:kern w:val="0"/>
                <w:sz w:val="24"/>
              </w:rPr>
              <w:t>.0</w:t>
            </w:r>
            <w:r w:rsidRPr="002D422B">
              <w:rPr>
                <w:rFonts w:eastAsiaTheme="minorEastAsia" w:hint="eastAsia"/>
                <w:kern w:val="0"/>
                <w:sz w:val="24"/>
              </w:rPr>
              <w:t>倍芯桩桩身直径</w:t>
            </w:r>
            <w:r w:rsidRPr="002D422B">
              <w:rPr>
                <w:rFonts w:eastAsiaTheme="minorEastAsia" w:hint="eastAsia"/>
                <w:kern w:val="0"/>
                <w:sz w:val="24"/>
                <w:u w:val="single"/>
              </w:rPr>
              <w:t>或边长</w:t>
            </w:r>
            <w:r w:rsidRPr="002D422B">
              <w:rPr>
                <w:rFonts w:eastAsiaTheme="minorEastAsia" w:hAnsiTheme="minorEastAsia" w:hint="eastAsia"/>
                <w:kern w:val="0"/>
                <w:sz w:val="24"/>
              </w:rPr>
              <w:t>；砂土，</w:t>
            </w:r>
            <w:r w:rsidRPr="002D422B">
              <w:rPr>
                <w:rFonts w:eastAsiaTheme="minorEastAsia" w:hAnsiTheme="minorEastAsia"/>
                <w:kern w:val="0"/>
                <w:sz w:val="24"/>
              </w:rPr>
              <w:t>不宜小于</w:t>
            </w:r>
            <w:r w:rsidRPr="002D422B">
              <w:rPr>
                <w:rFonts w:eastAsiaTheme="minorEastAsia"/>
                <w:kern w:val="0"/>
                <w:sz w:val="24"/>
              </w:rPr>
              <w:t>1.5</w:t>
            </w:r>
            <w:r w:rsidRPr="002D422B">
              <w:rPr>
                <w:rFonts w:eastAsiaTheme="minorEastAsia" w:hint="eastAsia"/>
                <w:kern w:val="0"/>
                <w:sz w:val="24"/>
              </w:rPr>
              <w:t>倍芯桩桩身直径</w:t>
            </w:r>
            <w:r w:rsidRPr="002D422B">
              <w:rPr>
                <w:rFonts w:eastAsiaTheme="minorEastAsia" w:hint="eastAsia"/>
                <w:kern w:val="0"/>
                <w:sz w:val="24"/>
                <w:u w:val="single"/>
              </w:rPr>
              <w:t>或边长</w:t>
            </w:r>
            <w:r w:rsidRPr="002D422B">
              <w:rPr>
                <w:rFonts w:eastAsiaTheme="minorEastAsia" w:hint="eastAsia"/>
                <w:kern w:val="0"/>
                <w:sz w:val="24"/>
              </w:rPr>
              <w:t>；碎石土，</w:t>
            </w:r>
            <w:r w:rsidRPr="002D422B">
              <w:rPr>
                <w:rFonts w:eastAsiaTheme="minorEastAsia" w:hAnsiTheme="minorEastAsia"/>
                <w:kern w:val="0"/>
                <w:sz w:val="24"/>
              </w:rPr>
              <w:t>不宜小于</w:t>
            </w:r>
            <w:r w:rsidRPr="002D422B">
              <w:rPr>
                <w:rFonts w:eastAsiaTheme="minorEastAsia"/>
                <w:kern w:val="0"/>
                <w:sz w:val="24"/>
              </w:rPr>
              <w:t>1.0</w:t>
            </w:r>
            <w:r w:rsidRPr="002D422B">
              <w:rPr>
                <w:rFonts w:eastAsiaTheme="minorEastAsia" w:hint="eastAsia"/>
                <w:kern w:val="0"/>
                <w:sz w:val="24"/>
              </w:rPr>
              <w:t>倍芯桩桩身直径</w:t>
            </w:r>
            <w:r w:rsidRPr="002D422B">
              <w:rPr>
                <w:rFonts w:eastAsiaTheme="minorEastAsia" w:hint="eastAsia"/>
                <w:kern w:val="0"/>
                <w:sz w:val="24"/>
                <w:u w:val="single"/>
              </w:rPr>
              <w:t>或边长</w:t>
            </w:r>
            <w:r w:rsidRPr="002D422B">
              <w:rPr>
                <w:rFonts w:eastAsiaTheme="minorEastAsia" w:hint="eastAsia"/>
                <w:kern w:val="0"/>
                <w:sz w:val="24"/>
              </w:rPr>
              <w:t>；</w:t>
            </w:r>
          </w:p>
          <w:p w14:paraId="63CFA1DB" w14:textId="77777777" w:rsidR="00982547" w:rsidRPr="002D422B" w:rsidRDefault="00982547" w:rsidP="00982547">
            <w:pPr>
              <w:widowControl w:val="0"/>
              <w:spacing w:line="360" w:lineRule="auto"/>
              <w:jc w:val="both"/>
              <w:rPr>
                <w:rFonts w:eastAsiaTheme="minorEastAsia" w:hAnsiTheme="minorEastAsia"/>
                <w:kern w:val="0"/>
                <w:sz w:val="24"/>
              </w:rPr>
            </w:pPr>
            <w:r w:rsidRPr="002D422B">
              <w:rPr>
                <w:kern w:val="0"/>
                <w:sz w:val="24"/>
              </w:rPr>
              <w:t>     </w:t>
            </w:r>
            <w:r w:rsidRPr="002D422B">
              <w:rPr>
                <w:rFonts w:hint="eastAsia"/>
                <w:b/>
                <w:kern w:val="0"/>
                <w:sz w:val="24"/>
                <w:u w:val="single"/>
              </w:rPr>
              <w:t>2</w:t>
            </w:r>
            <w:r w:rsidRPr="002D422B">
              <w:rPr>
                <w:kern w:val="0"/>
                <w:sz w:val="24"/>
                <w:u w:val="single"/>
              </w:rPr>
              <w:t>）</w:t>
            </w:r>
            <w:r w:rsidRPr="002D422B">
              <w:rPr>
                <w:rFonts w:eastAsiaTheme="minorEastAsia" w:hAnsiTheme="minorEastAsia" w:hint="eastAsia"/>
                <w:kern w:val="0"/>
                <w:sz w:val="24"/>
                <w:u w:val="single"/>
              </w:rPr>
              <w:t>全风化岩</w:t>
            </w:r>
            <w:r w:rsidRPr="002D422B">
              <w:rPr>
                <w:rFonts w:eastAsiaTheme="minorEastAsia" w:hAnsiTheme="minorEastAsia"/>
                <w:kern w:val="0"/>
                <w:sz w:val="24"/>
                <w:u w:val="single"/>
              </w:rPr>
              <w:t>，不宜小于</w:t>
            </w:r>
            <w:r w:rsidRPr="002D422B">
              <w:rPr>
                <w:rFonts w:eastAsiaTheme="minorEastAsia" w:hint="eastAsia"/>
                <w:kern w:val="0"/>
                <w:sz w:val="24"/>
                <w:u w:val="single"/>
              </w:rPr>
              <w:t>1.5</w:t>
            </w:r>
            <w:r w:rsidRPr="002D422B">
              <w:rPr>
                <w:rFonts w:eastAsiaTheme="minorEastAsia" w:hint="eastAsia"/>
                <w:kern w:val="0"/>
                <w:sz w:val="24"/>
                <w:u w:val="single"/>
              </w:rPr>
              <w:t>倍芯桩桩身直径或边长</w:t>
            </w:r>
            <w:r w:rsidRPr="002D422B">
              <w:rPr>
                <w:rFonts w:eastAsiaTheme="minorEastAsia" w:hAnsiTheme="minorEastAsia" w:hint="eastAsia"/>
                <w:kern w:val="0"/>
                <w:sz w:val="24"/>
                <w:u w:val="single"/>
              </w:rPr>
              <w:t>；强风化岩，</w:t>
            </w:r>
            <w:r w:rsidRPr="002D422B">
              <w:rPr>
                <w:rFonts w:eastAsiaTheme="minorEastAsia" w:hAnsiTheme="minorEastAsia"/>
                <w:kern w:val="0"/>
                <w:sz w:val="24"/>
                <w:u w:val="single"/>
              </w:rPr>
              <w:t>不宜小于</w:t>
            </w:r>
            <w:r w:rsidRPr="002D422B">
              <w:rPr>
                <w:rFonts w:eastAsiaTheme="minorEastAsia"/>
                <w:kern w:val="0"/>
                <w:sz w:val="24"/>
                <w:u w:val="single"/>
              </w:rPr>
              <w:t>1.</w:t>
            </w:r>
            <w:r w:rsidRPr="002D422B">
              <w:rPr>
                <w:rFonts w:eastAsiaTheme="minorEastAsia" w:hint="eastAsia"/>
                <w:kern w:val="0"/>
                <w:sz w:val="24"/>
                <w:u w:val="single"/>
              </w:rPr>
              <w:t>0</w:t>
            </w:r>
            <w:r w:rsidRPr="002D422B">
              <w:rPr>
                <w:rFonts w:eastAsiaTheme="minorEastAsia" w:hint="eastAsia"/>
                <w:kern w:val="0"/>
                <w:sz w:val="24"/>
                <w:u w:val="single"/>
              </w:rPr>
              <w:t>倍芯桩桩身直径或边长。</w:t>
            </w:r>
          </w:p>
          <w:p w14:paraId="2F814732" w14:textId="77777777" w:rsidR="00982547" w:rsidRPr="0086071E" w:rsidRDefault="00982547" w:rsidP="00982547">
            <w:pPr>
              <w:widowControl w:val="0"/>
              <w:spacing w:line="360" w:lineRule="auto"/>
              <w:jc w:val="both"/>
              <w:rPr>
                <w:b/>
                <w:color w:val="FF0000"/>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.1.5</w:t>
            </w:r>
            <w:r>
              <w:rPr>
                <w:color w:val="FF0000"/>
                <w:sz w:val="24"/>
              </w:rPr>
              <w:t>条</w:t>
            </w:r>
          </w:p>
          <w:p w14:paraId="3D490032" w14:textId="77777777" w:rsidR="00982547" w:rsidRPr="002D422B" w:rsidRDefault="00982547" w:rsidP="00982547">
            <w:pPr>
              <w:widowControl w:val="0"/>
              <w:spacing w:line="360" w:lineRule="auto"/>
              <w:jc w:val="both"/>
              <w:rPr>
                <w:b/>
                <w:kern w:val="0"/>
                <w:sz w:val="24"/>
                <w:u w:val="single"/>
              </w:rPr>
            </w:pPr>
          </w:p>
        </w:tc>
        <w:tc>
          <w:tcPr>
            <w:tcW w:w="3078" w:type="dxa"/>
          </w:tcPr>
          <w:p w14:paraId="34994ECA" w14:textId="77777777" w:rsidR="00982547" w:rsidRDefault="00982547"/>
        </w:tc>
        <w:tc>
          <w:tcPr>
            <w:tcW w:w="9014" w:type="dxa"/>
          </w:tcPr>
          <w:p w14:paraId="211F1323" w14:textId="77777777" w:rsidR="00134304" w:rsidRPr="002D422B" w:rsidRDefault="00134304" w:rsidP="00134304">
            <w:pPr>
              <w:spacing w:line="360" w:lineRule="auto"/>
              <w:rPr>
                <w:sz w:val="24"/>
              </w:rPr>
            </w:pPr>
            <w:r w:rsidRPr="002D422B">
              <w:rPr>
                <w:b/>
                <w:kern w:val="0"/>
                <w:sz w:val="24"/>
              </w:rPr>
              <w:t>原</w:t>
            </w:r>
            <w:r w:rsidRPr="002D422B">
              <w:rPr>
                <w:b/>
                <w:kern w:val="0"/>
                <w:sz w:val="24"/>
              </w:rPr>
              <w:t>4.1.5</w:t>
            </w:r>
            <w:r w:rsidRPr="002D422B">
              <w:rPr>
                <w:kern w:val="0"/>
                <w:sz w:val="24"/>
              </w:rPr>
              <w:t> </w:t>
            </w:r>
            <w:r w:rsidRPr="002D422B">
              <w:rPr>
                <w:kern w:val="0"/>
                <w:sz w:val="24"/>
              </w:rPr>
              <w:t> </w:t>
            </w:r>
            <w:r w:rsidRPr="002D422B">
              <w:rPr>
                <w:kern w:val="0"/>
                <w:sz w:val="24"/>
              </w:rPr>
              <w:t>桩端进入持力层的深度，对于黏性土、粉土，不宜小于</w:t>
            </w:r>
            <w:r w:rsidRPr="002D422B">
              <w:rPr>
                <w:kern w:val="0"/>
                <w:sz w:val="24"/>
              </w:rPr>
              <w:t>2.0</w:t>
            </w:r>
            <w:r w:rsidRPr="002D422B">
              <w:rPr>
                <w:kern w:val="0"/>
                <w:sz w:val="24"/>
              </w:rPr>
              <w:t>倍芯桩桩身直径；对于砂土，不宜小于</w:t>
            </w:r>
            <w:r w:rsidRPr="002D422B">
              <w:rPr>
                <w:kern w:val="0"/>
                <w:sz w:val="24"/>
              </w:rPr>
              <w:t>1.5</w:t>
            </w:r>
            <w:r w:rsidRPr="002D422B">
              <w:rPr>
                <w:kern w:val="0"/>
                <w:sz w:val="24"/>
              </w:rPr>
              <w:t>倍芯桩桩身直径；对于碎石土，不宜小于</w:t>
            </w:r>
            <w:r w:rsidRPr="002D422B">
              <w:rPr>
                <w:kern w:val="0"/>
                <w:sz w:val="24"/>
              </w:rPr>
              <w:t>1.0</w:t>
            </w:r>
            <w:r w:rsidRPr="002D422B">
              <w:rPr>
                <w:kern w:val="0"/>
                <w:sz w:val="24"/>
              </w:rPr>
              <w:t>倍芯桩桩身直径。且桩端进入持力层的深度不宜小于</w:t>
            </w:r>
            <w:r w:rsidRPr="002D422B">
              <w:rPr>
                <w:kern w:val="0"/>
                <w:sz w:val="24"/>
              </w:rPr>
              <w:t>1.0</w:t>
            </w:r>
            <w:r w:rsidRPr="002D422B">
              <w:rPr>
                <w:kern w:val="0"/>
                <w:sz w:val="24"/>
              </w:rPr>
              <w:t>倍扩底端直径。</w:t>
            </w:r>
          </w:p>
          <w:p w14:paraId="402DF36A" w14:textId="77777777" w:rsidR="00134304" w:rsidRPr="00692DD6" w:rsidRDefault="00134304" w:rsidP="00134304">
            <w:pPr>
              <w:widowControl w:val="0"/>
              <w:spacing w:line="360" w:lineRule="auto"/>
              <w:jc w:val="both"/>
              <w:rPr>
                <w:color w:val="FF0000"/>
                <w:sz w:val="24"/>
              </w:rPr>
            </w:pPr>
            <w:r>
              <w:rPr>
                <w:color w:val="FF0000"/>
                <w:sz w:val="24"/>
              </w:rPr>
              <w:lastRenderedPageBreak/>
              <w:t>修改：</w:t>
            </w:r>
            <w:r w:rsidRPr="007A16CB">
              <w:rPr>
                <w:color w:val="FF0000"/>
                <w:sz w:val="24"/>
              </w:rPr>
              <w:t>新稿与原稿的下划线部分内容</w:t>
            </w:r>
            <w:r>
              <w:rPr>
                <w:color w:val="FF0000"/>
                <w:sz w:val="24"/>
              </w:rPr>
              <w:t>；</w:t>
            </w:r>
            <w:r w:rsidRPr="007A0769">
              <w:rPr>
                <w:color w:val="FF0000"/>
                <w:kern w:val="0"/>
                <w:sz w:val="24"/>
              </w:rPr>
              <w:t>条文号递进，</w:t>
            </w:r>
            <w:r>
              <w:rPr>
                <w:color w:val="FF0000"/>
                <w:sz w:val="24"/>
              </w:rPr>
              <w:t>对应现</w:t>
            </w:r>
            <w:r>
              <w:rPr>
                <w:rFonts w:hint="eastAsia"/>
                <w:color w:val="FF0000"/>
                <w:sz w:val="24"/>
              </w:rPr>
              <w:t>4</w:t>
            </w:r>
            <w:r>
              <w:rPr>
                <w:color w:val="FF0000"/>
                <w:sz w:val="24"/>
              </w:rPr>
              <w:t>.1.4</w:t>
            </w:r>
            <w:r>
              <w:rPr>
                <w:color w:val="FF0000"/>
                <w:sz w:val="24"/>
              </w:rPr>
              <w:t>条</w:t>
            </w:r>
          </w:p>
          <w:p w14:paraId="78705FF0" w14:textId="77777777" w:rsidR="00982547" w:rsidRPr="002D422B" w:rsidRDefault="00982547" w:rsidP="00982547">
            <w:pPr>
              <w:spacing w:line="360" w:lineRule="auto"/>
              <w:rPr>
                <w:b/>
                <w:kern w:val="0"/>
                <w:sz w:val="24"/>
              </w:rPr>
            </w:pPr>
          </w:p>
        </w:tc>
      </w:tr>
      <w:tr w:rsidR="00F25FF5" w:rsidRPr="00F13B08" w14:paraId="3A4936BE" w14:textId="77777777" w:rsidTr="00F12BD2">
        <w:tc>
          <w:tcPr>
            <w:tcW w:w="9014" w:type="dxa"/>
          </w:tcPr>
          <w:p w14:paraId="13F84AD8" w14:textId="77777777" w:rsidR="002D422B" w:rsidRPr="002D422B" w:rsidRDefault="002D422B" w:rsidP="002D422B">
            <w:pPr>
              <w:widowControl w:val="0"/>
              <w:spacing w:line="360" w:lineRule="auto"/>
              <w:jc w:val="both"/>
              <w:rPr>
                <w:kern w:val="0"/>
                <w:sz w:val="24"/>
              </w:rPr>
            </w:pPr>
            <w:r w:rsidRPr="002D422B">
              <w:rPr>
                <w:b/>
                <w:kern w:val="0"/>
                <w:sz w:val="24"/>
                <w:u w:val="single"/>
              </w:rPr>
              <w:lastRenderedPageBreak/>
              <w:t>4.1.</w:t>
            </w:r>
            <w:r w:rsidRPr="002D422B">
              <w:rPr>
                <w:rFonts w:hint="eastAsia"/>
                <w:b/>
                <w:kern w:val="0"/>
                <w:sz w:val="24"/>
                <w:u w:val="single"/>
              </w:rPr>
              <w:t>5</w:t>
            </w:r>
            <w:r w:rsidRPr="002D422B">
              <w:rPr>
                <w:kern w:val="0"/>
                <w:sz w:val="24"/>
              </w:rPr>
              <w:t> </w:t>
            </w:r>
            <w:r w:rsidRPr="002D422B">
              <w:rPr>
                <w:kern w:val="0"/>
                <w:sz w:val="24"/>
              </w:rPr>
              <w:t> </w:t>
            </w:r>
            <w:r w:rsidRPr="002D422B">
              <w:rPr>
                <w:rFonts w:hint="eastAsia"/>
                <w:kern w:val="0"/>
                <w:sz w:val="24"/>
                <w:u w:val="single"/>
              </w:rPr>
              <w:t>对存在液化土层和震陷软土的地基，应按现行国家标准《建筑抗震设计规范》</w:t>
            </w:r>
            <w:r w:rsidRPr="002D422B">
              <w:rPr>
                <w:rFonts w:hint="eastAsia"/>
                <w:kern w:val="0"/>
                <w:sz w:val="24"/>
                <w:u w:val="single"/>
              </w:rPr>
              <w:t>GB 50011</w:t>
            </w:r>
            <w:r w:rsidRPr="002D422B">
              <w:rPr>
                <w:rFonts w:hint="eastAsia"/>
                <w:kern w:val="0"/>
                <w:sz w:val="24"/>
                <w:u w:val="single"/>
              </w:rPr>
              <w:t>的规定选用地基抗液化沉陷的措施。</w:t>
            </w:r>
            <w:bookmarkStart w:id="116" w:name="OLE_LINK30"/>
            <w:r w:rsidRPr="002D422B">
              <w:rPr>
                <w:rFonts w:hint="eastAsia"/>
                <w:kern w:val="0"/>
                <w:sz w:val="24"/>
                <w:u w:val="single"/>
              </w:rPr>
              <w:t>当选用全部消除地基液化沉陷和软土震陷措施时，</w:t>
            </w:r>
            <w:bookmarkStart w:id="117" w:name="_Hlk211275265"/>
            <w:r w:rsidRPr="002D422B">
              <w:rPr>
                <w:rFonts w:hint="eastAsia"/>
                <w:kern w:val="0"/>
                <w:sz w:val="24"/>
                <w:u w:val="single"/>
              </w:rPr>
              <w:t>芯桩桩端进入液化深度和震陷软土层以下稳定土层的</w:t>
            </w:r>
            <w:r w:rsidR="007A0769">
              <w:rPr>
                <w:rFonts w:hint="eastAsia"/>
                <w:kern w:val="0"/>
                <w:sz w:val="24"/>
                <w:u w:val="single"/>
              </w:rPr>
              <w:t>深</w:t>
            </w:r>
            <w:r w:rsidRPr="002D422B">
              <w:rPr>
                <w:rFonts w:hint="eastAsia"/>
                <w:kern w:val="0"/>
                <w:sz w:val="24"/>
                <w:u w:val="single"/>
              </w:rPr>
              <w:t>度应计算确定</w:t>
            </w:r>
            <w:bookmarkEnd w:id="116"/>
            <w:bookmarkEnd w:id="117"/>
            <w:r w:rsidRPr="002D422B">
              <w:rPr>
                <w:rFonts w:hint="eastAsia"/>
                <w:kern w:val="0"/>
                <w:sz w:val="24"/>
                <w:u w:val="single"/>
              </w:rPr>
              <w:t>，且符合下列规定</w:t>
            </w:r>
            <w:r w:rsidRPr="002D422B">
              <w:rPr>
                <w:rFonts w:hint="eastAsia"/>
                <w:kern w:val="0"/>
                <w:sz w:val="24"/>
              </w:rPr>
              <w:t>：</w:t>
            </w:r>
          </w:p>
          <w:p w14:paraId="375C0182" w14:textId="20BFC0F5" w:rsidR="002D422B" w:rsidRPr="002D422B" w:rsidRDefault="002D422B" w:rsidP="002D422B">
            <w:pPr>
              <w:widowControl w:val="0"/>
              <w:spacing w:line="360" w:lineRule="auto"/>
              <w:jc w:val="both"/>
              <w:rPr>
                <w:kern w:val="0"/>
                <w:sz w:val="24"/>
              </w:rPr>
            </w:pPr>
            <w:r w:rsidRPr="002D422B">
              <w:rPr>
                <w:kern w:val="0"/>
                <w:sz w:val="24"/>
              </w:rPr>
              <w:t>   </w:t>
            </w:r>
            <w:r w:rsidRPr="002D422B">
              <w:rPr>
                <w:rFonts w:eastAsiaTheme="minorEastAsia" w:hint="eastAsia"/>
                <w:b/>
                <w:kern w:val="0"/>
                <w:sz w:val="24"/>
                <w:u w:val="single"/>
              </w:rPr>
              <w:t>1</w:t>
            </w:r>
            <w:r w:rsidRPr="002D422B">
              <w:rPr>
                <w:kern w:val="0"/>
                <w:sz w:val="24"/>
                <w:u w:val="single"/>
              </w:rPr>
              <w:t> </w:t>
            </w:r>
            <w:r w:rsidRPr="002D422B">
              <w:rPr>
                <w:kern w:val="0"/>
                <w:sz w:val="24"/>
                <w:u w:val="single"/>
              </w:rPr>
              <w:t> </w:t>
            </w:r>
            <w:r w:rsidR="003A433E">
              <w:rPr>
                <w:kern w:val="0"/>
                <w:sz w:val="24"/>
                <w:u w:val="single"/>
              </w:rPr>
              <w:t>对于</w:t>
            </w:r>
            <w:r w:rsidRPr="002D422B">
              <w:rPr>
                <w:rFonts w:hint="eastAsia"/>
                <w:kern w:val="0"/>
                <w:sz w:val="24"/>
                <w:u w:val="single"/>
              </w:rPr>
              <w:t>芯桩扩底</w:t>
            </w:r>
            <w:r w:rsidR="003A433E">
              <w:rPr>
                <w:rFonts w:hint="eastAsia"/>
                <w:kern w:val="0"/>
                <w:sz w:val="24"/>
                <w:u w:val="single"/>
              </w:rPr>
              <w:t>劲扩桩</w:t>
            </w:r>
            <w:r w:rsidRPr="002D422B">
              <w:rPr>
                <w:rFonts w:hint="eastAsia"/>
                <w:kern w:val="0"/>
                <w:sz w:val="24"/>
                <w:u w:val="single"/>
              </w:rPr>
              <w:t>，</w:t>
            </w:r>
            <w:r w:rsidR="007A0769" w:rsidRPr="002D422B">
              <w:rPr>
                <w:rFonts w:hint="eastAsia"/>
                <w:kern w:val="0"/>
                <w:sz w:val="24"/>
                <w:u w:val="single"/>
              </w:rPr>
              <w:t>进入稳定土层的</w:t>
            </w:r>
            <w:r w:rsidR="007A0769">
              <w:rPr>
                <w:rFonts w:hint="eastAsia"/>
                <w:kern w:val="0"/>
                <w:sz w:val="24"/>
                <w:u w:val="single"/>
              </w:rPr>
              <w:t>深</w:t>
            </w:r>
            <w:r w:rsidR="007A0769" w:rsidRPr="002D422B">
              <w:rPr>
                <w:rFonts w:hint="eastAsia"/>
                <w:kern w:val="0"/>
                <w:sz w:val="24"/>
                <w:u w:val="single"/>
              </w:rPr>
              <w:t>度</w:t>
            </w:r>
            <w:r w:rsidRPr="002D422B">
              <w:rPr>
                <w:rFonts w:hint="eastAsia"/>
                <w:kern w:val="0"/>
                <w:sz w:val="24"/>
              </w:rPr>
              <w:t>不宜小于</w:t>
            </w:r>
            <w:r w:rsidRPr="002D422B">
              <w:rPr>
                <w:rFonts w:hint="eastAsia"/>
                <w:kern w:val="0"/>
                <w:sz w:val="24"/>
              </w:rPr>
              <w:t>4.0</w:t>
            </w:r>
            <w:r w:rsidRPr="002D422B">
              <w:rPr>
                <w:rFonts w:hint="eastAsia"/>
                <w:kern w:val="0"/>
                <w:sz w:val="24"/>
              </w:rPr>
              <w:t>倍芯桩桩身直径和</w:t>
            </w:r>
            <w:r w:rsidRPr="002D422B">
              <w:rPr>
                <w:rFonts w:hint="eastAsia"/>
                <w:kern w:val="0"/>
                <w:sz w:val="24"/>
              </w:rPr>
              <w:t>2.0</w:t>
            </w:r>
            <w:r w:rsidRPr="002D422B">
              <w:rPr>
                <w:rFonts w:hint="eastAsia"/>
                <w:kern w:val="0"/>
                <w:sz w:val="24"/>
              </w:rPr>
              <w:t>倍扩底端直径，且不宜小于</w:t>
            </w:r>
            <w:r w:rsidRPr="002D422B">
              <w:rPr>
                <w:rFonts w:hint="eastAsia"/>
                <w:kern w:val="0"/>
                <w:sz w:val="24"/>
              </w:rPr>
              <w:t>1.5m</w:t>
            </w:r>
            <w:r w:rsidRPr="002D422B">
              <w:rPr>
                <w:rFonts w:hint="eastAsia"/>
                <w:kern w:val="0"/>
                <w:sz w:val="24"/>
              </w:rPr>
              <w:t>。</w:t>
            </w:r>
          </w:p>
          <w:p w14:paraId="5FB2A52D" w14:textId="775A3EDB" w:rsidR="002D422B" w:rsidRDefault="002D422B" w:rsidP="002D422B">
            <w:pPr>
              <w:widowControl w:val="0"/>
              <w:spacing w:line="360" w:lineRule="auto"/>
              <w:jc w:val="both"/>
              <w:rPr>
                <w:rFonts w:eastAsiaTheme="minorEastAsia" w:hAnsiTheme="minorEastAsia"/>
                <w:kern w:val="0"/>
                <w:sz w:val="24"/>
                <w:u w:val="single"/>
              </w:rPr>
            </w:pPr>
            <w:bookmarkStart w:id="118" w:name="OLE_LINK7"/>
            <w:r w:rsidRPr="002D422B">
              <w:rPr>
                <w:kern w:val="0"/>
                <w:sz w:val="24"/>
              </w:rPr>
              <w:t>   </w:t>
            </w:r>
            <w:r w:rsidRPr="002D422B">
              <w:rPr>
                <w:rFonts w:eastAsiaTheme="minorEastAsia" w:hint="eastAsia"/>
                <w:b/>
                <w:kern w:val="0"/>
                <w:sz w:val="24"/>
                <w:u w:val="single"/>
              </w:rPr>
              <w:t>2</w:t>
            </w:r>
            <w:r w:rsidRPr="002D422B">
              <w:rPr>
                <w:kern w:val="0"/>
                <w:sz w:val="24"/>
                <w:u w:val="single"/>
              </w:rPr>
              <w:t> </w:t>
            </w:r>
            <w:r w:rsidRPr="002D422B">
              <w:rPr>
                <w:kern w:val="0"/>
                <w:sz w:val="24"/>
                <w:u w:val="single"/>
              </w:rPr>
              <w:t> </w:t>
            </w:r>
            <w:r w:rsidR="003A433E">
              <w:rPr>
                <w:kern w:val="0"/>
                <w:sz w:val="24"/>
                <w:u w:val="single"/>
              </w:rPr>
              <w:t>对于</w:t>
            </w:r>
            <w:r w:rsidRPr="002D422B">
              <w:rPr>
                <w:rFonts w:eastAsiaTheme="minorEastAsia" w:hAnsiTheme="minorEastAsia" w:hint="eastAsia"/>
                <w:kern w:val="0"/>
                <w:sz w:val="24"/>
                <w:u w:val="single"/>
              </w:rPr>
              <w:t>水泥土桩扩底</w:t>
            </w:r>
            <w:r w:rsidR="003A433E">
              <w:rPr>
                <w:rFonts w:hint="eastAsia"/>
                <w:kern w:val="0"/>
                <w:sz w:val="24"/>
                <w:u w:val="single"/>
              </w:rPr>
              <w:t>劲扩桩</w:t>
            </w:r>
            <w:r w:rsidRPr="002D422B">
              <w:rPr>
                <w:rFonts w:eastAsiaTheme="minorEastAsia" w:hAnsiTheme="minorEastAsia" w:hint="eastAsia"/>
                <w:kern w:val="0"/>
                <w:sz w:val="24"/>
                <w:u w:val="single"/>
              </w:rPr>
              <w:t>，</w:t>
            </w:r>
            <w:r w:rsidR="007A0769" w:rsidRPr="002D422B">
              <w:rPr>
                <w:rFonts w:hint="eastAsia"/>
                <w:kern w:val="0"/>
                <w:sz w:val="24"/>
                <w:u w:val="single"/>
              </w:rPr>
              <w:t>进入稳定土层的</w:t>
            </w:r>
            <w:r w:rsidR="007A0769">
              <w:rPr>
                <w:rFonts w:hint="eastAsia"/>
                <w:kern w:val="0"/>
                <w:sz w:val="24"/>
                <w:u w:val="single"/>
              </w:rPr>
              <w:t>深</w:t>
            </w:r>
            <w:r w:rsidR="007A0769" w:rsidRPr="002D422B">
              <w:rPr>
                <w:rFonts w:hint="eastAsia"/>
                <w:kern w:val="0"/>
                <w:sz w:val="24"/>
                <w:u w:val="single"/>
              </w:rPr>
              <w:t>度</w:t>
            </w:r>
            <w:r w:rsidR="007A0769" w:rsidRPr="002D422B">
              <w:rPr>
                <w:rFonts w:eastAsiaTheme="minorEastAsia" w:hAnsiTheme="minorEastAsia" w:hint="eastAsia"/>
                <w:kern w:val="0"/>
                <w:sz w:val="24"/>
                <w:u w:val="single"/>
              </w:rPr>
              <w:t>应符合下列规定：</w:t>
            </w:r>
          </w:p>
          <w:p w14:paraId="63779E17" w14:textId="77777777" w:rsidR="007A0769" w:rsidRDefault="007A0769" w:rsidP="002D422B">
            <w:pPr>
              <w:widowControl w:val="0"/>
              <w:spacing w:line="360" w:lineRule="auto"/>
              <w:jc w:val="both"/>
              <w:rPr>
                <w:kern w:val="0"/>
                <w:sz w:val="24"/>
              </w:rPr>
            </w:pPr>
            <w:r w:rsidRPr="002D422B">
              <w:rPr>
                <w:kern w:val="0"/>
                <w:sz w:val="24"/>
              </w:rPr>
              <w:t>     </w:t>
            </w:r>
            <w:r w:rsidRPr="002D422B">
              <w:rPr>
                <w:b/>
                <w:kern w:val="0"/>
                <w:sz w:val="24"/>
              </w:rPr>
              <w:t>1</w:t>
            </w:r>
            <w:r w:rsidRPr="002D422B">
              <w:rPr>
                <w:kern w:val="0"/>
                <w:sz w:val="24"/>
              </w:rPr>
              <w:t>）</w:t>
            </w:r>
            <w:r w:rsidR="002D422B" w:rsidRPr="002D422B">
              <w:rPr>
                <w:rFonts w:hint="eastAsia"/>
                <w:kern w:val="0"/>
                <w:sz w:val="24"/>
              </w:rPr>
              <w:t>碎石土、砾砂、粗砂、中砂、密实粉土、坚硬黏性土，不宜小于</w:t>
            </w:r>
            <w:r w:rsidR="002D422B" w:rsidRPr="002D422B">
              <w:rPr>
                <w:rFonts w:hint="eastAsia"/>
                <w:kern w:val="0"/>
                <w:sz w:val="24"/>
              </w:rPr>
              <w:t>2.0</w:t>
            </w:r>
            <w:r w:rsidR="002D422B" w:rsidRPr="002D422B">
              <w:rPr>
                <w:rFonts w:hint="eastAsia"/>
                <w:kern w:val="0"/>
                <w:sz w:val="24"/>
              </w:rPr>
              <w:t>倍芯桩桩身直径</w:t>
            </w:r>
            <w:r w:rsidR="002D422B" w:rsidRPr="002D422B">
              <w:rPr>
                <w:rFonts w:eastAsiaTheme="minorEastAsia" w:hint="eastAsia"/>
                <w:kern w:val="0"/>
                <w:sz w:val="24"/>
              </w:rPr>
              <w:t>或边长</w:t>
            </w:r>
            <w:r w:rsidR="002D422B" w:rsidRPr="002D422B">
              <w:rPr>
                <w:rFonts w:hint="eastAsia"/>
                <w:kern w:val="0"/>
                <w:sz w:val="24"/>
              </w:rPr>
              <w:t>，</w:t>
            </w:r>
            <w:r w:rsidR="002D422B" w:rsidRPr="007A0769">
              <w:rPr>
                <w:rFonts w:hint="eastAsia"/>
                <w:kern w:val="0"/>
                <w:sz w:val="24"/>
                <w:u w:val="single"/>
              </w:rPr>
              <w:t>且不应小于</w:t>
            </w:r>
            <w:r w:rsidR="002D422B" w:rsidRPr="007A0769">
              <w:rPr>
                <w:rFonts w:hint="eastAsia"/>
                <w:kern w:val="0"/>
                <w:sz w:val="24"/>
                <w:u w:val="single"/>
              </w:rPr>
              <w:t>0.8m</w:t>
            </w:r>
            <w:r w:rsidR="002D422B" w:rsidRPr="002D422B">
              <w:rPr>
                <w:rFonts w:hint="eastAsia"/>
                <w:kern w:val="0"/>
                <w:sz w:val="24"/>
              </w:rPr>
              <w:t>；</w:t>
            </w:r>
          </w:p>
          <w:p w14:paraId="7EF8C406" w14:textId="77777777" w:rsidR="002D422B" w:rsidRPr="002D422B" w:rsidRDefault="007A0769" w:rsidP="002D422B">
            <w:pPr>
              <w:widowControl w:val="0"/>
              <w:spacing w:line="360" w:lineRule="auto"/>
              <w:jc w:val="both"/>
              <w:rPr>
                <w:kern w:val="0"/>
                <w:sz w:val="24"/>
              </w:rPr>
            </w:pPr>
            <w:r w:rsidRPr="002D422B">
              <w:rPr>
                <w:kern w:val="0"/>
                <w:sz w:val="24"/>
              </w:rPr>
              <w:t>     </w:t>
            </w:r>
            <w:r>
              <w:rPr>
                <w:b/>
                <w:kern w:val="0"/>
                <w:sz w:val="24"/>
              </w:rPr>
              <w:t>2</w:t>
            </w:r>
            <w:r w:rsidRPr="002D422B">
              <w:rPr>
                <w:kern w:val="0"/>
                <w:sz w:val="24"/>
              </w:rPr>
              <w:t>）</w:t>
            </w:r>
            <w:r w:rsidR="002D422B" w:rsidRPr="002D422B">
              <w:rPr>
                <w:rFonts w:hint="eastAsia"/>
                <w:kern w:val="0"/>
                <w:sz w:val="24"/>
              </w:rPr>
              <w:t>其他非岩石土，不宜小于</w:t>
            </w:r>
            <w:r w:rsidR="002D422B" w:rsidRPr="002D422B">
              <w:rPr>
                <w:rFonts w:hint="eastAsia"/>
                <w:kern w:val="0"/>
                <w:sz w:val="24"/>
              </w:rPr>
              <w:t>4.0</w:t>
            </w:r>
            <w:r w:rsidR="002D422B" w:rsidRPr="002D422B">
              <w:rPr>
                <w:rFonts w:hint="eastAsia"/>
                <w:kern w:val="0"/>
                <w:sz w:val="24"/>
              </w:rPr>
              <w:t>倍芯桩桩身直径</w:t>
            </w:r>
            <w:r w:rsidR="002D422B" w:rsidRPr="002D422B">
              <w:rPr>
                <w:rFonts w:eastAsiaTheme="minorEastAsia" w:hint="eastAsia"/>
                <w:kern w:val="0"/>
                <w:sz w:val="24"/>
              </w:rPr>
              <w:t>或边长</w:t>
            </w:r>
            <w:r w:rsidR="002D422B" w:rsidRPr="002D422B">
              <w:rPr>
                <w:rFonts w:hint="eastAsia"/>
                <w:kern w:val="0"/>
                <w:sz w:val="24"/>
              </w:rPr>
              <w:t>，且不宜小于</w:t>
            </w:r>
            <w:r w:rsidR="002D422B" w:rsidRPr="002D422B">
              <w:rPr>
                <w:rFonts w:hint="eastAsia"/>
                <w:kern w:val="0"/>
                <w:sz w:val="24"/>
              </w:rPr>
              <w:t>1.5m</w:t>
            </w:r>
            <w:bookmarkEnd w:id="118"/>
            <w:r w:rsidR="002D422B" w:rsidRPr="002D422B">
              <w:rPr>
                <w:rFonts w:hint="eastAsia"/>
                <w:kern w:val="0"/>
                <w:sz w:val="24"/>
              </w:rPr>
              <w:t>。</w:t>
            </w:r>
          </w:p>
          <w:p w14:paraId="28851B0F" w14:textId="77777777" w:rsidR="00157495" w:rsidRPr="0086071E" w:rsidRDefault="00157495" w:rsidP="00157495">
            <w:pPr>
              <w:widowControl w:val="0"/>
              <w:spacing w:line="360" w:lineRule="auto"/>
              <w:jc w:val="both"/>
              <w:rPr>
                <w:b/>
                <w:color w:val="FF0000"/>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.1.6</w:t>
            </w:r>
            <w:r>
              <w:rPr>
                <w:color w:val="FF0000"/>
                <w:sz w:val="24"/>
              </w:rPr>
              <w:t>条</w:t>
            </w:r>
          </w:p>
          <w:p w14:paraId="156BD21D" w14:textId="77777777" w:rsidR="007A0769" w:rsidRDefault="007A0769" w:rsidP="005A245D">
            <w:pPr>
              <w:widowControl w:val="0"/>
              <w:spacing w:line="360" w:lineRule="auto"/>
              <w:jc w:val="both"/>
              <w:rPr>
                <w:b/>
                <w:kern w:val="0"/>
                <w:sz w:val="24"/>
              </w:rPr>
            </w:pPr>
          </w:p>
          <w:p w14:paraId="11D82158" w14:textId="77777777" w:rsidR="007A0769" w:rsidRPr="007A63CF" w:rsidRDefault="007A0769" w:rsidP="007A0769">
            <w:pPr>
              <w:widowControl w:val="0"/>
              <w:spacing w:line="360" w:lineRule="auto"/>
              <w:jc w:val="both"/>
              <w:rPr>
                <w:kern w:val="0"/>
                <w:sz w:val="24"/>
              </w:rPr>
            </w:pPr>
            <w:r w:rsidRPr="005E0484">
              <w:rPr>
                <w:rFonts w:eastAsiaTheme="minorEastAsia" w:hAnsiTheme="minorEastAsia"/>
                <w:b/>
                <w:kern w:val="0"/>
                <w:sz w:val="24"/>
                <w:u w:val="single"/>
              </w:rPr>
              <w:t>4.1.</w:t>
            </w:r>
            <w:r w:rsidRPr="005E0484">
              <w:rPr>
                <w:rFonts w:eastAsiaTheme="minorEastAsia" w:hAnsiTheme="minorEastAsia" w:hint="eastAsia"/>
                <w:b/>
                <w:kern w:val="0"/>
                <w:sz w:val="24"/>
                <w:u w:val="single"/>
              </w:rPr>
              <w:t>6</w:t>
            </w:r>
            <w:r w:rsidRPr="007A63CF">
              <w:rPr>
                <w:kern w:val="0"/>
                <w:sz w:val="24"/>
              </w:rPr>
              <w:t> </w:t>
            </w:r>
            <w:r w:rsidRPr="007A63CF">
              <w:rPr>
                <w:kern w:val="0"/>
                <w:sz w:val="24"/>
              </w:rPr>
              <w:t> </w:t>
            </w:r>
            <w:r w:rsidRPr="007A63CF">
              <w:rPr>
                <w:kern w:val="0"/>
                <w:sz w:val="24"/>
              </w:rPr>
              <w:t>劲扩</w:t>
            </w:r>
            <w:r w:rsidRPr="007A63CF">
              <w:rPr>
                <w:rFonts w:eastAsiaTheme="minorEastAsia" w:hAnsiTheme="minorEastAsia" w:hint="eastAsia"/>
                <w:kern w:val="0"/>
                <w:sz w:val="24"/>
              </w:rPr>
              <w:t>桩布置</w:t>
            </w:r>
            <w:r w:rsidRPr="007A63CF">
              <w:rPr>
                <w:rFonts w:hint="eastAsia"/>
                <w:kern w:val="0"/>
                <w:sz w:val="24"/>
              </w:rPr>
              <w:t>应符合下列规定：</w:t>
            </w:r>
          </w:p>
          <w:p w14:paraId="2B83D907" w14:textId="77777777" w:rsidR="007A0769" w:rsidRPr="007A63CF" w:rsidRDefault="007A0769" w:rsidP="007A0769">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1</w:t>
            </w:r>
            <w:r w:rsidRPr="007A63CF">
              <w:rPr>
                <w:kern w:val="0"/>
                <w:sz w:val="24"/>
              </w:rPr>
              <w:t> </w:t>
            </w:r>
            <w:r w:rsidRPr="007A63CF">
              <w:rPr>
                <w:kern w:val="0"/>
                <w:sz w:val="24"/>
              </w:rPr>
              <w:t> </w:t>
            </w:r>
            <w:r w:rsidRPr="007A63CF">
              <w:rPr>
                <w:rFonts w:eastAsiaTheme="minorEastAsia"/>
                <w:kern w:val="0"/>
                <w:sz w:val="24"/>
              </w:rPr>
              <w:t>桩周土有深厚软土时，柱下独立承台的桩数不宜少于</w:t>
            </w:r>
            <w:r w:rsidRPr="007A63CF">
              <w:rPr>
                <w:rFonts w:eastAsiaTheme="minorEastAsia" w:hint="eastAsia"/>
                <w:kern w:val="0"/>
                <w:sz w:val="24"/>
              </w:rPr>
              <w:t>2</w:t>
            </w:r>
            <w:r w:rsidRPr="007A63CF">
              <w:rPr>
                <w:rFonts w:eastAsiaTheme="minorEastAsia"/>
                <w:kern w:val="0"/>
                <w:sz w:val="24"/>
              </w:rPr>
              <w:t>根；</w:t>
            </w:r>
          </w:p>
          <w:p w14:paraId="7C29B3E3" w14:textId="77777777" w:rsidR="007A0769" w:rsidRDefault="007A0769" w:rsidP="007A0769">
            <w:pPr>
              <w:widowControl w:val="0"/>
              <w:spacing w:line="360" w:lineRule="auto"/>
              <w:jc w:val="both"/>
              <w:rPr>
                <w:rFonts w:eastAsiaTheme="minorEastAsia" w:hAnsiTheme="minorEastAsia"/>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eastAsiaTheme="minorEastAsia" w:hAnsiTheme="minorEastAsia"/>
                <w:kern w:val="0"/>
                <w:sz w:val="24"/>
              </w:rPr>
              <w:t>桩的最小中</w:t>
            </w:r>
            <w:r w:rsidRPr="007A0769">
              <w:rPr>
                <w:rFonts w:eastAsiaTheme="minorEastAsia" w:hAnsiTheme="minorEastAsia"/>
                <w:kern w:val="0"/>
                <w:sz w:val="24"/>
              </w:rPr>
              <w:t>心距</w:t>
            </w:r>
            <w:r w:rsidRPr="007A0769">
              <w:rPr>
                <w:rFonts w:eastAsiaTheme="minorEastAsia" w:hAnsiTheme="minorEastAsia" w:hint="eastAsia"/>
                <w:kern w:val="0"/>
                <w:sz w:val="24"/>
                <w:u w:val="single"/>
              </w:rPr>
              <w:t>宜符合</w:t>
            </w:r>
            <w:r w:rsidRPr="007A0769">
              <w:rPr>
                <w:rFonts w:eastAsiaTheme="minorEastAsia" w:hAnsiTheme="minorEastAsia"/>
                <w:kern w:val="0"/>
                <w:sz w:val="24"/>
                <w:u w:val="single"/>
              </w:rPr>
              <w:t>表</w:t>
            </w:r>
            <w:r w:rsidRPr="007A0769">
              <w:rPr>
                <w:rFonts w:eastAsiaTheme="minorEastAsia" w:hint="eastAsia"/>
                <w:kern w:val="0"/>
                <w:sz w:val="24"/>
                <w:u w:val="single"/>
              </w:rPr>
              <w:t>4.1.6</w:t>
            </w:r>
            <w:r w:rsidRPr="007A0769">
              <w:rPr>
                <w:rFonts w:eastAsiaTheme="minorEastAsia" w:hAnsiTheme="minorEastAsia"/>
                <w:kern w:val="0"/>
                <w:sz w:val="24"/>
                <w:u w:val="single"/>
              </w:rPr>
              <w:t>的规定</w:t>
            </w:r>
            <w:r w:rsidRPr="007A63CF">
              <w:rPr>
                <w:rFonts w:eastAsiaTheme="minorEastAsia" w:hAnsiTheme="minorEastAsia" w:hint="eastAsia"/>
                <w:kern w:val="0"/>
                <w:sz w:val="24"/>
              </w:rPr>
              <w:t>。</w:t>
            </w:r>
          </w:p>
          <w:tbl>
            <w:tblPr>
              <w:tblStyle w:val="a3"/>
              <w:tblW w:w="0" w:type="auto"/>
              <w:jc w:val="center"/>
              <w:tblCellMar>
                <w:left w:w="28" w:type="dxa"/>
                <w:right w:w="28" w:type="dxa"/>
              </w:tblCellMar>
              <w:tblLook w:val="04A0" w:firstRow="1" w:lastRow="0" w:firstColumn="1" w:lastColumn="0" w:noHBand="0" w:noVBand="1"/>
            </w:tblPr>
            <w:tblGrid>
              <w:gridCol w:w="1593"/>
              <w:gridCol w:w="2410"/>
              <w:gridCol w:w="2268"/>
              <w:gridCol w:w="2094"/>
            </w:tblGrid>
            <w:tr w:rsidR="007A0769" w:rsidRPr="007A63CF" w14:paraId="468CA9E7" w14:textId="77777777" w:rsidTr="003B3B2E">
              <w:trPr>
                <w:jc w:val="center"/>
              </w:trPr>
              <w:tc>
                <w:tcPr>
                  <w:tcW w:w="8365" w:type="dxa"/>
                  <w:gridSpan w:val="4"/>
                  <w:tcBorders>
                    <w:top w:val="nil"/>
                    <w:left w:val="nil"/>
                    <w:bottom w:val="single" w:sz="12" w:space="0" w:color="auto"/>
                    <w:right w:val="nil"/>
                  </w:tcBorders>
                </w:tcPr>
                <w:p w14:paraId="66E6FD34" w14:textId="77777777" w:rsidR="007A0769" w:rsidRPr="007A63CF" w:rsidRDefault="007A0769" w:rsidP="007A0769">
                  <w:pPr>
                    <w:spacing w:line="300" w:lineRule="auto"/>
                    <w:jc w:val="center"/>
                    <w:rPr>
                      <w:rFonts w:eastAsia="黑体"/>
                      <w:kern w:val="0"/>
                      <w:szCs w:val="21"/>
                    </w:rPr>
                  </w:pPr>
                  <w:r w:rsidRPr="007A63CF">
                    <w:rPr>
                      <w:rFonts w:eastAsia="黑体" w:hAnsi="黑体"/>
                      <w:kern w:val="0"/>
                      <w:szCs w:val="21"/>
                    </w:rPr>
                    <w:t>表</w:t>
                  </w:r>
                  <w:r w:rsidRPr="005E0484">
                    <w:rPr>
                      <w:rFonts w:eastAsia="黑体" w:hint="eastAsia"/>
                      <w:kern w:val="0"/>
                      <w:szCs w:val="21"/>
                      <w:u w:val="single"/>
                    </w:rPr>
                    <w:t>4.1.6</w:t>
                  </w:r>
                  <w:r w:rsidRPr="007A63CF">
                    <w:rPr>
                      <w:kern w:val="0"/>
                      <w:szCs w:val="21"/>
                    </w:rPr>
                    <w:t>  </w:t>
                  </w:r>
                  <w:r w:rsidRPr="007A63CF">
                    <w:rPr>
                      <w:rFonts w:eastAsia="黑体" w:hAnsi="黑体" w:hint="eastAsia"/>
                      <w:kern w:val="0"/>
                      <w:szCs w:val="21"/>
                    </w:rPr>
                    <w:t>劲扩</w:t>
                  </w:r>
                  <w:r w:rsidRPr="007A63CF">
                    <w:rPr>
                      <w:rFonts w:eastAsia="黑体" w:hAnsi="黑体"/>
                      <w:kern w:val="0"/>
                      <w:szCs w:val="21"/>
                    </w:rPr>
                    <w:t>桩的最小中心距</w:t>
                  </w:r>
                </w:p>
              </w:tc>
            </w:tr>
            <w:tr w:rsidR="00F25FF5" w:rsidRPr="007A63CF" w14:paraId="0BDCC407" w14:textId="77777777" w:rsidTr="00C94387">
              <w:trPr>
                <w:jc w:val="center"/>
              </w:trPr>
              <w:tc>
                <w:tcPr>
                  <w:tcW w:w="4003" w:type="dxa"/>
                  <w:gridSpan w:val="2"/>
                  <w:tcBorders>
                    <w:top w:val="single" w:sz="12" w:space="0" w:color="auto"/>
                    <w:left w:val="single" w:sz="12" w:space="0" w:color="auto"/>
                  </w:tcBorders>
                  <w:vAlign w:val="center"/>
                </w:tcPr>
                <w:p w14:paraId="1D5EDFFB" w14:textId="409575A2" w:rsidR="007A0769" w:rsidRPr="007A63CF" w:rsidRDefault="007A0769" w:rsidP="007A0769">
                  <w:pPr>
                    <w:spacing w:line="300" w:lineRule="auto"/>
                    <w:jc w:val="center"/>
                    <w:rPr>
                      <w:rFonts w:eastAsiaTheme="minorEastAsia"/>
                      <w:kern w:val="0"/>
                      <w:sz w:val="18"/>
                      <w:szCs w:val="18"/>
                    </w:rPr>
                  </w:pPr>
                  <w:r w:rsidRPr="005E0484">
                    <w:rPr>
                      <w:rFonts w:eastAsiaTheme="minorEastAsia" w:hint="eastAsia"/>
                      <w:kern w:val="0"/>
                      <w:sz w:val="18"/>
                      <w:szCs w:val="18"/>
                      <w:u w:val="single"/>
                    </w:rPr>
                    <w:t>桩</w:t>
                  </w:r>
                  <w:r w:rsidR="003A433E">
                    <w:rPr>
                      <w:rFonts w:eastAsiaTheme="minorEastAsia" w:hint="eastAsia"/>
                      <w:kern w:val="0"/>
                      <w:sz w:val="18"/>
                      <w:szCs w:val="18"/>
                      <w:u w:val="single"/>
                    </w:rPr>
                    <w:t>类</w:t>
                  </w:r>
                  <w:r w:rsidRPr="005E0484">
                    <w:rPr>
                      <w:rFonts w:eastAsiaTheme="minorEastAsia" w:hint="eastAsia"/>
                      <w:kern w:val="0"/>
                      <w:sz w:val="18"/>
                      <w:szCs w:val="18"/>
                      <w:u w:val="single"/>
                    </w:rPr>
                    <w:t>型</w:t>
                  </w:r>
                  <w:r w:rsidRPr="007A63CF">
                    <w:rPr>
                      <w:rFonts w:eastAsiaTheme="minorEastAsia" w:hint="eastAsia"/>
                      <w:kern w:val="0"/>
                      <w:sz w:val="18"/>
                      <w:szCs w:val="18"/>
                    </w:rPr>
                    <w:t>与土类</w:t>
                  </w:r>
                </w:p>
              </w:tc>
              <w:tc>
                <w:tcPr>
                  <w:tcW w:w="2268" w:type="dxa"/>
                  <w:tcBorders>
                    <w:top w:val="single" w:sz="12" w:space="0" w:color="auto"/>
                    <w:bottom w:val="single" w:sz="4" w:space="0" w:color="auto"/>
                  </w:tcBorders>
                  <w:vAlign w:val="center"/>
                </w:tcPr>
                <w:p w14:paraId="5BC36A96"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排数不少于</w:t>
                  </w:r>
                  <w:r w:rsidRPr="007A63CF">
                    <w:rPr>
                      <w:rFonts w:eastAsiaTheme="minorEastAsia" w:hint="eastAsia"/>
                      <w:kern w:val="0"/>
                      <w:sz w:val="18"/>
                      <w:szCs w:val="18"/>
                    </w:rPr>
                    <w:t>3</w:t>
                  </w:r>
                  <w:r w:rsidRPr="007A63CF">
                    <w:rPr>
                      <w:rFonts w:eastAsiaTheme="minorEastAsia" w:hint="eastAsia"/>
                      <w:kern w:val="0"/>
                      <w:sz w:val="18"/>
                      <w:szCs w:val="18"/>
                    </w:rPr>
                    <w:t>排</w:t>
                  </w:r>
                </w:p>
                <w:p w14:paraId="72DCE47D"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且桩数不少于</w:t>
                  </w:r>
                  <w:r w:rsidRPr="007A63CF">
                    <w:rPr>
                      <w:rFonts w:eastAsiaTheme="minorEastAsia" w:hint="eastAsia"/>
                      <w:kern w:val="0"/>
                      <w:sz w:val="18"/>
                      <w:szCs w:val="18"/>
                    </w:rPr>
                    <w:t>9</w:t>
                  </w:r>
                  <w:r w:rsidRPr="007A63CF">
                    <w:rPr>
                      <w:rFonts w:eastAsiaTheme="minorEastAsia" w:hint="eastAsia"/>
                      <w:kern w:val="0"/>
                      <w:sz w:val="18"/>
                      <w:szCs w:val="18"/>
                    </w:rPr>
                    <w:t>根的桩基</w:t>
                  </w:r>
                </w:p>
              </w:tc>
              <w:tc>
                <w:tcPr>
                  <w:tcW w:w="2094" w:type="dxa"/>
                  <w:tcBorders>
                    <w:top w:val="single" w:sz="12" w:space="0" w:color="auto"/>
                    <w:bottom w:val="single" w:sz="4" w:space="0" w:color="auto"/>
                    <w:right w:val="single" w:sz="12" w:space="0" w:color="auto"/>
                  </w:tcBorders>
                  <w:vAlign w:val="center"/>
                </w:tcPr>
                <w:p w14:paraId="1F36941C"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其他情况</w:t>
                  </w:r>
                </w:p>
              </w:tc>
            </w:tr>
            <w:tr w:rsidR="00F25FF5" w:rsidRPr="007A63CF" w14:paraId="66AAF640" w14:textId="77777777" w:rsidTr="00C94387">
              <w:trPr>
                <w:trHeight w:val="163"/>
                <w:jc w:val="center"/>
              </w:trPr>
              <w:tc>
                <w:tcPr>
                  <w:tcW w:w="1593" w:type="dxa"/>
                  <w:vMerge w:val="restart"/>
                  <w:tcBorders>
                    <w:left w:val="single" w:sz="12" w:space="0" w:color="auto"/>
                  </w:tcBorders>
                  <w:vAlign w:val="center"/>
                </w:tcPr>
                <w:p w14:paraId="2F58E975" w14:textId="5C2A5F2D" w:rsidR="007A0769" w:rsidRPr="005E0484" w:rsidRDefault="007A0769" w:rsidP="003A433E">
                  <w:pPr>
                    <w:spacing w:line="300" w:lineRule="auto"/>
                    <w:jc w:val="center"/>
                    <w:rPr>
                      <w:rFonts w:eastAsiaTheme="minorEastAsia"/>
                      <w:kern w:val="0"/>
                      <w:sz w:val="18"/>
                      <w:szCs w:val="18"/>
                      <w:u w:val="single"/>
                    </w:rPr>
                  </w:pPr>
                  <w:r w:rsidRPr="005E0484">
                    <w:rPr>
                      <w:rFonts w:eastAsiaTheme="minorEastAsia" w:hint="eastAsia"/>
                      <w:kern w:val="0"/>
                      <w:sz w:val="18"/>
                      <w:szCs w:val="18"/>
                      <w:u w:val="single"/>
                    </w:rPr>
                    <w:t>芯桩扩底</w:t>
                  </w:r>
                </w:p>
              </w:tc>
              <w:tc>
                <w:tcPr>
                  <w:tcW w:w="2410" w:type="dxa"/>
                  <w:vAlign w:val="center"/>
                </w:tcPr>
                <w:p w14:paraId="0100E7BA"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非饱和土、饱和非黏性土</w:t>
                  </w:r>
                </w:p>
              </w:tc>
              <w:tc>
                <w:tcPr>
                  <w:tcW w:w="2268" w:type="dxa"/>
                  <w:tcBorders>
                    <w:right w:val="single" w:sz="4" w:space="0" w:color="auto"/>
                  </w:tcBorders>
                  <w:vAlign w:val="center"/>
                </w:tcPr>
                <w:p w14:paraId="1AC68338" w14:textId="77777777" w:rsidR="007A0769" w:rsidRPr="005E0484" w:rsidRDefault="007A0769" w:rsidP="007A0769">
                  <w:pPr>
                    <w:spacing w:line="300" w:lineRule="auto"/>
                    <w:jc w:val="center"/>
                    <w:rPr>
                      <w:rFonts w:eastAsiaTheme="minorEastAsia"/>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2.</w:t>
                  </w:r>
                  <w:r w:rsidRPr="005E0484">
                    <w:rPr>
                      <w:rFonts w:eastAsiaTheme="minorEastAsia"/>
                      <w:kern w:val="0"/>
                      <w:sz w:val="18"/>
                      <w:szCs w:val="18"/>
                      <w:u w:val="single"/>
                    </w:rPr>
                    <w:t>2</w:t>
                  </w:r>
                  <w:r w:rsidRPr="005E0484">
                    <w:rPr>
                      <w:rFonts w:eastAsiaTheme="minorEastAsia" w:hint="eastAsia"/>
                      <w:i/>
                      <w:kern w:val="0"/>
                      <w:sz w:val="18"/>
                      <w:szCs w:val="18"/>
                      <w:u w:val="single"/>
                    </w:rPr>
                    <w:t>D</w:t>
                  </w:r>
                  <w:r w:rsidRPr="005E0484">
                    <w:rPr>
                      <w:rFonts w:eastAsiaTheme="minorEastAsia" w:hint="eastAsia"/>
                      <w:iCs/>
                      <w:kern w:val="0"/>
                      <w:sz w:val="18"/>
                      <w:szCs w:val="18"/>
                      <w:u w:val="single"/>
                      <w:vertAlign w:val="subscript"/>
                    </w:rPr>
                    <w:t>c</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4.0</w:t>
                  </w:r>
                  <w:r w:rsidRPr="005E0484">
                    <w:rPr>
                      <w:rFonts w:eastAsiaTheme="minorEastAsia"/>
                      <w:i/>
                      <w:kern w:val="0"/>
                      <w:sz w:val="18"/>
                      <w:szCs w:val="18"/>
                      <w:u w:val="single"/>
                    </w:rPr>
                    <w:t>d</w:t>
                  </w:r>
                </w:p>
              </w:tc>
              <w:tc>
                <w:tcPr>
                  <w:tcW w:w="2094" w:type="dxa"/>
                  <w:tcBorders>
                    <w:left w:val="single" w:sz="4" w:space="0" w:color="auto"/>
                    <w:right w:val="single" w:sz="12" w:space="0" w:color="auto"/>
                  </w:tcBorders>
                  <w:vAlign w:val="center"/>
                </w:tcPr>
                <w:p w14:paraId="4CA4BB1C" w14:textId="77777777" w:rsidR="007A0769" w:rsidRPr="005E0484" w:rsidRDefault="007A0769" w:rsidP="007A0769">
                  <w:pPr>
                    <w:spacing w:line="300" w:lineRule="auto"/>
                    <w:jc w:val="center"/>
                    <w:rPr>
                      <w:rFonts w:eastAsiaTheme="minorEastAsia"/>
                      <w:iCs/>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2.0</w:t>
                  </w:r>
                  <w:r w:rsidRPr="005E0484">
                    <w:rPr>
                      <w:rFonts w:eastAsiaTheme="minorEastAsia" w:hint="eastAsia"/>
                      <w:i/>
                      <w:kern w:val="0"/>
                      <w:sz w:val="18"/>
                      <w:szCs w:val="18"/>
                      <w:u w:val="single"/>
                    </w:rPr>
                    <w:t>D</w:t>
                  </w:r>
                  <w:r w:rsidRPr="005E0484">
                    <w:rPr>
                      <w:rFonts w:eastAsiaTheme="minorEastAsia" w:hint="eastAsia"/>
                      <w:iCs/>
                      <w:kern w:val="0"/>
                      <w:sz w:val="18"/>
                      <w:szCs w:val="18"/>
                      <w:u w:val="single"/>
                      <w:vertAlign w:val="subscript"/>
                    </w:rPr>
                    <w:t>c</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3.5</w:t>
                  </w:r>
                  <w:r w:rsidRPr="005E0484">
                    <w:rPr>
                      <w:rFonts w:eastAsiaTheme="minorEastAsia"/>
                      <w:i/>
                      <w:kern w:val="0"/>
                      <w:sz w:val="18"/>
                      <w:szCs w:val="18"/>
                      <w:u w:val="single"/>
                    </w:rPr>
                    <w:t>d</w:t>
                  </w:r>
                </w:p>
              </w:tc>
            </w:tr>
            <w:tr w:rsidR="00F25FF5" w:rsidRPr="007A63CF" w14:paraId="60588689" w14:textId="77777777" w:rsidTr="00C94387">
              <w:trPr>
                <w:trHeight w:val="163"/>
                <w:jc w:val="center"/>
              </w:trPr>
              <w:tc>
                <w:tcPr>
                  <w:tcW w:w="1593" w:type="dxa"/>
                  <w:vMerge/>
                  <w:tcBorders>
                    <w:left w:val="single" w:sz="12" w:space="0" w:color="auto"/>
                  </w:tcBorders>
                  <w:vAlign w:val="center"/>
                </w:tcPr>
                <w:p w14:paraId="47B5EBF0" w14:textId="77777777" w:rsidR="007A0769" w:rsidRPr="005E0484" w:rsidRDefault="007A0769" w:rsidP="007A0769">
                  <w:pPr>
                    <w:spacing w:line="300" w:lineRule="auto"/>
                    <w:jc w:val="center"/>
                    <w:rPr>
                      <w:rFonts w:eastAsiaTheme="minorEastAsia"/>
                      <w:kern w:val="0"/>
                      <w:sz w:val="18"/>
                      <w:szCs w:val="18"/>
                      <w:u w:val="single"/>
                    </w:rPr>
                  </w:pPr>
                </w:p>
              </w:tc>
              <w:tc>
                <w:tcPr>
                  <w:tcW w:w="2410" w:type="dxa"/>
                  <w:vAlign w:val="center"/>
                </w:tcPr>
                <w:p w14:paraId="2929253D"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饱和黏性土</w:t>
                  </w:r>
                </w:p>
              </w:tc>
              <w:tc>
                <w:tcPr>
                  <w:tcW w:w="2268" w:type="dxa"/>
                  <w:tcBorders>
                    <w:bottom w:val="single" w:sz="4" w:space="0" w:color="auto"/>
                    <w:right w:val="single" w:sz="4" w:space="0" w:color="auto"/>
                  </w:tcBorders>
                  <w:vAlign w:val="center"/>
                </w:tcPr>
                <w:p w14:paraId="2A8660D7" w14:textId="77777777" w:rsidR="007A0769" w:rsidRPr="005E0484" w:rsidRDefault="007A0769" w:rsidP="007A0769">
                  <w:pPr>
                    <w:spacing w:line="300" w:lineRule="auto"/>
                    <w:jc w:val="center"/>
                    <w:rPr>
                      <w:rFonts w:eastAsiaTheme="minorEastAsia"/>
                      <w:iCs/>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2.5</w:t>
                  </w:r>
                  <w:r w:rsidRPr="005E0484">
                    <w:rPr>
                      <w:rFonts w:eastAsiaTheme="minorEastAsia" w:hint="eastAsia"/>
                      <w:i/>
                      <w:kern w:val="0"/>
                      <w:sz w:val="18"/>
                      <w:szCs w:val="18"/>
                      <w:u w:val="single"/>
                    </w:rPr>
                    <w:t>D</w:t>
                  </w:r>
                  <w:r w:rsidRPr="005E0484">
                    <w:rPr>
                      <w:rFonts w:eastAsiaTheme="minorEastAsia" w:hint="eastAsia"/>
                      <w:iCs/>
                      <w:kern w:val="0"/>
                      <w:sz w:val="18"/>
                      <w:szCs w:val="18"/>
                      <w:u w:val="single"/>
                      <w:vertAlign w:val="subscript"/>
                    </w:rPr>
                    <w:t>c</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4.5</w:t>
                  </w:r>
                  <w:r w:rsidRPr="005E0484">
                    <w:rPr>
                      <w:rFonts w:eastAsiaTheme="minorEastAsia"/>
                      <w:i/>
                      <w:kern w:val="0"/>
                      <w:sz w:val="18"/>
                      <w:szCs w:val="18"/>
                      <w:u w:val="single"/>
                    </w:rPr>
                    <w:t>d</w:t>
                  </w:r>
                </w:p>
              </w:tc>
              <w:tc>
                <w:tcPr>
                  <w:tcW w:w="2094" w:type="dxa"/>
                  <w:tcBorders>
                    <w:left w:val="single" w:sz="4" w:space="0" w:color="auto"/>
                    <w:bottom w:val="single" w:sz="4" w:space="0" w:color="auto"/>
                    <w:right w:val="single" w:sz="12" w:space="0" w:color="auto"/>
                  </w:tcBorders>
                  <w:vAlign w:val="center"/>
                </w:tcPr>
                <w:p w14:paraId="003DDD1E" w14:textId="77777777" w:rsidR="007A0769" w:rsidRPr="005E0484" w:rsidRDefault="007A0769" w:rsidP="007A0769">
                  <w:pPr>
                    <w:spacing w:line="300" w:lineRule="auto"/>
                    <w:jc w:val="center"/>
                    <w:rPr>
                      <w:rFonts w:eastAsiaTheme="minorEastAsia"/>
                      <w:b/>
                      <w:iCs/>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2.2</w:t>
                  </w:r>
                  <w:r w:rsidRPr="005E0484">
                    <w:rPr>
                      <w:rFonts w:eastAsiaTheme="minorEastAsia" w:hint="eastAsia"/>
                      <w:i/>
                      <w:kern w:val="0"/>
                      <w:sz w:val="18"/>
                      <w:szCs w:val="18"/>
                      <w:u w:val="single"/>
                    </w:rPr>
                    <w:t>D</w:t>
                  </w:r>
                  <w:r w:rsidRPr="005E0484">
                    <w:rPr>
                      <w:rFonts w:eastAsiaTheme="minorEastAsia" w:hint="eastAsia"/>
                      <w:iCs/>
                      <w:kern w:val="0"/>
                      <w:sz w:val="18"/>
                      <w:szCs w:val="18"/>
                      <w:u w:val="single"/>
                      <w:vertAlign w:val="subscript"/>
                    </w:rPr>
                    <w:t>c</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hint="eastAsia"/>
                      <w:kern w:val="0"/>
                      <w:sz w:val="18"/>
                      <w:szCs w:val="18"/>
                      <w:u w:val="single"/>
                    </w:rPr>
                    <w:t>4.0</w:t>
                  </w:r>
                  <w:r w:rsidRPr="005E0484">
                    <w:rPr>
                      <w:rFonts w:eastAsiaTheme="minorEastAsia"/>
                      <w:i/>
                      <w:kern w:val="0"/>
                      <w:sz w:val="18"/>
                      <w:szCs w:val="18"/>
                      <w:u w:val="single"/>
                    </w:rPr>
                    <w:t>d</w:t>
                  </w:r>
                </w:p>
              </w:tc>
            </w:tr>
            <w:tr w:rsidR="00F25FF5" w:rsidRPr="007A63CF" w14:paraId="61E1C4DE" w14:textId="77777777" w:rsidTr="00C94387">
              <w:trPr>
                <w:trHeight w:val="163"/>
                <w:jc w:val="center"/>
              </w:trPr>
              <w:tc>
                <w:tcPr>
                  <w:tcW w:w="1593" w:type="dxa"/>
                  <w:vMerge w:val="restart"/>
                  <w:tcBorders>
                    <w:left w:val="single" w:sz="12" w:space="0" w:color="auto"/>
                  </w:tcBorders>
                  <w:vAlign w:val="center"/>
                </w:tcPr>
                <w:p w14:paraId="3F2E3047" w14:textId="609238DB" w:rsidR="007A0769" w:rsidRPr="005E0484" w:rsidRDefault="007A0769" w:rsidP="007A0769">
                  <w:pPr>
                    <w:spacing w:line="300" w:lineRule="auto"/>
                    <w:jc w:val="center"/>
                    <w:rPr>
                      <w:rFonts w:eastAsiaTheme="minorEastAsia"/>
                      <w:kern w:val="0"/>
                      <w:sz w:val="18"/>
                      <w:szCs w:val="18"/>
                      <w:u w:val="single"/>
                    </w:rPr>
                  </w:pPr>
                  <w:r w:rsidRPr="005E0484">
                    <w:rPr>
                      <w:rFonts w:eastAsiaTheme="minorEastAsia" w:hint="eastAsia"/>
                      <w:kern w:val="0"/>
                      <w:sz w:val="18"/>
                      <w:szCs w:val="18"/>
                      <w:u w:val="single"/>
                    </w:rPr>
                    <w:t>水泥土桩扩底</w:t>
                  </w:r>
                </w:p>
              </w:tc>
              <w:tc>
                <w:tcPr>
                  <w:tcW w:w="2410" w:type="dxa"/>
                  <w:tcBorders>
                    <w:bottom w:val="single" w:sz="4" w:space="0" w:color="auto"/>
                  </w:tcBorders>
                  <w:vAlign w:val="center"/>
                </w:tcPr>
                <w:p w14:paraId="69FEFB57"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非饱和土、饱和非黏性土</w:t>
                  </w:r>
                </w:p>
              </w:tc>
              <w:tc>
                <w:tcPr>
                  <w:tcW w:w="2268" w:type="dxa"/>
                  <w:tcBorders>
                    <w:right w:val="single" w:sz="4" w:space="0" w:color="auto"/>
                  </w:tcBorders>
                  <w:vAlign w:val="center"/>
                </w:tcPr>
                <w:p w14:paraId="75FD39DB" w14:textId="77777777" w:rsidR="007A0769" w:rsidRPr="005E0484" w:rsidRDefault="007A0769" w:rsidP="007A0769">
                  <w:pPr>
                    <w:spacing w:line="300" w:lineRule="auto"/>
                    <w:jc w:val="center"/>
                    <w:rPr>
                      <w:rFonts w:eastAsiaTheme="minorEastAsia"/>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3.5</w:t>
                  </w:r>
                  <w:r w:rsidRPr="005E0484">
                    <w:rPr>
                      <w:rFonts w:eastAsiaTheme="minorEastAsia"/>
                      <w:i/>
                      <w:kern w:val="0"/>
                      <w:sz w:val="18"/>
                      <w:szCs w:val="18"/>
                      <w:u w:val="single"/>
                    </w:rPr>
                    <w:t>d</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2.</w:t>
                  </w:r>
                  <w:r w:rsidRPr="005E0484">
                    <w:rPr>
                      <w:rFonts w:eastAsiaTheme="minorEastAsia" w:hint="eastAsia"/>
                      <w:kern w:val="0"/>
                      <w:sz w:val="18"/>
                      <w:szCs w:val="18"/>
                      <w:u w:val="single"/>
                    </w:rPr>
                    <w:t>0</w:t>
                  </w:r>
                  <w:r w:rsidRPr="005E0484">
                    <w:rPr>
                      <w:rFonts w:eastAsiaTheme="minorEastAsia" w:hint="eastAsia"/>
                      <w:i/>
                      <w:kern w:val="0"/>
                      <w:sz w:val="18"/>
                      <w:szCs w:val="18"/>
                      <w:u w:val="single"/>
                    </w:rPr>
                    <w:t xml:space="preserve"> D</w:t>
                  </w:r>
                  <w:r w:rsidRPr="005E0484">
                    <w:rPr>
                      <w:rFonts w:eastAsiaTheme="minorEastAsia" w:hint="eastAsia"/>
                      <w:iCs/>
                      <w:kern w:val="0"/>
                      <w:sz w:val="18"/>
                      <w:szCs w:val="18"/>
                      <w:u w:val="single"/>
                      <w:vertAlign w:val="subscript"/>
                    </w:rPr>
                    <w:t>e</w:t>
                  </w:r>
                </w:p>
              </w:tc>
              <w:tc>
                <w:tcPr>
                  <w:tcW w:w="2094" w:type="dxa"/>
                  <w:tcBorders>
                    <w:left w:val="single" w:sz="4" w:space="0" w:color="auto"/>
                    <w:right w:val="single" w:sz="12" w:space="0" w:color="auto"/>
                  </w:tcBorders>
                  <w:vAlign w:val="center"/>
                </w:tcPr>
                <w:p w14:paraId="0EA16D10" w14:textId="77777777" w:rsidR="007A0769" w:rsidRPr="005E0484" w:rsidRDefault="007A0769" w:rsidP="007A0769">
                  <w:pPr>
                    <w:spacing w:line="300" w:lineRule="auto"/>
                    <w:jc w:val="center"/>
                    <w:rPr>
                      <w:rFonts w:eastAsiaTheme="minorEastAsia"/>
                      <w:b/>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3.</w:t>
                  </w:r>
                  <w:r w:rsidRPr="005E0484">
                    <w:rPr>
                      <w:rFonts w:eastAsiaTheme="minorEastAsia" w:hint="eastAsia"/>
                      <w:kern w:val="0"/>
                      <w:sz w:val="18"/>
                      <w:szCs w:val="18"/>
                      <w:u w:val="single"/>
                    </w:rPr>
                    <w:t>0</w:t>
                  </w:r>
                  <w:r w:rsidRPr="005E0484">
                    <w:rPr>
                      <w:rFonts w:eastAsiaTheme="minorEastAsia"/>
                      <w:i/>
                      <w:kern w:val="0"/>
                      <w:sz w:val="18"/>
                      <w:szCs w:val="18"/>
                      <w:u w:val="single"/>
                    </w:rPr>
                    <w:t>d</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1.8</w:t>
                  </w:r>
                  <w:r w:rsidRPr="005E0484">
                    <w:rPr>
                      <w:rFonts w:eastAsiaTheme="minorEastAsia"/>
                      <w:i/>
                      <w:kern w:val="0"/>
                      <w:sz w:val="18"/>
                      <w:szCs w:val="18"/>
                      <w:u w:val="single"/>
                    </w:rPr>
                    <w:t xml:space="preserve"> </w:t>
                  </w:r>
                  <w:r w:rsidRPr="005E0484">
                    <w:rPr>
                      <w:rFonts w:eastAsiaTheme="minorEastAsia" w:hint="eastAsia"/>
                      <w:i/>
                      <w:kern w:val="0"/>
                      <w:sz w:val="18"/>
                      <w:szCs w:val="18"/>
                      <w:u w:val="single"/>
                    </w:rPr>
                    <w:t>D</w:t>
                  </w:r>
                  <w:r w:rsidRPr="005E0484">
                    <w:rPr>
                      <w:rFonts w:eastAsiaTheme="minorEastAsia" w:hint="eastAsia"/>
                      <w:iCs/>
                      <w:kern w:val="0"/>
                      <w:sz w:val="18"/>
                      <w:szCs w:val="18"/>
                      <w:u w:val="single"/>
                      <w:vertAlign w:val="subscript"/>
                    </w:rPr>
                    <w:t>e</w:t>
                  </w:r>
                </w:p>
              </w:tc>
            </w:tr>
            <w:tr w:rsidR="00F25FF5" w:rsidRPr="007A63CF" w14:paraId="55992C4F" w14:textId="77777777" w:rsidTr="00C94387">
              <w:trPr>
                <w:trHeight w:val="163"/>
                <w:jc w:val="center"/>
              </w:trPr>
              <w:tc>
                <w:tcPr>
                  <w:tcW w:w="1593" w:type="dxa"/>
                  <w:vMerge/>
                  <w:tcBorders>
                    <w:left w:val="single" w:sz="12" w:space="0" w:color="auto"/>
                    <w:bottom w:val="single" w:sz="12" w:space="0" w:color="auto"/>
                  </w:tcBorders>
                  <w:vAlign w:val="center"/>
                </w:tcPr>
                <w:p w14:paraId="2D4A727C" w14:textId="77777777" w:rsidR="007A0769" w:rsidRPr="007A63CF" w:rsidRDefault="007A0769" w:rsidP="007A0769">
                  <w:pPr>
                    <w:spacing w:line="300" w:lineRule="auto"/>
                    <w:jc w:val="center"/>
                    <w:rPr>
                      <w:rFonts w:eastAsiaTheme="minorEastAsia"/>
                      <w:kern w:val="0"/>
                      <w:sz w:val="18"/>
                      <w:szCs w:val="18"/>
                    </w:rPr>
                  </w:pPr>
                </w:p>
              </w:tc>
              <w:tc>
                <w:tcPr>
                  <w:tcW w:w="2410" w:type="dxa"/>
                  <w:tcBorders>
                    <w:bottom w:val="single" w:sz="12" w:space="0" w:color="auto"/>
                  </w:tcBorders>
                  <w:vAlign w:val="center"/>
                </w:tcPr>
                <w:p w14:paraId="1C16BFDD" w14:textId="77777777" w:rsidR="007A0769" w:rsidRPr="007A63CF" w:rsidRDefault="007A0769" w:rsidP="007A0769">
                  <w:pPr>
                    <w:spacing w:line="300" w:lineRule="auto"/>
                    <w:jc w:val="center"/>
                    <w:rPr>
                      <w:rFonts w:eastAsiaTheme="minorEastAsia"/>
                      <w:kern w:val="0"/>
                      <w:sz w:val="18"/>
                      <w:szCs w:val="18"/>
                    </w:rPr>
                  </w:pPr>
                  <w:r w:rsidRPr="007A63CF">
                    <w:rPr>
                      <w:rFonts w:eastAsiaTheme="minorEastAsia" w:hint="eastAsia"/>
                      <w:kern w:val="0"/>
                      <w:sz w:val="18"/>
                      <w:szCs w:val="18"/>
                    </w:rPr>
                    <w:t>饱和黏性土</w:t>
                  </w:r>
                </w:p>
              </w:tc>
              <w:tc>
                <w:tcPr>
                  <w:tcW w:w="2268" w:type="dxa"/>
                  <w:tcBorders>
                    <w:bottom w:val="single" w:sz="12" w:space="0" w:color="auto"/>
                    <w:right w:val="single" w:sz="4" w:space="0" w:color="auto"/>
                  </w:tcBorders>
                  <w:vAlign w:val="center"/>
                </w:tcPr>
                <w:p w14:paraId="2FCB3955" w14:textId="77777777" w:rsidR="007A0769" w:rsidRPr="005E0484" w:rsidRDefault="007A0769" w:rsidP="007A0769">
                  <w:pPr>
                    <w:spacing w:line="300" w:lineRule="auto"/>
                    <w:jc w:val="center"/>
                    <w:rPr>
                      <w:rFonts w:eastAsiaTheme="minorEastAsia"/>
                      <w:kern w:val="0"/>
                      <w:sz w:val="18"/>
                      <w:szCs w:val="18"/>
                      <w:u w:val="single"/>
                    </w:rPr>
                  </w:pPr>
                  <w:r w:rsidRPr="005E0484">
                    <w:rPr>
                      <w:rFonts w:asciiTheme="minorEastAsia" w:eastAsiaTheme="minorEastAsia" w:hAnsiTheme="minorEastAsia" w:hint="eastAsia"/>
                      <w:kern w:val="0"/>
                      <w:sz w:val="18"/>
                      <w:szCs w:val="18"/>
                      <w:u w:val="single"/>
                    </w:rPr>
                    <w:t>≥4.0</w:t>
                  </w:r>
                  <w:r w:rsidRPr="005E0484">
                    <w:rPr>
                      <w:rFonts w:eastAsiaTheme="minorEastAsia"/>
                      <w:i/>
                      <w:kern w:val="0"/>
                      <w:sz w:val="18"/>
                      <w:szCs w:val="18"/>
                      <w:u w:val="single"/>
                    </w:rPr>
                    <w:t>d</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2.</w:t>
                  </w:r>
                  <w:r w:rsidRPr="005E0484">
                    <w:rPr>
                      <w:rFonts w:eastAsiaTheme="minorEastAsia" w:hint="eastAsia"/>
                      <w:kern w:val="0"/>
                      <w:sz w:val="18"/>
                      <w:szCs w:val="18"/>
                      <w:u w:val="single"/>
                    </w:rPr>
                    <w:t>2</w:t>
                  </w:r>
                  <w:r w:rsidRPr="005E0484">
                    <w:rPr>
                      <w:rFonts w:eastAsiaTheme="minorEastAsia" w:hint="eastAsia"/>
                      <w:i/>
                      <w:kern w:val="0"/>
                      <w:sz w:val="18"/>
                      <w:szCs w:val="18"/>
                      <w:u w:val="single"/>
                    </w:rPr>
                    <w:t xml:space="preserve"> D</w:t>
                  </w:r>
                  <w:r w:rsidRPr="005E0484">
                    <w:rPr>
                      <w:rFonts w:eastAsiaTheme="minorEastAsia" w:hint="eastAsia"/>
                      <w:iCs/>
                      <w:kern w:val="0"/>
                      <w:sz w:val="18"/>
                      <w:szCs w:val="18"/>
                      <w:u w:val="single"/>
                      <w:vertAlign w:val="subscript"/>
                    </w:rPr>
                    <w:t>e</w:t>
                  </w:r>
                </w:p>
              </w:tc>
              <w:tc>
                <w:tcPr>
                  <w:tcW w:w="2094" w:type="dxa"/>
                  <w:tcBorders>
                    <w:left w:val="single" w:sz="4" w:space="0" w:color="auto"/>
                    <w:bottom w:val="single" w:sz="12" w:space="0" w:color="auto"/>
                    <w:right w:val="single" w:sz="12" w:space="0" w:color="auto"/>
                  </w:tcBorders>
                  <w:vAlign w:val="center"/>
                </w:tcPr>
                <w:p w14:paraId="226346A0" w14:textId="77777777" w:rsidR="007A0769" w:rsidRPr="005E0484" w:rsidRDefault="007A0769" w:rsidP="007A0769">
                  <w:pPr>
                    <w:spacing w:line="300" w:lineRule="auto"/>
                    <w:jc w:val="center"/>
                    <w:rPr>
                      <w:rFonts w:eastAsiaTheme="minorEastAsia"/>
                      <w:b/>
                      <w:kern w:val="0"/>
                      <w:sz w:val="18"/>
                      <w:szCs w:val="18"/>
                      <w:u w:val="single"/>
                    </w:rPr>
                  </w:pP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3.5</w:t>
                  </w:r>
                  <w:r w:rsidRPr="005E0484">
                    <w:rPr>
                      <w:rFonts w:eastAsiaTheme="minorEastAsia"/>
                      <w:i/>
                      <w:kern w:val="0"/>
                      <w:sz w:val="18"/>
                      <w:szCs w:val="18"/>
                      <w:u w:val="single"/>
                    </w:rPr>
                    <w:t>d</w:t>
                  </w:r>
                  <w:r w:rsidRPr="005E0484">
                    <w:rPr>
                      <w:rFonts w:eastAsiaTheme="minorEastAsia" w:hint="eastAsia"/>
                      <w:kern w:val="0"/>
                      <w:sz w:val="18"/>
                      <w:szCs w:val="18"/>
                      <w:u w:val="single"/>
                    </w:rPr>
                    <w:t>，且</w:t>
                  </w:r>
                  <w:r w:rsidRPr="005E0484">
                    <w:rPr>
                      <w:rFonts w:asciiTheme="minorEastAsia" w:eastAsiaTheme="minorEastAsia" w:hAnsiTheme="minorEastAsia" w:hint="eastAsia"/>
                      <w:kern w:val="0"/>
                      <w:sz w:val="18"/>
                      <w:szCs w:val="18"/>
                      <w:u w:val="single"/>
                    </w:rPr>
                    <w:t>≥</w:t>
                  </w:r>
                  <w:r w:rsidRPr="005E0484">
                    <w:rPr>
                      <w:rFonts w:eastAsiaTheme="minorEastAsia"/>
                      <w:kern w:val="0"/>
                      <w:sz w:val="18"/>
                      <w:szCs w:val="18"/>
                      <w:u w:val="single"/>
                    </w:rPr>
                    <w:t>2.</w:t>
                  </w:r>
                  <w:r w:rsidRPr="005E0484">
                    <w:rPr>
                      <w:rFonts w:eastAsiaTheme="minorEastAsia" w:hint="eastAsia"/>
                      <w:kern w:val="0"/>
                      <w:sz w:val="18"/>
                      <w:szCs w:val="18"/>
                      <w:u w:val="single"/>
                    </w:rPr>
                    <w:t>0</w:t>
                  </w:r>
                  <w:r w:rsidRPr="005E0484">
                    <w:rPr>
                      <w:rFonts w:eastAsiaTheme="minorEastAsia" w:hint="eastAsia"/>
                      <w:i/>
                      <w:kern w:val="0"/>
                      <w:sz w:val="18"/>
                      <w:szCs w:val="18"/>
                      <w:u w:val="single"/>
                    </w:rPr>
                    <w:t xml:space="preserve"> D</w:t>
                  </w:r>
                  <w:r w:rsidRPr="005E0484">
                    <w:rPr>
                      <w:rFonts w:eastAsiaTheme="minorEastAsia" w:hint="eastAsia"/>
                      <w:iCs/>
                      <w:kern w:val="0"/>
                      <w:sz w:val="18"/>
                      <w:szCs w:val="18"/>
                      <w:u w:val="single"/>
                      <w:vertAlign w:val="subscript"/>
                    </w:rPr>
                    <w:t>e</w:t>
                  </w:r>
                </w:p>
              </w:tc>
            </w:tr>
            <w:tr w:rsidR="007A0769" w:rsidRPr="007A63CF" w14:paraId="7722F2D2" w14:textId="77777777" w:rsidTr="003B3B2E">
              <w:trPr>
                <w:jc w:val="center"/>
              </w:trPr>
              <w:tc>
                <w:tcPr>
                  <w:tcW w:w="8365" w:type="dxa"/>
                  <w:gridSpan w:val="4"/>
                  <w:tcBorders>
                    <w:top w:val="single" w:sz="12" w:space="0" w:color="auto"/>
                    <w:left w:val="nil"/>
                    <w:bottom w:val="nil"/>
                    <w:right w:val="nil"/>
                  </w:tcBorders>
                  <w:vAlign w:val="center"/>
                </w:tcPr>
                <w:p w14:paraId="7045B7C6" w14:textId="39F879BA" w:rsidR="007A0769" w:rsidRPr="007A63CF" w:rsidRDefault="007A0769" w:rsidP="007A0769">
                  <w:pPr>
                    <w:spacing w:beforeLines="25" w:before="78"/>
                    <w:ind w:leftChars="14" w:left="317" w:hangingChars="160" w:hanging="288"/>
                    <w:rPr>
                      <w:rFonts w:eastAsiaTheme="minorEastAsia"/>
                      <w:kern w:val="0"/>
                      <w:sz w:val="18"/>
                      <w:szCs w:val="18"/>
                    </w:rPr>
                  </w:pPr>
                  <w:r w:rsidRPr="007A63CF">
                    <w:rPr>
                      <w:rFonts w:eastAsiaTheme="minorEastAsia" w:hint="eastAsia"/>
                      <w:kern w:val="0"/>
                      <w:sz w:val="18"/>
                      <w:szCs w:val="18"/>
                    </w:rPr>
                    <w:t>注：</w:t>
                  </w:r>
                  <w:r w:rsidRPr="007A63CF">
                    <w:rPr>
                      <w:rFonts w:eastAsiaTheme="minorEastAsia" w:hint="eastAsia"/>
                      <w:kern w:val="0"/>
                      <w:sz w:val="18"/>
                      <w:szCs w:val="18"/>
                    </w:rPr>
                    <w:t>1</w:t>
                  </w:r>
                  <w:r w:rsidRPr="007A63CF">
                    <w:rPr>
                      <w:kern w:val="0"/>
                      <w:sz w:val="18"/>
                      <w:szCs w:val="18"/>
                    </w:rPr>
                    <w:t> </w:t>
                  </w:r>
                  <w:r w:rsidRPr="007A63CF">
                    <w:rPr>
                      <w:rFonts w:eastAsiaTheme="minorEastAsia" w:hint="eastAsia"/>
                      <w:kern w:val="0"/>
                      <w:sz w:val="18"/>
                      <w:szCs w:val="18"/>
                    </w:rPr>
                    <w:t>表中</w:t>
                  </w:r>
                  <w:bookmarkStart w:id="119" w:name="OLE_LINK43"/>
                  <w:r w:rsidRPr="007A63CF">
                    <w:rPr>
                      <w:rFonts w:eastAsiaTheme="minorEastAsia" w:hint="eastAsia"/>
                      <w:i/>
                      <w:kern w:val="0"/>
                      <w:sz w:val="18"/>
                      <w:szCs w:val="18"/>
                    </w:rPr>
                    <w:t>d</w:t>
                  </w:r>
                  <w:bookmarkEnd w:id="119"/>
                  <w:r w:rsidRPr="007A63CF">
                    <w:rPr>
                      <w:rFonts w:eastAsiaTheme="minorEastAsia" w:hint="eastAsia"/>
                      <w:kern w:val="0"/>
                      <w:sz w:val="18"/>
                      <w:szCs w:val="18"/>
                    </w:rPr>
                    <w:t>为芯桩桩身直径</w:t>
                  </w:r>
                  <w:r w:rsidR="00C94387" w:rsidRPr="00C94387">
                    <w:rPr>
                      <w:rFonts w:asciiTheme="minorEastAsia" w:eastAsiaTheme="minorEastAsia" w:hAnsiTheme="minorEastAsia" w:hint="eastAsia"/>
                      <w:kern w:val="0"/>
                      <w:sz w:val="18"/>
                      <w:szCs w:val="18"/>
                    </w:rPr>
                    <w:t>(</w:t>
                  </w:r>
                  <w:r w:rsidRPr="007A63CF">
                    <w:rPr>
                      <w:rFonts w:eastAsiaTheme="minorEastAsia"/>
                      <w:kern w:val="0"/>
                      <w:sz w:val="18"/>
                      <w:szCs w:val="18"/>
                    </w:rPr>
                    <w:t>方桩以边长</w:t>
                  </w:r>
                  <w:r w:rsidRPr="007A63CF">
                    <w:rPr>
                      <w:rFonts w:eastAsiaTheme="minorEastAsia"/>
                      <w:i/>
                      <w:kern w:val="0"/>
                      <w:sz w:val="18"/>
                      <w:szCs w:val="18"/>
                    </w:rPr>
                    <w:t>b</w:t>
                  </w:r>
                  <w:r w:rsidRPr="007A63CF">
                    <w:rPr>
                      <w:rFonts w:eastAsiaTheme="minorEastAsia"/>
                      <w:kern w:val="0"/>
                      <w:sz w:val="18"/>
                      <w:szCs w:val="18"/>
                    </w:rPr>
                    <w:t>代替</w:t>
                  </w:r>
                  <w:r w:rsidRPr="007A63CF">
                    <w:rPr>
                      <w:rFonts w:eastAsiaTheme="minorEastAsia"/>
                      <w:i/>
                      <w:kern w:val="0"/>
                      <w:sz w:val="18"/>
                      <w:szCs w:val="18"/>
                    </w:rPr>
                    <w:t>d</w:t>
                  </w:r>
                  <w:r w:rsidR="00C94387">
                    <w:rPr>
                      <w:rFonts w:asciiTheme="minorEastAsia" w:eastAsiaTheme="minorEastAsia" w:hAnsiTheme="minorEastAsia" w:hint="eastAsia"/>
                      <w:kern w:val="0"/>
                      <w:sz w:val="18"/>
                      <w:szCs w:val="18"/>
                    </w:rPr>
                    <w:t>)</w:t>
                  </w:r>
                  <w:r w:rsidRPr="007A63CF">
                    <w:rPr>
                      <w:rFonts w:eastAsiaTheme="minorEastAsia" w:hint="eastAsia"/>
                      <w:kern w:val="0"/>
                      <w:sz w:val="18"/>
                      <w:szCs w:val="18"/>
                    </w:rPr>
                    <w:t>，</w:t>
                  </w:r>
                  <w:r w:rsidRPr="00E844B8">
                    <w:rPr>
                      <w:rFonts w:eastAsiaTheme="minorEastAsia" w:hint="eastAsia"/>
                      <w:i/>
                      <w:color w:val="EE0000"/>
                      <w:kern w:val="0"/>
                      <w:sz w:val="18"/>
                      <w:szCs w:val="18"/>
                      <w:u w:val="single"/>
                    </w:rPr>
                    <w:t>D</w:t>
                  </w:r>
                  <w:r w:rsidRPr="00E844B8">
                    <w:rPr>
                      <w:rFonts w:eastAsiaTheme="minorEastAsia" w:hint="eastAsia"/>
                      <w:iCs/>
                      <w:color w:val="EE0000"/>
                      <w:kern w:val="0"/>
                      <w:sz w:val="18"/>
                      <w:szCs w:val="18"/>
                      <w:u w:val="single"/>
                      <w:vertAlign w:val="subscript"/>
                    </w:rPr>
                    <w:t>c</w:t>
                  </w:r>
                  <w:r w:rsidRPr="00E844B8">
                    <w:rPr>
                      <w:rFonts w:eastAsiaTheme="minorEastAsia" w:hint="eastAsia"/>
                      <w:kern w:val="0"/>
                      <w:sz w:val="18"/>
                      <w:szCs w:val="18"/>
                      <w:u w:val="single"/>
                    </w:rPr>
                    <w:t>为</w:t>
                  </w:r>
                  <w:r w:rsidRPr="00E844B8">
                    <w:rPr>
                      <w:rFonts w:eastAsiaTheme="minorEastAsia" w:hint="eastAsia"/>
                      <w:color w:val="EE0000"/>
                      <w:kern w:val="0"/>
                      <w:sz w:val="18"/>
                      <w:szCs w:val="18"/>
                      <w:u w:val="single"/>
                    </w:rPr>
                    <w:t>芯桩扩底设计直径</w:t>
                  </w:r>
                  <w:r w:rsidRPr="007A63CF">
                    <w:rPr>
                      <w:rFonts w:eastAsiaTheme="minorEastAsia" w:hint="eastAsia"/>
                      <w:kern w:val="0"/>
                      <w:sz w:val="18"/>
                      <w:szCs w:val="18"/>
                    </w:rPr>
                    <w:t>；</w:t>
                  </w:r>
                  <w:r w:rsidRPr="00E844B8">
                    <w:rPr>
                      <w:rFonts w:eastAsiaTheme="minorEastAsia" w:hint="eastAsia"/>
                      <w:i/>
                      <w:color w:val="EE0000"/>
                      <w:kern w:val="0"/>
                      <w:sz w:val="18"/>
                      <w:szCs w:val="18"/>
                      <w:u w:val="single"/>
                    </w:rPr>
                    <w:t>D</w:t>
                  </w:r>
                  <w:r w:rsidRPr="00E844B8">
                    <w:rPr>
                      <w:rFonts w:eastAsiaTheme="minorEastAsia" w:hint="eastAsia"/>
                      <w:iCs/>
                      <w:color w:val="EE0000"/>
                      <w:kern w:val="0"/>
                      <w:sz w:val="18"/>
                      <w:szCs w:val="18"/>
                      <w:u w:val="single"/>
                      <w:vertAlign w:val="subscript"/>
                    </w:rPr>
                    <w:t>e</w:t>
                  </w:r>
                  <w:r w:rsidRPr="00E844B8">
                    <w:rPr>
                      <w:rFonts w:eastAsiaTheme="minorEastAsia" w:hint="eastAsia"/>
                      <w:kern w:val="0"/>
                      <w:sz w:val="18"/>
                      <w:szCs w:val="18"/>
                      <w:u w:val="single"/>
                    </w:rPr>
                    <w:t>为</w:t>
                  </w:r>
                  <w:r w:rsidRPr="00E844B8">
                    <w:rPr>
                      <w:rFonts w:eastAsiaTheme="minorEastAsia" w:hint="eastAsia"/>
                      <w:color w:val="EE0000"/>
                      <w:kern w:val="0"/>
                      <w:sz w:val="18"/>
                      <w:szCs w:val="18"/>
                      <w:u w:val="single"/>
                    </w:rPr>
                    <w:t>水泥土扩底直径</w:t>
                  </w:r>
                  <w:r w:rsidRPr="007A63CF">
                    <w:rPr>
                      <w:rFonts w:eastAsiaTheme="minorEastAsia" w:hint="eastAsia"/>
                      <w:kern w:val="0"/>
                      <w:sz w:val="18"/>
                      <w:szCs w:val="18"/>
                    </w:rPr>
                    <w:t>；</w:t>
                  </w:r>
                </w:p>
                <w:p w14:paraId="3DA82868" w14:textId="77777777" w:rsidR="007A0769" w:rsidRPr="007A63CF" w:rsidRDefault="007A0769" w:rsidP="007A0769">
                  <w:pPr>
                    <w:ind w:left="540" w:hangingChars="300" w:hanging="540"/>
                    <w:rPr>
                      <w:rFonts w:eastAsiaTheme="minorEastAsia"/>
                      <w:kern w:val="0"/>
                      <w:sz w:val="18"/>
                      <w:szCs w:val="18"/>
                    </w:rPr>
                  </w:pPr>
                  <w:r w:rsidRPr="007A63CF">
                    <w:rPr>
                      <w:kern w:val="0"/>
                      <w:sz w:val="18"/>
                      <w:szCs w:val="18"/>
                    </w:rPr>
                    <w:t>    </w:t>
                  </w:r>
                  <w:r w:rsidRPr="007A63CF">
                    <w:rPr>
                      <w:rFonts w:eastAsiaTheme="minorEastAsia"/>
                      <w:kern w:val="0"/>
                      <w:sz w:val="18"/>
                      <w:szCs w:val="18"/>
                    </w:rPr>
                    <w:t>2</w:t>
                  </w:r>
                  <w:r w:rsidRPr="007A63CF">
                    <w:rPr>
                      <w:kern w:val="0"/>
                      <w:sz w:val="18"/>
                      <w:szCs w:val="18"/>
                    </w:rPr>
                    <w:t> </w:t>
                  </w:r>
                  <w:r w:rsidRPr="007A63CF">
                    <w:rPr>
                      <w:rFonts w:eastAsiaTheme="minorEastAsia" w:hint="eastAsia"/>
                      <w:kern w:val="0"/>
                      <w:sz w:val="18"/>
                      <w:szCs w:val="18"/>
                    </w:rPr>
                    <w:t>当纵横向布桩间距不相等时，间距较小方向的布桩中心距应满足“其他情况”一栏的规定</w:t>
                  </w:r>
                  <w:r>
                    <w:rPr>
                      <w:rFonts w:eastAsiaTheme="minorEastAsia" w:hint="eastAsia"/>
                      <w:kern w:val="0"/>
                      <w:sz w:val="18"/>
                      <w:szCs w:val="18"/>
                    </w:rPr>
                    <w:t>。</w:t>
                  </w:r>
                </w:p>
              </w:tc>
            </w:tr>
          </w:tbl>
          <w:p w14:paraId="12CA68B7" w14:textId="77777777" w:rsidR="00157495" w:rsidRPr="0086071E" w:rsidRDefault="00157495" w:rsidP="00157495">
            <w:pPr>
              <w:widowControl w:val="0"/>
              <w:spacing w:beforeLines="50" w:before="156" w:line="360" w:lineRule="auto"/>
              <w:jc w:val="both"/>
              <w:rPr>
                <w:b/>
                <w:color w:val="FF0000"/>
                <w:kern w:val="0"/>
                <w:sz w:val="24"/>
              </w:rPr>
            </w:pPr>
            <w:bookmarkStart w:id="120" w:name="OLE_LINK29"/>
            <w:r w:rsidRPr="00083646">
              <w:rPr>
                <w:b/>
                <w:color w:val="FF0000"/>
                <w:kern w:val="0"/>
                <w:sz w:val="24"/>
              </w:rPr>
              <w:t>说明：</w:t>
            </w:r>
            <w:r>
              <w:rPr>
                <w:color w:val="FF0000"/>
                <w:sz w:val="24"/>
              </w:rPr>
              <w:t>对应原</w:t>
            </w:r>
            <w:r>
              <w:rPr>
                <w:rFonts w:hint="eastAsia"/>
                <w:color w:val="FF0000"/>
                <w:sz w:val="24"/>
              </w:rPr>
              <w:t>4</w:t>
            </w:r>
            <w:r>
              <w:rPr>
                <w:color w:val="FF0000"/>
                <w:sz w:val="24"/>
              </w:rPr>
              <w:t>.1.7</w:t>
            </w:r>
            <w:r>
              <w:rPr>
                <w:color w:val="FF0000"/>
                <w:sz w:val="24"/>
              </w:rPr>
              <w:t>条</w:t>
            </w:r>
          </w:p>
          <w:bookmarkEnd w:id="120"/>
          <w:p w14:paraId="344EFC79" w14:textId="77777777" w:rsidR="00F25FF5" w:rsidRPr="00F25FF5" w:rsidRDefault="00F25FF5" w:rsidP="00F25FF5">
            <w:pPr>
              <w:widowControl w:val="0"/>
              <w:spacing w:line="360" w:lineRule="auto"/>
              <w:jc w:val="both"/>
              <w:rPr>
                <w:kern w:val="0"/>
                <w:sz w:val="24"/>
              </w:rPr>
            </w:pPr>
            <w:r w:rsidRPr="00F25FF5">
              <w:rPr>
                <w:b/>
                <w:kern w:val="0"/>
                <w:sz w:val="24"/>
                <w:u w:val="single"/>
              </w:rPr>
              <w:lastRenderedPageBreak/>
              <w:t>4.1.7</w:t>
            </w:r>
            <w:r w:rsidRPr="00F25FF5">
              <w:rPr>
                <w:kern w:val="0"/>
                <w:sz w:val="24"/>
              </w:rPr>
              <w:t> </w:t>
            </w:r>
            <w:r w:rsidRPr="00F25FF5">
              <w:rPr>
                <w:kern w:val="0"/>
                <w:sz w:val="24"/>
              </w:rPr>
              <w:t> </w:t>
            </w:r>
            <w:r w:rsidRPr="00F25FF5">
              <w:rPr>
                <w:kern w:val="0"/>
                <w:sz w:val="24"/>
              </w:rPr>
              <w:t>当</w:t>
            </w:r>
            <w:bookmarkStart w:id="121" w:name="_Hlk102073821"/>
            <w:r w:rsidRPr="00F25FF5">
              <w:rPr>
                <w:kern w:val="0"/>
                <w:sz w:val="24"/>
              </w:rPr>
              <w:t>桩周土沉降可能引起桩侧负摩阻力时</w:t>
            </w:r>
            <w:bookmarkEnd w:id="121"/>
            <w:r w:rsidRPr="00F25FF5">
              <w:rPr>
                <w:kern w:val="0"/>
                <w:sz w:val="24"/>
              </w:rPr>
              <w:t>，应考虑桩侧负摩阻力对劲扩桩承载力和沉降的影响。</w:t>
            </w:r>
          </w:p>
          <w:p w14:paraId="55386CD2" w14:textId="77777777" w:rsidR="00157495" w:rsidRPr="0086071E" w:rsidRDefault="00157495" w:rsidP="00157495">
            <w:pPr>
              <w:widowControl w:val="0"/>
              <w:spacing w:line="360" w:lineRule="auto"/>
              <w:jc w:val="both"/>
              <w:rPr>
                <w:b/>
                <w:color w:val="FF0000"/>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.1.8</w:t>
            </w:r>
            <w:r>
              <w:rPr>
                <w:color w:val="FF0000"/>
                <w:sz w:val="24"/>
              </w:rPr>
              <w:t>条</w:t>
            </w:r>
          </w:p>
          <w:p w14:paraId="70B39D56" w14:textId="77777777" w:rsidR="00F25FF5" w:rsidRPr="00F25FF5" w:rsidRDefault="00F25FF5" w:rsidP="00F25FF5">
            <w:pPr>
              <w:widowControl w:val="0"/>
              <w:spacing w:line="360" w:lineRule="auto"/>
              <w:jc w:val="both"/>
              <w:rPr>
                <w:b/>
                <w:kern w:val="0"/>
                <w:sz w:val="24"/>
              </w:rPr>
            </w:pPr>
          </w:p>
          <w:p w14:paraId="35A7DF68" w14:textId="77777777" w:rsidR="00F25FF5" w:rsidRPr="00F25FF5" w:rsidRDefault="00F25FF5" w:rsidP="00F25FF5">
            <w:pPr>
              <w:widowControl w:val="0"/>
              <w:spacing w:line="360" w:lineRule="auto"/>
              <w:jc w:val="both"/>
              <w:rPr>
                <w:color w:val="EE0000"/>
                <w:kern w:val="0"/>
                <w:sz w:val="24"/>
              </w:rPr>
            </w:pPr>
            <w:r w:rsidRPr="00F25FF5">
              <w:rPr>
                <w:b/>
                <w:kern w:val="0"/>
                <w:sz w:val="24"/>
              </w:rPr>
              <w:t>4.1.8</w:t>
            </w:r>
            <w:r w:rsidRPr="00F25FF5">
              <w:rPr>
                <w:kern w:val="0"/>
                <w:sz w:val="24"/>
              </w:rPr>
              <w:t> </w:t>
            </w:r>
            <w:r w:rsidRPr="00F25FF5">
              <w:rPr>
                <w:kern w:val="0"/>
                <w:sz w:val="24"/>
              </w:rPr>
              <w:t> </w:t>
            </w:r>
            <w:r w:rsidRPr="00F25FF5">
              <w:rPr>
                <w:kern w:val="0"/>
                <w:sz w:val="24"/>
              </w:rPr>
              <w:t>对于桩中心距不大于</w:t>
            </w:r>
            <w:r w:rsidRPr="00F25FF5">
              <w:rPr>
                <w:kern w:val="0"/>
                <w:sz w:val="24"/>
                <w:u w:val="single"/>
              </w:rPr>
              <w:t>6</w:t>
            </w:r>
            <w:r w:rsidRPr="00F25FF5">
              <w:rPr>
                <w:kern w:val="0"/>
                <w:sz w:val="24"/>
                <w:u w:val="single"/>
              </w:rPr>
              <w:t>倍芯桩桩身直径</w:t>
            </w:r>
            <w:r w:rsidRPr="00F25FF5">
              <w:rPr>
                <w:color w:val="EE0000"/>
                <w:kern w:val="0"/>
                <w:sz w:val="24"/>
                <w:u w:val="single"/>
              </w:rPr>
              <w:t>或边长，</w:t>
            </w:r>
            <w:r w:rsidRPr="00F25FF5">
              <w:rPr>
                <w:kern w:val="0"/>
                <w:sz w:val="24"/>
                <w:u w:val="single"/>
              </w:rPr>
              <w:t>或不大于</w:t>
            </w:r>
            <w:r w:rsidRPr="00F25FF5">
              <w:rPr>
                <w:kern w:val="0"/>
                <w:sz w:val="24"/>
                <w:u w:val="single"/>
              </w:rPr>
              <w:t>3.6</w:t>
            </w:r>
            <w:r w:rsidRPr="00F25FF5">
              <w:rPr>
                <w:kern w:val="0"/>
                <w:sz w:val="24"/>
                <w:u w:val="single"/>
              </w:rPr>
              <w:t>倍扩底端直径</w:t>
            </w:r>
            <w:r w:rsidRPr="00F25FF5">
              <w:rPr>
                <w:kern w:val="0"/>
                <w:sz w:val="24"/>
              </w:rPr>
              <w:t>的群桩基础，应进行桩端持力层地基承载力验算；当桩端持力层下存在软弱下卧层时，应进行软弱下卧层地基承载力验算。</w:t>
            </w:r>
          </w:p>
          <w:p w14:paraId="043279AB" w14:textId="77777777" w:rsidR="00974326" w:rsidRPr="0086071E" w:rsidRDefault="00974326" w:rsidP="00974326">
            <w:pPr>
              <w:widowControl w:val="0"/>
              <w:spacing w:line="360" w:lineRule="auto"/>
              <w:jc w:val="both"/>
              <w:rPr>
                <w:b/>
                <w:color w:val="FF0000"/>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.2.8</w:t>
            </w:r>
            <w:r>
              <w:rPr>
                <w:color w:val="FF0000"/>
                <w:sz w:val="24"/>
              </w:rPr>
              <w:t>条</w:t>
            </w:r>
          </w:p>
          <w:p w14:paraId="1F724347" w14:textId="77777777" w:rsidR="00F25FF5" w:rsidRDefault="00F25FF5" w:rsidP="00F25FF5">
            <w:pPr>
              <w:widowControl w:val="0"/>
              <w:spacing w:line="360" w:lineRule="auto"/>
              <w:jc w:val="both"/>
              <w:rPr>
                <w:b/>
                <w:kern w:val="0"/>
                <w:sz w:val="24"/>
              </w:rPr>
            </w:pPr>
          </w:p>
          <w:p w14:paraId="77C823C3" w14:textId="77777777" w:rsidR="00F25FF5" w:rsidRPr="00F25FF5" w:rsidRDefault="00F25FF5" w:rsidP="00F25FF5">
            <w:pPr>
              <w:widowControl w:val="0"/>
              <w:spacing w:line="360" w:lineRule="auto"/>
              <w:jc w:val="both"/>
              <w:rPr>
                <w:kern w:val="0"/>
                <w:sz w:val="24"/>
              </w:rPr>
            </w:pPr>
            <w:r w:rsidRPr="00B228FA">
              <w:rPr>
                <w:b/>
                <w:kern w:val="0"/>
                <w:sz w:val="24"/>
              </w:rPr>
              <w:t>4.1.9</w:t>
            </w:r>
            <w:r w:rsidRPr="00B228FA">
              <w:rPr>
                <w:b/>
                <w:kern w:val="0"/>
                <w:sz w:val="24"/>
              </w:rPr>
              <w:t> </w:t>
            </w:r>
            <w:r w:rsidRPr="00F25FF5">
              <w:rPr>
                <w:kern w:val="0"/>
                <w:sz w:val="24"/>
              </w:rPr>
              <w:t> </w:t>
            </w:r>
            <w:r w:rsidRPr="006248FF">
              <w:rPr>
                <w:kern w:val="0"/>
                <w:sz w:val="24"/>
                <w:u w:val="single"/>
              </w:rPr>
              <w:t>劲扩桩基</w:t>
            </w:r>
            <w:r w:rsidR="006248FF">
              <w:rPr>
                <w:kern w:val="0"/>
                <w:sz w:val="24"/>
                <w:u w:val="single"/>
              </w:rPr>
              <w:t>础</w:t>
            </w:r>
            <w:r w:rsidRPr="006248FF">
              <w:rPr>
                <w:kern w:val="0"/>
                <w:sz w:val="24"/>
                <w:u w:val="single"/>
              </w:rPr>
              <w:t>沉降计算</w:t>
            </w:r>
            <w:r w:rsidRPr="00F25FF5">
              <w:rPr>
                <w:kern w:val="0"/>
                <w:sz w:val="24"/>
                <w:u w:val="single"/>
              </w:rPr>
              <w:t>和控制</w:t>
            </w:r>
            <w:r w:rsidRPr="00F25FF5">
              <w:rPr>
                <w:kern w:val="0"/>
                <w:sz w:val="24"/>
              </w:rPr>
              <w:t>，除应符合现行行业标准《建筑桩基技术规范》</w:t>
            </w:r>
            <w:r w:rsidRPr="00F25FF5">
              <w:rPr>
                <w:kern w:val="0"/>
                <w:sz w:val="24"/>
              </w:rPr>
              <w:t>JGJ 94</w:t>
            </w:r>
            <w:r w:rsidRPr="00F25FF5">
              <w:rPr>
                <w:kern w:val="0"/>
                <w:sz w:val="24"/>
              </w:rPr>
              <w:t>的规定外，尚应符合下列规定：</w:t>
            </w:r>
          </w:p>
          <w:p w14:paraId="5410F057" w14:textId="77777777" w:rsidR="00F25FF5" w:rsidRPr="00F25FF5" w:rsidRDefault="00F25FF5" w:rsidP="00F25FF5">
            <w:pPr>
              <w:widowControl w:val="0"/>
              <w:spacing w:line="360" w:lineRule="auto"/>
              <w:jc w:val="both"/>
              <w:rPr>
                <w:kern w:val="0"/>
                <w:sz w:val="24"/>
              </w:rPr>
            </w:pPr>
            <w:r w:rsidRPr="00F25FF5">
              <w:rPr>
                <w:kern w:val="0"/>
                <w:sz w:val="24"/>
              </w:rPr>
              <w:t>   </w:t>
            </w:r>
            <w:r w:rsidRPr="00F25FF5">
              <w:rPr>
                <w:b/>
                <w:kern w:val="0"/>
                <w:sz w:val="24"/>
              </w:rPr>
              <w:t>1</w:t>
            </w:r>
            <w:r w:rsidRPr="00F25FF5">
              <w:rPr>
                <w:kern w:val="0"/>
                <w:sz w:val="24"/>
              </w:rPr>
              <w:t> </w:t>
            </w:r>
            <w:r w:rsidRPr="00F25FF5">
              <w:rPr>
                <w:kern w:val="0"/>
                <w:sz w:val="24"/>
              </w:rPr>
              <w:t> </w:t>
            </w:r>
            <w:r w:rsidRPr="00F25FF5">
              <w:rPr>
                <w:kern w:val="0"/>
                <w:sz w:val="24"/>
              </w:rPr>
              <w:t>当采用等效作用分层总和法计算最终沉降量时，等效作用面积可取承台投影面积，且不宜大于劲扩桩群桩外缘投影面积；</w:t>
            </w:r>
          </w:p>
          <w:p w14:paraId="28E1273A" w14:textId="77777777" w:rsidR="00F25FF5" w:rsidRPr="00F25FF5" w:rsidRDefault="00F25FF5" w:rsidP="00F25FF5">
            <w:pPr>
              <w:widowControl w:val="0"/>
              <w:spacing w:line="360" w:lineRule="auto"/>
              <w:jc w:val="both"/>
              <w:rPr>
                <w:kern w:val="0"/>
                <w:sz w:val="24"/>
              </w:rPr>
            </w:pPr>
            <w:r w:rsidRPr="00F25FF5">
              <w:rPr>
                <w:kern w:val="0"/>
                <w:sz w:val="24"/>
              </w:rPr>
              <w:t>   </w:t>
            </w:r>
            <w:r w:rsidRPr="00F25FF5">
              <w:rPr>
                <w:b/>
                <w:kern w:val="0"/>
                <w:sz w:val="24"/>
              </w:rPr>
              <w:t>2</w:t>
            </w:r>
            <w:r w:rsidRPr="00F25FF5">
              <w:rPr>
                <w:kern w:val="0"/>
                <w:sz w:val="24"/>
              </w:rPr>
              <w:t> </w:t>
            </w:r>
            <w:r w:rsidRPr="00F25FF5">
              <w:rPr>
                <w:kern w:val="0"/>
                <w:sz w:val="24"/>
              </w:rPr>
              <w:t> </w:t>
            </w:r>
            <w:r w:rsidRPr="00F25FF5">
              <w:rPr>
                <w:kern w:val="0"/>
                <w:sz w:val="24"/>
              </w:rPr>
              <w:t>当采用单向</w:t>
            </w:r>
            <w:r w:rsidRPr="003B3B2E">
              <w:rPr>
                <w:kern w:val="0"/>
                <w:sz w:val="24"/>
                <w:u w:val="single"/>
              </w:rPr>
              <w:t>压缩</w:t>
            </w:r>
            <w:r w:rsidRPr="00F25FF5">
              <w:rPr>
                <w:kern w:val="0"/>
                <w:sz w:val="24"/>
              </w:rPr>
              <w:t>分层总和法计算土层沉降时，宜按考虑芯桩桩径影响的明德林解应力影响系数计算桩端平面以下地基中由基桩引起的附加应力；</w:t>
            </w:r>
          </w:p>
          <w:p w14:paraId="60AAABF1" w14:textId="77777777" w:rsidR="00F25FF5" w:rsidRPr="00F25FF5" w:rsidRDefault="00F25FF5" w:rsidP="00F25FF5">
            <w:pPr>
              <w:spacing w:line="360" w:lineRule="auto"/>
              <w:rPr>
                <w:kern w:val="0"/>
                <w:sz w:val="24"/>
              </w:rPr>
            </w:pPr>
            <w:bookmarkStart w:id="122" w:name="_Hlk216092543"/>
            <w:r w:rsidRPr="00F25FF5">
              <w:rPr>
                <w:kern w:val="0"/>
                <w:sz w:val="24"/>
              </w:rPr>
              <w:t>   </w:t>
            </w:r>
            <w:r w:rsidRPr="00F25FF5">
              <w:rPr>
                <w:b/>
                <w:bCs/>
                <w:kern w:val="0"/>
                <w:sz w:val="24"/>
              </w:rPr>
              <w:t>3</w:t>
            </w:r>
            <w:r w:rsidRPr="00F25FF5">
              <w:rPr>
                <w:kern w:val="0"/>
                <w:sz w:val="24"/>
              </w:rPr>
              <w:t>  </w:t>
            </w:r>
            <w:bookmarkEnd w:id="122"/>
            <w:r w:rsidRPr="00F25FF5">
              <w:rPr>
                <w:kern w:val="0"/>
                <w:sz w:val="24"/>
                <w:u w:val="single"/>
              </w:rPr>
              <w:t>可</w:t>
            </w:r>
            <w:bookmarkStart w:id="123" w:name="OLE_LINK8"/>
            <w:r w:rsidRPr="00F25FF5">
              <w:rPr>
                <w:kern w:val="0"/>
                <w:sz w:val="24"/>
                <w:u w:val="single"/>
              </w:rPr>
              <w:t>将部分芯桩穿过软弱土层进入相对较好土层作为控制沉降的措施</w:t>
            </w:r>
            <w:bookmarkEnd w:id="123"/>
            <w:r w:rsidRPr="00F25FF5">
              <w:rPr>
                <w:kern w:val="0"/>
                <w:sz w:val="24"/>
                <w:u w:val="single"/>
              </w:rPr>
              <w:t>。</w:t>
            </w:r>
          </w:p>
          <w:p w14:paraId="0E932E85" w14:textId="77777777" w:rsidR="002D422B" w:rsidRPr="00692DD6" w:rsidRDefault="00974326" w:rsidP="00974326">
            <w:pPr>
              <w:widowControl w:val="0"/>
              <w:spacing w:line="360" w:lineRule="auto"/>
              <w:jc w:val="both"/>
              <w:rPr>
                <w:b/>
                <w:kern w:val="0"/>
                <w:sz w:val="24"/>
              </w:rPr>
            </w:pPr>
            <w:r w:rsidRPr="00083646">
              <w:rPr>
                <w:b/>
                <w:color w:val="FF0000"/>
                <w:kern w:val="0"/>
                <w:sz w:val="24"/>
              </w:rPr>
              <w:t>说明：</w:t>
            </w:r>
            <w:r>
              <w:rPr>
                <w:color w:val="FF0000"/>
                <w:sz w:val="24"/>
              </w:rPr>
              <w:t>对应原</w:t>
            </w:r>
            <w:r>
              <w:rPr>
                <w:rFonts w:hint="eastAsia"/>
                <w:color w:val="FF0000"/>
                <w:sz w:val="24"/>
              </w:rPr>
              <w:t>4</w:t>
            </w:r>
            <w:r>
              <w:rPr>
                <w:color w:val="FF0000"/>
                <w:sz w:val="24"/>
              </w:rPr>
              <w:t>.1.9</w:t>
            </w:r>
            <w:r>
              <w:rPr>
                <w:color w:val="FF0000"/>
                <w:sz w:val="24"/>
              </w:rPr>
              <w:t>条</w:t>
            </w:r>
          </w:p>
        </w:tc>
        <w:tc>
          <w:tcPr>
            <w:tcW w:w="3078" w:type="dxa"/>
          </w:tcPr>
          <w:p w14:paraId="3F6C625B" w14:textId="77777777" w:rsidR="002C6089" w:rsidRPr="00F13B08" w:rsidRDefault="002C6089"/>
        </w:tc>
        <w:tc>
          <w:tcPr>
            <w:tcW w:w="9014" w:type="dxa"/>
          </w:tcPr>
          <w:p w14:paraId="5E4E5D49" w14:textId="77777777" w:rsidR="007A0769" w:rsidRPr="007A0769" w:rsidRDefault="007A0769" w:rsidP="007A0769">
            <w:pPr>
              <w:spacing w:line="360" w:lineRule="auto"/>
              <w:rPr>
                <w:sz w:val="24"/>
              </w:rPr>
            </w:pPr>
            <w:r w:rsidRPr="007A0769">
              <w:rPr>
                <w:b/>
                <w:kern w:val="0"/>
                <w:sz w:val="24"/>
              </w:rPr>
              <w:t>原</w:t>
            </w:r>
            <w:r w:rsidRPr="007A0769">
              <w:rPr>
                <w:b/>
                <w:kern w:val="0"/>
                <w:sz w:val="24"/>
              </w:rPr>
              <w:t>4.1.6</w:t>
            </w:r>
            <w:r w:rsidRPr="007A0769">
              <w:rPr>
                <w:kern w:val="0"/>
                <w:sz w:val="24"/>
              </w:rPr>
              <w:t> </w:t>
            </w:r>
            <w:r w:rsidRPr="007A0769">
              <w:rPr>
                <w:kern w:val="0"/>
                <w:sz w:val="24"/>
              </w:rPr>
              <w:t> </w:t>
            </w:r>
            <w:r w:rsidRPr="007A0769">
              <w:rPr>
                <w:kern w:val="0"/>
                <w:sz w:val="24"/>
              </w:rPr>
              <w:t>桩端进入液化土层或震陷软土层以下稳定土层的深度应计算确定；对于碎石土、砾砂、粗砂、中砂、密实粉土、坚硬黏性土，不宜小于</w:t>
            </w:r>
            <w:r w:rsidRPr="007A0769">
              <w:rPr>
                <w:kern w:val="0"/>
                <w:sz w:val="24"/>
              </w:rPr>
              <w:t>2.0</w:t>
            </w:r>
            <w:r w:rsidRPr="007A0769">
              <w:rPr>
                <w:kern w:val="0"/>
                <w:sz w:val="24"/>
              </w:rPr>
              <w:t>倍芯桩桩身直径和</w:t>
            </w:r>
            <w:r w:rsidRPr="007A0769">
              <w:rPr>
                <w:kern w:val="0"/>
                <w:sz w:val="24"/>
              </w:rPr>
              <w:t>1.0</w:t>
            </w:r>
            <w:r w:rsidRPr="007A0769">
              <w:rPr>
                <w:kern w:val="0"/>
                <w:sz w:val="24"/>
              </w:rPr>
              <w:t>倍扩底端直径，且</w:t>
            </w:r>
            <w:r w:rsidRPr="007A0769">
              <w:rPr>
                <w:kern w:val="0"/>
                <w:sz w:val="24"/>
                <w:u w:val="single"/>
              </w:rPr>
              <w:t>不宜小于</w:t>
            </w:r>
            <w:r w:rsidRPr="007A0769">
              <w:rPr>
                <w:kern w:val="0"/>
                <w:sz w:val="24"/>
                <w:u w:val="single"/>
              </w:rPr>
              <w:t>1.0m</w:t>
            </w:r>
            <w:r w:rsidRPr="007A0769">
              <w:rPr>
                <w:kern w:val="0"/>
                <w:sz w:val="24"/>
              </w:rPr>
              <w:t>；对于其他非岩石土，不宜小于</w:t>
            </w:r>
            <w:r w:rsidRPr="007A0769">
              <w:rPr>
                <w:kern w:val="0"/>
                <w:sz w:val="24"/>
              </w:rPr>
              <w:t>4.0</w:t>
            </w:r>
            <w:r w:rsidRPr="007A0769">
              <w:rPr>
                <w:kern w:val="0"/>
                <w:sz w:val="24"/>
              </w:rPr>
              <w:t>倍芯桩桩身直径和</w:t>
            </w:r>
            <w:r w:rsidRPr="007A0769">
              <w:rPr>
                <w:kern w:val="0"/>
                <w:sz w:val="24"/>
              </w:rPr>
              <w:t>2.0</w:t>
            </w:r>
            <w:r w:rsidRPr="007A0769">
              <w:rPr>
                <w:kern w:val="0"/>
                <w:sz w:val="24"/>
              </w:rPr>
              <w:t>倍扩底端直径，且不宜小于</w:t>
            </w:r>
            <w:r w:rsidRPr="007A0769">
              <w:rPr>
                <w:kern w:val="0"/>
                <w:sz w:val="24"/>
              </w:rPr>
              <w:t>1.5m</w:t>
            </w:r>
            <w:r w:rsidRPr="007A0769">
              <w:rPr>
                <w:kern w:val="0"/>
                <w:sz w:val="24"/>
              </w:rPr>
              <w:t>。</w:t>
            </w:r>
          </w:p>
          <w:p w14:paraId="7F5DAFE7" w14:textId="77777777" w:rsidR="007A0769" w:rsidRPr="00692DD6" w:rsidRDefault="007A0769" w:rsidP="007A0769">
            <w:pPr>
              <w:widowControl w:val="0"/>
              <w:spacing w:line="360" w:lineRule="auto"/>
              <w:jc w:val="both"/>
              <w:rPr>
                <w:color w:val="FF0000"/>
                <w:sz w:val="24"/>
              </w:rPr>
            </w:pPr>
            <w:r>
              <w:rPr>
                <w:color w:val="FF0000"/>
                <w:sz w:val="24"/>
              </w:rPr>
              <w:t>修改：</w:t>
            </w:r>
            <w:r w:rsidRPr="007A16CB">
              <w:rPr>
                <w:color w:val="FF0000"/>
                <w:sz w:val="24"/>
              </w:rPr>
              <w:t>新稿与原稿的下划线部分内容</w:t>
            </w:r>
            <w:r>
              <w:rPr>
                <w:color w:val="FF0000"/>
                <w:sz w:val="24"/>
              </w:rPr>
              <w:t>；</w:t>
            </w:r>
            <w:r w:rsidRPr="007A0769">
              <w:rPr>
                <w:color w:val="FF0000"/>
                <w:kern w:val="0"/>
                <w:sz w:val="24"/>
              </w:rPr>
              <w:t>条文号递进，</w:t>
            </w:r>
            <w:r>
              <w:rPr>
                <w:color w:val="FF0000"/>
                <w:sz w:val="24"/>
              </w:rPr>
              <w:t>对应现</w:t>
            </w:r>
            <w:r>
              <w:rPr>
                <w:rFonts w:hint="eastAsia"/>
                <w:color w:val="FF0000"/>
                <w:sz w:val="24"/>
              </w:rPr>
              <w:t>4</w:t>
            </w:r>
            <w:r>
              <w:rPr>
                <w:color w:val="FF0000"/>
                <w:sz w:val="24"/>
              </w:rPr>
              <w:t>.1.5</w:t>
            </w:r>
            <w:r>
              <w:rPr>
                <w:color w:val="FF0000"/>
                <w:sz w:val="24"/>
              </w:rPr>
              <w:t>条</w:t>
            </w:r>
          </w:p>
          <w:p w14:paraId="483230D2" w14:textId="77777777" w:rsidR="002D422B" w:rsidRPr="007A0769" w:rsidRDefault="002D422B" w:rsidP="005A245D">
            <w:pPr>
              <w:widowControl w:val="0"/>
              <w:spacing w:line="360" w:lineRule="auto"/>
              <w:jc w:val="both"/>
              <w:rPr>
                <w:b/>
                <w:kern w:val="0"/>
                <w:sz w:val="24"/>
              </w:rPr>
            </w:pPr>
          </w:p>
          <w:p w14:paraId="4887C487" w14:textId="77777777" w:rsidR="002D422B" w:rsidRDefault="002D422B" w:rsidP="005A245D">
            <w:pPr>
              <w:widowControl w:val="0"/>
              <w:spacing w:line="360" w:lineRule="auto"/>
              <w:jc w:val="both"/>
              <w:rPr>
                <w:b/>
                <w:kern w:val="0"/>
                <w:sz w:val="24"/>
              </w:rPr>
            </w:pPr>
          </w:p>
          <w:p w14:paraId="1B8B3986" w14:textId="77777777" w:rsidR="002D422B" w:rsidRDefault="002D422B" w:rsidP="005A245D">
            <w:pPr>
              <w:widowControl w:val="0"/>
              <w:spacing w:line="360" w:lineRule="auto"/>
              <w:jc w:val="both"/>
              <w:rPr>
                <w:b/>
                <w:kern w:val="0"/>
                <w:sz w:val="24"/>
              </w:rPr>
            </w:pPr>
          </w:p>
          <w:p w14:paraId="472A9249" w14:textId="77777777" w:rsidR="007A0769" w:rsidRDefault="007A0769" w:rsidP="005A245D">
            <w:pPr>
              <w:widowControl w:val="0"/>
              <w:spacing w:line="360" w:lineRule="auto"/>
              <w:jc w:val="both"/>
              <w:rPr>
                <w:b/>
                <w:kern w:val="0"/>
                <w:sz w:val="24"/>
              </w:rPr>
            </w:pPr>
          </w:p>
          <w:p w14:paraId="473AD4BC" w14:textId="77777777" w:rsidR="007A0769" w:rsidRDefault="007A0769" w:rsidP="005A245D">
            <w:pPr>
              <w:widowControl w:val="0"/>
              <w:spacing w:line="360" w:lineRule="auto"/>
              <w:jc w:val="both"/>
              <w:rPr>
                <w:b/>
                <w:kern w:val="0"/>
                <w:sz w:val="24"/>
              </w:rPr>
            </w:pPr>
          </w:p>
          <w:p w14:paraId="36FFFE73" w14:textId="77777777" w:rsidR="007A0769" w:rsidRDefault="007A0769" w:rsidP="005A245D">
            <w:pPr>
              <w:widowControl w:val="0"/>
              <w:spacing w:line="360" w:lineRule="auto"/>
              <w:jc w:val="both"/>
              <w:rPr>
                <w:b/>
                <w:kern w:val="0"/>
                <w:sz w:val="24"/>
              </w:rPr>
            </w:pPr>
          </w:p>
          <w:p w14:paraId="6D70E6A6" w14:textId="77777777" w:rsidR="007A0769" w:rsidRPr="007A63CF" w:rsidRDefault="007A0769" w:rsidP="007A0769">
            <w:pPr>
              <w:widowControl w:val="0"/>
              <w:spacing w:line="360" w:lineRule="auto"/>
              <w:jc w:val="both"/>
              <w:rPr>
                <w:kern w:val="0"/>
                <w:sz w:val="24"/>
              </w:rPr>
            </w:pPr>
            <w:r w:rsidRPr="005E0484">
              <w:rPr>
                <w:rFonts w:eastAsiaTheme="minorEastAsia" w:hAnsiTheme="minorEastAsia"/>
                <w:b/>
                <w:kern w:val="0"/>
                <w:sz w:val="24"/>
                <w:u w:val="single"/>
              </w:rPr>
              <w:t>4.1.</w:t>
            </w:r>
            <w:r>
              <w:rPr>
                <w:rFonts w:eastAsiaTheme="minorEastAsia" w:hAnsiTheme="minorEastAsia"/>
                <w:b/>
                <w:kern w:val="0"/>
                <w:sz w:val="24"/>
                <w:u w:val="single"/>
              </w:rPr>
              <w:t>7</w:t>
            </w:r>
            <w:r w:rsidRPr="007A63CF">
              <w:rPr>
                <w:kern w:val="0"/>
                <w:sz w:val="24"/>
              </w:rPr>
              <w:t> </w:t>
            </w:r>
            <w:r w:rsidRPr="007A63CF">
              <w:rPr>
                <w:kern w:val="0"/>
                <w:sz w:val="24"/>
              </w:rPr>
              <w:t> </w:t>
            </w:r>
            <w:r w:rsidRPr="007A63CF">
              <w:rPr>
                <w:kern w:val="0"/>
                <w:sz w:val="24"/>
              </w:rPr>
              <w:t>劲扩</w:t>
            </w:r>
            <w:r w:rsidRPr="007A63CF">
              <w:rPr>
                <w:rFonts w:eastAsiaTheme="minorEastAsia" w:hAnsiTheme="minorEastAsia" w:hint="eastAsia"/>
                <w:kern w:val="0"/>
                <w:sz w:val="24"/>
              </w:rPr>
              <w:t>桩布置</w:t>
            </w:r>
            <w:r w:rsidRPr="007A63CF">
              <w:rPr>
                <w:rFonts w:hint="eastAsia"/>
                <w:kern w:val="0"/>
                <w:sz w:val="24"/>
              </w:rPr>
              <w:t>应符合下列规定：</w:t>
            </w:r>
          </w:p>
          <w:p w14:paraId="1F4D6CB6" w14:textId="77777777" w:rsidR="007A0769" w:rsidRPr="007A63CF" w:rsidRDefault="007A0769" w:rsidP="007A0769">
            <w:pPr>
              <w:widowControl w:val="0"/>
              <w:spacing w:line="360" w:lineRule="auto"/>
              <w:jc w:val="both"/>
              <w:rPr>
                <w:rFonts w:eastAsiaTheme="minorEastAsia"/>
                <w:kern w:val="0"/>
                <w:sz w:val="24"/>
              </w:rPr>
            </w:pPr>
            <w:r w:rsidRPr="007A63CF">
              <w:rPr>
                <w:kern w:val="0"/>
                <w:sz w:val="24"/>
              </w:rPr>
              <w:t>   </w:t>
            </w:r>
            <w:r w:rsidRPr="007A63CF">
              <w:rPr>
                <w:rFonts w:eastAsiaTheme="minorEastAsia"/>
                <w:b/>
                <w:kern w:val="0"/>
                <w:sz w:val="24"/>
              </w:rPr>
              <w:t>1</w:t>
            </w:r>
            <w:r w:rsidRPr="007A63CF">
              <w:rPr>
                <w:kern w:val="0"/>
                <w:sz w:val="24"/>
              </w:rPr>
              <w:t> </w:t>
            </w:r>
            <w:r w:rsidRPr="007A63CF">
              <w:rPr>
                <w:kern w:val="0"/>
                <w:sz w:val="24"/>
              </w:rPr>
              <w:t> </w:t>
            </w:r>
            <w:r w:rsidRPr="007A63CF">
              <w:rPr>
                <w:rFonts w:eastAsiaTheme="minorEastAsia"/>
                <w:kern w:val="0"/>
                <w:sz w:val="24"/>
              </w:rPr>
              <w:t>桩周土有深厚软土时，柱下独立承台的桩数不宜少于</w:t>
            </w:r>
            <w:r w:rsidRPr="007A63CF">
              <w:rPr>
                <w:rFonts w:eastAsiaTheme="minorEastAsia" w:hint="eastAsia"/>
                <w:kern w:val="0"/>
                <w:sz w:val="24"/>
              </w:rPr>
              <w:t>2</w:t>
            </w:r>
            <w:r w:rsidRPr="007A63CF">
              <w:rPr>
                <w:rFonts w:eastAsiaTheme="minorEastAsia"/>
                <w:kern w:val="0"/>
                <w:sz w:val="24"/>
              </w:rPr>
              <w:t>根；</w:t>
            </w:r>
          </w:p>
          <w:p w14:paraId="78504613" w14:textId="77777777" w:rsidR="00157495" w:rsidRDefault="007A0769" w:rsidP="00157495">
            <w:pPr>
              <w:widowControl w:val="0"/>
              <w:spacing w:line="360" w:lineRule="auto"/>
              <w:jc w:val="both"/>
              <w:rPr>
                <w:rFonts w:eastAsiaTheme="minorEastAsia" w:hAnsiTheme="minorEastAsia"/>
                <w:kern w:val="0"/>
                <w:sz w:val="24"/>
              </w:rPr>
            </w:pPr>
            <w:r w:rsidRPr="007A63CF">
              <w:rPr>
                <w:kern w:val="0"/>
                <w:sz w:val="24"/>
              </w:rPr>
              <w:t>   </w:t>
            </w:r>
            <w:r w:rsidRPr="007A63CF">
              <w:rPr>
                <w:rFonts w:eastAsiaTheme="minorEastAsia"/>
                <w:b/>
                <w:kern w:val="0"/>
                <w:sz w:val="24"/>
              </w:rPr>
              <w:t>2</w:t>
            </w:r>
            <w:r w:rsidRPr="007A63CF">
              <w:rPr>
                <w:kern w:val="0"/>
                <w:sz w:val="24"/>
              </w:rPr>
              <w:t> </w:t>
            </w:r>
            <w:r w:rsidRPr="007A63CF">
              <w:rPr>
                <w:kern w:val="0"/>
                <w:sz w:val="24"/>
              </w:rPr>
              <w:t> </w:t>
            </w:r>
            <w:r w:rsidRPr="007A63CF">
              <w:rPr>
                <w:rFonts w:eastAsiaTheme="minorEastAsia" w:hAnsiTheme="minorEastAsia"/>
                <w:kern w:val="0"/>
                <w:sz w:val="24"/>
              </w:rPr>
              <w:t>桩的最小中</w:t>
            </w:r>
            <w:r w:rsidRPr="007A0769">
              <w:rPr>
                <w:rFonts w:eastAsiaTheme="minorEastAsia" w:hAnsiTheme="minorEastAsia"/>
                <w:kern w:val="0"/>
                <w:sz w:val="24"/>
              </w:rPr>
              <w:t>心距</w:t>
            </w:r>
            <w:r w:rsidRPr="007A0769">
              <w:rPr>
                <w:rFonts w:eastAsiaTheme="minorEastAsia" w:hAnsiTheme="minorEastAsia" w:hint="eastAsia"/>
                <w:kern w:val="0"/>
                <w:sz w:val="24"/>
                <w:u w:val="single"/>
              </w:rPr>
              <w:t>宜按</w:t>
            </w:r>
            <w:r w:rsidRPr="007A0769">
              <w:rPr>
                <w:rFonts w:eastAsiaTheme="minorEastAsia" w:hAnsiTheme="minorEastAsia"/>
                <w:kern w:val="0"/>
                <w:sz w:val="24"/>
                <w:u w:val="single"/>
              </w:rPr>
              <w:t>表</w:t>
            </w:r>
            <w:r w:rsidRPr="007A0769">
              <w:rPr>
                <w:rFonts w:eastAsiaTheme="minorEastAsia" w:hint="eastAsia"/>
                <w:kern w:val="0"/>
                <w:sz w:val="24"/>
                <w:u w:val="single"/>
              </w:rPr>
              <w:t>4.1.</w:t>
            </w:r>
            <w:r w:rsidRPr="007A0769">
              <w:rPr>
                <w:rFonts w:eastAsiaTheme="minorEastAsia"/>
                <w:kern w:val="0"/>
                <w:sz w:val="24"/>
                <w:u w:val="single"/>
              </w:rPr>
              <w:t>7</w:t>
            </w:r>
            <w:r w:rsidRPr="007A0769">
              <w:rPr>
                <w:rFonts w:eastAsiaTheme="minorEastAsia" w:hAnsiTheme="minorEastAsia"/>
                <w:kern w:val="0"/>
                <w:sz w:val="24"/>
                <w:u w:val="single"/>
              </w:rPr>
              <w:t>的规定采用</w:t>
            </w:r>
            <w:r w:rsidRPr="007A63CF">
              <w:rPr>
                <w:rFonts w:eastAsiaTheme="minorEastAsia" w:hAnsiTheme="minorEastAsia" w:hint="eastAsia"/>
                <w:kern w:val="0"/>
                <w:sz w:val="24"/>
              </w:rPr>
              <w:t>。</w:t>
            </w:r>
          </w:p>
          <w:tbl>
            <w:tblPr>
              <w:tblStyle w:val="a3"/>
              <w:tblW w:w="0" w:type="auto"/>
              <w:jc w:val="center"/>
              <w:tblCellMar>
                <w:left w:w="57" w:type="dxa"/>
              </w:tblCellMar>
              <w:tblLook w:val="04A0" w:firstRow="1" w:lastRow="0" w:firstColumn="1" w:lastColumn="0" w:noHBand="0" w:noVBand="1"/>
            </w:tblPr>
            <w:tblGrid>
              <w:gridCol w:w="993"/>
              <w:gridCol w:w="2551"/>
              <w:gridCol w:w="2339"/>
              <w:gridCol w:w="2340"/>
            </w:tblGrid>
            <w:tr w:rsidR="00157495" w14:paraId="3D4AD950" w14:textId="77777777" w:rsidTr="00157495">
              <w:trPr>
                <w:jc w:val="center"/>
              </w:trPr>
              <w:tc>
                <w:tcPr>
                  <w:tcW w:w="8223" w:type="dxa"/>
                  <w:gridSpan w:val="4"/>
                  <w:tcBorders>
                    <w:top w:val="nil"/>
                    <w:left w:val="nil"/>
                    <w:bottom w:val="single" w:sz="12" w:space="0" w:color="auto"/>
                    <w:right w:val="nil"/>
                  </w:tcBorders>
                  <w:hideMark/>
                </w:tcPr>
                <w:p w14:paraId="3A9D3D71" w14:textId="77777777" w:rsidR="00157495" w:rsidRDefault="00157495" w:rsidP="00157495">
                  <w:pPr>
                    <w:spacing w:line="300" w:lineRule="auto"/>
                    <w:jc w:val="center"/>
                    <w:rPr>
                      <w:rFonts w:eastAsia="黑体"/>
                      <w:kern w:val="0"/>
                      <w:szCs w:val="21"/>
                    </w:rPr>
                  </w:pPr>
                  <w:r>
                    <w:rPr>
                      <w:rFonts w:eastAsia="黑体" w:hAnsi="黑体" w:hint="eastAsia"/>
                      <w:kern w:val="0"/>
                      <w:szCs w:val="21"/>
                    </w:rPr>
                    <w:t>表</w:t>
                  </w:r>
                  <w:r>
                    <w:rPr>
                      <w:rFonts w:eastAsia="黑体"/>
                      <w:kern w:val="0"/>
                      <w:szCs w:val="21"/>
                    </w:rPr>
                    <w:t>4.1.7</w:t>
                  </w:r>
                  <w:r>
                    <w:rPr>
                      <w:kern w:val="0"/>
                      <w:szCs w:val="21"/>
                    </w:rPr>
                    <w:t> </w:t>
                  </w:r>
                  <w:r>
                    <w:rPr>
                      <w:kern w:val="0"/>
                      <w:szCs w:val="21"/>
                    </w:rPr>
                    <w:t> </w:t>
                  </w:r>
                  <w:r>
                    <w:rPr>
                      <w:rFonts w:eastAsia="黑体" w:hAnsi="黑体" w:hint="eastAsia"/>
                      <w:kern w:val="0"/>
                      <w:szCs w:val="21"/>
                    </w:rPr>
                    <w:t>劲扩桩的最小中心距</w:t>
                  </w:r>
                </w:p>
              </w:tc>
            </w:tr>
            <w:tr w:rsidR="00157495" w14:paraId="1D9CE589" w14:textId="77777777" w:rsidTr="00157495">
              <w:trPr>
                <w:jc w:val="center"/>
              </w:trPr>
              <w:tc>
                <w:tcPr>
                  <w:tcW w:w="3544" w:type="dxa"/>
                  <w:gridSpan w:val="2"/>
                  <w:tcBorders>
                    <w:top w:val="single" w:sz="12" w:space="0" w:color="auto"/>
                    <w:left w:val="single" w:sz="12" w:space="0" w:color="auto"/>
                    <w:bottom w:val="single" w:sz="4" w:space="0" w:color="auto"/>
                    <w:right w:val="single" w:sz="4" w:space="0" w:color="auto"/>
                  </w:tcBorders>
                  <w:vAlign w:val="center"/>
                  <w:hideMark/>
                </w:tcPr>
                <w:p w14:paraId="7B7FB3EA"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桩段与土类</w:t>
                  </w:r>
                </w:p>
              </w:tc>
              <w:tc>
                <w:tcPr>
                  <w:tcW w:w="2339" w:type="dxa"/>
                  <w:tcBorders>
                    <w:top w:val="single" w:sz="12" w:space="0" w:color="auto"/>
                    <w:left w:val="single" w:sz="4" w:space="0" w:color="auto"/>
                    <w:bottom w:val="single" w:sz="4" w:space="0" w:color="auto"/>
                    <w:right w:val="single" w:sz="4" w:space="0" w:color="auto"/>
                  </w:tcBorders>
                  <w:vAlign w:val="center"/>
                  <w:hideMark/>
                </w:tcPr>
                <w:p w14:paraId="6D2620C0"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排数不少于</w:t>
                  </w:r>
                  <w:r>
                    <w:rPr>
                      <w:rFonts w:eastAsiaTheme="minorEastAsia"/>
                      <w:kern w:val="0"/>
                      <w:sz w:val="18"/>
                      <w:szCs w:val="18"/>
                    </w:rPr>
                    <w:t>3</w:t>
                  </w:r>
                  <w:r>
                    <w:rPr>
                      <w:rFonts w:eastAsiaTheme="minorEastAsia" w:hint="eastAsia"/>
                      <w:kern w:val="0"/>
                      <w:sz w:val="18"/>
                      <w:szCs w:val="18"/>
                    </w:rPr>
                    <w:t>排</w:t>
                  </w:r>
                </w:p>
                <w:p w14:paraId="6AC3529E"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且桩数不少于</w:t>
                  </w:r>
                  <w:r>
                    <w:rPr>
                      <w:rFonts w:eastAsiaTheme="minorEastAsia"/>
                      <w:kern w:val="0"/>
                      <w:sz w:val="18"/>
                      <w:szCs w:val="18"/>
                    </w:rPr>
                    <w:t>9</w:t>
                  </w:r>
                  <w:r>
                    <w:rPr>
                      <w:rFonts w:eastAsiaTheme="minorEastAsia" w:hint="eastAsia"/>
                      <w:kern w:val="0"/>
                      <w:sz w:val="18"/>
                      <w:szCs w:val="18"/>
                    </w:rPr>
                    <w:t>根的桩基</w:t>
                  </w:r>
                </w:p>
              </w:tc>
              <w:tc>
                <w:tcPr>
                  <w:tcW w:w="2340" w:type="dxa"/>
                  <w:tcBorders>
                    <w:top w:val="single" w:sz="12" w:space="0" w:color="auto"/>
                    <w:left w:val="single" w:sz="4" w:space="0" w:color="auto"/>
                    <w:bottom w:val="single" w:sz="4" w:space="0" w:color="auto"/>
                    <w:right w:val="single" w:sz="12" w:space="0" w:color="auto"/>
                  </w:tcBorders>
                  <w:vAlign w:val="center"/>
                  <w:hideMark/>
                </w:tcPr>
                <w:p w14:paraId="624574C0"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其他情况</w:t>
                  </w:r>
                </w:p>
              </w:tc>
            </w:tr>
            <w:tr w:rsidR="00157495" w14:paraId="4BB6506B" w14:textId="77777777" w:rsidTr="00157495">
              <w:trPr>
                <w:trHeight w:val="163"/>
                <w:jc w:val="center"/>
              </w:trPr>
              <w:tc>
                <w:tcPr>
                  <w:tcW w:w="993" w:type="dxa"/>
                  <w:vMerge w:val="restart"/>
                  <w:tcBorders>
                    <w:top w:val="single" w:sz="4" w:space="0" w:color="auto"/>
                    <w:left w:val="single" w:sz="12" w:space="0" w:color="auto"/>
                    <w:bottom w:val="single" w:sz="4" w:space="0" w:color="auto"/>
                    <w:right w:val="single" w:sz="4" w:space="0" w:color="auto"/>
                  </w:tcBorders>
                  <w:vAlign w:val="center"/>
                  <w:hideMark/>
                </w:tcPr>
                <w:p w14:paraId="271E6EF2"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复合段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92F9E7"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非饱和土、饱和非黏性土</w:t>
                  </w:r>
                </w:p>
              </w:tc>
              <w:tc>
                <w:tcPr>
                  <w:tcW w:w="2339" w:type="dxa"/>
                  <w:tcBorders>
                    <w:top w:val="single" w:sz="4" w:space="0" w:color="auto"/>
                    <w:left w:val="single" w:sz="4" w:space="0" w:color="auto"/>
                    <w:bottom w:val="single" w:sz="4" w:space="0" w:color="auto"/>
                    <w:right w:val="single" w:sz="4" w:space="0" w:color="auto"/>
                  </w:tcBorders>
                  <w:vAlign w:val="center"/>
                  <w:hideMark/>
                </w:tcPr>
                <w:p w14:paraId="0289F168" w14:textId="77777777" w:rsidR="00157495" w:rsidRDefault="00157495" w:rsidP="00157495">
                  <w:pPr>
                    <w:spacing w:line="300" w:lineRule="auto"/>
                    <w:jc w:val="center"/>
                    <w:rPr>
                      <w:rFonts w:eastAsiaTheme="minorEastAsia"/>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2.0</w:t>
                  </w:r>
                  <w:r>
                    <w:rPr>
                      <w:rFonts w:eastAsiaTheme="minorEastAsia"/>
                      <w:i/>
                      <w:kern w:val="0"/>
                      <w:sz w:val="18"/>
                      <w:szCs w:val="18"/>
                    </w:rPr>
                    <w:t>D</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3.5</w:t>
                  </w:r>
                  <w:r>
                    <w:rPr>
                      <w:rFonts w:eastAsiaTheme="minorEastAsia"/>
                      <w:i/>
                      <w:kern w:val="0"/>
                      <w:sz w:val="18"/>
                      <w:szCs w:val="18"/>
                    </w:rPr>
                    <w:t>d</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00FED822" w14:textId="77777777" w:rsidR="00157495" w:rsidRDefault="00157495" w:rsidP="00157495">
                  <w:pPr>
                    <w:spacing w:line="300" w:lineRule="auto"/>
                    <w:jc w:val="center"/>
                    <w:rPr>
                      <w:rFonts w:eastAsiaTheme="minorEastAsia"/>
                      <w:i/>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1.8</w:t>
                  </w:r>
                  <w:r>
                    <w:rPr>
                      <w:rFonts w:eastAsiaTheme="minorEastAsia"/>
                      <w:i/>
                      <w:kern w:val="0"/>
                      <w:sz w:val="18"/>
                      <w:szCs w:val="18"/>
                    </w:rPr>
                    <w:t>D</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3.0</w:t>
                  </w:r>
                  <w:r>
                    <w:rPr>
                      <w:rFonts w:eastAsiaTheme="minorEastAsia"/>
                      <w:i/>
                      <w:kern w:val="0"/>
                      <w:sz w:val="18"/>
                      <w:szCs w:val="18"/>
                    </w:rPr>
                    <w:t>d</w:t>
                  </w:r>
                </w:p>
              </w:tc>
            </w:tr>
            <w:tr w:rsidR="00157495" w14:paraId="515A5363" w14:textId="77777777" w:rsidTr="00157495">
              <w:trPr>
                <w:trHeight w:val="163"/>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C37EEF6" w14:textId="77777777" w:rsidR="00157495" w:rsidRDefault="00157495" w:rsidP="00157495">
                  <w:pPr>
                    <w:rPr>
                      <w:rFonts w:eastAsiaTheme="minorEastAsia"/>
                      <w:kern w:val="0"/>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78D70EC8"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饱和黏性土</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D5F106E" w14:textId="77777777" w:rsidR="00157495" w:rsidRDefault="00157495" w:rsidP="00157495">
                  <w:pPr>
                    <w:spacing w:line="300" w:lineRule="auto"/>
                    <w:jc w:val="center"/>
                    <w:rPr>
                      <w:rFonts w:eastAsiaTheme="minorEastAsia"/>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2.2</w:t>
                  </w:r>
                  <w:r>
                    <w:rPr>
                      <w:rFonts w:eastAsiaTheme="minorEastAsia"/>
                      <w:i/>
                      <w:kern w:val="0"/>
                      <w:sz w:val="18"/>
                      <w:szCs w:val="18"/>
                    </w:rPr>
                    <w:t>D</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4.0</w:t>
                  </w:r>
                  <w:r>
                    <w:rPr>
                      <w:rFonts w:eastAsiaTheme="minorEastAsia"/>
                      <w:i/>
                      <w:kern w:val="0"/>
                      <w:sz w:val="18"/>
                      <w:szCs w:val="18"/>
                    </w:rPr>
                    <w:t>d</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73063CE0" w14:textId="77777777" w:rsidR="00157495" w:rsidRDefault="00157495" w:rsidP="00157495">
                  <w:pPr>
                    <w:spacing w:line="300" w:lineRule="auto"/>
                    <w:jc w:val="center"/>
                    <w:rPr>
                      <w:rFonts w:eastAsiaTheme="minorEastAsia"/>
                      <w:b/>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2.0</w:t>
                  </w:r>
                  <w:r>
                    <w:rPr>
                      <w:rFonts w:eastAsiaTheme="minorEastAsia"/>
                      <w:i/>
                      <w:kern w:val="0"/>
                      <w:sz w:val="18"/>
                      <w:szCs w:val="18"/>
                    </w:rPr>
                    <w:t>D</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3.5</w:t>
                  </w:r>
                  <w:r>
                    <w:rPr>
                      <w:rFonts w:eastAsiaTheme="minorEastAsia"/>
                      <w:i/>
                      <w:kern w:val="0"/>
                      <w:sz w:val="18"/>
                      <w:szCs w:val="18"/>
                    </w:rPr>
                    <w:t>d</w:t>
                  </w:r>
                </w:p>
              </w:tc>
            </w:tr>
            <w:tr w:rsidR="00157495" w14:paraId="49A2931D" w14:textId="77777777" w:rsidTr="00157495">
              <w:trPr>
                <w:trHeight w:val="163"/>
                <w:jc w:val="center"/>
              </w:trPr>
              <w:tc>
                <w:tcPr>
                  <w:tcW w:w="993" w:type="dxa"/>
                  <w:vMerge w:val="restart"/>
                  <w:tcBorders>
                    <w:top w:val="single" w:sz="4" w:space="0" w:color="auto"/>
                    <w:left w:val="single" w:sz="12" w:space="0" w:color="auto"/>
                    <w:bottom w:val="single" w:sz="12" w:space="0" w:color="auto"/>
                    <w:right w:val="single" w:sz="4" w:space="0" w:color="auto"/>
                  </w:tcBorders>
                  <w:vAlign w:val="center"/>
                  <w:hideMark/>
                </w:tcPr>
                <w:p w14:paraId="113DDA1B"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裸芯段</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E4E8D2"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非饱和土、饱和非黏性土</w:t>
                  </w:r>
                </w:p>
              </w:tc>
              <w:tc>
                <w:tcPr>
                  <w:tcW w:w="2339" w:type="dxa"/>
                  <w:tcBorders>
                    <w:top w:val="single" w:sz="4" w:space="0" w:color="auto"/>
                    <w:left w:val="single" w:sz="4" w:space="0" w:color="auto"/>
                    <w:bottom w:val="single" w:sz="4" w:space="0" w:color="auto"/>
                    <w:right w:val="single" w:sz="4" w:space="0" w:color="auto"/>
                  </w:tcBorders>
                  <w:vAlign w:val="center"/>
                  <w:hideMark/>
                </w:tcPr>
                <w:p w14:paraId="44C47DCE" w14:textId="77777777" w:rsidR="00157495" w:rsidRDefault="00157495" w:rsidP="00157495">
                  <w:pPr>
                    <w:spacing w:line="300" w:lineRule="auto"/>
                    <w:jc w:val="center"/>
                    <w:rPr>
                      <w:rFonts w:eastAsiaTheme="minorEastAsia"/>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2.2</w:t>
                  </w:r>
                  <w:r>
                    <w:rPr>
                      <w:rFonts w:eastAsiaTheme="minorEastAsia"/>
                      <w:i/>
                      <w:kern w:val="0"/>
                      <w:sz w:val="18"/>
                      <w:szCs w:val="18"/>
                    </w:rPr>
                    <w:t>D</w:t>
                  </w:r>
                  <w:r>
                    <w:rPr>
                      <w:rFonts w:eastAsiaTheme="minorEastAsia"/>
                      <w:iCs/>
                      <w:kern w:val="0"/>
                      <w:sz w:val="18"/>
                      <w:szCs w:val="18"/>
                      <w:vertAlign w:val="subscript"/>
                    </w:rPr>
                    <w:t>t</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4.0</w:t>
                  </w:r>
                  <w:r>
                    <w:rPr>
                      <w:rFonts w:eastAsiaTheme="minorEastAsia"/>
                      <w:i/>
                      <w:kern w:val="0"/>
                      <w:sz w:val="18"/>
                      <w:szCs w:val="18"/>
                    </w:rPr>
                    <w:t>d</w:t>
                  </w:r>
                </w:p>
              </w:tc>
              <w:tc>
                <w:tcPr>
                  <w:tcW w:w="2340" w:type="dxa"/>
                  <w:tcBorders>
                    <w:top w:val="single" w:sz="4" w:space="0" w:color="auto"/>
                    <w:left w:val="single" w:sz="4" w:space="0" w:color="auto"/>
                    <w:bottom w:val="single" w:sz="4" w:space="0" w:color="auto"/>
                    <w:right w:val="single" w:sz="12" w:space="0" w:color="auto"/>
                  </w:tcBorders>
                  <w:vAlign w:val="center"/>
                  <w:hideMark/>
                </w:tcPr>
                <w:p w14:paraId="411B268C" w14:textId="77777777" w:rsidR="00157495" w:rsidRDefault="00157495" w:rsidP="00157495">
                  <w:pPr>
                    <w:spacing w:line="300" w:lineRule="auto"/>
                    <w:jc w:val="center"/>
                    <w:rPr>
                      <w:rFonts w:eastAsiaTheme="minorEastAsia"/>
                      <w:b/>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2.0</w:t>
                  </w:r>
                  <w:r>
                    <w:rPr>
                      <w:rFonts w:eastAsiaTheme="minorEastAsia"/>
                      <w:i/>
                      <w:kern w:val="0"/>
                      <w:sz w:val="18"/>
                      <w:szCs w:val="18"/>
                    </w:rPr>
                    <w:t>D</w:t>
                  </w:r>
                  <w:r>
                    <w:rPr>
                      <w:rFonts w:eastAsiaTheme="minorEastAsia"/>
                      <w:iCs/>
                      <w:kern w:val="0"/>
                      <w:sz w:val="18"/>
                      <w:szCs w:val="18"/>
                      <w:vertAlign w:val="subscript"/>
                    </w:rPr>
                    <w:t>t</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3.5</w:t>
                  </w:r>
                  <w:r>
                    <w:rPr>
                      <w:rFonts w:eastAsiaTheme="minorEastAsia"/>
                      <w:i/>
                      <w:kern w:val="0"/>
                      <w:sz w:val="18"/>
                      <w:szCs w:val="18"/>
                    </w:rPr>
                    <w:t>d</w:t>
                  </w:r>
                </w:p>
              </w:tc>
            </w:tr>
            <w:tr w:rsidR="00157495" w14:paraId="1C422D13" w14:textId="77777777" w:rsidTr="00157495">
              <w:trPr>
                <w:trHeight w:val="163"/>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CF29998" w14:textId="77777777" w:rsidR="00157495" w:rsidRDefault="00157495" w:rsidP="00157495">
                  <w:pPr>
                    <w:rPr>
                      <w:rFonts w:eastAsiaTheme="minorEastAsia"/>
                      <w:kern w:val="0"/>
                      <w:sz w:val="18"/>
                      <w:szCs w:val="18"/>
                    </w:rPr>
                  </w:pPr>
                </w:p>
              </w:tc>
              <w:tc>
                <w:tcPr>
                  <w:tcW w:w="2551" w:type="dxa"/>
                  <w:tcBorders>
                    <w:top w:val="single" w:sz="4" w:space="0" w:color="auto"/>
                    <w:left w:val="single" w:sz="4" w:space="0" w:color="auto"/>
                    <w:bottom w:val="single" w:sz="12" w:space="0" w:color="auto"/>
                    <w:right w:val="single" w:sz="4" w:space="0" w:color="auto"/>
                  </w:tcBorders>
                  <w:vAlign w:val="center"/>
                  <w:hideMark/>
                </w:tcPr>
                <w:p w14:paraId="01FB692A" w14:textId="77777777" w:rsidR="00157495" w:rsidRDefault="00157495" w:rsidP="00157495">
                  <w:pPr>
                    <w:widowControl w:val="0"/>
                    <w:spacing w:line="300" w:lineRule="auto"/>
                    <w:jc w:val="center"/>
                    <w:rPr>
                      <w:rFonts w:eastAsiaTheme="minorEastAsia"/>
                      <w:kern w:val="0"/>
                      <w:sz w:val="18"/>
                      <w:szCs w:val="18"/>
                    </w:rPr>
                  </w:pPr>
                  <w:r>
                    <w:rPr>
                      <w:rFonts w:eastAsiaTheme="minorEastAsia" w:hint="eastAsia"/>
                      <w:kern w:val="0"/>
                      <w:sz w:val="18"/>
                      <w:szCs w:val="18"/>
                    </w:rPr>
                    <w:t>饱和黏性土</w:t>
                  </w:r>
                </w:p>
              </w:tc>
              <w:tc>
                <w:tcPr>
                  <w:tcW w:w="2339" w:type="dxa"/>
                  <w:tcBorders>
                    <w:top w:val="single" w:sz="4" w:space="0" w:color="auto"/>
                    <w:left w:val="single" w:sz="4" w:space="0" w:color="auto"/>
                    <w:bottom w:val="single" w:sz="12" w:space="0" w:color="auto"/>
                    <w:right w:val="single" w:sz="4" w:space="0" w:color="auto"/>
                  </w:tcBorders>
                  <w:vAlign w:val="center"/>
                  <w:hideMark/>
                </w:tcPr>
                <w:p w14:paraId="24FE16FF" w14:textId="77777777" w:rsidR="00157495" w:rsidRDefault="00157495" w:rsidP="00157495">
                  <w:pPr>
                    <w:spacing w:line="300" w:lineRule="auto"/>
                    <w:jc w:val="center"/>
                    <w:rPr>
                      <w:rFonts w:eastAsiaTheme="minorEastAsia"/>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2.5</w:t>
                  </w:r>
                  <w:r>
                    <w:rPr>
                      <w:rFonts w:eastAsiaTheme="minorEastAsia"/>
                      <w:i/>
                      <w:kern w:val="0"/>
                      <w:sz w:val="18"/>
                      <w:szCs w:val="18"/>
                    </w:rPr>
                    <w:t>D</w:t>
                  </w:r>
                  <w:r>
                    <w:rPr>
                      <w:rFonts w:eastAsiaTheme="minorEastAsia"/>
                      <w:iCs/>
                      <w:kern w:val="0"/>
                      <w:sz w:val="18"/>
                      <w:szCs w:val="18"/>
                      <w:vertAlign w:val="subscript"/>
                    </w:rPr>
                    <w:t>t</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4.5</w:t>
                  </w:r>
                  <w:r>
                    <w:rPr>
                      <w:rFonts w:eastAsiaTheme="minorEastAsia"/>
                      <w:i/>
                      <w:kern w:val="0"/>
                      <w:sz w:val="18"/>
                      <w:szCs w:val="18"/>
                    </w:rPr>
                    <w:t>d</w:t>
                  </w:r>
                </w:p>
              </w:tc>
              <w:tc>
                <w:tcPr>
                  <w:tcW w:w="2340" w:type="dxa"/>
                  <w:tcBorders>
                    <w:top w:val="single" w:sz="4" w:space="0" w:color="auto"/>
                    <w:left w:val="single" w:sz="4" w:space="0" w:color="auto"/>
                    <w:bottom w:val="single" w:sz="12" w:space="0" w:color="auto"/>
                    <w:right w:val="single" w:sz="12" w:space="0" w:color="auto"/>
                  </w:tcBorders>
                  <w:vAlign w:val="center"/>
                  <w:hideMark/>
                </w:tcPr>
                <w:p w14:paraId="42C50AF5" w14:textId="77777777" w:rsidR="00157495" w:rsidRDefault="00157495" w:rsidP="00157495">
                  <w:pPr>
                    <w:spacing w:line="300" w:lineRule="auto"/>
                    <w:jc w:val="center"/>
                    <w:rPr>
                      <w:rFonts w:eastAsiaTheme="minorEastAsia"/>
                      <w:b/>
                      <w:kern w:val="0"/>
                      <w:sz w:val="18"/>
                      <w:szCs w:val="18"/>
                    </w:rPr>
                  </w:pPr>
                  <w:r>
                    <w:rPr>
                      <w:rFonts w:asciiTheme="minorEastAsia" w:eastAsiaTheme="minorEastAsia" w:hAnsiTheme="minorEastAsia" w:hint="eastAsia"/>
                      <w:kern w:val="0"/>
                      <w:sz w:val="18"/>
                      <w:szCs w:val="18"/>
                    </w:rPr>
                    <w:t>≥</w:t>
                  </w:r>
                  <w:r>
                    <w:rPr>
                      <w:rFonts w:eastAsiaTheme="minorEastAsia"/>
                      <w:kern w:val="0"/>
                      <w:sz w:val="18"/>
                      <w:szCs w:val="18"/>
                    </w:rPr>
                    <w:t>2.2</w:t>
                  </w:r>
                  <w:r>
                    <w:rPr>
                      <w:rFonts w:eastAsiaTheme="minorEastAsia"/>
                      <w:i/>
                      <w:kern w:val="0"/>
                      <w:sz w:val="18"/>
                      <w:szCs w:val="18"/>
                    </w:rPr>
                    <w:t>D</w:t>
                  </w:r>
                  <w:r>
                    <w:rPr>
                      <w:rFonts w:eastAsiaTheme="minorEastAsia"/>
                      <w:iCs/>
                      <w:kern w:val="0"/>
                      <w:sz w:val="18"/>
                      <w:szCs w:val="18"/>
                      <w:vertAlign w:val="subscript"/>
                    </w:rPr>
                    <w:t>t</w:t>
                  </w:r>
                  <w:r>
                    <w:rPr>
                      <w:rFonts w:eastAsiaTheme="minorEastAsia" w:hint="eastAsia"/>
                      <w:kern w:val="0"/>
                      <w:sz w:val="18"/>
                      <w:szCs w:val="18"/>
                    </w:rPr>
                    <w:t>，且</w:t>
                  </w:r>
                  <w:r>
                    <w:rPr>
                      <w:rFonts w:asciiTheme="minorEastAsia" w:eastAsiaTheme="minorEastAsia" w:hAnsiTheme="minorEastAsia" w:hint="eastAsia"/>
                      <w:kern w:val="0"/>
                      <w:sz w:val="18"/>
                      <w:szCs w:val="18"/>
                    </w:rPr>
                    <w:t>≥</w:t>
                  </w:r>
                  <w:r>
                    <w:rPr>
                      <w:rFonts w:eastAsiaTheme="minorEastAsia"/>
                      <w:kern w:val="0"/>
                      <w:sz w:val="18"/>
                      <w:szCs w:val="18"/>
                    </w:rPr>
                    <w:t>4.0</w:t>
                  </w:r>
                  <w:r>
                    <w:rPr>
                      <w:rFonts w:eastAsiaTheme="minorEastAsia"/>
                      <w:i/>
                      <w:kern w:val="0"/>
                      <w:sz w:val="18"/>
                      <w:szCs w:val="18"/>
                    </w:rPr>
                    <w:t>d</w:t>
                  </w:r>
                </w:p>
              </w:tc>
            </w:tr>
            <w:tr w:rsidR="00157495" w14:paraId="5D73F1A1" w14:textId="77777777" w:rsidTr="00157495">
              <w:trPr>
                <w:jc w:val="center"/>
              </w:trPr>
              <w:tc>
                <w:tcPr>
                  <w:tcW w:w="8223" w:type="dxa"/>
                  <w:gridSpan w:val="4"/>
                  <w:tcBorders>
                    <w:top w:val="single" w:sz="12" w:space="0" w:color="auto"/>
                    <w:left w:val="nil"/>
                    <w:bottom w:val="nil"/>
                    <w:right w:val="nil"/>
                  </w:tcBorders>
                  <w:vAlign w:val="center"/>
                  <w:hideMark/>
                </w:tcPr>
                <w:p w14:paraId="31C8041A" w14:textId="77777777" w:rsidR="00157495" w:rsidRDefault="00157495" w:rsidP="00157495">
                  <w:pPr>
                    <w:widowControl w:val="0"/>
                    <w:spacing w:beforeLines="15" w:before="46" w:line="300" w:lineRule="auto"/>
                    <w:ind w:leftChars="14" w:left="317" w:hangingChars="160" w:hanging="288"/>
                    <w:jc w:val="both"/>
                    <w:rPr>
                      <w:rFonts w:eastAsiaTheme="minorEastAsia"/>
                      <w:kern w:val="0"/>
                      <w:sz w:val="18"/>
                      <w:szCs w:val="18"/>
                    </w:rPr>
                  </w:pPr>
                  <w:r>
                    <w:rPr>
                      <w:rFonts w:eastAsiaTheme="minorEastAsia" w:hint="eastAsia"/>
                      <w:kern w:val="0"/>
                      <w:sz w:val="18"/>
                      <w:szCs w:val="18"/>
                    </w:rPr>
                    <w:t>注：</w:t>
                  </w:r>
                  <w:r>
                    <w:rPr>
                      <w:rFonts w:eastAsiaTheme="minorEastAsia"/>
                      <w:kern w:val="0"/>
                      <w:sz w:val="18"/>
                      <w:szCs w:val="18"/>
                    </w:rPr>
                    <w:t>1</w:t>
                  </w:r>
                  <w:r>
                    <w:rPr>
                      <w:kern w:val="0"/>
                      <w:sz w:val="18"/>
                      <w:szCs w:val="18"/>
                    </w:rPr>
                    <w:t> </w:t>
                  </w:r>
                  <w:r>
                    <w:rPr>
                      <w:rFonts w:eastAsiaTheme="minorEastAsia" w:hint="eastAsia"/>
                      <w:kern w:val="0"/>
                      <w:sz w:val="18"/>
                      <w:szCs w:val="18"/>
                    </w:rPr>
                    <w:t>表中</w:t>
                  </w:r>
                  <w:r>
                    <w:rPr>
                      <w:rFonts w:eastAsiaTheme="minorEastAsia"/>
                      <w:i/>
                      <w:kern w:val="0"/>
                      <w:sz w:val="18"/>
                      <w:szCs w:val="18"/>
                    </w:rPr>
                    <w:t>d</w:t>
                  </w:r>
                  <w:r>
                    <w:rPr>
                      <w:rFonts w:eastAsiaTheme="minorEastAsia" w:hint="eastAsia"/>
                      <w:kern w:val="0"/>
                      <w:sz w:val="18"/>
                      <w:szCs w:val="18"/>
                    </w:rPr>
                    <w:t>为芯桩桩身直径</w:t>
                  </w:r>
                  <w:r>
                    <w:rPr>
                      <w:rFonts w:asciiTheme="minorEastAsia" w:eastAsiaTheme="minorEastAsia" w:hAnsiTheme="minorEastAsia" w:hint="eastAsia"/>
                      <w:kern w:val="0"/>
                      <w:sz w:val="18"/>
                      <w:szCs w:val="18"/>
                    </w:rPr>
                    <w:t>（</w:t>
                  </w:r>
                  <w:r>
                    <w:rPr>
                      <w:rFonts w:eastAsiaTheme="minorEastAsia" w:hint="eastAsia"/>
                      <w:kern w:val="0"/>
                      <w:sz w:val="18"/>
                      <w:szCs w:val="18"/>
                    </w:rPr>
                    <w:t>方桩以边长</w:t>
                  </w:r>
                  <w:r>
                    <w:rPr>
                      <w:rFonts w:eastAsiaTheme="minorEastAsia"/>
                      <w:i/>
                      <w:kern w:val="0"/>
                      <w:sz w:val="18"/>
                      <w:szCs w:val="18"/>
                    </w:rPr>
                    <w:t>b</w:t>
                  </w:r>
                  <w:r>
                    <w:rPr>
                      <w:rFonts w:eastAsiaTheme="minorEastAsia" w:hint="eastAsia"/>
                      <w:kern w:val="0"/>
                      <w:sz w:val="18"/>
                      <w:szCs w:val="18"/>
                    </w:rPr>
                    <w:t>代替</w:t>
                  </w:r>
                  <w:r>
                    <w:rPr>
                      <w:rFonts w:eastAsiaTheme="minorEastAsia"/>
                      <w:i/>
                      <w:kern w:val="0"/>
                      <w:sz w:val="18"/>
                      <w:szCs w:val="18"/>
                    </w:rPr>
                    <w:t>d</w:t>
                  </w:r>
                  <w:r>
                    <w:rPr>
                      <w:rFonts w:asciiTheme="minorEastAsia" w:eastAsiaTheme="minorEastAsia" w:hAnsiTheme="minorEastAsia" w:hint="eastAsia"/>
                      <w:kern w:val="0"/>
                      <w:sz w:val="18"/>
                      <w:szCs w:val="18"/>
                    </w:rPr>
                    <w:t>）</w:t>
                  </w:r>
                  <w:r>
                    <w:rPr>
                      <w:rFonts w:eastAsiaTheme="minorEastAsia" w:hint="eastAsia"/>
                      <w:kern w:val="0"/>
                      <w:sz w:val="18"/>
                      <w:szCs w:val="18"/>
                    </w:rPr>
                    <w:t>，</w:t>
                  </w:r>
                  <w:r>
                    <w:rPr>
                      <w:rFonts w:eastAsiaTheme="minorEastAsia"/>
                      <w:i/>
                      <w:kern w:val="0"/>
                      <w:sz w:val="18"/>
                      <w:szCs w:val="18"/>
                    </w:rPr>
                    <w:t>D</w:t>
                  </w:r>
                  <w:r>
                    <w:rPr>
                      <w:rFonts w:eastAsiaTheme="minorEastAsia" w:hint="eastAsia"/>
                      <w:kern w:val="0"/>
                      <w:sz w:val="18"/>
                      <w:szCs w:val="18"/>
                    </w:rPr>
                    <w:t>为水泥土桩直径，</w:t>
                  </w:r>
                  <w:r>
                    <w:rPr>
                      <w:rFonts w:eastAsiaTheme="minorEastAsia"/>
                      <w:i/>
                      <w:kern w:val="0"/>
                      <w:sz w:val="18"/>
                      <w:szCs w:val="18"/>
                    </w:rPr>
                    <w:t>D</w:t>
                  </w:r>
                  <w:r>
                    <w:rPr>
                      <w:rFonts w:eastAsiaTheme="minorEastAsia"/>
                      <w:iCs/>
                      <w:kern w:val="0"/>
                      <w:sz w:val="18"/>
                      <w:szCs w:val="18"/>
                      <w:vertAlign w:val="subscript"/>
                    </w:rPr>
                    <w:t>t</w:t>
                  </w:r>
                  <w:r>
                    <w:rPr>
                      <w:rFonts w:eastAsiaTheme="minorEastAsia" w:hint="eastAsia"/>
                      <w:kern w:val="0"/>
                      <w:sz w:val="18"/>
                      <w:szCs w:val="18"/>
                    </w:rPr>
                    <w:t>为扩底端设计直径；</w:t>
                  </w:r>
                </w:p>
                <w:p w14:paraId="615216E3" w14:textId="77777777" w:rsidR="00157495" w:rsidRDefault="00157495" w:rsidP="00157495">
                  <w:pPr>
                    <w:widowControl w:val="0"/>
                    <w:spacing w:beforeLines="15" w:before="46" w:line="300" w:lineRule="auto"/>
                    <w:ind w:left="540" w:hangingChars="300" w:hanging="540"/>
                    <w:jc w:val="both"/>
                    <w:rPr>
                      <w:rFonts w:eastAsiaTheme="minorEastAsia"/>
                      <w:kern w:val="0"/>
                      <w:sz w:val="18"/>
                      <w:szCs w:val="18"/>
                    </w:rPr>
                  </w:pPr>
                  <w:r>
                    <w:rPr>
                      <w:kern w:val="0"/>
                      <w:sz w:val="18"/>
                      <w:szCs w:val="18"/>
                    </w:rPr>
                    <w:t> </w:t>
                  </w:r>
                  <w:r>
                    <w:rPr>
                      <w:kern w:val="0"/>
                      <w:sz w:val="18"/>
                      <w:szCs w:val="18"/>
                    </w:rPr>
                    <w:t> </w:t>
                  </w:r>
                  <w:r>
                    <w:rPr>
                      <w:kern w:val="0"/>
                      <w:sz w:val="18"/>
                      <w:szCs w:val="18"/>
                    </w:rPr>
                    <w:t> </w:t>
                  </w:r>
                  <w:r>
                    <w:rPr>
                      <w:kern w:val="0"/>
                      <w:sz w:val="18"/>
                      <w:szCs w:val="18"/>
                    </w:rPr>
                    <w:t> </w:t>
                  </w:r>
                  <w:r>
                    <w:rPr>
                      <w:rFonts w:eastAsiaTheme="minorEastAsia"/>
                      <w:kern w:val="0"/>
                      <w:sz w:val="18"/>
                      <w:szCs w:val="18"/>
                    </w:rPr>
                    <w:t>2</w:t>
                  </w:r>
                  <w:r>
                    <w:rPr>
                      <w:kern w:val="0"/>
                      <w:sz w:val="18"/>
                      <w:szCs w:val="18"/>
                    </w:rPr>
                    <w:t> </w:t>
                  </w:r>
                  <w:r>
                    <w:rPr>
                      <w:rFonts w:eastAsiaTheme="minorEastAsia" w:hint="eastAsia"/>
                      <w:kern w:val="0"/>
                      <w:sz w:val="18"/>
                      <w:szCs w:val="18"/>
                    </w:rPr>
                    <w:t>当纵横向布桩间距不相等时，间距较小方向的布桩中心距应满足“其他情况”一栏的规定；</w:t>
                  </w:r>
                </w:p>
                <w:p w14:paraId="2544DA35" w14:textId="77777777" w:rsidR="00157495" w:rsidRDefault="00157495" w:rsidP="00157495">
                  <w:pPr>
                    <w:spacing w:beforeLines="15" w:before="46" w:line="300" w:lineRule="auto"/>
                    <w:ind w:left="540" w:hangingChars="300" w:hanging="540"/>
                    <w:rPr>
                      <w:rFonts w:eastAsiaTheme="minorEastAsia"/>
                      <w:kern w:val="0"/>
                      <w:sz w:val="18"/>
                      <w:szCs w:val="18"/>
                    </w:rPr>
                  </w:pPr>
                  <w:r>
                    <w:rPr>
                      <w:kern w:val="0"/>
                      <w:sz w:val="18"/>
                      <w:szCs w:val="18"/>
                    </w:rPr>
                    <w:t> </w:t>
                  </w:r>
                  <w:r>
                    <w:rPr>
                      <w:kern w:val="0"/>
                      <w:sz w:val="18"/>
                      <w:szCs w:val="18"/>
                    </w:rPr>
                    <w:t> </w:t>
                  </w:r>
                  <w:r>
                    <w:rPr>
                      <w:kern w:val="0"/>
                      <w:sz w:val="18"/>
                      <w:szCs w:val="18"/>
                    </w:rPr>
                    <w:t> </w:t>
                  </w:r>
                  <w:r>
                    <w:rPr>
                      <w:kern w:val="0"/>
                      <w:sz w:val="18"/>
                      <w:szCs w:val="18"/>
                    </w:rPr>
                    <w:t> </w:t>
                  </w:r>
                  <w:r>
                    <w:rPr>
                      <w:rFonts w:eastAsiaTheme="minorEastAsia"/>
                      <w:kern w:val="0"/>
                      <w:sz w:val="18"/>
                      <w:szCs w:val="18"/>
                    </w:rPr>
                    <w:t>3</w:t>
                  </w:r>
                  <w:r>
                    <w:rPr>
                      <w:kern w:val="0"/>
                      <w:sz w:val="18"/>
                      <w:szCs w:val="18"/>
                    </w:rPr>
                    <w:t> </w:t>
                  </w:r>
                  <w:r>
                    <w:rPr>
                      <w:rFonts w:hint="eastAsia"/>
                      <w:kern w:val="0"/>
                      <w:sz w:val="18"/>
                      <w:szCs w:val="18"/>
                    </w:rPr>
                    <w:t>长芯桩应同时满足复合段和裸芯段的最小中心距要求。</w:t>
                  </w:r>
                </w:p>
              </w:tc>
            </w:tr>
          </w:tbl>
          <w:p w14:paraId="4409872D" w14:textId="77777777" w:rsidR="00F25FF5" w:rsidRPr="00692DD6" w:rsidRDefault="00F25FF5" w:rsidP="00F25FF5">
            <w:pPr>
              <w:widowControl w:val="0"/>
              <w:spacing w:line="360" w:lineRule="auto"/>
              <w:jc w:val="both"/>
              <w:rPr>
                <w:color w:val="FF0000"/>
                <w:sz w:val="24"/>
              </w:rPr>
            </w:pPr>
            <w:r>
              <w:rPr>
                <w:color w:val="FF0000"/>
                <w:sz w:val="24"/>
              </w:rPr>
              <w:t>修改：</w:t>
            </w:r>
            <w:r w:rsidRPr="007A16CB">
              <w:rPr>
                <w:color w:val="FF0000"/>
                <w:sz w:val="24"/>
              </w:rPr>
              <w:t>新稿与原稿的下划线部分内容</w:t>
            </w:r>
            <w:r>
              <w:rPr>
                <w:color w:val="FF0000"/>
                <w:sz w:val="24"/>
              </w:rPr>
              <w:t>；</w:t>
            </w:r>
            <w:r w:rsidRPr="007A0769">
              <w:rPr>
                <w:color w:val="FF0000"/>
                <w:kern w:val="0"/>
                <w:sz w:val="24"/>
              </w:rPr>
              <w:t>条文号递进，</w:t>
            </w:r>
            <w:r>
              <w:rPr>
                <w:color w:val="FF0000"/>
                <w:sz w:val="24"/>
              </w:rPr>
              <w:t>对应现</w:t>
            </w:r>
            <w:r>
              <w:rPr>
                <w:rFonts w:hint="eastAsia"/>
                <w:color w:val="FF0000"/>
                <w:sz w:val="24"/>
              </w:rPr>
              <w:t>4</w:t>
            </w:r>
            <w:r>
              <w:rPr>
                <w:color w:val="FF0000"/>
                <w:sz w:val="24"/>
              </w:rPr>
              <w:t>.1.6</w:t>
            </w:r>
            <w:r>
              <w:rPr>
                <w:color w:val="FF0000"/>
                <w:sz w:val="24"/>
              </w:rPr>
              <w:t>条</w:t>
            </w:r>
          </w:p>
          <w:p w14:paraId="0957FE0D" w14:textId="77777777" w:rsidR="00F25FF5" w:rsidRPr="00F25FF5" w:rsidRDefault="00F25FF5" w:rsidP="00F25FF5">
            <w:pPr>
              <w:spacing w:line="360" w:lineRule="auto"/>
              <w:rPr>
                <w:sz w:val="24"/>
              </w:rPr>
            </w:pPr>
            <w:r w:rsidRPr="00F25FF5">
              <w:rPr>
                <w:b/>
                <w:kern w:val="0"/>
                <w:sz w:val="24"/>
              </w:rPr>
              <w:lastRenderedPageBreak/>
              <w:t>原</w:t>
            </w:r>
            <w:r w:rsidRPr="00F25FF5">
              <w:rPr>
                <w:b/>
                <w:kern w:val="0"/>
                <w:sz w:val="24"/>
              </w:rPr>
              <w:t>4.1.8</w:t>
            </w:r>
            <w:r w:rsidRPr="00F25FF5">
              <w:rPr>
                <w:kern w:val="0"/>
                <w:sz w:val="24"/>
              </w:rPr>
              <w:t> </w:t>
            </w:r>
            <w:r w:rsidRPr="00F25FF5">
              <w:rPr>
                <w:kern w:val="0"/>
                <w:sz w:val="24"/>
              </w:rPr>
              <w:t> </w:t>
            </w:r>
            <w:r w:rsidRPr="00F25FF5">
              <w:rPr>
                <w:kern w:val="0"/>
                <w:sz w:val="24"/>
              </w:rPr>
              <w:t>当桩周土沉降可能引起桩侧负摩阻力时，应考虑桩侧负摩阻力对劲扩桩承载力和沉降的影响。</w:t>
            </w:r>
          </w:p>
          <w:p w14:paraId="0FB9DFD7" w14:textId="77777777" w:rsidR="00F25FF5" w:rsidRPr="00F25FF5" w:rsidRDefault="00F25FF5" w:rsidP="00F25FF5">
            <w:pPr>
              <w:widowControl w:val="0"/>
              <w:spacing w:line="360" w:lineRule="auto"/>
              <w:jc w:val="both"/>
              <w:rPr>
                <w:b/>
                <w:color w:val="FF0000"/>
                <w:kern w:val="0"/>
                <w:sz w:val="24"/>
              </w:rPr>
            </w:pPr>
            <w:r w:rsidRPr="00F25FF5">
              <w:rPr>
                <w:b/>
                <w:color w:val="FF0000"/>
                <w:kern w:val="0"/>
                <w:sz w:val="24"/>
              </w:rPr>
              <w:t>说明：内容未改，条文号递进，</w:t>
            </w:r>
            <w:r w:rsidRPr="00F25FF5">
              <w:rPr>
                <w:color w:val="FF0000"/>
                <w:sz w:val="24"/>
              </w:rPr>
              <w:t>对应现</w:t>
            </w:r>
            <w:r w:rsidRPr="00F25FF5">
              <w:rPr>
                <w:color w:val="FF0000"/>
                <w:sz w:val="24"/>
              </w:rPr>
              <w:t>4.1.7</w:t>
            </w:r>
            <w:r w:rsidRPr="00F25FF5">
              <w:rPr>
                <w:color w:val="FF0000"/>
                <w:sz w:val="24"/>
              </w:rPr>
              <w:t>条</w:t>
            </w:r>
          </w:p>
          <w:p w14:paraId="68CCE789" w14:textId="77777777" w:rsidR="003B3B2E" w:rsidRDefault="003B3B2E" w:rsidP="00F25FF5">
            <w:pPr>
              <w:spacing w:line="360" w:lineRule="auto"/>
              <w:rPr>
                <w:b/>
                <w:kern w:val="0"/>
                <w:sz w:val="24"/>
              </w:rPr>
            </w:pPr>
          </w:p>
          <w:p w14:paraId="17DB67F6" w14:textId="77777777" w:rsidR="00F25FF5" w:rsidRPr="00F25FF5" w:rsidRDefault="00F25FF5" w:rsidP="00F25FF5">
            <w:pPr>
              <w:spacing w:line="360" w:lineRule="auto"/>
              <w:rPr>
                <w:sz w:val="24"/>
              </w:rPr>
            </w:pPr>
            <w:r w:rsidRPr="00F25FF5">
              <w:rPr>
                <w:b/>
                <w:kern w:val="0"/>
                <w:sz w:val="24"/>
              </w:rPr>
              <w:t>原</w:t>
            </w:r>
            <w:r w:rsidRPr="00F25FF5">
              <w:rPr>
                <w:b/>
                <w:kern w:val="0"/>
                <w:sz w:val="24"/>
              </w:rPr>
              <w:t>4.2.8</w:t>
            </w:r>
            <w:r w:rsidRPr="00F25FF5">
              <w:rPr>
                <w:kern w:val="0"/>
                <w:sz w:val="24"/>
              </w:rPr>
              <w:t> </w:t>
            </w:r>
            <w:r w:rsidRPr="00F25FF5">
              <w:rPr>
                <w:kern w:val="0"/>
                <w:sz w:val="24"/>
              </w:rPr>
              <w:t> </w:t>
            </w:r>
            <w:r w:rsidRPr="00F25FF5">
              <w:rPr>
                <w:kern w:val="0"/>
                <w:sz w:val="24"/>
              </w:rPr>
              <w:t>对于桩中心距不大于</w:t>
            </w:r>
            <w:r w:rsidRPr="00F25FF5">
              <w:rPr>
                <w:kern w:val="0"/>
                <w:sz w:val="24"/>
                <w:u w:val="single"/>
              </w:rPr>
              <w:t>6</w:t>
            </w:r>
            <w:r w:rsidRPr="00F25FF5">
              <w:rPr>
                <w:kern w:val="0"/>
                <w:sz w:val="24"/>
                <w:u w:val="single"/>
              </w:rPr>
              <w:t>倍芯桩桩身直径或不大于</w:t>
            </w:r>
            <w:r w:rsidRPr="00F25FF5">
              <w:rPr>
                <w:kern w:val="0"/>
                <w:sz w:val="24"/>
                <w:u w:val="single"/>
              </w:rPr>
              <w:t>3.6</w:t>
            </w:r>
            <w:r w:rsidRPr="00F25FF5">
              <w:rPr>
                <w:kern w:val="0"/>
                <w:sz w:val="24"/>
                <w:u w:val="single"/>
              </w:rPr>
              <w:t>倍水泥土桩直径</w:t>
            </w:r>
            <w:r w:rsidRPr="00F25FF5">
              <w:rPr>
                <w:kern w:val="0"/>
                <w:sz w:val="24"/>
              </w:rPr>
              <w:t>的群桩基础，应进行桩端持力层地基承载力验算；当桩端持力层下存在软弱下卧层时，应进行软弱下卧层地基承载力验算。</w:t>
            </w:r>
          </w:p>
          <w:p w14:paraId="572FFF24" w14:textId="77777777" w:rsidR="00F25FF5" w:rsidRPr="00F25FF5" w:rsidRDefault="00F25FF5" w:rsidP="00F25FF5">
            <w:pPr>
              <w:widowControl w:val="0"/>
              <w:spacing w:line="360" w:lineRule="auto"/>
              <w:jc w:val="both"/>
              <w:rPr>
                <w:b/>
                <w:color w:val="FF0000"/>
                <w:kern w:val="0"/>
                <w:sz w:val="24"/>
              </w:rPr>
            </w:pPr>
            <w:r w:rsidRPr="00F25FF5">
              <w:rPr>
                <w:b/>
                <w:color w:val="FF0000"/>
                <w:kern w:val="0"/>
                <w:sz w:val="24"/>
              </w:rPr>
              <w:t>说明：</w:t>
            </w:r>
            <w:r w:rsidRPr="00F25FF5">
              <w:rPr>
                <w:color w:val="FF0000"/>
                <w:sz w:val="24"/>
              </w:rPr>
              <w:t>新稿与原稿的下划线部分内容；该条文内容前移</w:t>
            </w:r>
            <w:r w:rsidRPr="00F25FF5">
              <w:rPr>
                <w:b/>
                <w:color w:val="FF0000"/>
                <w:kern w:val="0"/>
                <w:sz w:val="24"/>
              </w:rPr>
              <w:t>，</w:t>
            </w:r>
            <w:r w:rsidRPr="00F25FF5">
              <w:rPr>
                <w:color w:val="FF0000"/>
                <w:sz w:val="24"/>
              </w:rPr>
              <w:t>对应现</w:t>
            </w:r>
            <w:r w:rsidRPr="00F25FF5">
              <w:rPr>
                <w:color w:val="FF0000"/>
                <w:sz w:val="24"/>
              </w:rPr>
              <w:t>4.1.8</w:t>
            </w:r>
            <w:r w:rsidRPr="00F25FF5">
              <w:rPr>
                <w:color w:val="FF0000"/>
                <w:sz w:val="24"/>
              </w:rPr>
              <w:t>条</w:t>
            </w:r>
          </w:p>
          <w:p w14:paraId="675BD973" w14:textId="77777777" w:rsidR="003B3B2E" w:rsidRPr="00F25FF5" w:rsidRDefault="003B3B2E" w:rsidP="00F25FF5">
            <w:pPr>
              <w:widowControl w:val="0"/>
              <w:spacing w:line="360" w:lineRule="auto"/>
              <w:jc w:val="both"/>
              <w:rPr>
                <w:b/>
                <w:kern w:val="0"/>
                <w:sz w:val="24"/>
              </w:rPr>
            </w:pPr>
          </w:p>
          <w:p w14:paraId="49B1F4A8" w14:textId="77777777" w:rsidR="00F25FF5" w:rsidRPr="00F25FF5" w:rsidRDefault="00F25FF5" w:rsidP="00F25FF5">
            <w:pPr>
              <w:spacing w:line="360" w:lineRule="auto"/>
              <w:rPr>
                <w:kern w:val="0"/>
                <w:sz w:val="24"/>
              </w:rPr>
            </w:pPr>
            <w:r w:rsidRPr="00F25FF5">
              <w:rPr>
                <w:b/>
                <w:kern w:val="0"/>
                <w:sz w:val="24"/>
              </w:rPr>
              <w:t>原</w:t>
            </w:r>
            <w:r w:rsidRPr="00F25FF5">
              <w:rPr>
                <w:b/>
                <w:kern w:val="0"/>
                <w:sz w:val="24"/>
              </w:rPr>
              <w:t>4.1.9</w:t>
            </w:r>
            <w:r w:rsidRPr="00F25FF5">
              <w:rPr>
                <w:kern w:val="0"/>
                <w:sz w:val="24"/>
              </w:rPr>
              <w:t> </w:t>
            </w:r>
            <w:r w:rsidRPr="00F25FF5">
              <w:rPr>
                <w:kern w:val="0"/>
                <w:sz w:val="24"/>
              </w:rPr>
              <w:t> </w:t>
            </w:r>
            <w:r w:rsidRPr="006248FF">
              <w:rPr>
                <w:kern w:val="0"/>
                <w:sz w:val="24"/>
                <w:u w:val="single"/>
              </w:rPr>
              <w:t>劲扩桩基沉降计算</w:t>
            </w:r>
            <w:r w:rsidRPr="00F25FF5">
              <w:rPr>
                <w:kern w:val="0"/>
                <w:sz w:val="24"/>
              </w:rPr>
              <w:t>，除应符合现行行业标准《建筑桩基技术规范》</w:t>
            </w:r>
            <w:r w:rsidRPr="00F25FF5">
              <w:rPr>
                <w:kern w:val="0"/>
                <w:sz w:val="24"/>
              </w:rPr>
              <w:t>JGJ 94</w:t>
            </w:r>
            <w:r w:rsidRPr="00F25FF5">
              <w:rPr>
                <w:kern w:val="0"/>
                <w:sz w:val="24"/>
              </w:rPr>
              <w:t>的规定外，尚应符合下列规定：</w:t>
            </w:r>
          </w:p>
          <w:p w14:paraId="4B03AFBE" w14:textId="77777777" w:rsidR="00F25FF5" w:rsidRPr="00F25FF5" w:rsidRDefault="00F25FF5" w:rsidP="00F25FF5">
            <w:pPr>
              <w:spacing w:line="360" w:lineRule="auto"/>
              <w:rPr>
                <w:kern w:val="0"/>
                <w:sz w:val="24"/>
              </w:rPr>
            </w:pPr>
            <w:r w:rsidRPr="00F25FF5">
              <w:rPr>
                <w:kern w:val="0"/>
                <w:sz w:val="24"/>
              </w:rPr>
              <w:t>   1  </w:t>
            </w:r>
            <w:r w:rsidRPr="00F25FF5">
              <w:rPr>
                <w:kern w:val="0"/>
                <w:sz w:val="24"/>
              </w:rPr>
              <w:t>当采用等效作用分层总和法计算最终沉降量时，等效作用面积可取承台投影面积，且不宜大于劲扩桩群桩外缘投影面积；</w:t>
            </w:r>
          </w:p>
          <w:p w14:paraId="6779D646" w14:textId="77777777" w:rsidR="00F25FF5" w:rsidRPr="00F25FF5" w:rsidRDefault="00F25FF5" w:rsidP="00F25FF5">
            <w:pPr>
              <w:spacing w:line="360" w:lineRule="auto"/>
              <w:rPr>
                <w:kern w:val="0"/>
                <w:sz w:val="24"/>
              </w:rPr>
            </w:pPr>
            <w:r w:rsidRPr="00F25FF5">
              <w:rPr>
                <w:kern w:val="0"/>
                <w:sz w:val="24"/>
              </w:rPr>
              <w:t>   2  </w:t>
            </w:r>
            <w:r w:rsidRPr="00F25FF5">
              <w:rPr>
                <w:kern w:val="0"/>
                <w:sz w:val="24"/>
              </w:rPr>
              <w:t>当采用</w:t>
            </w:r>
            <w:r w:rsidRPr="00F25FF5">
              <w:rPr>
                <w:kern w:val="0"/>
                <w:sz w:val="24"/>
                <w:u w:val="single"/>
              </w:rPr>
              <w:t>单向分层总和法</w:t>
            </w:r>
            <w:r w:rsidRPr="00F25FF5">
              <w:rPr>
                <w:kern w:val="0"/>
                <w:sz w:val="24"/>
              </w:rPr>
              <w:t>计算土层沉降时，宜按考虑芯桩桩径影响的明德林解应力影响系数计算桩端平面以下地基中由基桩引起的附加应力；</w:t>
            </w:r>
          </w:p>
          <w:p w14:paraId="481E3BDB" w14:textId="77777777" w:rsidR="00F25FF5" w:rsidRPr="00F25FF5" w:rsidRDefault="00F25FF5" w:rsidP="00F25FF5">
            <w:pPr>
              <w:spacing w:line="360" w:lineRule="auto"/>
              <w:rPr>
                <w:kern w:val="0"/>
                <w:sz w:val="24"/>
              </w:rPr>
            </w:pPr>
            <w:bookmarkStart w:id="124" w:name="OLE_LINK72"/>
            <w:r w:rsidRPr="00F25FF5">
              <w:rPr>
                <w:kern w:val="0"/>
                <w:sz w:val="24"/>
              </w:rPr>
              <w:t>   3  </w:t>
            </w:r>
            <w:r w:rsidRPr="00F25FF5">
              <w:rPr>
                <w:kern w:val="0"/>
                <w:sz w:val="24"/>
                <w:u w:val="single"/>
              </w:rPr>
              <w:t>桩基最终沉降量宜计入芯桩桩身压缩量</w:t>
            </w:r>
            <w:r w:rsidRPr="00F25FF5">
              <w:rPr>
                <w:kern w:val="0"/>
                <w:sz w:val="24"/>
              </w:rPr>
              <w:t>。</w:t>
            </w:r>
          </w:p>
          <w:bookmarkEnd w:id="124"/>
          <w:p w14:paraId="4AEB2723" w14:textId="77777777" w:rsidR="007A0769" w:rsidRPr="003B3B2E" w:rsidRDefault="00EF616D" w:rsidP="005A245D">
            <w:pPr>
              <w:widowControl w:val="0"/>
              <w:spacing w:line="360" w:lineRule="auto"/>
              <w:jc w:val="both"/>
              <w:rPr>
                <w:b/>
                <w:color w:val="FF0000"/>
                <w:kern w:val="0"/>
                <w:sz w:val="24"/>
              </w:rPr>
            </w:pPr>
            <w:r>
              <w:rPr>
                <w:rFonts w:hint="eastAsia"/>
                <w:b/>
                <w:color w:val="FF0000"/>
                <w:kern w:val="0"/>
                <w:sz w:val="24"/>
              </w:rPr>
              <w:t>修改</w:t>
            </w:r>
            <w:r w:rsidR="00F25FF5" w:rsidRPr="00F25FF5">
              <w:rPr>
                <w:b/>
                <w:color w:val="FF0000"/>
                <w:kern w:val="0"/>
                <w:sz w:val="24"/>
              </w:rPr>
              <w:t>：</w:t>
            </w:r>
            <w:r w:rsidR="00F25FF5" w:rsidRPr="00FE5894">
              <w:rPr>
                <w:color w:val="FF0000"/>
                <w:kern w:val="0"/>
                <w:sz w:val="24"/>
              </w:rPr>
              <w:t>删除原第</w:t>
            </w:r>
            <w:r w:rsidR="00F25FF5" w:rsidRPr="00FE5894">
              <w:rPr>
                <w:rFonts w:hint="eastAsia"/>
                <w:color w:val="FF0000"/>
                <w:kern w:val="0"/>
                <w:sz w:val="24"/>
              </w:rPr>
              <w:t>3</w:t>
            </w:r>
            <w:r w:rsidR="00F25FF5" w:rsidRPr="00FE5894">
              <w:rPr>
                <w:rFonts w:hint="eastAsia"/>
                <w:color w:val="FF0000"/>
                <w:kern w:val="0"/>
                <w:sz w:val="24"/>
              </w:rPr>
              <w:t>款，增加控沉措施；</w:t>
            </w:r>
            <w:r w:rsidR="00F25FF5" w:rsidRPr="00F25FF5">
              <w:rPr>
                <w:color w:val="FF0000"/>
                <w:sz w:val="24"/>
              </w:rPr>
              <w:t>新稿与原稿的下划线部分内容；</w:t>
            </w:r>
          </w:p>
        </w:tc>
      </w:tr>
      <w:tr w:rsidR="00134304" w:rsidRPr="00F13B08" w14:paraId="54A78896" w14:textId="77777777" w:rsidTr="00F12BD2">
        <w:tc>
          <w:tcPr>
            <w:tcW w:w="9014" w:type="dxa"/>
          </w:tcPr>
          <w:p w14:paraId="5EABC9D9" w14:textId="77777777" w:rsidR="00134304" w:rsidRPr="002D422B" w:rsidRDefault="00134304" w:rsidP="002D422B">
            <w:pPr>
              <w:widowControl w:val="0"/>
              <w:spacing w:line="360" w:lineRule="auto"/>
              <w:jc w:val="both"/>
              <w:rPr>
                <w:b/>
                <w:kern w:val="0"/>
                <w:sz w:val="24"/>
                <w:u w:val="single"/>
              </w:rPr>
            </w:pPr>
          </w:p>
        </w:tc>
        <w:tc>
          <w:tcPr>
            <w:tcW w:w="3078" w:type="dxa"/>
          </w:tcPr>
          <w:p w14:paraId="7F6B7C9E" w14:textId="77777777" w:rsidR="00134304" w:rsidRPr="00F13B08" w:rsidRDefault="00134304"/>
        </w:tc>
        <w:tc>
          <w:tcPr>
            <w:tcW w:w="9014" w:type="dxa"/>
          </w:tcPr>
          <w:p w14:paraId="5998C417" w14:textId="77777777" w:rsidR="00134304" w:rsidRPr="007A0769" w:rsidRDefault="00134304" w:rsidP="007A0769">
            <w:pPr>
              <w:spacing w:line="360" w:lineRule="auto"/>
              <w:rPr>
                <w:b/>
                <w:kern w:val="0"/>
                <w:sz w:val="24"/>
              </w:rPr>
            </w:pPr>
          </w:p>
        </w:tc>
      </w:tr>
      <w:tr w:rsidR="009C547E" w:rsidRPr="00F13B08" w14:paraId="7DAEC942" w14:textId="77777777" w:rsidTr="00F12BD2">
        <w:tc>
          <w:tcPr>
            <w:tcW w:w="9014" w:type="dxa"/>
          </w:tcPr>
          <w:p w14:paraId="5E25174A" w14:textId="77777777" w:rsidR="009C547E" w:rsidRPr="002D422B" w:rsidRDefault="009C547E" w:rsidP="002D422B">
            <w:pPr>
              <w:widowControl w:val="0"/>
              <w:spacing w:line="360" w:lineRule="auto"/>
              <w:jc w:val="both"/>
              <w:rPr>
                <w:b/>
                <w:kern w:val="0"/>
                <w:sz w:val="24"/>
                <w:u w:val="single"/>
              </w:rPr>
            </w:pPr>
          </w:p>
        </w:tc>
        <w:tc>
          <w:tcPr>
            <w:tcW w:w="3078" w:type="dxa"/>
          </w:tcPr>
          <w:p w14:paraId="4FFB5F81" w14:textId="77777777" w:rsidR="009C547E" w:rsidRPr="00F13B08" w:rsidRDefault="009C547E"/>
        </w:tc>
        <w:tc>
          <w:tcPr>
            <w:tcW w:w="9014" w:type="dxa"/>
          </w:tcPr>
          <w:p w14:paraId="798BA7BC" w14:textId="77777777" w:rsidR="009C547E" w:rsidRPr="007A0769" w:rsidRDefault="009C547E" w:rsidP="007A0769">
            <w:pPr>
              <w:spacing w:line="360" w:lineRule="auto"/>
              <w:rPr>
                <w:b/>
                <w:kern w:val="0"/>
                <w:sz w:val="24"/>
              </w:rPr>
            </w:pPr>
          </w:p>
        </w:tc>
      </w:tr>
      <w:tr w:rsidR="009C547E" w:rsidRPr="00F13B08" w14:paraId="59E77077" w14:textId="77777777" w:rsidTr="00F12BD2">
        <w:tc>
          <w:tcPr>
            <w:tcW w:w="9014" w:type="dxa"/>
          </w:tcPr>
          <w:p w14:paraId="4AF9A02F" w14:textId="77777777" w:rsidR="009C547E" w:rsidRPr="002D422B" w:rsidRDefault="009C547E" w:rsidP="002D422B">
            <w:pPr>
              <w:widowControl w:val="0"/>
              <w:spacing w:line="360" w:lineRule="auto"/>
              <w:jc w:val="both"/>
              <w:rPr>
                <w:b/>
                <w:kern w:val="0"/>
                <w:sz w:val="24"/>
                <w:u w:val="single"/>
              </w:rPr>
            </w:pPr>
          </w:p>
        </w:tc>
        <w:tc>
          <w:tcPr>
            <w:tcW w:w="3078" w:type="dxa"/>
          </w:tcPr>
          <w:p w14:paraId="6582F5ED" w14:textId="77777777" w:rsidR="009C547E" w:rsidRPr="00F13B08" w:rsidRDefault="009C547E"/>
        </w:tc>
        <w:tc>
          <w:tcPr>
            <w:tcW w:w="9014" w:type="dxa"/>
          </w:tcPr>
          <w:p w14:paraId="6C21708B" w14:textId="77777777" w:rsidR="009C547E" w:rsidRPr="007A0769" w:rsidRDefault="009C547E" w:rsidP="007A0769">
            <w:pPr>
              <w:spacing w:line="360" w:lineRule="auto"/>
              <w:rPr>
                <w:b/>
                <w:kern w:val="0"/>
                <w:sz w:val="24"/>
              </w:rPr>
            </w:pPr>
          </w:p>
        </w:tc>
      </w:tr>
      <w:tr w:rsidR="00F25FF5" w:rsidRPr="00F13B08" w14:paraId="34A4117E" w14:textId="77777777" w:rsidTr="00F12BD2">
        <w:tc>
          <w:tcPr>
            <w:tcW w:w="9014" w:type="dxa"/>
          </w:tcPr>
          <w:p w14:paraId="3423B210" w14:textId="77777777" w:rsidR="003B3B2E" w:rsidRDefault="003B3B2E" w:rsidP="003B3B2E">
            <w:pPr>
              <w:keepNext/>
              <w:keepLines/>
              <w:widowControl w:val="0"/>
              <w:spacing w:before="240" w:after="240" w:line="360" w:lineRule="auto"/>
              <w:jc w:val="center"/>
              <w:outlineLvl w:val="1"/>
              <w:rPr>
                <w:rFonts w:eastAsiaTheme="minorEastAsia"/>
                <w:b/>
                <w:kern w:val="0"/>
                <w:sz w:val="28"/>
                <w:szCs w:val="32"/>
              </w:rPr>
            </w:pPr>
            <w:bookmarkStart w:id="125" w:name="_Toc80753429"/>
            <w:bookmarkStart w:id="126" w:name="_Toc80724431"/>
            <w:bookmarkStart w:id="127" w:name="_Toc80197653"/>
            <w:bookmarkStart w:id="128" w:name="_Toc132646716"/>
            <w:bookmarkStart w:id="129" w:name="_Toc132646635"/>
            <w:bookmarkStart w:id="130" w:name="_Toc132273058"/>
            <w:bookmarkStart w:id="131" w:name="_Toc130229826"/>
            <w:bookmarkStart w:id="132" w:name="_Toc120988923"/>
            <w:bookmarkStart w:id="133" w:name="_Toc120988696"/>
            <w:bookmarkStart w:id="134" w:name="_Toc117674562"/>
            <w:bookmarkStart w:id="135" w:name="_Toc115354892"/>
            <w:bookmarkStart w:id="136" w:name="_Toc115351967"/>
            <w:bookmarkStart w:id="137" w:name="_Toc106227427"/>
            <w:bookmarkStart w:id="138" w:name="OLE_LINK90"/>
            <w:bookmarkStart w:id="139" w:name="OLE_LINK91"/>
            <w:r>
              <w:rPr>
                <w:rFonts w:eastAsiaTheme="minorEastAsia"/>
                <w:b/>
                <w:kern w:val="0"/>
                <w:sz w:val="28"/>
                <w:szCs w:val="32"/>
              </w:rPr>
              <w:lastRenderedPageBreak/>
              <w:t>4.2</w:t>
            </w:r>
            <w:bookmarkEnd w:id="125"/>
            <w:bookmarkEnd w:id="126"/>
            <w:bookmarkEnd w:id="127"/>
            <w:r>
              <w:rPr>
                <w:rFonts w:eastAsiaTheme="minorEastAsia"/>
                <w:b/>
                <w:kern w:val="0"/>
                <w:sz w:val="28"/>
                <w:szCs w:val="28"/>
              </w:rPr>
              <w:t> </w:t>
            </w:r>
            <w:r>
              <w:rPr>
                <w:rFonts w:eastAsiaTheme="minorEastAsia"/>
                <w:b/>
                <w:kern w:val="0"/>
                <w:sz w:val="28"/>
                <w:szCs w:val="28"/>
              </w:rPr>
              <w:t> </w:t>
            </w:r>
            <w:r>
              <w:rPr>
                <w:rFonts w:eastAsiaTheme="minorEastAsia" w:hint="eastAsia"/>
                <w:b/>
                <w:kern w:val="0"/>
                <w:sz w:val="28"/>
                <w:szCs w:val="32"/>
              </w:rPr>
              <w:t>承载力计算</w:t>
            </w:r>
            <w:bookmarkEnd w:id="128"/>
            <w:bookmarkEnd w:id="129"/>
            <w:bookmarkEnd w:id="130"/>
            <w:bookmarkEnd w:id="131"/>
            <w:bookmarkEnd w:id="132"/>
            <w:bookmarkEnd w:id="133"/>
            <w:bookmarkEnd w:id="134"/>
            <w:bookmarkEnd w:id="135"/>
            <w:bookmarkEnd w:id="136"/>
            <w:bookmarkEnd w:id="137"/>
          </w:p>
          <w:p w14:paraId="5872EAB3" w14:textId="77777777" w:rsidR="003B3B2E" w:rsidRDefault="003B3B2E" w:rsidP="003B3B2E">
            <w:pPr>
              <w:widowControl w:val="0"/>
              <w:spacing w:beforeLines="50" w:before="156" w:afterLines="50" w:after="156" w:line="360" w:lineRule="auto"/>
              <w:jc w:val="center"/>
              <w:rPr>
                <w:rFonts w:eastAsiaTheme="minorEastAsia"/>
                <w:kern w:val="0"/>
                <w:sz w:val="24"/>
              </w:rPr>
            </w:pPr>
            <w:r>
              <w:rPr>
                <w:rFonts w:asciiTheme="minorEastAsia" w:eastAsiaTheme="minorEastAsia" w:hAnsiTheme="minorEastAsia" w:hint="eastAsia"/>
                <w:kern w:val="0"/>
                <w:sz w:val="24"/>
              </w:rPr>
              <w:t>Ⅰ</w:t>
            </w:r>
            <w:r>
              <w:rPr>
                <w:rFonts w:eastAsiaTheme="minorEastAsia"/>
                <w:kern w:val="0"/>
                <w:sz w:val="24"/>
              </w:rPr>
              <w:t> </w:t>
            </w:r>
            <w:r>
              <w:rPr>
                <w:rFonts w:eastAsiaTheme="minorEastAsia"/>
                <w:kern w:val="0"/>
                <w:sz w:val="24"/>
              </w:rPr>
              <w:t> </w:t>
            </w:r>
            <w:r>
              <w:rPr>
                <w:rFonts w:hint="eastAsia"/>
                <w:kern w:val="0"/>
                <w:sz w:val="24"/>
              </w:rPr>
              <w:t>桩基承载力计算</w:t>
            </w:r>
          </w:p>
          <w:p w14:paraId="4BA2BB87" w14:textId="77777777" w:rsidR="003B3B2E" w:rsidRDefault="003B3B2E" w:rsidP="003B3B2E">
            <w:pPr>
              <w:widowControl w:val="0"/>
              <w:spacing w:line="360" w:lineRule="auto"/>
              <w:rPr>
                <w:rFonts w:eastAsiaTheme="minorEastAsia" w:hAnsiTheme="minorEastAsia"/>
                <w:kern w:val="0"/>
                <w:sz w:val="24"/>
              </w:rPr>
            </w:pPr>
            <w:r>
              <w:rPr>
                <w:b/>
                <w:kern w:val="0"/>
                <w:sz w:val="24"/>
              </w:rPr>
              <w:t>4.2.1</w:t>
            </w:r>
            <w:r>
              <w:rPr>
                <w:rFonts w:eastAsiaTheme="minorEastAsia"/>
                <w:kern w:val="0"/>
                <w:sz w:val="24"/>
              </w:rPr>
              <w:t> </w:t>
            </w:r>
            <w:r>
              <w:rPr>
                <w:kern w:val="0"/>
                <w:sz w:val="24"/>
              </w:rPr>
              <w:t> </w:t>
            </w:r>
            <w:r>
              <w:rPr>
                <w:rFonts w:hint="eastAsia"/>
                <w:kern w:val="0"/>
                <w:sz w:val="24"/>
              </w:rPr>
              <w:t>劲扩桩基础</w:t>
            </w:r>
            <w:r>
              <w:rPr>
                <w:rFonts w:eastAsiaTheme="minorEastAsia" w:hAnsiTheme="minorEastAsia" w:hint="eastAsia"/>
                <w:kern w:val="0"/>
                <w:sz w:val="24"/>
              </w:rPr>
              <w:t>承载力，应符合下列规定：</w:t>
            </w:r>
          </w:p>
          <w:p w14:paraId="3D011677" w14:textId="77777777" w:rsidR="003B3B2E" w:rsidRDefault="003B3B2E" w:rsidP="003B3B2E">
            <w:pPr>
              <w:widowControl w:val="0"/>
              <w:spacing w:line="360" w:lineRule="auto"/>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AnsiTheme="minorEastAsia" w:hint="eastAsia"/>
                <w:kern w:val="0"/>
                <w:sz w:val="24"/>
              </w:rPr>
              <w:t>轴心竖向力作用下应满足</w:t>
            </w:r>
            <w:r>
              <w:rPr>
                <w:rFonts w:hint="eastAsia"/>
                <w:kern w:val="0"/>
                <w:sz w:val="24"/>
              </w:rPr>
              <w:t>下式</w:t>
            </w:r>
            <w:r>
              <w:rPr>
                <w:rFonts w:asciiTheme="minorEastAsia" w:eastAsiaTheme="minorEastAsia" w:hAnsiTheme="minorEastAsia" w:hint="eastAsia"/>
                <w:kern w:val="0"/>
                <w:sz w:val="24"/>
              </w:rPr>
              <w:t>要求</w:t>
            </w:r>
            <w:r>
              <w:rPr>
                <w:rFonts w:eastAsiaTheme="minorEastAsia" w:hAnsiTheme="minorEastAsia" w:hint="eastAsia"/>
                <w:kern w:val="0"/>
                <w:sz w:val="24"/>
              </w:rPr>
              <w:t>：</w:t>
            </w:r>
          </w:p>
          <w:p w14:paraId="6DC7A6B3" w14:textId="77777777" w:rsidR="003B3B2E" w:rsidRDefault="003B3B2E" w:rsidP="003B3B2E">
            <w:pPr>
              <w:widowControl w:val="0"/>
              <w:spacing w:line="360" w:lineRule="auto"/>
              <w:jc w:val="right"/>
              <w:rPr>
                <w:rFonts w:eastAsiaTheme="minorEastAsia"/>
                <w:kern w:val="0"/>
                <w:sz w:val="24"/>
              </w:rPr>
            </w:pPr>
            <w:r>
              <w:rPr>
                <w:i/>
                <w:kern w:val="0"/>
                <w:sz w:val="24"/>
              </w:rPr>
              <w:t>N</w:t>
            </w:r>
            <w:r>
              <w:rPr>
                <w:kern w:val="0"/>
                <w:sz w:val="24"/>
                <w:vertAlign w:val="subscript"/>
              </w:rPr>
              <w:t>k</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i/>
                <w:kern w:val="0"/>
                <w:sz w:val="24"/>
              </w:rPr>
              <w:t>R</w:t>
            </w:r>
            <w:r>
              <w:rPr>
                <w:kern w:val="0"/>
                <w:sz w:val="24"/>
                <w:vertAlign w:val="subscript"/>
              </w:rPr>
              <w:t xml:space="preserve">va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kern w:val="0"/>
                <w:sz w:val="24"/>
              </w:rPr>
              <w:t>4.2.1-1</w:t>
            </w:r>
            <w:r>
              <w:rPr>
                <w:rFonts w:eastAsiaTheme="minorEastAsia" w:hAnsiTheme="minorEastAsia" w:hint="eastAsia"/>
                <w:kern w:val="0"/>
                <w:sz w:val="24"/>
              </w:rPr>
              <w:t>）</w:t>
            </w:r>
          </w:p>
          <w:p w14:paraId="1F530835" w14:textId="77777777" w:rsidR="003B3B2E" w:rsidRDefault="003B3B2E" w:rsidP="003B3B2E">
            <w:pPr>
              <w:widowControl w:val="0"/>
              <w:spacing w:line="360" w:lineRule="auto"/>
              <w:ind w:right="480"/>
              <w:rPr>
                <w:rFonts w:eastAsiaTheme="minorEastAsia" w:hAnsi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eastAsiaTheme="minorEastAsia" w:hAnsiTheme="minorEastAsia" w:hint="eastAsia"/>
                <w:kern w:val="0"/>
                <w:sz w:val="24"/>
              </w:rPr>
              <w:t>偏心竖向力作用下应满足</w:t>
            </w:r>
            <w:r>
              <w:rPr>
                <w:rFonts w:hint="eastAsia"/>
                <w:kern w:val="0"/>
                <w:sz w:val="24"/>
              </w:rPr>
              <w:t>下式</w:t>
            </w:r>
            <w:r>
              <w:rPr>
                <w:rFonts w:asciiTheme="minorEastAsia" w:eastAsiaTheme="minorEastAsia" w:hAnsiTheme="minorEastAsia" w:hint="eastAsia"/>
                <w:kern w:val="0"/>
                <w:sz w:val="24"/>
              </w:rPr>
              <w:t>要求</w:t>
            </w:r>
            <w:r>
              <w:rPr>
                <w:rFonts w:eastAsiaTheme="minorEastAsia" w:hAnsiTheme="minorEastAsia" w:hint="eastAsia"/>
                <w:kern w:val="0"/>
                <w:sz w:val="24"/>
              </w:rPr>
              <w:t>：</w:t>
            </w:r>
          </w:p>
          <w:p w14:paraId="4F6E9160" w14:textId="77777777" w:rsidR="003B3B2E" w:rsidRDefault="003B3B2E" w:rsidP="003B3B2E">
            <w:pPr>
              <w:widowControl w:val="0"/>
              <w:spacing w:line="360" w:lineRule="auto"/>
              <w:jc w:val="right"/>
              <w:rPr>
                <w:rFonts w:eastAsiaTheme="minorEastAsia"/>
                <w:kern w:val="0"/>
                <w:sz w:val="24"/>
              </w:rPr>
            </w:pPr>
            <w:r>
              <w:rPr>
                <w:i/>
                <w:kern w:val="0"/>
                <w:sz w:val="24"/>
              </w:rPr>
              <w:t>N</w:t>
            </w:r>
            <w:r>
              <w:rPr>
                <w:kern w:val="0"/>
                <w:sz w:val="24"/>
                <w:vertAlign w:val="subscript"/>
              </w:rPr>
              <w:t>kmax</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eastAsiaTheme="minorEastAsia"/>
                <w:kern w:val="0"/>
                <w:sz w:val="24"/>
              </w:rPr>
              <w:t>1.2</w:t>
            </w:r>
            <w:r>
              <w:rPr>
                <w:i/>
                <w:kern w:val="0"/>
                <w:sz w:val="24"/>
              </w:rPr>
              <w:t>R</w:t>
            </w:r>
            <w:r>
              <w:rPr>
                <w:kern w:val="0"/>
                <w:sz w:val="24"/>
                <w:vertAlign w:val="subscript"/>
              </w:rPr>
              <w:t xml:space="preserve">va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kern w:val="0"/>
                <w:sz w:val="24"/>
              </w:rPr>
              <w:t>4.2.1-2</w:t>
            </w:r>
            <w:r>
              <w:rPr>
                <w:rFonts w:eastAsiaTheme="minorEastAsia" w:hAnsiTheme="minorEastAsia" w:hint="eastAsia"/>
                <w:kern w:val="0"/>
                <w:sz w:val="24"/>
              </w:rPr>
              <w:t>）</w:t>
            </w:r>
          </w:p>
          <w:p w14:paraId="5FCBEB96" w14:textId="77777777" w:rsidR="003B3B2E" w:rsidRDefault="003B3B2E" w:rsidP="003B3B2E">
            <w:pPr>
              <w:widowControl w:val="0"/>
              <w:spacing w:line="360" w:lineRule="auto"/>
              <w:rPr>
                <w:rFonts w:eastAsiaTheme="minorEastAsia" w:hAnsi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3</w:t>
            </w:r>
            <w:r>
              <w:rPr>
                <w:rFonts w:eastAsiaTheme="minorEastAsia"/>
                <w:kern w:val="0"/>
                <w:sz w:val="24"/>
              </w:rPr>
              <w:t> </w:t>
            </w:r>
            <w:r>
              <w:rPr>
                <w:kern w:val="0"/>
                <w:sz w:val="24"/>
              </w:rPr>
              <w:t> </w:t>
            </w:r>
            <w:r>
              <w:rPr>
                <w:rFonts w:eastAsiaTheme="minorEastAsia" w:hAnsiTheme="minorEastAsia" w:hint="eastAsia"/>
                <w:kern w:val="0"/>
                <w:sz w:val="24"/>
              </w:rPr>
              <w:t>水平力作用下应满足</w:t>
            </w:r>
            <w:r>
              <w:rPr>
                <w:rFonts w:hint="eastAsia"/>
                <w:kern w:val="0"/>
                <w:sz w:val="24"/>
              </w:rPr>
              <w:t>下式</w:t>
            </w:r>
            <w:r>
              <w:rPr>
                <w:rFonts w:asciiTheme="minorEastAsia" w:eastAsiaTheme="minorEastAsia" w:hAnsiTheme="minorEastAsia" w:hint="eastAsia"/>
                <w:kern w:val="0"/>
                <w:sz w:val="24"/>
              </w:rPr>
              <w:t>要求</w:t>
            </w:r>
            <w:r>
              <w:rPr>
                <w:rFonts w:eastAsiaTheme="minorEastAsia" w:hAnsiTheme="minorEastAsia" w:hint="eastAsia"/>
                <w:kern w:val="0"/>
                <w:sz w:val="24"/>
              </w:rPr>
              <w:t>：</w:t>
            </w:r>
          </w:p>
          <w:p w14:paraId="2D19BFEC" w14:textId="77777777" w:rsidR="003B3B2E" w:rsidRDefault="003B3B2E" w:rsidP="003B3B2E">
            <w:pPr>
              <w:widowControl w:val="0"/>
              <w:spacing w:line="360" w:lineRule="auto"/>
              <w:jc w:val="right"/>
              <w:rPr>
                <w:rFonts w:eastAsiaTheme="minorEastAsia" w:hAnsiTheme="minorEastAsia"/>
                <w:kern w:val="0"/>
                <w:sz w:val="24"/>
              </w:rPr>
            </w:pPr>
            <w:r>
              <w:rPr>
                <w:i/>
                <w:kern w:val="0"/>
                <w:sz w:val="24"/>
              </w:rPr>
              <w:t>H</w:t>
            </w:r>
            <w:r>
              <w:rPr>
                <w:i/>
                <w:kern w:val="0"/>
                <w:sz w:val="24"/>
                <w:vertAlign w:val="subscript"/>
              </w:rPr>
              <w:t>i</w:t>
            </w:r>
            <w:r>
              <w:rPr>
                <w:kern w:val="0"/>
                <w:sz w:val="24"/>
                <w:vertAlign w:val="subscript"/>
              </w:rPr>
              <w:t>k</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i/>
                <w:kern w:val="0"/>
                <w:sz w:val="24"/>
              </w:rPr>
              <w:t>R</w:t>
            </w:r>
            <w:r>
              <w:rPr>
                <w:kern w:val="0"/>
                <w:sz w:val="24"/>
                <w:vertAlign w:val="subscript"/>
              </w:rPr>
              <w:t xml:space="preserve">ha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kern w:val="0"/>
                <w:sz w:val="24"/>
              </w:rPr>
              <w:t>4.2.1-3</w:t>
            </w:r>
            <w:r>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3B3B2E" w14:paraId="30244016" w14:textId="77777777" w:rsidTr="008C2931">
              <w:trPr>
                <w:trHeight w:val="435"/>
              </w:trPr>
              <w:tc>
                <w:tcPr>
                  <w:tcW w:w="885" w:type="dxa"/>
                  <w:hideMark/>
                </w:tcPr>
                <w:p w14:paraId="4FE47FD3" w14:textId="77777777" w:rsidR="003B3B2E" w:rsidRDefault="003B3B2E" w:rsidP="003B3B2E">
                  <w:pPr>
                    <w:spacing w:line="360" w:lineRule="auto"/>
                    <w:rPr>
                      <w:kern w:val="0"/>
                      <w:sz w:val="24"/>
                    </w:rPr>
                  </w:pPr>
                  <w:r>
                    <w:rPr>
                      <w:rFonts w:hint="eastAsia"/>
                      <w:kern w:val="0"/>
                      <w:sz w:val="24"/>
                    </w:rPr>
                    <w:t>式中：</w:t>
                  </w:r>
                </w:p>
              </w:tc>
              <w:tc>
                <w:tcPr>
                  <w:tcW w:w="992" w:type="dxa"/>
                  <w:hideMark/>
                </w:tcPr>
                <w:p w14:paraId="0C08993F" w14:textId="77777777" w:rsidR="003B3B2E" w:rsidRDefault="003B3B2E" w:rsidP="003B3B2E">
                  <w:pPr>
                    <w:spacing w:line="360" w:lineRule="auto"/>
                    <w:jc w:val="right"/>
                    <w:rPr>
                      <w:kern w:val="0"/>
                      <w:sz w:val="24"/>
                    </w:rPr>
                  </w:pPr>
                  <w:r>
                    <w:rPr>
                      <w:i/>
                      <w:kern w:val="0"/>
                      <w:sz w:val="24"/>
                    </w:rPr>
                    <w:t>N</w:t>
                  </w:r>
                  <w:r>
                    <w:rPr>
                      <w:kern w:val="0"/>
                      <w:sz w:val="24"/>
                      <w:vertAlign w:val="subscript"/>
                    </w:rPr>
                    <w:t xml:space="preserve">k </w:t>
                  </w:r>
                  <w:r>
                    <w:rPr>
                      <w:kern w:val="0"/>
                      <w:sz w:val="24"/>
                    </w:rPr>
                    <w:t>——</w:t>
                  </w:r>
                </w:p>
              </w:tc>
              <w:tc>
                <w:tcPr>
                  <w:tcW w:w="6627" w:type="dxa"/>
                  <w:hideMark/>
                </w:tcPr>
                <w:p w14:paraId="40EBC653" w14:textId="77777777" w:rsidR="003B3B2E" w:rsidRDefault="003B3B2E" w:rsidP="008C2931">
                  <w:pPr>
                    <w:spacing w:line="360" w:lineRule="auto"/>
                    <w:rPr>
                      <w:kern w:val="0"/>
                      <w:sz w:val="24"/>
                    </w:rPr>
                  </w:pPr>
                  <w:r>
                    <w:rPr>
                      <w:rFonts w:hint="eastAsia"/>
                      <w:kern w:val="0"/>
                      <w:sz w:val="24"/>
                    </w:rPr>
                    <w:t>作用效应标准组合轴心竖向力作用下，基桩的平均竖向力</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3B3B2E" w14:paraId="052C998A" w14:textId="77777777" w:rsidTr="008C2931">
              <w:trPr>
                <w:trHeight w:val="435"/>
              </w:trPr>
              <w:tc>
                <w:tcPr>
                  <w:tcW w:w="1877" w:type="dxa"/>
                  <w:gridSpan w:val="2"/>
                  <w:hideMark/>
                </w:tcPr>
                <w:p w14:paraId="79BB4EFA" w14:textId="77777777" w:rsidR="003B3B2E" w:rsidRDefault="003B3B2E" w:rsidP="003B3B2E">
                  <w:pPr>
                    <w:spacing w:line="360" w:lineRule="auto"/>
                    <w:jc w:val="right"/>
                    <w:rPr>
                      <w:i/>
                      <w:kern w:val="0"/>
                      <w:sz w:val="24"/>
                    </w:rPr>
                  </w:pPr>
                  <w:r>
                    <w:rPr>
                      <w:rFonts w:eastAsiaTheme="minorEastAsia"/>
                      <w:i/>
                      <w:kern w:val="0"/>
                      <w:sz w:val="24"/>
                    </w:rPr>
                    <w:t>N</w:t>
                  </w:r>
                  <w:r>
                    <w:rPr>
                      <w:rFonts w:eastAsiaTheme="minorEastAsia"/>
                      <w:kern w:val="0"/>
                      <w:sz w:val="24"/>
                      <w:vertAlign w:val="subscript"/>
                    </w:rPr>
                    <w:t xml:space="preserve">kmax </w:t>
                  </w:r>
                  <w:r>
                    <w:rPr>
                      <w:kern w:val="0"/>
                      <w:sz w:val="24"/>
                    </w:rPr>
                    <w:t>——</w:t>
                  </w:r>
                </w:p>
              </w:tc>
              <w:tc>
                <w:tcPr>
                  <w:tcW w:w="6627" w:type="dxa"/>
                  <w:hideMark/>
                </w:tcPr>
                <w:p w14:paraId="21D1B57F" w14:textId="77777777" w:rsidR="003B3B2E" w:rsidRDefault="003B3B2E" w:rsidP="003B3B2E">
                  <w:pPr>
                    <w:spacing w:line="360" w:lineRule="auto"/>
                    <w:rPr>
                      <w:kern w:val="0"/>
                      <w:sz w:val="24"/>
                    </w:rPr>
                  </w:pPr>
                  <w:r>
                    <w:rPr>
                      <w:rFonts w:hint="eastAsia"/>
                      <w:kern w:val="0"/>
                      <w:sz w:val="24"/>
                    </w:rPr>
                    <w:t>作用效应标准组合偏心竖向力作用下，桩顶最大竖向力</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3B3B2E" w14:paraId="586DF24E" w14:textId="77777777" w:rsidTr="008C2931">
              <w:trPr>
                <w:trHeight w:val="435"/>
              </w:trPr>
              <w:tc>
                <w:tcPr>
                  <w:tcW w:w="885" w:type="dxa"/>
                </w:tcPr>
                <w:p w14:paraId="1B0AF2CA" w14:textId="77777777" w:rsidR="003B3B2E" w:rsidRDefault="003B3B2E" w:rsidP="003B3B2E">
                  <w:pPr>
                    <w:widowControl w:val="0"/>
                    <w:spacing w:line="360" w:lineRule="auto"/>
                    <w:jc w:val="both"/>
                    <w:rPr>
                      <w:kern w:val="0"/>
                      <w:sz w:val="24"/>
                    </w:rPr>
                  </w:pPr>
                </w:p>
              </w:tc>
              <w:tc>
                <w:tcPr>
                  <w:tcW w:w="992" w:type="dxa"/>
                  <w:hideMark/>
                </w:tcPr>
                <w:p w14:paraId="0E10F6F1" w14:textId="77777777" w:rsidR="003B3B2E" w:rsidRDefault="003B3B2E" w:rsidP="003B3B2E">
                  <w:pPr>
                    <w:spacing w:line="360" w:lineRule="auto"/>
                    <w:jc w:val="right"/>
                    <w:rPr>
                      <w:rFonts w:eastAsiaTheme="minorEastAsia"/>
                      <w:i/>
                      <w:kern w:val="0"/>
                      <w:sz w:val="24"/>
                    </w:rPr>
                  </w:pPr>
                  <w:r>
                    <w:rPr>
                      <w:i/>
                      <w:kern w:val="0"/>
                      <w:sz w:val="24"/>
                    </w:rPr>
                    <w:t>H</w:t>
                  </w:r>
                  <w:r>
                    <w:rPr>
                      <w:i/>
                      <w:kern w:val="0"/>
                      <w:sz w:val="24"/>
                      <w:vertAlign w:val="subscript"/>
                    </w:rPr>
                    <w:t>i</w:t>
                  </w:r>
                  <w:r>
                    <w:rPr>
                      <w:kern w:val="0"/>
                      <w:sz w:val="24"/>
                      <w:vertAlign w:val="subscript"/>
                    </w:rPr>
                    <w:t xml:space="preserve">k </w:t>
                  </w:r>
                  <w:r>
                    <w:rPr>
                      <w:kern w:val="0"/>
                      <w:sz w:val="24"/>
                    </w:rPr>
                    <w:t>——</w:t>
                  </w:r>
                </w:p>
              </w:tc>
              <w:tc>
                <w:tcPr>
                  <w:tcW w:w="6627" w:type="dxa"/>
                  <w:hideMark/>
                </w:tcPr>
                <w:p w14:paraId="3BDE40EF" w14:textId="77777777" w:rsidR="003B3B2E" w:rsidRDefault="003B3B2E" w:rsidP="003B3B2E">
                  <w:pPr>
                    <w:spacing w:line="360" w:lineRule="auto"/>
                    <w:rPr>
                      <w:kern w:val="0"/>
                      <w:sz w:val="24"/>
                    </w:rPr>
                  </w:pPr>
                  <w:r>
                    <w:rPr>
                      <w:rFonts w:hint="eastAsia"/>
                      <w:kern w:val="0"/>
                      <w:sz w:val="24"/>
                    </w:rPr>
                    <w:t>作用效应标准组合下，作用于基桩</w:t>
                  </w:r>
                  <w:r>
                    <w:rPr>
                      <w:i/>
                      <w:kern w:val="0"/>
                      <w:sz w:val="24"/>
                    </w:rPr>
                    <w:t>i</w:t>
                  </w:r>
                  <w:r>
                    <w:rPr>
                      <w:rFonts w:hint="eastAsia"/>
                      <w:kern w:val="0"/>
                      <w:sz w:val="24"/>
                    </w:rPr>
                    <w:t>桩顶处的水平力</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3B3B2E" w14:paraId="49D11920" w14:textId="77777777" w:rsidTr="008C2931">
              <w:trPr>
                <w:trHeight w:val="435"/>
              </w:trPr>
              <w:tc>
                <w:tcPr>
                  <w:tcW w:w="885" w:type="dxa"/>
                </w:tcPr>
                <w:p w14:paraId="0CF5803E" w14:textId="77777777" w:rsidR="003B3B2E" w:rsidRDefault="003B3B2E" w:rsidP="003B3B2E">
                  <w:pPr>
                    <w:widowControl w:val="0"/>
                    <w:spacing w:line="360" w:lineRule="auto"/>
                    <w:jc w:val="both"/>
                    <w:rPr>
                      <w:kern w:val="0"/>
                      <w:sz w:val="24"/>
                    </w:rPr>
                  </w:pPr>
                </w:p>
              </w:tc>
              <w:tc>
                <w:tcPr>
                  <w:tcW w:w="992" w:type="dxa"/>
                  <w:hideMark/>
                </w:tcPr>
                <w:p w14:paraId="41457F33" w14:textId="77777777" w:rsidR="003B3B2E" w:rsidRDefault="003B3B2E" w:rsidP="003B3B2E">
                  <w:pPr>
                    <w:spacing w:line="360" w:lineRule="auto"/>
                    <w:jc w:val="right"/>
                    <w:rPr>
                      <w:kern w:val="0"/>
                      <w:sz w:val="24"/>
                    </w:rPr>
                  </w:pPr>
                  <w:r>
                    <w:rPr>
                      <w:i/>
                      <w:kern w:val="0"/>
                      <w:sz w:val="24"/>
                    </w:rPr>
                    <w:t>R</w:t>
                  </w:r>
                  <w:r>
                    <w:rPr>
                      <w:kern w:val="0"/>
                      <w:sz w:val="24"/>
                      <w:vertAlign w:val="subscript"/>
                    </w:rPr>
                    <w:t xml:space="preserve">va </w:t>
                  </w:r>
                  <w:r>
                    <w:rPr>
                      <w:kern w:val="0"/>
                      <w:sz w:val="24"/>
                    </w:rPr>
                    <w:t>——</w:t>
                  </w:r>
                </w:p>
              </w:tc>
              <w:tc>
                <w:tcPr>
                  <w:tcW w:w="6627" w:type="dxa"/>
                  <w:hideMark/>
                </w:tcPr>
                <w:p w14:paraId="222D959B" w14:textId="77777777" w:rsidR="003B3B2E" w:rsidRDefault="003B3B2E" w:rsidP="003B3B2E">
                  <w:pPr>
                    <w:spacing w:line="360" w:lineRule="auto"/>
                    <w:rPr>
                      <w:kern w:val="0"/>
                      <w:sz w:val="24"/>
                    </w:rPr>
                  </w:pPr>
                  <w:r>
                    <w:rPr>
                      <w:rFonts w:hint="eastAsia"/>
                      <w:kern w:val="0"/>
                      <w:sz w:val="24"/>
                    </w:rPr>
                    <w:t>基桩竖向承载力特征值</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3B3B2E" w14:paraId="294B3897" w14:textId="77777777" w:rsidTr="008C2931">
              <w:trPr>
                <w:trHeight w:val="435"/>
              </w:trPr>
              <w:tc>
                <w:tcPr>
                  <w:tcW w:w="885" w:type="dxa"/>
                </w:tcPr>
                <w:p w14:paraId="75BDB4D7" w14:textId="77777777" w:rsidR="003B3B2E" w:rsidRDefault="003B3B2E" w:rsidP="003B3B2E">
                  <w:pPr>
                    <w:widowControl w:val="0"/>
                    <w:spacing w:line="360" w:lineRule="auto"/>
                    <w:jc w:val="both"/>
                    <w:rPr>
                      <w:kern w:val="0"/>
                      <w:sz w:val="24"/>
                    </w:rPr>
                  </w:pPr>
                </w:p>
              </w:tc>
              <w:tc>
                <w:tcPr>
                  <w:tcW w:w="992" w:type="dxa"/>
                  <w:hideMark/>
                </w:tcPr>
                <w:p w14:paraId="09CFA29B" w14:textId="77777777" w:rsidR="003B3B2E" w:rsidRDefault="003B3B2E" w:rsidP="003B3B2E">
                  <w:pPr>
                    <w:spacing w:line="360" w:lineRule="auto"/>
                    <w:jc w:val="right"/>
                    <w:rPr>
                      <w:i/>
                      <w:kern w:val="0"/>
                      <w:sz w:val="24"/>
                    </w:rPr>
                  </w:pPr>
                  <w:r>
                    <w:rPr>
                      <w:i/>
                      <w:kern w:val="0"/>
                      <w:sz w:val="24"/>
                    </w:rPr>
                    <w:t>R</w:t>
                  </w:r>
                  <w:r>
                    <w:rPr>
                      <w:kern w:val="0"/>
                      <w:sz w:val="24"/>
                      <w:vertAlign w:val="subscript"/>
                    </w:rPr>
                    <w:t xml:space="preserve">ha </w:t>
                  </w:r>
                  <w:r>
                    <w:rPr>
                      <w:kern w:val="0"/>
                      <w:sz w:val="24"/>
                    </w:rPr>
                    <w:t>——</w:t>
                  </w:r>
                </w:p>
              </w:tc>
              <w:tc>
                <w:tcPr>
                  <w:tcW w:w="6627" w:type="dxa"/>
                  <w:hideMark/>
                </w:tcPr>
                <w:p w14:paraId="7D9DC994" w14:textId="77777777" w:rsidR="003B3B2E" w:rsidRDefault="003B3B2E" w:rsidP="003B3B2E">
                  <w:pPr>
                    <w:spacing w:line="360" w:lineRule="auto"/>
                    <w:rPr>
                      <w:kern w:val="0"/>
                      <w:sz w:val="24"/>
                    </w:rPr>
                  </w:pPr>
                  <w:r>
                    <w:rPr>
                      <w:rFonts w:hint="eastAsia"/>
                      <w:kern w:val="0"/>
                      <w:sz w:val="24"/>
                    </w:rPr>
                    <w:t>基桩水平承载力特征值</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bl>
          <w:bookmarkEnd w:id="138"/>
          <w:bookmarkEnd w:id="139"/>
          <w:p w14:paraId="45C6BC37" w14:textId="77777777" w:rsidR="003B3B2E" w:rsidRDefault="003B3B2E" w:rsidP="005A245D">
            <w:pPr>
              <w:widowControl w:val="0"/>
              <w:spacing w:line="360" w:lineRule="auto"/>
              <w:jc w:val="both"/>
              <w:rPr>
                <w:rFonts w:eastAsiaTheme="minorEastAsia"/>
                <w:kern w:val="0"/>
                <w:sz w:val="24"/>
              </w:rPr>
            </w:pPr>
            <w:r>
              <w:rPr>
                <w:b/>
                <w:kern w:val="0"/>
                <w:sz w:val="24"/>
              </w:rPr>
              <w:t>4.2.2</w:t>
            </w:r>
            <w:r>
              <w:rPr>
                <w:rFonts w:eastAsiaTheme="minorEastAsia"/>
                <w:kern w:val="0"/>
                <w:sz w:val="24"/>
              </w:rPr>
              <w:t> </w:t>
            </w:r>
            <w:r>
              <w:rPr>
                <w:kern w:val="0"/>
                <w:sz w:val="24"/>
              </w:rPr>
              <w:t> </w:t>
            </w:r>
            <w:r>
              <w:rPr>
                <w:rFonts w:eastAsiaTheme="minorEastAsia" w:hint="eastAsia"/>
                <w:kern w:val="0"/>
                <w:sz w:val="24"/>
              </w:rPr>
              <w:t>基桩承载力特征值的确定，应符合下列规定：</w:t>
            </w:r>
          </w:p>
          <w:p w14:paraId="742F6F21" w14:textId="77777777" w:rsidR="008C2931" w:rsidRDefault="008C2931" w:rsidP="008C2931">
            <w:pPr>
              <w:widowControl w:val="0"/>
              <w:spacing w:line="360" w:lineRule="auto"/>
              <w:ind w:right="-1"/>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int="eastAsia"/>
                <w:kern w:val="0"/>
                <w:sz w:val="24"/>
              </w:rPr>
              <w:t>基桩竖向承载力特征值可取单桩竖向承载力特征值；</w:t>
            </w:r>
          </w:p>
          <w:p w14:paraId="5AC74D6E" w14:textId="77777777" w:rsidR="008C2931" w:rsidRDefault="008C2931" w:rsidP="008C2931">
            <w:pPr>
              <w:widowControl w:val="0"/>
              <w:spacing w:line="360" w:lineRule="auto"/>
              <w:ind w:right="-1"/>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kern w:val="0"/>
                <w:sz w:val="24"/>
              </w:rPr>
              <w:t> </w:t>
            </w:r>
            <w:r>
              <w:rPr>
                <w:rFonts w:eastAsiaTheme="minorEastAsia"/>
                <w:kern w:val="0"/>
                <w:sz w:val="24"/>
              </w:rPr>
              <w:t> </w:t>
            </w:r>
            <w:r>
              <w:rPr>
                <w:rFonts w:eastAsiaTheme="minorEastAsia" w:hint="eastAsia"/>
                <w:kern w:val="0"/>
                <w:sz w:val="24"/>
              </w:rPr>
              <w:t>受水平作用桩的基桩水平承载力特征值可取单桩水平承载力特征值。</w:t>
            </w:r>
          </w:p>
          <w:p w14:paraId="2AF26C53" w14:textId="77777777" w:rsidR="008C2931" w:rsidRDefault="008C2931" w:rsidP="008C2931">
            <w:pPr>
              <w:widowControl w:val="0"/>
              <w:spacing w:line="360" w:lineRule="auto"/>
              <w:ind w:right="-1"/>
              <w:jc w:val="both"/>
              <w:rPr>
                <w:rFonts w:eastAsiaTheme="minorEastAsia"/>
                <w:kern w:val="0"/>
                <w:sz w:val="24"/>
              </w:rPr>
            </w:pPr>
          </w:p>
          <w:p w14:paraId="31326D31" w14:textId="77777777" w:rsidR="008C2931" w:rsidRDefault="008C2931" w:rsidP="008C2931">
            <w:pPr>
              <w:widowControl w:val="0"/>
              <w:spacing w:line="360" w:lineRule="auto"/>
              <w:ind w:right="-1"/>
              <w:jc w:val="both"/>
              <w:rPr>
                <w:rFonts w:eastAsiaTheme="minorEastAsia"/>
                <w:kern w:val="0"/>
                <w:sz w:val="24"/>
              </w:rPr>
            </w:pPr>
            <w:bookmarkStart w:id="140" w:name="OLE_LINK6"/>
            <w:bookmarkStart w:id="141" w:name="OLE_LINK9"/>
            <w:r>
              <w:rPr>
                <w:b/>
                <w:kern w:val="0"/>
                <w:sz w:val="24"/>
              </w:rPr>
              <w:t>4.2.3</w:t>
            </w:r>
            <w:r>
              <w:rPr>
                <w:rFonts w:eastAsiaTheme="minorEastAsia"/>
                <w:kern w:val="0"/>
                <w:sz w:val="24"/>
              </w:rPr>
              <w:t> </w:t>
            </w:r>
            <w:r>
              <w:rPr>
                <w:kern w:val="0"/>
                <w:sz w:val="24"/>
              </w:rPr>
              <w:t> </w:t>
            </w:r>
            <w:r>
              <w:rPr>
                <w:rFonts w:eastAsiaTheme="minorEastAsia" w:hint="eastAsia"/>
                <w:kern w:val="0"/>
                <w:sz w:val="24"/>
                <w:u w:val="single"/>
              </w:rPr>
              <w:t>单桩竖向承载力特征值应符合下列规定：</w:t>
            </w:r>
          </w:p>
          <w:bookmarkEnd w:id="140"/>
          <w:bookmarkEnd w:id="141"/>
          <w:p w14:paraId="7693BDC0" w14:textId="77777777" w:rsidR="008C2931" w:rsidRDefault="008C2931" w:rsidP="008C2931">
            <w:pPr>
              <w:widowControl w:val="0"/>
              <w:spacing w:line="360" w:lineRule="auto"/>
              <w:ind w:right="-1"/>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int="eastAsia"/>
                <w:kern w:val="0"/>
                <w:sz w:val="24"/>
              </w:rPr>
              <w:t>单桩竖向承载力特征值应按下式确定：</w:t>
            </w:r>
          </w:p>
          <w:p w14:paraId="1CE35D7F" w14:textId="77777777" w:rsidR="008C2931" w:rsidRDefault="008C2931" w:rsidP="008C2931">
            <w:pPr>
              <w:widowControl w:val="0"/>
              <w:spacing w:line="360" w:lineRule="auto"/>
              <w:jc w:val="right"/>
              <w:rPr>
                <w:rFonts w:eastAsiaTheme="minorEastAsia" w:hAnsiTheme="minorEastAsia"/>
                <w:kern w:val="0"/>
                <w:sz w:val="24"/>
              </w:rPr>
            </w:pPr>
            <w:r>
              <w:rPr>
                <w:i/>
                <w:iCs/>
                <w:kern w:val="0"/>
                <w:sz w:val="24"/>
              </w:rPr>
              <w:t>R</w:t>
            </w:r>
            <w:r>
              <w:rPr>
                <w:kern w:val="0"/>
                <w:sz w:val="24"/>
                <w:vertAlign w:val="subscript"/>
              </w:rPr>
              <w:t>v</w:t>
            </w:r>
            <w:r>
              <w:rPr>
                <w:rFonts w:hint="eastAsia"/>
                <w:kern w:val="0"/>
                <w:sz w:val="24"/>
              </w:rPr>
              <w:t>＝</w:t>
            </w:r>
            <w:r>
              <w:rPr>
                <w:i/>
                <w:iCs/>
                <w:kern w:val="0"/>
                <w:sz w:val="24"/>
              </w:rPr>
              <w:t>Q</w:t>
            </w:r>
            <w:r>
              <w:rPr>
                <w:kern w:val="0"/>
                <w:sz w:val="24"/>
                <w:vertAlign w:val="subscript"/>
              </w:rPr>
              <w:t>uk</w:t>
            </w:r>
            <w:r>
              <w:rPr>
                <w:rFonts w:ascii="宋体" w:hAnsi="宋体" w:hint="eastAsia"/>
                <w:kern w:val="0"/>
                <w:sz w:val="24"/>
              </w:rPr>
              <w:t>/</w:t>
            </w:r>
            <w:r>
              <w:rPr>
                <w:rFonts w:eastAsiaTheme="minorEastAsia"/>
                <w:i/>
                <w:iCs/>
                <w:kern w:val="0"/>
                <w:sz w:val="24"/>
              </w:rPr>
              <w:t>K</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4.2.3</w:t>
            </w:r>
            <w:r>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8C2931" w14:paraId="6E5AAB54" w14:textId="77777777" w:rsidTr="008C2931">
              <w:trPr>
                <w:trHeight w:val="435"/>
              </w:trPr>
              <w:tc>
                <w:tcPr>
                  <w:tcW w:w="885" w:type="dxa"/>
                  <w:hideMark/>
                </w:tcPr>
                <w:p w14:paraId="59869698" w14:textId="77777777" w:rsidR="008C2931" w:rsidRDefault="008C2931" w:rsidP="008C2931">
                  <w:pPr>
                    <w:spacing w:line="360" w:lineRule="auto"/>
                    <w:rPr>
                      <w:kern w:val="0"/>
                      <w:sz w:val="24"/>
                    </w:rPr>
                  </w:pPr>
                  <w:r>
                    <w:rPr>
                      <w:rFonts w:hint="eastAsia"/>
                      <w:kern w:val="0"/>
                      <w:sz w:val="24"/>
                    </w:rPr>
                    <w:t>式中：</w:t>
                  </w:r>
                </w:p>
              </w:tc>
              <w:tc>
                <w:tcPr>
                  <w:tcW w:w="992" w:type="dxa"/>
                  <w:hideMark/>
                </w:tcPr>
                <w:p w14:paraId="1B4C2DAC" w14:textId="77777777" w:rsidR="008C2931" w:rsidRDefault="008C2931" w:rsidP="008C2931">
                  <w:pPr>
                    <w:spacing w:line="360" w:lineRule="auto"/>
                    <w:jc w:val="right"/>
                    <w:rPr>
                      <w:kern w:val="0"/>
                      <w:sz w:val="24"/>
                    </w:rPr>
                  </w:pPr>
                  <w:r>
                    <w:rPr>
                      <w:i/>
                      <w:kern w:val="0"/>
                      <w:sz w:val="24"/>
                    </w:rPr>
                    <w:t>R</w:t>
                  </w:r>
                  <w:r>
                    <w:rPr>
                      <w:kern w:val="0"/>
                      <w:sz w:val="24"/>
                      <w:vertAlign w:val="subscript"/>
                    </w:rPr>
                    <w:t xml:space="preserve">v </w:t>
                  </w:r>
                  <w:r>
                    <w:rPr>
                      <w:kern w:val="0"/>
                      <w:sz w:val="24"/>
                    </w:rPr>
                    <w:t>——</w:t>
                  </w:r>
                </w:p>
              </w:tc>
              <w:tc>
                <w:tcPr>
                  <w:tcW w:w="6627" w:type="dxa"/>
                  <w:hideMark/>
                </w:tcPr>
                <w:p w14:paraId="5480DAE7" w14:textId="77777777" w:rsidR="008C2931" w:rsidRDefault="008C2931" w:rsidP="008C2931">
                  <w:pPr>
                    <w:spacing w:line="360" w:lineRule="auto"/>
                    <w:rPr>
                      <w:kern w:val="0"/>
                      <w:sz w:val="24"/>
                    </w:rPr>
                  </w:pPr>
                  <w:r>
                    <w:rPr>
                      <w:rFonts w:eastAsiaTheme="minorEastAsia" w:hint="eastAsia"/>
                      <w:kern w:val="0"/>
                      <w:sz w:val="24"/>
                    </w:rPr>
                    <w:t>单桩竖向承载力特征值</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8C2931" w14:paraId="1ABD9085" w14:textId="77777777" w:rsidTr="008C2931">
              <w:trPr>
                <w:trHeight w:val="435"/>
              </w:trPr>
              <w:tc>
                <w:tcPr>
                  <w:tcW w:w="1877" w:type="dxa"/>
                  <w:gridSpan w:val="2"/>
                  <w:hideMark/>
                </w:tcPr>
                <w:p w14:paraId="276BA66F" w14:textId="77777777" w:rsidR="008C2931" w:rsidRDefault="008C2931" w:rsidP="008C2931">
                  <w:pPr>
                    <w:spacing w:line="360" w:lineRule="auto"/>
                    <w:jc w:val="right"/>
                    <w:rPr>
                      <w:i/>
                      <w:kern w:val="0"/>
                      <w:sz w:val="24"/>
                    </w:rPr>
                  </w:pPr>
                  <w:r>
                    <w:rPr>
                      <w:rFonts w:eastAsiaTheme="minorEastAsia"/>
                      <w:i/>
                      <w:kern w:val="0"/>
                      <w:sz w:val="24"/>
                    </w:rPr>
                    <w:t>Q</w:t>
                  </w:r>
                  <w:r>
                    <w:rPr>
                      <w:rFonts w:eastAsiaTheme="minorEastAsia"/>
                      <w:kern w:val="0"/>
                      <w:sz w:val="24"/>
                      <w:vertAlign w:val="subscript"/>
                    </w:rPr>
                    <w:t xml:space="preserve">uk </w:t>
                  </w:r>
                  <w:r>
                    <w:rPr>
                      <w:kern w:val="0"/>
                      <w:sz w:val="24"/>
                    </w:rPr>
                    <w:t>——</w:t>
                  </w:r>
                </w:p>
              </w:tc>
              <w:tc>
                <w:tcPr>
                  <w:tcW w:w="6627" w:type="dxa"/>
                  <w:hideMark/>
                </w:tcPr>
                <w:p w14:paraId="67DCBFF9" w14:textId="77777777" w:rsidR="008C2931" w:rsidRDefault="008C2931" w:rsidP="008C2931">
                  <w:pPr>
                    <w:spacing w:line="360" w:lineRule="auto"/>
                    <w:rPr>
                      <w:kern w:val="0"/>
                      <w:sz w:val="24"/>
                    </w:rPr>
                  </w:pPr>
                  <w:r>
                    <w:rPr>
                      <w:rFonts w:eastAsiaTheme="minorEastAsia" w:hint="eastAsia"/>
                      <w:kern w:val="0"/>
                      <w:sz w:val="24"/>
                    </w:rPr>
                    <w:t>单桩竖向极限承载力标准值</w:t>
                  </w:r>
                  <w:r>
                    <w:rPr>
                      <w:rFonts w:asciiTheme="minorEastAsia" w:eastAsiaTheme="minorEastAsia" w:hAnsiTheme="minorEastAsia" w:hint="eastAsia"/>
                      <w:kern w:val="0"/>
                      <w:sz w:val="24"/>
                    </w:rPr>
                    <w:t xml:space="preserve"> (</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8C2931" w14:paraId="45726A9D" w14:textId="77777777" w:rsidTr="008C2931">
              <w:trPr>
                <w:trHeight w:val="435"/>
              </w:trPr>
              <w:tc>
                <w:tcPr>
                  <w:tcW w:w="885" w:type="dxa"/>
                </w:tcPr>
                <w:p w14:paraId="755E08B8" w14:textId="77777777" w:rsidR="008C2931" w:rsidRDefault="008C2931" w:rsidP="008C2931">
                  <w:pPr>
                    <w:widowControl w:val="0"/>
                    <w:spacing w:line="360" w:lineRule="auto"/>
                    <w:jc w:val="both"/>
                    <w:rPr>
                      <w:kern w:val="0"/>
                      <w:sz w:val="24"/>
                    </w:rPr>
                  </w:pPr>
                </w:p>
              </w:tc>
              <w:tc>
                <w:tcPr>
                  <w:tcW w:w="992" w:type="dxa"/>
                  <w:hideMark/>
                </w:tcPr>
                <w:p w14:paraId="338162D8" w14:textId="77777777" w:rsidR="008C2931" w:rsidRDefault="008C2931" w:rsidP="008C2931">
                  <w:pPr>
                    <w:spacing w:line="360" w:lineRule="auto"/>
                    <w:jc w:val="right"/>
                    <w:rPr>
                      <w:rFonts w:eastAsiaTheme="minorEastAsia"/>
                      <w:i/>
                      <w:kern w:val="0"/>
                      <w:sz w:val="24"/>
                    </w:rPr>
                  </w:pPr>
                  <w:r>
                    <w:rPr>
                      <w:i/>
                      <w:kern w:val="0"/>
                      <w:sz w:val="24"/>
                    </w:rPr>
                    <w:t>K</w:t>
                  </w:r>
                  <w:r>
                    <w:rPr>
                      <w:kern w:val="0"/>
                      <w:sz w:val="24"/>
                      <w:vertAlign w:val="subscript"/>
                    </w:rPr>
                    <w:t xml:space="preserve"> </w:t>
                  </w:r>
                  <w:r>
                    <w:rPr>
                      <w:kern w:val="0"/>
                      <w:sz w:val="24"/>
                    </w:rPr>
                    <w:t>——</w:t>
                  </w:r>
                </w:p>
              </w:tc>
              <w:tc>
                <w:tcPr>
                  <w:tcW w:w="6627" w:type="dxa"/>
                  <w:hideMark/>
                </w:tcPr>
                <w:p w14:paraId="05B9D6CF" w14:textId="77777777" w:rsidR="008C2931" w:rsidRDefault="008C2931" w:rsidP="008C2931">
                  <w:pPr>
                    <w:spacing w:line="360" w:lineRule="auto"/>
                    <w:rPr>
                      <w:kern w:val="0"/>
                      <w:sz w:val="24"/>
                    </w:rPr>
                  </w:pPr>
                  <w:r>
                    <w:rPr>
                      <w:rFonts w:hint="eastAsia"/>
                      <w:kern w:val="0"/>
                      <w:sz w:val="24"/>
                    </w:rPr>
                    <w:t>安全系数，不应小于</w:t>
                  </w:r>
                  <w:r>
                    <w:rPr>
                      <w:kern w:val="0"/>
                      <w:sz w:val="24"/>
                    </w:rPr>
                    <w:t>2.0</w:t>
                  </w:r>
                  <w:r>
                    <w:rPr>
                      <w:rFonts w:hint="eastAsia"/>
                      <w:kern w:val="0"/>
                      <w:sz w:val="24"/>
                    </w:rPr>
                    <w:t>；</w:t>
                  </w:r>
                </w:p>
              </w:tc>
            </w:tr>
          </w:tbl>
          <w:p w14:paraId="5170D157" w14:textId="77777777" w:rsidR="008C2931" w:rsidRDefault="008C2931" w:rsidP="008C2931">
            <w:pPr>
              <w:widowControl w:val="0"/>
              <w:spacing w:line="360" w:lineRule="auto"/>
              <w:ind w:right="-1"/>
              <w:jc w:val="both"/>
              <w:rPr>
                <w:kern w:val="0"/>
                <w:sz w:val="24"/>
                <w:u w:val="single"/>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eastAsiaTheme="minorEastAsia" w:hint="eastAsia"/>
                <w:kern w:val="0"/>
                <w:sz w:val="24"/>
                <w:u w:val="single"/>
              </w:rPr>
              <w:t>单桩竖向极限承载力标准值应</w:t>
            </w:r>
            <w:r>
              <w:rPr>
                <w:rFonts w:hint="eastAsia"/>
                <w:kern w:val="0"/>
                <w:sz w:val="24"/>
                <w:u w:val="single"/>
              </w:rPr>
              <w:t>通过单桩竖向静载试验确定</w:t>
            </w:r>
            <w:r>
              <w:rPr>
                <w:rFonts w:eastAsiaTheme="minorEastAsia" w:hint="eastAsia"/>
                <w:kern w:val="0"/>
                <w:sz w:val="24"/>
                <w:u w:val="single"/>
              </w:rPr>
              <w:t>；</w:t>
            </w:r>
            <w:r>
              <w:rPr>
                <w:rFonts w:hint="eastAsia"/>
                <w:kern w:val="0"/>
                <w:sz w:val="24"/>
                <w:u w:val="single"/>
              </w:rPr>
              <w:t>设计估算时，可按本规程</w:t>
            </w:r>
            <w:r>
              <w:rPr>
                <w:kern w:val="0"/>
                <w:sz w:val="24"/>
                <w:u w:val="single"/>
              </w:rPr>
              <w:t>4.2.6</w:t>
            </w:r>
            <w:r>
              <w:rPr>
                <w:rFonts w:hint="eastAsia"/>
                <w:kern w:val="0"/>
                <w:sz w:val="24"/>
                <w:u w:val="single"/>
              </w:rPr>
              <w:t>条、第</w:t>
            </w:r>
            <w:r>
              <w:rPr>
                <w:kern w:val="0"/>
                <w:sz w:val="24"/>
                <w:u w:val="single"/>
              </w:rPr>
              <w:t>4.2.7</w:t>
            </w:r>
            <w:r>
              <w:rPr>
                <w:rFonts w:hint="eastAsia"/>
                <w:kern w:val="0"/>
                <w:sz w:val="24"/>
                <w:u w:val="single"/>
              </w:rPr>
              <w:t>条、第</w:t>
            </w:r>
            <w:r>
              <w:rPr>
                <w:kern w:val="0"/>
                <w:sz w:val="24"/>
                <w:u w:val="single"/>
              </w:rPr>
              <w:t>4.2.8</w:t>
            </w:r>
            <w:r>
              <w:rPr>
                <w:rFonts w:hint="eastAsia"/>
                <w:kern w:val="0"/>
                <w:sz w:val="24"/>
                <w:u w:val="single"/>
              </w:rPr>
              <w:t>条、第</w:t>
            </w:r>
            <w:r>
              <w:rPr>
                <w:kern w:val="0"/>
                <w:sz w:val="24"/>
                <w:u w:val="single"/>
              </w:rPr>
              <w:t>4.2.9</w:t>
            </w:r>
            <w:r>
              <w:rPr>
                <w:rFonts w:hint="eastAsia"/>
                <w:kern w:val="0"/>
                <w:sz w:val="24"/>
                <w:u w:val="single"/>
              </w:rPr>
              <w:t>条的规定计算。</w:t>
            </w:r>
          </w:p>
          <w:p w14:paraId="701BDB4E" w14:textId="77777777" w:rsidR="0094232C" w:rsidRPr="0094232C" w:rsidRDefault="0094232C" w:rsidP="008C2931">
            <w:pPr>
              <w:widowControl w:val="0"/>
              <w:spacing w:line="360" w:lineRule="auto"/>
              <w:ind w:right="-1"/>
              <w:jc w:val="both"/>
              <w:rPr>
                <w:rFonts w:eastAsiaTheme="minorEastAsia"/>
                <w:color w:val="FF0000"/>
                <w:kern w:val="0"/>
                <w:sz w:val="24"/>
              </w:rPr>
            </w:pPr>
            <w:r w:rsidRPr="008F524E">
              <w:rPr>
                <w:rFonts w:eastAsiaTheme="minorEastAsia" w:hint="eastAsia"/>
                <w:b/>
                <w:bCs/>
                <w:color w:val="FF0000"/>
                <w:kern w:val="0"/>
                <w:sz w:val="24"/>
              </w:rPr>
              <w:t>说明：</w:t>
            </w:r>
            <w:r w:rsidRPr="0094232C">
              <w:rPr>
                <w:rFonts w:hint="eastAsia"/>
                <w:color w:val="FF0000"/>
                <w:kern w:val="0"/>
                <w:sz w:val="24"/>
              </w:rPr>
              <w:t>将原</w:t>
            </w:r>
            <w:r w:rsidRPr="0094232C">
              <w:rPr>
                <w:rFonts w:hint="eastAsia"/>
                <w:color w:val="FF0000"/>
                <w:kern w:val="0"/>
                <w:sz w:val="24"/>
              </w:rPr>
              <w:t>4</w:t>
            </w:r>
            <w:r w:rsidRPr="0094232C">
              <w:rPr>
                <w:color w:val="FF0000"/>
                <w:kern w:val="0"/>
                <w:sz w:val="24"/>
              </w:rPr>
              <w:t>.2.3</w:t>
            </w:r>
            <w:r w:rsidRPr="0094232C">
              <w:rPr>
                <w:color w:val="FF0000"/>
                <w:kern w:val="0"/>
                <w:sz w:val="24"/>
              </w:rPr>
              <w:t>条、</w:t>
            </w:r>
            <w:r w:rsidRPr="0094232C">
              <w:rPr>
                <w:rFonts w:hint="eastAsia"/>
                <w:color w:val="FF0000"/>
                <w:kern w:val="0"/>
                <w:sz w:val="24"/>
              </w:rPr>
              <w:t>原</w:t>
            </w:r>
            <w:r w:rsidRPr="0094232C">
              <w:rPr>
                <w:rFonts w:hint="eastAsia"/>
                <w:color w:val="FF0000"/>
                <w:kern w:val="0"/>
                <w:sz w:val="24"/>
              </w:rPr>
              <w:t>4</w:t>
            </w:r>
            <w:r w:rsidRPr="0094232C">
              <w:rPr>
                <w:color w:val="FF0000"/>
                <w:kern w:val="0"/>
                <w:sz w:val="24"/>
              </w:rPr>
              <w:t>.2.4</w:t>
            </w:r>
            <w:r w:rsidRPr="0094232C">
              <w:rPr>
                <w:color w:val="FF0000"/>
                <w:kern w:val="0"/>
                <w:sz w:val="24"/>
              </w:rPr>
              <w:t>条、</w:t>
            </w:r>
            <w:r w:rsidRPr="0094232C">
              <w:rPr>
                <w:rFonts w:hint="eastAsia"/>
                <w:color w:val="FF0000"/>
                <w:kern w:val="0"/>
                <w:sz w:val="24"/>
              </w:rPr>
              <w:t>原</w:t>
            </w:r>
            <w:r w:rsidRPr="0094232C">
              <w:rPr>
                <w:rFonts w:hint="eastAsia"/>
                <w:color w:val="FF0000"/>
                <w:kern w:val="0"/>
                <w:sz w:val="24"/>
              </w:rPr>
              <w:t>4</w:t>
            </w:r>
            <w:r w:rsidRPr="0094232C">
              <w:rPr>
                <w:color w:val="FF0000"/>
                <w:kern w:val="0"/>
                <w:sz w:val="24"/>
              </w:rPr>
              <w:t>.2.5</w:t>
            </w:r>
            <w:r w:rsidRPr="0094232C">
              <w:rPr>
                <w:color w:val="FF0000"/>
                <w:kern w:val="0"/>
                <w:sz w:val="24"/>
              </w:rPr>
              <w:t>条按整合成</w:t>
            </w:r>
          </w:p>
          <w:p w14:paraId="77B94455" w14:textId="77777777" w:rsidR="008C2931" w:rsidRDefault="008C2931" w:rsidP="008C2931">
            <w:pPr>
              <w:widowControl w:val="0"/>
              <w:spacing w:line="360" w:lineRule="auto"/>
              <w:ind w:right="-1"/>
              <w:jc w:val="both"/>
              <w:rPr>
                <w:kern w:val="0"/>
                <w:sz w:val="24"/>
                <w:u w:val="single"/>
              </w:rPr>
            </w:pPr>
            <w:r>
              <w:rPr>
                <w:b/>
                <w:kern w:val="0"/>
                <w:sz w:val="24"/>
              </w:rPr>
              <w:lastRenderedPageBreak/>
              <w:t>4.2.4</w:t>
            </w:r>
            <w:r>
              <w:rPr>
                <w:rFonts w:eastAsiaTheme="minorEastAsia"/>
                <w:kern w:val="0"/>
                <w:sz w:val="24"/>
              </w:rPr>
              <w:t> </w:t>
            </w:r>
            <w:r>
              <w:rPr>
                <w:kern w:val="0"/>
                <w:sz w:val="24"/>
              </w:rPr>
              <w:t> </w:t>
            </w:r>
            <w:r>
              <w:rPr>
                <w:rFonts w:eastAsiaTheme="minorEastAsia" w:hint="eastAsia"/>
                <w:kern w:val="0"/>
                <w:sz w:val="24"/>
                <w:u w:val="single"/>
              </w:rPr>
              <w:t>单桩水平承载力特征值应</w:t>
            </w:r>
            <w:r>
              <w:rPr>
                <w:rFonts w:hint="eastAsia"/>
                <w:kern w:val="0"/>
                <w:sz w:val="24"/>
                <w:u w:val="single"/>
              </w:rPr>
              <w:t>通过单桩水平静载试验确定</w:t>
            </w:r>
            <w:r>
              <w:rPr>
                <w:rFonts w:eastAsiaTheme="minorEastAsia" w:hint="eastAsia"/>
                <w:kern w:val="0"/>
                <w:sz w:val="24"/>
                <w:u w:val="single"/>
              </w:rPr>
              <w:t>；</w:t>
            </w:r>
            <w:r>
              <w:rPr>
                <w:rFonts w:hint="eastAsia"/>
                <w:kern w:val="0"/>
                <w:sz w:val="24"/>
                <w:u w:val="single"/>
              </w:rPr>
              <w:t>设计估算时，可按本规程</w:t>
            </w:r>
            <w:r>
              <w:rPr>
                <w:kern w:val="0"/>
                <w:sz w:val="24"/>
                <w:u w:val="single"/>
              </w:rPr>
              <w:t>4.2.10</w:t>
            </w:r>
            <w:r>
              <w:rPr>
                <w:rFonts w:hint="eastAsia"/>
                <w:kern w:val="0"/>
                <w:sz w:val="24"/>
                <w:u w:val="single"/>
              </w:rPr>
              <w:t>条的规定计算。</w:t>
            </w:r>
          </w:p>
          <w:p w14:paraId="197F5A9B" w14:textId="77777777" w:rsidR="003B3B2E" w:rsidRPr="008C2931" w:rsidRDefault="0094232C" w:rsidP="005A245D">
            <w:pPr>
              <w:widowControl w:val="0"/>
              <w:spacing w:line="360" w:lineRule="auto"/>
              <w:jc w:val="both"/>
              <w:rPr>
                <w:rFonts w:eastAsiaTheme="minorEastAsia"/>
                <w:kern w:val="0"/>
                <w:sz w:val="24"/>
              </w:rPr>
            </w:pPr>
            <w:r w:rsidRPr="0094232C">
              <w:rPr>
                <w:rFonts w:eastAsiaTheme="minorEastAsia" w:hint="eastAsia"/>
                <w:color w:val="FF0000"/>
                <w:kern w:val="0"/>
                <w:sz w:val="24"/>
              </w:rPr>
              <w:t>说明：</w:t>
            </w:r>
            <w:r w:rsidRPr="00EF1A21">
              <w:rPr>
                <w:rFonts w:hint="eastAsia"/>
                <w:color w:val="FF0000"/>
                <w:kern w:val="0"/>
                <w:sz w:val="24"/>
              </w:rPr>
              <w:t>将原</w:t>
            </w:r>
            <w:r w:rsidRPr="00EF1A21">
              <w:rPr>
                <w:rFonts w:hint="eastAsia"/>
                <w:color w:val="FF0000"/>
                <w:kern w:val="0"/>
                <w:sz w:val="24"/>
              </w:rPr>
              <w:t>4</w:t>
            </w:r>
            <w:r w:rsidRPr="00EF1A21">
              <w:rPr>
                <w:color w:val="FF0000"/>
                <w:kern w:val="0"/>
                <w:sz w:val="24"/>
              </w:rPr>
              <w:t>.2.4</w:t>
            </w:r>
            <w:r w:rsidRPr="00EF1A21">
              <w:rPr>
                <w:color w:val="FF0000"/>
                <w:kern w:val="0"/>
                <w:sz w:val="24"/>
              </w:rPr>
              <w:t>条、</w:t>
            </w:r>
            <w:r w:rsidRPr="00EF1A21">
              <w:rPr>
                <w:rFonts w:hint="eastAsia"/>
                <w:color w:val="FF0000"/>
                <w:kern w:val="0"/>
                <w:sz w:val="24"/>
              </w:rPr>
              <w:t>原</w:t>
            </w:r>
            <w:r w:rsidRPr="00EF1A21">
              <w:rPr>
                <w:rFonts w:hint="eastAsia"/>
                <w:color w:val="FF0000"/>
                <w:kern w:val="0"/>
                <w:sz w:val="24"/>
              </w:rPr>
              <w:t>4</w:t>
            </w:r>
            <w:r w:rsidRPr="00EF1A21">
              <w:rPr>
                <w:color w:val="FF0000"/>
                <w:kern w:val="0"/>
                <w:sz w:val="24"/>
              </w:rPr>
              <w:t>.2.5</w:t>
            </w:r>
            <w:r w:rsidRPr="00EF1A21">
              <w:rPr>
                <w:color w:val="FF0000"/>
                <w:kern w:val="0"/>
                <w:sz w:val="24"/>
              </w:rPr>
              <w:t>条按整合成</w:t>
            </w:r>
          </w:p>
          <w:p w14:paraId="45C3AB2C" w14:textId="77777777" w:rsidR="003B3B2E" w:rsidRPr="0094232C" w:rsidRDefault="003B3B2E" w:rsidP="005A245D">
            <w:pPr>
              <w:widowControl w:val="0"/>
              <w:spacing w:line="360" w:lineRule="auto"/>
              <w:jc w:val="both"/>
              <w:rPr>
                <w:rFonts w:eastAsiaTheme="minorEastAsia"/>
                <w:kern w:val="0"/>
                <w:sz w:val="24"/>
              </w:rPr>
            </w:pPr>
          </w:p>
          <w:p w14:paraId="7E8AA008" w14:textId="77777777" w:rsidR="003B3B2E" w:rsidRDefault="003B3B2E" w:rsidP="005A245D">
            <w:pPr>
              <w:widowControl w:val="0"/>
              <w:spacing w:line="360" w:lineRule="auto"/>
              <w:jc w:val="both"/>
              <w:rPr>
                <w:rFonts w:eastAsiaTheme="minorEastAsia"/>
                <w:kern w:val="0"/>
                <w:sz w:val="24"/>
              </w:rPr>
            </w:pPr>
          </w:p>
          <w:p w14:paraId="272A4613" w14:textId="77777777" w:rsidR="003B3B2E" w:rsidRDefault="003B3B2E" w:rsidP="005A245D">
            <w:pPr>
              <w:widowControl w:val="0"/>
              <w:spacing w:line="360" w:lineRule="auto"/>
              <w:jc w:val="both"/>
              <w:rPr>
                <w:rFonts w:eastAsiaTheme="minorEastAsia"/>
                <w:kern w:val="0"/>
                <w:sz w:val="24"/>
              </w:rPr>
            </w:pPr>
          </w:p>
          <w:p w14:paraId="1BCF016D" w14:textId="77777777" w:rsidR="003B3B2E" w:rsidRDefault="003B3B2E" w:rsidP="005A245D">
            <w:pPr>
              <w:widowControl w:val="0"/>
              <w:spacing w:line="360" w:lineRule="auto"/>
              <w:jc w:val="both"/>
              <w:rPr>
                <w:rFonts w:eastAsiaTheme="minorEastAsia"/>
                <w:kern w:val="0"/>
                <w:sz w:val="24"/>
              </w:rPr>
            </w:pPr>
          </w:p>
          <w:p w14:paraId="6F7660C0" w14:textId="77777777" w:rsidR="003B3B2E" w:rsidRDefault="003B3B2E" w:rsidP="005A245D">
            <w:pPr>
              <w:widowControl w:val="0"/>
              <w:spacing w:line="360" w:lineRule="auto"/>
              <w:jc w:val="both"/>
              <w:rPr>
                <w:rFonts w:eastAsiaTheme="minorEastAsia"/>
                <w:kern w:val="0"/>
                <w:sz w:val="24"/>
              </w:rPr>
            </w:pPr>
          </w:p>
          <w:p w14:paraId="2B6AA1C2" w14:textId="77777777" w:rsidR="003B3B2E" w:rsidRDefault="003B3B2E" w:rsidP="005A245D">
            <w:pPr>
              <w:widowControl w:val="0"/>
              <w:spacing w:line="360" w:lineRule="auto"/>
              <w:jc w:val="both"/>
              <w:rPr>
                <w:rFonts w:eastAsiaTheme="minorEastAsia"/>
                <w:kern w:val="0"/>
                <w:sz w:val="24"/>
              </w:rPr>
            </w:pPr>
          </w:p>
          <w:p w14:paraId="34CC5AA1" w14:textId="77777777" w:rsidR="003B3B2E" w:rsidRDefault="003B3B2E" w:rsidP="005A245D">
            <w:pPr>
              <w:widowControl w:val="0"/>
              <w:spacing w:line="360" w:lineRule="auto"/>
              <w:jc w:val="both"/>
              <w:rPr>
                <w:rFonts w:eastAsiaTheme="minorEastAsia"/>
                <w:kern w:val="0"/>
                <w:sz w:val="24"/>
              </w:rPr>
            </w:pPr>
          </w:p>
          <w:p w14:paraId="1EBDB373" w14:textId="77777777" w:rsidR="003B3B2E" w:rsidRDefault="003B3B2E" w:rsidP="005A245D">
            <w:pPr>
              <w:widowControl w:val="0"/>
              <w:spacing w:line="360" w:lineRule="auto"/>
              <w:jc w:val="both"/>
              <w:rPr>
                <w:rFonts w:eastAsiaTheme="minorEastAsia"/>
                <w:kern w:val="0"/>
                <w:sz w:val="24"/>
              </w:rPr>
            </w:pPr>
          </w:p>
          <w:p w14:paraId="6E99F7E6" w14:textId="77777777" w:rsidR="003B3B2E" w:rsidRDefault="003B3B2E" w:rsidP="005A245D">
            <w:pPr>
              <w:widowControl w:val="0"/>
              <w:spacing w:line="360" w:lineRule="auto"/>
              <w:jc w:val="both"/>
              <w:rPr>
                <w:rFonts w:eastAsiaTheme="minorEastAsia"/>
                <w:kern w:val="0"/>
                <w:sz w:val="24"/>
              </w:rPr>
            </w:pPr>
          </w:p>
          <w:p w14:paraId="23C82A71" w14:textId="77777777" w:rsidR="003B3B2E" w:rsidRDefault="003B3B2E" w:rsidP="005A245D">
            <w:pPr>
              <w:widowControl w:val="0"/>
              <w:spacing w:line="360" w:lineRule="auto"/>
              <w:jc w:val="both"/>
              <w:rPr>
                <w:rFonts w:eastAsiaTheme="minorEastAsia"/>
                <w:kern w:val="0"/>
                <w:sz w:val="24"/>
              </w:rPr>
            </w:pPr>
          </w:p>
          <w:p w14:paraId="5110FC81" w14:textId="77777777" w:rsidR="003B3B2E" w:rsidRDefault="003B3B2E" w:rsidP="005A245D">
            <w:pPr>
              <w:widowControl w:val="0"/>
              <w:spacing w:line="360" w:lineRule="auto"/>
              <w:jc w:val="both"/>
              <w:rPr>
                <w:rFonts w:eastAsiaTheme="minorEastAsia"/>
                <w:kern w:val="0"/>
                <w:sz w:val="24"/>
              </w:rPr>
            </w:pPr>
          </w:p>
          <w:p w14:paraId="13B3B755" w14:textId="77777777" w:rsidR="003B3B2E" w:rsidRDefault="003B3B2E" w:rsidP="005A245D">
            <w:pPr>
              <w:widowControl w:val="0"/>
              <w:spacing w:line="360" w:lineRule="auto"/>
              <w:jc w:val="both"/>
              <w:rPr>
                <w:b/>
                <w:kern w:val="0"/>
                <w:sz w:val="24"/>
              </w:rPr>
            </w:pPr>
          </w:p>
          <w:p w14:paraId="708D02E1" w14:textId="77777777" w:rsidR="00F00C0A" w:rsidRDefault="00F00C0A" w:rsidP="005A245D">
            <w:pPr>
              <w:widowControl w:val="0"/>
              <w:spacing w:line="360" w:lineRule="auto"/>
              <w:jc w:val="both"/>
              <w:rPr>
                <w:b/>
                <w:kern w:val="0"/>
                <w:sz w:val="24"/>
              </w:rPr>
            </w:pPr>
          </w:p>
          <w:p w14:paraId="6CB46B1F" w14:textId="77777777" w:rsidR="00F00C0A" w:rsidRDefault="00F00C0A" w:rsidP="005A245D">
            <w:pPr>
              <w:widowControl w:val="0"/>
              <w:spacing w:line="360" w:lineRule="auto"/>
              <w:jc w:val="both"/>
              <w:rPr>
                <w:b/>
                <w:kern w:val="0"/>
                <w:sz w:val="24"/>
              </w:rPr>
            </w:pPr>
          </w:p>
          <w:p w14:paraId="607E67FD" w14:textId="77777777" w:rsidR="00F00C0A" w:rsidRDefault="00F00C0A" w:rsidP="005A245D">
            <w:pPr>
              <w:widowControl w:val="0"/>
              <w:spacing w:line="360" w:lineRule="auto"/>
              <w:jc w:val="both"/>
              <w:rPr>
                <w:b/>
                <w:kern w:val="0"/>
                <w:sz w:val="24"/>
              </w:rPr>
            </w:pPr>
          </w:p>
          <w:p w14:paraId="6C684C1E" w14:textId="77777777" w:rsidR="00F00C0A" w:rsidRDefault="00F00C0A" w:rsidP="005A245D">
            <w:pPr>
              <w:widowControl w:val="0"/>
              <w:spacing w:line="360" w:lineRule="auto"/>
              <w:jc w:val="both"/>
              <w:rPr>
                <w:b/>
                <w:kern w:val="0"/>
                <w:sz w:val="24"/>
              </w:rPr>
            </w:pPr>
          </w:p>
          <w:p w14:paraId="783D1AB9" w14:textId="77777777" w:rsidR="00F00C0A" w:rsidRDefault="00F00C0A" w:rsidP="005A245D">
            <w:pPr>
              <w:widowControl w:val="0"/>
              <w:spacing w:line="360" w:lineRule="auto"/>
              <w:jc w:val="both"/>
              <w:rPr>
                <w:b/>
                <w:kern w:val="0"/>
                <w:sz w:val="24"/>
              </w:rPr>
            </w:pPr>
          </w:p>
          <w:p w14:paraId="5B3726EA" w14:textId="77777777" w:rsidR="00F00C0A" w:rsidRDefault="00F00C0A" w:rsidP="005A245D">
            <w:pPr>
              <w:widowControl w:val="0"/>
              <w:spacing w:line="360" w:lineRule="auto"/>
              <w:jc w:val="both"/>
              <w:rPr>
                <w:b/>
                <w:kern w:val="0"/>
                <w:sz w:val="24"/>
              </w:rPr>
            </w:pPr>
          </w:p>
          <w:p w14:paraId="6DDCB4A6" w14:textId="77777777" w:rsidR="00F00C0A" w:rsidRDefault="00F00C0A" w:rsidP="005A245D">
            <w:pPr>
              <w:widowControl w:val="0"/>
              <w:spacing w:line="360" w:lineRule="auto"/>
              <w:jc w:val="both"/>
              <w:rPr>
                <w:b/>
                <w:kern w:val="0"/>
                <w:sz w:val="24"/>
              </w:rPr>
            </w:pPr>
          </w:p>
          <w:p w14:paraId="470B35BF" w14:textId="77777777" w:rsidR="00974326" w:rsidRDefault="00974326" w:rsidP="00F00C0A">
            <w:pPr>
              <w:widowControl w:val="0"/>
              <w:spacing w:line="360" w:lineRule="auto"/>
              <w:jc w:val="both"/>
              <w:rPr>
                <w:b/>
                <w:kern w:val="0"/>
                <w:sz w:val="24"/>
              </w:rPr>
            </w:pPr>
          </w:p>
          <w:p w14:paraId="1419BA87" w14:textId="77777777" w:rsidR="008F524E" w:rsidRDefault="008F524E" w:rsidP="00F00C0A">
            <w:pPr>
              <w:widowControl w:val="0"/>
              <w:spacing w:line="360" w:lineRule="auto"/>
              <w:jc w:val="both"/>
              <w:rPr>
                <w:b/>
                <w:kern w:val="0"/>
                <w:sz w:val="24"/>
              </w:rPr>
            </w:pPr>
          </w:p>
          <w:p w14:paraId="3A15943A" w14:textId="77777777" w:rsidR="00F00C0A" w:rsidRDefault="00F00C0A" w:rsidP="00F00C0A">
            <w:pPr>
              <w:widowControl w:val="0"/>
              <w:spacing w:line="360" w:lineRule="auto"/>
              <w:jc w:val="both"/>
              <w:rPr>
                <w:rFonts w:eastAsiaTheme="minorEastAsia"/>
                <w:color w:val="EE0000"/>
                <w:kern w:val="0"/>
                <w:sz w:val="24"/>
              </w:rPr>
            </w:pPr>
            <w:r w:rsidRPr="00F00C0A">
              <w:rPr>
                <w:b/>
                <w:kern w:val="0"/>
                <w:sz w:val="24"/>
              </w:rPr>
              <w:t>4.2.5</w:t>
            </w:r>
            <w:r w:rsidRPr="00F00C0A">
              <w:rPr>
                <w:rFonts w:eastAsiaTheme="minorEastAsia"/>
                <w:kern w:val="0"/>
                <w:sz w:val="24"/>
              </w:rPr>
              <w:t> </w:t>
            </w:r>
            <w:r w:rsidRPr="00F00C0A">
              <w:rPr>
                <w:kern w:val="0"/>
                <w:sz w:val="24"/>
              </w:rPr>
              <w:t> </w:t>
            </w:r>
            <w:r>
              <w:rPr>
                <w:kern w:val="0"/>
                <w:sz w:val="24"/>
              </w:rPr>
              <w:t>劲扩桩基础的</w:t>
            </w:r>
            <w:r w:rsidRPr="00F00C0A">
              <w:rPr>
                <w:rFonts w:hint="eastAsia"/>
                <w:kern w:val="0"/>
                <w:sz w:val="24"/>
              </w:rPr>
              <w:t>抗震验算</w:t>
            </w:r>
            <w:r w:rsidRPr="00F00C0A">
              <w:rPr>
                <w:rFonts w:eastAsiaTheme="minorEastAsia" w:hint="eastAsia"/>
                <w:kern w:val="0"/>
                <w:sz w:val="24"/>
              </w:rPr>
              <w:t>应符合现行</w:t>
            </w:r>
            <w:r w:rsidRPr="00F00C0A">
              <w:rPr>
                <w:rFonts w:hint="eastAsia"/>
                <w:kern w:val="0"/>
                <w:sz w:val="24"/>
              </w:rPr>
              <w:t>国家标准《建筑抗震设计规范》</w:t>
            </w:r>
            <w:r w:rsidRPr="00F00C0A">
              <w:rPr>
                <w:kern w:val="0"/>
                <w:sz w:val="24"/>
              </w:rPr>
              <w:t>GB</w:t>
            </w:r>
            <w:r w:rsidRPr="00F00C0A">
              <w:rPr>
                <w:rFonts w:eastAsiaTheme="minorEastAsia"/>
                <w:kern w:val="0"/>
                <w:sz w:val="24"/>
              </w:rPr>
              <w:t> </w:t>
            </w:r>
            <w:r w:rsidRPr="00F00C0A">
              <w:rPr>
                <w:kern w:val="0"/>
                <w:sz w:val="24"/>
              </w:rPr>
              <w:t>50011</w:t>
            </w:r>
            <w:r w:rsidRPr="00F00C0A">
              <w:rPr>
                <w:rFonts w:hint="eastAsia"/>
                <w:kern w:val="0"/>
                <w:sz w:val="24"/>
              </w:rPr>
              <w:t>的规定</w:t>
            </w:r>
            <w:r w:rsidRPr="00F00C0A">
              <w:rPr>
                <w:rFonts w:eastAsiaTheme="minorEastAsia" w:hint="eastAsia"/>
                <w:kern w:val="0"/>
                <w:sz w:val="24"/>
              </w:rPr>
              <w:t>。</w:t>
            </w:r>
          </w:p>
          <w:p w14:paraId="68E43DF9" w14:textId="77777777" w:rsidR="00F00C0A" w:rsidRPr="00F00C0A" w:rsidRDefault="0094232C" w:rsidP="005A245D">
            <w:pPr>
              <w:widowControl w:val="0"/>
              <w:spacing w:line="360" w:lineRule="auto"/>
              <w:jc w:val="both"/>
              <w:rPr>
                <w:b/>
                <w:kern w:val="0"/>
                <w:sz w:val="24"/>
              </w:rPr>
            </w:pPr>
            <w:r w:rsidRPr="00F25FF5">
              <w:rPr>
                <w:b/>
                <w:color w:val="FF0000"/>
                <w:kern w:val="0"/>
                <w:sz w:val="24"/>
              </w:rPr>
              <w:t>说明：</w:t>
            </w:r>
            <w:r w:rsidRPr="00F25FF5">
              <w:rPr>
                <w:color w:val="FF0000"/>
                <w:sz w:val="24"/>
              </w:rPr>
              <w:t>该条文</w:t>
            </w:r>
            <w:r>
              <w:rPr>
                <w:color w:val="FF0000"/>
                <w:sz w:val="24"/>
              </w:rPr>
              <w:t>号递进</w:t>
            </w:r>
            <w:r w:rsidRPr="00F25FF5">
              <w:rPr>
                <w:b/>
                <w:color w:val="FF0000"/>
                <w:kern w:val="0"/>
                <w:sz w:val="24"/>
              </w:rPr>
              <w:t>，</w:t>
            </w:r>
            <w:r w:rsidRPr="00F25FF5">
              <w:rPr>
                <w:color w:val="FF0000"/>
                <w:sz w:val="24"/>
              </w:rPr>
              <w:t>对应</w:t>
            </w:r>
            <w:r>
              <w:rPr>
                <w:color w:val="FF0000"/>
                <w:sz w:val="24"/>
              </w:rPr>
              <w:t>原</w:t>
            </w:r>
            <w:r w:rsidRPr="00F25FF5">
              <w:rPr>
                <w:color w:val="FF0000"/>
                <w:sz w:val="24"/>
              </w:rPr>
              <w:t>4.</w:t>
            </w:r>
            <w:r>
              <w:rPr>
                <w:color w:val="FF0000"/>
                <w:sz w:val="24"/>
              </w:rPr>
              <w:t>2.6</w:t>
            </w:r>
            <w:r w:rsidRPr="00F25FF5">
              <w:rPr>
                <w:color w:val="FF0000"/>
                <w:sz w:val="24"/>
              </w:rPr>
              <w:t>条</w:t>
            </w:r>
            <w:r>
              <w:rPr>
                <w:b/>
                <w:color w:val="FF0000"/>
                <w:kern w:val="0"/>
                <w:sz w:val="24"/>
              </w:rPr>
              <w:t>。</w:t>
            </w:r>
          </w:p>
          <w:p w14:paraId="172A6F8C" w14:textId="77777777" w:rsidR="00F00C0A" w:rsidRPr="0094232C" w:rsidRDefault="00F00C0A" w:rsidP="005A245D">
            <w:pPr>
              <w:widowControl w:val="0"/>
              <w:spacing w:line="360" w:lineRule="auto"/>
              <w:jc w:val="both"/>
              <w:rPr>
                <w:b/>
                <w:kern w:val="0"/>
                <w:sz w:val="24"/>
              </w:rPr>
            </w:pPr>
          </w:p>
          <w:p w14:paraId="52060B86" w14:textId="77777777" w:rsidR="00F00C0A" w:rsidRPr="003B3B2E" w:rsidRDefault="00F00C0A" w:rsidP="005A245D">
            <w:pPr>
              <w:widowControl w:val="0"/>
              <w:spacing w:line="360" w:lineRule="auto"/>
              <w:jc w:val="both"/>
              <w:rPr>
                <w:b/>
                <w:kern w:val="0"/>
                <w:sz w:val="24"/>
              </w:rPr>
            </w:pPr>
          </w:p>
        </w:tc>
        <w:tc>
          <w:tcPr>
            <w:tcW w:w="3078" w:type="dxa"/>
          </w:tcPr>
          <w:p w14:paraId="4CF50053" w14:textId="77777777" w:rsidR="002C6089" w:rsidRPr="00F13B08" w:rsidRDefault="002C6089"/>
        </w:tc>
        <w:tc>
          <w:tcPr>
            <w:tcW w:w="9014" w:type="dxa"/>
          </w:tcPr>
          <w:p w14:paraId="6E1A5886" w14:textId="77777777" w:rsidR="003B3B2E" w:rsidRDefault="003B3B2E" w:rsidP="003B3B2E">
            <w:pPr>
              <w:keepNext/>
              <w:keepLines/>
              <w:widowControl w:val="0"/>
              <w:spacing w:before="240" w:after="240" w:line="360" w:lineRule="auto"/>
              <w:jc w:val="center"/>
              <w:outlineLvl w:val="1"/>
              <w:rPr>
                <w:rFonts w:eastAsiaTheme="minorEastAsia"/>
                <w:b/>
                <w:kern w:val="0"/>
                <w:sz w:val="28"/>
                <w:szCs w:val="32"/>
              </w:rPr>
            </w:pPr>
            <w:r>
              <w:rPr>
                <w:rFonts w:eastAsiaTheme="minorEastAsia"/>
                <w:b/>
                <w:kern w:val="0"/>
                <w:sz w:val="28"/>
                <w:szCs w:val="32"/>
              </w:rPr>
              <w:t>4.2</w:t>
            </w:r>
            <w:r>
              <w:rPr>
                <w:rFonts w:eastAsiaTheme="minorEastAsia"/>
                <w:b/>
                <w:kern w:val="0"/>
                <w:sz w:val="28"/>
                <w:szCs w:val="28"/>
              </w:rPr>
              <w:t> </w:t>
            </w:r>
            <w:r>
              <w:rPr>
                <w:rFonts w:eastAsiaTheme="minorEastAsia"/>
                <w:b/>
                <w:kern w:val="0"/>
                <w:sz w:val="28"/>
                <w:szCs w:val="28"/>
              </w:rPr>
              <w:t> </w:t>
            </w:r>
            <w:r>
              <w:rPr>
                <w:rFonts w:eastAsiaTheme="minorEastAsia" w:hint="eastAsia"/>
                <w:b/>
                <w:kern w:val="0"/>
                <w:sz w:val="28"/>
                <w:szCs w:val="32"/>
              </w:rPr>
              <w:t>承载力计算</w:t>
            </w:r>
          </w:p>
          <w:p w14:paraId="03C30DDC" w14:textId="77777777" w:rsidR="003B3B2E" w:rsidRDefault="003B3B2E" w:rsidP="003B3B2E">
            <w:pPr>
              <w:widowControl w:val="0"/>
              <w:spacing w:beforeLines="50" w:before="156" w:afterLines="50" w:after="156" w:line="360" w:lineRule="auto"/>
              <w:jc w:val="center"/>
              <w:rPr>
                <w:rFonts w:eastAsiaTheme="minorEastAsia"/>
                <w:kern w:val="0"/>
                <w:sz w:val="24"/>
              </w:rPr>
            </w:pPr>
            <w:r>
              <w:rPr>
                <w:rFonts w:asciiTheme="minorEastAsia" w:eastAsiaTheme="minorEastAsia" w:hAnsiTheme="minorEastAsia" w:hint="eastAsia"/>
                <w:kern w:val="0"/>
                <w:sz w:val="24"/>
              </w:rPr>
              <w:t>Ⅰ</w:t>
            </w:r>
            <w:r>
              <w:rPr>
                <w:rFonts w:eastAsiaTheme="minorEastAsia"/>
                <w:kern w:val="0"/>
                <w:sz w:val="24"/>
              </w:rPr>
              <w:t> </w:t>
            </w:r>
            <w:r>
              <w:rPr>
                <w:rFonts w:eastAsiaTheme="minorEastAsia"/>
                <w:kern w:val="0"/>
                <w:sz w:val="24"/>
              </w:rPr>
              <w:t> </w:t>
            </w:r>
            <w:r>
              <w:rPr>
                <w:rFonts w:hint="eastAsia"/>
                <w:kern w:val="0"/>
                <w:sz w:val="24"/>
              </w:rPr>
              <w:t>桩基承载力计算</w:t>
            </w:r>
          </w:p>
          <w:p w14:paraId="6CF76A17" w14:textId="77777777" w:rsidR="002C6089" w:rsidRDefault="003B3B2E" w:rsidP="005A245D">
            <w:pPr>
              <w:widowControl w:val="0"/>
              <w:spacing w:line="360" w:lineRule="auto"/>
              <w:jc w:val="both"/>
              <w:rPr>
                <w:b/>
                <w:kern w:val="0"/>
                <w:sz w:val="24"/>
              </w:rPr>
            </w:pPr>
            <w:r>
              <w:rPr>
                <w:b/>
                <w:kern w:val="0"/>
                <w:sz w:val="24"/>
              </w:rPr>
              <w:t>原</w:t>
            </w:r>
            <w:r>
              <w:rPr>
                <w:rFonts w:hint="eastAsia"/>
                <w:b/>
                <w:kern w:val="0"/>
                <w:sz w:val="24"/>
              </w:rPr>
              <w:t>4</w:t>
            </w:r>
            <w:r>
              <w:rPr>
                <w:b/>
                <w:kern w:val="0"/>
                <w:sz w:val="24"/>
              </w:rPr>
              <w:t>.2.1 ……</w:t>
            </w:r>
          </w:p>
          <w:p w14:paraId="6AADE4E5" w14:textId="77777777" w:rsidR="003B3B2E" w:rsidRDefault="008C2931" w:rsidP="005A245D">
            <w:pPr>
              <w:widowControl w:val="0"/>
              <w:spacing w:line="360" w:lineRule="auto"/>
              <w:jc w:val="both"/>
              <w:rPr>
                <w:b/>
                <w:kern w:val="0"/>
                <w:sz w:val="24"/>
              </w:rPr>
            </w:pPr>
            <w:r w:rsidRPr="00F25FF5">
              <w:rPr>
                <w:b/>
                <w:color w:val="FF0000"/>
                <w:kern w:val="0"/>
                <w:sz w:val="24"/>
              </w:rPr>
              <w:t>说明：内容未改</w:t>
            </w:r>
          </w:p>
          <w:p w14:paraId="2C331ECD" w14:textId="77777777" w:rsidR="003B3B2E" w:rsidRDefault="003B3B2E" w:rsidP="005A245D">
            <w:pPr>
              <w:widowControl w:val="0"/>
              <w:spacing w:line="360" w:lineRule="auto"/>
              <w:jc w:val="both"/>
              <w:rPr>
                <w:b/>
                <w:kern w:val="0"/>
                <w:sz w:val="24"/>
              </w:rPr>
            </w:pPr>
          </w:p>
          <w:p w14:paraId="403170BF" w14:textId="77777777" w:rsidR="003B3B2E" w:rsidRDefault="003B3B2E" w:rsidP="005A245D">
            <w:pPr>
              <w:widowControl w:val="0"/>
              <w:spacing w:line="360" w:lineRule="auto"/>
              <w:jc w:val="both"/>
              <w:rPr>
                <w:b/>
                <w:kern w:val="0"/>
                <w:sz w:val="24"/>
              </w:rPr>
            </w:pPr>
          </w:p>
          <w:p w14:paraId="43BF13CC" w14:textId="77777777" w:rsidR="003B3B2E" w:rsidRDefault="003B3B2E" w:rsidP="005A245D">
            <w:pPr>
              <w:widowControl w:val="0"/>
              <w:spacing w:line="360" w:lineRule="auto"/>
              <w:jc w:val="both"/>
              <w:rPr>
                <w:b/>
                <w:kern w:val="0"/>
                <w:sz w:val="24"/>
              </w:rPr>
            </w:pPr>
          </w:p>
          <w:p w14:paraId="14674CBB" w14:textId="77777777" w:rsidR="003B3B2E" w:rsidRDefault="003B3B2E" w:rsidP="005A245D">
            <w:pPr>
              <w:widowControl w:val="0"/>
              <w:spacing w:line="360" w:lineRule="auto"/>
              <w:jc w:val="both"/>
              <w:rPr>
                <w:b/>
                <w:kern w:val="0"/>
                <w:sz w:val="24"/>
              </w:rPr>
            </w:pPr>
          </w:p>
          <w:p w14:paraId="59F770AF" w14:textId="77777777" w:rsidR="003B3B2E" w:rsidRDefault="003B3B2E" w:rsidP="005A245D">
            <w:pPr>
              <w:widowControl w:val="0"/>
              <w:spacing w:line="360" w:lineRule="auto"/>
              <w:jc w:val="both"/>
              <w:rPr>
                <w:b/>
                <w:kern w:val="0"/>
                <w:sz w:val="24"/>
              </w:rPr>
            </w:pPr>
          </w:p>
          <w:p w14:paraId="04AABFBF" w14:textId="77777777" w:rsidR="003B3B2E" w:rsidRDefault="003B3B2E" w:rsidP="005A245D">
            <w:pPr>
              <w:widowControl w:val="0"/>
              <w:spacing w:line="360" w:lineRule="auto"/>
              <w:jc w:val="both"/>
              <w:rPr>
                <w:b/>
                <w:kern w:val="0"/>
                <w:sz w:val="24"/>
              </w:rPr>
            </w:pPr>
          </w:p>
          <w:p w14:paraId="258AB185" w14:textId="77777777" w:rsidR="003B3B2E" w:rsidRDefault="003B3B2E" w:rsidP="005A245D">
            <w:pPr>
              <w:widowControl w:val="0"/>
              <w:spacing w:line="360" w:lineRule="auto"/>
              <w:jc w:val="both"/>
              <w:rPr>
                <w:b/>
                <w:kern w:val="0"/>
                <w:sz w:val="24"/>
              </w:rPr>
            </w:pPr>
          </w:p>
          <w:p w14:paraId="54C8F875" w14:textId="77777777" w:rsidR="008C2931" w:rsidRDefault="008C2931" w:rsidP="005A245D">
            <w:pPr>
              <w:widowControl w:val="0"/>
              <w:spacing w:line="360" w:lineRule="auto"/>
              <w:jc w:val="both"/>
              <w:rPr>
                <w:b/>
                <w:kern w:val="0"/>
                <w:sz w:val="24"/>
              </w:rPr>
            </w:pPr>
          </w:p>
          <w:p w14:paraId="3CF082BC" w14:textId="77777777" w:rsidR="008C2931" w:rsidRDefault="008C2931" w:rsidP="005A245D">
            <w:pPr>
              <w:widowControl w:val="0"/>
              <w:spacing w:line="360" w:lineRule="auto"/>
              <w:jc w:val="both"/>
              <w:rPr>
                <w:b/>
                <w:kern w:val="0"/>
                <w:sz w:val="24"/>
              </w:rPr>
            </w:pPr>
          </w:p>
          <w:p w14:paraId="71D44527" w14:textId="77777777" w:rsidR="008C2931" w:rsidRDefault="008C2931" w:rsidP="005A245D">
            <w:pPr>
              <w:widowControl w:val="0"/>
              <w:spacing w:line="360" w:lineRule="auto"/>
              <w:jc w:val="both"/>
              <w:rPr>
                <w:b/>
                <w:kern w:val="0"/>
                <w:sz w:val="24"/>
              </w:rPr>
            </w:pPr>
          </w:p>
          <w:p w14:paraId="776DE7B8" w14:textId="77777777" w:rsidR="008C2931" w:rsidRDefault="008C2931" w:rsidP="005A245D">
            <w:pPr>
              <w:widowControl w:val="0"/>
              <w:spacing w:line="360" w:lineRule="auto"/>
              <w:jc w:val="both"/>
              <w:rPr>
                <w:b/>
                <w:kern w:val="0"/>
                <w:sz w:val="24"/>
              </w:rPr>
            </w:pPr>
          </w:p>
          <w:p w14:paraId="4E5F761A" w14:textId="77777777" w:rsidR="008C2931" w:rsidRDefault="008C2931" w:rsidP="008C2931">
            <w:pPr>
              <w:widowControl w:val="0"/>
              <w:spacing w:line="360" w:lineRule="auto"/>
              <w:jc w:val="both"/>
              <w:rPr>
                <w:b/>
                <w:kern w:val="0"/>
                <w:sz w:val="24"/>
              </w:rPr>
            </w:pPr>
            <w:r>
              <w:rPr>
                <w:b/>
                <w:kern w:val="0"/>
                <w:sz w:val="24"/>
              </w:rPr>
              <w:t>原</w:t>
            </w:r>
            <w:r>
              <w:rPr>
                <w:rFonts w:hint="eastAsia"/>
                <w:b/>
                <w:kern w:val="0"/>
                <w:sz w:val="24"/>
              </w:rPr>
              <w:t>4</w:t>
            </w:r>
            <w:r>
              <w:rPr>
                <w:b/>
                <w:kern w:val="0"/>
                <w:sz w:val="24"/>
              </w:rPr>
              <w:t>.2.2 ……</w:t>
            </w:r>
          </w:p>
          <w:p w14:paraId="3F42B1D1" w14:textId="77777777" w:rsidR="008C2931" w:rsidRDefault="008C2931" w:rsidP="008C2931">
            <w:pPr>
              <w:widowControl w:val="0"/>
              <w:spacing w:line="360" w:lineRule="auto"/>
              <w:jc w:val="both"/>
              <w:rPr>
                <w:b/>
                <w:kern w:val="0"/>
                <w:sz w:val="24"/>
              </w:rPr>
            </w:pPr>
            <w:r w:rsidRPr="00F25FF5">
              <w:rPr>
                <w:b/>
                <w:color w:val="FF0000"/>
                <w:kern w:val="0"/>
                <w:sz w:val="24"/>
              </w:rPr>
              <w:t>说明：内容未改</w:t>
            </w:r>
          </w:p>
          <w:p w14:paraId="7CAC67C1" w14:textId="77777777" w:rsidR="008C2931" w:rsidRDefault="008C2931" w:rsidP="005A245D">
            <w:pPr>
              <w:widowControl w:val="0"/>
              <w:spacing w:line="360" w:lineRule="auto"/>
              <w:jc w:val="both"/>
              <w:rPr>
                <w:b/>
                <w:kern w:val="0"/>
                <w:sz w:val="24"/>
              </w:rPr>
            </w:pPr>
          </w:p>
          <w:p w14:paraId="7D15463B" w14:textId="77777777" w:rsidR="008F524E" w:rsidRDefault="008F524E" w:rsidP="005A245D">
            <w:pPr>
              <w:widowControl w:val="0"/>
              <w:spacing w:line="360" w:lineRule="auto"/>
              <w:jc w:val="both"/>
              <w:rPr>
                <w:b/>
                <w:kern w:val="0"/>
                <w:sz w:val="24"/>
              </w:rPr>
            </w:pPr>
          </w:p>
          <w:p w14:paraId="34342DA9" w14:textId="77777777" w:rsidR="008C2931" w:rsidRDefault="008C2931" w:rsidP="008C2931">
            <w:pPr>
              <w:widowControl w:val="0"/>
              <w:spacing w:line="360" w:lineRule="auto"/>
              <w:ind w:right="-1"/>
              <w:jc w:val="both"/>
              <w:rPr>
                <w:rFonts w:eastAsiaTheme="minorEastAsia"/>
                <w:kern w:val="0"/>
                <w:sz w:val="24"/>
              </w:rPr>
            </w:pPr>
            <w:r>
              <w:rPr>
                <w:b/>
                <w:kern w:val="0"/>
                <w:sz w:val="24"/>
              </w:rPr>
              <w:t>原</w:t>
            </w:r>
            <w:r>
              <w:rPr>
                <w:b/>
                <w:kern w:val="0"/>
                <w:sz w:val="24"/>
              </w:rPr>
              <w:t>4.2.3</w:t>
            </w:r>
            <w:r>
              <w:rPr>
                <w:rFonts w:eastAsiaTheme="minorEastAsia"/>
                <w:kern w:val="0"/>
                <w:sz w:val="24"/>
              </w:rPr>
              <w:t> </w:t>
            </w:r>
            <w:r>
              <w:rPr>
                <w:kern w:val="0"/>
                <w:sz w:val="24"/>
              </w:rPr>
              <w:t> </w:t>
            </w:r>
            <w:r>
              <w:rPr>
                <w:rFonts w:eastAsiaTheme="minorEastAsia" w:hint="eastAsia"/>
                <w:kern w:val="0"/>
                <w:sz w:val="24"/>
                <w:u w:val="single"/>
              </w:rPr>
              <w:t>单桩竖向承载力特征值应按下列确定：</w:t>
            </w:r>
          </w:p>
          <w:p w14:paraId="50C87958" w14:textId="77777777" w:rsidR="008C2931" w:rsidRDefault="008C2931" w:rsidP="008C2931">
            <w:pPr>
              <w:widowControl w:val="0"/>
              <w:spacing w:line="360" w:lineRule="auto"/>
              <w:jc w:val="right"/>
              <w:rPr>
                <w:rFonts w:eastAsiaTheme="minorEastAsia" w:hAnsiTheme="minorEastAsia"/>
                <w:kern w:val="0"/>
                <w:sz w:val="24"/>
              </w:rPr>
            </w:pPr>
            <w:r>
              <w:rPr>
                <w:i/>
                <w:iCs/>
                <w:kern w:val="0"/>
                <w:sz w:val="24"/>
              </w:rPr>
              <w:t>R</w:t>
            </w:r>
            <w:r>
              <w:rPr>
                <w:kern w:val="0"/>
                <w:sz w:val="24"/>
                <w:vertAlign w:val="subscript"/>
              </w:rPr>
              <w:t>v</w:t>
            </w:r>
            <w:r>
              <w:rPr>
                <w:rFonts w:hint="eastAsia"/>
                <w:kern w:val="0"/>
                <w:sz w:val="24"/>
              </w:rPr>
              <w:t>＝</w:t>
            </w:r>
            <w:r>
              <w:rPr>
                <w:i/>
                <w:iCs/>
                <w:kern w:val="0"/>
                <w:sz w:val="24"/>
              </w:rPr>
              <w:t>Q</w:t>
            </w:r>
            <w:r>
              <w:rPr>
                <w:kern w:val="0"/>
                <w:sz w:val="24"/>
                <w:vertAlign w:val="subscript"/>
              </w:rPr>
              <w:t>uk</w:t>
            </w:r>
            <w:r>
              <w:rPr>
                <w:rFonts w:ascii="宋体" w:hAnsi="宋体" w:hint="eastAsia"/>
                <w:kern w:val="0"/>
                <w:sz w:val="24"/>
              </w:rPr>
              <w:t>/</w:t>
            </w:r>
            <w:r>
              <w:rPr>
                <w:rFonts w:eastAsiaTheme="minorEastAsia"/>
                <w:i/>
                <w:iCs/>
                <w:kern w:val="0"/>
                <w:sz w:val="24"/>
              </w:rPr>
              <w:t>K</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4.2.3</w:t>
            </w:r>
            <w:r>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8C2931" w14:paraId="537B5637" w14:textId="77777777" w:rsidTr="00B90075">
              <w:trPr>
                <w:trHeight w:val="435"/>
              </w:trPr>
              <w:tc>
                <w:tcPr>
                  <w:tcW w:w="885" w:type="dxa"/>
                  <w:hideMark/>
                </w:tcPr>
                <w:p w14:paraId="35E413B7" w14:textId="77777777" w:rsidR="008C2931" w:rsidRDefault="008C2931" w:rsidP="008C2931">
                  <w:pPr>
                    <w:spacing w:line="360" w:lineRule="auto"/>
                    <w:rPr>
                      <w:kern w:val="0"/>
                      <w:sz w:val="24"/>
                    </w:rPr>
                  </w:pPr>
                  <w:r>
                    <w:rPr>
                      <w:rFonts w:hint="eastAsia"/>
                      <w:kern w:val="0"/>
                      <w:sz w:val="24"/>
                    </w:rPr>
                    <w:t>式中：</w:t>
                  </w:r>
                </w:p>
              </w:tc>
              <w:tc>
                <w:tcPr>
                  <w:tcW w:w="992" w:type="dxa"/>
                  <w:hideMark/>
                </w:tcPr>
                <w:p w14:paraId="09D518CB" w14:textId="77777777" w:rsidR="008C2931" w:rsidRDefault="008C2931" w:rsidP="008C2931">
                  <w:pPr>
                    <w:spacing w:line="360" w:lineRule="auto"/>
                    <w:jc w:val="right"/>
                    <w:rPr>
                      <w:kern w:val="0"/>
                      <w:sz w:val="24"/>
                    </w:rPr>
                  </w:pPr>
                  <w:r>
                    <w:rPr>
                      <w:i/>
                      <w:kern w:val="0"/>
                      <w:sz w:val="24"/>
                    </w:rPr>
                    <w:t>R</w:t>
                  </w:r>
                  <w:r>
                    <w:rPr>
                      <w:kern w:val="0"/>
                      <w:sz w:val="24"/>
                      <w:vertAlign w:val="subscript"/>
                    </w:rPr>
                    <w:t xml:space="preserve">v </w:t>
                  </w:r>
                  <w:r>
                    <w:rPr>
                      <w:kern w:val="0"/>
                      <w:sz w:val="24"/>
                    </w:rPr>
                    <w:t>——</w:t>
                  </w:r>
                </w:p>
              </w:tc>
              <w:tc>
                <w:tcPr>
                  <w:tcW w:w="6627" w:type="dxa"/>
                  <w:hideMark/>
                </w:tcPr>
                <w:p w14:paraId="4F24D7E5" w14:textId="77777777" w:rsidR="008C2931" w:rsidRDefault="008C2931" w:rsidP="008C2931">
                  <w:pPr>
                    <w:spacing w:line="360" w:lineRule="auto"/>
                    <w:rPr>
                      <w:kern w:val="0"/>
                      <w:sz w:val="24"/>
                    </w:rPr>
                  </w:pPr>
                  <w:r>
                    <w:rPr>
                      <w:rFonts w:eastAsiaTheme="minorEastAsia" w:hint="eastAsia"/>
                      <w:kern w:val="0"/>
                      <w:sz w:val="24"/>
                    </w:rPr>
                    <w:t>单桩竖向承载力特征值</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8C2931" w14:paraId="2747858E" w14:textId="77777777" w:rsidTr="00B90075">
              <w:trPr>
                <w:trHeight w:val="435"/>
              </w:trPr>
              <w:tc>
                <w:tcPr>
                  <w:tcW w:w="1877" w:type="dxa"/>
                  <w:gridSpan w:val="2"/>
                  <w:hideMark/>
                </w:tcPr>
                <w:p w14:paraId="3DA756A5" w14:textId="77777777" w:rsidR="008C2931" w:rsidRDefault="008C2931" w:rsidP="008C2931">
                  <w:pPr>
                    <w:spacing w:line="360" w:lineRule="auto"/>
                    <w:jc w:val="right"/>
                    <w:rPr>
                      <w:i/>
                      <w:kern w:val="0"/>
                      <w:sz w:val="24"/>
                    </w:rPr>
                  </w:pPr>
                  <w:r>
                    <w:rPr>
                      <w:rFonts w:eastAsiaTheme="minorEastAsia"/>
                      <w:i/>
                      <w:kern w:val="0"/>
                      <w:sz w:val="24"/>
                    </w:rPr>
                    <w:t>Q</w:t>
                  </w:r>
                  <w:r>
                    <w:rPr>
                      <w:rFonts w:eastAsiaTheme="minorEastAsia"/>
                      <w:kern w:val="0"/>
                      <w:sz w:val="24"/>
                      <w:vertAlign w:val="subscript"/>
                    </w:rPr>
                    <w:t xml:space="preserve">uk </w:t>
                  </w:r>
                  <w:r>
                    <w:rPr>
                      <w:kern w:val="0"/>
                      <w:sz w:val="24"/>
                    </w:rPr>
                    <w:t>——</w:t>
                  </w:r>
                </w:p>
              </w:tc>
              <w:tc>
                <w:tcPr>
                  <w:tcW w:w="6627" w:type="dxa"/>
                  <w:hideMark/>
                </w:tcPr>
                <w:p w14:paraId="57B3C98A" w14:textId="77777777" w:rsidR="008C2931" w:rsidRDefault="008C2931" w:rsidP="008C2931">
                  <w:pPr>
                    <w:spacing w:line="360" w:lineRule="auto"/>
                    <w:rPr>
                      <w:kern w:val="0"/>
                      <w:sz w:val="24"/>
                    </w:rPr>
                  </w:pPr>
                  <w:r>
                    <w:rPr>
                      <w:rFonts w:eastAsiaTheme="minorEastAsia" w:hint="eastAsia"/>
                      <w:kern w:val="0"/>
                      <w:sz w:val="24"/>
                    </w:rPr>
                    <w:t>单桩竖向极限承载力标准值</w:t>
                  </w:r>
                  <w:r>
                    <w:rPr>
                      <w:rFonts w:asciiTheme="minorEastAsia" w:eastAsiaTheme="minorEastAsia" w:hAnsiTheme="minorEastAsia" w:hint="eastAsia"/>
                      <w:kern w:val="0"/>
                      <w:sz w:val="24"/>
                    </w:rPr>
                    <w:t xml:space="preserve"> (</w:t>
                  </w:r>
                  <w:r>
                    <w:rPr>
                      <w:kern w:val="0"/>
                      <w:sz w:val="24"/>
                    </w:rPr>
                    <w:t>kN</w:t>
                  </w:r>
                  <w:r>
                    <w:rPr>
                      <w:rFonts w:asciiTheme="minorEastAsia" w:eastAsiaTheme="minorEastAsia" w:hAnsiTheme="minorEastAsia" w:hint="eastAsia"/>
                      <w:kern w:val="0"/>
                      <w:sz w:val="24"/>
                    </w:rPr>
                    <w:t>)</w:t>
                  </w:r>
                  <w:r>
                    <w:rPr>
                      <w:rFonts w:hint="eastAsia"/>
                      <w:kern w:val="0"/>
                      <w:sz w:val="24"/>
                    </w:rPr>
                    <w:t>；</w:t>
                  </w:r>
                </w:p>
              </w:tc>
            </w:tr>
            <w:tr w:rsidR="008C2931" w14:paraId="5EE90B31" w14:textId="77777777" w:rsidTr="00B90075">
              <w:trPr>
                <w:trHeight w:val="435"/>
              </w:trPr>
              <w:tc>
                <w:tcPr>
                  <w:tcW w:w="885" w:type="dxa"/>
                </w:tcPr>
                <w:p w14:paraId="7DDB6AEE" w14:textId="77777777" w:rsidR="008C2931" w:rsidRDefault="008C2931" w:rsidP="008C2931">
                  <w:pPr>
                    <w:widowControl w:val="0"/>
                    <w:spacing w:line="360" w:lineRule="auto"/>
                    <w:jc w:val="both"/>
                    <w:rPr>
                      <w:kern w:val="0"/>
                      <w:sz w:val="24"/>
                    </w:rPr>
                  </w:pPr>
                </w:p>
              </w:tc>
              <w:tc>
                <w:tcPr>
                  <w:tcW w:w="992" w:type="dxa"/>
                  <w:hideMark/>
                </w:tcPr>
                <w:p w14:paraId="65A21E33" w14:textId="77777777" w:rsidR="008C2931" w:rsidRDefault="008C2931" w:rsidP="008C2931">
                  <w:pPr>
                    <w:spacing w:line="360" w:lineRule="auto"/>
                    <w:jc w:val="right"/>
                    <w:rPr>
                      <w:rFonts w:eastAsiaTheme="minorEastAsia"/>
                      <w:i/>
                      <w:kern w:val="0"/>
                      <w:sz w:val="24"/>
                    </w:rPr>
                  </w:pPr>
                  <w:r>
                    <w:rPr>
                      <w:i/>
                      <w:kern w:val="0"/>
                      <w:sz w:val="24"/>
                    </w:rPr>
                    <w:t>K</w:t>
                  </w:r>
                  <w:r>
                    <w:rPr>
                      <w:kern w:val="0"/>
                      <w:sz w:val="24"/>
                      <w:vertAlign w:val="subscript"/>
                    </w:rPr>
                    <w:t xml:space="preserve"> </w:t>
                  </w:r>
                  <w:r>
                    <w:rPr>
                      <w:kern w:val="0"/>
                      <w:sz w:val="24"/>
                    </w:rPr>
                    <w:t>——</w:t>
                  </w:r>
                </w:p>
              </w:tc>
              <w:tc>
                <w:tcPr>
                  <w:tcW w:w="6627" w:type="dxa"/>
                  <w:hideMark/>
                </w:tcPr>
                <w:p w14:paraId="176D808B" w14:textId="77777777" w:rsidR="008C2931" w:rsidRDefault="008C2931" w:rsidP="008C2931">
                  <w:pPr>
                    <w:spacing w:line="360" w:lineRule="auto"/>
                    <w:rPr>
                      <w:kern w:val="0"/>
                      <w:sz w:val="24"/>
                    </w:rPr>
                  </w:pPr>
                  <w:r>
                    <w:rPr>
                      <w:rFonts w:hint="eastAsia"/>
                      <w:kern w:val="0"/>
                      <w:sz w:val="24"/>
                    </w:rPr>
                    <w:t>安全系数，不应小于</w:t>
                  </w:r>
                  <w:r>
                    <w:rPr>
                      <w:kern w:val="0"/>
                      <w:sz w:val="24"/>
                    </w:rPr>
                    <w:t>2.0</w:t>
                  </w:r>
                  <w:r>
                    <w:rPr>
                      <w:rFonts w:hint="eastAsia"/>
                      <w:kern w:val="0"/>
                      <w:sz w:val="24"/>
                    </w:rPr>
                    <w:t>；</w:t>
                  </w:r>
                </w:p>
              </w:tc>
            </w:tr>
          </w:tbl>
          <w:p w14:paraId="2D5F4792" w14:textId="77777777" w:rsidR="00974326" w:rsidRDefault="008F524E" w:rsidP="00EF616D">
            <w:pPr>
              <w:widowControl w:val="0"/>
              <w:spacing w:line="360" w:lineRule="auto"/>
              <w:jc w:val="both"/>
              <w:rPr>
                <w:b/>
                <w:kern w:val="0"/>
                <w:sz w:val="24"/>
              </w:rPr>
            </w:pPr>
            <w:r w:rsidRPr="00F25FF5">
              <w:rPr>
                <w:b/>
                <w:color w:val="FF0000"/>
                <w:kern w:val="0"/>
                <w:sz w:val="24"/>
              </w:rPr>
              <w:t>说明：</w:t>
            </w:r>
            <w:r w:rsidR="00974326" w:rsidRPr="00EF1A21">
              <w:rPr>
                <w:color w:val="FF0000"/>
                <w:kern w:val="0"/>
                <w:sz w:val="24"/>
              </w:rPr>
              <w:t>整合</w:t>
            </w:r>
            <w:r w:rsidR="00974326">
              <w:rPr>
                <w:rFonts w:hint="eastAsia"/>
                <w:color w:val="FF0000"/>
                <w:kern w:val="0"/>
                <w:sz w:val="24"/>
              </w:rPr>
              <w:t>，对应</w:t>
            </w:r>
            <w:r w:rsidR="00974326" w:rsidRPr="00EF1A21">
              <w:rPr>
                <w:rFonts w:hint="eastAsia"/>
                <w:color w:val="FF0000"/>
                <w:kern w:val="0"/>
                <w:sz w:val="24"/>
              </w:rPr>
              <w:t>现条文的</w:t>
            </w:r>
            <w:r w:rsidR="00974326" w:rsidRPr="00EF1A21">
              <w:rPr>
                <w:rFonts w:hint="eastAsia"/>
                <w:color w:val="FF0000"/>
                <w:kern w:val="0"/>
                <w:sz w:val="24"/>
              </w:rPr>
              <w:t>4</w:t>
            </w:r>
            <w:r w:rsidR="00974326" w:rsidRPr="00EF1A21">
              <w:rPr>
                <w:color w:val="FF0000"/>
                <w:kern w:val="0"/>
                <w:sz w:val="24"/>
              </w:rPr>
              <w:t>.2.3</w:t>
            </w:r>
            <w:r w:rsidR="00974326" w:rsidRPr="00EF1A21">
              <w:rPr>
                <w:color w:val="FF0000"/>
                <w:kern w:val="0"/>
                <w:sz w:val="24"/>
              </w:rPr>
              <w:t>条、</w:t>
            </w:r>
            <w:r w:rsidR="00974326" w:rsidRPr="00EF1A21">
              <w:rPr>
                <w:rFonts w:hint="eastAsia"/>
                <w:color w:val="FF0000"/>
                <w:kern w:val="0"/>
                <w:sz w:val="24"/>
              </w:rPr>
              <w:t>4</w:t>
            </w:r>
            <w:r w:rsidR="00974326" w:rsidRPr="00EF1A21">
              <w:rPr>
                <w:color w:val="FF0000"/>
                <w:kern w:val="0"/>
                <w:sz w:val="24"/>
              </w:rPr>
              <w:t>.2.4</w:t>
            </w:r>
            <w:r w:rsidR="00974326" w:rsidRPr="00EF1A21">
              <w:rPr>
                <w:color w:val="FF0000"/>
                <w:kern w:val="0"/>
                <w:sz w:val="24"/>
              </w:rPr>
              <w:t>条。</w:t>
            </w:r>
          </w:p>
          <w:p w14:paraId="3B496DAD" w14:textId="77777777" w:rsidR="008C2931" w:rsidRPr="00EF616D" w:rsidRDefault="00EF616D" w:rsidP="00EF616D">
            <w:pPr>
              <w:widowControl w:val="0"/>
              <w:spacing w:line="360" w:lineRule="auto"/>
              <w:jc w:val="both"/>
              <w:rPr>
                <w:kern w:val="0"/>
                <w:sz w:val="24"/>
              </w:rPr>
            </w:pPr>
            <w:r>
              <w:rPr>
                <w:b/>
                <w:kern w:val="0"/>
                <w:sz w:val="24"/>
              </w:rPr>
              <w:t>原</w:t>
            </w:r>
            <w:r>
              <w:rPr>
                <w:rFonts w:hint="eastAsia"/>
                <w:b/>
                <w:kern w:val="0"/>
                <w:sz w:val="24"/>
              </w:rPr>
              <w:t>4</w:t>
            </w:r>
            <w:r>
              <w:rPr>
                <w:b/>
                <w:kern w:val="0"/>
                <w:sz w:val="24"/>
              </w:rPr>
              <w:t>.2.4</w:t>
            </w:r>
            <w:r>
              <w:rPr>
                <w:rFonts w:eastAsiaTheme="minorEastAsia"/>
                <w:kern w:val="0"/>
                <w:sz w:val="24"/>
              </w:rPr>
              <w:t> </w:t>
            </w:r>
            <w:r>
              <w:rPr>
                <w:kern w:val="0"/>
                <w:sz w:val="24"/>
              </w:rPr>
              <w:t> </w:t>
            </w:r>
            <w:r w:rsidRPr="00EF616D">
              <w:rPr>
                <w:rFonts w:hint="eastAsia"/>
                <w:kern w:val="0"/>
                <w:sz w:val="24"/>
              </w:rPr>
              <w:t>单桩竖向极限承载力标准值应通过单桩竖向静载试验确定</w:t>
            </w:r>
            <w:r>
              <w:rPr>
                <w:rFonts w:hint="eastAsia"/>
                <w:kern w:val="0"/>
                <w:sz w:val="24"/>
              </w:rPr>
              <w:t>；</w:t>
            </w:r>
            <w:r w:rsidRPr="00EF616D">
              <w:rPr>
                <w:rFonts w:hint="eastAsia"/>
                <w:kern w:val="0"/>
                <w:sz w:val="24"/>
                <w:u w:val="single"/>
              </w:rPr>
              <w:t>单桩水平承载力特征值应通过单桩水平静载试验确定</w:t>
            </w:r>
            <w:r w:rsidRPr="00EF616D">
              <w:rPr>
                <w:kern w:val="0"/>
                <w:sz w:val="24"/>
              </w:rPr>
              <w:t>。</w:t>
            </w:r>
          </w:p>
          <w:p w14:paraId="0B016430" w14:textId="77777777" w:rsidR="00974326" w:rsidRDefault="008F524E" w:rsidP="00974326">
            <w:pPr>
              <w:widowControl w:val="0"/>
              <w:spacing w:line="360" w:lineRule="auto"/>
              <w:jc w:val="both"/>
              <w:rPr>
                <w:b/>
                <w:kern w:val="0"/>
                <w:sz w:val="24"/>
              </w:rPr>
            </w:pPr>
            <w:r w:rsidRPr="00F25FF5">
              <w:rPr>
                <w:b/>
                <w:color w:val="FF0000"/>
                <w:kern w:val="0"/>
                <w:sz w:val="24"/>
              </w:rPr>
              <w:t>说明：</w:t>
            </w:r>
            <w:r w:rsidR="00974326" w:rsidRPr="00EF1A21">
              <w:rPr>
                <w:color w:val="FF0000"/>
                <w:kern w:val="0"/>
                <w:sz w:val="24"/>
              </w:rPr>
              <w:t>整合</w:t>
            </w:r>
            <w:r w:rsidR="00974326">
              <w:rPr>
                <w:rFonts w:hint="eastAsia"/>
                <w:color w:val="FF0000"/>
                <w:kern w:val="0"/>
                <w:sz w:val="24"/>
              </w:rPr>
              <w:t>，对应</w:t>
            </w:r>
            <w:r w:rsidR="00974326" w:rsidRPr="00EF1A21">
              <w:rPr>
                <w:rFonts w:hint="eastAsia"/>
                <w:color w:val="FF0000"/>
                <w:kern w:val="0"/>
                <w:sz w:val="24"/>
              </w:rPr>
              <w:t>现条文的</w:t>
            </w:r>
            <w:r w:rsidR="00974326" w:rsidRPr="00EF1A21">
              <w:rPr>
                <w:rFonts w:hint="eastAsia"/>
                <w:color w:val="FF0000"/>
                <w:kern w:val="0"/>
                <w:sz w:val="24"/>
              </w:rPr>
              <w:t>4</w:t>
            </w:r>
            <w:r w:rsidR="00974326" w:rsidRPr="00EF1A21">
              <w:rPr>
                <w:color w:val="FF0000"/>
                <w:kern w:val="0"/>
                <w:sz w:val="24"/>
              </w:rPr>
              <w:t>.2.3</w:t>
            </w:r>
            <w:r w:rsidR="00974326" w:rsidRPr="00EF1A21">
              <w:rPr>
                <w:color w:val="FF0000"/>
                <w:kern w:val="0"/>
                <w:sz w:val="24"/>
              </w:rPr>
              <w:t>条、</w:t>
            </w:r>
            <w:r w:rsidR="00974326" w:rsidRPr="00EF1A21">
              <w:rPr>
                <w:rFonts w:hint="eastAsia"/>
                <w:color w:val="FF0000"/>
                <w:kern w:val="0"/>
                <w:sz w:val="24"/>
              </w:rPr>
              <w:t>4</w:t>
            </w:r>
            <w:r w:rsidR="00974326" w:rsidRPr="00EF1A21">
              <w:rPr>
                <w:color w:val="FF0000"/>
                <w:kern w:val="0"/>
                <w:sz w:val="24"/>
              </w:rPr>
              <w:t>.2.4</w:t>
            </w:r>
            <w:r w:rsidR="00974326" w:rsidRPr="00EF1A21">
              <w:rPr>
                <w:color w:val="FF0000"/>
                <w:kern w:val="0"/>
                <w:sz w:val="24"/>
              </w:rPr>
              <w:t>条。</w:t>
            </w:r>
          </w:p>
          <w:p w14:paraId="4F6D2CD9" w14:textId="77777777" w:rsidR="00974326" w:rsidRDefault="00DD3FA4" w:rsidP="00974326">
            <w:pPr>
              <w:widowControl w:val="0"/>
              <w:spacing w:line="360" w:lineRule="auto"/>
              <w:jc w:val="both"/>
              <w:rPr>
                <w:rFonts w:eastAsiaTheme="minorEastAsia"/>
                <w:kern w:val="0"/>
                <w:sz w:val="24"/>
              </w:rPr>
            </w:pPr>
            <w:r>
              <w:rPr>
                <w:rFonts w:hint="eastAsia"/>
                <w:b/>
                <w:kern w:val="0"/>
                <w:sz w:val="24"/>
              </w:rPr>
              <w:lastRenderedPageBreak/>
              <w:t>原</w:t>
            </w:r>
            <w:r w:rsidR="00974326">
              <w:rPr>
                <w:b/>
                <w:bCs/>
                <w:kern w:val="0"/>
                <w:sz w:val="24"/>
              </w:rPr>
              <w:t>4.2.5</w:t>
            </w:r>
            <w:r w:rsidR="00974326">
              <w:rPr>
                <w:rFonts w:eastAsiaTheme="minorEastAsia"/>
                <w:kern w:val="0"/>
                <w:sz w:val="24"/>
              </w:rPr>
              <w:t> </w:t>
            </w:r>
            <w:r w:rsidR="00974326">
              <w:rPr>
                <w:kern w:val="0"/>
                <w:sz w:val="24"/>
              </w:rPr>
              <w:t> </w:t>
            </w:r>
            <w:r w:rsidR="00974326">
              <w:rPr>
                <w:rFonts w:eastAsiaTheme="minorEastAsia" w:hint="eastAsia"/>
                <w:kern w:val="0"/>
                <w:sz w:val="24"/>
              </w:rPr>
              <w:t>单桩承载力特征值宜按</w:t>
            </w:r>
            <w:r w:rsidR="00974326">
              <w:rPr>
                <w:rFonts w:hint="eastAsia"/>
                <w:kern w:val="0"/>
                <w:sz w:val="24"/>
              </w:rPr>
              <w:t>下列规定估算</w:t>
            </w:r>
            <w:r w:rsidR="00974326">
              <w:rPr>
                <w:rFonts w:eastAsiaTheme="minorEastAsia" w:hint="eastAsia"/>
                <w:kern w:val="0"/>
                <w:sz w:val="24"/>
              </w:rPr>
              <w:t>：</w:t>
            </w:r>
          </w:p>
          <w:p w14:paraId="2A5E6F81" w14:textId="77777777" w:rsidR="00974326" w:rsidRDefault="00974326" w:rsidP="00974326">
            <w:pPr>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int="eastAsia"/>
                <w:kern w:val="0"/>
                <w:sz w:val="24"/>
              </w:rPr>
              <w:t>承受竖向压力的桩，单桩竖向承载力特征值应按</w:t>
            </w:r>
            <w:r>
              <w:rPr>
                <w:rFonts w:hint="eastAsia"/>
                <w:kern w:val="0"/>
                <w:sz w:val="24"/>
              </w:rPr>
              <w:t>本规程</w:t>
            </w:r>
            <w:r>
              <w:rPr>
                <w:rFonts w:eastAsiaTheme="minorEastAsia" w:hint="eastAsia"/>
                <w:kern w:val="0"/>
                <w:sz w:val="24"/>
              </w:rPr>
              <w:t>第</w:t>
            </w:r>
            <w:r>
              <w:rPr>
                <w:rFonts w:eastAsiaTheme="minorEastAsia"/>
                <w:kern w:val="0"/>
                <w:sz w:val="24"/>
              </w:rPr>
              <w:t>4.2.3</w:t>
            </w:r>
            <w:r>
              <w:rPr>
                <w:rFonts w:eastAsiaTheme="minorEastAsia" w:hint="eastAsia"/>
                <w:kern w:val="0"/>
                <w:sz w:val="24"/>
              </w:rPr>
              <w:t>条的规定计算；单桩竖向极限承载力标准值可按本规程第</w:t>
            </w:r>
            <w:r>
              <w:rPr>
                <w:rFonts w:eastAsiaTheme="minorEastAsia"/>
                <w:kern w:val="0"/>
                <w:sz w:val="24"/>
              </w:rPr>
              <w:t>4.2.7</w:t>
            </w:r>
            <w:r>
              <w:rPr>
                <w:rFonts w:eastAsiaTheme="minorEastAsia" w:hint="eastAsia"/>
                <w:kern w:val="0"/>
                <w:sz w:val="24"/>
              </w:rPr>
              <w:t>条的规定计算；</w:t>
            </w:r>
          </w:p>
          <w:p w14:paraId="03E86635" w14:textId="77777777" w:rsidR="00974326" w:rsidRDefault="00974326" w:rsidP="00974326">
            <w:pPr>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eastAsiaTheme="minorEastAsia" w:hint="eastAsia"/>
                <w:kern w:val="0"/>
                <w:sz w:val="24"/>
              </w:rPr>
              <w:t>承受竖向拔力的桩，单桩竖向承载力特征值应按</w:t>
            </w:r>
            <w:r>
              <w:rPr>
                <w:rFonts w:hint="eastAsia"/>
                <w:kern w:val="0"/>
                <w:sz w:val="24"/>
              </w:rPr>
              <w:t>下列公式计算</w:t>
            </w:r>
            <w:r>
              <w:rPr>
                <w:rFonts w:eastAsiaTheme="minorEastAsia" w:hint="eastAsia"/>
                <w:kern w:val="0"/>
                <w:sz w:val="24"/>
              </w:rPr>
              <w:t>确定：</w:t>
            </w:r>
          </w:p>
          <w:p w14:paraId="05A5B787" w14:textId="77777777" w:rsidR="00974326" w:rsidRDefault="00974326" w:rsidP="00974326">
            <w:pPr>
              <w:widowControl w:val="0"/>
              <w:spacing w:line="360" w:lineRule="auto"/>
              <w:ind w:right="-1"/>
              <w:jc w:val="both"/>
              <w:rPr>
                <w:rFonts w:asciiTheme="minorEastAsia" w:eastAsiaTheme="minorEastAsia" w:hAnsi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hint="eastAsia"/>
                <w:kern w:val="0"/>
                <w:sz w:val="24"/>
              </w:rPr>
              <w:t>）</w:t>
            </w:r>
            <w:r>
              <w:rPr>
                <w:rFonts w:hint="eastAsia"/>
                <w:kern w:val="0"/>
                <w:sz w:val="24"/>
              </w:rPr>
              <w:t>群桩呈非整体破坏且</w:t>
            </w:r>
            <w:r>
              <w:rPr>
                <w:rFonts w:eastAsiaTheme="minorEastAsia" w:hint="eastAsia"/>
                <w:kern w:val="0"/>
                <w:sz w:val="24"/>
              </w:rPr>
              <w:t>破坏面位于外界面时：</w:t>
            </w:r>
          </w:p>
          <w:p w14:paraId="417E7954" w14:textId="77777777" w:rsidR="00974326" w:rsidRDefault="00974326" w:rsidP="00974326">
            <w:pPr>
              <w:widowControl w:val="0"/>
              <w:spacing w:line="360" w:lineRule="auto"/>
              <w:jc w:val="right"/>
              <w:rPr>
                <w:rFonts w:eastAsiaTheme="minorEastAsia" w:hAnsiTheme="minorEastAsia"/>
                <w:kern w:val="0"/>
                <w:sz w:val="24"/>
              </w:rPr>
            </w:pPr>
            <w:r>
              <w:rPr>
                <w:rFonts w:eastAsiaTheme="minorEastAsia"/>
                <w:i/>
                <w:iCs/>
                <w:kern w:val="0"/>
                <w:sz w:val="24"/>
              </w:rPr>
              <w:t>R</w:t>
            </w:r>
            <w:r>
              <w:rPr>
                <w:rFonts w:eastAsiaTheme="minorEastAsia"/>
                <w:kern w:val="0"/>
                <w:sz w:val="24"/>
                <w:vertAlign w:val="subscript"/>
              </w:rPr>
              <w:t>v</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uk</w:t>
            </w:r>
            <w:r>
              <w:rPr>
                <w:rFonts w:asciiTheme="minorEastAsia" w:eastAsiaTheme="minorEastAsia" w:hAnsiTheme="minorEastAsia" w:hint="eastAsia"/>
                <w:kern w:val="0"/>
                <w:sz w:val="24"/>
              </w:rPr>
              <w:t>/</w:t>
            </w:r>
            <w:r>
              <w:rPr>
                <w:rFonts w:eastAsiaTheme="minorEastAsia"/>
                <w:i/>
                <w:iCs/>
                <w:kern w:val="0"/>
                <w:sz w:val="24"/>
              </w:rPr>
              <w:t>K</w:t>
            </w:r>
            <w:r>
              <w:rPr>
                <w:rFonts w:eastAsiaTheme="minorEastAsia"/>
                <w:kern w:val="0"/>
                <w:sz w:val="24"/>
              </w:rPr>
              <w:t>+</w:t>
            </w:r>
            <w:r>
              <w:rPr>
                <w:rFonts w:eastAsiaTheme="minorEastAsia"/>
                <w:i/>
                <w:iCs/>
                <w:kern w:val="0"/>
                <w:sz w:val="24"/>
              </w:rPr>
              <w:t>G</w:t>
            </w:r>
            <w:r>
              <w:rPr>
                <w:rFonts w:eastAsiaTheme="minorEastAsia"/>
                <w:kern w:val="0"/>
                <w:sz w:val="24"/>
                <w:vertAlign w:val="subscript"/>
              </w:rPr>
              <w:t>mp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4.2.5-1</w:t>
            </w:r>
            <w:r>
              <w:rPr>
                <w:rFonts w:eastAsiaTheme="minorEastAsia" w:hAnsiTheme="minorEastAsia" w:hint="eastAsia"/>
                <w:kern w:val="0"/>
                <w:sz w:val="24"/>
              </w:rPr>
              <w:t>）</w:t>
            </w:r>
          </w:p>
          <w:p w14:paraId="2C0169B4" w14:textId="77777777" w:rsidR="00974326" w:rsidRDefault="00974326" w:rsidP="00974326">
            <w:pPr>
              <w:widowControl w:val="0"/>
              <w:spacing w:line="360" w:lineRule="auto"/>
              <w:jc w:val="both"/>
              <w:rPr>
                <w:rFonts w:asciiTheme="minorEastAsia" w:eastAsiaTheme="minorEastAsia" w:hAnsi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hint="eastAsia"/>
                <w:kern w:val="0"/>
                <w:sz w:val="24"/>
              </w:rPr>
              <w:t>）</w:t>
            </w:r>
            <w:r>
              <w:rPr>
                <w:rFonts w:hint="eastAsia"/>
                <w:kern w:val="0"/>
                <w:sz w:val="24"/>
              </w:rPr>
              <w:t>群桩呈非整体破坏且</w:t>
            </w:r>
            <w:r>
              <w:rPr>
                <w:rFonts w:eastAsiaTheme="minorEastAsia" w:hint="eastAsia"/>
                <w:kern w:val="0"/>
                <w:sz w:val="24"/>
              </w:rPr>
              <w:t>破坏面位于内界面时：</w:t>
            </w:r>
          </w:p>
          <w:p w14:paraId="4D40DE3B" w14:textId="77777777" w:rsidR="00974326" w:rsidRDefault="00974326" w:rsidP="00974326">
            <w:pPr>
              <w:widowControl w:val="0"/>
              <w:spacing w:line="360" w:lineRule="auto"/>
              <w:jc w:val="right"/>
              <w:rPr>
                <w:rFonts w:eastAsiaTheme="minorEastAsia" w:hAnsiTheme="minorEastAsia"/>
                <w:kern w:val="0"/>
                <w:sz w:val="24"/>
              </w:rPr>
            </w:pPr>
            <w:r>
              <w:rPr>
                <w:rFonts w:eastAsiaTheme="minorEastAsia"/>
                <w:i/>
                <w:iCs/>
                <w:kern w:val="0"/>
                <w:sz w:val="24"/>
              </w:rPr>
              <w:t>R</w:t>
            </w:r>
            <w:r>
              <w:rPr>
                <w:rFonts w:eastAsiaTheme="minorEastAsia"/>
                <w:kern w:val="0"/>
                <w:sz w:val="24"/>
                <w:vertAlign w:val="subscript"/>
              </w:rPr>
              <w:t>v</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uk</w:t>
            </w:r>
            <w:r>
              <w:rPr>
                <w:rFonts w:asciiTheme="minorEastAsia" w:eastAsiaTheme="minorEastAsia" w:hAnsiTheme="minorEastAsia" w:hint="eastAsia"/>
                <w:kern w:val="0"/>
                <w:sz w:val="24"/>
              </w:rPr>
              <w:t>/</w:t>
            </w:r>
            <w:r>
              <w:rPr>
                <w:rFonts w:eastAsiaTheme="minorEastAsia"/>
                <w:i/>
                <w:iCs/>
                <w:kern w:val="0"/>
                <w:sz w:val="24"/>
              </w:rPr>
              <w:t>K</w:t>
            </w:r>
            <w:r>
              <w:rPr>
                <w:rFonts w:eastAsiaTheme="minorEastAsia"/>
                <w:kern w:val="0"/>
                <w:sz w:val="24"/>
              </w:rPr>
              <w:t>+</w:t>
            </w:r>
            <w:r>
              <w:rPr>
                <w:rFonts w:eastAsiaTheme="minorEastAsia"/>
                <w:i/>
                <w:iCs/>
                <w:kern w:val="0"/>
                <w:sz w:val="24"/>
              </w:rPr>
              <w:t>G</w:t>
            </w:r>
            <w:r>
              <w:rPr>
                <w:rFonts w:eastAsiaTheme="minorEastAsia"/>
                <w:kern w:val="0"/>
                <w:sz w:val="24"/>
                <w:vertAlign w:val="subscript"/>
              </w:rPr>
              <w:t>cp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4.2.5-2</w:t>
            </w:r>
            <w:r>
              <w:rPr>
                <w:rFonts w:eastAsiaTheme="minorEastAsia" w:hAnsiTheme="minorEastAsia" w:hint="eastAsia"/>
                <w:kern w:val="0"/>
                <w:sz w:val="24"/>
              </w:rPr>
              <w:t>）</w:t>
            </w:r>
          </w:p>
          <w:p w14:paraId="4C9A4DFB" w14:textId="77777777" w:rsidR="00974326" w:rsidRDefault="00974326" w:rsidP="00974326">
            <w:pPr>
              <w:widowControl w:val="0"/>
              <w:spacing w:line="360" w:lineRule="auto"/>
              <w:ind w:right="-1"/>
              <w:jc w:val="both"/>
              <w:rPr>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3</w:t>
            </w:r>
            <w:r>
              <w:rPr>
                <w:rFonts w:eastAsiaTheme="minorEastAsia" w:hint="eastAsia"/>
                <w:kern w:val="0"/>
                <w:sz w:val="24"/>
              </w:rPr>
              <w:t>）</w:t>
            </w:r>
            <w:r>
              <w:rPr>
                <w:rFonts w:hint="eastAsia"/>
                <w:kern w:val="0"/>
                <w:sz w:val="24"/>
              </w:rPr>
              <w:t>群桩呈整体破坏时：</w:t>
            </w:r>
          </w:p>
          <w:p w14:paraId="56AE7A23" w14:textId="77777777" w:rsidR="00974326" w:rsidRDefault="00974326" w:rsidP="00974326">
            <w:pPr>
              <w:widowControl w:val="0"/>
              <w:spacing w:line="360" w:lineRule="auto"/>
              <w:jc w:val="right"/>
              <w:rPr>
                <w:rFonts w:eastAsiaTheme="minorEastAsia" w:hAnsiTheme="minorEastAsia"/>
                <w:kern w:val="0"/>
                <w:sz w:val="24"/>
              </w:rPr>
            </w:pPr>
            <w:r>
              <w:rPr>
                <w:rFonts w:eastAsiaTheme="minorEastAsia"/>
                <w:i/>
                <w:iCs/>
                <w:kern w:val="0"/>
                <w:sz w:val="24"/>
              </w:rPr>
              <w:t>R</w:t>
            </w:r>
            <w:r>
              <w:rPr>
                <w:rFonts w:eastAsiaTheme="minorEastAsia"/>
                <w:kern w:val="0"/>
                <w:sz w:val="24"/>
                <w:vertAlign w:val="subscript"/>
              </w:rPr>
              <w:t>v</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uk</w:t>
            </w:r>
            <w:r>
              <w:rPr>
                <w:rFonts w:asciiTheme="minorEastAsia" w:eastAsiaTheme="minorEastAsia" w:hAnsiTheme="minorEastAsia" w:hint="eastAsia"/>
                <w:kern w:val="0"/>
                <w:sz w:val="24"/>
              </w:rPr>
              <w:t>/</w:t>
            </w:r>
            <w:r>
              <w:rPr>
                <w:rFonts w:eastAsiaTheme="minorEastAsia"/>
                <w:i/>
                <w:iCs/>
                <w:kern w:val="0"/>
                <w:sz w:val="24"/>
              </w:rPr>
              <w:t>K</w:t>
            </w:r>
            <w:r>
              <w:rPr>
                <w:rFonts w:eastAsiaTheme="minorEastAsia"/>
                <w:kern w:val="0"/>
                <w:sz w:val="24"/>
              </w:rPr>
              <w:t>+</w:t>
            </w:r>
            <w:r>
              <w:rPr>
                <w:rFonts w:eastAsiaTheme="minorEastAsia"/>
                <w:i/>
                <w:iCs/>
                <w:kern w:val="0"/>
                <w:sz w:val="24"/>
              </w:rPr>
              <w:t>G</w:t>
            </w:r>
            <w:r>
              <w:rPr>
                <w:rFonts w:eastAsiaTheme="minorEastAsia"/>
                <w:kern w:val="0"/>
                <w:sz w:val="24"/>
                <w:vertAlign w:val="subscript"/>
              </w:rPr>
              <w:t>gp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4.2.5-3</w:t>
            </w:r>
            <w:r>
              <w:rPr>
                <w:rFonts w:eastAsiaTheme="minorEastAsia" w:hAnsiTheme="minorEastAsia" w:hint="eastAsia"/>
                <w:kern w:val="0"/>
                <w:sz w:val="24"/>
              </w:rPr>
              <w:t>）</w:t>
            </w:r>
          </w:p>
          <w:p w14:paraId="7E907664" w14:textId="77777777" w:rsidR="00974326" w:rsidRDefault="00974326" w:rsidP="00974326">
            <w:pPr>
              <w:widowControl w:val="0"/>
              <w:spacing w:line="360" w:lineRule="auto"/>
              <w:jc w:val="both"/>
              <w:rPr>
                <w:rFonts w:eastAsiaTheme="minorEastAsia" w:hAnsi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4</w:t>
            </w:r>
            <w:r>
              <w:rPr>
                <w:rFonts w:eastAsiaTheme="minorEastAsia" w:hint="eastAsia"/>
                <w:kern w:val="0"/>
                <w:sz w:val="24"/>
              </w:rPr>
              <w:t>）单桩竖向极限承载力标准值可按本规程第</w:t>
            </w:r>
            <w:r>
              <w:rPr>
                <w:rFonts w:eastAsiaTheme="minorEastAsia"/>
                <w:kern w:val="0"/>
                <w:sz w:val="24"/>
              </w:rPr>
              <w:t>4.2.9</w:t>
            </w:r>
            <w:r>
              <w:rPr>
                <w:rFonts w:eastAsiaTheme="minorEastAsia" w:hint="eastAsia"/>
                <w:kern w:val="0"/>
                <w:sz w:val="24"/>
              </w:rPr>
              <w:t>条、</w:t>
            </w:r>
            <w:r>
              <w:rPr>
                <w:rFonts w:eastAsiaTheme="minorEastAsia"/>
                <w:kern w:val="0"/>
                <w:sz w:val="24"/>
              </w:rPr>
              <w:t>4.2.10</w:t>
            </w:r>
            <w:r>
              <w:rPr>
                <w:rFonts w:eastAsiaTheme="minorEastAsia" w:hint="eastAsia"/>
                <w:kern w:val="0"/>
                <w:sz w:val="24"/>
              </w:rPr>
              <w:t>条的规定计算确定。</w:t>
            </w:r>
          </w:p>
          <w:p w14:paraId="071AC6D4" w14:textId="77777777" w:rsidR="00974326" w:rsidRDefault="00974326" w:rsidP="00974326">
            <w:pPr>
              <w:widowControl w:val="0"/>
              <w:spacing w:line="360" w:lineRule="auto"/>
              <w:ind w:right="-1"/>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3</w:t>
            </w:r>
            <w:r>
              <w:rPr>
                <w:rFonts w:eastAsiaTheme="minorEastAsia"/>
                <w:kern w:val="0"/>
                <w:sz w:val="24"/>
              </w:rPr>
              <w:t> </w:t>
            </w:r>
            <w:r>
              <w:rPr>
                <w:kern w:val="0"/>
                <w:sz w:val="24"/>
              </w:rPr>
              <w:t> </w:t>
            </w:r>
            <w:r>
              <w:rPr>
                <w:rFonts w:hint="eastAsia"/>
                <w:kern w:val="0"/>
                <w:sz w:val="24"/>
              </w:rPr>
              <w:t>承</w:t>
            </w:r>
            <w:r>
              <w:rPr>
                <w:rFonts w:eastAsiaTheme="minorEastAsia" w:hint="eastAsia"/>
                <w:kern w:val="0"/>
                <w:sz w:val="24"/>
              </w:rPr>
              <w:t>受水平作用的桩，单桩水平承载力特征值可按本规程第</w:t>
            </w:r>
            <w:r>
              <w:rPr>
                <w:rFonts w:eastAsiaTheme="minorEastAsia"/>
                <w:kern w:val="0"/>
                <w:sz w:val="24"/>
              </w:rPr>
              <w:t>4.2.11</w:t>
            </w:r>
            <w:r>
              <w:rPr>
                <w:rFonts w:eastAsiaTheme="minorEastAsia" w:hint="eastAsia"/>
                <w:kern w:val="0"/>
                <w:sz w:val="24"/>
              </w:rPr>
              <w:t>条的规定计算确定。</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9"/>
              <w:gridCol w:w="6796"/>
            </w:tblGrid>
            <w:tr w:rsidR="00974326" w14:paraId="40F02DAF" w14:textId="77777777" w:rsidTr="00974326">
              <w:trPr>
                <w:trHeight w:val="435"/>
              </w:trPr>
              <w:tc>
                <w:tcPr>
                  <w:tcW w:w="709" w:type="dxa"/>
                  <w:hideMark/>
                </w:tcPr>
                <w:p w14:paraId="294A6718" w14:textId="77777777" w:rsidR="00974326" w:rsidRDefault="00974326" w:rsidP="00974326">
                  <w:pPr>
                    <w:widowControl w:val="0"/>
                    <w:spacing w:line="360" w:lineRule="auto"/>
                    <w:jc w:val="both"/>
                    <w:rPr>
                      <w:kern w:val="0"/>
                      <w:sz w:val="24"/>
                    </w:rPr>
                  </w:pPr>
                  <w:r>
                    <w:rPr>
                      <w:rFonts w:hint="eastAsia"/>
                      <w:kern w:val="0"/>
                      <w:sz w:val="24"/>
                    </w:rPr>
                    <w:t>式中：</w:t>
                  </w:r>
                </w:p>
              </w:tc>
              <w:tc>
                <w:tcPr>
                  <w:tcW w:w="999" w:type="dxa"/>
                  <w:hideMark/>
                </w:tcPr>
                <w:p w14:paraId="2661C06A" w14:textId="77777777" w:rsidR="00974326" w:rsidRDefault="00974326" w:rsidP="00974326">
                  <w:pPr>
                    <w:widowControl w:val="0"/>
                    <w:spacing w:line="360" w:lineRule="auto"/>
                    <w:jc w:val="right"/>
                    <w:rPr>
                      <w:i/>
                      <w:kern w:val="0"/>
                      <w:sz w:val="24"/>
                    </w:rPr>
                  </w:pPr>
                  <w:r>
                    <w:rPr>
                      <w:rFonts w:eastAsiaTheme="minorEastAsia"/>
                      <w:i/>
                      <w:kern w:val="0"/>
                      <w:sz w:val="24"/>
                    </w:rPr>
                    <w:t>G</w:t>
                  </w:r>
                  <w:r>
                    <w:rPr>
                      <w:rFonts w:eastAsiaTheme="minorEastAsia"/>
                      <w:iCs/>
                      <w:kern w:val="0"/>
                      <w:sz w:val="24"/>
                      <w:vertAlign w:val="subscript"/>
                    </w:rPr>
                    <w:t>m</w:t>
                  </w:r>
                  <w:r>
                    <w:rPr>
                      <w:rFonts w:eastAsiaTheme="minorEastAsia"/>
                      <w:kern w:val="0"/>
                      <w:sz w:val="24"/>
                      <w:vertAlign w:val="subscript"/>
                    </w:rPr>
                    <w:t xml:space="preserve">p </w:t>
                  </w:r>
                  <w:r>
                    <w:rPr>
                      <w:rFonts w:eastAsiaTheme="minorEastAsia"/>
                      <w:kern w:val="0"/>
                      <w:sz w:val="24"/>
                    </w:rPr>
                    <w:t>——</w:t>
                  </w:r>
                </w:p>
              </w:tc>
              <w:tc>
                <w:tcPr>
                  <w:tcW w:w="6796" w:type="dxa"/>
                  <w:hideMark/>
                </w:tcPr>
                <w:p w14:paraId="0F1F5AEF" w14:textId="77777777" w:rsidR="00974326" w:rsidRDefault="00974326" w:rsidP="00974326">
                  <w:pPr>
                    <w:widowControl w:val="0"/>
                    <w:spacing w:line="360" w:lineRule="auto"/>
                    <w:jc w:val="both"/>
                    <w:rPr>
                      <w:kern w:val="0"/>
                      <w:sz w:val="24"/>
                    </w:rPr>
                  </w:pPr>
                  <w:r>
                    <w:rPr>
                      <w:rFonts w:hint="eastAsia"/>
                      <w:kern w:val="0"/>
                      <w:sz w:val="24"/>
                    </w:rPr>
                    <w:t>劲扩桩单桩自重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，地下水位以下取浮重度，按水泥土桩直径计算桩土体积和自重；</w:t>
                  </w:r>
                </w:p>
              </w:tc>
            </w:tr>
            <w:tr w:rsidR="00974326" w14:paraId="7828DF20" w14:textId="77777777" w:rsidTr="00974326">
              <w:trPr>
                <w:trHeight w:val="435"/>
              </w:trPr>
              <w:tc>
                <w:tcPr>
                  <w:tcW w:w="709" w:type="dxa"/>
                </w:tcPr>
                <w:p w14:paraId="59156884" w14:textId="77777777" w:rsidR="00974326" w:rsidRDefault="00974326" w:rsidP="00974326">
                  <w:pPr>
                    <w:widowControl w:val="0"/>
                    <w:spacing w:line="360" w:lineRule="auto"/>
                    <w:jc w:val="both"/>
                    <w:rPr>
                      <w:kern w:val="0"/>
                      <w:sz w:val="24"/>
                    </w:rPr>
                  </w:pPr>
                </w:p>
              </w:tc>
              <w:tc>
                <w:tcPr>
                  <w:tcW w:w="999" w:type="dxa"/>
                  <w:hideMark/>
                </w:tcPr>
                <w:p w14:paraId="255776E8" w14:textId="77777777" w:rsidR="00974326" w:rsidRDefault="00974326" w:rsidP="00974326">
                  <w:pPr>
                    <w:spacing w:line="360" w:lineRule="auto"/>
                    <w:jc w:val="right"/>
                    <w:rPr>
                      <w:rFonts w:eastAsiaTheme="minorEastAsia"/>
                      <w:i/>
                      <w:kern w:val="0"/>
                      <w:sz w:val="24"/>
                    </w:rPr>
                  </w:pPr>
                  <w:r>
                    <w:rPr>
                      <w:rFonts w:eastAsiaTheme="minorEastAsia"/>
                      <w:i/>
                      <w:kern w:val="0"/>
                      <w:sz w:val="24"/>
                    </w:rPr>
                    <w:t>G</w:t>
                  </w:r>
                  <w:r>
                    <w:rPr>
                      <w:rFonts w:eastAsiaTheme="minorEastAsia"/>
                      <w:iCs/>
                      <w:kern w:val="0"/>
                      <w:sz w:val="24"/>
                      <w:vertAlign w:val="subscript"/>
                    </w:rPr>
                    <w:t>c</w:t>
                  </w:r>
                  <w:r>
                    <w:rPr>
                      <w:rFonts w:eastAsiaTheme="minorEastAsia"/>
                      <w:kern w:val="0"/>
                      <w:sz w:val="24"/>
                      <w:vertAlign w:val="subscript"/>
                    </w:rPr>
                    <w:t xml:space="preserve">p </w:t>
                  </w:r>
                  <w:r>
                    <w:rPr>
                      <w:rFonts w:eastAsiaTheme="minorEastAsia"/>
                      <w:kern w:val="0"/>
                      <w:sz w:val="24"/>
                    </w:rPr>
                    <w:t>——</w:t>
                  </w:r>
                </w:p>
              </w:tc>
              <w:tc>
                <w:tcPr>
                  <w:tcW w:w="6796" w:type="dxa"/>
                  <w:hideMark/>
                </w:tcPr>
                <w:p w14:paraId="27796BCA" w14:textId="77777777" w:rsidR="00974326" w:rsidRDefault="00974326" w:rsidP="00974326">
                  <w:pPr>
                    <w:spacing w:line="360" w:lineRule="auto"/>
                    <w:rPr>
                      <w:kern w:val="0"/>
                      <w:sz w:val="24"/>
                    </w:rPr>
                  </w:pPr>
                  <w:r>
                    <w:rPr>
                      <w:rFonts w:hint="eastAsia"/>
                      <w:kern w:val="0"/>
                      <w:sz w:val="24"/>
                    </w:rPr>
                    <w:t>芯桩的单桩自重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，地下水位以下取浮重度；</w:t>
                  </w:r>
                </w:p>
              </w:tc>
            </w:tr>
            <w:tr w:rsidR="00974326" w14:paraId="233E1224" w14:textId="77777777" w:rsidTr="00974326">
              <w:trPr>
                <w:trHeight w:val="435"/>
              </w:trPr>
              <w:tc>
                <w:tcPr>
                  <w:tcW w:w="709" w:type="dxa"/>
                </w:tcPr>
                <w:p w14:paraId="5304B80C" w14:textId="77777777" w:rsidR="00974326" w:rsidRDefault="00974326" w:rsidP="00974326">
                  <w:pPr>
                    <w:widowControl w:val="0"/>
                    <w:spacing w:line="360" w:lineRule="auto"/>
                    <w:jc w:val="both"/>
                    <w:rPr>
                      <w:kern w:val="0"/>
                      <w:sz w:val="24"/>
                    </w:rPr>
                  </w:pPr>
                </w:p>
              </w:tc>
              <w:tc>
                <w:tcPr>
                  <w:tcW w:w="999" w:type="dxa"/>
                  <w:hideMark/>
                </w:tcPr>
                <w:p w14:paraId="77159413" w14:textId="77777777" w:rsidR="00974326" w:rsidRDefault="00974326" w:rsidP="00974326">
                  <w:pPr>
                    <w:spacing w:line="360" w:lineRule="auto"/>
                    <w:jc w:val="right"/>
                    <w:rPr>
                      <w:i/>
                      <w:kern w:val="0"/>
                      <w:sz w:val="24"/>
                    </w:rPr>
                  </w:pPr>
                  <w:r>
                    <w:rPr>
                      <w:rFonts w:eastAsiaTheme="minorEastAsia"/>
                      <w:i/>
                      <w:kern w:val="0"/>
                      <w:sz w:val="24"/>
                    </w:rPr>
                    <w:t>G</w:t>
                  </w:r>
                  <w:r>
                    <w:rPr>
                      <w:rFonts w:eastAsiaTheme="minorEastAsia"/>
                      <w:kern w:val="0"/>
                      <w:sz w:val="24"/>
                      <w:vertAlign w:val="subscript"/>
                    </w:rPr>
                    <w:t>gp</w:t>
                  </w:r>
                  <w:r>
                    <w:rPr>
                      <w:rFonts w:eastAsiaTheme="minorEastAsia"/>
                      <w:kern w:val="0"/>
                      <w:sz w:val="24"/>
                    </w:rPr>
                    <w:t>——</w:t>
                  </w:r>
                </w:p>
              </w:tc>
              <w:tc>
                <w:tcPr>
                  <w:tcW w:w="6796" w:type="dxa"/>
                  <w:hideMark/>
                </w:tcPr>
                <w:p w14:paraId="11DE9670" w14:textId="77777777" w:rsidR="00974326" w:rsidRDefault="00974326" w:rsidP="00974326">
                  <w:pPr>
                    <w:spacing w:line="360" w:lineRule="auto"/>
                    <w:rPr>
                      <w:kern w:val="0"/>
                      <w:sz w:val="24"/>
                    </w:rPr>
                  </w:pPr>
                  <w:r>
                    <w:rPr>
                      <w:rFonts w:hint="eastAsia"/>
                      <w:kern w:val="0"/>
                      <w:sz w:val="24"/>
                    </w:rPr>
                    <w:t>群桩基础中基桩的平均自重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，按群桩基础所包围体积的桩土总自重除以总桩数计算，地下水位以下取浮重度。</w:t>
                  </w:r>
                </w:p>
              </w:tc>
            </w:tr>
          </w:tbl>
          <w:p w14:paraId="1F4AC58C" w14:textId="77777777" w:rsidR="00EF616D" w:rsidRPr="00EF1A21" w:rsidRDefault="00EF616D" w:rsidP="00EF616D">
            <w:pPr>
              <w:widowControl w:val="0"/>
              <w:spacing w:line="360" w:lineRule="auto"/>
              <w:jc w:val="both"/>
              <w:rPr>
                <w:color w:val="FF0000"/>
                <w:kern w:val="0"/>
                <w:sz w:val="24"/>
              </w:rPr>
            </w:pPr>
            <w:r w:rsidRPr="00EF1A21">
              <w:rPr>
                <w:rFonts w:hint="eastAsia"/>
                <w:color w:val="FF0000"/>
                <w:kern w:val="0"/>
                <w:sz w:val="24"/>
              </w:rPr>
              <w:t>鉴于：</w:t>
            </w:r>
            <w:r w:rsidR="00F00C0A" w:rsidRPr="00EF1A21">
              <w:rPr>
                <w:rFonts w:hint="eastAsia"/>
                <w:color w:val="FF0000"/>
                <w:kern w:val="0"/>
                <w:sz w:val="24"/>
              </w:rPr>
              <w:t>（</w:t>
            </w:r>
            <w:r w:rsidR="00F00C0A" w:rsidRPr="00EF1A21">
              <w:rPr>
                <w:rFonts w:hint="eastAsia"/>
                <w:color w:val="FF0000"/>
                <w:kern w:val="0"/>
                <w:sz w:val="24"/>
              </w:rPr>
              <w:t>1</w:t>
            </w:r>
            <w:r w:rsidR="00F00C0A" w:rsidRPr="00EF1A21">
              <w:rPr>
                <w:rFonts w:hint="eastAsia"/>
                <w:color w:val="FF0000"/>
                <w:kern w:val="0"/>
                <w:sz w:val="24"/>
              </w:rPr>
              <w:t>）</w:t>
            </w:r>
            <w:r w:rsidRPr="00EF1A21">
              <w:rPr>
                <w:rFonts w:hint="eastAsia"/>
                <w:color w:val="FF0000"/>
                <w:kern w:val="0"/>
                <w:sz w:val="24"/>
              </w:rPr>
              <w:t>抗拔桩的试桩抗拔承载力含有桩自重，且自重作为估算值。</w:t>
            </w:r>
          </w:p>
          <w:p w14:paraId="128956DE" w14:textId="77777777" w:rsidR="00F00C0A" w:rsidRPr="00EF1A21" w:rsidRDefault="00F00C0A" w:rsidP="00EF616D">
            <w:pPr>
              <w:widowControl w:val="0"/>
              <w:spacing w:line="360" w:lineRule="auto"/>
              <w:jc w:val="both"/>
              <w:rPr>
                <w:color w:val="FF0000"/>
                <w:kern w:val="0"/>
                <w:sz w:val="24"/>
              </w:rPr>
            </w:pPr>
            <w:r w:rsidRPr="00EF1A21">
              <w:rPr>
                <w:color w:val="FF0000"/>
                <w:kern w:val="0"/>
                <w:sz w:val="24"/>
              </w:rPr>
              <w:t xml:space="preserve">      </w:t>
            </w:r>
            <w:r w:rsidRPr="00EF1A21">
              <w:rPr>
                <w:color w:val="FF0000"/>
                <w:kern w:val="0"/>
                <w:sz w:val="24"/>
              </w:rPr>
              <w:t>（</w:t>
            </w:r>
            <w:r w:rsidRPr="00EF1A21">
              <w:rPr>
                <w:rFonts w:hint="eastAsia"/>
                <w:color w:val="FF0000"/>
                <w:kern w:val="0"/>
                <w:sz w:val="24"/>
              </w:rPr>
              <w:t>2</w:t>
            </w:r>
            <w:r w:rsidRPr="00EF1A21">
              <w:rPr>
                <w:rFonts w:hint="eastAsia"/>
                <w:color w:val="FF0000"/>
                <w:kern w:val="0"/>
                <w:sz w:val="24"/>
              </w:rPr>
              <w:t>）水平静载试验常直接给出特征值</w:t>
            </w:r>
          </w:p>
          <w:p w14:paraId="39D62F4E" w14:textId="77777777" w:rsidR="008C2931" w:rsidRPr="00EF1A21" w:rsidRDefault="00EF616D" w:rsidP="00EF616D">
            <w:pPr>
              <w:widowControl w:val="0"/>
              <w:spacing w:line="360" w:lineRule="auto"/>
              <w:jc w:val="both"/>
              <w:rPr>
                <w:color w:val="FF0000"/>
                <w:kern w:val="0"/>
                <w:sz w:val="24"/>
              </w:rPr>
            </w:pPr>
            <w:r w:rsidRPr="00EF1A21">
              <w:rPr>
                <w:rFonts w:hint="eastAsia"/>
                <w:color w:val="FF0000"/>
                <w:kern w:val="0"/>
                <w:sz w:val="24"/>
              </w:rPr>
              <w:t>修改：</w:t>
            </w:r>
            <w:r w:rsidR="00F00C0A" w:rsidRPr="00EF1A21">
              <w:rPr>
                <w:rFonts w:hint="eastAsia"/>
                <w:color w:val="FF0000"/>
                <w:kern w:val="0"/>
                <w:sz w:val="24"/>
              </w:rPr>
              <w:t>（</w:t>
            </w:r>
            <w:r w:rsidR="00F00C0A" w:rsidRPr="00EF1A21">
              <w:rPr>
                <w:rFonts w:hint="eastAsia"/>
                <w:color w:val="FF0000"/>
                <w:kern w:val="0"/>
                <w:sz w:val="24"/>
              </w:rPr>
              <w:t>1</w:t>
            </w:r>
            <w:r w:rsidR="00F00C0A" w:rsidRPr="00EF1A21">
              <w:rPr>
                <w:rFonts w:hint="eastAsia"/>
                <w:color w:val="FF0000"/>
                <w:kern w:val="0"/>
                <w:sz w:val="24"/>
              </w:rPr>
              <w:t>）</w:t>
            </w:r>
            <w:r w:rsidRPr="00EF1A21">
              <w:rPr>
                <w:rFonts w:hint="eastAsia"/>
                <w:color w:val="FF0000"/>
                <w:kern w:val="0"/>
                <w:sz w:val="24"/>
              </w:rPr>
              <w:t>统筹抗压、抗拔桩的承载力特征值的表达，自重纳入估算</w:t>
            </w:r>
            <w:r w:rsidR="00F00C0A" w:rsidRPr="00EF1A21">
              <w:rPr>
                <w:rFonts w:hint="eastAsia"/>
                <w:color w:val="FF0000"/>
                <w:kern w:val="0"/>
                <w:sz w:val="24"/>
              </w:rPr>
              <w:t>公式。</w:t>
            </w:r>
          </w:p>
          <w:p w14:paraId="68E1A710" w14:textId="77777777" w:rsidR="00F00C0A" w:rsidRPr="00EF1A21" w:rsidRDefault="00F00C0A" w:rsidP="00EF616D">
            <w:pPr>
              <w:widowControl w:val="0"/>
              <w:spacing w:line="360" w:lineRule="auto"/>
              <w:jc w:val="both"/>
              <w:rPr>
                <w:color w:val="FF0000"/>
                <w:kern w:val="0"/>
                <w:sz w:val="24"/>
              </w:rPr>
            </w:pPr>
            <w:r w:rsidRPr="00EF1A21">
              <w:rPr>
                <w:color w:val="FF0000"/>
                <w:kern w:val="0"/>
                <w:sz w:val="24"/>
              </w:rPr>
              <w:t xml:space="preserve">      </w:t>
            </w:r>
            <w:r w:rsidRPr="00EF1A21">
              <w:rPr>
                <w:color w:val="FF0000"/>
                <w:kern w:val="0"/>
                <w:sz w:val="24"/>
              </w:rPr>
              <w:t>（</w:t>
            </w:r>
            <w:r w:rsidRPr="00EF1A21">
              <w:rPr>
                <w:rFonts w:hint="eastAsia"/>
                <w:color w:val="FF0000"/>
                <w:kern w:val="0"/>
                <w:sz w:val="24"/>
              </w:rPr>
              <w:t>2</w:t>
            </w:r>
            <w:r w:rsidRPr="00EF1A21">
              <w:rPr>
                <w:rFonts w:hint="eastAsia"/>
                <w:color w:val="FF0000"/>
                <w:kern w:val="0"/>
                <w:sz w:val="24"/>
              </w:rPr>
              <w:t>）原</w:t>
            </w:r>
            <w:r w:rsidRPr="00EF1A21">
              <w:rPr>
                <w:rFonts w:hint="eastAsia"/>
                <w:color w:val="FF0000"/>
                <w:kern w:val="0"/>
                <w:sz w:val="24"/>
              </w:rPr>
              <w:t>4</w:t>
            </w:r>
            <w:r w:rsidRPr="00EF1A21">
              <w:rPr>
                <w:color w:val="FF0000"/>
                <w:kern w:val="0"/>
                <w:sz w:val="24"/>
              </w:rPr>
              <w:t>.2.3</w:t>
            </w:r>
            <w:r w:rsidRPr="00EF1A21">
              <w:rPr>
                <w:color w:val="FF0000"/>
                <w:kern w:val="0"/>
                <w:sz w:val="24"/>
              </w:rPr>
              <w:t>、</w:t>
            </w:r>
            <w:r w:rsidRPr="00EF1A21">
              <w:rPr>
                <w:rFonts w:hint="eastAsia"/>
                <w:color w:val="FF0000"/>
                <w:kern w:val="0"/>
                <w:sz w:val="24"/>
              </w:rPr>
              <w:t>原</w:t>
            </w:r>
            <w:r w:rsidRPr="00EF1A21">
              <w:rPr>
                <w:rFonts w:hint="eastAsia"/>
                <w:color w:val="FF0000"/>
                <w:kern w:val="0"/>
                <w:sz w:val="24"/>
              </w:rPr>
              <w:t>4</w:t>
            </w:r>
            <w:r w:rsidRPr="00EF1A21">
              <w:rPr>
                <w:color w:val="FF0000"/>
                <w:kern w:val="0"/>
                <w:sz w:val="24"/>
              </w:rPr>
              <w:t>.2.4</w:t>
            </w:r>
            <w:r w:rsidRPr="00EF1A21">
              <w:rPr>
                <w:color w:val="FF0000"/>
                <w:kern w:val="0"/>
                <w:sz w:val="24"/>
              </w:rPr>
              <w:t>、</w:t>
            </w:r>
            <w:r w:rsidRPr="00EF1A21">
              <w:rPr>
                <w:rFonts w:hint="eastAsia"/>
                <w:color w:val="FF0000"/>
                <w:kern w:val="0"/>
                <w:sz w:val="24"/>
              </w:rPr>
              <w:t>原</w:t>
            </w:r>
            <w:r w:rsidRPr="00EF1A21">
              <w:rPr>
                <w:rFonts w:hint="eastAsia"/>
                <w:color w:val="FF0000"/>
                <w:kern w:val="0"/>
                <w:sz w:val="24"/>
              </w:rPr>
              <w:t>4</w:t>
            </w:r>
            <w:r w:rsidRPr="00EF1A21">
              <w:rPr>
                <w:color w:val="FF0000"/>
                <w:kern w:val="0"/>
                <w:sz w:val="24"/>
              </w:rPr>
              <w:t>.2.5</w:t>
            </w:r>
            <w:r w:rsidRPr="00EF1A21">
              <w:rPr>
                <w:color w:val="FF0000"/>
                <w:kern w:val="0"/>
                <w:sz w:val="24"/>
              </w:rPr>
              <w:t>整合</w:t>
            </w:r>
            <w:r w:rsidR="00497920">
              <w:rPr>
                <w:rFonts w:hint="eastAsia"/>
                <w:color w:val="FF0000"/>
                <w:kern w:val="0"/>
                <w:sz w:val="24"/>
              </w:rPr>
              <w:t>，对应</w:t>
            </w:r>
            <w:r w:rsidRPr="00EF1A21">
              <w:rPr>
                <w:rFonts w:hint="eastAsia"/>
                <w:color w:val="FF0000"/>
                <w:kern w:val="0"/>
                <w:sz w:val="24"/>
              </w:rPr>
              <w:t>现条文的</w:t>
            </w:r>
            <w:r w:rsidRPr="00EF1A21">
              <w:rPr>
                <w:rFonts w:hint="eastAsia"/>
                <w:color w:val="FF0000"/>
                <w:kern w:val="0"/>
                <w:sz w:val="24"/>
              </w:rPr>
              <w:t>4</w:t>
            </w:r>
            <w:r w:rsidRPr="00EF1A21">
              <w:rPr>
                <w:color w:val="FF0000"/>
                <w:kern w:val="0"/>
                <w:sz w:val="24"/>
              </w:rPr>
              <w:t>.2.3</w:t>
            </w:r>
            <w:r w:rsidRPr="00EF1A21">
              <w:rPr>
                <w:color w:val="FF0000"/>
                <w:kern w:val="0"/>
                <w:sz w:val="24"/>
              </w:rPr>
              <w:t>条、</w:t>
            </w:r>
            <w:r w:rsidRPr="00EF1A21">
              <w:rPr>
                <w:rFonts w:hint="eastAsia"/>
                <w:color w:val="FF0000"/>
                <w:kern w:val="0"/>
                <w:sz w:val="24"/>
              </w:rPr>
              <w:t>4</w:t>
            </w:r>
            <w:r w:rsidRPr="00EF1A21">
              <w:rPr>
                <w:color w:val="FF0000"/>
                <w:kern w:val="0"/>
                <w:sz w:val="24"/>
              </w:rPr>
              <w:t>.2.4</w:t>
            </w:r>
            <w:r w:rsidRPr="00EF1A21">
              <w:rPr>
                <w:color w:val="FF0000"/>
                <w:kern w:val="0"/>
                <w:sz w:val="24"/>
              </w:rPr>
              <w:t>条。</w:t>
            </w:r>
          </w:p>
          <w:p w14:paraId="41E4C7C6" w14:textId="77777777" w:rsidR="00D6656D" w:rsidRPr="00D6656D" w:rsidRDefault="00D6656D" w:rsidP="00D6656D">
            <w:pPr>
              <w:spacing w:line="360" w:lineRule="auto"/>
              <w:rPr>
                <w:kern w:val="0"/>
                <w:sz w:val="24"/>
              </w:rPr>
            </w:pPr>
            <w:r w:rsidRPr="00D6656D">
              <w:rPr>
                <w:b/>
                <w:kern w:val="0"/>
                <w:sz w:val="24"/>
              </w:rPr>
              <w:t>原</w:t>
            </w:r>
            <w:r w:rsidRPr="00D6656D">
              <w:rPr>
                <w:b/>
                <w:kern w:val="0"/>
                <w:sz w:val="24"/>
              </w:rPr>
              <w:t>4.2.6</w:t>
            </w:r>
            <w:r w:rsidRPr="00D6656D">
              <w:rPr>
                <w:kern w:val="0"/>
                <w:sz w:val="24"/>
              </w:rPr>
              <w:t> </w:t>
            </w:r>
            <w:r w:rsidRPr="00D6656D">
              <w:rPr>
                <w:kern w:val="0"/>
                <w:sz w:val="24"/>
              </w:rPr>
              <w:t> </w:t>
            </w:r>
            <w:r w:rsidRPr="00D6656D">
              <w:rPr>
                <w:kern w:val="0"/>
                <w:sz w:val="24"/>
              </w:rPr>
              <w:t>劲扩桩桩基抗震验算，应符合下列规定：</w:t>
            </w:r>
          </w:p>
          <w:p w14:paraId="00D0D040" w14:textId="77777777" w:rsidR="00D6656D" w:rsidRPr="00D6656D" w:rsidRDefault="00D6656D" w:rsidP="00D6656D">
            <w:pPr>
              <w:spacing w:line="360" w:lineRule="auto"/>
              <w:rPr>
                <w:kern w:val="0"/>
                <w:sz w:val="24"/>
              </w:rPr>
            </w:pPr>
            <w:r w:rsidRPr="00D6656D">
              <w:rPr>
                <w:kern w:val="0"/>
                <w:sz w:val="24"/>
              </w:rPr>
              <w:t> </w:t>
            </w:r>
            <w:r w:rsidRPr="00D6656D">
              <w:rPr>
                <w:kern w:val="0"/>
                <w:sz w:val="24"/>
              </w:rPr>
              <w:t> </w:t>
            </w:r>
            <w:r w:rsidRPr="00D6656D">
              <w:rPr>
                <w:kern w:val="0"/>
                <w:sz w:val="24"/>
              </w:rPr>
              <w:t> </w:t>
            </w:r>
            <w:r w:rsidRPr="00D6656D">
              <w:rPr>
                <w:kern w:val="0"/>
                <w:sz w:val="24"/>
              </w:rPr>
              <w:t>1</w:t>
            </w:r>
            <w:r w:rsidRPr="00D6656D">
              <w:rPr>
                <w:kern w:val="0"/>
                <w:sz w:val="24"/>
              </w:rPr>
              <w:t> </w:t>
            </w:r>
            <w:r w:rsidRPr="00D6656D">
              <w:rPr>
                <w:kern w:val="0"/>
                <w:sz w:val="24"/>
              </w:rPr>
              <w:t> </w:t>
            </w:r>
            <w:r w:rsidRPr="00D6656D">
              <w:rPr>
                <w:kern w:val="0"/>
                <w:sz w:val="24"/>
              </w:rPr>
              <w:t>在抗震设防区，考虑地震作用验算桩基抗震承载力时，应符合现行国家标准《建筑抗震设计规范》</w:t>
            </w:r>
            <w:r w:rsidRPr="00D6656D">
              <w:rPr>
                <w:kern w:val="0"/>
                <w:sz w:val="24"/>
              </w:rPr>
              <w:t>GB</w:t>
            </w:r>
            <w:r w:rsidRPr="00D6656D">
              <w:rPr>
                <w:kern w:val="0"/>
                <w:sz w:val="24"/>
              </w:rPr>
              <w:t> </w:t>
            </w:r>
            <w:r w:rsidRPr="00D6656D">
              <w:rPr>
                <w:kern w:val="0"/>
                <w:sz w:val="24"/>
              </w:rPr>
              <w:t>50011</w:t>
            </w:r>
            <w:r w:rsidRPr="00D6656D">
              <w:rPr>
                <w:kern w:val="0"/>
                <w:sz w:val="24"/>
              </w:rPr>
              <w:t>的规定；</w:t>
            </w:r>
          </w:p>
          <w:p w14:paraId="65D1C824" w14:textId="77777777" w:rsidR="008C2931" w:rsidRPr="00D6656D" w:rsidRDefault="00D6656D" w:rsidP="00D6656D">
            <w:pPr>
              <w:widowControl w:val="0"/>
              <w:spacing w:line="360" w:lineRule="auto"/>
              <w:jc w:val="both"/>
              <w:rPr>
                <w:b/>
                <w:kern w:val="0"/>
                <w:sz w:val="24"/>
              </w:rPr>
            </w:pPr>
            <w:r w:rsidRPr="00D6656D">
              <w:rPr>
                <w:kern w:val="0"/>
                <w:sz w:val="24"/>
              </w:rPr>
              <w:t> </w:t>
            </w:r>
            <w:r w:rsidRPr="00D6656D">
              <w:rPr>
                <w:kern w:val="0"/>
                <w:sz w:val="24"/>
              </w:rPr>
              <w:t> </w:t>
            </w:r>
            <w:r w:rsidRPr="00D6656D">
              <w:rPr>
                <w:kern w:val="0"/>
                <w:sz w:val="24"/>
              </w:rPr>
              <w:t> </w:t>
            </w:r>
            <w:r w:rsidRPr="00D6656D">
              <w:rPr>
                <w:kern w:val="0"/>
                <w:sz w:val="24"/>
              </w:rPr>
              <w:t>2</w:t>
            </w:r>
            <w:r w:rsidRPr="00D6656D">
              <w:rPr>
                <w:kern w:val="0"/>
                <w:sz w:val="24"/>
              </w:rPr>
              <w:t> </w:t>
            </w:r>
            <w:r w:rsidRPr="00D6656D">
              <w:rPr>
                <w:kern w:val="0"/>
                <w:sz w:val="24"/>
              </w:rPr>
              <w:t> </w:t>
            </w:r>
            <w:r w:rsidRPr="00D6656D">
              <w:rPr>
                <w:kern w:val="0"/>
                <w:sz w:val="24"/>
              </w:rPr>
              <w:t>存在液化土层时，可将液化土层极限侧阻力及桩水平抗力均乘以土层液化影响折减系数予以折减。土层液化影响折减系数可按现行国家标准《建筑抗震设计规范》</w:t>
            </w:r>
            <w:r w:rsidRPr="00D6656D">
              <w:rPr>
                <w:kern w:val="0"/>
                <w:sz w:val="24"/>
              </w:rPr>
              <w:t>GB</w:t>
            </w:r>
            <w:r w:rsidRPr="00D6656D">
              <w:rPr>
                <w:kern w:val="0"/>
                <w:sz w:val="24"/>
              </w:rPr>
              <w:t> </w:t>
            </w:r>
            <w:r w:rsidRPr="00D6656D">
              <w:rPr>
                <w:kern w:val="0"/>
                <w:sz w:val="24"/>
              </w:rPr>
              <w:t>50011</w:t>
            </w:r>
            <w:r w:rsidRPr="00D6656D">
              <w:rPr>
                <w:kern w:val="0"/>
                <w:sz w:val="24"/>
              </w:rPr>
              <w:t>的有关规定确定。</w:t>
            </w:r>
          </w:p>
          <w:p w14:paraId="3BF80351" w14:textId="77777777" w:rsidR="008C2931" w:rsidRPr="00D6656D" w:rsidRDefault="00D6656D" w:rsidP="005A245D">
            <w:pPr>
              <w:widowControl w:val="0"/>
              <w:spacing w:line="360" w:lineRule="auto"/>
              <w:jc w:val="both"/>
              <w:rPr>
                <w:b/>
                <w:color w:val="FF0000"/>
                <w:kern w:val="0"/>
                <w:sz w:val="24"/>
              </w:rPr>
            </w:pPr>
            <w:r w:rsidRPr="00F25FF5">
              <w:rPr>
                <w:b/>
                <w:color w:val="FF0000"/>
                <w:kern w:val="0"/>
                <w:sz w:val="24"/>
              </w:rPr>
              <w:t>说明：</w:t>
            </w:r>
            <w:r w:rsidRPr="00D6656D">
              <w:rPr>
                <w:color w:val="FF0000"/>
                <w:kern w:val="0"/>
                <w:sz w:val="24"/>
              </w:rPr>
              <w:t>根据劲扩桩特点，</w:t>
            </w:r>
            <w:r>
              <w:rPr>
                <w:color w:val="FF0000"/>
                <w:sz w:val="24"/>
              </w:rPr>
              <w:t>抗震需</w:t>
            </w:r>
            <w:r>
              <w:rPr>
                <w:rFonts w:hint="eastAsia"/>
                <w:color w:val="FF0000"/>
                <w:sz w:val="24"/>
              </w:rPr>
              <w:t>2</w:t>
            </w:r>
            <w:r>
              <w:rPr>
                <w:rFonts w:hint="eastAsia"/>
                <w:color w:val="FF0000"/>
                <w:sz w:val="24"/>
              </w:rPr>
              <w:t>种方法验算</w:t>
            </w:r>
            <w:r w:rsidRPr="00F25FF5">
              <w:rPr>
                <w:color w:val="FF0000"/>
                <w:sz w:val="24"/>
              </w:rPr>
              <w:t>；该条文</w:t>
            </w:r>
            <w:r>
              <w:rPr>
                <w:color w:val="FF0000"/>
                <w:sz w:val="24"/>
              </w:rPr>
              <w:t>号递进</w:t>
            </w:r>
            <w:r w:rsidRPr="00F25FF5">
              <w:rPr>
                <w:b/>
                <w:color w:val="FF0000"/>
                <w:kern w:val="0"/>
                <w:sz w:val="24"/>
              </w:rPr>
              <w:t>，</w:t>
            </w:r>
            <w:r w:rsidRPr="00F25FF5">
              <w:rPr>
                <w:color w:val="FF0000"/>
                <w:sz w:val="24"/>
              </w:rPr>
              <w:t>对应现</w:t>
            </w:r>
            <w:r w:rsidRPr="00F25FF5">
              <w:rPr>
                <w:color w:val="FF0000"/>
                <w:sz w:val="24"/>
              </w:rPr>
              <w:t>4.</w:t>
            </w:r>
            <w:r>
              <w:rPr>
                <w:color w:val="FF0000"/>
                <w:sz w:val="24"/>
              </w:rPr>
              <w:t>2.5</w:t>
            </w:r>
            <w:r w:rsidRPr="00F25FF5">
              <w:rPr>
                <w:color w:val="FF0000"/>
                <w:sz w:val="24"/>
              </w:rPr>
              <w:t>条</w:t>
            </w:r>
            <w:r>
              <w:rPr>
                <w:b/>
                <w:color w:val="FF0000"/>
                <w:kern w:val="0"/>
                <w:sz w:val="24"/>
              </w:rPr>
              <w:t>。</w:t>
            </w:r>
          </w:p>
        </w:tc>
      </w:tr>
    </w:tbl>
    <w:p w14:paraId="153FEB2A" w14:textId="77777777" w:rsidR="00D6656D" w:rsidRDefault="00D6656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72BB96E8" w14:textId="77777777" w:rsidTr="00F12BD2">
        <w:tc>
          <w:tcPr>
            <w:tcW w:w="9014" w:type="dxa"/>
          </w:tcPr>
          <w:p w14:paraId="502D5C4F" w14:textId="77777777" w:rsidR="00D6656D" w:rsidRDefault="00D6656D" w:rsidP="00D6656D">
            <w:pPr>
              <w:widowControl w:val="0"/>
              <w:spacing w:beforeLines="50" w:before="156" w:afterLines="50" w:after="156" w:line="360" w:lineRule="auto"/>
              <w:jc w:val="center"/>
              <w:rPr>
                <w:rFonts w:eastAsiaTheme="minorEastAsia"/>
                <w:kern w:val="0"/>
                <w:sz w:val="24"/>
              </w:rPr>
            </w:pPr>
            <w:r>
              <w:rPr>
                <w:rFonts w:asciiTheme="minorEastAsia" w:eastAsiaTheme="minorEastAsia" w:hAnsiTheme="minorEastAsia" w:hint="eastAsia"/>
                <w:kern w:val="0"/>
                <w:sz w:val="24"/>
              </w:rPr>
              <w:t>Ⅱ</w:t>
            </w:r>
            <w:r>
              <w:rPr>
                <w:rFonts w:eastAsiaTheme="minorEastAsia"/>
                <w:kern w:val="0"/>
                <w:sz w:val="24"/>
              </w:rPr>
              <w:t> </w:t>
            </w:r>
            <w:r>
              <w:rPr>
                <w:rFonts w:eastAsiaTheme="minorEastAsia"/>
                <w:kern w:val="0"/>
                <w:sz w:val="24"/>
              </w:rPr>
              <w:t> </w:t>
            </w:r>
            <w:r>
              <w:rPr>
                <w:rFonts w:hint="eastAsia"/>
                <w:kern w:val="0"/>
                <w:sz w:val="24"/>
              </w:rPr>
              <w:t>受压桩单桩承载力计算</w:t>
            </w:r>
          </w:p>
          <w:p w14:paraId="773B296C" w14:textId="77777777" w:rsidR="00D6656D" w:rsidRDefault="00D6656D" w:rsidP="00D6656D">
            <w:pPr>
              <w:widowControl w:val="0"/>
              <w:spacing w:line="360" w:lineRule="auto"/>
              <w:jc w:val="both"/>
              <w:rPr>
                <w:rFonts w:asciiTheme="minorEastAsia" w:eastAsiaTheme="minorEastAsia" w:hAnsiTheme="minorEastAsia"/>
                <w:kern w:val="0"/>
                <w:sz w:val="24"/>
              </w:rPr>
            </w:pPr>
            <w:r>
              <w:rPr>
                <w:b/>
                <w:kern w:val="0"/>
                <w:sz w:val="24"/>
                <w:u w:val="single"/>
              </w:rPr>
              <w:t>4.2.6</w:t>
            </w:r>
            <w:r>
              <w:rPr>
                <w:rFonts w:eastAsiaTheme="minorEastAsia"/>
                <w:kern w:val="0"/>
                <w:sz w:val="24"/>
              </w:rPr>
              <w:t> </w:t>
            </w:r>
            <w:r>
              <w:rPr>
                <w:kern w:val="0"/>
                <w:sz w:val="24"/>
              </w:rPr>
              <w:t> </w:t>
            </w:r>
            <w:r>
              <w:rPr>
                <w:rFonts w:hint="eastAsia"/>
                <w:kern w:val="0"/>
                <w:sz w:val="24"/>
              </w:rPr>
              <w:t>劲扩桩</w:t>
            </w:r>
            <w:r>
              <w:rPr>
                <w:rFonts w:asciiTheme="minorEastAsia" w:eastAsiaTheme="minorEastAsia" w:hAnsiTheme="minorEastAsia" w:hint="eastAsia"/>
                <w:kern w:val="0"/>
                <w:sz w:val="24"/>
              </w:rPr>
              <w:t>(</w:t>
            </w:r>
            <w:r>
              <w:rPr>
                <w:rFonts w:hint="eastAsia"/>
                <w:kern w:val="0"/>
                <w:sz w:val="24"/>
              </w:rPr>
              <w:t>图</w:t>
            </w:r>
            <w:r>
              <w:rPr>
                <w:kern w:val="0"/>
                <w:sz w:val="24"/>
              </w:rPr>
              <w:t>4.2.6</w:t>
            </w:r>
            <w:r>
              <w:rPr>
                <w:rFonts w:asciiTheme="minorEastAsia" w:eastAsiaTheme="minorEastAsia" w:hAnsiTheme="minorEastAsia" w:hint="eastAsia"/>
                <w:kern w:val="0"/>
                <w:sz w:val="24"/>
              </w:rPr>
              <w:t>)</w:t>
            </w:r>
            <w:r>
              <w:rPr>
                <w:rFonts w:eastAsiaTheme="minorEastAsia" w:hint="eastAsia"/>
                <w:kern w:val="0"/>
                <w:sz w:val="24"/>
              </w:rPr>
              <w:t>单桩竖向极限承载力标准值</w:t>
            </w:r>
            <w:r>
              <w:rPr>
                <w:rFonts w:hint="eastAsia"/>
                <w:kern w:val="0"/>
                <w:sz w:val="24"/>
              </w:rPr>
              <w:t>，</w:t>
            </w:r>
            <w:r>
              <w:rPr>
                <w:rFonts w:eastAsiaTheme="minorEastAsia" w:hint="eastAsia"/>
                <w:kern w:val="0"/>
                <w:sz w:val="24"/>
              </w:rPr>
              <w:t>可</w:t>
            </w:r>
            <w:r>
              <w:rPr>
                <w:rFonts w:hint="eastAsia"/>
                <w:kern w:val="0"/>
                <w:sz w:val="24"/>
              </w:rPr>
              <w:t>按下列公式计算确定</w:t>
            </w:r>
            <w:r>
              <w:rPr>
                <w:rFonts w:asciiTheme="minorEastAsia" w:eastAsiaTheme="minorEastAsia" w:hAnsiTheme="minorEastAsia" w:hint="eastAsia"/>
                <w:kern w:val="0"/>
                <w:sz w:val="24"/>
              </w:rPr>
              <w:t>，且宜取计算结果中的较小值：</w:t>
            </w:r>
          </w:p>
          <w:p w14:paraId="33B11590" w14:textId="77777777" w:rsidR="00D6656D" w:rsidRDefault="00D6656D" w:rsidP="006C1AC1">
            <w:pPr>
              <w:widowControl w:val="0"/>
              <w:snapToGrid w:val="0"/>
              <w:jc w:val="center"/>
              <w:rPr>
                <w:rFonts w:asciiTheme="minorEastAsia" w:eastAsiaTheme="minorEastAsia" w:hAnsiTheme="minorEastAsia"/>
                <w:kern w:val="0"/>
                <w:sz w:val="24"/>
              </w:rPr>
            </w:pPr>
            <w:r>
              <w:rPr>
                <w:noProof/>
                <w:sz w:val="24"/>
              </w:rPr>
              <w:drawing>
                <wp:inline distT="0" distB="0" distL="0" distR="0" wp14:anchorId="19E4BC01" wp14:editId="770D22FD">
                  <wp:extent cx="3761105" cy="275145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61105" cy="2751455"/>
                          </a:xfrm>
                          <a:prstGeom prst="rect">
                            <a:avLst/>
                          </a:prstGeom>
                          <a:noFill/>
                          <a:ln>
                            <a:noFill/>
                          </a:ln>
                        </pic:spPr>
                      </pic:pic>
                    </a:graphicData>
                  </a:graphic>
                </wp:inline>
              </w:drawing>
            </w:r>
          </w:p>
          <w:p w14:paraId="0AF4A915" w14:textId="4D8E5EB2" w:rsidR="00FC66D3" w:rsidRPr="00FC66D3" w:rsidRDefault="006C1AC1" w:rsidP="00FC66D3">
            <w:pPr>
              <w:widowControl w:val="0"/>
              <w:spacing w:line="360" w:lineRule="auto"/>
              <w:jc w:val="center"/>
              <w:rPr>
                <w:rFonts w:eastAsiaTheme="minorEastAsia"/>
                <w:kern w:val="0"/>
                <w:sz w:val="18"/>
                <w:szCs w:val="18"/>
                <w:u w:val="single"/>
              </w:rPr>
            </w:pPr>
            <w:r w:rsidRPr="006C1AC1">
              <w:rPr>
                <w:rFonts w:eastAsiaTheme="minorEastAsia"/>
                <w:kern w:val="0"/>
                <w:sz w:val="18"/>
                <w:szCs w:val="18"/>
              </w:rPr>
              <w:t xml:space="preserve">     </w:t>
            </w:r>
            <w:r w:rsidR="00FC66D3" w:rsidRPr="00FC66D3">
              <w:rPr>
                <w:rFonts w:eastAsiaTheme="minorEastAsia"/>
                <w:kern w:val="0"/>
                <w:sz w:val="18"/>
                <w:szCs w:val="18"/>
                <w:u w:val="single"/>
              </w:rPr>
              <w:t>(a)</w:t>
            </w:r>
            <w:r w:rsidR="00FC66D3" w:rsidRPr="00FC66D3">
              <w:rPr>
                <w:rFonts w:eastAsiaTheme="minorEastAsia" w:hint="eastAsia"/>
                <w:kern w:val="0"/>
                <w:sz w:val="18"/>
                <w:szCs w:val="18"/>
                <w:u w:val="single"/>
              </w:rPr>
              <w:t>芯桩扩底</w:t>
            </w:r>
            <w:r>
              <w:rPr>
                <w:rFonts w:asciiTheme="minorEastAsia" w:eastAsiaTheme="minorEastAsia" w:hAnsiTheme="minorEastAsia" w:hint="eastAsia"/>
                <w:kern w:val="0"/>
                <w:sz w:val="18"/>
                <w:szCs w:val="18"/>
                <w:u w:val="single"/>
              </w:rPr>
              <w:t>A</w:t>
            </w:r>
            <w:r w:rsidR="00FC66D3" w:rsidRPr="00FC66D3">
              <w:rPr>
                <w:rFonts w:asciiTheme="minorEastAsia" w:eastAsiaTheme="minorEastAsia" w:hAnsiTheme="minorEastAsia" w:hint="eastAsia"/>
                <w:kern w:val="0"/>
                <w:sz w:val="18"/>
                <w:szCs w:val="18"/>
                <w:u w:val="single"/>
              </w:rPr>
              <w:t xml:space="preserve"> </w:t>
            </w:r>
            <w:r w:rsidR="00FC66D3" w:rsidRPr="00FC66D3">
              <w:rPr>
                <w:rFonts w:asciiTheme="minorEastAsia" w:eastAsiaTheme="minorEastAsia" w:hAnsiTheme="minorEastAsia"/>
                <w:kern w:val="0"/>
                <w:sz w:val="18"/>
                <w:szCs w:val="18"/>
                <w:u w:val="single"/>
              </w:rPr>
              <w:t xml:space="preserve">  </w:t>
            </w:r>
            <w:r w:rsidR="00FC66D3">
              <w:rPr>
                <w:rFonts w:asciiTheme="minorEastAsia" w:eastAsiaTheme="minorEastAsia" w:hAnsiTheme="minorEastAsia"/>
                <w:kern w:val="0"/>
                <w:sz w:val="18"/>
                <w:szCs w:val="18"/>
                <w:u w:val="single"/>
              </w:rPr>
              <w:t xml:space="preserve">  </w:t>
            </w:r>
            <w:r w:rsidR="00FC66D3" w:rsidRPr="00FC66D3">
              <w:rPr>
                <w:rFonts w:asciiTheme="minorEastAsia" w:eastAsiaTheme="minorEastAsia" w:hAnsiTheme="minorEastAsia"/>
                <w:kern w:val="0"/>
                <w:sz w:val="18"/>
                <w:szCs w:val="18"/>
                <w:u w:val="single"/>
              </w:rPr>
              <w:t xml:space="preserve">   </w:t>
            </w:r>
            <w:r w:rsidR="00FC66D3" w:rsidRPr="00FC66D3">
              <w:rPr>
                <w:rFonts w:eastAsiaTheme="minorEastAsia"/>
                <w:kern w:val="0"/>
                <w:sz w:val="18"/>
                <w:szCs w:val="18"/>
                <w:u w:val="single"/>
              </w:rPr>
              <w:t>(b)</w:t>
            </w:r>
            <w:r w:rsidR="00FC66D3" w:rsidRPr="00FC66D3">
              <w:rPr>
                <w:rFonts w:eastAsiaTheme="minorEastAsia" w:hint="eastAsia"/>
                <w:kern w:val="0"/>
                <w:sz w:val="18"/>
                <w:szCs w:val="18"/>
                <w:u w:val="single"/>
              </w:rPr>
              <w:t>芯桩扩底</w:t>
            </w:r>
            <w:r>
              <w:rPr>
                <w:rFonts w:asciiTheme="minorEastAsia" w:eastAsiaTheme="minorEastAsia" w:hAnsiTheme="minorEastAsia" w:hint="eastAsia"/>
                <w:kern w:val="0"/>
                <w:sz w:val="18"/>
                <w:szCs w:val="18"/>
                <w:u w:val="single"/>
              </w:rPr>
              <w:t>B</w:t>
            </w:r>
            <w:r w:rsidR="00FC66D3" w:rsidRPr="00FC66D3">
              <w:rPr>
                <w:rFonts w:asciiTheme="minorEastAsia" w:eastAsiaTheme="minorEastAsia" w:hAnsiTheme="minorEastAsia" w:hint="eastAsia"/>
                <w:kern w:val="0"/>
                <w:sz w:val="18"/>
                <w:szCs w:val="18"/>
                <w:u w:val="single"/>
              </w:rPr>
              <w:t xml:space="preserve"> </w:t>
            </w:r>
            <w:r w:rsidR="00FC66D3" w:rsidRPr="00FC66D3">
              <w:rPr>
                <w:rFonts w:asciiTheme="minorEastAsia" w:eastAsiaTheme="minorEastAsia" w:hAnsiTheme="minorEastAsia"/>
                <w:kern w:val="0"/>
                <w:sz w:val="18"/>
                <w:szCs w:val="18"/>
                <w:u w:val="single"/>
              </w:rPr>
              <w:t xml:space="preserve"> </w:t>
            </w:r>
            <w:r w:rsidR="00FC66D3">
              <w:rPr>
                <w:rFonts w:asciiTheme="minorEastAsia" w:eastAsiaTheme="minorEastAsia" w:hAnsiTheme="minorEastAsia"/>
                <w:kern w:val="0"/>
                <w:sz w:val="18"/>
                <w:szCs w:val="18"/>
                <w:u w:val="single"/>
              </w:rPr>
              <w:t xml:space="preserve">  </w:t>
            </w:r>
            <w:r w:rsidR="00FC66D3" w:rsidRPr="00FC66D3">
              <w:rPr>
                <w:rFonts w:asciiTheme="minorEastAsia" w:eastAsiaTheme="minorEastAsia" w:hAnsiTheme="minorEastAsia"/>
                <w:kern w:val="0"/>
                <w:sz w:val="18"/>
                <w:szCs w:val="18"/>
                <w:u w:val="single"/>
              </w:rPr>
              <w:t xml:space="preserve">   </w:t>
            </w:r>
            <w:r w:rsidR="00FC66D3" w:rsidRPr="00FC66D3">
              <w:rPr>
                <w:rFonts w:eastAsiaTheme="minorEastAsia"/>
                <w:kern w:val="0"/>
                <w:sz w:val="18"/>
                <w:szCs w:val="18"/>
                <w:u w:val="single"/>
              </w:rPr>
              <w:t>(c)</w:t>
            </w:r>
            <w:r w:rsidR="00FC66D3" w:rsidRPr="00FC66D3">
              <w:rPr>
                <w:rFonts w:eastAsiaTheme="minorEastAsia" w:hint="eastAsia"/>
                <w:kern w:val="0"/>
                <w:sz w:val="18"/>
                <w:szCs w:val="18"/>
                <w:u w:val="single"/>
              </w:rPr>
              <w:t>水泥土桩扩底</w:t>
            </w:r>
          </w:p>
          <w:p w14:paraId="0DAA3CEB" w14:textId="77777777" w:rsidR="00D6656D" w:rsidRDefault="00D6656D" w:rsidP="00D6656D">
            <w:pPr>
              <w:widowControl w:val="0"/>
              <w:spacing w:line="360" w:lineRule="auto"/>
              <w:jc w:val="center"/>
              <w:rPr>
                <w:rFonts w:eastAsiaTheme="minorEastAsia"/>
                <w:kern w:val="0"/>
                <w:szCs w:val="21"/>
              </w:rPr>
            </w:pPr>
            <w:r>
              <w:rPr>
                <w:rFonts w:eastAsiaTheme="minorEastAsia" w:hAnsiTheme="minorEastAsia" w:hint="eastAsia"/>
                <w:kern w:val="0"/>
                <w:szCs w:val="21"/>
              </w:rPr>
              <w:t>图</w:t>
            </w:r>
            <w:r>
              <w:rPr>
                <w:rFonts w:eastAsiaTheme="minorEastAsia" w:hAnsiTheme="minorEastAsia"/>
                <w:kern w:val="0"/>
                <w:szCs w:val="21"/>
              </w:rPr>
              <w:t>4.2.6</w:t>
            </w:r>
            <w:r>
              <w:rPr>
                <w:rFonts w:eastAsiaTheme="minorEastAsia"/>
                <w:kern w:val="0"/>
                <w:szCs w:val="21"/>
              </w:rPr>
              <w:t> </w:t>
            </w:r>
            <w:r>
              <w:rPr>
                <w:rFonts w:eastAsiaTheme="minorEastAsia"/>
                <w:kern w:val="0"/>
                <w:szCs w:val="21"/>
              </w:rPr>
              <w:t xml:space="preserve"> </w:t>
            </w:r>
            <w:r>
              <w:rPr>
                <w:rFonts w:eastAsiaTheme="minorEastAsia"/>
                <w:kern w:val="0"/>
                <w:szCs w:val="21"/>
              </w:rPr>
              <w:t> </w:t>
            </w:r>
            <w:r>
              <w:rPr>
                <w:rFonts w:eastAsiaTheme="minorEastAsia" w:hint="eastAsia"/>
                <w:kern w:val="0"/>
                <w:szCs w:val="21"/>
                <w:u w:val="single"/>
              </w:rPr>
              <w:t>劲扩桩计算示意图</w:t>
            </w:r>
          </w:p>
          <w:p w14:paraId="56EFA89C" w14:textId="77777777" w:rsidR="002B0B9E" w:rsidRDefault="00D6656D" w:rsidP="00D6656D">
            <w:pPr>
              <w:widowControl w:val="0"/>
              <w:snapToGrid w:val="0"/>
              <w:spacing w:line="360" w:lineRule="auto"/>
              <w:jc w:val="center"/>
              <w:rPr>
                <w:rFonts w:eastAsiaTheme="minorEastAsia"/>
                <w:kern w:val="0"/>
                <w:sz w:val="18"/>
                <w:szCs w:val="18"/>
              </w:rPr>
            </w:pPr>
            <w:r>
              <w:rPr>
                <w:rFonts w:eastAsiaTheme="minorEastAsia"/>
                <w:i/>
                <w:kern w:val="0"/>
                <w:sz w:val="18"/>
                <w:szCs w:val="18"/>
              </w:rPr>
              <w:t>D</w:t>
            </w:r>
            <w:r>
              <w:rPr>
                <w:rFonts w:eastAsiaTheme="minorEastAsia" w:hint="eastAsia"/>
                <w:kern w:val="0"/>
                <w:sz w:val="18"/>
                <w:szCs w:val="18"/>
              </w:rPr>
              <w:t>—水泥土桩直径；</w:t>
            </w:r>
            <w:r>
              <w:rPr>
                <w:rFonts w:eastAsiaTheme="minorEastAsia"/>
                <w:i/>
                <w:kern w:val="0"/>
                <w:sz w:val="18"/>
                <w:szCs w:val="18"/>
              </w:rPr>
              <w:t xml:space="preserve"> </w:t>
            </w:r>
            <w:r>
              <w:rPr>
                <w:rFonts w:eastAsiaTheme="minorEastAsia"/>
                <w:i/>
                <w:kern w:val="0"/>
                <w:sz w:val="18"/>
                <w:szCs w:val="18"/>
                <w:u w:val="single"/>
              </w:rPr>
              <w:t>D</w:t>
            </w:r>
            <w:r>
              <w:rPr>
                <w:rFonts w:eastAsiaTheme="minorEastAsia"/>
                <w:kern w:val="0"/>
                <w:sz w:val="18"/>
                <w:szCs w:val="18"/>
                <w:u w:val="single"/>
                <w:vertAlign w:val="subscript"/>
              </w:rPr>
              <w:t>c</w:t>
            </w:r>
            <w:r>
              <w:rPr>
                <w:rFonts w:eastAsiaTheme="minorEastAsia" w:hint="eastAsia"/>
                <w:kern w:val="0"/>
                <w:sz w:val="18"/>
                <w:szCs w:val="18"/>
                <w:u w:val="single"/>
              </w:rPr>
              <w:t>—芯桩扩底设计直径</w:t>
            </w:r>
            <w:r>
              <w:rPr>
                <w:rFonts w:eastAsiaTheme="minorEastAsia" w:hint="eastAsia"/>
                <w:kern w:val="0"/>
                <w:sz w:val="18"/>
                <w:szCs w:val="18"/>
              </w:rPr>
              <w:t>；</w:t>
            </w:r>
            <w:r>
              <w:rPr>
                <w:rFonts w:eastAsiaTheme="minorEastAsia"/>
                <w:i/>
                <w:kern w:val="0"/>
                <w:sz w:val="18"/>
                <w:szCs w:val="18"/>
                <w:u w:val="single"/>
              </w:rPr>
              <w:t>D</w:t>
            </w:r>
            <w:r>
              <w:rPr>
                <w:rFonts w:eastAsiaTheme="minorEastAsia"/>
                <w:kern w:val="0"/>
                <w:sz w:val="18"/>
                <w:szCs w:val="18"/>
                <w:u w:val="single"/>
                <w:vertAlign w:val="subscript"/>
              </w:rPr>
              <w:t>e</w:t>
            </w:r>
            <w:r>
              <w:rPr>
                <w:rFonts w:eastAsiaTheme="minorEastAsia" w:hint="eastAsia"/>
                <w:kern w:val="0"/>
                <w:sz w:val="18"/>
                <w:szCs w:val="18"/>
                <w:u w:val="single"/>
              </w:rPr>
              <w:t>—水泥土桩扩底直径</w:t>
            </w:r>
            <w:r>
              <w:rPr>
                <w:rFonts w:eastAsiaTheme="minorEastAsia" w:hint="eastAsia"/>
                <w:kern w:val="0"/>
                <w:sz w:val="18"/>
                <w:szCs w:val="18"/>
              </w:rPr>
              <w:t>；</w:t>
            </w:r>
            <w:r>
              <w:rPr>
                <w:rFonts w:eastAsiaTheme="minorEastAsia"/>
                <w:i/>
                <w:kern w:val="0"/>
                <w:sz w:val="18"/>
                <w:szCs w:val="18"/>
              </w:rPr>
              <w:t>d</w:t>
            </w:r>
            <w:r>
              <w:rPr>
                <w:rFonts w:eastAsiaTheme="minorEastAsia" w:hint="eastAsia"/>
                <w:kern w:val="0"/>
                <w:sz w:val="18"/>
                <w:szCs w:val="18"/>
              </w:rPr>
              <w:t>—</w:t>
            </w:r>
            <w:r>
              <w:rPr>
                <w:rFonts w:eastAsiaTheme="minorEastAsia" w:hint="eastAsia"/>
                <w:kern w:val="0"/>
                <w:sz w:val="18"/>
                <w:szCs w:val="18"/>
                <w:u w:val="single"/>
              </w:rPr>
              <w:t>芯桩桩身直径</w:t>
            </w:r>
            <w:r>
              <w:rPr>
                <w:rFonts w:eastAsiaTheme="minorEastAsia" w:hint="eastAsia"/>
                <w:kern w:val="0"/>
                <w:sz w:val="18"/>
                <w:szCs w:val="18"/>
              </w:rPr>
              <w:t>；</w:t>
            </w:r>
          </w:p>
          <w:p w14:paraId="1FD5AA9E" w14:textId="77777777" w:rsidR="00357B94" w:rsidRDefault="00D6656D" w:rsidP="00D6656D">
            <w:pPr>
              <w:widowControl w:val="0"/>
              <w:snapToGrid w:val="0"/>
              <w:spacing w:line="360" w:lineRule="auto"/>
              <w:jc w:val="center"/>
              <w:rPr>
                <w:rFonts w:eastAsiaTheme="minorEastAsia"/>
                <w:kern w:val="0"/>
                <w:sz w:val="18"/>
                <w:szCs w:val="18"/>
              </w:rPr>
            </w:pPr>
            <w:r>
              <w:rPr>
                <w:rFonts w:eastAsiaTheme="minorEastAsia"/>
                <w:i/>
                <w:kern w:val="0"/>
                <w:sz w:val="18"/>
                <w:szCs w:val="18"/>
                <w:u w:val="single"/>
              </w:rPr>
              <w:t>h</w:t>
            </w:r>
            <w:r>
              <w:rPr>
                <w:rFonts w:eastAsiaTheme="minorEastAsia"/>
                <w:iCs/>
                <w:kern w:val="0"/>
                <w:sz w:val="18"/>
                <w:szCs w:val="18"/>
                <w:u w:val="single"/>
                <w:vertAlign w:val="subscript"/>
              </w:rPr>
              <w:t>c</w:t>
            </w:r>
            <w:r>
              <w:rPr>
                <w:rFonts w:eastAsiaTheme="minorEastAsia" w:hint="eastAsia"/>
                <w:kern w:val="0"/>
                <w:sz w:val="18"/>
                <w:szCs w:val="18"/>
                <w:u w:val="single"/>
              </w:rPr>
              <w:t>—芯桩扩底高度</w:t>
            </w:r>
            <w:r>
              <w:rPr>
                <w:rFonts w:eastAsiaTheme="minorEastAsia" w:hint="eastAsia"/>
                <w:kern w:val="0"/>
                <w:sz w:val="18"/>
                <w:szCs w:val="18"/>
              </w:rPr>
              <w:t>；</w:t>
            </w:r>
            <w:r>
              <w:rPr>
                <w:rFonts w:eastAsiaTheme="minorEastAsia"/>
                <w:i/>
                <w:kern w:val="0"/>
                <w:sz w:val="18"/>
                <w:szCs w:val="18"/>
                <w:u w:val="single"/>
              </w:rPr>
              <w:t>h</w:t>
            </w:r>
            <w:r>
              <w:rPr>
                <w:rFonts w:eastAsiaTheme="minorEastAsia"/>
                <w:kern w:val="0"/>
                <w:sz w:val="18"/>
                <w:szCs w:val="18"/>
                <w:u w:val="single"/>
                <w:vertAlign w:val="subscript"/>
              </w:rPr>
              <w:t>e</w:t>
            </w:r>
            <w:r>
              <w:rPr>
                <w:rFonts w:eastAsiaTheme="minorEastAsia" w:hint="eastAsia"/>
                <w:kern w:val="0"/>
                <w:sz w:val="18"/>
                <w:szCs w:val="18"/>
                <w:u w:val="single"/>
              </w:rPr>
              <w:t>—水泥土桩扩底高度</w:t>
            </w:r>
            <w:r>
              <w:rPr>
                <w:rFonts w:eastAsiaTheme="minorEastAsia" w:hint="eastAsia"/>
                <w:kern w:val="0"/>
                <w:sz w:val="18"/>
                <w:szCs w:val="18"/>
              </w:rPr>
              <w:t>；</w:t>
            </w:r>
            <w:r w:rsidR="00357B94">
              <w:rPr>
                <w:rFonts w:eastAsiaTheme="minorEastAsia"/>
                <w:i/>
                <w:kern w:val="0"/>
                <w:sz w:val="18"/>
                <w:szCs w:val="18"/>
              </w:rPr>
              <w:t xml:space="preserve"> </w:t>
            </w:r>
            <w:r>
              <w:rPr>
                <w:rFonts w:eastAsiaTheme="minorEastAsia"/>
                <w:i/>
                <w:kern w:val="0"/>
                <w:sz w:val="18"/>
                <w:szCs w:val="18"/>
              </w:rPr>
              <w:t>l</w:t>
            </w:r>
            <w:r>
              <w:rPr>
                <w:rFonts w:eastAsiaTheme="minorEastAsia"/>
                <w:kern w:val="0"/>
                <w:sz w:val="18"/>
                <w:szCs w:val="18"/>
                <w:vertAlign w:val="subscript"/>
              </w:rPr>
              <w:t>cp</w:t>
            </w:r>
            <w:r>
              <w:rPr>
                <w:rFonts w:eastAsiaTheme="minorEastAsia" w:hint="eastAsia"/>
                <w:kern w:val="0"/>
                <w:sz w:val="18"/>
                <w:szCs w:val="18"/>
              </w:rPr>
              <w:t>—芯桩长度；</w:t>
            </w:r>
            <w:r>
              <w:rPr>
                <w:rFonts w:eastAsiaTheme="minorEastAsia"/>
                <w:kern w:val="0"/>
                <w:sz w:val="18"/>
                <w:szCs w:val="18"/>
              </w:rPr>
              <w:t>1</w:t>
            </w:r>
            <w:r>
              <w:rPr>
                <w:rFonts w:eastAsiaTheme="minorEastAsia" w:hint="eastAsia"/>
                <w:kern w:val="0"/>
                <w:sz w:val="18"/>
                <w:szCs w:val="18"/>
              </w:rPr>
              <w:t>—水泥土桩；</w:t>
            </w:r>
            <w:r>
              <w:rPr>
                <w:rFonts w:eastAsiaTheme="minorEastAsia"/>
                <w:kern w:val="0"/>
                <w:sz w:val="18"/>
                <w:szCs w:val="18"/>
              </w:rPr>
              <w:t>2</w:t>
            </w:r>
            <w:r>
              <w:rPr>
                <w:rFonts w:eastAsiaTheme="minorEastAsia" w:hint="eastAsia"/>
                <w:kern w:val="0"/>
                <w:sz w:val="18"/>
                <w:szCs w:val="18"/>
              </w:rPr>
              <w:t>—芯桩；</w:t>
            </w:r>
            <w:r>
              <w:rPr>
                <w:rFonts w:eastAsiaTheme="minorEastAsia"/>
                <w:kern w:val="0"/>
                <w:sz w:val="18"/>
                <w:szCs w:val="18"/>
              </w:rPr>
              <w:t>3</w:t>
            </w:r>
            <w:r>
              <w:rPr>
                <w:rFonts w:eastAsiaTheme="minorEastAsia" w:hint="eastAsia"/>
                <w:kern w:val="0"/>
                <w:sz w:val="18"/>
                <w:szCs w:val="18"/>
              </w:rPr>
              <w:t>—</w:t>
            </w:r>
            <w:r>
              <w:rPr>
                <w:rFonts w:eastAsiaTheme="minorEastAsia" w:hint="eastAsia"/>
                <w:kern w:val="0"/>
                <w:sz w:val="18"/>
                <w:szCs w:val="18"/>
                <w:u w:val="single"/>
              </w:rPr>
              <w:t>芯桩扩底</w:t>
            </w:r>
            <w:r>
              <w:rPr>
                <w:rFonts w:eastAsiaTheme="minorEastAsia" w:hint="eastAsia"/>
                <w:kern w:val="0"/>
                <w:sz w:val="18"/>
                <w:szCs w:val="18"/>
              </w:rPr>
              <w:t>；</w:t>
            </w:r>
          </w:p>
          <w:p w14:paraId="62ADBB06" w14:textId="499D5C7D" w:rsidR="00D6656D" w:rsidRDefault="00D6656D" w:rsidP="00D6656D">
            <w:pPr>
              <w:widowControl w:val="0"/>
              <w:snapToGrid w:val="0"/>
              <w:spacing w:line="360" w:lineRule="auto"/>
              <w:jc w:val="center"/>
              <w:rPr>
                <w:rFonts w:eastAsiaTheme="minorEastAsia"/>
                <w:kern w:val="0"/>
                <w:sz w:val="18"/>
                <w:szCs w:val="18"/>
              </w:rPr>
            </w:pPr>
            <w:r>
              <w:rPr>
                <w:rFonts w:eastAsiaTheme="minorEastAsia"/>
                <w:kern w:val="0"/>
                <w:sz w:val="18"/>
                <w:szCs w:val="18"/>
              </w:rPr>
              <w:t>4</w:t>
            </w:r>
            <w:r>
              <w:rPr>
                <w:rFonts w:eastAsiaTheme="minorEastAsia" w:hint="eastAsia"/>
                <w:kern w:val="0"/>
                <w:sz w:val="18"/>
                <w:szCs w:val="18"/>
              </w:rPr>
              <w:t>—</w:t>
            </w:r>
            <w:r>
              <w:rPr>
                <w:rFonts w:eastAsiaTheme="minorEastAsia" w:hint="eastAsia"/>
                <w:kern w:val="0"/>
                <w:sz w:val="18"/>
                <w:szCs w:val="18"/>
                <w:u w:val="single"/>
              </w:rPr>
              <w:t>水泥土</w:t>
            </w:r>
            <w:r w:rsidR="00BC3077">
              <w:rPr>
                <w:rFonts w:eastAsiaTheme="minorEastAsia" w:hint="eastAsia"/>
                <w:kern w:val="0"/>
                <w:sz w:val="18"/>
                <w:szCs w:val="18"/>
                <w:u w:val="single"/>
              </w:rPr>
              <w:t>桩</w:t>
            </w:r>
            <w:r>
              <w:rPr>
                <w:rFonts w:eastAsiaTheme="minorEastAsia" w:hint="eastAsia"/>
                <w:kern w:val="0"/>
                <w:sz w:val="18"/>
                <w:szCs w:val="18"/>
                <w:u w:val="single"/>
              </w:rPr>
              <w:t>扩底</w:t>
            </w:r>
            <w:r>
              <w:rPr>
                <w:rFonts w:eastAsiaTheme="minorEastAsia" w:hint="eastAsia"/>
                <w:kern w:val="0"/>
                <w:sz w:val="18"/>
                <w:szCs w:val="18"/>
              </w:rPr>
              <w:t>；</w:t>
            </w:r>
            <w:r>
              <w:rPr>
                <w:rFonts w:eastAsiaTheme="minorEastAsia"/>
                <w:kern w:val="0"/>
                <w:sz w:val="18"/>
                <w:szCs w:val="18"/>
              </w:rPr>
              <w:t>5a</w:t>
            </w:r>
            <w:r>
              <w:rPr>
                <w:rFonts w:eastAsiaTheme="minorEastAsia" w:hint="eastAsia"/>
                <w:kern w:val="0"/>
                <w:sz w:val="18"/>
                <w:szCs w:val="18"/>
              </w:rPr>
              <w:t>—</w:t>
            </w:r>
            <w:bookmarkStart w:id="142" w:name="OLE_LINK63"/>
            <w:r>
              <w:rPr>
                <w:rFonts w:eastAsiaTheme="minorEastAsia" w:hint="eastAsia"/>
                <w:kern w:val="0"/>
                <w:sz w:val="18"/>
                <w:szCs w:val="18"/>
                <w:u w:val="single"/>
              </w:rPr>
              <w:t>复合桩段</w:t>
            </w:r>
            <w:r w:rsidR="00357B94">
              <w:rPr>
                <w:rFonts w:eastAsiaTheme="minorEastAsia" w:hint="eastAsia"/>
                <w:kern w:val="0"/>
                <w:sz w:val="18"/>
                <w:szCs w:val="18"/>
                <w:u w:val="single"/>
              </w:rPr>
              <w:t>的</w:t>
            </w:r>
            <w:r>
              <w:rPr>
                <w:rFonts w:eastAsiaTheme="minorEastAsia" w:hint="eastAsia"/>
                <w:kern w:val="0"/>
                <w:sz w:val="18"/>
                <w:szCs w:val="18"/>
                <w:u w:val="single"/>
              </w:rPr>
              <w:t>外界面</w:t>
            </w:r>
            <w:bookmarkEnd w:id="142"/>
            <w:r>
              <w:rPr>
                <w:rFonts w:eastAsiaTheme="minorEastAsia" w:hint="eastAsia"/>
                <w:kern w:val="0"/>
                <w:sz w:val="18"/>
                <w:szCs w:val="18"/>
              </w:rPr>
              <w:t>；</w:t>
            </w:r>
            <w:r w:rsidR="00357B94">
              <w:rPr>
                <w:rFonts w:eastAsiaTheme="minorEastAsia"/>
                <w:kern w:val="0"/>
                <w:sz w:val="18"/>
                <w:szCs w:val="18"/>
              </w:rPr>
              <w:t>5b</w:t>
            </w:r>
            <w:r w:rsidR="00357B94">
              <w:rPr>
                <w:rFonts w:eastAsiaTheme="minorEastAsia" w:hint="eastAsia"/>
                <w:kern w:val="0"/>
                <w:sz w:val="18"/>
                <w:szCs w:val="18"/>
              </w:rPr>
              <w:t>—</w:t>
            </w:r>
            <w:r w:rsidR="00357B94">
              <w:rPr>
                <w:rFonts w:eastAsiaTheme="minorEastAsia" w:hint="eastAsia"/>
                <w:kern w:val="0"/>
                <w:sz w:val="18"/>
                <w:szCs w:val="18"/>
                <w:u w:val="single"/>
              </w:rPr>
              <w:t>裸芯桩段的外界面</w:t>
            </w:r>
            <w:r w:rsidR="00357B94">
              <w:rPr>
                <w:rFonts w:eastAsiaTheme="minorEastAsia" w:hint="eastAsia"/>
                <w:kern w:val="0"/>
                <w:sz w:val="18"/>
                <w:szCs w:val="18"/>
              </w:rPr>
              <w:t>；</w:t>
            </w:r>
            <w:r>
              <w:rPr>
                <w:rFonts w:eastAsiaTheme="minorEastAsia"/>
                <w:kern w:val="0"/>
                <w:sz w:val="18"/>
                <w:szCs w:val="18"/>
              </w:rPr>
              <w:t>6</w:t>
            </w:r>
            <w:r>
              <w:rPr>
                <w:rFonts w:eastAsiaTheme="minorEastAsia" w:hint="eastAsia"/>
                <w:kern w:val="0"/>
                <w:sz w:val="18"/>
                <w:szCs w:val="18"/>
              </w:rPr>
              <w:t>—内界面</w:t>
            </w:r>
          </w:p>
          <w:p w14:paraId="3DECCF50" w14:textId="77777777" w:rsidR="00D6656D" w:rsidRDefault="00D6656D" w:rsidP="00D6656D">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hint="eastAsia"/>
                <w:kern w:val="0"/>
                <w:sz w:val="24"/>
                <w:u w:val="single"/>
              </w:rPr>
              <w:t>复合桩段</w:t>
            </w:r>
            <w:r>
              <w:rPr>
                <w:rFonts w:eastAsiaTheme="minorEastAsia" w:hint="eastAsia"/>
                <w:kern w:val="0"/>
                <w:sz w:val="24"/>
              </w:rPr>
              <w:t>破坏位于外界面时：</w:t>
            </w:r>
          </w:p>
          <w:p w14:paraId="40DA0CC0" w14:textId="77777777" w:rsidR="00D6656D" w:rsidRDefault="00D6656D" w:rsidP="00D6656D">
            <w:pPr>
              <w:widowControl w:val="0"/>
              <w:spacing w:line="360" w:lineRule="auto"/>
              <w:jc w:val="right"/>
              <w:rPr>
                <w:rFonts w:eastAsiaTheme="minorEastAsia"/>
                <w:i/>
                <w:kern w:val="0"/>
                <w:sz w:val="24"/>
              </w:rPr>
            </w:pPr>
            <w:r>
              <w:rPr>
                <w:rFonts w:eastAsiaTheme="minorEastAsia"/>
                <w:i/>
                <w:iCs/>
                <w:kern w:val="0"/>
                <w:sz w:val="24"/>
              </w:rPr>
              <w:t>Q</w:t>
            </w:r>
            <w:r>
              <w:rPr>
                <w:rFonts w:eastAsiaTheme="minorEastAsia"/>
                <w:kern w:val="0"/>
                <w:sz w:val="24"/>
                <w:vertAlign w:val="subscript"/>
              </w:rPr>
              <w:t>uk</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ξ</w:t>
            </w:r>
            <w:r>
              <w:rPr>
                <w:i/>
                <w:iCs/>
                <w:kern w:val="0"/>
                <w:sz w:val="24"/>
                <w:vertAlign w:val="subscript"/>
              </w:rPr>
              <w:t>i</w:t>
            </w:r>
            <w:r>
              <w:rPr>
                <w:i/>
                <w:iCs/>
                <w:kern w:val="0"/>
                <w:sz w:val="24"/>
              </w:rPr>
              <w:t>q</w:t>
            </w:r>
            <w:r>
              <w:rPr>
                <w:kern w:val="0"/>
                <w:sz w:val="24"/>
                <w:vertAlign w:val="subscript"/>
              </w:rPr>
              <w:t>s</w:t>
            </w:r>
            <w:r>
              <w:rPr>
                <w:i/>
                <w:iCs/>
                <w:kern w:val="0"/>
                <w:sz w:val="24"/>
                <w:vertAlign w:val="subscript"/>
              </w:rPr>
              <w:t>i</w:t>
            </w:r>
            <w:r>
              <w:rPr>
                <w:kern w:val="0"/>
                <w:sz w:val="24"/>
                <w:vertAlign w:val="subscript"/>
              </w:rPr>
              <w:t>k</w:t>
            </w:r>
            <w:r>
              <w:rPr>
                <w:i/>
                <w:iCs/>
                <w:kern w:val="0"/>
                <w:sz w:val="24"/>
              </w:rPr>
              <w:t>l</w:t>
            </w:r>
            <w:r>
              <w:rPr>
                <w:i/>
                <w:iCs/>
                <w:kern w:val="0"/>
                <w:sz w:val="24"/>
                <w:vertAlign w:val="subscript"/>
              </w:rPr>
              <w:t>i</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q</w:t>
            </w:r>
            <w:r>
              <w:rPr>
                <w:kern w:val="0"/>
                <w:sz w:val="24"/>
                <w:vertAlign w:val="subscript"/>
              </w:rPr>
              <w:t>s</w:t>
            </w:r>
            <w:r>
              <w:rPr>
                <w:i/>
                <w:iCs/>
                <w:kern w:val="0"/>
                <w:sz w:val="24"/>
                <w:vertAlign w:val="subscript"/>
              </w:rPr>
              <w:t>j</w:t>
            </w:r>
            <w:r>
              <w:rPr>
                <w:kern w:val="0"/>
                <w:sz w:val="24"/>
                <w:vertAlign w:val="subscript"/>
              </w:rPr>
              <w:t>k</w:t>
            </w:r>
            <w:r>
              <w:rPr>
                <w:i/>
                <w:iCs/>
                <w:kern w:val="0"/>
                <w:sz w:val="24"/>
              </w:rPr>
              <w:t>l</w:t>
            </w:r>
            <w:r>
              <w:rPr>
                <w:i/>
                <w:iCs/>
                <w:kern w:val="0"/>
                <w:sz w:val="24"/>
                <w:vertAlign w:val="subscript"/>
              </w:rPr>
              <w:t>j</w:t>
            </w:r>
            <w:r>
              <w:rPr>
                <w:rFonts w:eastAsiaTheme="minorEastAsia" w:hint="eastAsia"/>
                <w:kern w:val="0"/>
                <w:sz w:val="24"/>
              </w:rPr>
              <w:t>＋</w:t>
            </w:r>
            <w:r>
              <w:rPr>
                <w:rFonts w:eastAsiaTheme="minorEastAsia"/>
                <w:i/>
                <w:iCs/>
                <w:color w:val="EE0000"/>
                <w:kern w:val="0"/>
                <w:sz w:val="24"/>
              </w:rPr>
              <w:t>η</w:t>
            </w:r>
            <w:r>
              <w:rPr>
                <w:rFonts w:eastAsiaTheme="minorEastAsia"/>
                <w:i/>
                <w:iCs/>
                <w:kern w:val="0"/>
                <w:sz w:val="24"/>
              </w:rPr>
              <w:t>q</w:t>
            </w:r>
            <w:r>
              <w:rPr>
                <w:rFonts w:eastAsiaTheme="minorEastAsia"/>
                <w:kern w:val="0"/>
                <w:sz w:val="24"/>
                <w:vertAlign w:val="subscript"/>
              </w:rPr>
              <w:t>pk</w:t>
            </w:r>
            <w:r>
              <w:rPr>
                <w:rFonts w:eastAsiaTheme="minorEastAsia"/>
                <w:i/>
                <w:iCs/>
                <w:kern w:val="0"/>
                <w:sz w:val="24"/>
              </w:rPr>
              <w:t>A</w:t>
            </w:r>
            <w:r>
              <w:rPr>
                <w:rFonts w:eastAsiaTheme="minorEastAsia"/>
                <w:kern w:val="0"/>
                <w:sz w:val="24"/>
                <w:vertAlign w:val="subscript"/>
              </w:rPr>
              <w:t>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4.2.6-1</w:t>
            </w:r>
            <w:r>
              <w:rPr>
                <w:rFonts w:eastAsiaTheme="minorEastAsia" w:hAnsiTheme="minorEastAsia" w:hint="eastAsia"/>
                <w:kern w:val="0"/>
                <w:sz w:val="24"/>
              </w:rPr>
              <w:t>）</w:t>
            </w:r>
          </w:p>
          <w:p w14:paraId="0827EFAE" w14:textId="77777777" w:rsidR="00D6656D" w:rsidRDefault="00D6656D" w:rsidP="00D6656D">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hint="eastAsia"/>
                <w:kern w:val="0"/>
                <w:sz w:val="24"/>
                <w:u w:val="single"/>
              </w:rPr>
              <w:t>复合桩段</w:t>
            </w:r>
            <w:r>
              <w:rPr>
                <w:rFonts w:eastAsiaTheme="minorEastAsia" w:hint="eastAsia"/>
                <w:kern w:val="0"/>
                <w:sz w:val="24"/>
              </w:rPr>
              <w:t>破坏位于内界面时：</w:t>
            </w:r>
          </w:p>
          <w:p w14:paraId="7F229616" w14:textId="77777777" w:rsidR="00D6656D" w:rsidRDefault="00D6656D" w:rsidP="00D6656D">
            <w:pPr>
              <w:widowControl w:val="0"/>
              <w:spacing w:line="360" w:lineRule="auto"/>
              <w:jc w:val="right"/>
              <w:rPr>
                <w:rFonts w:eastAsiaTheme="minorEastAsia" w:hAnsiTheme="minorEastAsia"/>
                <w:kern w:val="0"/>
                <w:sz w:val="24"/>
              </w:rPr>
            </w:pPr>
            <w:r>
              <w:rPr>
                <w:i/>
                <w:iCs/>
                <w:kern w:val="0"/>
                <w:sz w:val="24"/>
              </w:rPr>
              <w:t>Q</w:t>
            </w:r>
            <w:r>
              <w:rPr>
                <w:kern w:val="0"/>
                <w:sz w:val="24"/>
                <w:vertAlign w:val="subscript"/>
              </w:rPr>
              <w:t>uk</w:t>
            </w:r>
            <w:r>
              <w:rPr>
                <w:rFonts w:hint="eastAsia"/>
                <w:kern w:val="0"/>
                <w:sz w:val="24"/>
              </w:rPr>
              <w:t>＝</w:t>
            </w:r>
            <w:r>
              <w:rPr>
                <w:i/>
                <w:iCs/>
                <w:kern w:val="0"/>
                <w:sz w:val="24"/>
              </w:rPr>
              <w:t>uq</w:t>
            </w:r>
            <w:r>
              <w:rPr>
                <w:kern w:val="0"/>
                <w:sz w:val="24"/>
                <w:vertAlign w:val="subscript"/>
              </w:rPr>
              <w:t>csk</w:t>
            </w:r>
            <w:r>
              <w:rPr>
                <w:i/>
                <w:iCs/>
                <w:kern w:val="0"/>
                <w:sz w:val="24"/>
              </w:rPr>
              <w:t>l</w:t>
            </w:r>
            <w:r>
              <w:rPr>
                <w:kern w:val="0"/>
                <w:sz w:val="24"/>
                <w:vertAlign w:val="subscript"/>
              </w:rPr>
              <w:t>mp</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q</w:t>
            </w:r>
            <w:r>
              <w:rPr>
                <w:kern w:val="0"/>
                <w:sz w:val="24"/>
                <w:vertAlign w:val="subscript"/>
              </w:rPr>
              <w:t>s</w:t>
            </w:r>
            <w:r>
              <w:rPr>
                <w:i/>
                <w:iCs/>
                <w:kern w:val="0"/>
                <w:sz w:val="24"/>
                <w:vertAlign w:val="subscript"/>
              </w:rPr>
              <w:t>j</w:t>
            </w:r>
            <w:r>
              <w:rPr>
                <w:kern w:val="0"/>
                <w:sz w:val="24"/>
                <w:vertAlign w:val="subscript"/>
              </w:rPr>
              <w:t>k</w:t>
            </w:r>
            <w:r>
              <w:rPr>
                <w:i/>
                <w:iCs/>
                <w:kern w:val="0"/>
                <w:sz w:val="24"/>
              </w:rPr>
              <w:t>l</w:t>
            </w:r>
            <w:r>
              <w:rPr>
                <w:i/>
                <w:iCs/>
                <w:kern w:val="0"/>
                <w:sz w:val="24"/>
                <w:vertAlign w:val="subscript"/>
              </w:rPr>
              <w:t>j</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pk</w:t>
            </w:r>
            <w:r>
              <w:rPr>
                <w:rFonts w:eastAsiaTheme="minorEastAsia"/>
                <w:i/>
                <w:iCs/>
                <w:color w:val="EE0000"/>
                <w:kern w:val="0"/>
                <w:sz w:val="24"/>
              </w:rPr>
              <w:t>A</w:t>
            </w:r>
            <w:r>
              <w:rPr>
                <w:rFonts w:eastAsiaTheme="minorEastAsia"/>
                <w:color w:val="EE0000"/>
                <w:kern w:val="0"/>
                <w:sz w:val="24"/>
                <w:vertAlign w:val="subscript"/>
              </w:rPr>
              <w:t>cp</w:t>
            </w:r>
            <w:r>
              <w:rPr>
                <w:rFonts w:eastAsiaTheme="minorEastAsia"/>
                <w:kern w:val="0"/>
                <w:sz w:val="24"/>
              </w:rPr>
              <w:t xml:space="preserve">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4.2.6-2</w:t>
            </w:r>
            <w:r>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D6656D" w:rsidRPr="00D6656D" w14:paraId="03D0E954" w14:textId="77777777" w:rsidTr="00D6656D">
              <w:tc>
                <w:tcPr>
                  <w:tcW w:w="885" w:type="dxa"/>
                  <w:hideMark/>
                </w:tcPr>
                <w:p w14:paraId="6CE4CCD1" w14:textId="77777777" w:rsidR="00D6656D" w:rsidRPr="00D6656D" w:rsidRDefault="00D6656D" w:rsidP="00D6656D">
                  <w:pPr>
                    <w:spacing w:line="360" w:lineRule="auto"/>
                    <w:rPr>
                      <w:kern w:val="0"/>
                      <w:sz w:val="24"/>
                    </w:rPr>
                  </w:pPr>
                  <w:r w:rsidRPr="00D6656D">
                    <w:rPr>
                      <w:rFonts w:hint="eastAsia"/>
                      <w:kern w:val="0"/>
                      <w:sz w:val="24"/>
                    </w:rPr>
                    <w:t>式中：</w:t>
                  </w:r>
                </w:p>
              </w:tc>
              <w:tc>
                <w:tcPr>
                  <w:tcW w:w="992" w:type="dxa"/>
                  <w:hideMark/>
                </w:tcPr>
                <w:p w14:paraId="20924D76" w14:textId="77777777" w:rsidR="00D6656D" w:rsidRPr="00D6656D" w:rsidRDefault="00D6656D" w:rsidP="00D6656D">
                  <w:pPr>
                    <w:spacing w:line="360" w:lineRule="auto"/>
                    <w:jc w:val="right"/>
                    <w:rPr>
                      <w:kern w:val="0"/>
                      <w:sz w:val="24"/>
                    </w:rPr>
                  </w:pPr>
                  <w:r w:rsidRPr="00D6656D">
                    <w:rPr>
                      <w:i/>
                      <w:kern w:val="0"/>
                      <w:sz w:val="24"/>
                    </w:rPr>
                    <w:t>U</w:t>
                  </w:r>
                  <w:r w:rsidRPr="00D6656D">
                    <w:rPr>
                      <w:kern w:val="0"/>
                      <w:sz w:val="24"/>
                      <w:vertAlign w:val="subscript"/>
                    </w:rPr>
                    <w:t xml:space="preserve"> </w:t>
                  </w:r>
                  <w:r w:rsidRPr="00D6656D">
                    <w:rPr>
                      <w:kern w:val="0"/>
                      <w:sz w:val="24"/>
                    </w:rPr>
                    <w:t>——</w:t>
                  </w:r>
                </w:p>
              </w:tc>
              <w:tc>
                <w:tcPr>
                  <w:tcW w:w="6627" w:type="dxa"/>
                  <w:hideMark/>
                </w:tcPr>
                <w:p w14:paraId="27B2721F" w14:textId="77777777" w:rsidR="00D6656D" w:rsidRPr="00D6656D" w:rsidRDefault="00D6656D" w:rsidP="00D6656D">
                  <w:pPr>
                    <w:spacing w:line="360" w:lineRule="auto"/>
                    <w:rPr>
                      <w:kern w:val="0"/>
                      <w:sz w:val="24"/>
                    </w:rPr>
                  </w:pPr>
                  <w:r w:rsidRPr="00D6656D">
                    <w:rPr>
                      <w:rFonts w:hint="eastAsia"/>
                      <w:kern w:val="0"/>
                      <w:sz w:val="24"/>
                    </w:rPr>
                    <w:t>水泥土桩的桩身周长</w:t>
                  </w:r>
                  <w:r w:rsidRPr="00D6656D">
                    <w:rPr>
                      <w:rFonts w:asciiTheme="minorEastAsia" w:eastAsiaTheme="minorEastAsia" w:hAnsiTheme="minorEastAsia" w:hint="eastAsia"/>
                      <w:kern w:val="0"/>
                      <w:sz w:val="24"/>
                    </w:rPr>
                    <w:t>(</w:t>
                  </w:r>
                  <w:r w:rsidRPr="00D6656D">
                    <w:rPr>
                      <w:kern w:val="0"/>
                      <w:sz w:val="24"/>
                    </w:rPr>
                    <w:t>m</w:t>
                  </w:r>
                  <w:r w:rsidRPr="00D6656D">
                    <w:rPr>
                      <w:rFonts w:asciiTheme="minorEastAsia" w:eastAsiaTheme="minorEastAsia" w:hAnsiTheme="minorEastAsia" w:hint="eastAsia"/>
                      <w:kern w:val="0"/>
                      <w:sz w:val="24"/>
                    </w:rPr>
                    <w:t>)</w:t>
                  </w:r>
                  <w:r w:rsidRPr="00D6656D">
                    <w:rPr>
                      <w:rFonts w:hint="eastAsia"/>
                      <w:kern w:val="0"/>
                      <w:sz w:val="24"/>
                    </w:rPr>
                    <w:t>；</w:t>
                  </w:r>
                </w:p>
              </w:tc>
            </w:tr>
            <w:tr w:rsidR="00D6656D" w:rsidRPr="00D6656D" w14:paraId="7FCEA47E" w14:textId="77777777" w:rsidTr="00D6656D">
              <w:tc>
                <w:tcPr>
                  <w:tcW w:w="885" w:type="dxa"/>
                </w:tcPr>
                <w:p w14:paraId="0093FBBC" w14:textId="77777777" w:rsidR="00D6656D" w:rsidRPr="00D6656D" w:rsidRDefault="00D6656D" w:rsidP="00D6656D">
                  <w:pPr>
                    <w:widowControl w:val="0"/>
                    <w:spacing w:line="360" w:lineRule="auto"/>
                    <w:jc w:val="both"/>
                    <w:rPr>
                      <w:kern w:val="0"/>
                      <w:sz w:val="24"/>
                    </w:rPr>
                  </w:pPr>
                  <w:bookmarkStart w:id="143" w:name="_Hlk211538251"/>
                </w:p>
              </w:tc>
              <w:tc>
                <w:tcPr>
                  <w:tcW w:w="992" w:type="dxa"/>
                  <w:hideMark/>
                </w:tcPr>
                <w:p w14:paraId="482D01F6" w14:textId="77777777" w:rsidR="00D6656D" w:rsidRPr="00D6656D" w:rsidRDefault="00D6656D" w:rsidP="00D6656D">
                  <w:pPr>
                    <w:spacing w:line="360" w:lineRule="auto"/>
                    <w:jc w:val="right"/>
                    <w:rPr>
                      <w:kern w:val="0"/>
                      <w:sz w:val="24"/>
                    </w:rPr>
                  </w:pPr>
                  <w:r w:rsidRPr="00D6656D">
                    <w:rPr>
                      <w:i/>
                      <w:kern w:val="0"/>
                      <w:sz w:val="24"/>
                    </w:rPr>
                    <w:t>u</w:t>
                  </w:r>
                  <w:r w:rsidRPr="00D6656D">
                    <w:rPr>
                      <w:kern w:val="0"/>
                      <w:sz w:val="24"/>
                      <w:vertAlign w:val="subscript"/>
                    </w:rPr>
                    <w:t xml:space="preserve"> </w:t>
                  </w:r>
                  <w:r w:rsidRPr="00D6656D">
                    <w:rPr>
                      <w:kern w:val="0"/>
                      <w:sz w:val="24"/>
                    </w:rPr>
                    <w:t>——</w:t>
                  </w:r>
                </w:p>
              </w:tc>
              <w:tc>
                <w:tcPr>
                  <w:tcW w:w="6627" w:type="dxa"/>
                  <w:hideMark/>
                </w:tcPr>
                <w:p w14:paraId="01B109B9" w14:textId="77777777" w:rsidR="00D6656D" w:rsidRPr="00D6656D" w:rsidRDefault="00D6656D" w:rsidP="00D6656D">
                  <w:pPr>
                    <w:spacing w:line="360" w:lineRule="auto"/>
                    <w:rPr>
                      <w:kern w:val="0"/>
                      <w:sz w:val="24"/>
                    </w:rPr>
                  </w:pPr>
                  <w:r w:rsidRPr="00D6656D">
                    <w:rPr>
                      <w:rFonts w:hint="eastAsia"/>
                      <w:kern w:val="0"/>
                      <w:sz w:val="24"/>
                    </w:rPr>
                    <w:t>芯桩的桩身周长</w:t>
                  </w:r>
                  <w:r w:rsidRPr="00D6656D">
                    <w:rPr>
                      <w:rFonts w:asciiTheme="minorEastAsia" w:eastAsiaTheme="minorEastAsia" w:hAnsiTheme="minorEastAsia" w:hint="eastAsia"/>
                      <w:kern w:val="0"/>
                      <w:sz w:val="24"/>
                    </w:rPr>
                    <w:t>(</w:t>
                  </w:r>
                  <w:r w:rsidRPr="00D6656D">
                    <w:rPr>
                      <w:kern w:val="0"/>
                      <w:sz w:val="24"/>
                    </w:rPr>
                    <w:t>m</w:t>
                  </w:r>
                  <w:r w:rsidRPr="00D6656D">
                    <w:rPr>
                      <w:rFonts w:asciiTheme="minorEastAsia" w:eastAsiaTheme="minorEastAsia" w:hAnsiTheme="minorEastAsia" w:hint="eastAsia"/>
                      <w:kern w:val="0"/>
                      <w:sz w:val="24"/>
                    </w:rPr>
                    <w:t>)</w:t>
                  </w:r>
                  <w:r w:rsidRPr="00D6656D">
                    <w:rPr>
                      <w:rFonts w:hint="eastAsia"/>
                      <w:kern w:val="0"/>
                      <w:sz w:val="24"/>
                    </w:rPr>
                    <w:t>；</w:t>
                  </w:r>
                </w:p>
              </w:tc>
              <w:bookmarkEnd w:id="143"/>
            </w:tr>
            <w:tr w:rsidR="00D6656D" w:rsidRPr="00D6656D" w14:paraId="368A94CD" w14:textId="77777777" w:rsidTr="00D6656D">
              <w:tc>
                <w:tcPr>
                  <w:tcW w:w="885" w:type="dxa"/>
                </w:tcPr>
                <w:p w14:paraId="35896F03" w14:textId="77777777" w:rsidR="00D6656D" w:rsidRPr="00D6656D" w:rsidRDefault="00D6656D" w:rsidP="00D6656D">
                  <w:pPr>
                    <w:widowControl w:val="0"/>
                    <w:spacing w:line="360" w:lineRule="auto"/>
                    <w:jc w:val="both"/>
                    <w:rPr>
                      <w:kern w:val="0"/>
                      <w:sz w:val="24"/>
                    </w:rPr>
                  </w:pPr>
                </w:p>
              </w:tc>
              <w:tc>
                <w:tcPr>
                  <w:tcW w:w="992" w:type="dxa"/>
                  <w:hideMark/>
                </w:tcPr>
                <w:p w14:paraId="74748C98" w14:textId="77777777" w:rsidR="00D6656D" w:rsidRPr="00D6656D" w:rsidRDefault="00D6656D" w:rsidP="00D6656D">
                  <w:pPr>
                    <w:widowControl w:val="0"/>
                    <w:spacing w:line="360" w:lineRule="auto"/>
                    <w:jc w:val="right"/>
                    <w:rPr>
                      <w:i/>
                      <w:kern w:val="0"/>
                      <w:sz w:val="24"/>
                    </w:rPr>
                  </w:pPr>
                  <w:r w:rsidRPr="00D6656D">
                    <w:rPr>
                      <w:i/>
                      <w:kern w:val="0"/>
                      <w:sz w:val="24"/>
                    </w:rPr>
                    <w:sym w:font="Symbol" w:char="F078"/>
                  </w:r>
                  <w:r w:rsidRPr="00D6656D">
                    <w:rPr>
                      <w:i/>
                      <w:iCs/>
                      <w:kern w:val="0"/>
                      <w:sz w:val="24"/>
                      <w:vertAlign w:val="subscript"/>
                    </w:rPr>
                    <w:t>i</w:t>
                  </w:r>
                  <w:r w:rsidRPr="00D6656D">
                    <w:rPr>
                      <w:kern w:val="0"/>
                      <w:sz w:val="24"/>
                      <w:vertAlign w:val="subscript"/>
                    </w:rPr>
                    <w:t xml:space="preserve"> </w:t>
                  </w:r>
                  <w:r w:rsidRPr="00D6656D">
                    <w:rPr>
                      <w:kern w:val="0"/>
                      <w:sz w:val="24"/>
                    </w:rPr>
                    <w:t>——</w:t>
                  </w:r>
                </w:p>
              </w:tc>
              <w:tc>
                <w:tcPr>
                  <w:tcW w:w="6627" w:type="dxa"/>
                  <w:hideMark/>
                </w:tcPr>
                <w:p w14:paraId="3642A080" w14:textId="77777777" w:rsidR="00D6656D" w:rsidRPr="00D6656D" w:rsidRDefault="00D6656D" w:rsidP="00D6656D">
                  <w:pPr>
                    <w:spacing w:line="360" w:lineRule="auto"/>
                    <w:rPr>
                      <w:kern w:val="0"/>
                      <w:sz w:val="24"/>
                    </w:rPr>
                  </w:pPr>
                  <w:bookmarkStart w:id="144" w:name="_Hlk216007523"/>
                  <w:r w:rsidRPr="00D6656D">
                    <w:rPr>
                      <w:rFonts w:hint="eastAsia"/>
                      <w:kern w:val="0"/>
                      <w:sz w:val="24"/>
                      <w:u w:val="single"/>
                    </w:rPr>
                    <w:t>复合桩段侧面</w:t>
                  </w:r>
                  <w:r w:rsidRPr="00D6656D">
                    <w:rPr>
                      <w:rFonts w:hint="eastAsia"/>
                      <w:sz w:val="24"/>
                    </w:rPr>
                    <w:t>第</w:t>
                  </w:r>
                  <w:r w:rsidRPr="00D6656D">
                    <w:rPr>
                      <w:i/>
                      <w:sz w:val="24"/>
                    </w:rPr>
                    <w:t>i</w:t>
                  </w:r>
                  <w:r w:rsidRPr="00D6656D">
                    <w:rPr>
                      <w:rFonts w:hint="eastAsia"/>
                      <w:sz w:val="24"/>
                    </w:rPr>
                    <w:t>层土的极限侧阻力调整系数</w:t>
                  </w:r>
                  <w:bookmarkEnd w:id="144"/>
                  <w:r w:rsidRPr="00D6656D">
                    <w:rPr>
                      <w:rFonts w:hint="eastAsia"/>
                      <w:sz w:val="24"/>
                    </w:rPr>
                    <w:t>，</w:t>
                  </w:r>
                  <w:r w:rsidRPr="00D6656D">
                    <w:rPr>
                      <w:rFonts w:hint="eastAsia"/>
                      <w:kern w:val="0"/>
                      <w:sz w:val="24"/>
                    </w:rPr>
                    <w:t>可通过试验确定；如无可靠工程经验，可按下列方法取值：</w:t>
                  </w:r>
                </w:p>
                <w:p w14:paraId="35141CF3" w14:textId="77777777" w:rsidR="00D6656D" w:rsidRPr="00D6656D" w:rsidRDefault="00D6656D" w:rsidP="00D6656D">
                  <w:pPr>
                    <w:spacing w:line="360" w:lineRule="auto"/>
                    <w:rPr>
                      <w:kern w:val="0"/>
                      <w:sz w:val="24"/>
                    </w:rPr>
                  </w:pPr>
                  <w:r w:rsidRPr="00D6656D">
                    <w:rPr>
                      <w:rFonts w:hint="eastAsia"/>
                      <w:kern w:val="0"/>
                      <w:sz w:val="24"/>
                    </w:rPr>
                    <w:t>流塑状软土和淤泥取</w:t>
                  </w:r>
                  <w:r w:rsidRPr="00D6656D">
                    <w:rPr>
                      <w:kern w:val="0"/>
                      <w:sz w:val="24"/>
                    </w:rPr>
                    <w:t>1.0~1.2</w:t>
                  </w:r>
                  <w:r w:rsidRPr="00D6656D">
                    <w:rPr>
                      <w:rFonts w:hint="eastAsia"/>
                      <w:kern w:val="0"/>
                      <w:sz w:val="24"/>
                    </w:rPr>
                    <w:t>；</w:t>
                  </w:r>
                </w:p>
                <w:p w14:paraId="5FA776EF" w14:textId="77777777" w:rsidR="00D6656D" w:rsidRPr="00D6656D" w:rsidRDefault="00D6656D" w:rsidP="00D6656D">
                  <w:pPr>
                    <w:spacing w:line="360" w:lineRule="auto"/>
                    <w:rPr>
                      <w:kern w:val="0"/>
                      <w:sz w:val="24"/>
                    </w:rPr>
                  </w:pPr>
                  <w:r w:rsidRPr="00D6656D">
                    <w:rPr>
                      <w:rFonts w:hint="eastAsia"/>
                      <w:kern w:val="0"/>
                      <w:sz w:val="24"/>
                    </w:rPr>
                    <w:t>其他非岩石土取</w:t>
                  </w:r>
                  <w:r w:rsidRPr="00D6656D">
                    <w:rPr>
                      <w:kern w:val="0"/>
                      <w:sz w:val="24"/>
                    </w:rPr>
                    <w:t>1.6~2.0</w:t>
                  </w:r>
                  <w:r w:rsidRPr="00D6656D">
                    <w:rPr>
                      <w:rFonts w:hint="eastAsia"/>
                      <w:kern w:val="0"/>
                      <w:sz w:val="24"/>
                    </w:rPr>
                    <w:t>；</w:t>
                  </w:r>
                </w:p>
              </w:tc>
            </w:tr>
            <w:tr w:rsidR="00D6656D" w:rsidRPr="00D6656D" w14:paraId="70757122" w14:textId="77777777" w:rsidTr="00D6656D">
              <w:tc>
                <w:tcPr>
                  <w:tcW w:w="885" w:type="dxa"/>
                </w:tcPr>
                <w:p w14:paraId="7D7B5E7A" w14:textId="77777777" w:rsidR="00D6656D" w:rsidRPr="00D6656D" w:rsidRDefault="00D6656D" w:rsidP="00D6656D">
                  <w:pPr>
                    <w:widowControl w:val="0"/>
                    <w:spacing w:line="360" w:lineRule="auto"/>
                    <w:jc w:val="both"/>
                    <w:rPr>
                      <w:kern w:val="0"/>
                      <w:sz w:val="24"/>
                    </w:rPr>
                  </w:pPr>
                </w:p>
              </w:tc>
              <w:tc>
                <w:tcPr>
                  <w:tcW w:w="992" w:type="dxa"/>
                  <w:hideMark/>
                </w:tcPr>
                <w:p w14:paraId="00E45EA4" w14:textId="77777777" w:rsidR="00D6656D" w:rsidRPr="00D6656D" w:rsidRDefault="00D6656D" w:rsidP="00D6656D">
                  <w:pPr>
                    <w:spacing w:line="360" w:lineRule="auto"/>
                    <w:jc w:val="right"/>
                    <w:rPr>
                      <w:kern w:val="0"/>
                      <w:sz w:val="24"/>
                    </w:rPr>
                  </w:pPr>
                  <w:r w:rsidRPr="00D6656D">
                    <w:rPr>
                      <w:i/>
                      <w:kern w:val="0"/>
                      <w:sz w:val="24"/>
                    </w:rPr>
                    <w:t>q</w:t>
                  </w:r>
                  <w:r w:rsidRPr="00D6656D">
                    <w:rPr>
                      <w:kern w:val="0"/>
                      <w:sz w:val="24"/>
                      <w:vertAlign w:val="subscript"/>
                    </w:rPr>
                    <w:t>s</w:t>
                  </w:r>
                  <w:r w:rsidRPr="00D6656D">
                    <w:rPr>
                      <w:i/>
                      <w:kern w:val="0"/>
                      <w:sz w:val="24"/>
                      <w:vertAlign w:val="subscript"/>
                    </w:rPr>
                    <w:t>i</w:t>
                  </w:r>
                  <w:r w:rsidRPr="00D6656D">
                    <w:rPr>
                      <w:kern w:val="0"/>
                      <w:sz w:val="24"/>
                      <w:vertAlign w:val="subscript"/>
                    </w:rPr>
                    <w:t xml:space="preserve">k </w:t>
                  </w:r>
                  <w:r w:rsidRPr="00D6656D">
                    <w:rPr>
                      <w:kern w:val="0"/>
                      <w:sz w:val="24"/>
                    </w:rPr>
                    <w:t>——</w:t>
                  </w:r>
                </w:p>
              </w:tc>
              <w:tc>
                <w:tcPr>
                  <w:tcW w:w="6627" w:type="dxa"/>
                  <w:hideMark/>
                </w:tcPr>
                <w:p w14:paraId="540F77D8" w14:textId="77777777" w:rsidR="00D6656D" w:rsidRPr="00D6656D" w:rsidRDefault="00D6656D" w:rsidP="00D6656D">
                  <w:pPr>
                    <w:widowControl w:val="0"/>
                    <w:spacing w:line="360" w:lineRule="auto"/>
                    <w:jc w:val="both"/>
                    <w:rPr>
                      <w:kern w:val="0"/>
                      <w:sz w:val="24"/>
                    </w:rPr>
                  </w:pPr>
                  <w:r w:rsidRPr="00D6656D">
                    <w:rPr>
                      <w:rFonts w:hint="eastAsia"/>
                      <w:kern w:val="0"/>
                      <w:sz w:val="24"/>
                      <w:u w:val="single"/>
                    </w:rPr>
                    <w:t>复合桩段</w:t>
                  </w:r>
                  <w:r w:rsidRPr="00D6656D">
                    <w:rPr>
                      <w:rFonts w:hint="eastAsia"/>
                      <w:kern w:val="0"/>
                      <w:sz w:val="24"/>
                    </w:rPr>
                    <w:t>侧面第</w:t>
                  </w:r>
                  <w:r w:rsidRPr="00D6656D">
                    <w:rPr>
                      <w:i/>
                      <w:kern w:val="0"/>
                      <w:sz w:val="24"/>
                    </w:rPr>
                    <w:t>i</w:t>
                  </w:r>
                  <w:r w:rsidRPr="00D6656D">
                    <w:rPr>
                      <w:rFonts w:hint="eastAsia"/>
                      <w:kern w:val="0"/>
                      <w:sz w:val="24"/>
                    </w:rPr>
                    <w:t>层土的极限侧阻力标准值</w:t>
                  </w:r>
                  <w:r w:rsidRPr="00D6656D">
                    <w:rPr>
                      <w:rFonts w:asciiTheme="minorEastAsia" w:eastAsiaTheme="minorEastAsia" w:hAnsiTheme="minorEastAsia" w:hint="eastAsia"/>
                      <w:kern w:val="0"/>
                      <w:sz w:val="24"/>
                    </w:rPr>
                    <w:t>(</w:t>
                  </w:r>
                  <w:r w:rsidRPr="00D6656D">
                    <w:rPr>
                      <w:kern w:val="0"/>
                      <w:sz w:val="24"/>
                    </w:rPr>
                    <w:t>kPa</w:t>
                  </w:r>
                  <w:r w:rsidRPr="00D6656D">
                    <w:rPr>
                      <w:rFonts w:asciiTheme="minorEastAsia" w:eastAsiaTheme="minorEastAsia" w:hAnsiTheme="minorEastAsia" w:hint="eastAsia"/>
                      <w:kern w:val="0"/>
                      <w:sz w:val="24"/>
                    </w:rPr>
                    <w:t>)；</w:t>
                  </w:r>
                </w:p>
              </w:tc>
            </w:tr>
            <w:tr w:rsidR="00D6656D" w:rsidRPr="00D6656D" w14:paraId="3FEC9873" w14:textId="77777777" w:rsidTr="00D6656D">
              <w:tc>
                <w:tcPr>
                  <w:tcW w:w="885" w:type="dxa"/>
                </w:tcPr>
                <w:p w14:paraId="64821E95" w14:textId="77777777" w:rsidR="00D6656D" w:rsidRPr="00D6656D" w:rsidRDefault="00D6656D" w:rsidP="00D6656D">
                  <w:pPr>
                    <w:widowControl w:val="0"/>
                    <w:spacing w:line="360" w:lineRule="auto"/>
                    <w:jc w:val="both"/>
                    <w:rPr>
                      <w:kern w:val="0"/>
                      <w:sz w:val="24"/>
                    </w:rPr>
                  </w:pPr>
                </w:p>
              </w:tc>
              <w:tc>
                <w:tcPr>
                  <w:tcW w:w="992" w:type="dxa"/>
                  <w:hideMark/>
                </w:tcPr>
                <w:p w14:paraId="6EDC366F" w14:textId="77777777" w:rsidR="00D6656D" w:rsidRPr="00D6656D" w:rsidRDefault="00D6656D" w:rsidP="00D6656D">
                  <w:pPr>
                    <w:spacing w:line="360" w:lineRule="auto"/>
                    <w:jc w:val="right"/>
                    <w:rPr>
                      <w:kern w:val="0"/>
                      <w:sz w:val="24"/>
                    </w:rPr>
                  </w:pPr>
                  <w:r w:rsidRPr="00D6656D">
                    <w:rPr>
                      <w:i/>
                      <w:kern w:val="0"/>
                      <w:sz w:val="24"/>
                    </w:rPr>
                    <w:t>q</w:t>
                  </w:r>
                  <w:r w:rsidRPr="00D6656D">
                    <w:rPr>
                      <w:kern w:val="0"/>
                      <w:sz w:val="24"/>
                      <w:vertAlign w:val="subscript"/>
                    </w:rPr>
                    <w:t>s</w:t>
                  </w:r>
                  <w:r w:rsidRPr="00D6656D">
                    <w:rPr>
                      <w:i/>
                      <w:kern w:val="0"/>
                      <w:sz w:val="24"/>
                      <w:vertAlign w:val="subscript"/>
                    </w:rPr>
                    <w:t>j</w:t>
                  </w:r>
                  <w:r w:rsidRPr="00D6656D">
                    <w:rPr>
                      <w:kern w:val="0"/>
                      <w:sz w:val="24"/>
                      <w:vertAlign w:val="subscript"/>
                    </w:rPr>
                    <w:t xml:space="preserve">k </w:t>
                  </w:r>
                  <w:r w:rsidRPr="00D6656D">
                    <w:rPr>
                      <w:kern w:val="0"/>
                      <w:sz w:val="24"/>
                    </w:rPr>
                    <w:t>——</w:t>
                  </w:r>
                </w:p>
              </w:tc>
              <w:tc>
                <w:tcPr>
                  <w:tcW w:w="6627" w:type="dxa"/>
                  <w:hideMark/>
                </w:tcPr>
                <w:p w14:paraId="11212747" w14:textId="77777777" w:rsidR="00D6656D" w:rsidRPr="00D6656D" w:rsidRDefault="00D6656D" w:rsidP="00D6656D">
                  <w:pPr>
                    <w:spacing w:line="360" w:lineRule="auto"/>
                    <w:rPr>
                      <w:kern w:val="0"/>
                      <w:sz w:val="24"/>
                    </w:rPr>
                  </w:pPr>
                  <w:r w:rsidRPr="00D6656D">
                    <w:rPr>
                      <w:rFonts w:hint="eastAsia"/>
                      <w:kern w:val="0"/>
                      <w:sz w:val="24"/>
                      <w:u w:val="single"/>
                    </w:rPr>
                    <w:t>裸芯桩段</w:t>
                  </w:r>
                  <w:r w:rsidRPr="00D6656D">
                    <w:rPr>
                      <w:rFonts w:hint="eastAsia"/>
                      <w:kern w:val="0"/>
                      <w:sz w:val="24"/>
                    </w:rPr>
                    <w:t>侧面第</w:t>
                  </w:r>
                  <w:r w:rsidRPr="00D6656D">
                    <w:rPr>
                      <w:i/>
                      <w:kern w:val="0"/>
                      <w:sz w:val="24"/>
                    </w:rPr>
                    <w:t>j</w:t>
                  </w:r>
                  <w:r w:rsidRPr="00D6656D">
                    <w:rPr>
                      <w:rFonts w:hint="eastAsia"/>
                      <w:kern w:val="0"/>
                      <w:sz w:val="24"/>
                    </w:rPr>
                    <w:t>层土的极限侧阻力标准值</w:t>
                  </w:r>
                  <w:r w:rsidRPr="00D6656D">
                    <w:rPr>
                      <w:rFonts w:asciiTheme="minorEastAsia" w:eastAsiaTheme="minorEastAsia" w:hAnsiTheme="minorEastAsia" w:hint="eastAsia"/>
                      <w:kern w:val="0"/>
                      <w:sz w:val="24"/>
                    </w:rPr>
                    <w:t>(</w:t>
                  </w:r>
                  <w:r w:rsidRPr="00D6656D">
                    <w:rPr>
                      <w:kern w:val="0"/>
                      <w:sz w:val="24"/>
                    </w:rPr>
                    <w:t>kPa</w:t>
                  </w:r>
                  <w:r w:rsidRPr="00D6656D">
                    <w:rPr>
                      <w:rFonts w:asciiTheme="minorEastAsia" w:eastAsiaTheme="minorEastAsia" w:hAnsiTheme="minorEastAsia" w:hint="eastAsia"/>
                      <w:kern w:val="0"/>
                      <w:sz w:val="24"/>
                    </w:rPr>
                    <w:t>)；</w:t>
                  </w:r>
                  <w:r w:rsidRPr="00D6656D">
                    <w:rPr>
                      <w:rFonts w:hint="eastAsia"/>
                      <w:kern w:val="0"/>
                      <w:sz w:val="24"/>
                      <w:u w:val="single"/>
                    </w:rPr>
                    <w:t>扩底斜面</w:t>
                  </w:r>
                  <w:r w:rsidRPr="00D6656D">
                    <w:rPr>
                      <w:rFonts w:hint="eastAsia"/>
                      <w:kern w:val="0"/>
                      <w:sz w:val="24"/>
                    </w:rPr>
                    <w:t>及变截面以上</w:t>
                  </w:r>
                  <w:r w:rsidRPr="00D6656D">
                    <w:rPr>
                      <w:kern w:val="0"/>
                      <w:sz w:val="24"/>
                    </w:rPr>
                    <w:t>2.0</w:t>
                  </w:r>
                  <w:r w:rsidRPr="00D6656D">
                    <w:rPr>
                      <w:rFonts w:hint="eastAsia"/>
                      <w:iCs/>
                      <w:kern w:val="0"/>
                      <w:sz w:val="24"/>
                    </w:rPr>
                    <w:t>倍芯桩直径</w:t>
                  </w:r>
                  <w:r w:rsidRPr="00D6656D">
                    <w:rPr>
                      <w:rFonts w:eastAsiaTheme="minorEastAsia" w:hint="eastAsia"/>
                      <w:kern w:val="0"/>
                      <w:sz w:val="24"/>
                      <w:u w:val="single"/>
                    </w:rPr>
                    <w:t>或边长</w:t>
                  </w:r>
                  <w:r w:rsidRPr="00D6656D">
                    <w:rPr>
                      <w:rFonts w:hint="eastAsia"/>
                      <w:kern w:val="0"/>
                      <w:sz w:val="24"/>
                    </w:rPr>
                    <w:t>长度范围不计侧阻力；</w:t>
                  </w:r>
                </w:p>
              </w:tc>
            </w:tr>
            <w:tr w:rsidR="00D6656D" w:rsidRPr="00D6656D" w14:paraId="46AD6B0B" w14:textId="77777777" w:rsidTr="00D6656D">
              <w:tc>
                <w:tcPr>
                  <w:tcW w:w="1877" w:type="dxa"/>
                  <w:gridSpan w:val="2"/>
                  <w:hideMark/>
                </w:tcPr>
                <w:p w14:paraId="72A13C74" w14:textId="77777777" w:rsidR="00D6656D" w:rsidRPr="00D6656D" w:rsidRDefault="00D6656D" w:rsidP="00D6656D">
                  <w:pPr>
                    <w:spacing w:line="360" w:lineRule="auto"/>
                    <w:jc w:val="right"/>
                    <w:rPr>
                      <w:kern w:val="0"/>
                      <w:sz w:val="24"/>
                    </w:rPr>
                  </w:pPr>
                  <w:r w:rsidRPr="00D6656D">
                    <w:rPr>
                      <w:i/>
                      <w:kern w:val="0"/>
                      <w:sz w:val="24"/>
                    </w:rPr>
                    <w:t>l</w:t>
                  </w:r>
                  <w:r w:rsidRPr="00D6656D">
                    <w:rPr>
                      <w:i/>
                      <w:kern w:val="0"/>
                      <w:sz w:val="24"/>
                      <w:vertAlign w:val="subscript"/>
                    </w:rPr>
                    <w:t>i</w:t>
                  </w:r>
                  <w:r w:rsidRPr="00D6656D">
                    <w:rPr>
                      <w:rFonts w:hint="eastAsia"/>
                      <w:i/>
                      <w:kern w:val="0"/>
                      <w:sz w:val="24"/>
                    </w:rPr>
                    <w:t>、</w:t>
                  </w:r>
                  <w:r w:rsidRPr="00D6656D">
                    <w:rPr>
                      <w:i/>
                      <w:kern w:val="0"/>
                      <w:sz w:val="24"/>
                    </w:rPr>
                    <w:t>l</w:t>
                  </w:r>
                  <w:r w:rsidRPr="00D6656D">
                    <w:rPr>
                      <w:i/>
                      <w:kern w:val="0"/>
                      <w:sz w:val="24"/>
                      <w:vertAlign w:val="subscript"/>
                    </w:rPr>
                    <w:t xml:space="preserve">j </w:t>
                  </w:r>
                  <w:r w:rsidRPr="00D6656D">
                    <w:rPr>
                      <w:kern w:val="0"/>
                      <w:sz w:val="24"/>
                    </w:rPr>
                    <w:t>——</w:t>
                  </w:r>
                </w:p>
              </w:tc>
              <w:tc>
                <w:tcPr>
                  <w:tcW w:w="6627" w:type="dxa"/>
                  <w:hideMark/>
                </w:tcPr>
                <w:p w14:paraId="2E9935B0" w14:textId="77777777" w:rsidR="00D6656D" w:rsidRPr="00D6656D" w:rsidRDefault="00D6656D" w:rsidP="00D6656D">
                  <w:pPr>
                    <w:spacing w:line="360" w:lineRule="auto"/>
                    <w:rPr>
                      <w:kern w:val="0"/>
                      <w:sz w:val="24"/>
                    </w:rPr>
                  </w:pPr>
                  <w:r w:rsidRPr="00D6656D">
                    <w:rPr>
                      <w:rFonts w:hint="eastAsia"/>
                      <w:kern w:val="0"/>
                      <w:sz w:val="24"/>
                    </w:rPr>
                    <w:t>桩侧第</w:t>
                  </w:r>
                  <w:r w:rsidRPr="00D6656D">
                    <w:rPr>
                      <w:i/>
                      <w:kern w:val="0"/>
                      <w:sz w:val="24"/>
                    </w:rPr>
                    <w:t>i</w:t>
                  </w:r>
                  <w:r w:rsidRPr="00D6656D">
                    <w:rPr>
                      <w:rFonts w:hint="eastAsia"/>
                      <w:i/>
                      <w:kern w:val="0"/>
                      <w:sz w:val="24"/>
                    </w:rPr>
                    <w:t>、</w:t>
                  </w:r>
                  <w:r w:rsidRPr="00D6656D">
                    <w:rPr>
                      <w:i/>
                      <w:kern w:val="0"/>
                      <w:sz w:val="24"/>
                    </w:rPr>
                    <w:t>j</w:t>
                  </w:r>
                  <w:r w:rsidRPr="00D6656D">
                    <w:rPr>
                      <w:rFonts w:hint="eastAsia"/>
                      <w:kern w:val="0"/>
                      <w:sz w:val="24"/>
                    </w:rPr>
                    <w:t>层土的厚度</w:t>
                  </w:r>
                  <w:r w:rsidRPr="00D6656D">
                    <w:rPr>
                      <w:rFonts w:asciiTheme="minorEastAsia" w:eastAsiaTheme="minorEastAsia" w:hAnsiTheme="minorEastAsia" w:hint="eastAsia"/>
                      <w:kern w:val="0"/>
                      <w:sz w:val="24"/>
                    </w:rPr>
                    <w:t>(</w:t>
                  </w:r>
                  <w:r w:rsidRPr="00D6656D">
                    <w:rPr>
                      <w:kern w:val="0"/>
                      <w:sz w:val="24"/>
                    </w:rPr>
                    <w:t>m</w:t>
                  </w:r>
                  <w:r w:rsidRPr="00D6656D">
                    <w:rPr>
                      <w:rFonts w:asciiTheme="minorEastAsia" w:eastAsiaTheme="minorEastAsia" w:hAnsiTheme="minorEastAsia" w:hint="eastAsia"/>
                      <w:kern w:val="0"/>
                      <w:sz w:val="24"/>
                    </w:rPr>
                    <w:t>)</w:t>
                  </w:r>
                  <w:r w:rsidRPr="00D6656D">
                    <w:rPr>
                      <w:rFonts w:hint="eastAsia"/>
                      <w:kern w:val="0"/>
                      <w:sz w:val="24"/>
                    </w:rPr>
                    <w:t>；</w:t>
                  </w:r>
                </w:p>
              </w:tc>
            </w:tr>
            <w:tr w:rsidR="00D6656D" w:rsidRPr="00D6656D" w14:paraId="14CAF0D4" w14:textId="77777777" w:rsidTr="00D6656D">
              <w:tc>
                <w:tcPr>
                  <w:tcW w:w="885" w:type="dxa"/>
                </w:tcPr>
                <w:p w14:paraId="05F05121" w14:textId="77777777" w:rsidR="00D6656D" w:rsidRPr="00D6656D" w:rsidRDefault="00D6656D" w:rsidP="00D6656D">
                  <w:pPr>
                    <w:widowControl w:val="0"/>
                    <w:spacing w:line="360" w:lineRule="auto"/>
                    <w:jc w:val="both"/>
                    <w:rPr>
                      <w:kern w:val="0"/>
                      <w:sz w:val="24"/>
                    </w:rPr>
                  </w:pPr>
                  <w:bookmarkStart w:id="145" w:name="_Hlk211789883"/>
                </w:p>
              </w:tc>
              <w:tc>
                <w:tcPr>
                  <w:tcW w:w="992" w:type="dxa"/>
                  <w:hideMark/>
                </w:tcPr>
                <w:p w14:paraId="6F650114" w14:textId="77777777" w:rsidR="00D6656D" w:rsidRPr="00D6656D" w:rsidRDefault="00D6656D" w:rsidP="00D6656D">
                  <w:pPr>
                    <w:spacing w:line="360" w:lineRule="auto"/>
                    <w:jc w:val="right"/>
                    <w:rPr>
                      <w:i/>
                      <w:kern w:val="0"/>
                      <w:sz w:val="24"/>
                    </w:rPr>
                  </w:pPr>
                  <w:r w:rsidRPr="00D6656D">
                    <w:rPr>
                      <w:rFonts w:eastAsiaTheme="minorEastAsia"/>
                      <w:i/>
                      <w:iCs/>
                      <w:kern w:val="0"/>
                      <w:sz w:val="24"/>
                    </w:rPr>
                    <w:t>η</w:t>
                  </w:r>
                  <w:r w:rsidRPr="00D6656D">
                    <w:rPr>
                      <w:kern w:val="0"/>
                      <w:sz w:val="24"/>
                      <w:vertAlign w:val="subscript"/>
                    </w:rPr>
                    <w:t xml:space="preserve"> </w:t>
                  </w:r>
                  <w:r w:rsidRPr="00D6656D">
                    <w:rPr>
                      <w:kern w:val="0"/>
                      <w:sz w:val="24"/>
                    </w:rPr>
                    <w:t>——</w:t>
                  </w:r>
                </w:p>
              </w:tc>
              <w:tc>
                <w:tcPr>
                  <w:tcW w:w="6627" w:type="dxa"/>
                  <w:hideMark/>
                </w:tcPr>
                <w:p w14:paraId="10E74EE9" w14:textId="3C36A11A" w:rsidR="00D6656D" w:rsidRPr="00D6656D" w:rsidRDefault="00D6656D" w:rsidP="00D6656D">
                  <w:pPr>
                    <w:spacing w:line="360" w:lineRule="auto"/>
                    <w:rPr>
                      <w:kern w:val="0"/>
                      <w:sz w:val="24"/>
                      <w:u w:val="single"/>
                    </w:rPr>
                  </w:pPr>
                  <w:r w:rsidRPr="00D6656D">
                    <w:rPr>
                      <w:rFonts w:hint="eastAsia"/>
                      <w:kern w:val="0"/>
                      <w:sz w:val="24"/>
                      <w:u w:val="single"/>
                    </w:rPr>
                    <w:t>端阻综合修正系数，</w:t>
                  </w:r>
                  <w:r w:rsidR="008F347E">
                    <w:rPr>
                      <w:rFonts w:hint="eastAsia"/>
                      <w:kern w:val="0"/>
                      <w:sz w:val="24"/>
                      <w:u w:val="single"/>
                    </w:rPr>
                    <w:t>对</w:t>
                  </w:r>
                  <w:r w:rsidRPr="00D6656D">
                    <w:rPr>
                      <w:rFonts w:hint="eastAsia"/>
                      <w:kern w:val="0"/>
                      <w:sz w:val="24"/>
                      <w:u w:val="single"/>
                    </w:rPr>
                    <w:t>水泥土</w:t>
                  </w:r>
                  <w:r w:rsidR="00BC3077">
                    <w:rPr>
                      <w:rFonts w:hint="eastAsia"/>
                      <w:kern w:val="0"/>
                      <w:sz w:val="24"/>
                      <w:u w:val="single"/>
                    </w:rPr>
                    <w:t>桩</w:t>
                  </w:r>
                  <w:r w:rsidRPr="00D6656D">
                    <w:rPr>
                      <w:rFonts w:hint="eastAsia"/>
                      <w:kern w:val="0"/>
                      <w:sz w:val="24"/>
                      <w:u w:val="single"/>
                    </w:rPr>
                    <w:t>扩底</w:t>
                  </w:r>
                  <w:r w:rsidR="006A0C63">
                    <w:rPr>
                      <w:rFonts w:hint="eastAsia"/>
                      <w:kern w:val="0"/>
                      <w:sz w:val="24"/>
                      <w:u w:val="single"/>
                    </w:rPr>
                    <w:t>劲扩桩</w:t>
                  </w:r>
                  <w:r w:rsidRPr="00D6656D">
                    <w:rPr>
                      <w:rFonts w:asciiTheme="minorEastAsia" w:eastAsiaTheme="minorEastAsia" w:hAnsiTheme="minorEastAsia" w:hint="eastAsia"/>
                      <w:kern w:val="0"/>
                      <w:sz w:val="24"/>
                      <w:u w:val="single"/>
                    </w:rPr>
                    <w:t>可</w:t>
                  </w:r>
                  <w:r w:rsidRPr="00D6656D">
                    <w:rPr>
                      <w:rFonts w:hint="eastAsia"/>
                      <w:sz w:val="24"/>
                      <w:u w:val="single"/>
                    </w:rPr>
                    <w:t>按</w:t>
                  </w:r>
                  <w:r w:rsidRPr="00D6656D">
                    <w:rPr>
                      <w:rFonts w:hint="eastAsia"/>
                      <w:kern w:val="0"/>
                      <w:sz w:val="24"/>
                      <w:u w:val="single"/>
                    </w:rPr>
                    <w:t>本规程表</w:t>
                  </w:r>
                  <w:r w:rsidRPr="00D6656D">
                    <w:rPr>
                      <w:kern w:val="0"/>
                      <w:sz w:val="24"/>
                      <w:u w:val="single"/>
                    </w:rPr>
                    <w:t>4.2.6</w:t>
                  </w:r>
                  <w:r w:rsidRPr="00D6656D">
                    <w:rPr>
                      <w:rFonts w:hint="eastAsia"/>
                      <w:kern w:val="0"/>
                      <w:sz w:val="24"/>
                      <w:u w:val="single"/>
                    </w:rPr>
                    <w:t>取值，其余类型取</w:t>
                  </w:r>
                  <w:r w:rsidRPr="00D6656D">
                    <w:rPr>
                      <w:kern w:val="0"/>
                      <w:sz w:val="24"/>
                      <w:u w:val="single"/>
                    </w:rPr>
                    <w:t>1.0</w:t>
                  </w:r>
                  <w:r w:rsidRPr="00D6656D">
                    <w:rPr>
                      <w:rFonts w:hint="eastAsia"/>
                      <w:kern w:val="0"/>
                      <w:sz w:val="24"/>
                      <w:u w:val="single"/>
                    </w:rPr>
                    <w:t>；</w:t>
                  </w:r>
                </w:p>
              </w:tc>
              <w:bookmarkEnd w:id="145"/>
            </w:tr>
            <w:tr w:rsidR="00EF1A21" w:rsidRPr="00D6656D" w14:paraId="19F910C6" w14:textId="77777777" w:rsidTr="00D6656D">
              <w:tc>
                <w:tcPr>
                  <w:tcW w:w="885" w:type="dxa"/>
                </w:tcPr>
                <w:p w14:paraId="4885A0A0" w14:textId="77777777" w:rsidR="00EF1A21" w:rsidRPr="00D6656D" w:rsidRDefault="00EF1A21" w:rsidP="00EF1A21">
                  <w:pPr>
                    <w:widowControl w:val="0"/>
                    <w:spacing w:line="360" w:lineRule="auto"/>
                    <w:jc w:val="both"/>
                    <w:rPr>
                      <w:kern w:val="0"/>
                      <w:sz w:val="24"/>
                    </w:rPr>
                  </w:pPr>
                </w:p>
              </w:tc>
              <w:tc>
                <w:tcPr>
                  <w:tcW w:w="992" w:type="dxa"/>
                </w:tcPr>
                <w:p w14:paraId="496FE906" w14:textId="77777777" w:rsidR="00EF1A21" w:rsidRPr="00D6656D" w:rsidRDefault="00EF1A21" w:rsidP="00EF1A21">
                  <w:pPr>
                    <w:spacing w:line="360" w:lineRule="auto"/>
                    <w:jc w:val="right"/>
                    <w:rPr>
                      <w:i/>
                      <w:kern w:val="0"/>
                      <w:sz w:val="24"/>
                    </w:rPr>
                  </w:pPr>
                  <w:r w:rsidRPr="00D6656D">
                    <w:rPr>
                      <w:i/>
                      <w:kern w:val="0"/>
                      <w:sz w:val="24"/>
                    </w:rPr>
                    <w:t>q</w:t>
                  </w:r>
                  <w:r w:rsidRPr="00D6656D">
                    <w:rPr>
                      <w:kern w:val="0"/>
                      <w:sz w:val="24"/>
                      <w:vertAlign w:val="subscript"/>
                    </w:rPr>
                    <w:t xml:space="preserve">pk </w:t>
                  </w:r>
                  <w:r w:rsidRPr="00D6656D">
                    <w:rPr>
                      <w:kern w:val="0"/>
                      <w:sz w:val="24"/>
                    </w:rPr>
                    <w:t>——</w:t>
                  </w:r>
                </w:p>
              </w:tc>
              <w:tc>
                <w:tcPr>
                  <w:tcW w:w="6627" w:type="dxa"/>
                </w:tcPr>
                <w:p w14:paraId="654B6F48" w14:textId="77777777" w:rsidR="00EF1A21" w:rsidRPr="00D6656D" w:rsidRDefault="00EF1A21" w:rsidP="00EF1A21">
                  <w:pPr>
                    <w:spacing w:line="360" w:lineRule="auto"/>
                    <w:rPr>
                      <w:kern w:val="0"/>
                      <w:sz w:val="24"/>
                    </w:rPr>
                  </w:pPr>
                  <w:r w:rsidRPr="00D6656D">
                    <w:rPr>
                      <w:rFonts w:hint="eastAsia"/>
                      <w:kern w:val="0"/>
                      <w:sz w:val="24"/>
                    </w:rPr>
                    <w:t>桩端极限端阻力标准值</w:t>
                  </w:r>
                  <w:r w:rsidRPr="00D6656D">
                    <w:rPr>
                      <w:rFonts w:asciiTheme="minorEastAsia" w:eastAsiaTheme="minorEastAsia" w:hAnsiTheme="minorEastAsia" w:hint="eastAsia"/>
                      <w:kern w:val="0"/>
                      <w:sz w:val="24"/>
                    </w:rPr>
                    <w:t>(</w:t>
                  </w:r>
                  <w:r w:rsidRPr="00D6656D">
                    <w:rPr>
                      <w:kern w:val="0"/>
                      <w:sz w:val="24"/>
                    </w:rPr>
                    <w:t>kPa</w:t>
                  </w:r>
                  <w:r w:rsidRPr="00D6656D">
                    <w:rPr>
                      <w:rFonts w:asciiTheme="minorEastAsia" w:eastAsiaTheme="minorEastAsia" w:hAnsiTheme="minorEastAsia" w:hint="eastAsia"/>
                      <w:kern w:val="0"/>
                      <w:sz w:val="24"/>
                    </w:rPr>
                    <w:t>)</w:t>
                  </w:r>
                  <w:r w:rsidRPr="00D6656D">
                    <w:rPr>
                      <w:rFonts w:hint="eastAsia"/>
                      <w:kern w:val="0"/>
                      <w:sz w:val="24"/>
                    </w:rPr>
                    <w:t>；</w:t>
                  </w:r>
                </w:p>
              </w:tc>
            </w:tr>
            <w:tr w:rsidR="00EF1A21" w:rsidRPr="00D6656D" w14:paraId="2F780BE5" w14:textId="77777777" w:rsidTr="00D6656D">
              <w:tc>
                <w:tcPr>
                  <w:tcW w:w="885" w:type="dxa"/>
                </w:tcPr>
                <w:p w14:paraId="030539D3" w14:textId="77777777" w:rsidR="00EF1A21" w:rsidRPr="00D6656D" w:rsidRDefault="00EF1A21" w:rsidP="00EF1A21">
                  <w:pPr>
                    <w:widowControl w:val="0"/>
                    <w:spacing w:line="360" w:lineRule="auto"/>
                    <w:jc w:val="both"/>
                    <w:rPr>
                      <w:kern w:val="0"/>
                      <w:sz w:val="24"/>
                    </w:rPr>
                  </w:pPr>
                </w:p>
              </w:tc>
              <w:tc>
                <w:tcPr>
                  <w:tcW w:w="992" w:type="dxa"/>
                  <w:hideMark/>
                </w:tcPr>
                <w:p w14:paraId="7A880879" w14:textId="77777777" w:rsidR="00EF1A21" w:rsidRPr="00D6656D" w:rsidRDefault="00EF1A21" w:rsidP="00EF1A21">
                  <w:pPr>
                    <w:spacing w:line="360" w:lineRule="auto"/>
                    <w:jc w:val="right"/>
                    <w:rPr>
                      <w:i/>
                      <w:kern w:val="0"/>
                      <w:sz w:val="24"/>
                    </w:rPr>
                  </w:pPr>
                  <w:r w:rsidRPr="00D6656D">
                    <w:rPr>
                      <w:i/>
                      <w:kern w:val="0"/>
                      <w:sz w:val="24"/>
                    </w:rPr>
                    <w:t>A</w:t>
                  </w:r>
                  <w:r w:rsidRPr="00D6656D">
                    <w:rPr>
                      <w:kern w:val="0"/>
                      <w:sz w:val="24"/>
                      <w:vertAlign w:val="subscript"/>
                    </w:rPr>
                    <w:t xml:space="preserve">p </w:t>
                  </w:r>
                  <w:r w:rsidRPr="00D6656D">
                    <w:rPr>
                      <w:kern w:val="0"/>
                      <w:sz w:val="24"/>
                    </w:rPr>
                    <w:t>——</w:t>
                  </w:r>
                </w:p>
              </w:tc>
              <w:tc>
                <w:tcPr>
                  <w:tcW w:w="6627" w:type="dxa"/>
                  <w:hideMark/>
                </w:tcPr>
                <w:p w14:paraId="4FBA0C55" w14:textId="79E63092" w:rsidR="00EF1A21" w:rsidRPr="00D6656D" w:rsidRDefault="00EF1A21" w:rsidP="00EF1A21">
                  <w:pPr>
                    <w:widowControl w:val="0"/>
                    <w:spacing w:line="360" w:lineRule="auto"/>
                    <w:jc w:val="both"/>
                    <w:rPr>
                      <w:rFonts w:asciiTheme="minorEastAsia" w:eastAsiaTheme="minorEastAsia" w:hAnsiTheme="minorEastAsia"/>
                      <w:kern w:val="0"/>
                      <w:sz w:val="24"/>
                      <w:u w:val="single"/>
                    </w:rPr>
                  </w:pPr>
                  <w:r w:rsidRPr="00D6656D">
                    <w:rPr>
                      <w:rFonts w:hint="eastAsia"/>
                      <w:kern w:val="0"/>
                      <w:sz w:val="24"/>
                      <w:u w:val="single"/>
                    </w:rPr>
                    <w:t>桩端面积</w:t>
                  </w:r>
                  <w:r w:rsidRPr="00D6656D">
                    <w:rPr>
                      <w:rFonts w:asciiTheme="minorEastAsia" w:eastAsiaTheme="minorEastAsia" w:hAnsiTheme="minorEastAsia" w:hint="eastAsia"/>
                      <w:kern w:val="0"/>
                      <w:sz w:val="24"/>
                      <w:u w:val="single"/>
                    </w:rPr>
                    <w:t>(</w:t>
                  </w:r>
                  <w:r w:rsidRPr="00D6656D">
                    <w:rPr>
                      <w:kern w:val="0"/>
                      <w:sz w:val="24"/>
                      <w:u w:val="single"/>
                    </w:rPr>
                    <w:t>m</w:t>
                  </w:r>
                  <w:r w:rsidRPr="00D6656D">
                    <w:rPr>
                      <w:kern w:val="0"/>
                      <w:sz w:val="24"/>
                      <w:u w:val="single"/>
                      <w:vertAlign w:val="superscript"/>
                    </w:rPr>
                    <w:t>2</w:t>
                  </w:r>
                  <w:r w:rsidRPr="00D6656D">
                    <w:rPr>
                      <w:rFonts w:asciiTheme="minorEastAsia" w:eastAsiaTheme="minorEastAsia" w:hAnsiTheme="minorEastAsia" w:hint="eastAsia"/>
                      <w:kern w:val="0"/>
                      <w:sz w:val="24"/>
                      <w:u w:val="single"/>
                    </w:rPr>
                    <w:t>)，</w:t>
                  </w:r>
                  <w:r w:rsidR="008F347E">
                    <w:rPr>
                      <w:rFonts w:asciiTheme="minorEastAsia" w:eastAsiaTheme="minorEastAsia" w:hAnsiTheme="minorEastAsia" w:hint="eastAsia"/>
                      <w:kern w:val="0"/>
                      <w:sz w:val="24"/>
                      <w:u w:val="single"/>
                    </w:rPr>
                    <w:t>可</w:t>
                  </w:r>
                  <w:r w:rsidRPr="00D6656D">
                    <w:rPr>
                      <w:rFonts w:asciiTheme="minorEastAsia" w:eastAsiaTheme="minorEastAsia" w:hAnsiTheme="minorEastAsia" w:hint="eastAsia"/>
                      <w:kern w:val="0"/>
                      <w:sz w:val="24"/>
                      <w:u w:val="single"/>
                    </w:rPr>
                    <w:t>取扩底截面面积；</w:t>
                  </w:r>
                </w:p>
              </w:tc>
            </w:tr>
            <w:tr w:rsidR="00EF1A21" w:rsidRPr="00D6656D" w14:paraId="4A042AE6" w14:textId="77777777" w:rsidTr="00D6656D">
              <w:tc>
                <w:tcPr>
                  <w:tcW w:w="885" w:type="dxa"/>
                </w:tcPr>
                <w:p w14:paraId="2B6D2310" w14:textId="77777777" w:rsidR="00EF1A21" w:rsidRPr="00D6656D" w:rsidRDefault="00EF1A21" w:rsidP="00EF1A21">
                  <w:pPr>
                    <w:widowControl w:val="0"/>
                    <w:spacing w:line="360" w:lineRule="auto"/>
                    <w:jc w:val="both"/>
                    <w:rPr>
                      <w:kern w:val="0"/>
                      <w:sz w:val="24"/>
                    </w:rPr>
                  </w:pPr>
                </w:p>
              </w:tc>
              <w:tc>
                <w:tcPr>
                  <w:tcW w:w="992" w:type="dxa"/>
                </w:tcPr>
                <w:p w14:paraId="14E6F29C" w14:textId="77777777" w:rsidR="00EF1A21" w:rsidRPr="00D6656D" w:rsidRDefault="00EF1A21" w:rsidP="00EF1A21">
                  <w:pPr>
                    <w:spacing w:line="360" w:lineRule="auto"/>
                    <w:jc w:val="right"/>
                    <w:rPr>
                      <w:i/>
                      <w:kern w:val="0"/>
                      <w:sz w:val="24"/>
                    </w:rPr>
                  </w:pPr>
                  <w:r w:rsidRPr="00D6656D">
                    <w:rPr>
                      <w:i/>
                      <w:kern w:val="0"/>
                      <w:sz w:val="24"/>
                    </w:rPr>
                    <w:t>A</w:t>
                  </w:r>
                  <w:r w:rsidRPr="00D6656D">
                    <w:rPr>
                      <w:kern w:val="0"/>
                      <w:sz w:val="24"/>
                      <w:vertAlign w:val="subscript"/>
                    </w:rPr>
                    <w:t xml:space="preserve">cp </w:t>
                  </w:r>
                  <w:r w:rsidRPr="00D6656D">
                    <w:rPr>
                      <w:kern w:val="0"/>
                      <w:sz w:val="24"/>
                    </w:rPr>
                    <w:t>——</w:t>
                  </w:r>
                </w:p>
              </w:tc>
              <w:tc>
                <w:tcPr>
                  <w:tcW w:w="6627" w:type="dxa"/>
                </w:tcPr>
                <w:p w14:paraId="7AF5FD52" w14:textId="51C1DBF0" w:rsidR="00EF1A21" w:rsidRPr="00D6656D" w:rsidRDefault="00EF1A21" w:rsidP="00EF1A21">
                  <w:pPr>
                    <w:widowControl w:val="0"/>
                    <w:spacing w:line="360" w:lineRule="auto"/>
                    <w:jc w:val="both"/>
                    <w:rPr>
                      <w:kern w:val="0"/>
                      <w:sz w:val="24"/>
                      <w:u w:val="single"/>
                    </w:rPr>
                  </w:pPr>
                  <w:bookmarkStart w:id="146" w:name="OLE_LINK42"/>
                  <w:r w:rsidRPr="00D6656D">
                    <w:rPr>
                      <w:rFonts w:hint="eastAsia"/>
                      <w:kern w:val="0"/>
                      <w:sz w:val="24"/>
                      <w:u w:val="single"/>
                    </w:rPr>
                    <w:t>芯桩桩端面积</w:t>
                  </w:r>
                  <w:r w:rsidRPr="00D6656D">
                    <w:rPr>
                      <w:rFonts w:asciiTheme="minorEastAsia" w:eastAsiaTheme="minorEastAsia" w:hAnsiTheme="minorEastAsia" w:hint="eastAsia"/>
                      <w:kern w:val="0"/>
                      <w:sz w:val="24"/>
                      <w:u w:val="single"/>
                    </w:rPr>
                    <w:t>(</w:t>
                  </w:r>
                  <w:r w:rsidRPr="00D6656D">
                    <w:rPr>
                      <w:kern w:val="0"/>
                      <w:sz w:val="24"/>
                      <w:u w:val="single"/>
                    </w:rPr>
                    <w:t>m</w:t>
                  </w:r>
                  <w:r w:rsidRPr="00D6656D">
                    <w:rPr>
                      <w:kern w:val="0"/>
                      <w:sz w:val="24"/>
                      <w:u w:val="single"/>
                      <w:vertAlign w:val="superscript"/>
                    </w:rPr>
                    <w:t>2</w:t>
                  </w:r>
                  <w:r w:rsidRPr="00D6656D">
                    <w:rPr>
                      <w:rFonts w:asciiTheme="minorEastAsia" w:eastAsiaTheme="minorEastAsia" w:hAnsiTheme="minorEastAsia" w:hint="eastAsia"/>
                      <w:kern w:val="0"/>
                      <w:sz w:val="24"/>
                      <w:u w:val="single"/>
                    </w:rPr>
                    <w:t>)，</w:t>
                  </w:r>
                  <w:r w:rsidR="008F347E">
                    <w:rPr>
                      <w:rFonts w:asciiTheme="minorEastAsia" w:eastAsiaTheme="minorEastAsia" w:hAnsiTheme="minorEastAsia" w:hint="eastAsia"/>
                      <w:kern w:val="0"/>
                      <w:sz w:val="24"/>
                      <w:u w:val="single"/>
                    </w:rPr>
                    <w:t>对</w:t>
                  </w:r>
                  <w:r w:rsidRPr="00D6656D">
                    <w:rPr>
                      <w:rFonts w:asciiTheme="minorEastAsia" w:eastAsiaTheme="minorEastAsia" w:hAnsiTheme="minorEastAsia" w:hint="eastAsia"/>
                      <w:kern w:val="0"/>
                      <w:sz w:val="24"/>
                      <w:u w:val="single"/>
                    </w:rPr>
                    <w:t>芯桩扩底</w:t>
                  </w:r>
                  <w:r w:rsidR="006A0C63">
                    <w:rPr>
                      <w:rFonts w:asciiTheme="minorEastAsia" w:eastAsiaTheme="minorEastAsia" w:hAnsiTheme="minorEastAsia" w:hint="eastAsia"/>
                      <w:kern w:val="0"/>
                      <w:sz w:val="24"/>
                      <w:u w:val="single"/>
                    </w:rPr>
                    <w:t>劲扩桩</w:t>
                  </w:r>
                  <w:r w:rsidR="008F347E">
                    <w:rPr>
                      <w:rFonts w:asciiTheme="minorEastAsia" w:eastAsiaTheme="minorEastAsia" w:hAnsiTheme="minorEastAsia" w:hint="eastAsia"/>
                      <w:kern w:val="0"/>
                      <w:sz w:val="24"/>
                      <w:u w:val="single"/>
                    </w:rPr>
                    <w:t>可</w:t>
                  </w:r>
                  <w:r w:rsidRPr="00D6656D">
                    <w:rPr>
                      <w:rFonts w:asciiTheme="minorEastAsia" w:eastAsiaTheme="minorEastAsia" w:hAnsiTheme="minorEastAsia" w:hint="eastAsia"/>
                      <w:kern w:val="0"/>
                      <w:sz w:val="24"/>
                      <w:u w:val="single"/>
                    </w:rPr>
                    <w:t>取扩底截面面积</w:t>
                  </w:r>
                  <w:bookmarkEnd w:id="146"/>
                  <w:r w:rsidR="006C1AC1">
                    <w:rPr>
                      <w:rFonts w:asciiTheme="minorEastAsia" w:eastAsiaTheme="minorEastAsia" w:hAnsiTheme="minorEastAsia" w:hint="eastAsia"/>
                      <w:kern w:val="0"/>
                      <w:sz w:val="24"/>
                      <w:u w:val="single"/>
                    </w:rPr>
                    <w:t>；</w:t>
                  </w:r>
                </w:p>
              </w:tc>
            </w:tr>
            <w:tr w:rsidR="00EF1A21" w:rsidRPr="00D6656D" w14:paraId="11459547" w14:textId="77777777" w:rsidTr="00D6656D">
              <w:tc>
                <w:tcPr>
                  <w:tcW w:w="885" w:type="dxa"/>
                </w:tcPr>
                <w:p w14:paraId="1CEE99FD" w14:textId="77777777" w:rsidR="00EF1A21" w:rsidRPr="00D6656D" w:rsidRDefault="00EF1A21" w:rsidP="00EF1A21">
                  <w:pPr>
                    <w:widowControl w:val="0"/>
                    <w:spacing w:line="360" w:lineRule="auto"/>
                    <w:jc w:val="both"/>
                    <w:rPr>
                      <w:kern w:val="0"/>
                      <w:sz w:val="24"/>
                    </w:rPr>
                  </w:pPr>
                </w:p>
              </w:tc>
              <w:tc>
                <w:tcPr>
                  <w:tcW w:w="992" w:type="dxa"/>
                  <w:hideMark/>
                </w:tcPr>
                <w:p w14:paraId="08964FFC" w14:textId="77777777" w:rsidR="00EF1A21" w:rsidRPr="00D6656D" w:rsidRDefault="00EF1A21" w:rsidP="00EF1A21">
                  <w:pPr>
                    <w:spacing w:line="360" w:lineRule="auto"/>
                    <w:jc w:val="right"/>
                    <w:rPr>
                      <w:i/>
                      <w:kern w:val="0"/>
                      <w:sz w:val="24"/>
                    </w:rPr>
                  </w:pPr>
                  <w:r w:rsidRPr="00D6656D">
                    <w:rPr>
                      <w:i/>
                      <w:kern w:val="0"/>
                      <w:sz w:val="24"/>
                    </w:rPr>
                    <w:t>q</w:t>
                  </w:r>
                  <w:r w:rsidRPr="00D6656D">
                    <w:rPr>
                      <w:kern w:val="0"/>
                      <w:sz w:val="24"/>
                      <w:vertAlign w:val="subscript"/>
                    </w:rPr>
                    <w:t xml:space="preserve">csk </w:t>
                  </w:r>
                  <w:r w:rsidRPr="00D6656D">
                    <w:rPr>
                      <w:kern w:val="0"/>
                      <w:sz w:val="24"/>
                    </w:rPr>
                    <w:t>——</w:t>
                  </w:r>
                </w:p>
              </w:tc>
              <w:tc>
                <w:tcPr>
                  <w:tcW w:w="6627" w:type="dxa"/>
                  <w:hideMark/>
                </w:tcPr>
                <w:p w14:paraId="09873E8E" w14:textId="77777777" w:rsidR="00EF1A21" w:rsidRPr="00D6656D" w:rsidRDefault="00EF1A21" w:rsidP="00EF1A21">
                  <w:pPr>
                    <w:spacing w:line="360" w:lineRule="auto"/>
                    <w:rPr>
                      <w:kern w:val="0"/>
                      <w:sz w:val="24"/>
                    </w:rPr>
                  </w:pPr>
                  <w:r w:rsidRPr="00D6656D">
                    <w:rPr>
                      <w:rFonts w:hint="eastAsia"/>
                      <w:sz w:val="24"/>
                    </w:rPr>
                    <w:t>芯桩桩侧水泥土的极限侧阻力标准值</w:t>
                  </w:r>
                  <w:r w:rsidRPr="00D6656D">
                    <w:rPr>
                      <w:rFonts w:asciiTheme="minorEastAsia" w:eastAsiaTheme="minorEastAsia" w:hAnsiTheme="minorEastAsia" w:hint="eastAsia"/>
                      <w:kern w:val="0"/>
                      <w:sz w:val="24"/>
                    </w:rPr>
                    <w:t>(</w:t>
                  </w:r>
                  <w:r w:rsidRPr="00D6656D">
                    <w:rPr>
                      <w:kern w:val="0"/>
                      <w:sz w:val="24"/>
                    </w:rPr>
                    <w:t>kPa</w:t>
                  </w:r>
                  <w:r w:rsidRPr="00D6656D">
                    <w:rPr>
                      <w:rFonts w:asciiTheme="minorEastAsia" w:eastAsiaTheme="minorEastAsia" w:hAnsiTheme="minorEastAsia" w:hint="eastAsia"/>
                      <w:kern w:val="0"/>
                      <w:sz w:val="24"/>
                    </w:rPr>
                    <w:t>)</w:t>
                  </w:r>
                  <w:r w:rsidRPr="00D6656D">
                    <w:rPr>
                      <w:rFonts w:hint="eastAsia"/>
                      <w:kern w:val="0"/>
                      <w:sz w:val="24"/>
                    </w:rPr>
                    <w:t>，可按下列方法取值：</w:t>
                  </w:r>
                </w:p>
                <w:p w14:paraId="2477966B" w14:textId="77777777" w:rsidR="00EF1A21" w:rsidRPr="00D6656D" w:rsidRDefault="00EF1A21" w:rsidP="00EF1A21">
                  <w:pPr>
                    <w:spacing w:line="360" w:lineRule="auto"/>
                    <w:rPr>
                      <w:kern w:val="0"/>
                      <w:sz w:val="24"/>
                    </w:rPr>
                  </w:pPr>
                  <w:r w:rsidRPr="00D6656D">
                    <w:rPr>
                      <w:rFonts w:hint="eastAsia"/>
                      <w:kern w:val="0"/>
                      <w:sz w:val="24"/>
                    </w:rPr>
                    <w:t>混凝土芯桩，可取设计的水泥土抗压强度值的</w:t>
                  </w:r>
                  <w:r w:rsidRPr="00D6656D">
                    <w:rPr>
                      <w:kern w:val="0"/>
                      <w:sz w:val="24"/>
                    </w:rPr>
                    <w:t>0.12~0.16</w:t>
                  </w:r>
                  <w:r w:rsidRPr="00D6656D">
                    <w:rPr>
                      <w:rFonts w:hint="eastAsia"/>
                      <w:kern w:val="0"/>
                      <w:sz w:val="24"/>
                    </w:rPr>
                    <w:t>倍；</w:t>
                  </w:r>
                </w:p>
                <w:p w14:paraId="1AD24FA1" w14:textId="77777777" w:rsidR="00EF1A21" w:rsidRPr="00D6656D" w:rsidRDefault="00EF1A21" w:rsidP="00EF1A21">
                  <w:pPr>
                    <w:spacing w:line="360" w:lineRule="auto"/>
                    <w:rPr>
                      <w:kern w:val="0"/>
                      <w:sz w:val="24"/>
                    </w:rPr>
                  </w:pPr>
                  <w:r w:rsidRPr="00D6656D">
                    <w:rPr>
                      <w:rFonts w:hint="eastAsia"/>
                      <w:kern w:val="0"/>
                      <w:sz w:val="24"/>
                    </w:rPr>
                    <w:t>光面钢</w:t>
                  </w:r>
                  <w:r>
                    <w:rPr>
                      <w:rFonts w:hint="eastAsia"/>
                      <w:kern w:val="0"/>
                      <w:sz w:val="24"/>
                    </w:rPr>
                    <w:t>桩</w:t>
                  </w:r>
                  <w:r w:rsidRPr="00D6656D">
                    <w:rPr>
                      <w:rFonts w:hint="eastAsia"/>
                      <w:kern w:val="0"/>
                      <w:sz w:val="24"/>
                    </w:rPr>
                    <w:t>管，可取设计的水泥土抗压强度值的</w:t>
                  </w:r>
                  <w:r w:rsidRPr="00D6656D">
                    <w:rPr>
                      <w:kern w:val="0"/>
                      <w:sz w:val="24"/>
                    </w:rPr>
                    <w:t>0.02~0.03</w:t>
                  </w:r>
                  <w:r w:rsidRPr="00D6656D">
                    <w:rPr>
                      <w:rFonts w:hint="eastAsia"/>
                      <w:kern w:val="0"/>
                      <w:sz w:val="24"/>
                    </w:rPr>
                    <w:t>倍；</w:t>
                  </w:r>
                </w:p>
              </w:tc>
            </w:tr>
            <w:tr w:rsidR="00EF1A21" w:rsidRPr="00D6656D" w14:paraId="27C58ED5" w14:textId="77777777" w:rsidTr="00D6656D">
              <w:tc>
                <w:tcPr>
                  <w:tcW w:w="885" w:type="dxa"/>
                </w:tcPr>
                <w:p w14:paraId="357C8AB4" w14:textId="77777777" w:rsidR="00EF1A21" w:rsidRPr="00D6656D" w:rsidRDefault="00EF1A21" w:rsidP="00EF1A21">
                  <w:pPr>
                    <w:widowControl w:val="0"/>
                    <w:spacing w:line="360" w:lineRule="auto"/>
                    <w:jc w:val="both"/>
                    <w:rPr>
                      <w:kern w:val="0"/>
                      <w:sz w:val="24"/>
                    </w:rPr>
                  </w:pPr>
                </w:p>
              </w:tc>
              <w:tc>
                <w:tcPr>
                  <w:tcW w:w="992" w:type="dxa"/>
                  <w:hideMark/>
                </w:tcPr>
                <w:p w14:paraId="05E1E0EE" w14:textId="77777777" w:rsidR="00EF1A21" w:rsidRPr="00D6656D" w:rsidRDefault="00EF1A21" w:rsidP="00EF1A21">
                  <w:pPr>
                    <w:spacing w:line="360" w:lineRule="auto"/>
                    <w:jc w:val="right"/>
                    <w:rPr>
                      <w:i/>
                      <w:kern w:val="0"/>
                      <w:sz w:val="24"/>
                    </w:rPr>
                  </w:pPr>
                  <w:r w:rsidRPr="00D6656D">
                    <w:rPr>
                      <w:i/>
                      <w:kern w:val="0"/>
                      <w:sz w:val="24"/>
                    </w:rPr>
                    <w:t>l</w:t>
                  </w:r>
                  <w:r w:rsidRPr="00D6656D">
                    <w:rPr>
                      <w:iCs/>
                      <w:kern w:val="0"/>
                      <w:sz w:val="24"/>
                      <w:vertAlign w:val="subscript"/>
                    </w:rPr>
                    <w:t>m</w:t>
                  </w:r>
                  <w:r w:rsidRPr="00D6656D">
                    <w:rPr>
                      <w:kern w:val="0"/>
                      <w:sz w:val="24"/>
                      <w:vertAlign w:val="subscript"/>
                    </w:rPr>
                    <w:t xml:space="preserve">p </w:t>
                  </w:r>
                  <w:r w:rsidRPr="00D6656D">
                    <w:rPr>
                      <w:kern w:val="0"/>
                      <w:sz w:val="24"/>
                    </w:rPr>
                    <w:t>——</w:t>
                  </w:r>
                </w:p>
              </w:tc>
              <w:tc>
                <w:tcPr>
                  <w:tcW w:w="6627" w:type="dxa"/>
                  <w:hideMark/>
                </w:tcPr>
                <w:p w14:paraId="457EAD27" w14:textId="0193CF6E" w:rsidR="00EF1A21" w:rsidRPr="00D6656D" w:rsidRDefault="00EF1A21" w:rsidP="006C1AC1">
                  <w:pPr>
                    <w:spacing w:line="360" w:lineRule="auto"/>
                    <w:rPr>
                      <w:kern w:val="0"/>
                      <w:sz w:val="24"/>
                    </w:rPr>
                  </w:pPr>
                  <w:r w:rsidRPr="00D6656D">
                    <w:rPr>
                      <w:rFonts w:hint="eastAsia"/>
                      <w:kern w:val="0"/>
                      <w:sz w:val="24"/>
                      <w:u w:val="single"/>
                    </w:rPr>
                    <w:t>复合桩</w:t>
                  </w:r>
                  <w:r w:rsidRPr="00D6656D">
                    <w:rPr>
                      <w:rFonts w:hint="eastAsia"/>
                      <w:kern w:val="0"/>
                      <w:sz w:val="24"/>
                    </w:rPr>
                    <w:t>段长度</w:t>
                  </w:r>
                  <w:r w:rsidRPr="00D6656D">
                    <w:rPr>
                      <w:rFonts w:asciiTheme="minorEastAsia" w:eastAsiaTheme="minorEastAsia" w:hAnsiTheme="minorEastAsia" w:hint="eastAsia"/>
                      <w:kern w:val="0"/>
                      <w:sz w:val="24"/>
                    </w:rPr>
                    <w:t>(</w:t>
                  </w:r>
                  <w:r w:rsidRPr="00D6656D">
                    <w:rPr>
                      <w:kern w:val="0"/>
                      <w:sz w:val="24"/>
                    </w:rPr>
                    <w:t>m</w:t>
                  </w:r>
                  <w:r w:rsidRPr="00D6656D">
                    <w:rPr>
                      <w:rFonts w:asciiTheme="minorEastAsia" w:eastAsiaTheme="minorEastAsia" w:hAnsiTheme="minorEastAsia" w:hint="eastAsia"/>
                      <w:kern w:val="0"/>
                      <w:sz w:val="24"/>
                    </w:rPr>
                    <w:t>)，</w:t>
                  </w:r>
                  <w:bookmarkStart w:id="147" w:name="OLE_LINK69"/>
                  <w:bookmarkStart w:id="148" w:name="OLE_LINK70"/>
                  <w:r w:rsidR="006C1AC1">
                    <w:rPr>
                      <w:rFonts w:asciiTheme="minorEastAsia" w:eastAsiaTheme="minorEastAsia" w:hAnsiTheme="minorEastAsia" w:hint="eastAsia"/>
                      <w:kern w:val="0"/>
                      <w:sz w:val="24"/>
                    </w:rPr>
                    <w:t>对</w:t>
                  </w:r>
                  <w:r w:rsidRPr="00D6656D">
                    <w:rPr>
                      <w:rFonts w:asciiTheme="minorEastAsia" w:eastAsiaTheme="minorEastAsia" w:hAnsiTheme="minorEastAsia" w:hint="eastAsia"/>
                      <w:kern w:val="0"/>
                      <w:sz w:val="24"/>
                      <w:u w:val="single"/>
                    </w:rPr>
                    <w:t>芯桩扩底</w:t>
                  </w:r>
                  <w:bookmarkEnd w:id="147"/>
                  <w:bookmarkEnd w:id="148"/>
                  <w:r w:rsidR="006A0C63">
                    <w:rPr>
                      <w:rFonts w:asciiTheme="minorEastAsia" w:eastAsiaTheme="minorEastAsia" w:hAnsiTheme="minorEastAsia" w:hint="eastAsia"/>
                      <w:kern w:val="0"/>
                      <w:sz w:val="24"/>
                      <w:u w:val="single"/>
                    </w:rPr>
                    <w:t>劲扩桩</w:t>
                  </w:r>
                  <w:r w:rsidRPr="00D6656D">
                    <w:rPr>
                      <w:rFonts w:hint="eastAsia"/>
                      <w:kern w:val="0"/>
                      <w:sz w:val="24"/>
                      <w:u w:val="single"/>
                    </w:rPr>
                    <w:t>应扣除扩底高度</w:t>
                  </w:r>
                  <w:r w:rsidR="006C1AC1">
                    <w:rPr>
                      <w:rFonts w:hint="eastAsia"/>
                      <w:kern w:val="0"/>
                      <w:sz w:val="24"/>
                      <w:u w:val="single"/>
                    </w:rPr>
                    <w:t>。</w:t>
                  </w:r>
                </w:p>
              </w:tc>
            </w:tr>
          </w:tbl>
          <w:p w14:paraId="610536CD" w14:textId="77777777" w:rsidR="00D6656D" w:rsidRPr="006A0C63" w:rsidRDefault="00D6656D" w:rsidP="00D6656D">
            <w:pPr>
              <w:widowControl w:val="0"/>
              <w:spacing w:line="360" w:lineRule="auto"/>
              <w:rPr>
                <w:rFonts w:eastAsiaTheme="minorEastAsia" w:hAnsiTheme="minorEastAsia"/>
                <w:kern w:val="0"/>
                <w:sz w:val="24"/>
              </w:rPr>
            </w:pPr>
          </w:p>
          <w:tbl>
            <w:tblPr>
              <w:tblStyle w:val="a3"/>
              <w:tblW w:w="0" w:type="auto"/>
              <w:jc w:val="center"/>
              <w:tblLook w:val="04A0" w:firstRow="1" w:lastRow="0" w:firstColumn="1" w:lastColumn="0" w:noHBand="0" w:noVBand="1"/>
            </w:tblPr>
            <w:tblGrid>
              <w:gridCol w:w="1276"/>
              <w:gridCol w:w="2410"/>
              <w:gridCol w:w="2545"/>
            </w:tblGrid>
            <w:tr w:rsidR="00EF1A21" w:rsidRPr="00EF1A21" w14:paraId="447C7CFB" w14:textId="77777777" w:rsidTr="00EF1A21">
              <w:trPr>
                <w:jc w:val="center"/>
              </w:trPr>
              <w:tc>
                <w:tcPr>
                  <w:tcW w:w="6231" w:type="dxa"/>
                  <w:gridSpan w:val="3"/>
                  <w:tcBorders>
                    <w:top w:val="nil"/>
                    <w:left w:val="nil"/>
                    <w:bottom w:val="single" w:sz="12" w:space="0" w:color="auto"/>
                    <w:right w:val="nil"/>
                  </w:tcBorders>
                  <w:hideMark/>
                </w:tcPr>
                <w:p w14:paraId="201443DF" w14:textId="61228522" w:rsidR="00EF1A21" w:rsidRPr="00EF1A21" w:rsidRDefault="00EF1A21" w:rsidP="00FC785C">
                  <w:pPr>
                    <w:spacing w:line="360" w:lineRule="auto"/>
                    <w:jc w:val="center"/>
                    <w:rPr>
                      <w:kern w:val="0"/>
                      <w:sz w:val="24"/>
                    </w:rPr>
                  </w:pPr>
                  <w:r w:rsidRPr="00EF1A21">
                    <w:rPr>
                      <w:rFonts w:eastAsia="黑体" w:hAnsi="黑体" w:hint="eastAsia"/>
                      <w:kern w:val="0"/>
                      <w:szCs w:val="21"/>
                    </w:rPr>
                    <w:t>表</w:t>
                  </w:r>
                  <w:r w:rsidRPr="00EF1A21">
                    <w:rPr>
                      <w:rFonts w:eastAsia="黑体" w:hAnsi="黑体"/>
                      <w:kern w:val="0"/>
                      <w:szCs w:val="21"/>
                    </w:rPr>
                    <w:t>4.2.6</w:t>
                  </w:r>
                  <w:r w:rsidRPr="00EF1A21">
                    <w:rPr>
                      <w:kern w:val="0"/>
                      <w:szCs w:val="21"/>
                    </w:rPr>
                    <w:t> </w:t>
                  </w:r>
                  <w:r w:rsidRPr="00EF1A21">
                    <w:rPr>
                      <w:kern w:val="0"/>
                      <w:szCs w:val="21"/>
                    </w:rPr>
                    <w:t> </w:t>
                  </w:r>
                  <w:r w:rsidRPr="00EF1A21">
                    <w:rPr>
                      <w:rFonts w:eastAsia="黑体" w:hAnsi="黑体" w:hint="eastAsia"/>
                      <w:kern w:val="0"/>
                      <w:szCs w:val="21"/>
                    </w:rPr>
                    <w:t>水泥土</w:t>
                  </w:r>
                  <w:r w:rsidR="00BC3077">
                    <w:rPr>
                      <w:rFonts w:eastAsia="黑体" w:hAnsi="黑体" w:hint="eastAsia"/>
                      <w:kern w:val="0"/>
                      <w:szCs w:val="21"/>
                    </w:rPr>
                    <w:t>桩</w:t>
                  </w:r>
                  <w:r w:rsidRPr="00EF1A21">
                    <w:rPr>
                      <w:rFonts w:eastAsia="黑体" w:hAnsi="黑体" w:hint="eastAsia"/>
                      <w:kern w:val="0"/>
                      <w:szCs w:val="21"/>
                    </w:rPr>
                    <w:t>扩底</w:t>
                  </w:r>
                  <w:r w:rsidR="006A0C63">
                    <w:rPr>
                      <w:rFonts w:eastAsia="黑体" w:hAnsi="黑体" w:hint="eastAsia"/>
                      <w:kern w:val="0"/>
                      <w:szCs w:val="21"/>
                    </w:rPr>
                    <w:t>劲扩桩</w:t>
                  </w:r>
                  <w:r w:rsidRPr="00EF1A21">
                    <w:rPr>
                      <w:rFonts w:eastAsia="黑体" w:hAnsi="黑体" w:hint="eastAsia"/>
                      <w:kern w:val="0"/>
                      <w:szCs w:val="21"/>
                    </w:rPr>
                    <w:t>端阻综合修正系数</w:t>
                  </w:r>
                </w:p>
              </w:tc>
            </w:tr>
            <w:tr w:rsidR="00EF1A21" w:rsidRPr="00EF1A21" w14:paraId="5A2C8584" w14:textId="77777777" w:rsidTr="00EF1A21">
              <w:trPr>
                <w:jc w:val="center"/>
              </w:trPr>
              <w:tc>
                <w:tcPr>
                  <w:tcW w:w="1276" w:type="dxa"/>
                  <w:vMerge w:val="restart"/>
                  <w:tcBorders>
                    <w:top w:val="single" w:sz="12" w:space="0" w:color="auto"/>
                    <w:left w:val="single" w:sz="12" w:space="0" w:color="auto"/>
                    <w:bottom w:val="single" w:sz="4" w:space="0" w:color="auto"/>
                    <w:right w:val="single" w:sz="4" w:space="0" w:color="auto"/>
                  </w:tcBorders>
                  <w:vAlign w:val="center"/>
                  <w:hideMark/>
                </w:tcPr>
                <w:p w14:paraId="76D38125" w14:textId="77777777" w:rsidR="00EF1A21" w:rsidRPr="00EF1A21" w:rsidRDefault="00EF1A21" w:rsidP="00EF1A21">
                  <w:pPr>
                    <w:jc w:val="center"/>
                    <w:rPr>
                      <w:sz w:val="18"/>
                      <w:szCs w:val="18"/>
                    </w:rPr>
                  </w:pPr>
                  <w:r w:rsidRPr="00EF1A21">
                    <w:rPr>
                      <w:rFonts w:hint="eastAsia"/>
                      <w:sz w:val="18"/>
                      <w:szCs w:val="18"/>
                    </w:rPr>
                    <w:t>水泥土桩</w:t>
                  </w:r>
                </w:p>
                <w:p w14:paraId="2B0E7216" w14:textId="77777777" w:rsidR="00EF1A21" w:rsidRPr="00EF1A21" w:rsidRDefault="002B0B9E" w:rsidP="00EF1A21">
                  <w:pPr>
                    <w:jc w:val="center"/>
                    <w:rPr>
                      <w:kern w:val="0"/>
                      <w:sz w:val="18"/>
                      <w:szCs w:val="18"/>
                    </w:rPr>
                  </w:pPr>
                  <w:r>
                    <w:rPr>
                      <w:rFonts w:hint="eastAsia"/>
                      <w:sz w:val="18"/>
                      <w:szCs w:val="18"/>
                    </w:rPr>
                    <w:t>扩底</w:t>
                  </w:r>
                  <w:r w:rsidR="00EF1A21" w:rsidRPr="00EF1A21">
                    <w:rPr>
                      <w:rFonts w:hint="eastAsia"/>
                      <w:sz w:val="18"/>
                      <w:szCs w:val="18"/>
                    </w:rPr>
                    <w:t>工艺</w:t>
                  </w:r>
                </w:p>
              </w:tc>
              <w:tc>
                <w:tcPr>
                  <w:tcW w:w="4955" w:type="dxa"/>
                  <w:gridSpan w:val="2"/>
                  <w:tcBorders>
                    <w:top w:val="single" w:sz="12" w:space="0" w:color="auto"/>
                    <w:left w:val="single" w:sz="4" w:space="0" w:color="auto"/>
                    <w:bottom w:val="single" w:sz="4" w:space="0" w:color="auto"/>
                    <w:right w:val="single" w:sz="12" w:space="0" w:color="auto"/>
                  </w:tcBorders>
                  <w:vAlign w:val="center"/>
                  <w:hideMark/>
                </w:tcPr>
                <w:p w14:paraId="643B8364" w14:textId="77777777" w:rsidR="00EF1A21" w:rsidRPr="00EF1A21" w:rsidRDefault="00EF1A21" w:rsidP="00EF1A21">
                  <w:pPr>
                    <w:spacing w:line="300" w:lineRule="auto"/>
                    <w:jc w:val="center"/>
                    <w:rPr>
                      <w:kern w:val="0"/>
                      <w:sz w:val="18"/>
                      <w:szCs w:val="18"/>
                    </w:rPr>
                  </w:pPr>
                  <w:r w:rsidRPr="00EF1A21">
                    <w:rPr>
                      <w:rFonts w:hint="eastAsia"/>
                      <w:sz w:val="18"/>
                      <w:szCs w:val="18"/>
                    </w:rPr>
                    <w:t>土层名称</w:t>
                  </w:r>
                </w:p>
              </w:tc>
            </w:tr>
            <w:tr w:rsidR="00EF1A21" w:rsidRPr="00EF1A21" w14:paraId="4B9CE678" w14:textId="77777777" w:rsidTr="00EF1A21">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90B1242" w14:textId="77777777" w:rsidR="00EF1A21" w:rsidRPr="00EF1A21" w:rsidRDefault="00EF1A21" w:rsidP="00EF1A21">
                  <w:pPr>
                    <w:rPr>
                      <w:kern w:val="0"/>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8C8711A" w14:textId="77777777" w:rsidR="00EF1A21" w:rsidRPr="00EF1A21" w:rsidRDefault="00EF1A21" w:rsidP="00EF1A21">
                  <w:pPr>
                    <w:spacing w:line="300" w:lineRule="auto"/>
                    <w:jc w:val="center"/>
                    <w:rPr>
                      <w:sz w:val="18"/>
                      <w:szCs w:val="18"/>
                    </w:rPr>
                  </w:pPr>
                  <w:r w:rsidRPr="00EF1A21">
                    <w:rPr>
                      <w:rFonts w:hint="eastAsia"/>
                      <w:sz w:val="18"/>
                      <w:szCs w:val="18"/>
                    </w:rPr>
                    <w:t>黏土、粉土、全风化岩</w:t>
                  </w:r>
                </w:p>
              </w:tc>
              <w:tc>
                <w:tcPr>
                  <w:tcW w:w="2545" w:type="dxa"/>
                  <w:tcBorders>
                    <w:top w:val="single" w:sz="4" w:space="0" w:color="auto"/>
                    <w:left w:val="single" w:sz="4" w:space="0" w:color="auto"/>
                    <w:bottom w:val="single" w:sz="4" w:space="0" w:color="auto"/>
                    <w:right w:val="single" w:sz="12" w:space="0" w:color="auto"/>
                  </w:tcBorders>
                  <w:vAlign w:val="center"/>
                  <w:hideMark/>
                </w:tcPr>
                <w:p w14:paraId="7CA7C77C" w14:textId="77777777" w:rsidR="00EF1A21" w:rsidRPr="00EF1A21" w:rsidRDefault="00EF1A21" w:rsidP="00EF1A21">
                  <w:pPr>
                    <w:pStyle w:val="Default"/>
                    <w:spacing w:line="300" w:lineRule="auto"/>
                    <w:jc w:val="center"/>
                    <w:rPr>
                      <w:rFonts w:ascii="Times New Roman" w:cs="Times New Roman"/>
                      <w:color w:val="auto"/>
                      <w:sz w:val="18"/>
                      <w:szCs w:val="18"/>
                    </w:rPr>
                  </w:pPr>
                  <w:r w:rsidRPr="00EF1A21">
                    <w:rPr>
                      <w:rFonts w:ascii="Times New Roman" w:cs="Times New Roman" w:hint="eastAsia"/>
                      <w:color w:val="auto"/>
                      <w:sz w:val="18"/>
                      <w:szCs w:val="18"/>
                    </w:rPr>
                    <w:t>砂土、砾砂、强风化岩</w:t>
                  </w:r>
                </w:p>
              </w:tc>
            </w:tr>
            <w:tr w:rsidR="00EF1A21" w:rsidRPr="00EF1A21" w14:paraId="4E5F96FB" w14:textId="77777777" w:rsidTr="00EF1A21">
              <w:trPr>
                <w:jc w:val="center"/>
              </w:trPr>
              <w:tc>
                <w:tcPr>
                  <w:tcW w:w="1276" w:type="dxa"/>
                  <w:tcBorders>
                    <w:top w:val="single" w:sz="4" w:space="0" w:color="auto"/>
                    <w:left w:val="single" w:sz="12" w:space="0" w:color="auto"/>
                    <w:bottom w:val="single" w:sz="4" w:space="0" w:color="auto"/>
                    <w:right w:val="single" w:sz="4" w:space="0" w:color="auto"/>
                  </w:tcBorders>
                  <w:vAlign w:val="center"/>
                  <w:hideMark/>
                </w:tcPr>
                <w:p w14:paraId="5D425E56" w14:textId="77777777" w:rsidR="00EF1A21" w:rsidRPr="00EF1A21" w:rsidRDefault="00EF1A21" w:rsidP="00EF1A21">
                  <w:pPr>
                    <w:spacing w:line="300" w:lineRule="auto"/>
                    <w:jc w:val="center"/>
                    <w:rPr>
                      <w:kern w:val="0"/>
                      <w:sz w:val="18"/>
                      <w:szCs w:val="18"/>
                    </w:rPr>
                  </w:pPr>
                  <w:r w:rsidRPr="00EF1A21">
                    <w:rPr>
                      <w:rFonts w:hint="eastAsia"/>
                      <w:kern w:val="0"/>
                      <w:sz w:val="18"/>
                      <w:szCs w:val="18"/>
                    </w:rPr>
                    <w:t>喷粉</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29F3CA" w14:textId="0B7FF886" w:rsidR="00EF1A21" w:rsidRPr="00EF1A21" w:rsidRDefault="00EF1A21" w:rsidP="00C228D2">
                  <w:pPr>
                    <w:spacing w:line="300" w:lineRule="auto"/>
                    <w:jc w:val="center"/>
                    <w:rPr>
                      <w:kern w:val="0"/>
                      <w:sz w:val="18"/>
                      <w:szCs w:val="18"/>
                    </w:rPr>
                  </w:pPr>
                  <w:r w:rsidRPr="00EF1A21">
                    <w:rPr>
                      <w:kern w:val="0"/>
                      <w:sz w:val="18"/>
                      <w:szCs w:val="18"/>
                    </w:rPr>
                    <w:t>0.</w:t>
                  </w:r>
                  <w:r w:rsidR="00C228D2">
                    <w:rPr>
                      <w:kern w:val="0"/>
                      <w:sz w:val="18"/>
                      <w:szCs w:val="18"/>
                    </w:rPr>
                    <w:t>5</w:t>
                  </w:r>
                  <w:r w:rsidRPr="00EF1A21">
                    <w:rPr>
                      <w:kern w:val="0"/>
                      <w:sz w:val="18"/>
                      <w:szCs w:val="18"/>
                    </w:rPr>
                    <w:t>~0.</w:t>
                  </w:r>
                  <w:r w:rsidR="00C228D2">
                    <w:rPr>
                      <w:kern w:val="0"/>
                      <w:sz w:val="18"/>
                      <w:szCs w:val="18"/>
                    </w:rPr>
                    <w:t>7</w:t>
                  </w:r>
                </w:p>
              </w:tc>
              <w:tc>
                <w:tcPr>
                  <w:tcW w:w="2545" w:type="dxa"/>
                  <w:tcBorders>
                    <w:top w:val="single" w:sz="4" w:space="0" w:color="auto"/>
                    <w:left w:val="single" w:sz="4" w:space="0" w:color="auto"/>
                    <w:bottom w:val="single" w:sz="4" w:space="0" w:color="auto"/>
                    <w:right w:val="single" w:sz="12" w:space="0" w:color="auto"/>
                  </w:tcBorders>
                  <w:vAlign w:val="center"/>
                  <w:hideMark/>
                </w:tcPr>
                <w:p w14:paraId="227A7177" w14:textId="5F155F96" w:rsidR="00EF1A21" w:rsidRPr="00EF1A21" w:rsidRDefault="00EF1A21" w:rsidP="00C228D2">
                  <w:pPr>
                    <w:spacing w:line="300" w:lineRule="auto"/>
                    <w:jc w:val="center"/>
                    <w:rPr>
                      <w:kern w:val="0"/>
                      <w:sz w:val="18"/>
                      <w:szCs w:val="18"/>
                    </w:rPr>
                  </w:pPr>
                  <w:r w:rsidRPr="00EF1A21">
                    <w:rPr>
                      <w:kern w:val="0"/>
                      <w:sz w:val="18"/>
                      <w:szCs w:val="18"/>
                    </w:rPr>
                    <w:t>0.</w:t>
                  </w:r>
                  <w:r w:rsidR="00C228D2">
                    <w:rPr>
                      <w:kern w:val="0"/>
                      <w:sz w:val="18"/>
                      <w:szCs w:val="18"/>
                    </w:rPr>
                    <w:t>6</w:t>
                  </w:r>
                  <w:r w:rsidRPr="00EF1A21">
                    <w:rPr>
                      <w:kern w:val="0"/>
                      <w:sz w:val="18"/>
                      <w:szCs w:val="18"/>
                    </w:rPr>
                    <w:t>~0.</w:t>
                  </w:r>
                  <w:r w:rsidR="00C228D2">
                    <w:rPr>
                      <w:kern w:val="0"/>
                      <w:sz w:val="18"/>
                      <w:szCs w:val="18"/>
                    </w:rPr>
                    <w:t>8</w:t>
                  </w:r>
                </w:p>
              </w:tc>
            </w:tr>
            <w:tr w:rsidR="00EF1A21" w:rsidRPr="00EF1A21" w14:paraId="0B67A7D2" w14:textId="77777777" w:rsidTr="00EF1A21">
              <w:trPr>
                <w:jc w:val="center"/>
              </w:trPr>
              <w:tc>
                <w:tcPr>
                  <w:tcW w:w="1276" w:type="dxa"/>
                  <w:tcBorders>
                    <w:top w:val="single" w:sz="4" w:space="0" w:color="auto"/>
                    <w:left w:val="single" w:sz="12" w:space="0" w:color="auto"/>
                    <w:bottom w:val="single" w:sz="12" w:space="0" w:color="auto"/>
                    <w:right w:val="single" w:sz="4" w:space="0" w:color="auto"/>
                  </w:tcBorders>
                  <w:vAlign w:val="center"/>
                  <w:hideMark/>
                </w:tcPr>
                <w:p w14:paraId="442FF03A" w14:textId="77777777" w:rsidR="00EF1A21" w:rsidRPr="00EF1A21" w:rsidRDefault="00EF1A21" w:rsidP="00EF1A21">
                  <w:pPr>
                    <w:spacing w:line="300" w:lineRule="auto"/>
                    <w:jc w:val="center"/>
                    <w:rPr>
                      <w:kern w:val="0"/>
                      <w:sz w:val="18"/>
                      <w:szCs w:val="18"/>
                    </w:rPr>
                  </w:pPr>
                  <w:r w:rsidRPr="00EF1A21">
                    <w:rPr>
                      <w:rFonts w:hint="eastAsia"/>
                      <w:kern w:val="0"/>
                      <w:sz w:val="18"/>
                      <w:szCs w:val="18"/>
                    </w:rPr>
                    <w:t>喷浆</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7E1FC120" w14:textId="77777777" w:rsidR="00EF1A21" w:rsidRPr="00EF1A21" w:rsidRDefault="00EF1A21" w:rsidP="00EF1A21">
                  <w:pPr>
                    <w:spacing w:line="300" w:lineRule="auto"/>
                    <w:jc w:val="center"/>
                    <w:rPr>
                      <w:kern w:val="0"/>
                      <w:sz w:val="18"/>
                      <w:szCs w:val="18"/>
                    </w:rPr>
                  </w:pPr>
                  <w:r w:rsidRPr="00EF1A21">
                    <w:rPr>
                      <w:kern w:val="0"/>
                      <w:sz w:val="18"/>
                      <w:szCs w:val="18"/>
                    </w:rPr>
                    <w:t>0.2~0.3</w:t>
                  </w:r>
                </w:p>
              </w:tc>
              <w:tc>
                <w:tcPr>
                  <w:tcW w:w="2545" w:type="dxa"/>
                  <w:tcBorders>
                    <w:top w:val="single" w:sz="4" w:space="0" w:color="auto"/>
                    <w:left w:val="single" w:sz="4" w:space="0" w:color="auto"/>
                    <w:bottom w:val="single" w:sz="12" w:space="0" w:color="auto"/>
                    <w:right w:val="single" w:sz="12" w:space="0" w:color="auto"/>
                  </w:tcBorders>
                  <w:vAlign w:val="center"/>
                  <w:hideMark/>
                </w:tcPr>
                <w:p w14:paraId="2340E396" w14:textId="77777777" w:rsidR="00EF1A21" w:rsidRPr="00EF1A21" w:rsidRDefault="00EF1A21" w:rsidP="00EF1A21">
                  <w:pPr>
                    <w:spacing w:line="300" w:lineRule="auto"/>
                    <w:jc w:val="center"/>
                    <w:rPr>
                      <w:kern w:val="0"/>
                      <w:sz w:val="18"/>
                      <w:szCs w:val="18"/>
                    </w:rPr>
                  </w:pPr>
                  <w:r w:rsidRPr="00EF1A21">
                    <w:rPr>
                      <w:kern w:val="0"/>
                      <w:sz w:val="18"/>
                      <w:szCs w:val="18"/>
                    </w:rPr>
                    <w:t>0.3~0.4</w:t>
                  </w:r>
                </w:p>
              </w:tc>
            </w:tr>
          </w:tbl>
          <w:p w14:paraId="229DCADA" w14:textId="77777777" w:rsidR="00EF1A21" w:rsidRPr="00D6656D" w:rsidRDefault="0094232C" w:rsidP="00D6656D">
            <w:pPr>
              <w:widowControl w:val="0"/>
              <w:spacing w:line="360" w:lineRule="auto"/>
              <w:rPr>
                <w:rFonts w:eastAsiaTheme="minorEastAsia" w:hAnsiTheme="minorEastAsia"/>
                <w:kern w:val="0"/>
                <w:sz w:val="24"/>
              </w:rPr>
            </w:pPr>
            <w:r w:rsidRPr="0094232C">
              <w:rPr>
                <w:b/>
                <w:color w:val="FF0000"/>
                <w:kern w:val="0"/>
                <w:sz w:val="24"/>
              </w:rPr>
              <w:t>说明：</w:t>
            </w:r>
            <w:r w:rsidR="008F524E" w:rsidRPr="00D6656D">
              <w:rPr>
                <w:rFonts w:eastAsiaTheme="minorEastAsia" w:hAnsiTheme="minorEastAsia" w:hint="eastAsia"/>
                <w:kern w:val="0"/>
                <w:sz w:val="24"/>
              </w:rPr>
              <w:t xml:space="preserve"> </w:t>
            </w:r>
          </w:p>
          <w:p w14:paraId="1A7BE371" w14:textId="4F61295D" w:rsidR="008F524E" w:rsidRDefault="008F524E" w:rsidP="008F524E">
            <w:pPr>
              <w:widowControl w:val="0"/>
              <w:spacing w:line="360" w:lineRule="auto"/>
              <w:jc w:val="both"/>
              <w:rPr>
                <w:color w:val="FF0000"/>
                <w:kern w:val="0"/>
                <w:sz w:val="24"/>
              </w:rPr>
            </w:pPr>
            <w:r w:rsidRPr="00EF1A21">
              <w:rPr>
                <w:rFonts w:hint="eastAsia"/>
                <w:color w:val="FF0000"/>
                <w:kern w:val="0"/>
                <w:sz w:val="24"/>
              </w:rPr>
              <w:t>鉴于：（</w:t>
            </w:r>
            <w:r w:rsidRPr="00EF1A21">
              <w:rPr>
                <w:rFonts w:hint="eastAsia"/>
                <w:color w:val="FF0000"/>
                <w:kern w:val="0"/>
                <w:sz w:val="24"/>
              </w:rPr>
              <w:t>1</w:t>
            </w:r>
            <w:r w:rsidRPr="00EF1A21">
              <w:rPr>
                <w:rFonts w:hint="eastAsia"/>
                <w:color w:val="FF0000"/>
                <w:kern w:val="0"/>
                <w:sz w:val="24"/>
              </w:rPr>
              <w:t>）</w:t>
            </w:r>
            <w:r>
              <w:rPr>
                <w:rFonts w:hint="eastAsia"/>
                <w:color w:val="FF0000"/>
                <w:kern w:val="0"/>
                <w:sz w:val="24"/>
              </w:rPr>
              <w:t>增加水泥土桩扩底</w:t>
            </w:r>
            <w:r w:rsidR="006A0C63">
              <w:rPr>
                <w:rFonts w:hint="eastAsia"/>
                <w:color w:val="FF0000"/>
                <w:kern w:val="0"/>
                <w:sz w:val="24"/>
              </w:rPr>
              <w:t>劲扩桩</w:t>
            </w:r>
            <w:r>
              <w:rPr>
                <w:rFonts w:hint="eastAsia"/>
                <w:color w:val="FF0000"/>
                <w:kern w:val="0"/>
                <w:sz w:val="24"/>
              </w:rPr>
              <w:t>的劲扩桩计算方法</w:t>
            </w:r>
            <w:r w:rsidRPr="00EF1A21">
              <w:rPr>
                <w:rFonts w:hint="eastAsia"/>
                <w:color w:val="FF0000"/>
                <w:kern w:val="0"/>
                <w:sz w:val="24"/>
              </w:rPr>
              <w:t>。</w:t>
            </w:r>
          </w:p>
          <w:p w14:paraId="063AFA79" w14:textId="5D22335C" w:rsidR="001A7DE1" w:rsidRPr="00EF1A21" w:rsidRDefault="001A7DE1" w:rsidP="008F524E">
            <w:pPr>
              <w:widowControl w:val="0"/>
              <w:spacing w:line="360" w:lineRule="auto"/>
              <w:jc w:val="both"/>
              <w:rPr>
                <w:rFonts w:hint="eastAsia"/>
                <w:color w:val="FF0000"/>
                <w:kern w:val="0"/>
                <w:sz w:val="24"/>
              </w:rPr>
            </w:pPr>
            <w:r>
              <w:rPr>
                <w:rFonts w:hint="eastAsia"/>
                <w:color w:val="FF0000"/>
                <w:kern w:val="0"/>
                <w:sz w:val="24"/>
              </w:rPr>
              <w:t xml:space="preserve"> </w:t>
            </w:r>
            <w:r>
              <w:rPr>
                <w:color w:val="FF0000"/>
                <w:kern w:val="0"/>
                <w:sz w:val="24"/>
              </w:rPr>
              <w:t xml:space="preserve">     </w:t>
            </w:r>
            <w:r>
              <w:rPr>
                <w:color w:val="FF0000"/>
                <w:kern w:val="0"/>
                <w:sz w:val="24"/>
              </w:rPr>
              <w:t>（</w:t>
            </w:r>
            <w:r>
              <w:rPr>
                <w:rFonts w:hint="eastAsia"/>
                <w:color w:val="FF0000"/>
                <w:kern w:val="0"/>
                <w:sz w:val="24"/>
              </w:rPr>
              <w:t>2</w:t>
            </w:r>
            <w:r>
              <w:rPr>
                <w:rFonts w:hint="eastAsia"/>
                <w:color w:val="FF0000"/>
                <w:kern w:val="0"/>
                <w:sz w:val="24"/>
              </w:rPr>
              <w:t>）取消长芯桩、等芯桩的划分。</w:t>
            </w:r>
          </w:p>
          <w:p w14:paraId="7A31BD2F" w14:textId="77777777" w:rsidR="008F524E" w:rsidRPr="00EF1A21" w:rsidRDefault="008F524E" w:rsidP="008F524E">
            <w:pPr>
              <w:widowControl w:val="0"/>
              <w:spacing w:line="360" w:lineRule="auto"/>
              <w:jc w:val="both"/>
              <w:rPr>
                <w:color w:val="FF0000"/>
                <w:kern w:val="0"/>
                <w:sz w:val="24"/>
              </w:rPr>
            </w:pPr>
            <w:r w:rsidRPr="00EF1A21">
              <w:rPr>
                <w:rFonts w:hint="eastAsia"/>
                <w:color w:val="FF0000"/>
                <w:kern w:val="0"/>
                <w:sz w:val="24"/>
              </w:rPr>
              <w:t>修改：（</w:t>
            </w:r>
            <w:r w:rsidRPr="00EF1A21">
              <w:rPr>
                <w:rFonts w:hint="eastAsia"/>
                <w:color w:val="FF0000"/>
                <w:kern w:val="0"/>
                <w:sz w:val="24"/>
              </w:rPr>
              <w:t>1</w:t>
            </w:r>
            <w:r w:rsidRPr="00EF1A21">
              <w:rPr>
                <w:rFonts w:hint="eastAsia"/>
                <w:color w:val="FF0000"/>
                <w:kern w:val="0"/>
                <w:sz w:val="24"/>
              </w:rPr>
              <w:t>）</w:t>
            </w:r>
            <w:r>
              <w:rPr>
                <w:rFonts w:hint="eastAsia"/>
                <w:color w:val="FF0000"/>
                <w:kern w:val="0"/>
                <w:sz w:val="24"/>
              </w:rPr>
              <w:t>计算简图</w:t>
            </w:r>
            <w:r w:rsidRPr="00EF1A21">
              <w:rPr>
                <w:rFonts w:hint="eastAsia"/>
                <w:color w:val="FF0000"/>
                <w:kern w:val="0"/>
                <w:sz w:val="24"/>
              </w:rPr>
              <w:t>。</w:t>
            </w:r>
          </w:p>
          <w:p w14:paraId="6133BD0B" w14:textId="77777777" w:rsidR="008F524E" w:rsidRDefault="008F524E" w:rsidP="008F524E">
            <w:pPr>
              <w:widowControl w:val="0"/>
              <w:spacing w:line="360" w:lineRule="auto"/>
              <w:jc w:val="both"/>
              <w:rPr>
                <w:color w:val="FF0000"/>
                <w:kern w:val="0"/>
                <w:sz w:val="24"/>
              </w:rPr>
            </w:pPr>
            <w:r w:rsidRPr="00EF1A21">
              <w:rPr>
                <w:color w:val="FF0000"/>
                <w:kern w:val="0"/>
                <w:sz w:val="24"/>
              </w:rPr>
              <w:t xml:space="preserve">      </w:t>
            </w:r>
            <w:r w:rsidRPr="00EF1A21">
              <w:rPr>
                <w:color w:val="FF0000"/>
                <w:kern w:val="0"/>
                <w:sz w:val="24"/>
              </w:rPr>
              <w:t>（</w:t>
            </w:r>
            <w:r w:rsidRPr="00EF1A21">
              <w:rPr>
                <w:rFonts w:hint="eastAsia"/>
                <w:color w:val="FF0000"/>
                <w:kern w:val="0"/>
                <w:sz w:val="24"/>
              </w:rPr>
              <w:t>2</w:t>
            </w:r>
            <w:r w:rsidRPr="00EF1A21">
              <w:rPr>
                <w:rFonts w:hint="eastAsia"/>
                <w:color w:val="FF0000"/>
                <w:kern w:val="0"/>
                <w:sz w:val="24"/>
              </w:rPr>
              <w:t>）</w:t>
            </w:r>
            <w:r>
              <w:rPr>
                <w:rFonts w:hint="eastAsia"/>
                <w:color w:val="FF0000"/>
                <w:kern w:val="0"/>
                <w:sz w:val="24"/>
              </w:rPr>
              <w:t>计算公式微</w:t>
            </w:r>
            <w:r w:rsidRPr="00DB08B0">
              <w:rPr>
                <w:rFonts w:hint="eastAsia"/>
                <w:color w:val="FF0000"/>
                <w:kern w:val="0"/>
                <w:sz w:val="24"/>
              </w:rPr>
              <w:t>调，新增计算参数</w:t>
            </w:r>
            <w:r w:rsidRPr="00DB08B0">
              <w:rPr>
                <w:rFonts w:eastAsiaTheme="minorEastAsia"/>
                <w:i/>
                <w:iCs/>
                <w:color w:val="FF0000"/>
                <w:kern w:val="0"/>
                <w:sz w:val="24"/>
              </w:rPr>
              <w:t>η</w:t>
            </w:r>
            <w:r w:rsidRPr="00DB08B0">
              <w:rPr>
                <w:rFonts w:eastAsiaTheme="minorEastAsia"/>
                <w:i/>
                <w:iCs/>
                <w:color w:val="FF0000"/>
                <w:kern w:val="0"/>
                <w:sz w:val="24"/>
              </w:rPr>
              <w:t>、</w:t>
            </w:r>
            <w:r w:rsidRPr="00DB08B0">
              <w:rPr>
                <w:i/>
                <w:color w:val="FF0000"/>
                <w:kern w:val="0"/>
                <w:sz w:val="24"/>
              </w:rPr>
              <w:t>A</w:t>
            </w:r>
            <w:r w:rsidRPr="00DB08B0">
              <w:rPr>
                <w:color w:val="FF0000"/>
                <w:kern w:val="0"/>
                <w:sz w:val="24"/>
                <w:vertAlign w:val="subscript"/>
              </w:rPr>
              <w:t>cp</w:t>
            </w:r>
            <w:r w:rsidRPr="00DB08B0">
              <w:rPr>
                <w:color w:val="FF0000"/>
                <w:kern w:val="0"/>
                <w:sz w:val="24"/>
              </w:rPr>
              <w:t>。</w:t>
            </w:r>
          </w:p>
          <w:p w14:paraId="18E82A56" w14:textId="77777777" w:rsidR="008F524E" w:rsidRDefault="008F524E" w:rsidP="008F524E">
            <w:pPr>
              <w:widowControl w:val="0"/>
              <w:spacing w:line="360" w:lineRule="auto"/>
              <w:jc w:val="both"/>
              <w:rPr>
                <w:color w:val="FF0000"/>
                <w:sz w:val="24"/>
              </w:rPr>
            </w:pPr>
            <w:r>
              <w:rPr>
                <w:rFonts w:hint="eastAsia"/>
                <w:color w:val="FF0000"/>
                <w:kern w:val="0"/>
                <w:sz w:val="24"/>
              </w:rPr>
              <w:t xml:space="preserve"> </w:t>
            </w:r>
            <w:r>
              <w:rPr>
                <w:color w:val="FF0000"/>
                <w:kern w:val="0"/>
                <w:sz w:val="24"/>
              </w:rPr>
              <w:t xml:space="preserve">     </w:t>
            </w:r>
            <w:r>
              <w:rPr>
                <w:color w:val="FF0000"/>
                <w:kern w:val="0"/>
                <w:sz w:val="24"/>
              </w:rPr>
              <w:t>（</w:t>
            </w:r>
            <w:r>
              <w:rPr>
                <w:rFonts w:hint="eastAsia"/>
                <w:color w:val="FF0000"/>
                <w:kern w:val="0"/>
                <w:sz w:val="24"/>
              </w:rPr>
              <w:t>3</w:t>
            </w:r>
            <w:r>
              <w:rPr>
                <w:rFonts w:hint="eastAsia"/>
                <w:color w:val="FF0000"/>
                <w:kern w:val="0"/>
                <w:sz w:val="24"/>
              </w:rPr>
              <w:t>）</w:t>
            </w:r>
            <w:r w:rsidRPr="00F25FF5">
              <w:rPr>
                <w:color w:val="FF0000"/>
                <w:sz w:val="24"/>
              </w:rPr>
              <w:t>新稿与原稿的下划线部分内容</w:t>
            </w:r>
            <w:r>
              <w:rPr>
                <w:color w:val="FF0000"/>
                <w:sz w:val="24"/>
              </w:rPr>
              <w:t>。</w:t>
            </w:r>
          </w:p>
          <w:p w14:paraId="1DACE8D4" w14:textId="77777777" w:rsidR="00D6656D" w:rsidRDefault="008F524E" w:rsidP="008F524E">
            <w:pPr>
              <w:widowControl w:val="0"/>
              <w:spacing w:line="360" w:lineRule="auto"/>
              <w:rPr>
                <w:rFonts w:eastAsiaTheme="minorEastAsia" w:hAnsiTheme="minorEastAsia"/>
                <w:kern w:val="0"/>
                <w:sz w:val="24"/>
              </w:rPr>
            </w:pPr>
            <w:r>
              <w:rPr>
                <w:rFonts w:hint="eastAsia"/>
                <w:color w:val="FF0000"/>
                <w:kern w:val="0"/>
                <w:sz w:val="24"/>
              </w:rPr>
              <w:t xml:space="preserve"> </w:t>
            </w:r>
            <w:r>
              <w:rPr>
                <w:color w:val="FF0000"/>
                <w:kern w:val="0"/>
                <w:sz w:val="24"/>
              </w:rPr>
              <w:t xml:space="preserve">     </w:t>
            </w:r>
            <w:r>
              <w:rPr>
                <w:color w:val="FF0000"/>
                <w:kern w:val="0"/>
                <w:sz w:val="24"/>
              </w:rPr>
              <w:t>（</w:t>
            </w:r>
            <w:r>
              <w:rPr>
                <w:color w:val="FF0000"/>
                <w:kern w:val="0"/>
                <w:sz w:val="24"/>
              </w:rPr>
              <w:t>4</w:t>
            </w:r>
            <w:r>
              <w:rPr>
                <w:rFonts w:hint="eastAsia"/>
                <w:color w:val="FF0000"/>
                <w:kern w:val="0"/>
                <w:sz w:val="24"/>
              </w:rPr>
              <w:t>）</w:t>
            </w:r>
            <w:r>
              <w:rPr>
                <w:color w:val="FF0000"/>
                <w:sz w:val="24"/>
              </w:rPr>
              <w:t>条文号递进，对应现条文</w:t>
            </w:r>
            <w:r>
              <w:rPr>
                <w:rFonts w:hint="eastAsia"/>
                <w:color w:val="FF0000"/>
                <w:sz w:val="24"/>
              </w:rPr>
              <w:t>4</w:t>
            </w:r>
            <w:r>
              <w:rPr>
                <w:color w:val="FF0000"/>
                <w:sz w:val="24"/>
              </w:rPr>
              <w:t>.2.6</w:t>
            </w:r>
            <w:r>
              <w:rPr>
                <w:color w:val="FF0000"/>
                <w:sz w:val="24"/>
              </w:rPr>
              <w:t>条。</w:t>
            </w:r>
          </w:p>
          <w:p w14:paraId="0D6CE0B7" w14:textId="77777777" w:rsidR="00974326" w:rsidRDefault="00974326" w:rsidP="00D6656D">
            <w:pPr>
              <w:widowControl w:val="0"/>
              <w:spacing w:line="360" w:lineRule="auto"/>
              <w:rPr>
                <w:rFonts w:eastAsiaTheme="minorEastAsia" w:hAnsiTheme="minorEastAsia"/>
                <w:kern w:val="0"/>
                <w:sz w:val="24"/>
              </w:rPr>
            </w:pPr>
          </w:p>
          <w:p w14:paraId="24F57BD6" w14:textId="77777777" w:rsidR="0094232C" w:rsidRPr="0094232C" w:rsidRDefault="0094232C" w:rsidP="0094232C">
            <w:pPr>
              <w:widowControl w:val="0"/>
              <w:spacing w:beforeLines="50" w:before="156" w:line="360" w:lineRule="auto"/>
              <w:jc w:val="both"/>
              <w:rPr>
                <w:kern w:val="0"/>
                <w:sz w:val="24"/>
              </w:rPr>
            </w:pPr>
            <w:r w:rsidRPr="0094232C">
              <w:rPr>
                <w:rFonts w:eastAsiaTheme="minorEastAsia"/>
                <w:b/>
                <w:kern w:val="0"/>
                <w:sz w:val="24"/>
                <w:u w:val="single"/>
              </w:rPr>
              <w:t>4.2.7</w:t>
            </w:r>
            <w:r w:rsidRPr="0094232C">
              <w:rPr>
                <w:rFonts w:eastAsiaTheme="minorEastAsia"/>
                <w:kern w:val="0"/>
                <w:sz w:val="24"/>
              </w:rPr>
              <w:t> </w:t>
            </w:r>
            <w:r w:rsidRPr="0094232C">
              <w:rPr>
                <w:kern w:val="0"/>
                <w:sz w:val="24"/>
              </w:rPr>
              <w:t> </w:t>
            </w:r>
            <w:r w:rsidRPr="0094232C">
              <w:rPr>
                <w:rFonts w:hint="eastAsia"/>
                <w:kern w:val="0"/>
                <w:sz w:val="24"/>
              </w:rPr>
              <w:t>桩端置于完整、较完整基岩的嵌岩桩单桩竖向极限承载力标准值，可按下列公式计算确定，且宜取计算结果中的较小值：</w:t>
            </w:r>
          </w:p>
          <w:p w14:paraId="789C92C9" w14:textId="77777777" w:rsidR="0094232C" w:rsidRPr="0094232C" w:rsidRDefault="0094232C" w:rsidP="0094232C">
            <w:pPr>
              <w:widowControl w:val="0"/>
              <w:spacing w:line="360" w:lineRule="auto"/>
              <w:jc w:val="both"/>
              <w:rPr>
                <w:rFonts w:eastAsiaTheme="minorEastAsia"/>
                <w:kern w:val="0"/>
                <w:sz w:val="24"/>
              </w:rPr>
            </w:pP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hAnsiTheme="minorEastAsia"/>
                <w:b/>
                <w:kern w:val="0"/>
                <w:sz w:val="24"/>
              </w:rPr>
              <w:t>1</w:t>
            </w:r>
            <w:r w:rsidRPr="0094232C">
              <w:rPr>
                <w:rFonts w:eastAsiaTheme="minorEastAsia"/>
                <w:kern w:val="0"/>
                <w:sz w:val="24"/>
              </w:rPr>
              <w:t> </w:t>
            </w:r>
            <w:r w:rsidRPr="0094232C">
              <w:rPr>
                <w:kern w:val="0"/>
                <w:sz w:val="24"/>
              </w:rPr>
              <w:t> </w:t>
            </w:r>
            <w:r w:rsidRPr="0094232C">
              <w:rPr>
                <w:rFonts w:hint="eastAsia"/>
                <w:kern w:val="0"/>
                <w:sz w:val="24"/>
                <w:u w:val="single"/>
              </w:rPr>
              <w:t>复合桩段</w:t>
            </w:r>
            <w:r w:rsidRPr="0094232C">
              <w:rPr>
                <w:rFonts w:eastAsiaTheme="minorEastAsia" w:hint="eastAsia"/>
                <w:kern w:val="0"/>
                <w:sz w:val="24"/>
              </w:rPr>
              <w:t>破坏位于外界面时：</w:t>
            </w:r>
          </w:p>
          <w:p w14:paraId="29B82541" w14:textId="77777777" w:rsidR="0094232C" w:rsidRPr="0094232C" w:rsidRDefault="0094232C" w:rsidP="0094232C">
            <w:pPr>
              <w:widowControl w:val="0"/>
              <w:spacing w:line="360" w:lineRule="auto"/>
              <w:jc w:val="right"/>
              <w:rPr>
                <w:rFonts w:eastAsiaTheme="minorEastAsia"/>
                <w:i/>
                <w:kern w:val="0"/>
                <w:sz w:val="24"/>
              </w:rPr>
            </w:pPr>
            <w:r w:rsidRPr="0094232C">
              <w:rPr>
                <w:rFonts w:eastAsiaTheme="minorEastAsia"/>
                <w:i/>
                <w:iCs/>
                <w:kern w:val="0"/>
                <w:sz w:val="24"/>
              </w:rPr>
              <w:lastRenderedPageBreak/>
              <w:t>Q</w:t>
            </w:r>
            <w:r w:rsidRPr="0094232C">
              <w:rPr>
                <w:rFonts w:eastAsiaTheme="minorEastAsia"/>
                <w:kern w:val="0"/>
                <w:sz w:val="24"/>
                <w:vertAlign w:val="subscript"/>
              </w:rPr>
              <w:t>uk</w:t>
            </w:r>
            <w:r w:rsidRPr="0094232C">
              <w:rPr>
                <w:rFonts w:eastAsiaTheme="minorEastAsia" w:hint="eastAsia"/>
                <w:kern w:val="0"/>
                <w:sz w:val="24"/>
              </w:rPr>
              <w:t>＝</w:t>
            </w:r>
            <w:r w:rsidRPr="0094232C">
              <w:rPr>
                <w:i/>
                <w:iCs/>
                <w:kern w:val="0"/>
                <w:sz w:val="24"/>
              </w:rPr>
              <w:t>U</w:t>
            </w:r>
            <w:r w:rsidRPr="0094232C">
              <w:rPr>
                <w:i/>
                <w:iCs/>
                <w:kern w:val="0"/>
                <w:sz w:val="15"/>
                <w:szCs w:val="15"/>
              </w:rPr>
              <w:t>·</w:t>
            </w:r>
            <w:r w:rsidRPr="0094232C">
              <w:rPr>
                <w:kern w:val="0"/>
                <w:sz w:val="24"/>
              </w:rPr>
              <w:t>∑</w:t>
            </w:r>
            <w:r w:rsidRPr="0094232C">
              <w:rPr>
                <w:i/>
                <w:iCs/>
                <w:kern w:val="0"/>
                <w:sz w:val="24"/>
              </w:rPr>
              <w:t>ξ</w:t>
            </w:r>
            <w:r w:rsidRPr="0094232C">
              <w:rPr>
                <w:i/>
                <w:iCs/>
                <w:kern w:val="0"/>
                <w:sz w:val="24"/>
                <w:vertAlign w:val="subscript"/>
              </w:rPr>
              <w:t>i</w:t>
            </w:r>
            <w:r w:rsidRPr="0094232C">
              <w:rPr>
                <w:i/>
                <w:iCs/>
                <w:kern w:val="0"/>
                <w:sz w:val="24"/>
              </w:rPr>
              <w:t>q</w:t>
            </w:r>
            <w:r w:rsidRPr="0094232C">
              <w:rPr>
                <w:kern w:val="0"/>
                <w:sz w:val="24"/>
                <w:vertAlign w:val="subscript"/>
              </w:rPr>
              <w:t>s</w:t>
            </w:r>
            <w:r w:rsidRPr="0094232C">
              <w:rPr>
                <w:i/>
                <w:iCs/>
                <w:kern w:val="0"/>
                <w:sz w:val="24"/>
                <w:vertAlign w:val="subscript"/>
              </w:rPr>
              <w:t>i</w:t>
            </w:r>
            <w:r w:rsidRPr="0094232C">
              <w:rPr>
                <w:kern w:val="0"/>
                <w:sz w:val="24"/>
                <w:vertAlign w:val="subscript"/>
              </w:rPr>
              <w:t>k</w:t>
            </w:r>
            <w:r w:rsidRPr="0094232C">
              <w:rPr>
                <w:i/>
                <w:iCs/>
                <w:kern w:val="0"/>
                <w:sz w:val="24"/>
              </w:rPr>
              <w:t>l</w:t>
            </w:r>
            <w:r w:rsidRPr="0094232C">
              <w:rPr>
                <w:i/>
                <w:iCs/>
                <w:kern w:val="0"/>
                <w:sz w:val="24"/>
                <w:vertAlign w:val="subscript"/>
              </w:rPr>
              <w:t>i</w:t>
            </w:r>
            <w:r w:rsidRPr="0094232C">
              <w:rPr>
                <w:rFonts w:eastAsiaTheme="minorEastAsia" w:hint="eastAsia"/>
                <w:kern w:val="0"/>
                <w:sz w:val="24"/>
              </w:rPr>
              <w:t>＋</w:t>
            </w:r>
            <w:r w:rsidRPr="0094232C">
              <w:rPr>
                <w:i/>
                <w:iCs/>
                <w:kern w:val="0"/>
                <w:sz w:val="24"/>
              </w:rPr>
              <w:t>u</w:t>
            </w:r>
            <w:r w:rsidRPr="0094232C">
              <w:rPr>
                <w:i/>
                <w:iCs/>
                <w:kern w:val="0"/>
                <w:sz w:val="15"/>
                <w:szCs w:val="15"/>
              </w:rPr>
              <w:t>·</w:t>
            </w:r>
            <w:r w:rsidRPr="0094232C">
              <w:rPr>
                <w:kern w:val="0"/>
                <w:sz w:val="24"/>
              </w:rPr>
              <w:t>∑</w:t>
            </w:r>
            <w:r w:rsidRPr="0094232C">
              <w:rPr>
                <w:i/>
                <w:iCs/>
                <w:kern w:val="0"/>
                <w:sz w:val="24"/>
              </w:rPr>
              <w:t>q</w:t>
            </w:r>
            <w:r w:rsidRPr="0094232C">
              <w:rPr>
                <w:kern w:val="0"/>
                <w:sz w:val="24"/>
                <w:vertAlign w:val="subscript"/>
              </w:rPr>
              <w:t>s</w:t>
            </w:r>
            <w:r w:rsidRPr="0094232C">
              <w:rPr>
                <w:i/>
                <w:iCs/>
                <w:kern w:val="0"/>
                <w:sz w:val="24"/>
                <w:vertAlign w:val="subscript"/>
              </w:rPr>
              <w:t>j</w:t>
            </w:r>
            <w:r w:rsidRPr="0094232C">
              <w:rPr>
                <w:kern w:val="0"/>
                <w:sz w:val="24"/>
                <w:vertAlign w:val="subscript"/>
              </w:rPr>
              <w:t>k</w:t>
            </w:r>
            <w:r w:rsidRPr="0094232C">
              <w:rPr>
                <w:i/>
                <w:iCs/>
                <w:kern w:val="0"/>
                <w:sz w:val="24"/>
              </w:rPr>
              <w:t>l</w:t>
            </w:r>
            <w:r w:rsidRPr="0094232C">
              <w:rPr>
                <w:i/>
                <w:iCs/>
                <w:kern w:val="0"/>
                <w:sz w:val="24"/>
                <w:vertAlign w:val="subscript"/>
              </w:rPr>
              <w:t>j</w:t>
            </w:r>
            <w:r w:rsidRPr="0094232C">
              <w:rPr>
                <w:rFonts w:eastAsiaTheme="minorEastAsia" w:hint="eastAsia"/>
                <w:kern w:val="0"/>
                <w:sz w:val="24"/>
              </w:rPr>
              <w:t>＋</w:t>
            </w:r>
            <w:r w:rsidRPr="0094232C">
              <w:rPr>
                <w:rFonts w:eastAsiaTheme="minorEastAsia"/>
                <w:i/>
                <w:iCs/>
                <w:kern w:val="0"/>
                <w:sz w:val="24"/>
              </w:rPr>
              <w:t>ζ</w:t>
            </w:r>
            <w:r w:rsidRPr="0094232C">
              <w:rPr>
                <w:rFonts w:eastAsiaTheme="minorEastAsia"/>
                <w:kern w:val="0"/>
                <w:sz w:val="24"/>
                <w:vertAlign w:val="subscript"/>
              </w:rPr>
              <w:t>r</w:t>
            </w:r>
            <w:r w:rsidRPr="0094232C">
              <w:rPr>
                <w:rFonts w:eastAsiaTheme="minorEastAsia"/>
                <w:i/>
                <w:iCs/>
                <w:kern w:val="0"/>
                <w:sz w:val="24"/>
              </w:rPr>
              <w:t>f</w:t>
            </w:r>
            <w:r w:rsidRPr="0094232C">
              <w:rPr>
                <w:rFonts w:eastAsiaTheme="minorEastAsia"/>
                <w:kern w:val="0"/>
                <w:sz w:val="24"/>
                <w:vertAlign w:val="subscript"/>
              </w:rPr>
              <w:t>rk</w:t>
            </w:r>
            <w:r w:rsidRPr="0094232C">
              <w:rPr>
                <w:rFonts w:eastAsiaTheme="minorEastAsia"/>
                <w:i/>
                <w:iCs/>
                <w:kern w:val="0"/>
                <w:sz w:val="24"/>
              </w:rPr>
              <w:t>A</w:t>
            </w:r>
            <w:r w:rsidRPr="0094232C">
              <w:rPr>
                <w:rFonts w:eastAsiaTheme="minorEastAsia"/>
                <w:kern w:val="0"/>
                <w:sz w:val="24"/>
                <w:vertAlign w:val="subscript"/>
              </w:rPr>
              <w:t>cp</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hAnsiTheme="minorEastAsia" w:hint="eastAsia"/>
                <w:kern w:val="0"/>
                <w:sz w:val="24"/>
              </w:rPr>
              <w:t>（</w:t>
            </w:r>
            <w:r w:rsidRPr="0094232C">
              <w:rPr>
                <w:rFonts w:eastAsiaTheme="minorEastAsia" w:hAnsiTheme="minorEastAsia"/>
                <w:kern w:val="0"/>
                <w:sz w:val="24"/>
              </w:rPr>
              <w:t>4.2.7-1</w:t>
            </w:r>
            <w:r w:rsidRPr="0094232C">
              <w:rPr>
                <w:rFonts w:eastAsiaTheme="minorEastAsia" w:hAnsiTheme="minorEastAsia" w:hint="eastAsia"/>
                <w:kern w:val="0"/>
                <w:sz w:val="24"/>
              </w:rPr>
              <w:t>）</w:t>
            </w:r>
          </w:p>
          <w:p w14:paraId="1879E863" w14:textId="77777777" w:rsidR="0094232C" w:rsidRPr="0094232C" w:rsidRDefault="0094232C" w:rsidP="0094232C">
            <w:pPr>
              <w:widowControl w:val="0"/>
              <w:spacing w:line="360" w:lineRule="auto"/>
              <w:jc w:val="both"/>
              <w:rPr>
                <w:rFonts w:eastAsiaTheme="minorEastAsia"/>
                <w:kern w:val="0"/>
                <w:sz w:val="24"/>
              </w:rPr>
            </w:pP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hAnsiTheme="minorEastAsia"/>
                <w:b/>
                <w:kern w:val="0"/>
                <w:sz w:val="24"/>
              </w:rPr>
              <w:t>2</w:t>
            </w:r>
            <w:r w:rsidRPr="0094232C">
              <w:rPr>
                <w:rFonts w:eastAsiaTheme="minorEastAsia"/>
                <w:kern w:val="0"/>
                <w:sz w:val="24"/>
              </w:rPr>
              <w:t> </w:t>
            </w:r>
            <w:r w:rsidRPr="0094232C">
              <w:rPr>
                <w:kern w:val="0"/>
                <w:sz w:val="24"/>
              </w:rPr>
              <w:t> </w:t>
            </w:r>
            <w:r w:rsidRPr="0094232C">
              <w:rPr>
                <w:rFonts w:hint="eastAsia"/>
                <w:kern w:val="0"/>
                <w:sz w:val="24"/>
                <w:u w:val="single"/>
              </w:rPr>
              <w:t>复合桩段</w:t>
            </w:r>
            <w:r w:rsidRPr="0094232C">
              <w:rPr>
                <w:rFonts w:eastAsiaTheme="minorEastAsia" w:hint="eastAsia"/>
                <w:kern w:val="0"/>
                <w:sz w:val="24"/>
              </w:rPr>
              <w:t>破坏位于内界面时：</w:t>
            </w:r>
          </w:p>
          <w:p w14:paraId="17D4D32B" w14:textId="77777777" w:rsidR="0094232C" w:rsidRPr="0094232C" w:rsidRDefault="0094232C" w:rsidP="0094232C">
            <w:pPr>
              <w:widowControl w:val="0"/>
              <w:spacing w:line="360" w:lineRule="auto"/>
              <w:jc w:val="right"/>
              <w:rPr>
                <w:rFonts w:eastAsiaTheme="minorEastAsia" w:hAnsiTheme="minorEastAsia"/>
                <w:kern w:val="0"/>
                <w:sz w:val="24"/>
              </w:rPr>
            </w:pPr>
            <w:r w:rsidRPr="0094232C">
              <w:rPr>
                <w:i/>
                <w:iCs/>
                <w:kern w:val="0"/>
                <w:sz w:val="24"/>
              </w:rPr>
              <w:t>Q</w:t>
            </w:r>
            <w:r w:rsidRPr="0094232C">
              <w:rPr>
                <w:kern w:val="0"/>
                <w:sz w:val="24"/>
                <w:vertAlign w:val="subscript"/>
              </w:rPr>
              <w:t>uk</w:t>
            </w:r>
            <w:r w:rsidRPr="0094232C">
              <w:rPr>
                <w:rFonts w:hint="eastAsia"/>
                <w:kern w:val="0"/>
                <w:sz w:val="24"/>
              </w:rPr>
              <w:t>＝</w:t>
            </w:r>
            <w:r w:rsidRPr="0094232C">
              <w:rPr>
                <w:i/>
                <w:iCs/>
                <w:kern w:val="0"/>
                <w:sz w:val="24"/>
              </w:rPr>
              <w:t>uq</w:t>
            </w:r>
            <w:r w:rsidRPr="0094232C">
              <w:rPr>
                <w:kern w:val="0"/>
                <w:sz w:val="24"/>
                <w:vertAlign w:val="subscript"/>
              </w:rPr>
              <w:t>csk</w:t>
            </w:r>
            <w:r w:rsidRPr="0094232C">
              <w:rPr>
                <w:i/>
                <w:iCs/>
                <w:kern w:val="0"/>
                <w:sz w:val="24"/>
              </w:rPr>
              <w:t>l</w:t>
            </w:r>
            <w:r w:rsidRPr="0094232C">
              <w:rPr>
                <w:kern w:val="0"/>
                <w:sz w:val="24"/>
                <w:vertAlign w:val="subscript"/>
              </w:rPr>
              <w:t>mp</w:t>
            </w:r>
            <w:r w:rsidRPr="0094232C">
              <w:rPr>
                <w:rFonts w:eastAsiaTheme="minorEastAsia" w:hint="eastAsia"/>
                <w:kern w:val="0"/>
                <w:sz w:val="24"/>
              </w:rPr>
              <w:t>＋</w:t>
            </w:r>
            <w:r w:rsidRPr="0094232C">
              <w:rPr>
                <w:i/>
                <w:iCs/>
                <w:kern w:val="0"/>
                <w:sz w:val="24"/>
              </w:rPr>
              <w:t>u</w:t>
            </w:r>
            <w:r w:rsidRPr="0094232C">
              <w:rPr>
                <w:i/>
                <w:iCs/>
                <w:kern w:val="0"/>
                <w:sz w:val="15"/>
                <w:szCs w:val="15"/>
              </w:rPr>
              <w:t>·</w:t>
            </w:r>
            <w:r w:rsidRPr="0094232C">
              <w:rPr>
                <w:kern w:val="0"/>
                <w:sz w:val="24"/>
              </w:rPr>
              <w:t>∑</w:t>
            </w:r>
            <w:r w:rsidRPr="0094232C">
              <w:rPr>
                <w:i/>
                <w:iCs/>
                <w:kern w:val="0"/>
                <w:sz w:val="24"/>
              </w:rPr>
              <w:t>q</w:t>
            </w:r>
            <w:r w:rsidRPr="0094232C">
              <w:rPr>
                <w:kern w:val="0"/>
                <w:sz w:val="24"/>
                <w:vertAlign w:val="subscript"/>
              </w:rPr>
              <w:t>s</w:t>
            </w:r>
            <w:r w:rsidRPr="0094232C">
              <w:rPr>
                <w:i/>
                <w:iCs/>
                <w:kern w:val="0"/>
                <w:sz w:val="24"/>
                <w:vertAlign w:val="subscript"/>
              </w:rPr>
              <w:t>j</w:t>
            </w:r>
            <w:r w:rsidRPr="0094232C">
              <w:rPr>
                <w:kern w:val="0"/>
                <w:sz w:val="24"/>
                <w:vertAlign w:val="subscript"/>
              </w:rPr>
              <w:t>k</w:t>
            </w:r>
            <w:r w:rsidRPr="0094232C">
              <w:rPr>
                <w:i/>
                <w:iCs/>
                <w:kern w:val="0"/>
                <w:sz w:val="24"/>
              </w:rPr>
              <w:t>l</w:t>
            </w:r>
            <w:r w:rsidRPr="0094232C">
              <w:rPr>
                <w:i/>
                <w:iCs/>
                <w:kern w:val="0"/>
                <w:sz w:val="24"/>
                <w:vertAlign w:val="subscript"/>
              </w:rPr>
              <w:t>j</w:t>
            </w:r>
            <w:r w:rsidRPr="0094232C">
              <w:rPr>
                <w:rFonts w:eastAsiaTheme="minorEastAsia" w:hint="eastAsia"/>
                <w:kern w:val="0"/>
                <w:sz w:val="24"/>
              </w:rPr>
              <w:t>＋</w:t>
            </w:r>
            <w:r w:rsidRPr="0094232C">
              <w:rPr>
                <w:rFonts w:eastAsiaTheme="minorEastAsia"/>
                <w:i/>
                <w:iCs/>
                <w:kern w:val="0"/>
                <w:sz w:val="24"/>
              </w:rPr>
              <w:t>ζ</w:t>
            </w:r>
            <w:r w:rsidRPr="0094232C">
              <w:rPr>
                <w:rFonts w:eastAsiaTheme="minorEastAsia"/>
                <w:kern w:val="0"/>
                <w:sz w:val="24"/>
                <w:vertAlign w:val="subscript"/>
              </w:rPr>
              <w:t>r</w:t>
            </w:r>
            <w:r w:rsidRPr="0094232C">
              <w:rPr>
                <w:rFonts w:eastAsiaTheme="minorEastAsia"/>
                <w:i/>
                <w:iCs/>
                <w:kern w:val="0"/>
                <w:sz w:val="24"/>
              </w:rPr>
              <w:t>f</w:t>
            </w:r>
            <w:r w:rsidRPr="0094232C">
              <w:rPr>
                <w:rFonts w:eastAsiaTheme="minorEastAsia"/>
                <w:kern w:val="0"/>
                <w:sz w:val="24"/>
                <w:vertAlign w:val="subscript"/>
              </w:rPr>
              <w:t>rk</w:t>
            </w:r>
            <w:r w:rsidRPr="0094232C">
              <w:rPr>
                <w:rFonts w:eastAsiaTheme="minorEastAsia"/>
                <w:i/>
                <w:iCs/>
                <w:kern w:val="0"/>
                <w:sz w:val="24"/>
              </w:rPr>
              <w:t>A</w:t>
            </w:r>
            <w:r w:rsidRPr="0094232C">
              <w:rPr>
                <w:rFonts w:eastAsiaTheme="minorEastAsia"/>
                <w:kern w:val="0"/>
                <w:sz w:val="24"/>
                <w:vertAlign w:val="subscript"/>
              </w:rPr>
              <w:t>cp</w:t>
            </w:r>
            <w:r w:rsidRPr="0094232C">
              <w:rPr>
                <w:rFonts w:eastAsiaTheme="minorEastAsia"/>
                <w:kern w:val="0"/>
                <w:sz w:val="24"/>
              </w:rPr>
              <w:t xml:space="preserve">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xml:space="preserve">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kern w:val="0"/>
                <w:sz w:val="24"/>
              </w:rPr>
              <w:t> </w:t>
            </w:r>
            <w:r w:rsidRPr="0094232C">
              <w:rPr>
                <w:rFonts w:eastAsiaTheme="minorEastAsia" w:hAnsiTheme="minorEastAsia" w:hint="eastAsia"/>
                <w:kern w:val="0"/>
                <w:sz w:val="24"/>
              </w:rPr>
              <w:t>（</w:t>
            </w:r>
            <w:r w:rsidRPr="0094232C">
              <w:rPr>
                <w:rFonts w:eastAsiaTheme="minorEastAsia" w:hAnsiTheme="minorEastAsia"/>
                <w:kern w:val="0"/>
                <w:sz w:val="24"/>
              </w:rPr>
              <w:t>4.2.7-2</w:t>
            </w:r>
            <w:r w:rsidRPr="0094232C">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848"/>
              <w:gridCol w:w="6771"/>
            </w:tblGrid>
            <w:tr w:rsidR="0094232C" w:rsidRPr="0094232C" w14:paraId="4C6B1C70" w14:textId="77777777" w:rsidTr="00047105">
              <w:tc>
                <w:tcPr>
                  <w:tcW w:w="885" w:type="dxa"/>
                  <w:hideMark/>
                </w:tcPr>
                <w:p w14:paraId="5AB5CABF" w14:textId="77777777" w:rsidR="0094232C" w:rsidRPr="0094232C" w:rsidRDefault="0094232C" w:rsidP="0094232C">
                  <w:pPr>
                    <w:spacing w:line="360" w:lineRule="auto"/>
                    <w:rPr>
                      <w:kern w:val="0"/>
                      <w:sz w:val="24"/>
                    </w:rPr>
                  </w:pPr>
                  <w:r w:rsidRPr="0094232C">
                    <w:rPr>
                      <w:rFonts w:hint="eastAsia"/>
                      <w:kern w:val="0"/>
                      <w:sz w:val="24"/>
                    </w:rPr>
                    <w:t>式中：</w:t>
                  </w:r>
                </w:p>
              </w:tc>
              <w:tc>
                <w:tcPr>
                  <w:tcW w:w="848" w:type="dxa"/>
                  <w:hideMark/>
                </w:tcPr>
                <w:p w14:paraId="0B2FEF16" w14:textId="77777777" w:rsidR="0094232C" w:rsidRPr="0094232C" w:rsidRDefault="0094232C" w:rsidP="0094232C">
                  <w:pPr>
                    <w:spacing w:line="360" w:lineRule="auto"/>
                    <w:jc w:val="right"/>
                    <w:rPr>
                      <w:kern w:val="0"/>
                      <w:sz w:val="24"/>
                    </w:rPr>
                  </w:pPr>
                  <w:r w:rsidRPr="0094232C">
                    <w:rPr>
                      <w:kern w:val="0"/>
                      <w:sz w:val="24"/>
                      <w:vertAlign w:val="subscript"/>
                    </w:rPr>
                    <w:t xml:space="preserve"> </w:t>
                  </w:r>
                  <w:r w:rsidRPr="0094232C">
                    <w:rPr>
                      <w:rFonts w:eastAsiaTheme="minorEastAsia"/>
                      <w:i/>
                      <w:iCs/>
                      <w:kern w:val="0"/>
                      <w:sz w:val="24"/>
                    </w:rPr>
                    <w:t>ζ</w:t>
                  </w:r>
                  <w:r w:rsidRPr="0094232C">
                    <w:rPr>
                      <w:rFonts w:eastAsiaTheme="minorEastAsia"/>
                      <w:kern w:val="0"/>
                      <w:sz w:val="24"/>
                      <w:vertAlign w:val="subscript"/>
                    </w:rPr>
                    <w:t>r</w:t>
                  </w:r>
                  <w:r w:rsidRPr="0094232C">
                    <w:rPr>
                      <w:kern w:val="0"/>
                      <w:sz w:val="24"/>
                    </w:rPr>
                    <w:t>——</w:t>
                  </w:r>
                </w:p>
              </w:tc>
              <w:tc>
                <w:tcPr>
                  <w:tcW w:w="6771" w:type="dxa"/>
                  <w:hideMark/>
                </w:tcPr>
                <w:p w14:paraId="48F3CF78" w14:textId="77777777" w:rsidR="0094232C" w:rsidRPr="0094232C" w:rsidRDefault="0094232C" w:rsidP="0094232C">
                  <w:pPr>
                    <w:spacing w:line="360" w:lineRule="auto"/>
                    <w:rPr>
                      <w:kern w:val="0"/>
                      <w:sz w:val="24"/>
                    </w:rPr>
                  </w:pPr>
                  <w:r w:rsidRPr="0094232C">
                    <w:rPr>
                      <w:rFonts w:hint="eastAsia"/>
                      <w:kern w:val="0"/>
                      <w:sz w:val="24"/>
                    </w:rPr>
                    <w:t>嵌岩段侧阻和端阻综合系数</w:t>
                  </w:r>
                  <w:bookmarkStart w:id="149" w:name="OLE_LINK20"/>
                  <w:r w:rsidRPr="0094232C">
                    <w:rPr>
                      <w:rFonts w:hint="eastAsia"/>
                      <w:kern w:val="0"/>
                      <w:sz w:val="24"/>
                    </w:rPr>
                    <w:t>，按现行行业标准《建筑桩基技术规范》</w:t>
                  </w:r>
                  <w:r w:rsidRPr="0094232C">
                    <w:rPr>
                      <w:kern w:val="0"/>
                      <w:sz w:val="24"/>
                    </w:rPr>
                    <w:t>JGJ</w:t>
                  </w:r>
                  <w:r w:rsidRPr="0094232C">
                    <w:rPr>
                      <w:kern w:val="0"/>
                      <w:sz w:val="24"/>
                    </w:rPr>
                    <w:t> </w:t>
                  </w:r>
                  <w:r w:rsidRPr="0094232C">
                    <w:rPr>
                      <w:kern w:val="0"/>
                      <w:sz w:val="24"/>
                    </w:rPr>
                    <w:t>94</w:t>
                  </w:r>
                  <w:r w:rsidRPr="0094232C">
                    <w:rPr>
                      <w:rFonts w:hint="eastAsia"/>
                      <w:kern w:val="0"/>
                      <w:sz w:val="24"/>
                    </w:rPr>
                    <w:t>的规定取值；</w:t>
                  </w:r>
                  <w:bookmarkEnd w:id="149"/>
                </w:p>
              </w:tc>
            </w:tr>
            <w:tr w:rsidR="0094232C" w:rsidRPr="0094232C" w14:paraId="2B3B79D8" w14:textId="77777777" w:rsidTr="00047105">
              <w:tc>
                <w:tcPr>
                  <w:tcW w:w="885" w:type="dxa"/>
                </w:tcPr>
                <w:p w14:paraId="442ED977" w14:textId="77777777" w:rsidR="0094232C" w:rsidRPr="0094232C" w:rsidRDefault="0094232C" w:rsidP="0094232C">
                  <w:pPr>
                    <w:widowControl w:val="0"/>
                    <w:spacing w:line="360" w:lineRule="auto"/>
                    <w:jc w:val="both"/>
                    <w:rPr>
                      <w:kern w:val="0"/>
                      <w:sz w:val="24"/>
                    </w:rPr>
                  </w:pPr>
                  <w:bookmarkStart w:id="150" w:name="_Hlk211790791"/>
                </w:p>
              </w:tc>
              <w:tc>
                <w:tcPr>
                  <w:tcW w:w="848" w:type="dxa"/>
                  <w:hideMark/>
                </w:tcPr>
                <w:p w14:paraId="54598FD5" w14:textId="77777777" w:rsidR="0094232C" w:rsidRPr="0094232C" w:rsidRDefault="0094232C" w:rsidP="0094232C">
                  <w:pPr>
                    <w:spacing w:line="360" w:lineRule="auto"/>
                    <w:jc w:val="right"/>
                    <w:rPr>
                      <w:i/>
                      <w:kern w:val="0"/>
                      <w:sz w:val="24"/>
                    </w:rPr>
                  </w:pPr>
                  <w:r w:rsidRPr="0094232C">
                    <w:rPr>
                      <w:kern w:val="0"/>
                      <w:sz w:val="24"/>
                      <w:vertAlign w:val="subscript"/>
                    </w:rPr>
                    <w:t xml:space="preserve"> </w:t>
                  </w:r>
                  <w:r w:rsidRPr="0094232C">
                    <w:rPr>
                      <w:rFonts w:eastAsiaTheme="minorEastAsia"/>
                      <w:i/>
                      <w:iCs/>
                      <w:kern w:val="0"/>
                      <w:sz w:val="24"/>
                    </w:rPr>
                    <w:t>f</w:t>
                  </w:r>
                  <w:r w:rsidRPr="0094232C">
                    <w:rPr>
                      <w:rFonts w:eastAsiaTheme="minorEastAsia"/>
                      <w:kern w:val="0"/>
                      <w:sz w:val="24"/>
                      <w:vertAlign w:val="subscript"/>
                    </w:rPr>
                    <w:t>rk</w:t>
                  </w:r>
                  <w:r w:rsidRPr="0094232C">
                    <w:rPr>
                      <w:kern w:val="0"/>
                      <w:sz w:val="24"/>
                    </w:rPr>
                    <w:t>——</w:t>
                  </w:r>
                </w:p>
              </w:tc>
              <w:tc>
                <w:tcPr>
                  <w:tcW w:w="6771" w:type="dxa"/>
                  <w:hideMark/>
                </w:tcPr>
                <w:p w14:paraId="0AEFC3E9" w14:textId="77777777" w:rsidR="0094232C" w:rsidRPr="0094232C" w:rsidRDefault="0094232C" w:rsidP="0094232C">
                  <w:pPr>
                    <w:spacing w:line="360" w:lineRule="auto"/>
                    <w:rPr>
                      <w:kern w:val="0"/>
                      <w:sz w:val="24"/>
                    </w:rPr>
                  </w:pPr>
                  <w:r w:rsidRPr="0094232C">
                    <w:rPr>
                      <w:rFonts w:hint="eastAsia"/>
                      <w:kern w:val="0"/>
                      <w:sz w:val="24"/>
                    </w:rPr>
                    <w:t>岩石饱和单轴抗压强度标准值，黏土岩取天然湿度单轴抗压强度标准值。</w:t>
                  </w:r>
                </w:p>
              </w:tc>
            </w:tr>
          </w:tbl>
          <w:bookmarkEnd w:id="150"/>
          <w:p w14:paraId="23BE0FCA" w14:textId="77777777" w:rsidR="0094232C" w:rsidRPr="0094232C" w:rsidRDefault="0094232C" w:rsidP="0094232C">
            <w:pPr>
              <w:widowControl w:val="0"/>
              <w:spacing w:line="360" w:lineRule="auto"/>
              <w:jc w:val="both"/>
              <w:rPr>
                <w:b/>
                <w:color w:val="FF0000"/>
                <w:kern w:val="0"/>
                <w:sz w:val="24"/>
              </w:rPr>
            </w:pPr>
            <w:r w:rsidRPr="0094232C">
              <w:rPr>
                <w:b/>
                <w:color w:val="FF0000"/>
                <w:kern w:val="0"/>
                <w:sz w:val="24"/>
              </w:rPr>
              <w:t>说明：该条文新增</w:t>
            </w:r>
          </w:p>
        </w:tc>
        <w:tc>
          <w:tcPr>
            <w:tcW w:w="3078" w:type="dxa"/>
          </w:tcPr>
          <w:p w14:paraId="4D707453" w14:textId="77777777" w:rsidR="002C6089" w:rsidRPr="00F13B08" w:rsidRDefault="002C6089"/>
        </w:tc>
        <w:tc>
          <w:tcPr>
            <w:tcW w:w="9014" w:type="dxa"/>
          </w:tcPr>
          <w:p w14:paraId="6E2B79FA" w14:textId="77777777" w:rsidR="00974326" w:rsidRDefault="00974326" w:rsidP="00974326">
            <w:pPr>
              <w:widowControl w:val="0"/>
              <w:spacing w:beforeLines="50" w:before="156" w:afterLines="50" w:after="156" w:line="360" w:lineRule="auto"/>
              <w:jc w:val="center"/>
              <w:rPr>
                <w:rFonts w:eastAsiaTheme="minorEastAsia"/>
                <w:kern w:val="0"/>
                <w:sz w:val="24"/>
              </w:rPr>
            </w:pPr>
            <w:r>
              <w:rPr>
                <w:rFonts w:asciiTheme="minorEastAsia" w:eastAsiaTheme="minorEastAsia" w:hAnsiTheme="minorEastAsia" w:hint="eastAsia"/>
                <w:kern w:val="0"/>
                <w:sz w:val="24"/>
              </w:rPr>
              <w:t>Ⅱ</w:t>
            </w:r>
            <w:r>
              <w:rPr>
                <w:rFonts w:eastAsiaTheme="minorEastAsia"/>
                <w:kern w:val="0"/>
                <w:sz w:val="24"/>
              </w:rPr>
              <w:t> </w:t>
            </w:r>
            <w:r>
              <w:rPr>
                <w:rFonts w:eastAsiaTheme="minorEastAsia"/>
                <w:kern w:val="0"/>
                <w:sz w:val="24"/>
              </w:rPr>
              <w:t> </w:t>
            </w:r>
            <w:r>
              <w:rPr>
                <w:rFonts w:hint="eastAsia"/>
                <w:kern w:val="0"/>
                <w:sz w:val="24"/>
              </w:rPr>
              <w:t>受压桩单桩承载力计算</w:t>
            </w:r>
          </w:p>
          <w:p w14:paraId="14F36642" w14:textId="77777777" w:rsidR="00974326" w:rsidRDefault="00DD3FA4" w:rsidP="00974326">
            <w:pPr>
              <w:widowControl w:val="0"/>
              <w:spacing w:line="360" w:lineRule="auto"/>
              <w:jc w:val="both"/>
              <w:rPr>
                <w:rFonts w:asciiTheme="minorEastAsia" w:eastAsiaTheme="minorEastAsia" w:hAnsiTheme="minorEastAsia"/>
                <w:kern w:val="0"/>
                <w:sz w:val="24"/>
              </w:rPr>
            </w:pPr>
            <w:r>
              <w:rPr>
                <w:rFonts w:hint="eastAsia"/>
                <w:b/>
                <w:kern w:val="0"/>
                <w:sz w:val="24"/>
              </w:rPr>
              <w:t>原</w:t>
            </w:r>
            <w:r w:rsidR="00974326">
              <w:rPr>
                <w:b/>
                <w:kern w:val="0"/>
                <w:sz w:val="24"/>
              </w:rPr>
              <w:t>4.2.7</w:t>
            </w:r>
            <w:r w:rsidR="00974326">
              <w:rPr>
                <w:rFonts w:eastAsiaTheme="minorEastAsia"/>
                <w:kern w:val="0"/>
                <w:sz w:val="24"/>
              </w:rPr>
              <w:t> </w:t>
            </w:r>
            <w:r w:rsidR="00974326">
              <w:rPr>
                <w:kern w:val="0"/>
                <w:sz w:val="24"/>
              </w:rPr>
              <w:t> </w:t>
            </w:r>
            <w:r w:rsidR="00974326">
              <w:rPr>
                <w:rFonts w:hint="eastAsia"/>
                <w:kern w:val="0"/>
                <w:sz w:val="24"/>
              </w:rPr>
              <w:t>劲扩桩</w:t>
            </w:r>
            <w:r w:rsidR="00974326">
              <w:rPr>
                <w:rFonts w:asciiTheme="minorEastAsia" w:eastAsiaTheme="minorEastAsia" w:hAnsiTheme="minorEastAsia" w:hint="eastAsia"/>
                <w:kern w:val="0"/>
                <w:sz w:val="24"/>
              </w:rPr>
              <w:t>(</w:t>
            </w:r>
            <w:r w:rsidR="00974326">
              <w:rPr>
                <w:rFonts w:hint="eastAsia"/>
                <w:kern w:val="0"/>
                <w:sz w:val="24"/>
              </w:rPr>
              <w:t>图</w:t>
            </w:r>
            <w:r w:rsidR="00974326">
              <w:rPr>
                <w:kern w:val="0"/>
                <w:sz w:val="24"/>
              </w:rPr>
              <w:t>4.2.7</w:t>
            </w:r>
            <w:r w:rsidR="00974326">
              <w:rPr>
                <w:rFonts w:asciiTheme="minorEastAsia" w:eastAsiaTheme="minorEastAsia" w:hAnsiTheme="minorEastAsia" w:hint="eastAsia"/>
                <w:kern w:val="0"/>
                <w:sz w:val="24"/>
              </w:rPr>
              <w:t>)</w:t>
            </w:r>
            <w:r w:rsidR="00974326">
              <w:rPr>
                <w:rFonts w:eastAsiaTheme="minorEastAsia" w:hint="eastAsia"/>
                <w:kern w:val="0"/>
                <w:sz w:val="24"/>
              </w:rPr>
              <w:t>单桩竖向极限承载力标准值</w:t>
            </w:r>
            <w:r w:rsidR="00974326">
              <w:rPr>
                <w:rFonts w:hint="eastAsia"/>
                <w:kern w:val="0"/>
                <w:sz w:val="24"/>
              </w:rPr>
              <w:t>，</w:t>
            </w:r>
            <w:r w:rsidR="00974326">
              <w:rPr>
                <w:rFonts w:eastAsiaTheme="minorEastAsia" w:hint="eastAsia"/>
                <w:kern w:val="0"/>
                <w:sz w:val="24"/>
              </w:rPr>
              <w:t>可</w:t>
            </w:r>
            <w:r w:rsidR="00974326">
              <w:rPr>
                <w:rFonts w:hint="eastAsia"/>
                <w:kern w:val="0"/>
                <w:sz w:val="24"/>
              </w:rPr>
              <w:t>按下列公式计算确定</w:t>
            </w:r>
            <w:r w:rsidR="00974326">
              <w:rPr>
                <w:rFonts w:asciiTheme="minorEastAsia" w:eastAsiaTheme="minorEastAsia" w:hAnsiTheme="minorEastAsia" w:hint="eastAsia"/>
                <w:kern w:val="0"/>
                <w:sz w:val="24"/>
              </w:rPr>
              <w:t>，且宜取计算结果中的较小值：</w:t>
            </w:r>
          </w:p>
          <w:p w14:paraId="58A69DF5" w14:textId="77777777" w:rsidR="00974326" w:rsidRDefault="00974326" w:rsidP="00974326">
            <w:pPr>
              <w:widowControl w:val="0"/>
              <w:snapToGrid w:val="0"/>
              <w:jc w:val="center"/>
              <w:rPr>
                <w:rFonts w:asciiTheme="minorEastAsia" w:eastAsiaTheme="minorEastAsia" w:hAnsiTheme="minorEastAsia"/>
                <w:kern w:val="0"/>
                <w:sz w:val="24"/>
              </w:rPr>
            </w:pPr>
            <w:r>
              <w:rPr>
                <w:rFonts w:asciiTheme="minorEastAsia" w:eastAsiaTheme="minorEastAsia" w:hAnsiTheme="minorEastAsia"/>
                <w:noProof/>
                <w:kern w:val="0"/>
                <w:sz w:val="24"/>
              </w:rPr>
              <w:drawing>
                <wp:inline distT="0" distB="0" distL="0" distR="0" wp14:anchorId="4E043FB1" wp14:editId="140C45D7">
                  <wp:extent cx="2997835" cy="25920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97835" cy="2592070"/>
                          </a:xfrm>
                          <a:prstGeom prst="rect">
                            <a:avLst/>
                          </a:prstGeom>
                          <a:noFill/>
                          <a:ln>
                            <a:noFill/>
                          </a:ln>
                        </pic:spPr>
                      </pic:pic>
                    </a:graphicData>
                  </a:graphic>
                </wp:inline>
              </w:drawing>
            </w:r>
          </w:p>
          <w:p w14:paraId="0B06B1C0" w14:textId="77777777" w:rsidR="00974326" w:rsidRDefault="00974326" w:rsidP="00974326">
            <w:pPr>
              <w:widowControl w:val="0"/>
              <w:spacing w:line="360" w:lineRule="auto"/>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(a)等芯桩</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eastAsiaTheme="minorEastAsia"/>
                <w:kern w:val="0"/>
                <w:sz w:val="18"/>
                <w:szCs w:val="18"/>
              </w:rPr>
              <w:t> </w:t>
            </w:r>
            <w:r>
              <w:rPr>
                <w:kern w:val="0"/>
                <w:sz w:val="18"/>
                <w:szCs w:val="18"/>
              </w:rPr>
              <w:t> </w:t>
            </w:r>
            <w:r>
              <w:rPr>
                <w:rFonts w:asciiTheme="minorEastAsia" w:eastAsiaTheme="minorEastAsia" w:hAnsiTheme="minorEastAsia" w:hint="eastAsia"/>
                <w:kern w:val="0"/>
                <w:sz w:val="18"/>
                <w:szCs w:val="18"/>
              </w:rPr>
              <w:t>(b)长芯桩</w:t>
            </w:r>
          </w:p>
          <w:p w14:paraId="1ADDBBE3" w14:textId="77777777" w:rsidR="00974326" w:rsidRDefault="00974326" w:rsidP="00974326">
            <w:pPr>
              <w:widowControl w:val="0"/>
              <w:spacing w:line="360" w:lineRule="auto"/>
              <w:jc w:val="center"/>
              <w:rPr>
                <w:rFonts w:eastAsiaTheme="minorEastAsia"/>
                <w:kern w:val="0"/>
                <w:szCs w:val="21"/>
              </w:rPr>
            </w:pPr>
            <w:r>
              <w:rPr>
                <w:rFonts w:eastAsiaTheme="minorEastAsia" w:hAnsiTheme="minorEastAsia" w:hint="eastAsia"/>
                <w:kern w:val="0"/>
                <w:szCs w:val="21"/>
              </w:rPr>
              <w:t>图</w:t>
            </w:r>
            <w:r>
              <w:rPr>
                <w:rFonts w:eastAsiaTheme="minorEastAsia" w:hAnsiTheme="minorEastAsia"/>
                <w:kern w:val="0"/>
                <w:szCs w:val="21"/>
              </w:rPr>
              <w:t>4.2.7</w:t>
            </w:r>
            <w:r>
              <w:rPr>
                <w:rFonts w:eastAsiaTheme="minorEastAsia"/>
                <w:kern w:val="0"/>
                <w:szCs w:val="21"/>
              </w:rPr>
              <w:t> </w:t>
            </w:r>
            <w:r>
              <w:rPr>
                <w:rFonts w:eastAsiaTheme="minorEastAsia"/>
                <w:kern w:val="0"/>
                <w:szCs w:val="21"/>
              </w:rPr>
              <w:t> </w:t>
            </w:r>
            <w:r>
              <w:rPr>
                <w:rFonts w:eastAsiaTheme="minorEastAsia" w:hint="eastAsia"/>
                <w:kern w:val="0"/>
                <w:szCs w:val="21"/>
              </w:rPr>
              <w:t>劲扩桩示意图</w:t>
            </w:r>
          </w:p>
          <w:p w14:paraId="477DC297" w14:textId="77777777" w:rsidR="00974326" w:rsidRDefault="00974326" w:rsidP="00974326">
            <w:pPr>
              <w:widowControl w:val="0"/>
              <w:snapToGrid w:val="0"/>
              <w:spacing w:line="360" w:lineRule="auto"/>
              <w:jc w:val="center"/>
              <w:rPr>
                <w:rFonts w:eastAsiaTheme="minorEastAsia"/>
                <w:kern w:val="0"/>
                <w:sz w:val="18"/>
                <w:szCs w:val="18"/>
              </w:rPr>
            </w:pPr>
            <w:r>
              <w:rPr>
                <w:rFonts w:eastAsiaTheme="minorEastAsia"/>
                <w:i/>
                <w:kern w:val="0"/>
                <w:sz w:val="18"/>
                <w:szCs w:val="18"/>
              </w:rPr>
              <w:t>D</w:t>
            </w:r>
            <w:r>
              <w:rPr>
                <w:rFonts w:eastAsiaTheme="minorEastAsia" w:hint="eastAsia"/>
                <w:kern w:val="0"/>
                <w:sz w:val="18"/>
                <w:szCs w:val="18"/>
              </w:rPr>
              <w:t>—水泥土桩直径；</w:t>
            </w:r>
            <w:r>
              <w:rPr>
                <w:rFonts w:eastAsiaTheme="minorEastAsia"/>
                <w:i/>
                <w:kern w:val="0"/>
                <w:sz w:val="18"/>
                <w:szCs w:val="18"/>
              </w:rPr>
              <w:t>d</w:t>
            </w:r>
            <w:r>
              <w:rPr>
                <w:rFonts w:eastAsiaTheme="minorEastAsia" w:hint="eastAsia"/>
                <w:kern w:val="0"/>
                <w:sz w:val="18"/>
                <w:szCs w:val="18"/>
              </w:rPr>
              <w:t>—芯桩直径；</w:t>
            </w:r>
            <w:r>
              <w:rPr>
                <w:rFonts w:eastAsiaTheme="minorEastAsia"/>
                <w:i/>
                <w:kern w:val="0"/>
                <w:sz w:val="18"/>
                <w:szCs w:val="18"/>
              </w:rPr>
              <w:t>D</w:t>
            </w:r>
            <w:r>
              <w:rPr>
                <w:rFonts w:eastAsiaTheme="minorEastAsia"/>
                <w:kern w:val="0"/>
                <w:sz w:val="18"/>
                <w:szCs w:val="18"/>
                <w:vertAlign w:val="subscript"/>
              </w:rPr>
              <w:t>t</w:t>
            </w:r>
            <w:r>
              <w:rPr>
                <w:rFonts w:eastAsiaTheme="minorEastAsia" w:hint="eastAsia"/>
                <w:kern w:val="0"/>
                <w:sz w:val="18"/>
                <w:szCs w:val="18"/>
              </w:rPr>
              <w:t>—扩底端设计直径；</w:t>
            </w:r>
            <w:r>
              <w:rPr>
                <w:rFonts w:eastAsiaTheme="minorEastAsia"/>
                <w:i/>
                <w:kern w:val="0"/>
                <w:sz w:val="18"/>
                <w:szCs w:val="18"/>
              </w:rPr>
              <w:t>h</w:t>
            </w:r>
            <w:r>
              <w:rPr>
                <w:rFonts w:eastAsiaTheme="minorEastAsia"/>
                <w:kern w:val="0"/>
                <w:sz w:val="18"/>
                <w:szCs w:val="18"/>
                <w:vertAlign w:val="subscript"/>
              </w:rPr>
              <w:t>b</w:t>
            </w:r>
            <w:r>
              <w:rPr>
                <w:rFonts w:eastAsiaTheme="minorEastAsia" w:hint="eastAsia"/>
                <w:kern w:val="0"/>
                <w:sz w:val="18"/>
                <w:szCs w:val="18"/>
              </w:rPr>
              <w:t>—扩底端高度；</w:t>
            </w:r>
            <w:r>
              <w:rPr>
                <w:rFonts w:eastAsiaTheme="minorEastAsia"/>
                <w:i/>
                <w:kern w:val="0"/>
                <w:sz w:val="18"/>
                <w:szCs w:val="18"/>
              </w:rPr>
              <w:t>l</w:t>
            </w:r>
            <w:r>
              <w:rPr>
                <w:rFonts w:eastAsiaTheme="minorEastAsia"/>
                <w:kern w:val="0"/>
                <w:sz w:val="18"/>
                <w:szCs w:val="18"/>
                <w:vertAlign w:val="subscript"/>
              </w:rPr>
              <w:t>np</w:t>
            </w:r>
            <w:r>
              <w:rPr>
                <w:rFonts w:eastAsiaTheme="minorEastAsia" w:hint="eastAsia"/>
                <w:kern w:val="0"/>
                <w:sz w:val="18"/>
                <w:szCs w:val="18"/>
              </w:rPr>
              <w:t>—裸芯段长度；</w:t>
            </w:r>
          </w:p>
          <w:p w14:paraId="3E9EED80" w14:textId="77777777" w:rsidR="00974326" w:rsidRDefault="00974326" w:rsidP="00974326">
            <w:pPr>
              <w:widowControl w:val="0"/>
              <w:snapToGrid w:val="0"/>
              <w:spacing w:line="360" w:lineRule="auto"/>
              <w:jc w:val="center"/>
              <w:rPr>
                <w:rFonts w:eastAsiaTheme="minorEastAsia"/>
                <w:kern w:val="0"/>
                <w:sz w:val="18"/>
                <w:szCs w:val="18"/>
              </w:rPr>
            </w:pPr>
            <w:r>
              <w:rPr>
                <w:rFonts w:eastAsiaTheme="minorEastAsia"/>
                <w:kern w:val="0"/>
                <w:sz w:val="18"/>
                <w:szCs w:val="18"/>
              </w:rPr>
              <w:t>1</w:t>
            </w:r>
            <w:r>
              <w:rPr>
                <w:rFonts w:eastAsiaTheme="minorEastAsia" w:hint="eastAsia"/>
                <w:kern w:val="0"/>
                <w:sz w:val="18"/>
                <w:szCs w:val="18"/>
              </w:rPr>
              <w:t>—水泥土桩；</w:t>
            </w:r>
            <w:r>
              <w:rPr>
                <w:rFonts w:eastAsiaTheme="minorEastAsia"/>
                <w:kern w:val="0"/>
                <w:sz w:val="18"/>
                <w:szCs w:val="18"/>
              </w:rPr>
              <w:t>2</w:t>
            </w:r>
            <w:r>
              <w:rPr>
                <w:rFonts w:eastAsiaTheme="minorEastAsia" w:hint="eastAsia"/>
                <w:kern w:val="0"/>
                <w:sz w:val="18"/>
                <w:szCs w:val="18"/>
              </w:rPr>
              <w:t>—芯桩；</w:t>
            </w:r>
            <w:r>
              <w:rPr>
                <w:rFonts w:eastAsiaTheme="minorEastAsia"/>
                <w:kern w:val="0"/>
                <w:sz w:val="18"/>
                <w:szCs w:val="18"/>
              </w:rPr>
              <w:t>3</w:t>
            </w:r>
            <w:r>
              <w:rPr>
                <w:rFonts w:eastAsiaTheme="minorEastAsia" w:hint="eastAsia"/>
                <w:kern w:val="0"/>
                <w:sz w:val="18"/>
                <w:szCs w:val="18"/>
              </w:rPr>
              <w:t>—扩底端；</w:t>
            </w:r>
            <w:r>
              <w:rPr>
                <w:rFonts w:eastAsiaTheme="minorEastAsia"/>
                <w:kern w:val="0"/>
                <w:sz w:val="18"/>
                <w:szCs w:val="18"/>
              </w:rPr>
              <w:t>4</w:t>
            </w:r>
            <w:r>
              <w:rPr>
                <w:rFonts w:eastAsiaTheme="minorEastAsia" w:hint="eastAsia"/>
                <w:kern w:val="0"/>
                <w:sz w:val="18"/>
                <w:szCs w:val="18"/>
              </w:rPr>
              <w:t>—内界面；</w:t>
            </w:r>
            <w:r>
              <w:rPr>
                <w:rFonts w:eastAsiaTheme="minorEastAsia"/>
                <w:kern w:val="0"/>
                <w:sz w:val="18"/>
                <w:szCs w:val="18"/>
              </w:rPr>
              <w:t>5a</w:t>
            </w:r>
            <w:r>
              <w:rPr>
                <w:rFonts w:eastAsiaTheme="minorEastAsia" w:hint="eastAsia"/>
                <w:kern w:val="0"/>
                <w:sz w:val="18"/>
                <w:szCs w:val="18"/>
              </w:rPr>
              <w:t>—复合段桩体外界面；</w:t>
            </w:r>
            <w:r>
              <w:rPr>
                <w:rFonts w:eastAsiaTheme="minorEastAsia"/>
                <w:kern w:val="0"/>
                <w:sz w:val="18"/>
                <w:szCs w:val="18"/>
              </w:rPr>
              <w:t>5b</w:t>
            </w:r>
            <w:r>
              <w:rPr>
                <w:rFonts w:eastAsiaTheme="minorEastAsia" w:hint="eastAsia"/>
                <w:kern w:val="0"/>
                <w:sz w:val="18"/>
                <w:szCs w:val="18"/>
              </w:rPr>
              <w:t>—裸芯段桩体外界面</w:t>
            </w:r>
          </w:p>
          <w:p w14:paraId="720A2EC0" w14:textId="77777777" w:rsidR="00974326" w:rsidRDefault="00974326" w:rsidP="00974326">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hint="eastAsia"/>
                <w:kern w:val="0"/>
                <w:sz w:val="24"/>
              </w:rPr>
              <w:t>复合段</w:t>
            </w:r>
            <w:r>
              <w:rPr>
                <w:rFonts w:eastAsiaTheme="minorEastAsia" w:hint="eastAsia"/>
                <w:kern w:val="0"/>
                <w:sz w:val="24"/>
              </w:rPr>
              <w:t>破坏位于外界面时：</w:t>
            </w:r>
          </w:p>
          <w:p w14:paraId="0BB06122" w14:textId="77777777" w:rsidR="00974326" w:rsidRDefault="00974326" w:rsidP="00974326">
            <w:pPr>
              <w:widowControl w:val="0"/>
              <w:spacing w:line="360" w:lineRule="auto"/>
              <w:jc w:val="right"/>
              <w:rPr>
                <w:rFonts w:eastAsiaTheme="minorEastAsia"/>
                <w:i/>
                <w:kern w:val="0"/>
                <w:sz w:val="24"/>
              </w:rPr>
            </w:pPr>
            <w:r>
              <w:rPr>
                <w:rFonts w:eastAsiaTheme="minorEastAsia"/>
                <w:i/>
                <w:iCs/>
                <w:kern w:val="0"/>
                <w:sz w:val="24"/>
              </w:rPr>
              <w:t>Q</w:t>
            </w:r>
            <w:r>
              <w:rPr>
                <w:rFonts w:eastAsiaTheme="minorEastAsia"/>
                <w:kern w:val="0"/>
                <w:sz w:val="24"/>
                <w:vertAlign w:val="subscript"/>
              </w:rPr>
              <w:t>uk</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ξ</w:t>
            </w:r>
            <w:r>
              <w:rPr>
                <w:i/>
                <w:iCs/>
                <w:kern w:val="0"/>
                <w:sz w:val="24"/>
                <w:vertAlign w:val="subscript"/>
              </w:rPr>
              <w:t>i</w:t>
            </w:r>
            <w:r>
              <w:rPr>
                <w:i/>
                <w:iCs/>
                <w:kern w:val="0"/>
                <w:sz w:val="24"/>
              </w:rPr>
              <w:t>q</w:t>
            </w:r>
            <w:r>
              <w:rPr>
                <w:kern w:val="0"/>
                <w:sz w:val="24"/>
                <w:vertAlign w:val="subscript"/>
              </w:rPr>
              <w:t>s</w:t>
            </w:r>
            <w:r>
              <w:rPr>
                <w:i/>
                <w:iCs/>
                <w:kern w:val="0"/>
                <w:sz w:val="24"/>
                <w:vertAlign w:val="subscript"/>
              </w:rPr>
              <w:t>i</w:t>
            </w:r>
            <w:r>
              <w:rPr>
                <w:kern w:val="0"/>
                <w:sz w:val="24"/>
                <w:vertAlign w:val="subscript"/>
              </w:rPr>
              <w:t>k</w:t>
            </w:r>
            <w:r>
              <w:rPr>
                <w:i/>
                <w:iCs/>
                <w:kern w:val="0"/>
                <w:sz w:val="24"/>
              </w:rPr>
              <w:t>l</w:t>
            </w:r>
            <w:r>
              <w:rPr>
                <w:i/>
                <w:iCs/>
                <w:kern w:val="0"/>
                <w:sz w:val="24"/>
                <w:vertAlign w:val="subscript"/>
              </w:rPr>
              <w:t>i</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q</w:t>
            </w:r>
            <w:r>
              <w:rPr>
                <w:kern w:val="0"/>
                <w:sz w:val="24"/>
                <w:vertAlign w:val="subscript"/>
              </w:rPr>
              <w:t>s</w:t>
            </w:r>
            <w:r>
              <w:rPr>
                <w:i/>
                <w:iCs/>
                <w:kern w:val="0"/>
                <w:sz w:val="24"/>
                <w:vertAlign w:val="subscript"/>
              </w:rPr>
              <w:t>j</w:t>
            </w:r>
            <w:r>
              <w:rPr>
                <w:kern w:val="0"/>
                <w:sz w:val="24"/>
                <w:vertAlign w:val="subscript"/>
              </w:rPr>
              <w:t>k</w:t>
            </w:r>
            <w:r>
              <w:rPr>
                <w:i/>
                <w:iCs/>
                <w:kern w:val="0"/>
                <w:sz w:val="24"/>
              </w:rPr>
              <w:t>l</w:t>
            </w:r>
            <w:r>
              <w:rPr>
                <w:i/>
                <w:iCs/>
                <w:kern w:val="0"/>
                <w:sz w:val="24"/>
                <w:vertAlign w:val="subscript"/>
              </w:rPr>
              <w:t>j</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pk</w:t>
            </w:r>
            <w:r>
              <w:rPr>
                <w:rFonts w:eastAsiaTheme="minorEastAsia"/>
                <w:i/>
                <w:iCs/>
                <w:kern w:val="0"/>
                <w:sz w:val="24"/>
              </w:rPr>
              <w:t>A</w:t>
            </w:r>
            <w:r>
              <w:rPr>
                <w:rFonts w:eastAsiaTheme="minorEastAsia"/>
                <w:kern w:val="0"/>
                <w:sz w:val="24"/>
                <w:vertAlign w:val="subscript"/>
              </w:rPr>
              <w:t>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4.2.7-1</w:t>
            </w:r>
            <w:r>
              <w:rPr>
                <w:rFonts w:eastAsiaTheme="minorEastAsia" w:hAnsiTheme="minorEastAsia" w:hint="eastAsia"/>
                <w:kern w:val="0"/>
                <w:sz w:val="24"/>
              </w:rPr>
              <w:t>）</w:t>
            </w:r>
          </w:p>
          <w:p w14:paraId="088AFFB1" w14:textId="77777777" w:rsidR="00974326" w:rsidRDefault="00974326" w:rsidP="00974326">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hint="eastAsia"/>
                <w:kern w:val="0"/>
                <w:sz w:val="24"/>
              </w:rPr>
              <w:t>复合段</w:t>
            </w:r>
            <w:r>
              <w:rPr>
                <w:rFonts w:eastAsiaTheme="minorEastAsia" w:hint="eastAsia"/>
                <w:kern w:val="0"/>
                <w:sz w:val="24"/>
              </w:rPr>
              <w:t>破坏位于内界面时：</w:t>
            </w:r>
          </w:p>
          <w:p w14:paraId="577FCE77" w14:textId="77777777" w:rsidR="00974326" w:rsidRDefault="00974326" w:rsidP="00974326">
            <w:pPr>
              <w:widowControl w:val="0"/>
              <w:spacing w:line="360" w:lineRule="auto"/>
              <w:jc w:val="right"/>
              <w:rPr>
                <w:rFonts w:eastAsiaTheme="minorEastAsia" w:hAnsiTheme="minorEastAsia"/>
                <w:kern w:val="0"/>
                <w:sz w:val="24"/>
              </w:rPr>
            </w:pPr>
            <w:r>
              <w:rPr>
                <w:i/>
                <w:iCs/>
                <w:kern w:val="0"/>
                <w:sz w:val="24"/>
              </w:rPr>
              <w:t>Q</w:t>
            </w:r>
            <w:r>
              <w:rPr>
                <w:kern w:val="0"/>
                <w:sz w:val="24"/>
                <w:vertAlign w:val="subscript"/>
              </w:rPr>
              <w:t>uk</w:t>
            </w:r>
            <w:r>
              <w:rPr>
                <w:rFonts w:hint="eastAsia"/>
                <w:kern w:val="0"/>
                <w:sz w:val="24"/>
              </w:rPr>
              <w:t>＝</w:t>
            </w:r>
            <w:r>
              <w:rPr>
                <w:i/>
                <w:iCs/>
                <w:kern w:val="0"/>
                <w:sz w:val="24"/>
              </w:rPr>
              <w:t>uq</w:t>
            </w:r>
            <w:r>
              <w:rPr>
                <w:kern w:val="0"/>
                <w:sz w:val="24"/>
                <w:vertAlign w:val="subscript"/>
              </w:rPr>
              <w:t>csk</w:t>
            </w:r>
            <w:r>
              <w:rPr>
                <w:i/>
                <w:iCs/>
                <w:kern w:val="0"/>
                <w:sz w:val="24"/>
              </w:rPr>
              <w:t>l</w:t>
            </w:r>
            <w:r>
              <w:rPr>
                <w:kern w:val="0"/>
                <w:sz w:val="24"/>
                <w:vertAlign w:val="subscript"/>
              </w:rPr>
              <w:t>mp</w:t>
            </w:r>
            <w:r>
              <w:rPr>
                <w:rFonts w:eastAsiaTheme="minorEastAsia" w:hint="eastAsia"/>
                <w:kern w:val="0"/>
                <w:sz w:val="24"/>
              </w:rPr>
              <w:t>＋</w:t>
            </w:r>
            <w:r>
              <w:rPr>
                <w:i/>
                <w:iCs/>
                <w:kern w:val="0"/>
                <w:sz w:val="24"/>
              </w:rPr>
              <w:t>u</w:t>
            </w:r>
            <w:r>
              <w:rPr>
                <w:i/>
                <w:iCs/>
                <w:kern w:val="0"/>
                <w:sz w:val="15"/>
                <w:szCs w:val="15"/>
              </w:rPr>
              <w:t>·</w:t>
            </w:r>
            <w:r>
              <w:rPr>
                <w:kern w:val="0"/>
                <w:sz w:val="24"/>
              </w:rPr>
              <w:t>∑</w:t>
            </w:r>
            <w:r>
              <w:rPr>
                <w:i/>
                <w:iCs/>
                <w:kern w:val="0"/>
                <w:sz w:val="24"/>
              </w:rPr>
              <w:t>q</w:t>
            </w:r>
            <w:r>
              <w:rPr>
                <w:kern w:val="0"/>
                <w:sz w:val="24"/>
                <w:vertAlign w:val="subscript"/>
              </w:rPr>
              <w:t>s</w:t>
            </w:r>
            <w:r>
              <w:rPr>
                <w:i/>
                <w:iCs/>
                <w:kern w:val="0"/>
                <w:sz w:val="24"/>
                <w:vertAlign w:val="subscript"/>
              </w:rPr>
              <w:t>j</w:t>
            </w:r>
            <w:r>
              <w:rPr>
                <w:kern w:val="0"/>
                <w:sz w:val="24"/>
                <w:vertAlign w:val="subscript"/>
              </w:rPr>
              <w:t>k</w:t>
            </w:r>
            <w:r>
              <w:rPr>
                <w:i/>
                <w:iCs/>
                <w:kern w:val="0"/>
                <w:sz w:val="24"/>
              </w:rPr>
              <w:t>l</w:t>
            </w:r>
            <w:r>
              <w:rPr>
                <w:i/>
                <w:iCs/>
                <w:kern w:val="0"/>
                <w:sz w:val="24"/>
                <w:vertAlign w:val="subscript"/>
              </w:rPr>
              <w:t>j</w:t>
            </w:r>
            <w:r>
              <w:rPr>
                <w:rFonts w:eastAsiaTheme="minorEastAsia" w:hint="eastAsia"/>
                <w:kern w:val="0"/>
                <w:sz w:val="24"/>
              </w:rPr>
              <w:t>＋</w:t>
            </w:r>
            <w:r>
              <w:rPr>
                <w:rFonts w:eastAsiaTheme="minorEastAsia"/>
                <w:i/>
                <w:iCs/>
                <w:kern w:val="0"/>
                <w:sz w:val="24"/>
              </w:rPr>
              <w:t>q</w:t>
            </w:r>
            <w:r>
              <w:rPr>
                <w:rFonts w:eastAsiaTheme="minorEastAsia"/>
                <w:kern w:val="0"/>
                <w:sz w:val="24"/>
                <w:vertAlign w:val="subscript"/>
              </w:rPr>
              <w:t>pk</w:t>
            </w:r>
            <w:r>
              <w:rPr>
                <w:rFonts w:eastAsiaTheme="minorEastAsia"/>
                <w:i/>
                <w:iCs/>
                <w:kern w:val="0"/>
                <w:sz w:val="24"/>
              </w:rPr>
              <w:t>A</w:t>
            </w:r>
            <w:r>
              <w:rPr>
                <w:rFonts w:eastAsiaTheme="minorEastAsia"/>
                <w:kern w:val="0"/>
                <w:sz w:val="24"/>
                <w:vertAlign w:val="subscript"/>
              </w:rPr>
              <w:t>p</w:t>
            </w:r>
            <w:r>
              <w:rPr>
                <w:rFonts w:eastAsiaTheme="minorEastAsia"/>
                <w:kern w:val="0"/>
                <w:sz w:val="24"/>
              </w:rPr>
              <w:t xml:space="preserve">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hint="eastAsia"/>
                <w:kern w:val="0"/>
                <w:sz w:val="24"/>
              </w:rPr>
              <w:t>（</w:t>
            </w:r>
            <w:r>
              <w:rPr>
                <w:rFonts w:eastAsiaTheme="minorEastAsia" w:hAnsiTheme="minorEastAsia"/>
                <w:kern w:val="0"/>
                <w:sz w:val="24"/>
              </w:rPr>
              <w:t>4.2.7-2</w:t>
            </w:r>
            <w:r>
              <w:rPr>
                <w:rFonts w:eastAsiaTheme="minorEastAsia" w:hAnsiTheme="minorEastAsia"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8"/>
              <w:gridCol w:w="1025"/>
              <w:gridCol w:w="6771"/>
            </w:tblGrid>
            <w:tr w:rsidR="00974326" w14:paraId="33EAEEB0" w14:textId="77777777" w:rsidTr="00974326">
              <w:tc>
                <w:tcPr>
                  <w:tcW w:w="708" w:type="dxa"/>
                  <w:hideMark/>
                </w:tcPr>
                <w:p w14:paraId="5D2088AA" w14:textId="77777777" w:rsidR="00974326" w:rsidRDefault="00974326" w:rsidP="00974326">
                  <w:pPr>
                    <w:spacing w:line="360" w:lineRule="auto"/>
                    <w:rPr>
                      <w:kern w:val="0"/>
                      <w:sz w:val="24"/>
                    </w:rPr>
                  </w:pPr>
                  <w:r>
                    <w:rPr>
                      <w:rFonts w:hint="eastAsia"/>
                      <w:kern w:val="0"/>
                      <w:sz w:val="24"/>
                    </w:rPr>
                    <w:t>式中：</w:t>
                  </w:r>
                </w:p>
              </w:tc>
              <w:tc>
                <w:tcPr>
                  <w:tcW w:w="1025" w:type="dxa"/>
                  <w:hideMark/>
                </w:tcPr>
                <w:p w14:paraId="4427CF01" w14:textId="77777777" w:rsidR="00974326" w:rsidRDefault="00974326" w:rsidP="00974326">
                  <w:pPr>
                    <w:spacing w:line="360" w:lineRule="auto"/>
                    <w:jc w:val="right"/>
                    <w:rPr>
                      <w:kern w:val="0"/>
                      <w:sz w:val="24"/>
                    </w:rPr>
                  </w:pPr>
                  <w:r>
                    <w:rPr>
                      <w:i/>
                      <w:kern w:val="0"/>
                      <w:sz w:val="24"/>
                    </w:rPr>
                    <w:t>U</w:t>
                  </w:r>
                  <w:r>
                    <w:rPr>
                      <w:kern w:val="0"/>
                      <w:sz w:val="24"/>
                      <w:vertAlign w:val="subscript"/>
                    </w:rPr>
                    <w:t xml:space="preserve"> </w:t>
                  </w:r>
                  <w:r>
                    <w:rPr>
                      <w:kern w:val="0"/>
                      <w:sz w:val="24"/>
                    </w:rPr>
                    <w:t>——</w:t>
                  </w:r>
                </w:p>
              </w:tc>
              <w:tc>
                <w:tcPr>
                  <w:tcW w:w="6771" w:type="dxa"/>
                  <w:hideMark/>
                </w:tcPr>
                <w:p w14:paraId="463D2CC2" w14:textId="77777777" w:rsidR="00974326" w:rsidRDefault="00974326" w:rsidP="00974326">
                  <w:pPr>
                    <w:spacing w:line="360" w:lineRule="auto"/>
                    <w:rPr>
                      <w:kern w:val="0"/>
                      <w:sz w:val="24"/>
                    </w:rPr>
                  </w:pPr>
                  <w:r>
                    <w:rPr>
                      <w:rFonts w:hint="eastAsia"/>
                      <w:kern w:val="0"/>
                      <w:sz w:val="24"/>
                    </w:rPr>
                    <w:t>复合段水泥土桩的桩身周长</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r>
                    <w:rPr>
                      <w:rFonts w:hint="eastAsia"/>
                      <w:kern w:val="0"/>
                      <w:sz w:val="24"/>
                    </w:rPr>
                    <w:t>；</w:t>
                  </w:r>
                </w:p>
              </w:tc>
            </w:tr>
            <w:tr w:rsidR="00974326" w14:paraId="049C1232" w14:textId="77777777" w:rsidTr="00974326">
              <w:tc>
                <w:tcPr>
                  <w:tcW w:w="708" w:type="dxa"/>
                </w:tcPr>
                <w:p w14:paraId="56D3921B" w14:textId="77777777" w:rsidR="00974326" w:rsidRDefault="00974326" w:rsidP="00974326">
                  <w:pPr>
                    <w:widowControl w:val="0"/>
                    <w:spacing w:line="360" w:lineRule="auto"/>
                    <w:jc w:val="both"/>
                    <w:rPr>
                      <w:kern w:val="0"/>
                      <w:sz w:val="24"/>
                    </w:rPr>
                  </w:pPr>
                </w:p>
              </w:tc>
              <w:tc>
                <w:tcPr>
                  <w:tcW w:w="1025" w:type="dxa"/>
                  <w:hideMark/>
                </w:tcPr>
                <w:p w14:paraId="0D98EA2E" w14:textId="77777777" w:rsidR="00974326" w:rsidRDefault="00974326" w:rsidP="00974326">
                  <w:pPr>
                    <w:spacing w:line="360" w:lineRule="auto"/>
                    <w:jc w:val="right"/>
                    <w:rPr>
                      <w:kern w:val="0"/>
                      <w:sz w:val="24"/>
                    </w:rPr>
                  </w:pPr>
                  <w:r>
                    <w:rPr>
                      <w:i/>
                      <w:kern w:val="0"/>
                      <w:sz w:val="24"/>
                    </w:rPr>
                    <w:t>u</w:t>
                  </w:r>
                  <w:r>
                    <w:rPr>
                      <w:kern w:val="0"/>
                      <w:sz w:val="24"/>
                      <w:vertAlign w:val="subscript"/>
                    </w:rPr>
                    <w:t xml:space="preserve"> </w:t>
                  </w:r>
                  <w:r>
                    <w:rPr>
                      <w:kern w:val="0"/>
                      <w:sz w:val="24"/>
                    </w:rPr>
                    <w:t>——</w:t>
                  </w:r>
                </w:p>
              </w:tc>
              <w:tc>
                <w:tcPr>
                  <w:tcW w:w="6771" w:type="dxa"/>
                  <w:hideMark/>
                </w:tcPr>
                <w:p w14:paraId="3E5CAE6B" w14:textId="77777777" w:rsidR="00974326" w:rsidRDefault="00974326" w:rsidP="00974326">
                  <w:pPr>
                    <w:spacing w:line="360" w:lineRule="auto"/>
                    <w:rPr>
                      <w:kern w:val="0"/>
                      <w:sz w:val="24"/>
                    </w:rPr>
                  </w:pPr>
                  <w:r>
                    <w:rPr>
                      <w:rFonts w:hint="eastAsia"/>
                      <w:kern w:val="0"/>
                      <w:sz w:val="24"/>
                    </w:rPr>
                    <w:t>芯桩的桩身周长</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r>
                    <w:rPr>
                      <w:rFonts w:hint="eastAsia"/>
                      <w:kern w:val="0"/>
                      <w:sz w:val="24"/>
                    </w:rPr>
                    <w:t>；</w:t>
                  </w:r>
                </w:p>
              </w:tc>
            </w:tr>
            <w:tr w:rsidR="00974326" w14:paraId="72D243EB" w14:textId="77777777" w:rsidTr="00974326">
              <w:tc>
                <w:tcPr>
                  <w:tcW w:w="708" w:type="dxa"/>
                </w:tcPr>
                <w:p w14:paraId="7272BB0A" w14:textId="77777777" w:rsidR="00974326" w:rsidRDefault="00974326" w:rsidP="00974326">
                  <w:pPr>
                    <w:widowControl w:val="0"/>
                    <w:spacing w:line="360" w:lineRule="auto"/>
                    <w:jc w:val="both"/>
                    <w:rPr>
                      <w:kern w:val="0"/>
                      <w:sz w:val="24"/>
                    </w:rPr>
                  </w:pPr>
                </w:p>
              </w:tc>
              <w:tc>
                <w:tcPr>
                  <w:tcW w:w="1025" w:type="dxa"/>
                  <w:hideMark/>
                </w:tcPr>
                <w:p w14:paraId="367E5549" w14:textId="77777777" w:rsidR="00974326" w:rsidRDefault="00974326" w:rsidP="00974326">
                  <w:pPr>
                    <w:spacing w:line="360" w:lineRule="auto"/>
                    <w:jc w:val="right"/>
                    <w:rPr>
                      <w:kern w:val="0"/>
                      <w:sz w:val="24"/>
                    </w:rPr>
                  </w:pPr>
                  <w:r>
                    <w:rPr>
                      <w:i/>
                      <w:kern w:val="0"/>
                      <w:sz w:val="24"/>
                    </w:rPr>
                    <w:t>q</w:t>
                  </w:r>
                  <w:r>
                    <w:rPr>
                      <w:kern w:val="0"/>
                      <w:sz w:val="24"/>
                      <w:vertAlign w:val="subscript"/>
                    </w:rPr>
                    <w:t>s</w:t>
                  </w:r>
                  <w:r>
                    <w:rPr>
                      <w:i/>
                      <w:kern w:val="0"/>
                      <w:sz w:val="24"/>
                      <w:vertAlign w:val="subscript"/>
                    </w:rPr>
                    <w:t>i</w:t>
                  </w:r>
                  <w:r>
                    <w:rPr>
                      <w:kern w:val="0"/>
                      <w:sz w:val="24"/>
                      <w:vertAlign w:val="subscript"/>
                    </w:rPr>
                    <w:t xml:space="preserve">k </w:t>
                  </w:r>
                  <w:r>
                    <w:rPr>
                      <w:kern w:val="0"/>
                      <w:sz w:val="24"/>
                    </w:rPr>
                    <w:t>——</w:t>
                  </w:r>
                </w:p>
              </w:tc>
              <w:tc>
                <w:tcPr>
                  <w:tcW w:w="6771" w:type="dxa"/>
                  <w:hideMark/>
                </w:tcPr>
                <w:p w14:paraId="279AA5AA" w14:textId="77777777" w:rsidR="00974326" w:rsidRDefault="00974326" w:rsidP="00974326">
                  <w:pPr>
                    <w:widowControl w:val="0"/>
                    <w:spacing w:line="360" w:lineRule="auto"/>
                    <w:jc w:val="both"/>
                    <w:rPr>
                      <w:kern w:val="0"/>
                      <w:sz w:val="24"/>
                    </w:rPr>
                  </w:pPr>
                  <w:r>
                    <w:rPr>
                      <w:rFonts w:hint="eastAsia"/>
                      <w:kern w:val="0"/>
                      <w:sz w:val="24"/>
                    </w:rPr>
                    <w:t>复合段桩侧第</w:t>
                  </w:r>
                  <w:r>
                    <w:rPr>
                      <w:i/>
                      <w:kern w:val="0"/>
                      <w:sz w:val="24"/>
                    </w:rPr>
                    <w:t>i</w:t>
                  </w:r>
                  <w:r>
                    <w:rPr>
                      <w:rFonts w:hint="eastAsia"/>
                      <w:kern w:val="0"/>
                      <w:sz w:val="24"/>
                    </w:rPr>
                    <w:t>层土的极限侧阻力标准值</w:t>
                  </w:r>
                  <w:r>
                    <w:rPr>
                      <w:rFonts w:asciiTheme="minorEastAsia" w:eastAsiaTheme="minorEastAsia" w:hAnsiTheme="minorEastAsia" w:hint="eastAsia"/>
                      <w:kern w:val="0"/>
                      <w:sz w:val="24"/>
                    </w:rPr>
                    <w:t>(</w:t>
                  </w:r>
                  <w:r>
                    <w:rPr>
                      <w:kern w:val="0"/>
                      <w:sz w:val="24"/>
                    </w:rPr>
                    <w:t>kPa</w:t>
                  </w:r>
                  <w:r>
                    <w:rPr>
                      <w:rFonts w:asciiTheme="minorEastAsia" w:eastAsiaTheme="minorEastAsia" w:hAnsiTheme="minorEastAsia" w:hint="eastAsia"/>
                      <w:kern w:val="0"/>
                      <w:sz w:val="24"/>
                    </w:rPr>
                    <w:t>)；</w:t>
                  </w:r>
                </w:p>
              </w:tc>
            </w:tr>
            <w:tr w:rsidR="00974326" w14:paraId="61D6B62D" w14:textId="77777777" w:rsidTr="00974326">
              <w:tc>
                <w:tcPr>
                  <w:tcW w:w="708" w:type="dxa"/>
                </w:tcPr>
                <w:p w14:paraId="0784946C" w14:textId="77777777" w:rsidR="00974326" w:rsidRDefault="00974326" w:rsidP="00974326">
                  <w:pPr>
                    <w:widowControl w:val="0"/>
                    <w:spacing w:line="360" w:lineRule="auto"/>
                    <w:jc w:val="both"/>
                    <w:rPr>
                      <w:kern w:val="0"/>
                      <w:sz w:val="24"/>
                    </w:rPr>
                  </w:pPr>
                </w:p>
              </w:tc>
              <w:tc>
                <w:tcPr>
                  <w:tcW w:w="1025" w:type="dxa"/>
                  <w:hideMark/>
                </w:tcPr>
                <w:p w14:paraId="043EA511" w14:textId="77777777" w:rsidR="00974326" w:rsidRDefault="00974326" w:rsidP="00974326">
                  <w:pPr>
                    <w:spacing w:line="360" w:lineRule="auto"/>
                    <w:jc w:val="right"/>
                    <w:rPr>
                      <w:kern w:val="0"/>
                      <w:sz w:val="24"/>
                    </w:rPr>
                  </w:pPr>
                  <w:r>
                    <w:rPr>
                      <w:i/>
                      <w:kern w:val="0"/>
                      <w:sz w:val="24"/>
                    </w:rPr>
                    <w:t>q</w:t>
                  </w:r>
                  <w:r>
                    <w:rPr>
                      <w:kern w:val="0"/>
                      <w:sz w:val="24"/>
                      <w:vertAlign w:val="subscript"/>
                    </w:rPr>
                    <w:t>s</w:t>
                  </w:r>
                  <w:r>
                    <w:rPr>
                      <w:i/>
                      <w:kern w:val="0"/>
                      <w:sz w:val="24"/>
                      <w:vertAlign w:val="subscript"/>
                    </w:rPr>
                    <w:t>j</w:t>
                  </w:r>
                  <w:r>
                    <w:rPr>
                      <w:kern w:val="0"/>
                      <w:sz w:val="24"/>
                      <w:vertAlign w:val="subscript"/>
                    </w:rPr>
                    <w:t xml:space="preserve">k </w:t>
                  </w:r>
                  <w:r>
                    <w:rPr>
                      <w:kern w:val="0"/>
                      <w:sz w:val="24"/>
                    </w:rPr>
                    <w:t>——</w:t>
                  </w:r>
                </w:p>
              </w:tc>
              <w:tc>
                <w:tcPr>
                  <w:tcW w:w="6771" w:type="dxa"/>
                  <w:hideMark/>
                </w:tcPr>
                <w:p w14:paraId="724F28A2" w14:textId="77777777" w:rsidR="00974326" w:rsidRDefault="00974326" w:rsidP="00974326">
                  <w:pPr>
                    <w:spacing w:line="360" w:lineRule="auto"/>
                    <w:rPr>
                      <w:kern w:val="0"/>
                      <w:sz w:val="24"/>
                    </w:rPr>
                  </w:pPr>
                  <w:r>
                    <w:rPr>
                      <w:rFonts w:hint="eastAsia"/>
                      <w:kern w:val="0"/>
                      <w:sz w:val="24"/>
                    </w:rPr>
                    <w:t>裸芯段桩侧第</w:t>
                  </w:r>
                  <w:r>
                    <w:rPr>
                      <w:i/>
                      <w:kern w:val="0"/>
                      <w:sz w:val="24"/>
                    </w:rPr>
                    <w:t>j</w:t>
                  </w:r>
                  <w:r>
                    <w:rPr>
                      <w:rFonts w:hint="eastAsia"/>
                      <w:kern w:val="0"/>
                      <w:sz w:val="24"/>
                    </w:rPr>
                    <w:t>层土的极限侧阻力标准值</w:t>
                  </w:r>
                  <w:r>
                    <w:rPr>
                      <w:rFonts w:asciiTheme="minorEastAsia" w:eastAsiaTheme="minorEastAsia" w:hAnsiTheme="minorEastAsia" w:hint="eastAsia"/>
                      <w:kern w:val="0"/>
                      <w:sz w:val="24"/>
                    </w:rPr>
                    <w:t>(</w:t>
                  </w:r>
                  <w:r>
                    <w:rPr>
                      <w:kern w:val="0"/>
                      <w:sz w:val="24"/>
                    </w:rPr>
                    <w:t>kPa</w:t>
                  </w:r>
                  <w:r>
                    <w:rPr>
                      <w:rFonts w:asciiTheme="minorEastAsia" w:eastAsiaTheme="minorEastAsia" w:hAnsiTheme="minorEastAsia" w:hint="eastAsia"/>
                      <w:kern w:val="0"/>
                      <w:sz w:val="24"/>
                    </w:rPr>
                    <w:t>)</w:t>
                  </w:r>
                  <w:r>
                    <w:rPr>
                      <w:rFonts w:hint="eastAsia"/>
                      <w:kern w:val="0"/>
                      <w:sz w:val="24"/>
                    </w:rPr>
                    <w:t>；扩底芯桩斜面及变截面以上</w:t>
                  </w:r>
                  <w:r>
                    <w:rPr>
                      <w:kern w:val="0"/>
                      <w:sz w:val="24"/>
                    </w:rPr>
                    <w:t>2</w:t>
                  </w:r>
                  <w:r>
                    <w:rPr>
                      <w:rFonts w:hint="eastAsia"/>
                      <w:iCs/>
                      <w:kern w:val="0"/>
                      <w:sz w:val="24"/>
                    </w:rPr>
                    <w:t>倍芯桩直径</w:t>
                  </w:r>
                  <w:r>
                    <w:rPr>
                      <w:rFonts w:hint="eastAsia"/>
                      <w:kern w:val="0"/>
                      <w:sz w:val="24"/>
                    </w:rPr>
                    <w:t>长度范围不计侧阻力；</w:t>
                  </w:r>
                </w:p>
              </w:tc>
            </w:tr>
            <w:tr w:rsidR="00974326" w14:paraId="08FA9D73" w14:textId="77777777" w:rsidTr="00974326">
              <w:tc>
                <w:tcPr>
                  <w:tcW w:w="1733" w:type="dxa"/>
                  <w:gridSpan w:val="2"/>
                  <w:hideMark/>
                </w:tcPr>
                <w:p w14:paraId="0517C8C6" w14:textId="77777777" w:rsidR="00974326" w:rsidRDefault="00974326" w:rsidP="00974326">
                  <w:pPr>
                    <w:spacing w:line="360" w:lineRule="auto"/>
                    <w:jc w:val="right"/>
                    <w:rPr>
                      <w:kern w:val="0"/>
                      <w:sz w:val="24"/>
                    </w:rPr>
                  </w:pPr>
                  <w:r>
                    <w:rPr>
                      <w:i/>
                      <w:kern w:val="0"/>
                      <w:sz w:val="24"/>
                    </w:rPr>
                    <w:t>l</w:t>
                  </w:r>
                  <w:r>
                    <w:rPr>
                      <w:i/>
                      <w:kern w:val="0"/>
                      <w:sz w:val="24"/>
                      <w:vertAlign w:val="subscript"/>
                    </w:rPr>
                    <w:t>i</w:t>
                  </w:r>
                  <w:r>
                    <w:rPr>
                      <w:rFonts w:hint="eastAsia"/>
                      <w:i/>
                      <w:kern w:val="0"/>
                      <w:sz w:val="24"/>
                    </w:rPr>
                    <w:t>、</w:t>
                  </w:r>
                  <w:r>
                    <w:rPr>
                      <w:i/>
                      <w:kern w:val="0"/>
                      <w:sz w:val="24"/>
                    </w:rPr>
                    <w:t>l</w:t>
                  </w:r>
                  <w:r>
                    <w:rPr>
                      <w:i/>
                      <w:kern w:val="0"/>
                      <w:sz w:val="24"/>
                      <w:vertAlign w:val="subscript"/>
                    </w:rPr>
                    <w:t xml:space="preserve">j </w:t>
                  </w:r>
                  <w:r>
                    <w:rPr>
                      <w:kern w:val="0"/>
                      <w:sz w:val="24"/>
                    </w:rPr>
                    <w:t>——</w:t>
                  </w:r>
                </w:p>
              </w:tc>
              <w:tc>
                <w:tcPr>
                  <w:tcW w:w="6771" w:type="dxa"/>
                  <w:hideMark/>
                </w:tcPr>
                <w:p w14:paraId="7C7E0108" w14:textId="77777777" w:rsidR="00974326" w:rsidRDefault="00974326" w:rsidP="00974326">
                  <w:pPr>
                    <w:spacing w:line="360" w:lineRule="auto"/>
                    <w:rPr>
                      <w:kern w:val="0"/>
                      <w:sz w:val="24"/>
                    </w:rPr>
                  </w:pPr>
                  <w:r>
                    <w:rPr>
                      <w:rFonts w:hint="eastAsia"/>
                      <w:kern w:val="0"/>
                      <w:sz w:val="24"/>
                    </w:rPr>
                    <w:t>桩侧第</w:t>
                  </w:r>
                  <w:r>
                    <w:rPr>
                      <w:i/>
                      <w:kern w:val="0"/>
                      <w:sz w:val="24"/>
                    </w:rPr>
                    <w:t>i</w:t>
                  </w:r>
                  <w:r>
                    <w:rPr>
                      <w:rFonts w:hint="eastAsia"/>
                      <w:i/>
                      <w:kern w:val="0"/>
                      <w:sz w:val="24"/>
                    </w:rPr>
                    <w:t>、</w:t>
                  </w:r>
                  <w:r>
                    <w:rPr>
                      <w:i/>
                      <w:kern w:val="0"/>
                      <w:sz w:val="24"/>
                    </w:rPr>
                    <w:t>j</w:t>
                  </w:r>
                  <w:r>
                    <w:rPr>
                      <w:rFonts w:hint="eastAsia"/>
                      <w:kern w:val="0"/>
                      <w:sz w:val="24"/>
                    </w:rPr>
                    <w:t>层土的厚度</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r>
                    <w:rPr>
                      <w:rFonts w:hint="eastAsia"/>
                      <w:kern w:val="0"/>
                      <w:sz w:val="24"/>
                    </w:rPr>
                    <w:t>；</w:t>
                  </w:r>
                </w:p>
              </w:tc>
            </w:tr>
            <w:tr w:rsidR="00974326" w14:paraId="2CC1B962" w14:textId="77777777" w:rsidTr="00974326">
              <w:tc>
                <w:tcPr>
                  <w:tcW w:w="708" w:type="dxa"/>
                </w:tcPr>
                <w:p w14:paraId="1176FCE7" w14:textId="77777777" w:rsidR="00974326" w:rsidRDefault="00974326" w:rsidP="00974326">
                  <w:pPr>
                    <w:widowControl w:val="0"/>
                    <w:spacing w:line="360" w:lineRule="auto"/>
                    <w:jc w:val="both"/>
                    <w:rPr>
                      <w:kern w:val="0"/>
                      <w:sz w:val="24"/>
                    </w:rPr>
                  </w:pPr>
                </w:p>
              </w:tc>
              <w:tc>
                <w:tcPr>
                  <w:tcW w:w="1025" w:type="dxa"/>
                  <w:hideMark/>
                </w:tcPr>
                <w:p w14:paraId="1CD0DF45" w14:textId="77777777" w:rsidR="00974326" w:rsidRDefault="00974326" w:rsidP="00974326">
                  <w:pPr>
                    <w:widowControl w:val="0"/>
                    <w:spacing w:line="360" w:lineRule="auto"/>
                    <w:jc w:val="right"/>
                    <w:rPr>
                      <w:i/>
                      <w:kern w:val="0"/>
                      <w:sz w:val="24"/>
                    </w:rPr>
                  </w:pPr>
                  <w:r>
                    <w:rPr>
                      <w:i/>
                      <w:kern w:val="0"/>
                      <w:sz w:val="24"/>
                    </w:rPr>
                    <w:sym w:font="Symbol" w:char="F078"/>
                  </w:r>
                  <w:r>
                    <w:rPr>
                      <w:i/>
                      <w:iCs/>
                      <w:kern w:val="0"/>
                      <w:sz w:val="24"/>
                      <w:vertAlign w:val="subscript"/>
                    </w:rPr>
                    <w:t>i</w:t>
                  </w:r>
                  <w:r>
                    <w:rPr>
                      <w:kern w:val="0"/>
                      <w:sz w:val="24"/>
                      <w:vertAlign w:val="subscript"/>
                    </w:rPr>
                    <w:t xml:space="preserve"> </w:t>
                  </w:r>
                  <w:r>
                    <w:rPr>
                      <w:kern w:val="0"/>
                      <w:sz w:val="24"/>
                    </w:rPr>
                    <w:t>——</w:t>
                  </w:r>
                </w:p>
              </w:tc>
              <w:tc>
                <w:tcPr>
                  <w:tcW w:w="6771" w:type="dxa"/>
                  <w:hideMark/>
                </w:tcPr>
                <w:p w14:paraId="14121A22" w14:textId="77777777" w:rsidR="00974326" w:rsidRDefault="00974326" w:rsidP="00974326">
                  <w:pPr>
                    <w:spacing w:line="360" w:lineRule="auto"/>
                    <w:rPr>
                      <w:kern w:val="0"/>
                      <w:sz w:val="24"/>
                    </w:rPr>
                  </w:pPr>
                  <w:r>
                    <w:rPr>
                      <w:rFonts w:hint="eastAsia"/>
                      <w:kern w:val="0"/>
                      <w:sz w:val="24"/>
                    </w:rPr>
                    <w:t>复合段桩侧</w:t>
                  </w:r>
                  <w:r>
                    <w:rPr>
                      <w:rFonts w:hint="eastAsia"/>
                      <w:sz w:val="24"/>
                    </w:rPr>
                    <w:t>第</w:t>
                  </w:r>
                  <w:r>
                    <w:rPr>
                      <w:i/>
                      <w:sz w:val="24"/>
                    </w:rPr>
                    <w:t>i</w:t>
                  </w:r>
                  <w:r>
                    <w:rPr>
                      <w:rFonts w:hint="eastAsia"/>
                      <w:sz w:val="24"/>
                    </w:rPr>
                    <w:t>层土的极限侧阻力调整系数</w:t>
                  </w:r>
                  <w:r>
                    <w:rPr>
                      <w:rFonts w:hint="eastAsia"/>
                      <w:kern w:val="0"/>
                      <w:sz w:val="24"/>
                    </w:rPr>
                    <w:t>，可通过试验确定；如无可靠工程经验，可按下列方法取值：</w:t>
                  </w:r>
                </w:p>
                <w:p w14:paraId="15814972" w14:textId="77777777" w:rsidR="00974326" w:rsidRDefault="00974326" w:rsidP="00974326">
                  <w:pPr>
                    <w:spacing w:line="360" w:lineRule="auto"/>
                    <w:rPr>
                      <w:kern w:val="0"/>
                      <w:sz w:val="24"/>
                    </w:rPr>
                  </w:pPr>
                  <w:r>
                    <w:rPr>
                      <w:rFonts w:hint="eastAsia"/>
                      <w:kern w:val="0"/>
                      <w:sz w:val="24"/>
                    </w:rPr>
                    <w:lastRenderedPageBreak/>
                    <w:t>流塑状软土和淤泥取</w:t>
                  </w:r>
                  <w:r>
                    <w:rPr>
                      <w:kern w:val="0"/>
                      <w:sz w:val="24"/>
                    </w:rPr>
                    <w:t>1.0~1.2</w:t>
                  </w:r>
                  <w:r>
                    <w:rPr>
                      <w:rFonts w:hint="eastAsia"/>
                      <w:kern w:val="0"/>
                      <w:sz w:val="24"/>
                    </w:rPr>
                    <w:t>；</w:t>
                  </w:r>
                </w:p>
                <w:p w14:paraId="1BEB4BA5" w14:textId="77777777" w:rsidR="00974326" w:rsidRDefault="00974326" w:rsidP="00974326">
                  <w:pPr>
                    <w:spacing w:line="360" w:lineRule="auto"/>
                    <w:rPr>
                      <w:kern w:val="0"/>
                      <w:sz w:val="24"/>
                    </w:rPr>
                  </w:pPr>
                  <w:r>
                    <w:rPr>
                      <w:rFonts w:hint="eastAsia"/>
                      <w:kern w:val="0"/>
                      <w:sz w:val="24"/>
                    </w:rPr>
                    <w:t>其他非岩石土取</w:t>
                  </w:r>
                  <w:r>
                    <w:rPr>
                      <w:kern w:val="0"/>
                      <w:sz w:val="24"/>
                    </w:rPr>
                    <w:t>1.6~2.0</w:t>
                  </w:r>
                  <w:r>
                    <w:rPr>
                      <w:rFonts w:hint="eastAsia"/>
                      <w:kern w:val="0"/>
                      <w:sz w:val="24"/>
                    </w:rPr>
                    <w:t>；</w:t>
                  </w:r>
                </w:p>
              </w:tc>
            </w:tr>
            <w:tr w:rsidR="00974326" w14:paraId="5C62A9E3" w14:textId="77777777" w:rsidTr="00974326">
              <w:tc>
                <w:tcPr>
                  <w:tcW w:w="708" w:type="dxa"/>
                </w:tcPr>
                <w:p w14:paraId="1EF1A02C" w14:textId="77777777" w:rsidR="00974326" w:rsidRDefault="00974326" w:rsidP="00974326">
                  <w:pPr>
                    <w:widowControl w:val="0"/>
                    <w:spacing w:line="360" w:lineRule="auto"/>
                    <w:jc w:val="both"/>
                    <w:rPr>
                      <w:kern w:val="0"/>
                      <w:sz w:val="24"/>
                    </w:rPr>
                  </w:pPr>
                </w:p>
              </w:tc>
              <w:tc>
                <w:tcPr>
                  <w:tcW w:w="1025" w:type="dxa"/>
                  <w:hideMark/>
                </w:tcPr>
                <w:p w14:paraId="369A7AF9" w14:textId="77777777" w:rsidR="00974326" w:rsidRDefault="00974326" w:rsidP="00974326">
                  <w:pPr>
                    <w:spacing w:line="360" w:lineRule="auto"/>
                    <w:jc w:val="right"/>
                    <w:rPr>
                      <w:i/>
                      <w:kern w:val="0"/>
                      <w:sz w:val="24"/>
                    </w:rPr>
                  </w:pPr>
                  <w:r>
                    <w:rPr>
                      <w:i/>
                      <w:kern w:val="0"/>
                      <w:sz w:val="24"/>
                    </w:rPr>
                    <w:t>l</w:t>
                  </w:r>
                  <w:r>
                    <w:rPr>
                      <w:iCs/>
                      <w:kern w:val="0"/>
                      <w:sz w:val="24"/>
                      <w:vertAlign w:val="subscript"/>
                    </w:rPr>
                    <w:t>m</w:t>
                  </w:r>
                  <w:r>
                    <w:rPr>
                      <w:kern w:val="0"/>
                      <w:sz w:val="24"/>
                      <w:vertAlign w:val="subscript"/>
                    </w:rPr>
                    <w:t xml:space="preserve">p </w:t>
                  </w:r>
                  <w:r>
                    <w:rPr>
                      <w:kern w:val="0"/>
                      <w:sz w:val="24"/>
                    </w:rPr>
                    <w:t>——</w:t>
                  </w:r>
                </w:p>
              </w:tc>
              <w:tc>
                <w:tcPr>
                  <w:tcW w:w="6771" w:type="dxa"/>
                  <w:hideMark/>
                </w:tcPr>
                <w:p w14:paraId="5F6C64C4" w14:textId="77777777" w:rsidR="00974326" w:rsidRDefault="00974326" w:rsidP="00974326">
                  <w:pPr>
                    <w:spacing w:line="360" w:lineRule="auto"/>
                    <w:rPr>
                      <w:kern w:val="0"/>
                      <w:sz w:val="24"/>
                    </w:rPr>
                  </w:pPr>
                  <w:r>
                    <w:rPr>
                      <w:rFonts w:hint="eastAsia"/>
                      <w:kern w:val="0"/>
                      <w:sz w:val="24"/>
                    </w:rPr>
                    <w:t>复合段水泥土桩长度</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)，等芯桩有扩底时</w:t>
                  </w:r>
                  <w:r>
                    <w:rPr>
                      <w:rFonts w:hint="eastAsia"/>
                      <w:kern w:val="0"/>
                      <w:sz w:val="24"/>
                    </w:rPr>
                    <w:t>应扣除扩底端高度；</w:t>
                  </w:r>
                </w:p>
              </w:tc>
            </w:tr>
            <w:tr w:rsidR="00974326" w14:paraId="573E23AD" w14:textId="77777777" w:rsidTr="00974326">
              <w:tc>
                <w:tcPr>
                  <w:tcW w:w="708" w:type="dxa"/>
                </w:tcPr>
                <w:p w14:paraId="501C5EE0" w14:textId="77777777" w:rsidR="00974326" w:rsidRDefault="00974326" w:rsidP="00974326">
                  <w:pPr>
                    <w:widowControl w:val="0"/>
                    <w:spacing w:line="360" w:lineRule="auto"/>
                    <w:jc w:val="both"/>
                    <w:rPr>
                      <w:kern w:val="0"/>
                      <w:sz w:val="24"/>
                    </w:rPr>
                  </w:pPr>
                </w:p>
              </w:tc>
              <w:tc>
                <w:tcPr>
                  <w:tcW w:w="1025" w:type="dxa"/>
                  <w:hideMark/>
                </w:tcPr>
                <w:p w14:paraId="6B70A96A" w14:textId="77777777" w:rsidR="00974326" w:rsidRDefault="00974326" w:rsidP="00974326">
                  <w:pPr>
                    <w:spacing w:line="360" w:lineRule="auto"/>
                    <w:jc w:val="right"/>
                    <w:rPr>
                      <w:i/>
                      <w:kern w:val="0"/>
                      <w:sz w:val="24"/>
                    </w:rPr>
                  </w:pPr>
                  <w:r>
                    <w:rPr>
                      <w:i/>
                      <w:kern w:val="0"/>
                      <w:sz w:val="24"/>
                    </w:rPr>
                    <w:t>q</w:t>
                  </w:r>
                  <w:r>
                    <w:rPr>
                      <w:kern w:val="0"/>
                      <w:sz w:val="24"/>
                      <w:vertAlign w:val="subscript"/>
                    </w:rPr>
                    <w:t xml:space="preserve">csk </w:t>
                  </w:r>
                  <w:r>
                    <w:rPr>
                      <w:kern w:val="0"/>
                      <w:sz w:val="24"/>
                    </w:rPr>
                    <w:t>——</w:t>
                  </w:r>
                </w:p>
              </w:tc>
              <w:tc>
                <w:tcPr>
                  <w:tcW w:w="6771" w:type="dxa"/>
                  <w:hideMark/>
                </w:tcPr>
                <w:p w14:paraId="5C2032E1" w14:textId="77777777" w:rsidR="00974326" w:rsidRDefault="00974326" w:rsidP="00974326">
                  <w:pPr>
                    <w:spacing w:line="360" w:lineRule="auto"/>
                    <w:rPr>
                      <w:kern w:val="0"/>
                      <w:sz w:val="24"/>
                    </w:rPr>
                  </w:pPr>
                  <w:r>
                    <w:rPr>
                      <w:rFonts w:hint="eastAsia"/>
                      <w:sz w:val="24"/>
                    </w:rPr>
                    <w:t>芯桩桩侧水泥土的极限侧阻力标准值</w:t>
                  </w:r>
                  <w:r>
                    <w:rPr>
                      <w:rFonts w:asciiTheme="minorEastAsia" w:eastAsiaTheme="minorEastAsia" w:hAnsiTheme="minorEastAsia" w:hint="eastAsia"/>
                      <w:kern w:val="0"/>
                      <w:sz w:val="24"/>
                    </w:rPr>
                    <w:t>(</w:t>
                  </w:r>
                  <w:r>
                    <w:rPr>
                      <w:kern w:val="0"/>
                      <w:sz w:val="24"/>
                    </w:rPr>
                    <w:t>kPa</w:t>
                  </w:r>
                  <w:r>
                    <w:rPr>
                      <w:rFonts w:asciiTheme="minorEastAsia" w:eastAsiaTheme="minorEastAsia" w:hAnsiTheme="minorEastAsia" w:hint="eastAsia"/>
                      <w:kern w:val="0"/>
                      <w:sz w:val="24"/>
                    </w:rPr>
                    <w:t>)</w:t>
                  </w:r>
                  <w:r>
                    <w:rPr>
                      <w:rFonts w:hint="eastAsia"/>
                      <w:kern w:val="0"/>
                      <w:sz w:val="24"/>
                    </w:rPr>
                    <w:t>，可按下列方法取值：</w:t>
                  </w:r>
                </w:p>
                <w:p w14:paraId="5A4CC6D1" w14:textId="77777777" w:rsidR="00974326" w:rsidRDefault="00974326" w:rsidP="00974326">
                  <w:pPr>
                    <w:spacing w:line="360" w:lineRule="auto"/>
                    <w:rPr>
                      <w:kern w:val="0"/>
                      <w:sz w:val="24"/>
                    </w:rPr>
                  </w:pPr>
                  <w:r>
                    <w:rPr>
                      <w:rFonts w:hint="eastAsia"/>
                      <w:kern w:val="0"/>
                      <w:sz w:val="24"/>
                    </w:rPr>
                    <w:t>混凝土芯桩，可取设计的水泥土抗压强度值的</w:t>
                  </w:r>
                  <w:r>
                    <w:rPr>
                      <w:kern w:val="0"/>
                      <w:sz w:val="24"/>
                    </w:rPr>
                    <w:t>0.10~0.16</w:t>
                  </w:r>
                  <w:r>
                    <w:rPr>
                      <w:rFonts w:hint="eastAsia"/>
                      <w:kern w:val="0"/>
                      <w:sz w:val="24"/>
                    </w:rPr>
                    <w:t>倍；</w:t>
                  </w:r>
                </w:p>
                <w:p w14:paraId="4E741B0A" w14:textId="77777777" w:rsidR="00974326" w:rsidRDefault="00974326" w:rsidP="00974326">
                  <w:pPr>
                    <w:spacing w:line="360" w:lineRule="auto"/>
                    <w:rPr>
                      <w:kern w:val="0"/>
                      <w:sz w:val="24"/>
                    </w:rPr>
                  </w:pPr>
                  <w:r>
                    <w:rPr>
                      <w:rFonts w:hint="eastAsia"/>
                      <w:kern w:val="0"/>
                      <w:sz w:val="24"/>
                    </w:rPr>
                    <w:t>光面钢管芯桩，可取设计的水泥土抗压强度值的</w:t>
                  </w:r>
                  <w:r>
                    <w:rPr>
                      <w:kern w:val="0"/>
                      <w:sz w:val="24"/>
                    </w:rPr>
                    <w:t>0.02~0.03</w:t>
                  </w:r>
                  <w:r>
                    <w:rPr>
                      <w:rFonts w:hint="eastAsia"/>
                      <w:kern w:val="0"/>
                      <w:sz w:val="24"/>
                    </w:rPr>
                    <w:t>倍；</w:t>
                  </w:r>
                </w:p>
              </w:tc>
            </w:tr>
            <w:tr w:rsidR="00974326" w14:paraId="57C630DE" w14:textId="77777777" w:rsidTr="00974326">
              <w:tc>
                <w:tcPr>
                  <w:tcW w:w="708" w:type="dxa"/>
                </w:tcPr>
                <w:p w14:paraId="05EB83E9" w14:textId="77777777" w:rsidR="00974326" w:rsidRDefault="00974326" w:rsidP="00974326">
                  <w:pPr>
                    <w:widowControl w:val="0"/>
                    <w:spacing w:line="360" w:lineRule="auto"/>
                    <w:jc w:val="both"/>
                    <w:rPr>
                      <w:kern w:val="0"/>
                      <w:sz w:val="24"/>
                    </w:rPr>
                  </w:pPr>
                </w:p>
              </w:tc>
              <w:tc>
                <w:tcPr>
                  <w:tcW w:w="1025" w:type="dxa"/>
                  <w:hideMark/>
                </w:tcPr>
                <w:p w14:paraId="37302FE0" w14:textId="77777777" w:rsidR="00974326" w:rsidRDefault="00974326" w:rsidP="00974326">
                  <w:pPr>
                    <w:spacing w:line="360" w:lineRule="auto"/>
                    <w:jc w:val="right"/>
                    <w:rPr>
                      <w:i/>
                      <w:kern w:val="0"/>
                      <w:sz w:val="24"/>
                    </w:rPr>
                  </w:pPr>
                  <w:r>
                    <w:rPr>
                      <w:i/>
                      <w:kern w:val="0"/>
                      <w:sz w:val="24"/>
                    </w:rPr>
                    <w:t>q</w:t>
                  </w:r>
                  <w:r>
                    <w:rPr>
                      <w:kern w:val="0"/>
                      <w:sz w:val="24"/>
                      <w:vertAlign w:val="subscript"/>
                    </w:rPr>
                    <w:t xml:space="preserve">pk </w:t>
                  </w:r>
                  <w:r>
                    <w:rPr>
                      <w:kern w:val="0"/>
                      <w:sz w:val="24"/>
                    </w:rPr>
                    <w:t>——</w:t>
                  </w:r>
                </w:p>
              </w:tc>
              <w:tc>
                <w:tcPr>
                  <w:tcW w:w="6771" w:type="dxa"/>
                  <w:hideMark/>
                </w:tcPr>
                <w:p w14:paraId="4EA980FC" w14:textId="77777777" w:rsidR="00974326" w:rsidRDefault="00974326" w:rsidP="00974326">
                  <w:pPr>
                    <w:spacing w:line="360" w:lineRule="auto"/>
                    <w:rPr>
                      <w:kern w:val="0"/>
                      <w:sz w:val="24"/>
                    </w:rPr>
                  </w:pPr>
                  <w:r>
                    <w:rPr>
                      <w:rFonts w:hint="eastAsia"/>
                      <w:kern w:val="0"/>
                      <w:sz w:val="24"/>
                    </w:rPr>
                    <w:t>桩端极限端阻力标准值</w:t>
                  </w:r>
                  <w:r>
                    <w:rPr>
                      <w:rFonts w:asciiTheme="minorEastAsia" w:eastAsiaTheme="minorEastAsia" w:hAnsiTheme="minorEastAsia" w:hint="eastAsia"/>
                      <w:kern w:val="0"/>
                      <w:sz w:val="24"/>
                    </w:rPr>
                    <w:t>(</w:t>
                  </w:r>
                  <w:r>
                    <w:rPr>
                      <w:kern w:val="0"/>
                      <w:sz w:val="24"/>
                    </w:rPr>
                    <w:t>kPa</w:t>
                  </w:r>
                  <w:r>
                    <w:rPr>
                      <w:rFonts w:asciiTheme="minorEastAsia" w:eastAsiaTheme="minorEastAsia" w:hAnsiTheme="minorEastAsia" w:hint="eastAsia"/>
                      <w:kern w:val="0"/>
                      <w:sz w:val="24"/>
                    </w:rPr>
                    <w:t>)</w:t>
                  </w:r>
                  <w:r>
                    <w:rPr>
                      <w:rFonts w:hint="eastAsia"/>
                      <w:kern w:val="0"/>
                      <w:sz w:val="24"/>
                    </w:rPr>
                    <w:t>；</w:t>
                  </w:r>
                </w:p>
              </w:tc>
            </w:tr>
            <w:tr w:rsidR="00974326" w14:paraId="601FDD76" w14:textId="77777777" w:rsidTr="00974326">
              <w:tc>
                <w:tcPr>
                  <w:tcW w:w="708" w:type="dxa"/>
                </w:tcPr>
                <w:p w14:paraId="694D8F02" w14:textId="77777777" w:rsidR="00974326" w:rsidRDefault="00974326" w:rsidP="00974326">
                  <w:pPr>
                    <w:widowControl w:val="0"/>
                    <w:spacing w:line="360" w:lineRule="auto"/>
                    <w:jc w:val="both"/>
                    <w:rPr>
                      <w:kern w:val="0"/>
                      <w:sz w:val="24"/>
                    </w:rPr>
                  </w:pPr>
                </w:p>
              </w:tc>
              <w:tc>
                <w:tcPr>
                  <w:tcW w:w="1025" w:type="dxa"/>
                  <w:hideMark/>
                </w:tcPr>
                <w:p w14:paraId="5F74422D" w14:textId="77777777" w:rsidR="00974326" w:rsidRDefault="00974326" w:rsidP="00974326">
                  <w:pPr>
                    <w:spacing w:line="360" w:lineRule="auto"/>
                    <w:jc w:val="right"/>
                    <w:rPr>
                      <w:i/>
                      <w:kern w:val="0"/>
                      <w:sz w:val="24"/>
                    </w:rPr>
                  </w:pPr>
                  <w:r>
                    <w:rPr>
                      <w:i/>
                      <w:kern w:val="0"/>
                      <w:sz w:val="24"/>
                    </w:rPr>
                    <w:t>A</w:t>
                  </w:r>
                  <w:r>
                    <w:rPr>
                      <w:kern w:val="0"/>
                      <w:sz w:val="24"/>
                      <w:vertAlign w:val="subscript"/>
                    </w:rPr>
                    <w:t xml:space="preserve">p </w:t>
                  </w:r>
                  <w:r>
                    <w:rPr>
                      <w:kern w:val="0"/>
                      <w:sz w:val="24"/>
                    </w:rPr>
                    <w:t>——</w:t>
                  </w:r>
                </w:p>
              </w:tc>
              <w:tc>
                <w:tcPr>
                  <w:tcW w:w="6771" w:type="dxa"/>
                  <w:hideMark/>
                </w:tcPr>
                <w:p w14:paraId="0A1B9B42" w14:textId="77777777" w:rsidR="00974326" w:rsidRDefault="00974326" w:rsidP="00974326">
                  <w:pPr>
                    <w:widowControl w:val="0"/>
                    <w:spacing w:line="360" w:lineRule="auto"/>
                    <w:jc w:val="both"/>
                    <w:rPr>
                      <w:kern w:val="0"/>
                      <w:sz w:val="24"/>
                    </w:rPr>
                  </w:pPr>
                  <w:r>
                    <w:rPr>
                      <w:rFonts w:hint="eastAsia"/>
                      <w:kern w:val="0"/>
                      <w:sz w:val="24"/>
                    </w:rPr>
                    <w:t>芯桩桩端面积或扩底端截面面积</w:t>
                  </w:r>
                  <w:r>
                    <w:rPr>
                      <w:rFonts w:asciiTheme="minorEastAsia" w:eastAsiaTheme="minorEastAsia" w:hAnsiTheme="minorEastAsia" w:hint="eastAsia"/>
                      <w:kern w:val="0"/>
                      <w:sz w:val="24"/>
                    </w:rPr>
                    <w:t>(</w:t>
                  </w:r>
                  <w:r>
                    <w:rPr>
                      <w:kern w:val="0"/>
                      <w:sz w:val="24"/>
                    </w:rPr>
                    <w:t>m</w:t>
                  </w:r>
                  <w:r>
                    <w:rPr>
                      <w:kern w:val="0"/>
                      <w:sz w:val="24"/>
                      <w:vertAlign w:val="superscript"/>
                    </w:rPr>
                    <w:t>2</w:t>
                  </w:r>
                  <w:r>
                    <w:rPr>
                      <w:rFonts w:asciiTheme="minorEastAsia" w:eastAsiaTheme="minorEastAsia" w:hAnsiTheme="minorEastAsia" w:hint="eastAsia"/>
                      <w:kern w:val="0"/>
                      <w:sz w:val="24"/>
                    </w:rPr>
                    <w:t>)。</w:t>
                  </w:r>
                </w:p>
              </w:tc>
            </w:tr>
          </w:tbl>
          <w:p w14:paraId="417FD155" w14:textId="77777777" w:rsidR="00D6656D" w:rsidRDefault="00D6656D" w:rsidP="005A245D">
            <w:pPr>
              <w:widowControl w:val="0"/>
              <w:spacing w:line="360" w:lineRule="auto"/>
              <w:jc w:val="both"/>
              <w:rPr>
                <w:b/>
                <w:kern w:val="0"/>
                <w:sz w:val="24"/>
              </w:rPr>
            </w:pPr>
          </w:p>
          <w:p w14:paraId="5F8E7F12" w14:textId="77777777" w:rsidR="00DB08B0" w:rsidRDefault="00DB08B0" w:rsidP="00DB08B0">
            <w:pPr>
              <w:widowControl w:val="0"/>
              <w:spacing w:line="360" w:lineRule="auto"/>
              <w:jc w:val="both"/>
              <w:rPr>
                <w:color w:val="FF0000"/>
                <w:sz w:val="24"/>
              </w:rPr>
            </w:pPr>
          </w:p>
          <w:p w14:paraId="78ADC388" w14:textId="77777777" w:rsidR="00DB08B0" w:rsidRPr="00DB08B0" w:rsidRDefault="00DB08B0" w:rsidP="00EF1A21">
            <w:pPr>
              <w:widowControl w:val="0"/>
              <w:spacing w:line="360" w:lineRule="auto"/>
              <w:jc w:val="both"/>
              <w:rPr>
                <w:color w:val="FF0000"/>
                <w:kern w:val="0"/>
                <w:sz w:val="24"/>
              </w:rPr>
            </w:pPr>
          </w:p>
          <w:p w14:paraId="3D332B1F" w14:textId="77777777" w:rsidR="00EF1A21" w:rsidRDefault="00DD3FA4" w:rsidP="005A245D">
            <w:pPr>
              <w:widowControl w:val="0"/>
              <w:spacing w:line="360" w:lineRule="auto"/>
              <w:jc w:val="both"/>
              <w:rPr>
                <w:b/>
                <w:kern w:val="0"/>
                <w:sz w:val="24"/>
              </w:rPr>
            </w:pPr>
            <w:r>
              <w:rPr>
                <w:rFonts w:hint="eastAsia"/>
                <w:b/>
                <w:kern w:val="0"/>
                <w:sz w:val="24"/>
              </w:rPr>
              <w:t>原</w:t>
            </w:r>
            <w:r w:rsidR="00974326">
              <w:rPr>
                <w:b/>
                <w:kern w:val="0"/>
                <w:sz w:val="24"/>
              </w:rPr>
              <w:t>4.2.8</w:t>
            </w:r>
            <w:r w:rsidR="00974326">
              <w:rPr>
                <w:rFonts w:eastAsiaTheme="minorEastAsia"/>
                <w:kern w:val="0"/>
                <w:sz w:val="24"/>
              </w:rPr>
              <w:t> </w:t>
            </w:r>
            <w:r w:rsidR="00974326">
              <w:rPr>
                <w:kern w:val="0"/>
                <w:sz w:val="24"/>
              </w:rPr>
              <w:t> </w:t>
            </w:r>
            <w:r w:rsidR="00974326">
              <w:rPr>
                <w:rFonts w:eastAsiaTheme="minorEastAsia" w:hint="eastAsia"/>
                <w:kern w:val="0"/>
                <w:sz w:val="24"/>
              </w:rPr>
              <w:t>对于桩中心距不大于</w:t>
            </w:r>
            <w:r w:rsidR="00974326">
              <w:rPr>
                <w:rFonts w:eastAsiaTheme="minorEastAsia"/>
                <w:kern w:val="0"/>
                <w:sz w:val="24"/>
              </w:rPr>
              <w:t>6</w:t>
            </w:r>
            <w:r w:rsidR="00974326">
              <w:rPr>
                <w:rFonts w:eastAsiaTheme="minorEastAsia" w:hint="eastAsia"/>
                <w:kern w:val="0"/>
                <w:sz w:val="24"/>
              </w:rPr>
              <w:t>倍芯桩桩身直径或不大于</w:t>
            </w:r>
            <w:r w:rsidR="00974326">
              <w:rPr>
                <w:rFonts w:eastAsiaTheme="minorEastAsia"/>
                <w:kern w:val="0"/>
                <w:sz w:val="24"/>
              </w:rPr>
              <w:t>3.6</w:t>
            </w:r>
            <w:r w:rsidR="00974326">
              <w:rPr>
                <w:rFonts w:eastAsiaTheme="minorEastAsia" w:hint="eastAsia"/>
                <w:kern w:val="0"/>
                <w:sz w:val="24"/>
              </w:rPr>
              <w:t>倍水泥土桩直径的群桩基础，应进行桩端持力层地基承载力验算</w:t>
            </w:r>
            <w:r w:rsidR="00974326">
              <w:rPr>
                <w:rFonts w:asciiTheme="minorEastAsia" w:eastAsiaTheme="minorEastAsia" w:hAnsiTheme="minorEastAsia" w:hint="eastAsia"/>
                <w:kern w:val="0"/>
                <w:sz w:val="24"/>
              </w:rPr>
              <w:t>；</w:t>
            </w:r>
            <w:r w:rsidR="00974326">
              <w:rPr>
                <w:rFonts w:eastAsiaTheme="minorEastAsia" w:hint="eastAsia"/>
                <w:kern w:val="0"/>
                <w:sz w:val="24"/>
              </w:rPr>
              <w:t>当桩端持力层下存在软弱下卧层时，应进行软弱下卧层地基承载力验算。</w:t>
            </w:r>
          </w:p>
          <w:p w14:paraId="6F0A21B2" w14:textId="77777777" w:rsidR="00047105" w:rsidRPr="00F13B08" w:rsidRDefault="00047105" w:rsidP="005A245D">
            <w:pPr>
              <w:widowControl w:val="0"/>
              <w:spacing w:line="360" w:lineRule="auto"/>
              <w:jc w:val="both"/>
              <w:rPr>
                <w:b/>
                <w:kern w:val="0"/>
                <w:sz w:val="24"/>
              </w:rPr>
            </w:pPr>
            <w:r w:rsidRPr="00F25FF5">
              <w:rPr>
                <w:color w:val="FF0000"/>
                <w:sz w:val="24"/>
              </w:rPr>
              <w:t>该条文内容前移</w:t>
            </w:r>
            <w:r w:rsidRPr="00F25FF5">
              <w:rPr>
                <w:b/>
                <w:color w:val="FF0000"/>
                <w:kern w:val="0"/>
                <w:sz w:val="24"/>
              </w:rPr>
              <w:t>，</w:t>
            </w:r>
            <w:r w:rsidRPr="00F25FF5">
              <w:rPr>
                <w:color w:val="FF0000"/>
                <w:sz w:val="24"/>
              </w:rPr>
              <w:t>对应现</w:t>
            </w:r>
            <w:r w:rsidRPr="00F25FF5">
              <w:rPr>
                <w:color w:val="FF0000"/>
                <w:sz w:val="24"/>
              </w:rPr>
              <w:t>4.1.8</w:t>
            </w:r>
            <w:r w:rsidRPr="00F25FF5">
              <w:rPr>
                <w:color w:val="FF0000"/>
                <w:sz w:val="24"/>
              </w:rPr>
              <w:t>条</w:t>
            </w:r>
          </w:p>
        </w:tc>
      </w:tr>
    </w:tbl>
    <w:p w14:paraId="21993C31" w14:textId="77777777" w:rsidR="0094232C" w:rsidRDefault="0094232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40092143" w14:textId="77777777" w:rsidTr="00F12BD2">
        <w:tc>
          <w:tcPr>
            <w:tcW w:w="9014" w:type="dxa"/>
          </w:tcPr>
          <w:p w14:paraId="0EA6EBA9" w14:textId="77777777" w:rsidR="00047105" w:rsidRDefault="00047105" w:rsidP="00047105">
            <w:pPr>
              <w:widowControl w:val="0"/>
              <w:spacing w:beforeLines="50" w:before="156" w:afterLines="50" w:after="156" w:line="360" w:lineRule="auto"/>
              <w:jc w:val="center"/>
              <w:rPr>
                <w:rFonts w:eastAsiaTheme="minorEastAsia"/>
                <w:b/>
                <w:kern w:val="0"/>
                <w:sz w:val="24"/>
              </w:rPr>
            </w:pPr>
            <w:r>
              <w:rPr>
                <w:rFonts w:asciiTheme="minorEastAsia" w:eastAsiaTheme="minorEastAsia" w:hAnsiTheme="minorEastAsia" w:hint="eastAsia"/>
                <w:kern w:val="0"/>
                <w:sz w:val="24"/>
              </w:rPr>
              <w:t>Ⅲ</w:t>
            </w:r>
            <w:r>
              <w:rPr>
                <w:rFonts w:eastAsiaTheme="minorEastAsia"/>
                <w:kern w:val="0"/>
                <w:sz w:val="24"/>
              </w:rPr>
              <w:t> </w:t>
            </w:r>
            <w:r>
              <w:rPr>
                <w:rFonts w:eastAsiaTheme="minorEastAsia"/>
                <w:kern w:val="0"/>
                <w:sz w:val="24"/>
              </w:rPr>
              <w:t> </w:t>
            </w:r>
            <w:r>
              <w:rPr>
                <w:rFonts w:hint="eastAsia"/>
                <w:kern w:val="0"/>
                <w:sz w:val="24"/>
              </w:rPr>
              <w:t>抗拔桩承载力计算</w:t>
            </w:r>
          </w:p>
          <w:p w14:paraId="34AB6D4A" w14:textId="77777777" w:rsidR="00047105" w:rsidRDefault="00047105" w:rsidP="00047105">
            <w:pPr>
              <w:widowControl w:val="0"/>
              <w:spacing w:line="360" w:lineRule="auto"/>
              <w:jc w:val="both"/>
              <w:rPr>
                <w:rFonts w:asciiTheme="minorEastAsia" w:eastAsiaTheme="minorEastAsia" w:hAnsiTheme="minorEastAsia"/>
                <w:kern w:val="0"/>
                <w:sz w:val="24"/>
              </w:rPr>
            </w:pPr>
            <w:r>
              <w:rPr>
                <w:rFonts w:eastAsiaTheme="minorEastAsia"/>
                <w:b/>
                <w:kern w:val="0"/>
                <w:sz w:val="24"/>
                <w:u w:val="single"/>
              </w:rPr>
              <w:t>4.2.8</w:t>
            </w:r>
            <w:r>
              <w:rPr>
                <w:rFonts w:eastAsiaTheme="minorEastAsia"/>
                <w:kern w:val="0"/>
                <w:sz w:val="24"/>
              </w:rPr>
              <w:t> </w:t>
            </w:r>
            <w:r>
              <w:rPr>
                <w:kern w:val="0"/>
                <w:sz w:val="24"/>
              </w:rPr>
              <w:t> </w:t>
            </w:r>
            <w:r>
              <w:rPr>
                <w:rFonts w:hint="eastAsia"/>
                <w:kern w:val="0"/>
                <w:sz w:val="24"/>
              </w:rPr>
              <w:t>群桩呈非整体破坏时，等芯桩</w:t>
            </w:r>
            <w:r>
              <w:rPr>
                <w:rFonts w:eastAsiaTheme="minorEastAsia" w:hint="eastAsia"/>
                <w:kern w:val="0"/>
                <w:sz w:val="24"/>
              </w:rPr>
              <w:t>单桩竖向极限承载力标准值可</w:t>
            </w:r>
            <w:r>
              <w:rPr>
                <w:rFonts w:hint="eastAsia"/>
                <w:kern w:val="0"/>
                <w:sz w:val="24"/>
              </w:rPr>
              <w:t>按下列公式计算确定，且宜</w:t>
            </w:r>
            <w:r>
              <w:rPr>
                <w:rFonts w:asciiTheme="minorEastAsia" w:eastAsiaTheme="minorEastAsia" w:hAnsiTheme="minorEastAsia" w:hint="eastAsia"/>
                <w:kern w:val="0"/>
                <w:sz w:val="24"/>
              </w:rPr>
              <w:t>取计算结果中的较小值：</w:t>
            </w:r>
          </w:p>
          <w:p w14:paraId="2F8C80E2" w14:textId="77777777" w:rsidR="00047105" w:rsidRDefault="00047105" w:rsidP="00047105">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int="eastAsia"/>
                <w:kern w:val="0"/>
                <w:sz w:val="24"/>
              </w:rPr>
              <w:t>破坏面位于外界面时：</w:t>
            </w:r>
          </w:p>
          <w:p w14:paraId="3C391F24" w14:textId="77777777" w:rsidR="00047105" w:rsidRDefault="00047105" w:rsidP="00047105">
            <w:pPr>
              <w:widowControl w:val="0"/>
              <w:spacing w:line="360" w:lineRule="auto"/>
              <w:jc w:val="right"/>
              <w:rPr>
                <w:kern w:val="0"/>
                <w:sz w:val="24"/>
              </w:rPr>
            </w:pPr>
            <w:r>
              <w:rPr>
                <w:i/>
                <w:iCs/>
                <w:kern w:val="0"/>
                <w:sz w:val="24"/>
                <w:u w:val="single"/>
              </w:rPr>
              <w:t>Q</w:t>
            </w:r>
            <w:r>
              <w:rPr>
                <w:kern w:val="0"/>
                <w:sz w:val="24"/>
                <w:u w:val="single"/>
                <w:vertAlign w:val="subscript"/>
              </w:rPr>
              <w:t>uk</w:t>
            </w:r>
            <w:r>
              <w:rPr>
                <w:rFonts w:hint="eastAsia"/>
                <w:kern w:val="0"/>
                <w:sz w:val="24"/>
                <w:u w:val="single"/>
              </w:rPr>
              <w:t>＝</w:t>
            </w:r>
            <w:r>
              <w:rPr>
                <w:i/>
                <w:iCs/>
                <w:kern w:val="0"/>
                <w:sz w:val="24"/>
                <w:u w:val="single"/>
              </w:rPr>
              <w:t>U</w:t>
            </w:r>
            <w:r>
              <w:rPr>
                <w:i/>
                <w:iCs/>
                <w:kern w:val="0"/>
                <w:sz w:val="15"/>
                <w:szCs w:val="15"/>
                <w:u w:val="single"/>
              </w:rPr>
              <w:t>·</w:t>
            </w:r>
            <w:r>
              <w:rPr>
                <w:kern w:val="0"/>
                <w:sz w:val="24"/>
                <w:u w:val="single"/>
              </w:rPr>
              <w:t>∑</w:t>
            </w:r>
            <w:r>
              <w:rPr>
                <w:i/>
                <w:iCs/>
                <w:kern w:val="0"/>
                <w:sz w:val="24"/>
                <w:u w:val="single"/>
              </w:rPr>
              <w:t>λ</w:t>
            </w:r>
            <w:r>
              <w:rPr>
                <w:i/>
                <w:iCs/>
                <w:kern w:val="0"/>
                <w:sz w:val="24"/>
                <w:u w:val="single"/>
                <w:vertAlign w:val="subscript"/>
              </w:rPr>
              <w:t>i</w:t>
            </w:r>
            <w:r>
              <w:rPr>
                <w:i/>
                <w:iCs/>
                <w:kern w:val="0"/>
                <w:sz w:val="24"/>
                <w:u w:val="single"/>
              </w:rPr>
              <w:t>ξ</w:t>
            </w:r>
            <w:r>
              <w:rPr>
                <w:i/>
                <w:iCs/>
                <w:kern w:val="0"/>
                <w:sz w:val="24"/>
                <w:u w:val="single"/>
                <w:vertAlign w:val="subscript"/>
              </w:rPr>
              <w:t>i</w:t>
            </w:r>
            <w:r>
              <w:rPr>
                <w:i/>
                <w:iCs/>
                <w:kern w:val="0"/>
                <w:sz w:val="24"/>
                <w:u w:val="single"/>
              </w:rPr>
              <w:t>q</w:t>
            </w:r>
            <w:r>
              <w:rPr>
                <w:kern w:val="0"/>
                <w:sz w:val="24"/>
                <w:u w:val="single"/>
                <w:vertAlign w:val="subscript"/>
              </w:rPr>
              <w:t>s</w:t>
            </w:r>
            <w:r>
              <w:rPr>
                <w:i/>
                <w:iCs/>
                <w:kern w:val="0"/>
                <w:sz w:val="24"/>
                <w:u w:val="single"/>
                <w:vertAlign w:val="subscript"/>
              </w:rPr>
              <w:t>i</w:t>
            </w:r>
            <w:r>
              <w:rPr>
                <w:kern w:val="0"/>
                <w:sz w:val="24"/>
                <w:u w:val="single"/>
                <w:vertAlign w:val="subscript"/>
              </w:rPr>
              <w:t>k</w:t>
            </w:r>
            <w:r>
              <w:rPr>
                <w:i/>
                <w:iCs/>
                <w:kern w:val="0"/>
                <w:sz w:val="24"/>
                <w:u w:val="single"/>
              </w:rPr>
              <w:t>l</w:t>
            </w:r>
            <w:r>
              <w:rPr>
                <w:i/>
                <w:iCs/>
                <w:kern w:val="0"/>
                <w:sz w:val="24"/>
                <w:u w:val="single"/>
                <w:vertAlign w:val="subscript"/>
              </w:rPr>
              <w:t>i</w:t>
            </w:r>
            <w:r>
              <w:rPr>
                <w:kern w:val="0"/>
                <w:sz w:val="24"/>
                <w:u w:val="single"/>
              </w:rPr>
              <w:t>+</w:t>
            </w:r>
            <w:r>
              <w:rPr>
                <w:rFonts w:eastAsiaTheme="minorEastAsia"/>
                <w:i/>
                <w:iCs/>
                <w:kern w:val="0"/>
                <w:sz w:val="24"/>
                <w:u w:val="single"/>
              </w:rPr>
              <w:t>G</w:t>
            </w:r>
            <w:r>
              <w:rPr>
                <w:rFonts w:eastAsiaTheme="minorEastAsia"/>
                <w:kern w:val="0"/>
                <w:sz w:val="24"/>
                <w:u w:val="single"/>
                <w:vertAlign w:val="subscript"/>
              </w:rPr>
              <w:t>mp</w:t>
            </w:r>
            <w:r>
              <w:rPr>
                <w:rFonts w:eastAsiaTheme="minorEastAsia"/>
                <w:kern w:val="0"/>
                <w:sz w:val="24"/>
              </w:rPr>
              <w:t xml:space="preserve">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4.2.8-1</w:t>
            </w:r>
            <w:r>
              <w:rPr>
                <w:rFonts w:hint="eastAsia"/>
                <w:kern w:val="0"/>
                <w:sz w:val="24"/>
              </w:rPr>
              <w:t>）</w:t>
            </w:r>
          </w:p>
          <w:p w14:paraId="766C7507" w14:textId="77777777" w:rsidR="00047105" w:rsidRDefault="00047105" w:rsidP="00047105">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eastAsiaTheme="minorEastAsia" w:hint="eastAsia"/>
                <w:kern w:val="0"/>
                <w:sz w:val="24"/>
              </w:rPr>
              <w:t>破坏面位于内界面时：</w:t>
            </w:r>
          </w:p>
          <w:p w14:paraId="39D27C4A" w14:textId="77777777" w:rsidR="00047105" w:rsidRDefault="00047105" w:rsidP="00047105">
            <w:pPr>
              <w:widowControl w:val="0"/>
              <w:spacing w:line="360" w:lineRule="auto"/>
              <w:ind w:right="-1"/>
              <w:jc w:val="right"/>
              <w:rPr>
                <w:kern w:val="0"/>
                <w:sz w:val="24"/>
              </w:rPr>
            </w:pPr>
            <w:r>
              <w:rPr>
                <w:i/>
                <w:iCs/>
                <w:kern w:val="0"/>
                <w:sz w:val="24"/>
                <w:u w:val="single"/>
              </w:rPr>
              <w:t>Q</w:t>
            </w:r>
            <w:r>
              <w:rPr>
                <w:kern w:val="0"/>
                <w:sz w:val="24"/>
                <w:u w:val="single"/>
                <w:vertAlign w:val="subscript"/>
              </w:rPr>
              <w:t>uk</w:t>
            </w:r>
            <w:r>
              <w:rPr>
                <w:rFonts w:hint="eastAsia"/>
                <w:kern w:val="0"/>
                <w:sz w:val="24"/>
                <w:u w:val="single"/>
              </w:rPr>
              <w:t>＝</w:t>
            </w:r>
            <w:r>
              <w:rPr>
                <w:i/>
                <w:iCs/>
                <w:kern w:val="0"/>
                <w:sz w:val="24"/>
                <w:u w:val="single"/>
              </w:rPr>
              <w:t>uλ</w:t>
            </w:r>
            <w:r>
              <w:rPr>
                <w:kern w:val="0"/>
                <w:sz w:val="24"/>
                <w:u w:val="single"/>
                <w:vertAlign w:val="subscript"/>
              </w:rPr>
              <w:t>cp</w:t>
            </w:r>
            <w:r>
              <w:rPr>
                <w:i/>
                <w:iCs/>
                <w:kern w:val="0"/>
                <w:sz w:val="24"/>
                <w:u w:val="single"/>
              </w:rPr>
              <w:t>q</w:t>
            </w:r>
            <w:r>
              <w:rPr>
                <w:kern w:val="0"/>
                <w:sz w:val="24"/>
                <w:u w:val="single"/>
                <w:vertAlign w:val="subscript"/>
              </w:rPr>
              <w:t>csk</w:t>
            </w:r>
            <w:r>
              <w:rPr>
                <w:i/>
                <w:iCs/>
                <w:kern w:val="0"/>
                <w:sz w:val="24"/>
                <w:u w:val="single"/>
              </w:rPr>
              <w:t>l</w:t>
            </w:r>
            <w:r>
              <w:rPr>
                <w:kern w:val="0"/>
                <w:sz w:val="24"/>
                <w:u w:val="single"/>
                <w:vertAlign w:val="subscript"/>
              </w:rPr>
              <w:t>cp</w:t>
            </w:r>
            <w:r>
              <w:rPr>
                <w:rFonts w:eastAsiaTheme="minorEastAsia"/>
                <w:kern w:val="0"/>
                <w:sz w:val="24"/>
                <w:u w:val="single"/>
              </w:rPr>
              <w:t>+</w:t>
            </w:r>
            <w:r>
              <w:rPr>
                <w:rFonts w:eastAsiaTheme="minorEastAsia"/>
                <w:i/>
                <w:iCs/>
                <w:kern w:val="0"/>
                <w:sz w:val="24"/>
                <w:u w:val="single"/>
              </w:rPr>
              <w:t>G</w:t>
            </w:r>
            <w:r>
              <w:rPr>
                <w:rFonts w:eastAsiaTheme="minorEastAsia"/>
                <w:kern w:val="0"/>
                <w:sz w:val="24"/>
                <w:u w:val="single"/>
                <w:vertAlign w:val="subscript"/>
              </w:rPr>
              <w:t>cp</w:t>
            </w:r>
            <w:r>
              <w:rPr>
                <w:rFonts w:eastAsiaTheme="minorEastAsia"/>
                <w:kern w:val="0"/>
                <w:sz w:val="24"/>
              </w:rPr>
              <w:t xml:space="preserve">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4.2.8-2</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804"/>
            </w:tblGrid>
            <w:tr w:rsidR="00047105" w14:paraId="09D67C11" w14:textId="77777777" w:rsidTr="008407AC">
              <w:tc>
                <w:tcPr>
                  <w:tcW w:w="885" w:type="dxa"/>
                  <w:hideMark/>
                </w:tcPr>
                <w:p w14:paraId="5AF6E857" w14:textId="77777777" w:rsidR="00047105" w:rsidRDefault="00047105" w:rsidP="00047105">
                  <w:pPr>
                    <w:spacing w:line="360" w:lineRule="auto"/>
                    <w:rPr>
                      <w:kern w:val="0"/>
                      <w:sz w:val="24"/>
                    </w:rPr>
                  </w:pPr>
                  <w:r>
                    <w:rPr>
                      <w:rFonts w:hint="eastAsia"/>
                      <w:kern w:val="0"/>
                      <w:sz w:val="24"/>
                    </w:rPr>
                    <w:t>式中：</w:t>
                  </w:r>
                </w:p>
              </w:tc>
              <w:tc>
                <w:tcPr>
                  <w:tcW w:w="992" w:type="dxa"/>
                  <w:hideMark/>
                </w:tcPr>
                <w:p w14:paraId="4D3C3A0E" w14:textId="77777777" w:rsidR="00047105" w:rsidRDefault="00047105" w:rsidP="00047105">
                  <w:pPr>
                    <w:widowControl w:val="0"/>
                    <w:spacing w:line="360" w:lineRule="auto"/>
                    <w:jc w:val="right"/>
                    <w:rPr>
                      <w:kern w:val="0"/>
                      <w:sz w:val="24"/>
                    </w:rPr>
                  </w:pPr>
                  <w:r>
                    <w:rPr>
                      <w:i/>
                      <w:kern w:val="0"/>
                      <w:sz w:val="24"/>
                    </w:rPr>
                    <w:sym w:font="Symbol" w:char="F06C"/>
                  </w:r>
                  <w:r>
                    <w:rPr>
                      <w:i/>
                      <w:kern w:val="0"/>
                      <w:sz w:val="24"/>
                      <w:vertAlign w:val="subscript"/>
                    </w:rPr>
                    <w:t xml:space="preserve">i </w:t>
                  </w:r>
                  <w:r>
                    <w:rPr>
                      <w:rFonts w:eastAsiaTheme="minorEastAsia"/>
                      <w:kern w:val="0"/>
                      <w:sz w:val="24"/>
                    </w:rPr>
                    <w:t>——</w:t>
                  </w:r>
                </w:p>
              </w:tc>
              <w:tc>
                <w:tcPr>
                  <w:tcW w:w="6804" w:type="dxa"/>
                  <w:hideMark/>
                </w:tcPr>
                <w:p w14:paraId="1A8C0CDF" w14:textId="77777777" w:rsidR="00047105" w:rsidRDefault="00047105" w:rsidP="00047105">
                  <w:pPr>
                    <w:spacing w:line="360" w:lineRule="auto"/>
                    <w:rPr>
                      <w:kern w:val="0"/>
                      <w:sz w:val="24"/>
                    </w:rPr>
                  </w:pPr>
                  <w:r>
                    <w:rPr>
                      <w:rFonts w:hint="eastAsia"/>
                      <w:sz w:val="24"/>
                    </w:rPr>
                    <w:t>外界面抗拔系数</w:t>
                  </w:r>
                  <w:r>
                    <w:rPr>
                      <w:rFonts w:hint="eastAsia"/>
                      <w:kern w:val="0"/>
                      <w:sz w:val="24"/>
                    </w:rPr>
                    <w:t>，砂土取</w:t>
                  </w:r>
                  <w:r>
                    <w:rPr>
                      <w:kern w:val="0"/>
                      <w:sz w:val="24"/>
                    </w:rPr>
                    <w:t>0.50~0.70</w:t>
                  </w:r>
                  <w:r>
                    <w:rPr>
                      <w:rFonts w:hint="eastAsia"/>
                      <w:kern w:val="0"/>
                      <w:sz w:val="24"/>
                    </w:rPr>
                    <w:t>，黏性土、粉土取</w:t>
                  </w:r>
                  <w:r>
                    <w:rPr>
                      <w:kern w:val="0"/>
                      <w:sz w:val="24"/>
                    </w:rPr>
                    <w:t>0.70~0.80</w:t>
                  </w:r>
                  <w:r>
                    <w:rPr>
                      <w:rFonts w:hint="eastAsia"/>
                      <w:kern w:val="0"/>
                      <w:sz w:val="24"/>
                    </w:rPr>
                    <w:t>；</w:t>
                  </w:r>
                </w:p>
              </w:tc>
            </w:tr>
            <w:tr w:rsidR="00047105" w14:paraId="4508447F" w14:textId="77777777" w:rsidTr="008407AC">
              <w:tc>
                <w:tcPr>
                  <w:tcW w:w="885" w:type="dxa"/>
                </w:tcPr>
                <w:p w14:paraId="04623C5F" w14:textId="77777777" w:rsidR="00047105" w:rsidRDefault="00047105" w:rsidP="00047105">
                  <w:pPr>
                    <w:widowControl w:val="0"/>
                    <w:spacing w:line="360" w:lineRule="auto"/>
                    <w:jc w:val="both"/>
                    <w:rPr>
                      <w:kern w:val="0"/>
                      <w:sz w:val="24"/>
                    </w:rPr>
                  </w:pPr>
                </w:p>
              </w:tc>
              <w:tc>
                <w:tcPr>
                  <w:tcW w:w="992" w:type="dxa"/>
                  <w:hideMark/>
                </w:tcPr>
                <w:p w14:paraId="47B2B1B9" w14:textId="77777777" w:rsidR="00047105" w:rsidRDefault="00047105" w:rsidP="00047105">
                  <w:pPr>
                    <w:widowControl w:val="0"/>
                    <w:spacing w:line="360" w:lineRule="auto"/>
                    <w:jc w:val="right"/>
                    <w:rPr>
                      <w:kern w:val="0"/>
                      <w:sz w:val="24"/>
                    </w:rPr>
                  </w:pPr>
                  <w:r>
                    <w:rPr>
                      <w:i/>
                      <w:kern w:val="0"/>
                      <w:sz w:val="24"/>
                    </w:rPr>
                    <w:sym w:font="Symbol" w:char="F06C"/>
                  </w:r>
                  <w:r>
                    <w:rPr>
                      <w:iCs/>
                      <w:kern w:val="0"/>
                      <w:sz w:val="24"/>
                      <w:vertAlign w:val="subscript"/>
                    </w:rPr>
                    <w:t>cp</w:t>
                  </w:r>
                  <w:r>
                    <w:rPr>
                      <w:rFonts w:eastAsiaTheme="minorEastAsia"/>
                      <w:kern w:val="0"/>
                      <w:sz w:val="24"/>
                      <w:vertAlign w:val="subscript"/>
                    </w:rPr>
                    <w:t xml:space="preserve"> </w:t>
                  </w:r>
                  <w:r>
                    <w:rPr>
                      <w:rFonts w:eastAsiaTheme="minorEastAsia"/>
                      <w:kern w:val="0"/>
                      <w:sz w:val="24"/>
                    </w:rPr>
                    <w:t>——</w:t>
                  </w:r>
                </w:p>
              </w:tc>
              <w:tc>
                <w:tcPr>
                  <w:tcW w:w="6804" w:type="dxa"/>
                  <w:hideMark/>
                </w:tcPr>
                <w:p w14:paraId="2D58DC4D" w14:textId="77777777" w:rsidR="00047105" w:rsidRDefault="00047105" w:rsidP="00047105">
                  <w:pPr>
                    <w:spacing w:line="360" w:lineRule="auto"/>
                    <w:rPr>
                      <w:kern w:val="0"/>
                      <w:sz w:val="24"/>
                    </w:rPr>
                  </w:pPr>
                  <w:r>
                    <w:rPr>
                      <w:rFonts w:hint="eastAsia"/>
                      <w:kern w:val="0"/>
                      <w:sz w:val="24"/>
                    </w:rPr>
                    <w:t>内界面抗拔系数，取</w:t>
                  </w:r>
                  <w:r>
                    <w:rPr>
                      <w:kern w:val="0"/>
                      <w:sz w:val="24"/>
                    </w:rPr>
                    <w:t>0.80~0.90</w:t>
                  </w:r>
                  <w:r>
                    <w:rPr>
                      <w:rFonts w:hint="eastAsia"/>
                      <w:kern w:val="0"/>
                      <w:sz w:val="24"/>
                    </w:rPr>
                    <w:t>；</w:t>
                  </w:r>
                </w:p>
              </w:tc>
            </w:tr>
            <w:tr w:rsidR="00047105" w14:paraId="4D5B1ECB" w14:textId="77777777" w:rsidTr="008407AC">
              <w:tc>
                <w:tcPr>
                  <w:tcW w:w="885" w:type="dxa"/>
                </w:tcPr>
                <w:p w14:paraId="6938A3C3" w14:textId="77777777" w:rsidR="00047105" w:rsidRDefault="00047105" w:rsidP="00047105">
                  <w:pPr>
                    <w:widowControl w:val="0"/>
                    <w:spacing w:line="360" w:lineRule="auto"/>
                    <w:jc w:val="both"/>
                    <w:rPr>
                      <w:kern w:val="0"/>
                      <w:sz w:val="24"/>
                    </w:rPr>
                  </w:pPr>
                </w:p>
              </w:tc>
              <w:tc>
                <w:tcPr>
                  <w:tcW w:w="992" w:type="dxa"/>
                  <w:hideMark/>
                </w:tcPr>
                <w:p w14:paraId="3CEF51B2" w14:textId="77777777" w:rsidR="00047105" w:rsidRDefault="00047105" w:rsidP="00047105">
                  <w:pPr>
                    <w:spacing w:line="360" w:lineRule="auto"/>
                    <w:jc w:val="right"/>
                    <w:rPr>
                      <w:i/>
                      <w:kern w:val="0"/>
                      <w:sz w:val="24"/>
                    </w:rPr>
                  </w:pPr>
                  <w:r>
                    <w:rPr>
                      <w:rFonts w:eastAsiaTheme="minorEastAsia"/>
                      <w:i/>
                      <w:kern w:val="0"/>
                      <w:sz w:val="24"/>
                    </w:rPr>
                    <w:t>G</w:t>
                  </w:r>
                  <w:r>
                    <w:rPr>
                      <w:rFonts w:eastAsiaTheme="minorEastAsia"/>
                      <w:iCs/>
                      <w:kern w:val="0"/>
                      <w:sz w:val="24"/>
                      <w:vertAlign w:val="subscript"/>
                    </w:rPr>
                    <w:t>m</w:t>
                  </w:r>
                  <w:r>
                    <w:rPr>
                      <w:rFonts w:eastAsiaTheme="minorEastAsia"/>
                      <w:kern w:val="0"/>
                      <w:sz w:val="24"/>
                      <w:vertAlign w:val="subscript"/>
                    </w:rPr>
                    <w:t xml:space="preserve">p </w:t>
                  </w:r>
                  <w:r>
                    <w:rPr>
                      <w:rFonts w:eastAsiaTheme="minorEastAsia"/>
                      <w:kern w:val="0"/>
                      <w:sz w:val="24"/>
                    </w:rPr>
                    <w:t>——</w:t>
                  </w:r>
                </w:p>
              </w:tc>
              <w:tc>
                <w:tcPr>
                  <w:tcW w:w="6804" w:type="dxa"/>
                  <w:hideMark/>
                </w:tcPr>
                <w:p w14:paraId="441DFC0C" w14:textId="77777777" w:rsidR="00047105" w:rsidRDefault="00047105" w:rsidP="00047105">
                  <w:pPr>
                    <w:spacing w:line="360" w:lineRule="auto"/>
                    <w:rPr>
                      <w:kern w:val="0"/>
                      <w:sz w:val="24"/>
                    </w:rPr>
                  </w:pPr>
                  <w:r>
                    <w:rPr>
                      <w:rFonts w:hint="eastAsia"/>
                      <w:kern w:val="0"/>
                      <w:sz w:val="24"/>
                    </w:rPr>
                    <w:t>劲扩桩单桩自重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，地下水位以下取浮重度，按水泥土桩直径计算桩土体积和自重；</w:t>
                  </w:r>
                </w:p>
              </w:tc>
            </w:tr>
            <w:tr w:rsidR="00047105" w14:paraId="6C20EAC3" w14:textId="77777777" w:rsidTr="008407AC">
              <w:tc>
                <w:tcPr>
                  <w:tcW w:w="885" w:type="dxa"/>
                </w:tcPr>
                <w:p w14:paraId="3BB921B2" w14:textId="77777777" w:rsidR="00047105" w:rsidRDefault="00047105" w:rsidP="00047105">
                  <w:pPr>
                    <w:widowControl w:val="0"/>
                    <w:spacing w:line="360" w:lineRule="auto"/>
                    <w:jc w:val="both"/>
                    <w:rPr>
                      <w:kern w:val="0"/>
                      <w:sz w:val="24"/>
                    </w:rPr>
                  </w:pPr>
                </w:p>
              </w:tc>
              <w:tc>
                <w:tcPr>
                  <w:tcW w:w="992" w:type="dxa"/>
                  <w:hideMark/>
                </w:tcPr>
                <w:p w14:paraId="484E7C3C" w14:textId="77777777" w:rsidR="00047105" w:rsidRDefault="00047105" w:rsidP="00047105">
                  <w:pPr>
                    <w:spacing w:line="360" w:lineRule="auto"/>
                    <w:jc w:val="right"/>
                    <w:rPr>
                      <w:rFonts w:eastAsiaTheme="minorEastAsia"/>
                      <w:i/>
                      <w:kern w:val="0"/>
                      <w:sz w:val="24"/>
                    </w:rPr>
                  </w:pPr>
                  <w:r>
                    <w:rPr>
                      <w:rFonts w:eastAsiaTheme="minorEastAsia"/>
                      <w:i/>
                      <w:kern w:val="0"/>
                      <w:sz w:val="24"/>
                    </w:rPr>
                    <w:t>G</w:t>
                  </w:r>
                  <w:r>
                    <w:rPr>
                      <w:rFonts w:eastAsiaTheme="minorEastAsia"/>
                      <w:iCs/>
                      <w:kern w:val="0"/>
                      <w:sz w:val="24"/>
                      <w:vertAlign w:val="subscript"/>
                    </w:rPr>
                    <w:t>c</w:t>
                  </w:r>
                  <w:r>
                    <w:rPr>
                      <w:rFonts w:eastAsiaTheme="minorEastAsia"/>
                      <w:kern w:val="0"/>
                      <w:sz w:val="24"/>
                      <w:vertAlign w:val="subscript"/>
                    </w:rPr>
                    <w:t xml:space="preserve">p </w:t>
                  </w:r>
                  <w:r>
                    <w:rPr>
                      <w:rFonts w:eastAsiaTheme="minorEastAsia"/>
                      <w:kern w:val="0"/>
                      <w:sz w:val="24"/>
                    </w:rPr>
                    <w:t>——</w:t>
                  </w:r>
                </w:p>
              </w:tc>
              <w:tc>
                <w:tcPr>
                  <w:tcW w:w="6804" w:type="dxa"/>
                  <w:hideMark/>
                </w:tcPr>
                <w:p w14:paraId="0600EA15" w14:textId="77777777" w:rsidR="00047105" w:rsidRDefault="00047105" w:rsidP="00047105">
                  <w:pPr>
                    <w:spacing w:line="360" w:lineRule="auto"/>
                    <w:rPr>
                      <w:kern w:val="0"/>
                      <w:sz w:val="24"/>
                    </w:rPr>
                  </w:pPr>
                  <w:r>
                    <w:rPr>
                      <w:rFonts w:hint="eastAsia"/>
                      <w:kern w:val="0"/>
                      <w:sz w:val="24"/>
                    </w:rPr>
                    <w:t>芯桩的单桩自重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，地下水位以下取浮重度；</w:t>
                  </w:r>
                </w:p>
              </w:tc>
            </w:tr>
            <w:tr w:rsidR="00047105" w14:paraId="6FC54AC0" w14:textId="77777777" w:rsidTr="008407AC">
              <w:tc>
                <w:tcPr>
                  <w:tcW w:w="885" w:type="dxa"/>
                </w:tcPr>
                <w:p w14:paraId="45DB3174" w14:textId="77777777" w:rsidR="00047105" w:rsidRDefault="00047105" w:rsidP="00047105">
                  <w:pPr>
                    <w:widowControl w:val="0"/>
                    <w:spacing w:line="360" w:lineRule="auto"/>
                    <w:jc w:val="both"/>
                    <w:rPr>
                      <w:kern w:val="0"/>
                      <w:sz w:val="24"/>
                    </w:rPr>
                  </w:pPr>
                </w:p>
              </w:tc>
              <w:tc>
                <w:tcPr>
                  <w:tcW w:w="992" w:type="dxa"/>
                  <w:hideMark/>
                </w:tcPr>
                <w:p w14:paraId="0504F74D" w14:textId="77777777" w:rsidR="00047105" w:rsidRDefault="00047105" w:rsidP="00047105">
                  <w:pPr>
                    <w:spacing w:line="360" w:lineRule="auto"/>
                    <w:jc w:val="right"/>
                    <w:rPr>
                      <w:i/>
                      <w:kern w:val="0"/>
                      <w:sz w:val="24"/>
                    </w:rPr>
                  </w:pPr>
                  <w:r>
                    <w:rPr>
                      <w:i/>
                      <w:kern w:val="0"/>
                      <w:sz w:val="24"/>
                    </w:rPr>
                    <w:t>l</w:t>
                  </w:r>
                  <w:r>
                    <w:rPr>
                      <w:iCs/>
                      <w:kern w:val="0"/>
                      <w:sz w:val="24"/>
                      <w:vertAlign w:val="subscript"/>
                    </w:rPr>
                    <w:t>c</w:t>
                  </w:r>
                  <w:r>
                    <w:rPr>
                      <w:kern w:val="0"/>
                      <w:sz w:val="24"/>
                      <w:vertAlign w:val="subscript"/>
                    </w:rPr>
                    <w:t xml:space="preserve">p </w:t>
                  </w:r>
                  <w:r>
                    <w:rPr>
                      <w:kern w:val="0"/>
                      <w:sz w:val="24"/>
                    </w:rPr>
                    <w:t>——</w:t>
                  </w:r>
                </w:p>
              </w:tc>
              <w:tc>
                <w:tcPr>
                  <w:tcW w:w="6804" w:type="dxa"/>
                  <w:hideMark/>
                </w:tcPr>
                <w:p w14:paraId="2A8FF561" w14:textId="77777777" w:rsidR="00047105" w:rsidRDefault="00047105" w:rsidP="00047105">
                  <w:pPr>
                    <w:widowControl w:val="0"/>
                    <w:spacing w:line="360" w:lineRule="auto"/>
                    <w:jc w:val="both"/>
                    <w:rPr>
                      <w:kern w:val="0"/>
                      <w:sz w:val="24"/>
                    </w:rPr>
                  </w:pPr>
                  <w:r>
                    <w:rPr>
                      <w:rFonts w:eastAsiaTheme="minorEastAsia" w:hint="eastAsia"/>
                      <w:sz w:val="24"/>
                    </w:rPr>
                    <w:t>芯桩长度</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p>
              </w:tc>
            </w:tr>
          </w:tbl>
          <w:p w14:paraId="7ED190A5" w14:textId="77777777" w:rsidR="0029411C" w:rsidRPr="0029411C" w:rsidRDefault="00047105" w:rsidP="0029411C">
            <w:pPr>
              <w:widowControl w:val="0"/>
              <w:spacing w:line="360" w:lineRule="auto"/>
              <w:rPr>
                <w:color w:val="FF0000"/>
                <w:sz w:val="24"/>
              </w:rPr>
            </w:pPr>
            <w:bookmarkStart w:id="151" w:name="OLE_LINK10"/>
            <w:bookmarkStart w:id="152" w:name="OLE_LINK21"/>
            <w:r w:rsidRPr="0094232C">
              <w:rPr>
                <w:b/>
                <w:color w:val="FF0000"/>
                <w:kern w:val="0"/>
                <w:sz w:val="24"/>
              </w:rPr>
              <w:t>说明：</w:t>
            </w:r>
            <w:r w:rsidR="0029411C" w:rsidRPr="0029411C">
              <w:rPr>
                <w:rFonts w:hint="eastAsia"/>
                <w:color w:val="FF0000"/>
                <w:sz w:val="24"/>
              </w:rPr>
              <w:t>（</w:t>
            </w:r>
            <w:r w:rsidR="0029411C" w:rsidRPr="0029411C">
              <w:rPr>
                <w:rFonts w:hint="eastAsia"/>
                <w:color w:val="FF0000"/>
                <w:sz w:val="24"/>
              </w:rPr>
              <w:t>1</w:t>
            </w:r>
            <w:r w:rsidR="0029411C" w:rsidRPr="0029411C">
              <w:rPr>
                <w:rFonts w:hint="eastAsia"/>
                <w:color w:val="FF0000"/>
                <w:sz w:val="24"/>
              </w:rPr>
              <w:t>）计算公式微调，新增计算自重</w:t>
            </w:r>
            <w:r w:rsidR="0029411C" w:rsidRPr="0029411C">
              <w:rPr>
                <w:rFonts w:hint="eastAsia"/>
                <w:color w:val="FF0000"/>
                <w:sz w:val="24"/>
              </w:rPr>
              <w:t>Gmp</w:t>
            </w:r>
            <w:r w:rsidR="0029411C" w:rsidRPr="0029411C">
              <w:rPr>
                <w:rFonts w:hint="eastAsia"/>
                <w:color w:val="FF0000"/>
                <w:sz w:val="24"/>
              </w:rPr>
              <w:t>、</w:t>
            </w:r>
            <w:r w:rsidR="0029411C" w:rsidRPr="0029411C">
              <w:rPr>
                <w:rFonts w:hint="eastAsia"/>
                <w:color w:val="FF0000"/>
                <w:sz w:val="24"/>
              </w:rPr>
              <w:t>Gcp</w:t>
            </w:r>
            <w:r w:rsidR="0029411C" w:rsidRPr="0029411C">
              <w:rPr>
                <w:rFonts w:hint="eastAsia"/>
                <w:color w:val="FF0000"/>
                <w:sz w:val="24"/>
              </w:rPr>
              <w:t>。</w:t>
            </w:r>
          </w:p>
          <w:p w14:paraId="48A71588" w14:textId="77777777" w:rsidR="00047105" w:rsidRDefault="0029411C" w:rsidP="0029411C">
            <w:pPr>
              <w:widowControl w:val="0"/>
              <w:spacing w:line="360" w:lineRule="auto"/>
              <w:rPr>
                <w:color w:val="FF0000"/>
                <w:sz w:val="24"/>
              </w:rPr>
            </w:pPr>
            <w:r w:rsidRPr="0029411C">
              <w:rPr>
                <w:rFonts w:hint="eastAsia"/>
                <w:color w:val="FF0000"/>
                <w:sz w:val="24"/>
              </w:rPr>
              <w:t xml:space="preserve">      </w:t>
            </w:r>
            <w:r w:rsidRPr="0029411C">
              <w:rPr>
                <w:rFonts w:hint="eastAsia"/>
                <w:color w:val="FF0000"/>
                <w:sz w:val="24"/>
              </w:rPr>
              <w:t>（</w:t>
            </w:r>
            <w:r w:rsidRPr="0029411C">
              <w:rPr>
                <w:rFonts w:hint="eastAsia"/>
                <w:color w:val="FF0000"/>
                <w:sz w:val="24"/>
              </w:rPr>
              <w:t>2</w:t>
            </w:r>
            <w:r w:rsidRPr="0029411C">
              <w:rPr>
                <w:rFonts w:hint="eastAsia"/>
                <w:color w:val="FF0000"/>
                <w:sz w:val="24"/>
              </w:rPr>
              <w:t>）</w:t>
            </w:r>
            <w:r w:rsidR="00BC6B23">
              <w:rPr>
                <w:rFonts w:hint="eastAsia"/>
                <w:color w:val="FF0000"/>
                <w:sz w:val="24"/>
              </w:rPr>
              <w:t>原</w:t>
            </w:r>
            <w:r w:rsidR="00BC6B23">
              <w:rPr>
                <w:rFonts w:hint="eastAsia"/>
                <w:color w:val="FF0000"/>
                <w:sz w:val="24"/>
              </w:rPr>
              <w:t>4.2.9</w:t>
            </w:r>
            <w:r w:rsidRPr="0029411C">
              <w:rPr>
                <w:rFonts w:hint="eastAsia"/>
                <w:color w:val="FF0000"/>
                <w:sz w:val="24"/>
              </w:rPr>
              <w:t>条文号递进，对应现条文</w:t>
            </w:r>
            <w:r w:rsidRPr="0029411C">
              <w:rPr>
                <w:rFonts w:hint="eastAsia"/>
                <w:color w:val="FF0000"/>
                <w:sz w:val="24"/>
              </w:rPr>
              <w:t>4.2.8</w:t>
            </w:r>
            <w:r w:rsidRPr="0029411C">
              <w:rPr>
                <w:rFonts w:hint="eastAsia"/>
                <w:color w:val="FF0000"/>
                <w:sz w:val="24"/>
              </w:rPr>
              <w:t>条。</w:t>
            </w:r>
          </w:p>
          <w:p w14:paraId="4663E3E9" w14:textId="77777777" w:rsidR="000A3BE6" w:rsidRPr="00D6656D" w:rsidRDefault="000A3BE6" w:rsidP="0029411C">
            <w:pPr>
              <w:widowControl w:val="0"/>
              <w:spacing w:line="360" w:lineRule="auto"/>
              <w:rPr>
                <w:rFonts w:eastAsiaTheme="minorEastAsia" w:hAnsiTheme="minorEastAsia"/>
                <w:kern w:val="0"/>
                <w:sz w:val="24"/>
              </w:rPr>
            </w:pPr>
          </w:p>
          <w:bookmarkEnd w:id="151"/>
          <w:bookmarkEnd w:id="152"/>
          <w:p w14:paraId="4CF1EB88" w14:textId="77777777" w:rsidR="008407AC" w:rsidRDefault="008407AC" w:rsidP="008407AC">
            <w:pPr>
              <w:widowControl w:val="0"/>
              <w:spacing w:line="360" w:lineRule="auto"/>
              <w:ind w:right="-1"/>
              <w:jc w:val="both"/>
              <w:rPr>
                <w:rFonts w:eastAsiaTheme="minorEastAsia"/>
                <w:kern w:val="0"/>
                <w:sz w:val="24"/>
              </w:rPr>
            </w:pPr>
            <w:r w:rsidRPr="004C0546">
              <w:rPr>
                <w:rFonts w:eastAsiaTheme="minorEastAsia"/>
                <w:b/>
                <w:kern w:val="0"/>
                <w:sz w:val="24"/>
                <w:u w:val="single"/>
              </w:rPr>
              <w:t>4.2.9</w:t>
            </w:r>
            <w:r w:rsidRPr="0029411C">
              <w:rPr>
                <w:rFonts w:eastAsiaTheme="minorEastAsia"/>
                <w:kern w:val="0"/>
                <w:sz w:val="24"/>
              </w:rPr>
              <w:t> </w:t>
            </w:r>
            <w:r>
              <w:rPr>
                <w:kern w:val="0"/>
                <w:sz w:val="24"/>
              </w:rPr>
              <w:t> </w:t>
            </w:r>
            <w:r>
              <w:rPr>
                <w:rFonts w:hint="eastAsia"/>
                <w:kern w:val="0"/>
                <w:sz w:val="24"/>
              </w:rPr>
              <w:t>群桩呈整体破坏时，</w:t>
            </w:r>
            <w:r>
              <w:rPr>
                <w:rFonts w:eastAsiaTheme="minorEastAsia" w:hint="eastAsia"/>
                <w:kern w:val="0"/>
                <w:sz w:val="24"/>
              </w:rPr>
              <w:t>单桩竖向极限承载力标准值可</w:t>
            </w:r>
            <w:r>
              <w:rPr>
                <w:rFonts w:hint="eastAsia"/>
                <w:kern w:val="0"/>
                <w:sz w:val="24"/>
              </w:rPr>
              <w:t>按下式</w:t>
            </w:r>
            <w:r>
              <w:rPr>
                <w:rFonts w:asciiTheme="minorEastAsia" w:eastAsiaTheme="minorEastAsia" w:hAnsiTheme="minorEastAsia" w:hint="eastAsia"/>
                <w:kern w:val="0"/>
                <w:sz w:val="24"/>
              </w:rPr>
              <w:t>估算</w:t>
            </w:r>
            <w:r>
              <w:rPr>
                <w:rFonts w:hint="eastAsia"/>
                <w:kern w:val="0"/>
                <w:sz w:val="24"/>
              </w:rPr>
              <w:t>：</w:t>
            </w:r>
          </w:p>
          <w:p w14:paraId="77E5942C" w14:textId="77777777" w:rsidR="008407AC" w:rsidRDefault="008407AC" w:rsidP="008407AC">
            <w:pPr>
              <w:widowControl w:val="0"/>
              <w:spacing w:line="360" w:lineRule="auto"/>
              <w:ind w:firstLineChars="196" w:firstLine="470"/>
              <w:jc w:val="right"/>
              <w:rPr>
                <w:kern w:val="0"/>
                <w:sz w:val="24"/>
              </w:rPr>
            </w:pPr>
            <w:r w:rsidRPr="0029411C">
              <w:rPr>
                <w:kern w:val="0"/>
                <w:position w:val="-24"/>
                <w:sz w:val="24"/>
              </w:rPr>
              <w:object w:dxaOrig="2775" w:dyaOrig="735" w14:anchorId="35E00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36pt" o:ole="">
                  <v:imagedata r:id="rId60" o:title=""/>
                </v:shape>
                <o:OLEObject Type="Embed" ProgID="Equation.DSMT4" ShapeID="_x0000_i1025" DrawAspect="Content" ObjectID="_1827587375" r:id="rId61"/>
              </w:objec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4.2.9</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8407AC" w14:paraId="0898DA23" w14:textId="77777777" w:rsidTr="008407AC">
              <w:tc>
                <w:tcPr>
                  <w:tcW w:w="885" w:type="dxa"/>
                  <w:hideMark/>
                </w:tcPr>
                <w:p w14:paraId="3D725F09" w14:textId="77777777" w:rsidR="008407AC" w:rsidRDefault="008407AC" w:rsidP="008407AC">
                  <w:pPr>
                    <w:spacing w:line="360" w:lineRule="auto"/>
                    <w:rPr>
                      <w:kern w:val="0"/>
                      <w:sz w:val="24"/>
                    </w:rPr>
                  </w:pPr>
                  <w:r>
                    <w:rPr>
                      <w:rFonts w:hint="eastAsia"/>
                      <w:kern w:val="0"/>
                      <w:sz w:val="24"/>
                    </w:rPr>
                    <w:lastRenderedPageBreak/>
                    <w:t>式中：</w:t>
                  </w:r>
                </w:p>
              </w:tc>
              <w:tc>
                <w:tcPr>
                  <w:tcW w:w="992" w:type="dxa"/>
                  <w:hideMark/>
                </w:tcPr>
                <w:p w14:paraId="67B4AA45" w14:textId="77777777" w:rsidR="008407AC" w:rsidRDefault="008407AC" w:rsidP="008407AC">
                  <w:pPr>
                    <w:spacing w:line="360" w:lineRule="auto"/>
                    <w:jc w:val="right"/>
                    <w:rPr>
                      <w:kern w:val="0"/>
                      <w:sz w:val="24"/>
                    </w:rPr>
                  </w:pPr>
                  <w:r>
                    <w:rPr>
                      <w:i/>
                      <w:kern w:val="0"/>
                      <w:sz w:val="24"/>
                    </w:rPr>
                    <w:t>U</w:t>
                  </w:r>
                  <w:r>
                    <w:rPr>
                      <w:kern w:val="0"/>
                      <w:sz w:val="24"/>
                      <w:vertAlign w:val="subscript"/>
                    </w:rPr>
                    <w:t xml:space="preserve">gp </w:t>
                  </w:r>
                  <w:r>
                    <w:rPr>
                      <w:kern w:val="0"/>
                      <w:sz w:val="24"/>
                    </w:rPr>
                    <w:t>——</w:t>
                  </w:r>
                </w:p>
              </w:tc>
              <w:tc>
                <w:tcPr>
                  <w:tcW w:w="6627" w:type="dxa"/>
                  <w:hideMark/>
                </w:tcPr>
                <w:p w14:paraId="18F4F648" w14:textId="77777777" w:rsidR="008407AC" w:rsidRDefault="008407AC" w:rsidP="008407AC">
                  <w:pPr>
                    <w:spacing w:line="360" w:lineRule="auto"/>
                    <w:rPr>
                      <w:kern w:val="0"/>
                      <w:sz w:val="24"/>
                    </w:rPr>
                  </w:pPr>
                  <w:r>
                    <w:rPr>
                      <w:rFonts w:hint="eastAsia"/>
                      <w:kern w:val="0"/>
                      <w:sz w:val="24"/>
                      <w:u w:val="single"/>
                    </w:rPr>
                    <w:t>群桩外围周长</w:t>
                  </w:r>
                  <w:r>
                    <w:rPr>
                      <w:rFonts w:asciiTheme="minorEastAsia" w:eastAsiaTheme="minorEastAsia" w:hAnsiTheme="minorEastAsia" w:hint="eastAsia"/>
                      <w:kern w:val="0"/>
                      <w:sz w:val="24"/>
                      <w:u w:val="single"/>
                    </w:rPr>
                    <w:t>(</w:t>
                  </w:r>
                  <w:r>
                    <w:rPr>
                      <w:kern w:val="0"/>
                      <w:sz w:val="24"/>
                      <w:u w:val="single"/>
                    </w:rPr>
                    <w:t>m</w:t>
                  </w:r>
                  <w:r>
                    <w:rPr>
                      <w:rFonts w:asciiTheme="minorEastAsia" w:eastAsiaTheme="minorEastAsia" w:hAnsiTheme="minorEastAsia" w:hint="eastAsia"/>
                      <w:kern w:val="0"/>
                      <w:sz w:val="24"/>
                      <w:u w:val="single"/>
                    </w:rPr>
                    <w:t>)</w:t>
                  </w:r>
                  <w:r>
                    <w:rPr>
                      <w:rFonts w:hint="eastAsia"/>
                      <w:kern w:val="0"/>
                      <w:sz w:val="24"/>
                      <w:u w:val="single"/>
                    </w:rPr>
                    <w:t>，按水泥土桩外围计算</w:t>
                  </w:r>
                  <w:r>
                    <w:rPr>
                      <w:rFonts w:hint="eastAsia"/>
                      <w:kern w:val="0"/>
                      <w:sz w:val="24"/>
                    </w:rPr>
                    <w:t>；</w:t>
                  </w:r>
                </w:p>
              </w:tc>
            </w:tr>
            <w:tr w:rsidR="008407AC" w14:paraId="162FD873" w14:textId="77777777" w:rsidTr="008407AC">
              <w:tc>
                <w:tcPr>
                  <w:tcW w:w="885" w:type="dxa"/>
                </w:tcPr>
                <w:p w14:paraId="6AF52A1C" w14:textId="77777777" w:rsidR="008407AC" w:rsidRDefault="008407AC" w:rsidP="008407AC">
                  <w:pPr>
                    <w:widowControl w:val="0"/>
                    <w:spacing w:line="360" w:lineRule="auto"/>
                    <w:jc w:val="both"/>
                    <w:rPr>
                      <w:kern w:val="0"/>
                      <w:sz w:val="24"/>
                    </w:rPr>
                  </w:pPr>
                </w:p>
              </w:tc>
              <w:tc>
                <w:tcPr>
                  <w:tcW w:w="992" w:type="dxa"/>
                  <w:hideMark/>
                </w:tcPr>
                <w:p w14:paraId="5A5D5341" w14:textId="77777777" w:rsidR="008407AC" w:rsidRDefault="008407AC" w:rsidP="008407AC">
                  <w:pPr>
                    <w:spacing w:line="360" w:lineRule="auto"/>
                    <w:jc w:val="right"/>
                    <w:rPr>
                      <w:kern w:val="0"/>
                      <w:sz w:val="24"/>
                    </w:rPr>
                  </w:pPr>
                  <w:r>
                    <w:rPr>
                      <w:rFonts w:eastAsiaTheme="minorEastAsia"/>
                      <w:i/>
                      <w:kern w:val="0"/>
                      <w:sz w:val="24"/>
                    </w:rPr>
                    <w:t>n</w:t>
                  </w:r>
                  <w:r>
                    <w:rPr>
                      <w:rFonts w:eastAsiaTheme="minorEastAsia"/>
                      <w:i/>
                      <w:kern w:val="0"/>
                      <w:sz w:val="24"/>
                      <w:vertAlign w:val="subscript"/>
                    </w:rPr>
                    <w:t xml:space="preserve"> </w:t>
                  </w:r>
                  <w:r>
                    <w:rPr>
                      <w:rFonts w:eastAsiaTheme="minorEastAsia"/>
                      <w:kern w:val="0"/>
                      <w:sz w:val="24"/>
                    </w:rPr>
                    <w:t>——</w:t>
                  </w:r>
                </w:p>
              </w:tc>
              <w:tc>
                <w:tcPr>
                  <w:tcW w:w="6627" w:type="dxa"/>
                  <w:hideMark/>
                </w:tcPr>
                <w:p w14:paraId="494FD1C9" w14:textId="77777777" w:rsidR="008407AC" w:rsidRDefault="008407AC" w:rsidP="008407AC">
                  <w:pPr>
                    <w:spacing w:line="360" w:lineRule="auto"/>
                    <w:rPr>
                      <w:kern w:val="0"/>
                      <w:sz w:val="24"/>
                    </w:rPr>
                  </w:pPr>
                  <w:r>
                    <w:rPr>
                      <w:rFonts w:hint="eastAsia"/>
                      <w:kern w:val="0"/>
                      <w:sz w:val="24"/>
                    </w:rPr>
                    <w:t>群桩实体基础中的总桩数；</w:t>
                  </w:r>
                </w:p>
              </w:tc>
            </w:tr>
            <w:tr w:rsidR="008407AC" w14:paraId="29F3E442" w14:textId="77777777" w:rsidTr="008407AC">
              <w:tc>
                <w:tcPr>
                  <w:tcW w:w="885" w:type="dxa"/>
                </w:tcPr>
                <w:p w14:paraId="448F71BE" w14:textId="77777777" w:rsidR="008407AC" w:rsidRDefault="008407AC" w:rsidP="008407AC">
                  <w:pPr>
                    <w:widowControl w:val="0"/>
                    <w:spacing w:line="360" w:lineRule="auto"/>
                    <w:jc w:val="both"/>
                    <w:rPr>
                      <w:kern w:val="0"/>
                      <w:sz w:val="24"/>
                    </w:rPr>
                  </w:pPr>
                </w:p>
              </w:tc>
              <w:tc>
                <w:tcPr>
                  <w:tcW w:w="992" w:type="dxa"/>
                  <w:hideMark/>
                </w:tcPr>
                <w:p w14:paraId="4E0B682E" w14:textId="77777777" w:rsidR="008407AC" w:rsidRDefault="008407AC" w:rsidP="008407AC">
                  <w:pPr>
                    <w:spacing w:line="360" w:lineRule="auto"/>
                    <w:jc w:val="right"/>
                    <w:rPr>
                      <w:rFonts w:eastAsiaTheme="minorEastAsia"/>
                      <w:i/>
                      <w:kern w:val="0"/>
                      <w:sz w:val="24"/>
                    </w:rPr>
                  </w:pPr>
                  <w:r>
                    <w:rPr>
                      <w:rFonts w:eastAsiaTheme="minorEastAsia"/>
                      <w:i/>
                      <w:kern w:val="0"/>
                      <w:sz w:val="24"/>
                    </w:rPr>
                    <w:t>G</w:t>
                  </w:r>
                  <w:r>
                    <w:rPr>
                      <w:rFonts w:eastAsiaTheme="minorEastAsia"/>
                      <w:kern w:val="0"/>
                      <w:sz w:val="24"/>
                      <w:vertAlign w:val="subscript"/>
                    </w:rPr>
                    <w:t>gp</w:t>
                  </w:r>
                  <w:r>
                    <w:rPr>
                      <w:rFonts w:eastAsiaTheme="minorEastAsia"/>
                      <w:kern w:val="0"/>
                      <w:sz w:val="24"/>
                    </w:rPr>
                    <w:t>——</w:t>
                  </w:r>
                </w:p>
              </w:tc>
              <w:tc>
                <w:tcPr>
                  <w:tcW w:w="6627" w:type="dxa"/>
                  <w:hideMark/>
                </w:tcPr>
                <w:p w14:paraId="26A8849B" w14:textId="77777777" w:rsidR="008407AC" w:rsidRDefault="008407AC" w:rsidP="008407AC">
                  <w:pPr>
                    <w:spacing w:line="360" w:lineRule="auto"/>
                    <w:rPr>
                      <w:kern w:val="0"/>
                      <w:sz w:val="24"/>
                    </w:rPr>
                  </w:pPr>
                  <w:r>
                    <w:rPr>
                      <w:rFonts w:hint="eastAsia"/>
                      <w:kern w:val="0"/>
                      <w:sz w:val="24"/>
                    </w:rPr>
                    <w:t>群桩基础中基桩的平均自重</w:t>
                  </w:r>
                  <w:r>
                    <w:rPr>
                      <w:rFonts w:asciiTheme="minorEastAsia" w:eastAsiaTheme="minorEastAsia" w:hAnsiTheme="minorEastAsia" w:hint="eastAsia"/>
                      <w:kern w:val="0"/>
                      <w:sz w:val="24"/>
                    </w:rPr>
                    <w:t>(</w:t>
                  </w:r>
                  <w:r>
                    <w:rPr>
                      <w:kern w:val="0"/>
                      <w:sz w:val="24"/>
                    </w:rPr>
                    <w:t>kN</w:t>
                  </w:r>
                  <w:r>
                    <w:rPr>
                      <w:rFonts w:asciiTheme="minorEastAsia" w:eastAsiaTheme="minorEastAsia" w:hAnsiTheme="minorEastAsia" w:hint="eastAsia"/>
                      <w:kern w:val="0"/>
                      <w:sz w:val="24"/>
                    </w:rPr>
                    <w:t>)</w:t>
                  </w:r>
                  <w:r>
                    <w:rPr>
                      <w:rFonts w:hint="eastAsia"/>
                      <w:kern w:val="0"/>
                      <w:sz w:val="24"/>
                    </w:rPr>
                    <w:t>，按群桩基础所包围体积的桩土总自重除以总桩数计算，地下水位以下取浮重度。</w:t>
                  </w:r>
                </w:p>
              </w:tc>
            </w:tr>
          </w:tbl>
          <w:p w14:paraId="0C88896D" w14:textId="77777777" w:rsidR="00BC6B23" w:rsidRPr="008407AC" w:rsidRDefault="008407AC" w:rsidP="00BC6B23">
            <w:pPr>
              <w:widowControl w:val="0"/>
              <w:spacing w:line="360" w:lineRule="auto"/>
              <w:jc w:val="both"/>
              <w:rPr>
                <w:color w:val="FF0000"/>
                <w:kern w:val="0"/>
                <w:sz w:val="24"/>
              </w:rPr>
            </w:pPr>
            <w:r w:rsidRPr="0094232C">
              <w:rPr>
                <w:b/>
                <w:color w:val="FF0000"/>
                <w:kern w:val="0"/>
                <w:sz w:val="24"/>
              </w:rPr>
              <w:t>说明：</w:t>
            </w:r>
            <w:r w:rsidR="00BC6B23" w:rsidRPr="00EF1A21">
              <w:rPr>
                <w:color w:val="FF0000"/>
                <w:kern w:val="0"/>
                <w:sz w:val="24"/>
              </w:rPr>
              <w:t>（</w:t>
            </w:r>
            <w:r w:rsidR="00BC6B23">
              <w:rPr>
                <w:color w:val="FF0000"/>
                <w:kern w:val="0"/>
                <w:sz w:val="24"/>
              </w:rPr>
              <w:t>1</w:t>
            </w:r>
            <w:r w:rsidR="00BC6B23" w:rsidRPr="00EF1A21">
              <w:rPr>
                <w:rFonts w:hint="eastAsia"/>
                <w:color w:val="FF0000"/>
                <w:kern w:val="0"/>
                <w:sz w:val="24"/>
              </w:rPr>
              <w:t>）</w:t>
            </w:r>
            <w:r w:rsidR="00BC6B23">
              <w:rPr>
                <w:rFonts w:hint="eastAsia"/>
                <w:color w:val="FF0000"/>
                <w:kern w:val="0"/>
                <w:sz w:val="24"/>
              </w:rPr>
              <w:t>计算公式微</w:t>
            </w:r>
            <w:r w:rsidR="00BC6B23" w:rsidRPr="00DB08B0">
              <w:rPr>
                <w:rFonts w:hint="eastAsia"/>
                <w:color w:val="FF0000"/>
                <w:kern w:val="0"/>
                <w:sz w:val="24"/>
              </w:rPr>
              <w:t>调，新增计算</w:t>
            </w:r>
            <w:r w:rsidR="00BC6B23">
              <w:rPr>
                <w:rFonts w:hint="eastAsia"/>
                <w:color w:val="FF0000"/>
                <w:kern w:val="0"/>
                <w:sz w:val="24"/>
              </w:rPr>
              <w:t>自</w:t>
            </w:r>
            <w:r w:rsidR="00BC6B23" w:rsidRPr="008407AC">
              <w:rPr>
                <w:rFonts w:hint="eastAsia"/>
                <w:color w:val="FF0000"/>
                <w:kern w:val="0"/>
                <w:sz w:val="24"/>
              </w:rPr>
              <w:t>重</w:t>
            </w:r>
            <w:r w:rsidR="00BC6B23" w:rsidRPr="008407AC">
              <w:rPr>
                <w:rFonts w:eastAsiaTheme="minorEastAsia"/>
                <w:i/>
                <w:color w:val="FF0000"/>
                <w:kern w:val="0"/>
                <w:sz w:val="24"/>
              </w:rPr>
              <w:t>G</w:t>
            </w:r>
            <w:r w:rsidR="00BC6B23" w:rsidRPr="008407AC">
              <w:rPr>
                <w:rFonts w:eastAsiaTheme="minorEastAsia"/>
                <w:color w:val="FF0000"/>
                <w:kern w:val="0"/>
                <w:sz w:val="24"/>
                <w:vertAlign w:val="subscript"/>
              </w:rPr>
              <w:t>gp</w:t>
            </w:r>
            <w:r w:rsidR="00BC6B23">
              <w:rPr>
                <w:color w:val="FF0000"/>
                <w:kern w:val="0"/>
                <w:sz w:val="24"/>
              </w:rPr>
              <w:t>；</w:t>
            </w:r>
            <w:r w:rsidR="00BC6B23" w:rsidRPr="00F25FF5">
              <w:rPr>
                <w:color w:val="FF0000"/>
                <w:sz w:val="24"/>
              </w:rPr>
              <w:t>新稿与原稿的下划线部分内容</w:t>
            </w:r>
            <w:r w:rsidR="00BC6B23" w:rsidRPr="008407AC">
              <w:rPr>
                <w:color w:val="FF0000"/>
                <w:kern w:val="0"/>
                <w:sz w:val="24"/>
              </w:rPr>
              <w:t>。</w:t>
            </w:r>
          </w:p>
          <w:p w14:paraId="6D0CDF14" w14:textId="77777777" w:rsidR="002C6089" w:rsidRPr="00DE6818" w:rsidRDefault="00BC6B23" w:rsidP="00BC6B23">
            <w:pPr>
              <w:widowControl w:val="0"/>
              <w:spacing w:line="360" w:lineRule="auto"/>
              <w:rPr>
                <w:rFonts w:eastAsiaTheme="minorEastAsia" w:hAnsiTheme="minorEastAsia"/>
                <w:kern w:val="0"/>
                <w:sz w:val="24"/>
              </w:rPr>
            </w:pPr>
            <w:r>
              <w:rPr>
                <w:rFonts w:hint="eastAsia"/>
                <w:color w:val="FF0000"/>
                <w:kern w:val="0"/>
                <w:sz w:val="24"/>
              </w:rPr>
              <w:t xml:space="preserve"> </w:t>
            </w:r>
            <w:r>
              <w:rPr>
                <w:color w:val="FF0000"/>
                <w:kern w:val="0"/>
                <w:sz w:val="24"/>
              </w:rPr>
              <w:t xml:space="preserve">     </w:t>
            </w:r>
            <w:r>
              <w:rPr>
                <w:color w:val="FF0000"/>
                <w:kern w:val="0"/>
                <w:sz w:val="24"/>
              </w:rPr>
              <w:t>（</w:t>
            </w:r>
            <w:r>
              <w:rPr>
                <w:color w:val="FF0000"/>
                <w:kern w:val="0"/>
                <w:sz w:val="24"/>
              </w:rPr>
              <w:t>2</w:t>
            </w:r>
            <w:r>
              <w:rPr>
                <w:rFonts w:hint="eastAsia"/>
                <w:color w:val="FF0000"/>
                <w:kern w:val="0"/>
                <w:sz w:val="24"/>
              </w:rPr>
              <w:t>）原</w:t>
            </w:r>
            <w:r>
              <w:rPr>
                <w:rFonts w:hint="eastAsia"/>
                <w:color w:val="FF0000"/>
                <w:kern w:val="0"/>
                <w:sz w:val="24"/>
              </w:rPr>
              <w:t>4.2.10</w:t>
            </w:r>
            <w:r>
              <w:rPr>
                <w:color w:val="FF0000"/>
                <w:sz w:val="24"/>
              </w:rPr>
              <w:t>条文号递进，对应现条文</w:t>
            </w:r>
            <w:r>
              <w:rPr>
                <w:rFonts w:hint="eastAsia"/>
                <w:color w:val="FF0000"/>
                <w:sz w:val="24"/>
              </w:rPr>
              <w:t>4</w:t>
            </w:r>
            <w:r>
              <w:rPr>
                <w:color w:val="FF0000"/>
                <w:sz w:val="24"/>
              </w:rPr>
              <w:t>.2.9</w:t>
            </w:r>
            <w:r>
              <w:rPr>
                <w:color w:val="FF0000"/>
                <w:sz w:val="24"/>
              </w:rPr>
              <w:t>条。</w:t>
            </w:r>
          </w:p>
        </w:tc>
        <w:tc>
          <w:tcPr>
            <w:tcW w:w="3078" w:type="dxa"/>
          </w:tcPr>
          <w:p w14:paraId="21D70338" w14:textId="77777777" w:rsidR="002C6089" w:rsidRPr="00F13B08" w:rsidRDefault="002C6089"/>
        </w:tc>
        <w:tc>
          <w:tcPr>
            <w:tcW w:w="9014" w:type="dxa"/>
          </w:tcPr>
          <w:p w14:paraId="50A3460C" w14:textId="77777777" w:rsidR="00974326" w:rsidRDefault="00974326" w:rsidP="00974326">
            <w:pPr>
              <w:widowControl w:val="0"/>
              <w:spacing w:beforeLines="50" w:before="156" w:afterLines="50" w:after="156" w:line="360" w:lineRule="auto"/>
              <w:jc w:val="center"/>
              <w:rPr>
                <w:rFonts w:eastAsiaTheme="minorEastAsia"/>
                <w:b/>
                <w:kern w:val="0"/>
                <w:sz w:val="24"/>
              </w:rPr>
            </w:pPr>
            <w:r>
              <w:rPr>
                <w:rFonts w:asciiTheme="minorEastAsia" w:eastAsiaTheme="minorEastAsia" w:hAnsiTheme="minorEastAsia" w:hint="eastAsia"/>
                <w:kern w:val="0"/>
                <w:sz w:val="24"/>
              </w:rPr>
              <w:t>Ⅲ</w:t>
            </w:r>
            <w:r>
              <w:rPr>
                <w:rFonts w:eastAsiaTheme="minorEastAsia"/>
                <w:kern w:val="0"/>
                <w:sz w:val="24"/>
              </w:rPr>
              <w:t> </w:t>
            </w:r>
            <w:r>
              <w:rPr>
                <w:rFonts w:eastAsiaTheme="minorEastAsia"/>
                <w:kern w:val="0"/>
                <w:sz w:val="24"/>
              </w:rPr>
              <w:t> </w:t>
            </w:r>
            <w:r>
              <w:rPr>
                <w:rFonts w:hint="eastAsia"/>
                <w:kern w:val="0"/>
                <w:sz w:val="24"/>
              </w:rPr>
              <w:t>抗拔桩承载力计算</w:t>
            </w:r>
          </w:p>
          <w:p w14:paraId="22C317DF" w14:textId="77777777" w:rsidR="00974326" w:rsidRDefault="00DD3FA4" w:rsidP="00974326">
            <w:pPr>
              <w:widowControl w:val="0"/>
              <w:spacing w:line="360" w:lineRule="auto"/>
              <w:jc w:val="both"/>
              <w:rPr>
                <w:rFonts w:asciiTheme="minorEastAsia" w:eastAsiaTheme="minorEastAsia" w:hAnsiTheme="minorEastAsia"/>
                <w:kern w:val="0"/>
                <w:sz w:val="24"/>
              </w:rPr>
            </w:pPr>
            <w:r>
              <w:rPr>
                <w:rFonts w:hint="eastAsia"/>
                <w:b/>
                <w:kern w:val="0"/>
                <w:sz w:val="24"/>
              </w:rPr>
              <w:t>原</w:t>
            </w:r>
            <w:r w:rsidR="00974326">
              <w:rPr>
                <w:rFonts w:eastAsiaTheme="minorEastAsia"/>
                <w:b/>
                <w:kern w:val="0"/>
                <w:sz w:val="24"/>
              </w:rPr>
              <w:t>4.2.9</w:t>
            </w:r>
            <w:r w:rsidR="00974326">
              <w:rPr>
                <w:rFonts w:eastAsiaTheme="minorEastAsia"/>
                <w:kern w:val="0"/>
                <w:sz w:val="24"/>
              </w:rPr>
              <w:t> </w:t>
            </w:r>
            <w:r w:rsidR="00974326">
              <w:rPr>
                <w:kern w:val="0"/>
                <w:sz w:val="24"/>
              </w:rPr>
              <w:t> </w:t>
            </w:r>
            <w:r w:rsidR="00974326">
              <w:rPr>
                <w:rFonts w:hint="eastAsia"/>
                <w:kern w:val="0"/>
                <w:sz w:val="24"/>
              </w:rPr>
              <w:t>群桩呈非整体破坏时，等芯桩</w:t>
            </w:r>
            <w:r w:rsidR="00974326">
              <w:rPr>
                <w:rFonts w:eastAsiaTheme="minorEastAsia" w:hint="eastAsia"/>
                <w:kern w:val="0"/>
                <w:sz w:val="24"/>
              </w:rPr>
              <w:t>单桩竖向极限承载力标准值可</w:t>
            </w:r>
            <w:r w:rsidR="00974326">
              <w:rPr>
                <w:rFonts w:hint="eastAsia"/>
                <w:kern w:val="0"/>
                <w:sz w:val="24"/>
              </w:rPr>
              <w:t>按下列公式计算确定，且宜</w:t>
            </w:r>
            <w:r w:rsidR="00974326">
              <w:rPr>
                <w:rFonts w:asciiTheme="minorEastAsia" w:eastAsiaTheme="minorEastAsia" w:hAnsiTheme="minorEastAsia" w:hint="eastAsia"/>
                <w:kern w:val="0"/>
                <w:sz w:val="24"/>
              </w:rPr>
              <w:t>取计算结果中的较小值：</w:t>
            </w:r>
          </w:p>
          <w:p w14:paraId="317793DD" w14:textId="77777777" w:rsidR="00974326" w:rsidRDefault="00974326" w:rsidP="00974326">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1</w:t>
            </w:r>
            <w:r>
              <w:rPr>
                <w:rFonts w:eastAsiaTheme="minorEastAsia"/>
                <w:kern w:val="0"/>
                <w:sz w:val="24"/>
              </w:rPr>
              <w:t> </w:t>
            </w:r>
            <w:r>
              <w:rPr>
                <w:kern w:val="0"/>
                <w:sz w:val="24"/>
              </w:rPr>
              <w:t> </w:t>
            </w:r>
            <w:r>
              <w:rPr>
                <w:rFonts w:eastAsiaTheme="minorEastAsia" w:hint="eastAsia"/>
                <w:kern w:val="0"/>
                <w:sz w:val="24"/>
              </w:rPr>
              <w:t>破坏面位于外界面时：</w:t>
            </w:r>
          </w:p>
          <w:p w14:paraId="5370548F" w14:textId="77777777" w:rsidR="00974326" w:rsidRDefault="00974326" w:rsidP="00974326">
            <w:pPr>
              <w:widowControl w:val="0"/>
              <w:spacing w:line="360" w:lineRule="auto"/>
              <w:jc w:val="right"/>
              <w:rPr>
                <w:kern w:val="0"/>
                <w:sz w:val="24"/>
              </w:rPr>
            </w:pPr>
            <w:r>
              <w:rPr>
                <w:i/>
                <w:iCs/>
                <w:kern w:val="0"/>
                <w:sz w:val="24"/>
              </w:rPr>
              <w:t>Q</w:t>
            </w:r>
            <w:r>
              <w:rPr>
                <w:kern w:val="0"/>
                <w:sz w:val="24"/>
                <w:vertAlign w:val="subscript"/>
              </w:rPr>
              <w:t>uk</w:t>
            </w:r>
            <w:r>
              <w:rPr>
                <w:rFonts w:hint="eastAsia"/>
                <w:kern w:val="0"/>
                <w:sz w:val="24"/>
              </w:rPr>
              <w:t>＝</w:t>
            </w:r>
            <w:r>
              <w:rPr>
                <w:i/>
                <w:iCs/>
                <w:kern w:val="0"/>
                <w:sz w:val="24"/>
              </w:rPr>
              <w:t>U</w:t>
            </w:r>
            <w:r>
              <w:rPr>
                <w:i/>
                <w:iCs/>
                <w:kern w:val="0"/>
                <w:sz w:val="15"/>
                <w:szCs w:val="15"/>
              </w:rPr>
              <w:t>·</w:t>
            </w:r>
            <w:r>
              <w:rPr>
                <w:kern w:val="0"/>
                <w:sz w:val="24"/>
              </w:rPr>
              <w:t>∑</w:t>
            </w:r>
            <w:r>
              <w:rPr>
                <w:i/>
                <w:iCs/>
                <w:kern w:val="0"/>
                <w:sz w:val="24"/>
              </w:rPr>
              <w:t>λ</w:t>
            </w:r>
            <w:r>
              <w:rPr>
                <w:i/>
                <w:iCs/>
                <w:kern w:val="0"/>
                <w:sz w:val="24"/>
                <w:vertAlign w:val="subscript"/>
              </w:rPr>
              <w:t>i</w:t>
            </w:r>
            <w:r>
              <w:rPr>
                <w:i/>
                <w:iCs/>
                <w:kern w:val="0"/>
                <w:sz w:val="24"/>
              </w:rPr>
              <w:t>ξ</w:t>
            </w:r>
            <w:r>
              <w:rPr>
                <w:i/>
                <w:iCs/>
                <w:kern w:val="0"/>
                <w:sz w:val="24"/>
                <w:vertAlign w:val="subscript"/>
              </w:rPr>
              <w:t>i</w:t>
            </w:r>
            <w:r>
              <w:rPr>
                <w:i/>
                <w:iCs/>
                <w:kern w:val="0"/>
                <w:sz w:val="24"/>
              </w:rPr>
              <w:t>q</w:t>
            </w:r>
            <w:r>
              <w:rPr>
                <w:kern w:val="0"/>
                <w:sz w:val="24"/>
                <w:vertAlign w:val="subscript"/>
              </w:rPr>
              <w:t>s</w:t>
            </w:r>
            <w:r>
              <w:rPr>
                <w:i/>
                <w:iCs/>
                <w:kern w:val="0"/>
                <w:sz w:val="24"/>
                <w:vertAlign w:val="subscript"/>
              </w:rPr>
              <w:t>i</w:t>
            </w:r>
            <w:r>
              <w:rPr>
                <w:kern w:val="0"/>
                <w:sz w:val="24"/>
                <w:vertAlign w:val="subscript"/>
              </w:rPr>
              <w:t>k</w:t>
            </w:r>
            <w:r>
              <w:rPr>
                <w:i/>
                <w:iCs/>
                <w:kern w:val="0"/>
                <w:sz w:val="24"/>
              </w:rPr>
              <w:t>l</w:t>
            </w:r>
            <w:r>
              <w:rPr>
                <w:i/>
                <w:iCs/>
                <w:kern w:val="0"/>
                <w:sz w:val="24"/>
                <w:vertAlign w:val="subscript"/>
              </w:rPr>
              <w:t>i</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4.2.9-1</w:t>
            </w:r>
            <w:r>
              <w:rPr>
                <w:rFonts w:hint="eastAsia"/>
                <w:kern w:val="0"/>
                <w:sz w:val="24"/>
              </w:rPr>
              <w:t>）</w:t>
            </w:r>
          </w:p>
          <w:p w14:paraId="1768D289" w14:textId="77777777" w:rsidR="00974326" w:rsidRDefault="00974326" w:rsidP="00974326">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AnsiTheme="minorEastAsia"/>
                <w:b/>
                <w:kern w:val="0"/>
                <w:sz w:val="24"/>
              </w:rPr>
              <w:t>2</w:t>
            </w:r>
            <w:r>
              <w:rPr>
                <w:rFonts w:eastAsiaTheme="minorEastAsia"/>
                <w:kern w:val="0"/>
                <w:sz w:val="24"/>
              </w:rPr>
              <w:t> </w:t>
            </w:r>
            <w:r>
              <w:rPr>
                <w:kern w:val="0"/>
                <w:sz w:val="24"/>
              </w:rPr>
              <w:t> </w:t>
            </w:r>
            <w:r>
              <w:rPr>
                <w:rFonts w:eastAsiaTheme="minorEastAsia" w:hint="eastAsia"/>
                <w:kern w:val="0"/>
                <w:sz w:val="24"/>
              </w:rPr>
              <w:t>破坏面位于内界面时：</w:t>
            </w:r>
          </w:p>
          <w:p w14:paraId="2B618A6B" w14:textId="77777777" w:rsidR="00974326" w:rsidRDefault="00974326" w:rsidP="00974326">
            <w:pPr>
              <w:widowControl w:val="0"/>
              <w:spacing w:line="360" w:lineRule="auto"/>
              <w:ind w:right="-1"/>
              <w:jc w:val="right"/>
              <w:rPr>
                <w:kern w:val="0"/>
                <w:sz w:val="24"/>
              </w:rPr>
            </w:pPr>
            <w:r>
              <w:rPr>
                <w:i/>
                <w:iCs/>
                <w:kern w:val="0"/>
                <w:sz w:val="24"/>
              </w:rPr>
              <w:t>Q</w:t>
            </w:r>
            <w:r>
              <w:rPr>
                <w:kern w:val="0"/>
                <w:sz w:val="24"/>
                <w:vertAlign w:val="subscript"/>
              </w:rPr>
              <w:t>uk</w:t>
            </w:r>
            <w:r>
              <w:rPr>
                <w:rFonts w:hint="eastAsia"/>
                <w:kern w:val="0"/>
                <w:sz w:val="24"/>
              </w:rPr>
              <w:t>＝</w:t>
            </w:r>
            <w:r>
              <w:rPr>
                <w:i/>
                <w:iCs/>
                <w:kern w:val="0"/>
                <w:sz w:val="24"/>
              </w:rPr>
              <w:t>uλ</w:t>
            </w:r>
            <w:r>
              <w:rPr>
                <w:kern w:val="0"/>
                <w:sz w:val="24"/>
                <w:vertAlign w:val="subscript"/>
              </w:rPr>
              <w:t>cp</w:t>
            </w:r>
            <w:r>
              <w:rPr>
                <w:i/>
                <w:iCs/>
                <w:kern w:val="0"/>
                <w:sz w:val="24"/>
              </w:rPr>
              <w:t>q</w:t>
            </w:r>
            <w:r>
              <w:rPr>
                <w:kern w:val="0"/>
                <w:sz w:val="24"/>
                <w:vertAlign w:val="subscript"/>
              </w:rPr>
              <w:t>csk</w:t>
            </w:r>
            <w:r>
              <w:rPr>
                <w:i/>
                <w:iCs/>
                <w:kern w:val="0"/>
                <w:sz w:val="24"/>
              </w:rPr>
              <w:t>l</w:t>
            </w:r>
            <w:r>
              <w:rPr>
                <w:kern w:val="0"/>
                <w:sz w:val="24"/>
                <w:vertAlign w:val="subscript"/>
              </w:rPr>
              <w:t>cp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4.2.9-2</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974326" w14:paraId="40487C98" w14:textId="77777777" w:rsidTr="00974326">
              <w:tc>
                <w:tcPr>
                  <w:tcW w:w="709" w:type="dxa"/>
                  <w:hideMark/>
                </w:tcPr>
                <w:p w14:paraId="5807EAA2" w14:textId="77777777" w:rsidR="00974326" w:rsidRDefault="00974326" w:rsidP="00974326">
                  <w:pPr>
                    <w:spacing w:line="360" w:lineRule="auto"/>
                    <w:rPr>
                      <w:kern w:val="0"/>
                      <w:sz w:val="24"/>
                    </w:rPr>
                  </w:pPr>
                  <w:r>
                    <w:rPr>
                      <w:rFonts w:hint="eastAsia"/>
                      <w:kern w:val="0"/>
                      <w:sz w:val="24"/>
                    </w:rPr>
                    <w:t>式中：</w:t>
                  </w:r>
                </w:p>
              </w:tc>
              <w:tc>
                <w:tcPr>
                  <w:tcW w:w="992" w:type="dxa"/>
                  <w:hideMark/>
                </w:tcPr>
                <w:p w14:paraId="42C138CB" w14:textId="77777777" w:rsidR="00974326" w:rsidRDefault="00974326" w:rsidP="00974326">
                  <w:pPr>
                    <w:widowControl w:val="0"/>
                    <w:spacing w:line="360" w:lineRule="auto"/>
                    <w:jc w:val="right"/>
                    <w:rPr>
                      <w:kern w:val="0"/>
                      <w:sz w:val="24"/>
                    </w:rPr>
                  </w:pPr>
                  <w:r>
                    <w:rPr>
                      <w:i/>
                      <w:kern w:val="0"/>
                      <w:sz w:val="24"/>
                    </w:rPr>
                    <w:sym w:font="Symbol" w:char="F06C"/>
                  </w:r>
                  <w:r>
                    <w:rPr>
                      <w:i/>
                      <w:kern w:val="0"/>
                      <w:sz w:val="24"/>
                      <w:vertAlign w:val="subscript"/>
                    </w:rPr>
                    <w:t xml:space="preserve">i </w:t>
                  </w:r>
                  <w:r>
                    <w:rPr>
                      <w:rFonts w:eastAsiaTheme="minorEastAsia"/>
                      <w:kern w:val="0"/>
                      <w:sz w:val="24"/>
                    </w:rPr>
                    <w:t>——</w:t>
                  </w:r>
                </w:p>
              </w:tc>
              <w:tc>
                <w:tcPr>
                  <w:tcW w:w="6803" w:type="dxa"/>
                  <w:hideMark/>
                </w:tcPr>
                <w:p w14:paraId="09ACABD3" w14:textId="77777777" w:rsidR="00974326" w:rsidRDefault="00974326" w:rsidP="00974326">
                  <w:pPr>
                    <w:spacing w:line="360" w:lineRule="auto"/>
                    <w:rPr>
                      <w:kern w:val="0"/>
                      <w:sz w:val="24"/>
                    </w:rPr>
                  </w:pPr>
                  <w:r>
                    <w:rPr>
                      <w:rFonts w:hint="eastAsia"/>
                      <w:sz w:val="24"/>
                    </w:rPr>
                    <w:t>外界面抗拔系数</w:t>
                  </w:r>
                  <w:r>
                    <w:rPr>
                      <w:rFonts w:hint="eastAsia"/>
                      <w:kern w:val="0"/>
                      <w:sz w:val="24"/>
                    </w:rPr>
                    <w:t>，砂土取</w:t>
                  </w:r>
                  <w:r>
                    <w:rPr>
                      <w:kern w:val="0"/>
                      <w:sz w:val="24"/>
                    </w:rPr>
                    <w:t>0.50~0.70</w:t>
                  </w:r>
                  <w:r>
                    <w:rPr>
                      <w:rFonts w:hint="eastAsia"/>
                      <w:kern w:val="0"/>
                      <w:sz w:val="24"/>
                    </w:rPr>
                    <w:t>，黏性土、粉土取</w:t>
                  </w:r>
                  <w:r>
                    <w:rPr>
                      <w:kern w:val="0"/>
                      <w:sz w:val="24"/>
                    </w:rPr>
                    <w:t>0.70~0.80</w:t>
                  </w:r>
                  <w:r>
                    <w:rPr>
                      <w:rFonts w:hint="eastAsia"/>
                      <w:kern w:val="0"/>
                      <w:sz w:val="24"/>
                    </w:rPr>
                    <w:t>；</w:t>
                  </w:r>
                  <w:r>
                    <w:rPr>
                      <w:kern w:val="0"/>
                      <w:sz w:val="24"/>
                    </w:rPr>
                    <w:t xml:space="preserve"> </w:t>
                  </w:r>
                </w:p>
              </w:tc>
            </w:tr>
            <w:tr w:rsidR="00974326" w14:paraId="03BDA919" w14:textId="77777777" w:rsidTr="00974326">
              <w:tc>
                <w:tcPr>
                  <w:tcW w:w="709" w:type="dxa"/>
                </w:tcPr>
                <w:p w14:paraId="37E09CE0" w14:textId="77777777" w:rsidR="00974326" w:rsidRDefault="00974326" w:rsidP="00974326">
                  <w:pPr>
                    <w:widowControl w:val="0"/>
                    <w:spacing w:line="360" w:lineRule="auto"/>
                    <w:jc w:val="both"/>
                    <w:rPr>
                      <w:kern w:val="0"/>
                      <w:sz w:val="24"/>
                    </w:rPr>
                  </w:pPr>
                </w:p>
              </w:tc>
              <w:tc>
                <w:tcPr>
                  <w:tcW w:w="992" w:type="dxa"/>
                  <w:hideMark/>
                </w:tcPr>
                <w:p w14:paraId="3EEF060E" w14:textId="77777777" w:rsidR="00974326" w:rsidRDefault="00974326" w:rsidP="00974326">
                  <w:pPr>
                    <w:widowControl w:val="0"/>
                    <w:spacing w:line="360" w:lineRule="auto"/>
                    <w:jc w:val="right"/>
                    <w:rPr>
                      <w:kern w:val="0"/>
                      <w:sz w:val="24"/>
                    </w:rPr>
                  </w:pPr>
                  <w:r>
                    <w:rPr>
                      <w:i/>
                      <w:kern w:val="0"/>
                      <w:sz w:val="24"/>
                    </w:rPr>
                    <w:sym w:font="Symbol" w:char="F06C"/>
                  </w:r>
                  <w:r>
                    <w:rPr>
                      <w:iCs/>
                      <w:kern w:val="0"/>
                      <w:sz w:val="24"/>
                      <w:vertAlign w:val="subscript"/>
                    </w:rPr>
                    <w:t>cp</w:t>
                  </w:r>
                  <w:r>
                    <w:rPr>
                      <w:rFonts w:eastAsiaTheme="minorEastAsia"/>
                      <w:kern w:val="0"/>
                      <w:sz w:val="24"/>
                      <w:vertAlign w:val="subscript"/>
                    </w:rPr>
                    <w:t xml:space="preserve"> </w:t>
                  </w:r>
                  <w:r>
                    <w:rPr>
                      <w:rFonts w:eastAsiaTheme="minorEastAsia"/>
                      <w:kern w:val="0"/>
                      <w:sz w:val="24"/>
                    </w:rPr>
                    <w:t>——</w:t>
                  </w:r>
                </w:p>
              </w:tc>
              <w:tc>
                <w:tcPr>
                  <w:tcW w:w="6803" w:type="dxa"/>
                  <w:hideMark/>
                </w:tcPr>
                <w:p w14:paraId="72C82844" w14:textId="77777777" w:rsidR="00974326" w:rsidRDefault="00974326" w:rsidP="00974326">
                  <w:pPr>
                    <w:spacing w:line="360" w:lineRule="auto"/>
                    <w:rPr>
                      <w:kern w:val="0"/>
                      <w:sz w:val="24"/>
                    </w:rPr>
                  </w:pPr>
                  <w:r>
                    <w:rPr>
                      <w:rFonts w:hint="eastAsia"/>
                      <w:kern w:val="0"/>
                      <w:sz w:val="24"/>
                    </w:rPr>
                    <w:t>内界面抗拔系数，取</w:t>
                  </w:r>
                  <w:r>
                    <w:rPr>
                      <w:kern w:val="0"/>
                      <w:sz w:val="24"/>
                    </w:rPr>
                    <w:t>0.80~0.90</w:t>
                  </w:r>
                  <w:r>
                    <w:rPr>
                      <w:rFonts w:hint="eastAsia"/>
                      <w:kern w:val="0"/>
                      <w:sz w:val="24"/>
                    </w:rPr>
                    <w:t>；</w:t>
                  </w:r>
                </w:p>
              </w:tc>
            </w:tr>
            <w:tr w:rsidR="00974326" w14:paraId="5E0C1952" w14:textId="77777777" w:rsidTr="00974326">
              <w:tc>
                <w:tcPr>
                  <w:tcW w:w="709" w:type="dxa"/>
                </w:tcPr>
                <w:p w14:paraId="1E0CE93E" w14:textId="77777777" w:rsidR="00974326" w:rsidRDefault="00974326" w:rsidP="00974326">
                  <w:pPr>
                    <w:widowControl w:val="0"/>
                    <w:spacing w:line="360" w:lineRule="auto"/>
                    <w:jc w:val="both"/>
                    <w:rPr>
                      <w:kern w:val="0"/>
                      <w:sz w:val="24"/>
                    </w:rPr>
                  </w:pPr>
                </w:p>
              </w:tc>
              <w:tc>
                <w:tcPr>
                  <w:tcW w:w="992" w:type="dxa"/>
                  <w:hideMark/>
                </w:tcPr>
                <w:p w14:paraId="705CBC19" w14:textId="77777777" w:rsidR="00974326" w:rsidRDefault="00974326" w:rsidP="00974326">
                  <w:pPr>
                    <w:spacing w:line="360" w:lineRule="auto"/>
                    <w:jc w:val="right"/>
                    <w:rPr>
                      <w:i/>
                      <w:kern w:val="0"/>
                      <w:sz w:val="24"/>
                    </w:rPr>
                  </w:pPr>
                  <w:r>
                    <w:rPr>
                      <w:i/>
                      <w:kern w:val="0"/>
                      <w:sz w:val="24"/>
                    </w:rPr>
                    <w:t>l</w:t>
                  </w:r>
                  <w:r>
                    <w:rPr>
                      <w:iCs/>
                      <w:kern w:val="0"/>
                      <w:sz w:val="24"/>
                      <w:vertAlign w:val="subscript"/>
                    </w:rPr>
                    <w:t>c</w:t>
                  </w:r>
                  <w:r>
                    <w:rPr>
                      <w:kern w:val="0"/>
                      <w:sz w:val="24"/>
                      <w:vertAlign w:val="subscript"/>
                    </w:rPr>
                    <w:t xml:space="preserve">p </w:t>
                  </w:r>
                  <w:r>
                    <w:rPr>
                      <w:kern w:val="0"/>
                      <w:sz w:val="24"/>
                    </w:rPr>
                    <w:t>——</w:t>
                  </w:r>
                </w:p>
              </w:tc>
              <w:tc>
                <w:tcPr>
                  <w:tcW w:w="6803" w:type="dxa"/>
                  <w:hideMark/>
                </w:tcPr>
                <w:p w14:paraId="30A8FD59" w14:textId="77777777" w:rsidR="00974326" w:rsidRDefault="00974326" w:rsidP="00974326">
                  <w:pPr>
                    <w:widowControl w:val="0"/>
                    <w:spacing w:line="360" w:lineRule="auto"/>
                    <w:jc w:val="both"/>
                    <w:rPr>
                      <w:kern w:val="0"/>
                      <w:sz w:val="24"/>
                    </w:rPr>
                  </w:pPr>
                  <w:r>
                    <w:rPr>
                      <w:rFonts w:eastAsiaTheme="minorEastAsia" w:hint="eastAsia"/>
                      <w:sz w:val="24"/>
                    </w:rPr>
                    <w:t>芯桩长度</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p>
              </w:tc>
            </w:tr>
          </w:tbl>
          <w:p w14:paraId="11343E67" w14:textId="77777777" w:rsidR="001B2192" w:rsidRDefault="001B2192" w:rsidP="008407AC">
            <w:pPr>
              <w:widowControl w:val="0"/>
              <w:spacing w:line="360" w:lineRule="auto"/>
              <w:jc w:val="both"/>
              <w:rPr>
                <w:color w:val="FF0000"/>
                <w:kern w:val="0"/>
                <w:sz w:val="24"/>
              </w:rPr>
            </w:pPr>
          </w:p>
          <w:p w14:paraId="1C4AA034" w14:textId="77777777" w:rsidR="00047105" w:rsidRDefault="00047105" w:rsidP="001B2192">
            <w:pPr>
              <w:widowControl w:val="0"/>
              <w:spacing w:afterLines="100" w:after="312" w:line="360" w:lineRule="auto"/>
              <w:jc w:val="both"/>
              <w:rPr>
                <w:b/>
                <w:kern w:val="0"/>
                <w:sz w:val="24"/>
              </w:rPr>
            </w:pPr>
          </w:p>
          <w:p w14:paraId="75F0B9DD" w14:textId="77777777" w:rsidR="0029411C" w:rsidRDefault="0029411C" w:rsidP="001B2192">
            <w:pPr>
              <w:widowControl w:val="0"/>
              <w:spacing w:afterLines="100" w:after="312" w:line="360" w:lineRule="auto"/>
              <w:jc w:val="both"/>
              <w:rPr>
                <w:b/>
                <w:kern w:val="0"/>
                <w:sz w:val="24"/>
              </w:rPr>
            </w:pPr>
          </w:p>
          <w:p w14:paraId="748558B5" w14:textId="77777777" w:rsidR="000A3BE6" w:rsidRPr="008407AC" w:rsidRDefault="000A3BE6" w:rsidP="001B2192">
            <w:pPr>
              <w:widowControl w:val="0"/>
              <w:spacing w:afterLines="100" w:after="312" w:line="360" w:lineRule="auto"/>
              <w:jc w:val="both"/>
              <w:rPr>
                <w:b/>
                <w:kern w:val="0"/>
                <w:sz w:val="24"/>
              </w:rPr>
            </w:pPr>
          </w:p>
          <w:p w14:paraId="2F173E5C" w14:textId="77777777" w:rsidR="001B2192" w:rsidRDefault="00DD3FA4" w:rsidP="001B2192">
            <w:pPr>
              <w:widowControl w:val="0"/>
              <w:spacing w:line="360" w:lineRule="auto"/>
              <w:ind w:right="-1"/>
              <w:jc w:val="both"/>
              <w:rPr>
                <w:rFonts w:eastAsiaTheme="minorEastAsia"/>
                <w:kern w:val="0"/>
                <w:sz w:val="24"/>
              </w:rPr>
            </w:pPr>
            <w:r>
              <w:rPr>
                <w:rFonts w:hint="eastAsia"/>
                <w:b/>
                <w:kern w:val="0"/>
                <w:sz w:val="24"/>
              </w:rPr>
              <w:t>原</w:t>
            </w:r>
            <w:r w:rsidR="001B2192">
              <w:rPr>
                <w:rFonts w:eastAsiaTheme="minorEastAsia"/>
                <w:b/>
                <w:kern w:val="0"/>
                <w:sz w:val="24"/>
              </w:rPr>
              <w:t>4.2.10</w:t>
            </w:r>
            <w:r w:rsidR="001B2192">
              <w:rPr>
                <w:rFonts w:eastAsiaTheme="minorEastAsia"/>
                <w:kern w:val="0"/>
                <w:sz w:val="24"/>
              </w:rPr>
              <w:t> </w:t>
            </w:r>
            <w:r w:rsidR="001B2192">
              <w:rPr>
                <w:kern w:val="0"/>
                <w:sz w:val="24"/>
              </w:rPr>
              <w:t> </w:t>
            </w:r>
            <w:r w:rsidR="001B2192">
              <w:rPr>
                <w:rFonts w:hint="eastAsia"/>
                <w:kern w:val="0"/>
                <w:sz w:val="24"/>
              </w:rPr>
              <w:t>群桩呈整体破坏时，</w:t>
            </w:r>
            <w:r w:rsidR="001B2192">
              <w:rPr>
                <w:rFonts w:eastAsiaTheme="minorEastAsia" w:hint="eastAsia"/>
                <w:kern w:val="0"/>
                <w:sz w:val="24"/>
              </w:rPr>
              <w:t>单桩竖向极限承载力标准值可</w:t>
            </w:r>
            <w:r w:rsidR="001B2192">
              <w:rPr>
                <w:rFonts w:hint="eastAsia"/>
                <w:kern w:val="0"/>
                <w:sz w:val="24"/>
              </w:rPr>
              <w:t>按下式</w:t>
            </w:r>
            <w:r w:rsidR="001B2192">
              <w:rPr>
                <w:rFonts w:asciiTheme="minorEastAsia" w:eastAsiaTheme="minorEastAsia" w:hAnsiTheme="minorEastAsia" w:hint="eastAsia"/>
                <w:kern w:val="0"/>
                <w:sz w:val="24"/>
              </w:rPr>
              <w:t>估算</w:t>
            </w:r>
            <w:r w:rsidR="001B2192">
              <w:rPr>
                <w:rFonts w:hint="eastAsia"/>
                <w:kern w:val="0"/>
                <w:sz w:val="24"/>
              </w:rPr>
              <w:t>：</w:t>
            </w:r>
          </w:p>
          <w:p w14:paraId="29C018A1" w14:textId="77777777" w:rsidR="001B2192" w:rsidRDefault="001B2192" w:rsidP="001B2192">
            <w:pPr>
              <w:widowControl w:val="0"/>
              <w:spacing w:line="360" w:lineRule="auto"/>
              <w:ind w:firstLineChars="196" w:firstLine="470"/>
              <w:jc w:val="right"/>
              <w:rPr>
                <w:kern w:val="0"/>
                <w:sz w:val="24"/>
              </w:rPr>
            </w:pPr>
            <w:r>
              <w:rPr>
                <w:kern w:val="0"/>
                <w:position w:val="-24"/>
                <w:sz w:val="24"/>
              </w:rPr>
              <w:object w:dxaOrig="2235" w:dyaOrig="720" w14:anchorId="6EC9BC33">
                <v:shape id="_x0000_i1026" type="#_x0000_t75" style="width:108pt;height:36pt" o:ole="">
                  <v:imagedata r:id="rId62" o:title=""/>
                </v:shape>
                <o:OLEObject Type="Embed" ProgID="Equation.DSMT4" ShapeID="_x0000_i1026" DrawAspect="Content" ObjectID="_1827587376" r:id="rId63"/>
              </w:objec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4.2.10</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44"/>
              <w:gridCol w:w="992"/>
              <w:gridCol w:w="6668"/>
            </w:tblGrid>
            <w:tr w:rsidR="001B2192" w14:paraId="59352FA1" w14:textId="77777777" w:rsidTr="000A3BE6">
              <w:tc>
                <w:tcPr>
                  <w:tcW w:w="844" w:type="dxa"/>
                  <w:hideMark/>
                </w:tcPr>
                <w:p w14:paraId="497D9DB9" w14:textId="77777777" w:rsidR="001B2192" w:rsidRDefault="001B2192" w:rsidP="001B2192">
                  <w:pPr>
                    <w:spacing w:line="360" w:lineRule="auto"/>
                    <w:rPr>
                      <w:kern w:val="0"/>
                      <w:sz w:val="24"/>
                    </w:rPr>
                  </w:pPr>
                  <w:r>
                    <w:rPr>
                      <w:rFonts w:hint="eastAsia"/>
                      <w:kern w:val="0"/>
                      <w:sz w:val="24"/>
                    </w:rPr>
                    <w:lastRenderedPageBreak/>
                    <w:t>式中：</w:t>
                  </w:r>
                </w:p>
              </w:tc>
              <w:tc>
                <w:tcPr>
                  <w:tcW w:w="992" w:type="dxa"/>
                  <w:hideMark/>
                </w:tcPr>
                <w:p w14:paraId="731895C0" w14:textId="77777777" w:rsidR="001B2192" w:rsidRDefault="001B2192" w:rsidP="001B2192">
                  <w:pPr>
                    <w:spacing w:line="360" w:lineRule="auto"/>
                    <w:jc w:val="right"/>
                    <w:rPr>
                      <w:kern w:val="0"/>
                      <w:sz w:val="24"/>
                    </w:rPr>
                  </w:pPr>
                  <w:r>
                    <w:rPr>
                      <w:i/>
                      <w:kern w:val="0"/>
                      <w:sz w:val="24"/>
                    </w:rPr>
                    <w:t>U</w:t>
                  </w:r>
                  <w:r>
                    <w:rPr>
                      <w:kern w:val="0"/>
                      <w:sz w:val="24"/>
                      <w:vertAlign w:val="subscript"/>
                    </w:rPr>
                    <w:t xml:space="preserve">gp </w:t>
                  </w:r>
                  <w:r>
                    <w:rPr>
                      <w:kern w:val="0"/>
                      <w:sz w:val="24"/>
                    </w:rPr>
                    <w:t>——</w:t>
                  </w:r>
                </w:p>
              </w:tc>
              <w:tc>
                <w:tcPr>
                  <w:tcW w:w="6668" w:type="dxa"/>
                  <w:hideMark/>
                </w:tcPr>
                <w:p w14:paraId="1135D4E6" w14:textId="77777777" w:rsidR="001B2192" w:rsidRDefault="001B2192" w:rsidP="001B2192">
                  <w:pPr>
                    <w:spacing w:line="360" w:lineRule="auto"/>
                    <w:rPr>
                      <w:kern w:val="0"/>
                      <w:sz w:val="24"/>
                    </w:rPr>
                  </w:pPr>
                  <w:r w:rsidRPr="001B2192">
                    <w:rPr>
                      <w:rFonts w:hint="eastAsia"/>
                      <w:kern w:val="0"/>
                      <w:sz w:val="24"/>
                      <w:u w:val="single"/>
                    </w:rPr>
                    <w:t>群桩实体基础外缘周长</w:t>
                  </w:r>
                  <w:r>
                    <w:rPr>
                      <w:rFonts w:asciiTheme="minorEastAsia" w:eastAsiaTheme="minorEastAsia" w:hAnsiTheme="minorEastAsia" w:hint="eastAsia"/>
                      <w:kern w:val="0"/>
                      <w:sz w:val="24"/>
                    </w:rPr>
                    <w:t>(</w:t>
                  </w:r>
                  <w:r>
                    <w:rPr>
                      <w:kern w:val="0"/>
                      <w:sz w:val="24"/>
                    </w:rPr>
                    <w:t>m</w:t>
                  </w:r>
                  <w:r>
                    <w:rPr>
                      <w:rFonts w:asciiTheme="minorEastAsia" w:eastAsiaTheme="minorEastAsia" w:hAnsiTheme="minorEastAsia" w:hint="eastAsia"/>
                      <w:kern w:val="0"/>
                      <w:sz w:val="24"/>
                    </w:rPr>
                    <w:t>)</w:t>
                  </w:r>
                  <w:r>
                    <w:rPr>
                      <w:rFonts w:hint="eastAsia"/>
                      <w:kern w:val="0"/>
                      <w:sz w:val="24"/>
                    </w:rPr>
                    <w:t>，按水泥土桩外缘矩形计算；</w:t>
                  </w:r>
                </w:p>
              </w:tc>
            </w:tr>
            <w:tr w:rsidR="001B2192" w14:paraId="34B2A72F" w14:textId="77777777" w:rsidTr="000A3BE6">
              <w:tc>
                <w:tcPr>
                  <w:tcW w:w="844" w:type="dxa"/>
                </w:tcPr>
                <w:p w14:paraId="6871168B" w14:textId="77777777" w:rsidR="001B2192" w:rsidRDefault="001B2192" w:rsidP="001B2192">
                  <w:pPr>
                    <w:widowControl w:val="0"/>
                    <w:spacing w:line="360" w:lineRule="auto"/>
                    <w:jc w:val="both"/>
                    <w:rPr>
                      <w:kern w:val="0"/>
                      <w:sz w:val="24"/>
                    </w:rPr>
                  </w:pPr>
                </w:p>
              </w:tc>
              <w:tc>
                <w:tcPr>
                  <w:tcW w:w="992" w:type="dxa"/>
                  <w:hideMark/>
                </w:tcPr>
                <w:p w14:paraId="557AB148" w14:textId="77777777" w:rsidR="001B2192" w:rsidRDefault="001B2192" w:rsidP="001B2192">
                  <w:pPr>
                    <w:spacing w:line="360" w:lineRule="auto"/>
                    <w:jc w:val="right"/>
                    <w:rPr>
                      <w:kern w:val="0"/>
                      <w:sz w:val="24"/>
                    </w:rPr>
                  </w:pPr>
                  <w:r>
                    <w:rPr>
                      <w:rFonts w:eastAsiaTheme="minorEastAsia"/>
                      <w:i/>
                      <w:kern w:val="0"/>
                      <w:sz w:val="24"/>
                    </w:rPr>
                    <w:t>n</w:t>
                  </w:r>
                  <w:r>
                    <w:rPr>
                      <w:rFonts w:eastAsiaTheme="minorEastAsia"/>
                      <w:i/>
                      <w:kern w:val="0"/>
                      <w:sz w:val="24"/>
                      <w:vertAlign w:val="subscript"/>
                    </w:rPr>
                    <w:t xml:space="preserve"> </w:t>
                  </w:r>
                  <w:r>
                    <w:rPr>
                      <w:rFonts w:eastAsiaTheme="minorEastAsia"/>
                      <w:kern w:val="0"/>
                      <w:sz w:val="24"/>
                    </w:rPr>
                    <w:t>——</w:t>
                  </w:r>
                </w:p>
              </w:tc>
              <w:tc>
                <w:tcPr>
                  <w:tcW w:w="6668" w:type="dxa"/>
                  <w:hideMark/>
                </w:tcPr>
                <w:p w14:paraId="5EEFE861" w14:textId="77777777" w:rsidR="001B2192" w:rsidRDefault="001B2192" w:rsidP="001B2192">
                  <w:pPr>
                    <w:spacing w:line="360" w:lineRule="auto"/>
                    <w:rPr>
                      <w:kern w:val="0"/>
                      <w:sz w:val="24"/>
                    </w:rPr>
                  </w:pPr>
                  <w:r>
                    <w:rPr>
                      <w:rFonts w:hint="eastAsia"/>
                      <w:kern w:val="0"/>
                      <w:sz w:val="24"/>
                    </w:rPr>
                    <w:t>群桩实体基础中的总桩数。</w:t>
                  </w:r>
                </w:p>
              </w:tc>
            </w:tr>
          </w:tbl>
          <w:p w14:paraId="44C476AA" w14:textId="77777777" w:rsidR="00047105" w:rsidRPr="00047105" w:rsidRDefault="00047105" w:rsidP="00DE6818">
            <w:pPr>
              <w:widowControl w:val="0"/>
              <w:spacing w:line="360" w:lineRule="auto"/>
              <w:jc w:val="both"/>
              <w:rPr>
                <w:b/>
                <w:kern w:val="0"/>
                <w:sz w:val="24"/>
              </w:rPr>
            </w:pPr>
          </w:p>
        </w:tc>
      </w:tr>
    </w:tbl>
    <w:p w14:paraId="394DE873" w14:textId="77777777" w:rsidR="00DE6818" w:rsidRDefault="00DE6818"/>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3F484C5C" w14:textId="77777777" w:rsidTr="00F12BD2">
        <w:tc>
          <w:tcPr>
            <w:tcW w:w="9014" w:type="dxa"/>
          </w:tcPr>
          <w:p w14:paraId="7CDB46D6" w14:textId="77777777" w:rsidR="00DE6818" w:rsidRDefault="00DE6818" w:rsidP="00DE6818">
            <w:pPr>
              <w:widowControl w:val="0"/>
              <w:spacing w:beforeLines="50" w:before="156" w:line="360" w:lineRule="auto"/>
              <w:jc w:val="center"/>
              <w:rPr>
                <w:rFonts w:eastAsiaTheme="minorEastAsia"/>
                <w:b/>
                <w:kern w:val="0"/>
                <w:sz w:val="24"/>
              </w:rPr>
            </w:pPr>
            <w:r>
              <w:rPr>
                <w:rFonts w:asciiTheme="minorEastAsia" w:eastAsiaTheme="minorEastAsia" w:hAnsiTheme="minorEastAsia" w:hint="eastAsia"/>
                <w:kern w:val="0"/>
                <w:sz w:val="24"/>
              </w:rPr>
              <w:t>Ⅳ</w:t>
            </w:r>
            <w:r>
              <w:rPr>
                <w:rFonts w:eastAsiaTheme="minorEastAsia"/>
                <w:kern w:val="0"/>
                <w:sz w:val="24"/>
              </w:rPr>
              <w:t> </w:t>
            </w:r>
            <w:r>
              <w:rPr>
                <w:rFonts w:eastAsiaTheme="minorEastAsia"/>
                <w:kern w:val="0"/>
                <w:sz w:val="24"/>
              </w:rPr>
              <w:t> </w:t>
            </w:r>
            <w:r>
              <w:rPr>
                <w:rFonts w:hint="eastAsia"/>
                <w:kern w:val="0"/>
                <w:sz w:val="24"/>
              </w:rPr>
              <w:t>受水平作用桩承载力计算</w:t>
            </w:r>
          </w:p>
          <w:p w14:paraId="03396F64" w14:textId="77777777" w:rsidR="00DE6818" w:rsidRDefault="00DE6818" w:rsidP="00DE6818">
            <w:pPr>
              <w:widowControl w:val="0"/>
              <w:spacing w:line="360" w:lineRule="auto"/>
              <w:jc w:val="both"/>
              <w:rPr>
                <w:rFonts w:eastAsiaTheme="minorEastAsia" w:hAnsiTheme="minorEastAsia"/>
                <w:kern w:val="0"/>
                <w:sz w:val="24"/>
              </w:rPr>
            </w:pPr>
            <w:r w:rsidRPr="004C0546">
              <w:rPr>
                <w:rFonts w:eastAsiaTheme="minorEastAsia" w:hAnsiTheme="minorEastAsia"/>
                <w:b/>
                <w:kern w:val="0"/>
                <w:sz w:val="24"/>
                <w:u w:val="single"/>
              </w:rPr>
              <w:t>4.2.10</w:t>
            </w:r>
            <w:r>
              <w:rPr>
                <w:rFonts w:eastAsiaTheme="minorEastAsia"/>
                <w:kern w:val="0"/>
                <w:sz w:val="24"/>
              </w:rPr>
              <w:t> </w:t>
            </w:r>
            <w:r>
              <w:rPr>
                <w:kern w:val="0"/>
                <w:sz w:val="24"/>
              </w:rPr>
              <w:t> </w:t>
            </w:r>
            <w:r>
              <w:rPr>
                <w:rFonts w:eastAsiaTheme="minorEastAsia" w:hAnsiTheme="minorEastAsia" w:hint="eastAsia"/>
                <w:kern w:val="0"/>
                <w:sz w:val="24"/>
              </w:rPr>
              <w:t>单桩水平承载力特征值可按下式</w:t>
            </w:r>
            <w:r>
              <w:rPr>
                <w:rFonts w:asciiTheme="minorEastAsia" w:eastAsiaTheme="minorEastAsia" w:hAnsiTheme="minorEastAsia" w:hint="eastAsia"/>
                <w:kern w:val="0"/>
                <w:sz w:val="24"/>
              </w:rPr>
              <w:t>估算</w:t>
            </w:r>
            <w:r>
              <w:rPr>
                <w:rFonts w:eastAsiaTheme="minorEastAsia" w:hAnsiTheme="minorEastAsia" w:hint="eastAsia"/>
                <w:kern w:val="0"/>
                <w:sz w:val="24"/>
              </w:rPr>
              <w:t>：</w:t>
            </w:r>
          </w:p>
          <w:p w14:paraId="4D72F551" w14:textId="77777777" w:rsidR="00DE6818" w:rsidRDefault="00DE6818" w:rsidP="00DE6818">
            <w:pPr>
              <w:widowControl w:val="0"/>
              <w:spacing w:line="360" w:lineRule="auto"/>
              <w:ind w:firstLineChars="147" w:firstLine="353"/>
              <w:jc w:val="right"/>
              <w:rPr>
                <w:kern w:val="0"/>
                <w:sz w:val="24"/>
              </w:rPr>
            </w:pPr>
            <w:r>
              <w:rPr>
                <w:kern w:val="0"/>
                <w:position w:val="-26"/>
                <w:sz w:val="24"/>
              </w:rPr>
              <w:object w:dxaOrig="2220" w:dyaOrig="675" w14:anchorId="4C45F29A">
                <v:shape id="_x0000_i1027" type="#_x0000_t75" style="width:108pt;height:36pt" o:ole="">
                  <v:imagedata r:id="rId64" o:title=""/>
                </v:shape>
                <o:OLEObject Type="Embed" ProgID="Equation.DSMT4" ShapeID="_x0000_i1027" DrawAspect="Content" ObjectID="_1827587377" r:id="rId65"/>
              </w:objec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4.2.10</w:t>
            </w:r>
            <w:r>
              <w:rPr>
                <w:rFonts w:hint="eastAsia"/>
                <w:kern w:val="0"/>
                <w:sz w:val="24"/>
              </w:rPr>
              <w:t>）</w:t>
            </w:r>
          </w:p>
          <w:tbl>
            <w:tblPr>
              <w:tblStyle w:val="a3"/>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DE6818" w14:paraId="477408E4" w14:textId="77777777" w:rsidTr="000A3BE6">
              <w:tc>
                <w:tcPr>
                  <w:tcW w:w="885" w:type="dxa"/>
                  <w:hideMark/>
                </w:tcPr>
                <w:p w14:paraId="4E3A01CA"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2263794D" w14:textId="77777777" w:rsidR="00DE6818" w:rsidRDefault="00DE6818" w:rsidP="00DE6818">
                  <w:pPr>
                    <w:wordWrap w:val="0"/>
                    <w:spacing w:line="360" w:lineRule="auto"/>
                    <w:jc w:val="right"/>
                    <w:rPr>
                      <w:kern w:val="0"/>
                      <w:sz w:val="24"/>
                    </w:rPr>
                  </w:pPr>
                  <w:r>
                    <w:rPr>
                      <w:i/>
                      <w:sz w:val="24"/>
                    </w:rPr>
                    <w:t>R</w:t>
                  </w:r>
                  <w:r>
                    <w:rPr>
                      <w:sz w:val="24"/>
                      <w:vertAlign w:val="subscript"/>
                    </w:rPr>
                    <w:t xml:space="preserve">h </w:t>
                  </w:r>
                  <w:r>
                    <w:rPr>
                      <w:sz w:val="24"/>
                    </w:rPr>
                    <w:t>——</w:t>
                  </w:r>
                </w:p>
              </w:tc>
              <w:tc>
                <w:tcPr>
                  <w:tcW w:w="6627" w:type="dxa"/>
                  <w:hideMark/>
                </w:tcPr>
                <w:p w14:paraId="5D314D6C" w14:textId="77777777" w:rsidR="00DE6818" w:rsidRDefault="00DE6818" w:rsidP="00DE6818">
                  <w:pPr>
                    <w:widowControl w:val="0"/>
                    <w:spacing w:line="360" w:lineRule="auto"/>
                    <w:jc w:val="both"/>
                    <w:rPr>
                      <w:rFonts w:eastAsiaTheme="minorEastAsia"/>
                      <w:kern w:val="0"/>
                      <w:sz w:val="24"/>
                    </w:rPr>
                  </w:pPr>
                  <w:r>
                    <w:rPr>
                      <w:rFonts w:hint="eastAsia"/>
                      <w:kern w:val="0"/>
                      <w:sz w:val="24"/>
                    </w:rPr>
                    <w:t>单</w:t>
                  </w:r>
                  <w:r>
                    <w:rPr>
                      <w:rFonts w:hint="eastAsia"/>
                      <w:sz w:val="24"/>
                    </w:rPr>
                    <w:t>桩水平承载力特征值</w:t>
                  </w:r>
                  <w:r>
                    <w:rPr>
                      <w:rFonts w:asciiTheme="minorEastAsia" w:eastAsiaTheme="minorEastAsia" w:hAnsiTheme="minorEastAsia" w:hint="eastAsia"/>
                      <w:kern w:val="0"/>
                      <w:sz w:val="24"/>
                    </w:rPr>
                    <w:t>(</w:t>
                  </w:r>
                  <w:r>
                    <w:rPr>
                      <w:rFonts w:eastAsiaTheme="minorEastAsia"/>
                      <w:kern w:val="0"/>
                      <w:sz w:val="24"/>
                    </w:rPr>
                    <w:t>kN</w:t>
                  </w:r>
                  <w:r>
                    <w:rPr>
                      <w:rFonts w:asciiTheme="minorEastAsia" w:eastAsiaTheme="minorEastAsia" w:hAnsiTheme="minorEastAsia" w:hint="eastAsia"/>
                      <w:kern w:val="0"/>
                      <w:sz w:val="24"/>
                    </w:rPr>
                    <w:t>)</w:t>
                  </w:r>
                  <w:r>
                    <w:rPr>
                      <w:rFonts w:asciiTheme="minorEastAsia" w:eastAsiaTheme="minorEastAsia" w:hAnsiTheme="minorEastAsia" w:hint="eastAsia"/>
                      <w:sz w:val="24"/>
                    </w:rPr>
                    <w:t>；</w:t>
                  </w:r>
                </w:p>
              </w:tc>
            </w:tr>
            <w:tr w:rsidR="00DE6818" w14:paraId="11EC33CB" w14:textId="77777777" w:rsidTr="000A3BE6">
              <w:tc>
                <w:tcPr>
                  <w:tcW w:w="885" w:type="dxa"/>
                </w:tcPr>
                <w:p w14:paraId="4985F8CE" w14:textId="77777777" w:rsidR="00DE6818" w:rsidRDefault="00DE6818" w:rsidP="00DE6818">
                  <w:pPr>
                    <w:widowControl w:val="0"/>
                    <w:spacing w:line="360" w:lineRule="auto"/>
                    <w:jc w:val="both"/>
                    <w:rPr>
                      <w:kern w:val="0"/>
                      <w:sz w:val="24"/>
                    </w:rPr>
                  </w:pPr>
                </w:p>
              </w:tc>
              <w:tc>
                <w:tcPr>
                  <w:tcW w:w="992" w:type="dxa"/>
                  <w:hideMark/>
                </w:tcPr>
                <w:p w14:paraId="33A6D8D8" w14:textId="77777777" w:rsidR="00DE6818" w:rsidRDefault="00DE6818" w:rsidP="00DE6818">
                  <w:pPr>
                    <w:widowControl w:val="0"/>
                    <w:wordWrap w:val="0"/>
                    <w:spacing w:line="360" w:lineRule="auto"/>
                    <w:jc w:val="right"/>
                    <w:rPr>
                      <w:i/>
                      <w:kern w:val="0"/>
                      <w:sz w:val="24"/>
                    </w:rPr>
                  </w:pPr>
                  <w:r>
                    <w:rPr>
                      <w:i/>
                      <w:kern w:val="0"/>
                      <w:sz w:val="24"/>
                    </w:rPr>
                    <w:sym w:font="Symbol" w:char="F061"/>
                  </w:r>
                  <w:r>
                    <w:rPr>
                      <w:i/>
                      <w:kern w:val="0"/>
                      <w:sz w:val="24"/>
                    </w:rPr>
                    <w:t xml:space="preserve"> </w:t>
                  </w:r>
                  <w:r>
                    <w:rPr>
                      <w:rFonts w:eastAsiaTheme="minorEastAsia"/>
                      <w:kern w:val="0"/>
                      <w:sz w:val="24"/>
                    </w:rPr>
                    <w:t>——</w:t>
                  </w:r>
                </w:p>
              </w:tc>
              <w:tc>
                <w:tcPr>
                  <w:tcW w:w="6627" w:type="dxa"/>
                  <w:hideMark/>
                </w:tcPr>
                <w:p w14:paraId="22D9A06D" w14:textId="77777777" w:rsidR="00DE6818" w:rsidRDefault="00DE6818" w:rsidP="00DE6818">
                  <w:pPr>
                    <w:widowControl w:val="0"/>
                    <w:spacing w:line="360" w:lineRule="auto"/>
                    <w:jc w:val="both"/>
                    <w:rPr>
                      <w:rFonts w:eastAsiaTheme="minorEastAsia" w:hAnsiTheme="minorEastAsia"/>
                      <w:kern w:val="0"/>
                      <w:sz w:val="24"/>
                    </w:rPr>
                  </w:pPr>
                  <w:r>
                    <w:rPr>
                      <w:rFonts w:eastAsiaTheme="minorEastAsia" w:hAnsiTheme="minorEastAsia" w:hint="eastAsia"/>
                      <w:kern w:val="0"/>
                      <w:sz w:val="24"/>
                    </w:rPr>
                    <w:t>桩的水平变形系数</w:t>
                  </w:r>
                  <w:r>
                    <w:rPr>
                      <w:rFonts w:asciiTheme="minorEastAsia" w:eastAsiaTheme="minorEastAsia" w:hAnsiTheme="minorEastAsia" w:hint="eastAsia"/>
                      <w:kern w:val="0"/>
                      <w:sz w:val="24"/>
                    </w:rPr>
                    <w:t>(</w:t>
                  </w:r>
                  <w:r>
                    <w:rPr>
                      <w:rFonts w:eastAsiaTheme="minorEastAsia"/>
                      <w:kern w:val="0"/>
                      <w:sz w:val="24"/>
                    </w:rPr>
                    <w:t>m</w:t>
                  </w:r>
                  <w:r>
                    <w:rPr>
                      <w:rFonts w:eastAsiaTheme="minorEastAsia"/>
                      <w:kern w:val="0"/>
                      <w:sz w:val="24"/>
                      <w:vertAlign w:val="superscript"/>
                    </w:rPr>
                    <w:t>-1</w:t>
                  </w:r>
                  <w:r>
                    <w:rPr>
                      <w:rFonts w:asciiTheme="minorEastAsia" w:eastAsiaTheme="minorEastAsia" w:hAnsiTheme="minorEastAsia" w:hint="eastAsia"/>
                      <w:kern w:val="0"/>
                      <w:sz w:val="24"/>
                    </w:rPr>
                    <w:t>)</w:t>
                  </w:r>
                  <w:r>
                    <w:rPr>
                      <w:rFonts w:eastAsiaTheme="minorEastAsia" w:hAnsiTheme="minorEastAsia" w:hint="eastAsia"/>
                      <w:kern w:val="0"/>
                      <w:sz w:val="24"/>
                    </w:rPr>
                    <w:t>；</w:t>
                  </w:r>
                </w:p>
              </w:tc>
            </w:tr>
            <w:tr w:rsidR="00DE6818" w14:paraId="6E60C9F9" w14:textId="77777777" w:rsidTr="000A3BE6">
              <w:tc>
                <w:tcPr>
                  <w:tcW w:w="885" w:type="dxa"/>
                </w:tcPr>
                <w:p w14:paraId="2D8B9D15" w14:textId="77777777" w:rsidR="00DE6818" w:rsidRDefault="00DE6818" w:rsidP="00DE6818">
                  <w:pPr>
                    <w:widowControl w:val="0"/>
                    <w:spacing w:line="360" w:lineRule="auto"/>
                    <w:jc w:val="both"/>
                    <w:rPr>
                      <w:kern w:val="0"/>
                      <w:sz w:val="24"/>
                    </w:rPr>
                  </w:pPr>
                </w:p>
              </w:tc>
              <w:tc>
                <w:tcPr>
                  <w:tcW w:w="992" w:type="dxa"/>
                  <w:hideMark/>
                </w:tcPr>
                <w:p w14:paraId="6015FA28" w14:textId="77777777" w:rsidR="00DE6818" w:rsidRDefault="00DE6818" w:rsidP="00DE6818">
                  <w:pPr>
                    <w:spacing w:line="360" w:lineRule="auto"/>
                    <w:jc w:val="right"/>
                    <w:rPr>
                      <w:kern w:val="0"/>
                      <w:sz w:val="24"/>
                    </w:rPr>
                  </w:pPr>
                  <w:r>
                    <w:rPr>
                      <w:rFonts w:eastAsiaTheme="minorEastAsia"/>
                      <w:i/>
                      <w:kern w:val="0"/>
                      <w:sz w:val="24"/>
                    </w:rPr>
                    <w:t xml:space="preserve">EI </w:t>
                  </w:r>
                  <w:r>
                    <w:rPr>
                      <w:rFonts w:eastAsiaTheme="minorEastAsia"/>
                      <w:kern w:val="0"/>
                      <w:sz w:val="24"/>
                    </w:rPr>
                    <w:t>——</w:t>
                  </w:r>
                </w:p>
              </w:tc>
              <w:tc>
                <w:tcPr>
                  <w:tcW w:w="6627" w:type="dxa"/>
                  <w:hideMark/>
                </w:tcPr>
                <w:p w14:paraId="462AADF7" w14:textId="77777777" w:rsidR="00DE6818" w:rsidRDefault="00DE6818" w:rsidP="00DE6818">
                  <w:pPr>
                    <w:widowControl w:val="0"/>
                    <w:spacing w:line="360" w:lineRule="auto"/>
                    <w:jc w:val="both"/>
                    <w:rPr>
                      <w:rFonts w:eastAsiaTheme="minorEastAsia"/>
                      <w:kern w:val="0"/>
                      <w:sz w:val="24"/>
                    </w:rPr>
                  </w:pPr>
                  <w:r>
                    <w:rPr>
                      <w:rFonts w:eastAsiaTheme="minorEastAsia" w:hAnsiTheme="minorEastAsia" w:hint="eastAsia"/>
                      <w:kern w:val="0"/>
                      <w:sz w:val="24"/>
                    </w:rPr>
                    <w:t>桩身抗弯刚度</w:t>
                  </w:r>
                  <w:r>
                    <w:rPr>
                      <w:rFonts w:asciiTheme="minorEastAsia" w:eastAsiaTheme="minorEastAsia" w:hAnsiTheme="minorEastAsia" w:hint="eastAsia"/>
                      <w:kern w:val="0"/>
                      <w:sz w:val="24"/>
                    </w:rPr>
                    <w:t>(</w:t>
                  </w:r>
                  <w:r>
                    <w:rPr>
                      <w:rFonts w:eastAsiaTheme="minorEastAsia"/>
                      <w:kern w:val="0"/>
                      <w:sz w:val="24"/>
                    </w:rPr>
                    <w:t>kN·m</w:t>
                  </w:r>
                  <w:r>
                    <w:rPr>
                      <w:rFonts w:eastAsiaTheme="minorEastAsia"/>
                      <w:kern w:val="0"/>
                      <w:sz w:val="24"/>
                      <w:vertAlign w:val="superscript"/>
                    </w:rPr>
                    <w:t>2</w:t>
                  </w:r>
                  <w:r>
                    <w:rPr>
                      <w:rFonts w:asciiTheme="minorEastAsia" w:eastAsiaTheme="minorEastAsia" w:hAnsiTheme="minorEastAsia" w:hint="eastAsia"/>
                      <w:kern w:val="0"/>
                      <w:sz w:val="24"/>
                    </w:rPr>
                    <w:t>)</w:t>
                  </w:r>
                  <w:r>
                    <w:rPr>
                      <w:rFonts w:eastAsiaTheme="minorEastAsia" w:hAnsiTheme="minorEastAsia" w:hint="eastAsia"/>
                      <w:kern w:val="0"/>
                      <w:sz w:val="24"/>
                    </w:rPr>
                    <w:t>，可取芯桩桩身抗弯刚度；</w:t>
                  </w:r>
                </w:p>
              </w:tc>
            </w:tr>
            <w:tr w:rsidR="00DE6818" w14:paraId="14FE685B" w14:textId="77777777" w:rsidTr="000A3BE6">
              <w:tc>
                <w:tcPr>
                  <w:tcW w:w="885" w:type="dxa"/>
                </w:tcPr>
                <w:p w14:paraId="12314F38" w14:textId="77777777" w:rsidR="00DE6818" w:rsidRDefault="00DE6818" w:rsidP="00DE6818">
                  <w:pPr>
                    <w:widowControl w:val="0"/>
                    <w:spacing w:line="360" w:lineRule="auto"/>
                    <w:jc w:val="both"/>
                    <w:rPr>
                      <w:kern w:val="0"/>
                      <w:sz w:val="24"/>
                    </w:rPr>
                  </w:pPr>
                </w:p>
              </w:tc>
              <w:tc>
                <w:tcPr>
                  <w:tcW w:w="992" w:type="dxa"/>
                  <w:hideMark/>
                </w:tcPr>
                <w:p w14:paraId="08B8D144" w14:textId="77777777" w:rsidR="00DE6818" w:rsidRDefault="00DE6818" w:rsidP="00DE6818">
                  <w:pPr>
                    <w:widowControl w:val="0"/>
                    <w:spacing w:line="360" w:lineRule="auto"/>
                    <w:jc w:val="right"/>
                    <w:rPr>
                      <w:rFonts w:eastAsiaTheme="minorEastAsia"/>
                      <w:i/>
                      <w:kern w:val="0"/>
                      <w:sz w:val="24"/>
                    </w:rPr>
                  </w:pPr>
                  <w:r>
                    <w:rPr>
                      <w:rFonts w:eastAsiaTheme="minorEastAsia"/>
                      <w:i/>
                      <w:kern w:val="0"/>
                      <w:sz w:val="24"/>
                    </w:rPr>
                    <w:sym w:font="Symbol" w:char="F06E"/>
                  </w:r>
                  <w:r>
                    <w:rPr>
                      <w:rFonts w:eastAsiaTheme="minorEastAsia"/>
                      <w:kern w:val="0"/>
                      <w:sz w:val="24"/>
                      <w:vertAlign w:val="subscript"/>
                    </w:rPr>
                    <w:t xml:space="preserve">x </w:t>
                  </w:r>
                  <w:r>
                    <w:rPr>
                      <w:rFonts w:eastAsiaTheme="minorEastAsia"/>
                      <w:kern w:val="0"/>
                      <w:sz w:val="24"/>
                    </w:rPr>
                    <w:t>——</w:t>
                  </w:r>
                </w:p>
              </w:tc>
              <w:tc>
                <w:tcPr>
                  <w:tcW w:w="6627" w:type="dxa"/>
                  <w:hideMark/>
                </w:tcPr>
                <w:p w14:paraId="3540E0D7" w14:textId="77777777" w:rsidR="00DE6818" w:rsidRDefault="00DE6818" w:rsidP="00DE6818">
                  <w:pPr>
                    <w:widowControl w:val="0"/>
                    <w:spacing w:line="360" w:lineRule="auto"/>
                    <w:jc w:val="both"/>
                    <w:rPr>
                      <w:rFonts w:eastAsiaTheme="minorEastAsia" w:hAnsiTheme="minorEastAsia"/>
                      <w:kern w:val="0"/>
                      <w:sz w:val="24"/>
                    </w:rPr>
                  </w:pPr>
                  <w:r>
                    <w:rPr>
                      <w:rFonts w:eastAsiaTheme="minorEastAsia" w:hAnsiTheme="minorEastAsia" w:hint="eastAsia"/>
                      <w:kern w:val="0"/>
                      <w:sz w:val="24"/>
                    </w:rPr>
                    <w:t>桩顶水平位移系数，按</w:t>
                  </w:r>
                  <w:r>
                    <w:rPr>
                      <w:rFonts w:eastAsiaTheme="minorEastAsia" w:hint="eastAsia"/>
                      <w:kern w:val="0"/>
                      <w:sz w:val="24"/>
                    </w:rPr>
                    <w:t>现行行业标准</w:t>
                  </w:r>
                  <w:r>
                    <w:rPr>
                      <w:rFonts w:hint="eastAsia"/>
                      <w:kern w:val="0"/>
                      <w:sz w:val="24"/>
                    </w:rPr>
                    <w:t>《建筑桩基技术规范》</w:t>
                  </w:r>
                  <w:r>
                    <w:rPr>
                      <w:kern w:val="0"/>
                      <w:sz w:val="24"/>
                    </w:rPr>
                    <w:t>JGJ</w:t>
                  </w:r>
                  <w:r>
                    <w:rPr>
                      <w:rFonts w:eastAsiaTheme="minorEastAsia"/>
                      <w:kern w:val="0"/>
                      <w:sz w:val="24"/>
                    </w:rPr>
                    <w:t> </w:t>
                  </w:r>
                  <w:r>
                    <w:rPr>
                      <w:kern w:val="0"/>
                      <w:sz w:val="24"/>
                    </w:rPr>
                    <w:t>94</w:t>
                  </w:r>
                  <w:r>
                    <w:rPr>
                      <w:rFonts w:hint="eastAsia"/>
                      <w:kern w:val="0"/>
                      <w:sz w:val="24"/>
                    </w:rPr>
                    <w:t>的规定取值</w:t>
                  </w:r>
                  <w:r>
                    <w:rPr>
                      <w:rFonts w:eastAsiaTheme="minorEastAsia" w:hAnsiTheme="minorEastAsia" w:hint="eastAsia"/>
                      <w:kern w:val="0"/>
                      <w:sz w:val="24"/>
                    </w:rPr>
                    <w:t>；</w:t>
                  </w:r>
                </w:p>
              </w:tc>
            </w:tr>
            <w:tr w:rsidR="00DE6818" w14:paraId="3ABEE3E8" w14:textId="77777777" w:rsidTr="000A3BE6">
              <w:tc>
                <w:tcPr>
                  <w:tcW w:w="885" w:type="dxa"/>
                </w:tcPr>
                <w:p w14:paraId="7EF63323" w14:textId="77777777" w:rsidR="00DE6818" w:rsidRDefault="00DE6818" w:rsidP="00DE6818">
                  <w:pPr>
                    <w:widowControl w:val="0"/>
                    <w:spacing w:line="360" w:lineRule="auto"/>
                    <w:jc w:val="both"/>
                    <w:rPr>
                      <w:kern w:val="0"/>
                      <w:sz w:val="24"/>
                    </w:rPr>
                  </w:pPr>
                </w:p>
              </w:tc>
              <w:tc>
                <w:tcPr>
                  <w:tcW w:w="992" w:type="dxa"/>
                  <w:hideMark/>
                </w:tcPr>
                <w:p w14:paraId="4614BBE0" w14:textId="77777777" w:rsidR="00DE6818" w:rsidRDefault="00DE6818" w:rsidP="00DE6818">
                  <w:pPr>
                    <w:widowControl w:val="0"/>
                    <w:spacing w:afterLines="25" w:after="78" w:line="360" w:lineRule="auto"/>
                    <w:jc w:val="right"/>
                    <w:rPr>
                      <w:rFonts w:eastAsiaTheme="minorEastAsia" w:hAnsiTheme="minorEastAsia"/>
                      <w:i/>
                      <w:kern w:val="0"/>
                      <w:sz w:val="24"/>
                    </w:rPr>
                  </w:pPr>
                  <w:r>
                    <w:rPr>
                      <w:rFonts w:eastAsiaTheme="minorEastAsia"/>
                      <w:i/>
                      <w:kern w:val="0"/>
                      <w:sz w:val="24"/>
                    </w:rPr>
                    <w:sym w:font="Symbol" w:char="F063"/>
                  </w:r>
                  <w:r>
                    <w:rPr>
                      <w:rFonts w:eastAsiaTheme="minorEastAsia"/>
                      <w:kern w:val="0"/>
                      <w:sz w:val="24"/>
                      <w:vertAlign w:val="subscript"/>
                    </w:rPr>
                    <w:t>0a</w:t>
                  </w:r>
                  <w:r>
                    <w:rPr>
                      <w:rFonts w:eastAsiaTheme="minorEastAsia"/>
                      <w:kern w:val="0"/>
                      <w:sz w:val="24"/>
                    </w:rPr>
                    <w:t xml:space="preserve"> ——</w:t>
                  </w:r>
                </w:p>
              </w:tc>
              <w:tc>
                <w:tcPr>
                  <w:tcW w:w="6627" w:type="dxa"/>
                  <w:hideMark/>
                </w:tcPr>
                <w:p w14:paraId="24786B73" w14:textId="77777777" w:rsidR="00DE6818" w:rsidRDefault="00DE6818" w:rsidP="00DE6818">
                  <w:pPr>
                    <w:widowControl w:val="0"/>
                    <w:spacing w:line="360" w:lineRule="auto"/>
                    <w:rPr>
                      <w:rFonts w:eastAsiaTheme="minorEastAsia"/>
                      <w:kern w:val="0"/>
                      <w:sz w:val="24"/>
                    </w:rPr>
                  </w:pPr>
                  <w:r>
                    <w:rPr>
                      <w:rFonts w:eastAsiaTheme="minorEastAsia" w:hAnsiTheme="minorEastAsia" w:hint="eastAsia"/>
                      <w:kern w:val="0"/>
                      <w:sz w:val="24"/>
                    </w:rPr>
                    <w:t>桩顶水平位移允许值</w:t>
                  </w:r>
                  <w:r>
                    <w:rPr>
                      <w:rFonts w:asciiTheme="minorEastAsia" w:eastAsiaTheme="minorEastAsia" w:hAnsiTheme="minorEastAsia" w:hint="eastAsia"/>
                      <w:kern w:val="0"/>
                      <w:sz w:val="24"/>
                    </w:rPr>
                    <w:t>(</w:t>
                  </w:r>
                  <w:r>
                    <w:rPr>
                      <w:rFonts w:eastAsiaTheme="minorEastAsia"/>
                      <w:kern w:val="0"/>
                      <w:sz w:val="24"/>
                    </w:rPr>
                    <w:t>m</w:t>
                  </w:r>
                  <w:r>
                    <w:rPr>
                      <w:rFonts w:asciiTheme="minorEastAsia" w:eastAsiaTheme="minorEastAsia" w:hAnsiTheme="minorEastAsia" w:hint="eastAsia"/>
                      <w:kern w:val="0"/>
                      <w:sz w:val="24"/>
                    </w:rPr>
                    <w:t>)</w:t>
                  </w:r>
                  <w:r>
                    <w:rPr>
                      <w:rFonts w:eastAsiaTheme="minorEastAsia" w:hAnsiTheme="minorEastAsia" w:hint="eastAsia"/>
                      <w:kern w:val="0"/>
                      <w:sz w:val="24"/>
                    </w:rPr>
                    <w:t>，可取</w:t>
                  </w:r>
                  <w:r>
                    <w:rPr>
                      <w:rFonts w:eastAsiaTheme="minorEastAsia"/>
                      <w:kern w:val="0"/>
                      <w:sz w:val="24"/>
                    </w:rPr>
                    <w:t>10mm</w:t>
                  </w:r>
                  <w:r>
                    <w:rPr>
                      <w:rFonts w:eastAsiaTheme="minorEastAsia" w:hAnsiTheme="minorEastAsia" w:hint="eastAsia"/>
                      <w:kern w:val="0"/>
                      <w:sz w:val="24"/>
                    </w:rPr>
                    <w:t>；对水平位移敏感的结构物取</w:t>
                  </w:r>
                  <w:r>
                    <w:rPr>
                      <w:rFonts w:eastAsiaTheme="minorEastAsia"/>
                      <w:kern w:val="0"/>
                      <w:sz w:val="24"/>
                    </w:rPr>
                    <w:t>6mm</w:t>
                  </w:r>
                  <w:r>
                    <w:rPr>
                      <w:rFonts w:eastAsiaTheme="minorEastAsia" w:hAnsiTheme="minorEastAsia" w:hint="eastAsia"/>
                      <w:kern w:val="0"/>
                      <w:sz w:val="24"/>
                    </w:rPr>
                    <w:t>。</w:t>
                  </w:r>
                </w:p>
              </w:tc>
            </w:tr>
          </w:tbl>
          <w:p w14:paraId="483A1FE9" w14:textId="77777777" w:rsidR="00DE6818" w:rsidRPr="00D6656D" w:rsidRDefault="00DE6818" w:rsidP="00DE6818">
            <w:pPr>
              <w:widowControl w:val="0"/>
              <w:spacing w:line="360" w:lineRule="auto"/>
              <w:rPr>
                <w:rFonts w:eastAsiaTheme="minorEastAsia" w:hAnsiTheme="minorEastAsia"/>
                <w:kern w:val="0"/>
                <w:sz w:val="24"/>
              </w:rPr>
            </w:pPr>
            <w:r w:rsidRPr="0094232C">
              <w:rPr>
                <w:b/>
                <w:color w:val="FF0000"/>
                <w:kern w:val="0"/>
                <w:sz w:val="24"/>
              </w:rPr>
              <w:t>说明：</w:t>
            </w:r>
            <w:r w:rsidR="005E06C6">
              <w:rPr>
                <w:color w:val="FF0000"/>
                <w:sz w:val="24"/>
              </w:rPr>
              <w:t>原</w:t>
            </w:r>
            <w:r w:rsidR="005E06C6">
              <w:rPr>
                <w:rFonts w:hint="eastAsia"/>
                <w:color w:val="FF0000"/>
                <w:sz w:val="24"/>
              </w:rPr>
              <w:t>4.2.11</w:t>
            </w:r>
            <w:r>
              <w:rPr>
                <w:color w:val="FF0000"/>
                <w:sz w:val="24"/>
              </w:rPr>
              <w:t>条文号递进</w:t>
            </w:r>
            <w:r w:rsidR="005E06C6">
              <w:rPr>
                <w:rFonts w:hint="eastAsia"/>
                <w:color w:val="FF0000"/>
                <w:sz w:val="24"/>
              </w:rPr>
              <w:t>为</w:t>
            </w:r>
            <w:r w:rsidR="005E06C6">
              <w:rPr>
                <w:rFonts w:hint="eastAsia"/>
                <w:color w:val="FF0000"/>
                <w:sz w:val="24"/>
              </w:rPr>
              <w:t>4.2.10</w:t>
            </w:r>
            <w:r w:rsidR="00DD3FA4">
              <w:rPr>
                <w:rFonts w:hint="eastAsia"/>
                <w:color w:val="FF0000"/>
                <w:sz w:val="24"/>
              </w:rPr>
              <w:t>；内容未修改。</w:t>
            </w:r>
          </w:p>
          <w:p w14:paraId="78E7054F" w14:textId="77777777" w:rsidR="00DE6818" w:rsidRDefault="00DE6818" w:rsidP="00DE6818">
            <w:pPr>
              <w:widowControl w:val="0"/>
              <w:spacing w:line="360" w:lineRule="auto"/>
              <w:ind w:right="-1"/>
              <w:jc w:val="both"/>
              <w:rPr>
                <w:rFonts w:eastAsiaTheme="minorEastAsia"/>
                <w:b/>
                <w:sz w:val="24"/>
                <w:u w:val="single"/>
              </w:rPr>
            </w:pPr>
          </w:p>
          <w:p w14:paraId="51C39578" w14:textId="77777777" w:rsidR="00DE6818" w:rsidRPr="00202BB4" w:rsidRDefault="00DE6818" w:rsidP="00DE6818">
            <w:pPr>
              <w:widowControl w:val="0"/>
              <w:spacing w:line="360" w:lineRule="auto"/>
              <w:ind w:right="-1"/>
              <w:jc w:val="both"/>
              <w:rPr>
                <w:rFonts w:eastAsiaTheme="minorEastAsia"/>
                <w:b/>
                <w:kern w:val="0"/>
                <w:sz w:val="24"/>
                <w:u w:val="single"/>
              </w:rPr>
            </w:pPr>
            <w:r w:rsidRPr="004C0546">
              <w:rPr>
                <w:rFonts w:eastAsiaTheme="minorEastAsia"/>
                <w:b/>
                <w:sz w:val="24"/>
                <w:u w:val="single"/>
              </w:rPr>
              <w:t>4.2.11</w:t>
            </w:r>
            <w:r w:rsidRPr="00202BB4">
              <w:rPr>
                <w:rFonts w:eastAsiaTheme="minorEastAsia"/>
                <w:sz w:val="24"/>
              </w:rPr>
              <w:t> </w:t>
            </w:r>
            <w:r w:rsidRPr="00202BB4">
              <w:rPr>
                <w:sz w:val="24"/>
              </w:rPr>
              <w:t> </w:t>
            </w:r>
            <w:r w:rsidRPr="00202BB4">
              <w:rPr>
                <w:rFonts w:eastAsiaTheme="minorEastAsia" w:hint="eastAsia"/>
                <w:bCs/>
                <w:sz w:val="24"/>
              </w:rPr>
              <w:t>桩的水平变形系数</w:t>
            </w:r>
            <w:r w:rsidRPr="00202BB4">
              <w:rPr>
                <w:i/>
                <w:sz w:val="24"/>
              </w:rPr>
              <w:sym w:font="Symbol" w:char="F061"/>
            </w:r>
            <w:r w:rsidRPr="00202BB4">
              <w:rPr>
                <w:rFonts w:eastAsiaTheme="minorEastAsia" w:hint="eastAsia"/>
                <w:bCs/>
                <w:sz w:val="24"/>
              </w:rPr>
              <w:t>可按</w:t>
            </w:r>
            <w:bookmarkStart w:id="153" w:name="_Hlk211792159"/>
            <w:r w:rsidRPr="00202BB4">
              <w:rPr>
                <w:rFonts w:eastAsiaTheme="minorEastAsia" w:hint="eastAsia"/>
                <w:bCs/>
                <w:sz w:val="24"/>
              </w:rPr>
              <w:t>现行行业标准《建筑桩基技术规范》</w:t>
            </w:r>
            <w:r w:rsidRPr="00202BB4">
              <w:rPr>
                <w:rFonts w:eastAsiaTheme="minorEastAsia"/>
                <w:bCs/>
                <w:sz w:val="24"/>
              </w:rPr>
              <w:t>JGJ</w:t>
            </w:r>
            <w:r w:rsidRPr="00202BB4">
              <w:rPr>
                <w:sz w:val="24"/>
              </w:rPr>
              <w:t> </w:t>
            </w:r>
            <w:r w:rsidRPr="00202BB4">
              <w:rPr>
                <w:rFonts w:eastAsiaTheme="minorEastAsia"/>
                <w:bCs/>
                <w:sz w:val="24"/>
              </w:rPr>
              <w:t>94</w:t>
            </w:r>
            <w:r w:rsidRPr="00202BB4">
              <w:rPr>
                <w:rFonts w:eastAsiaTheme="minorEastAsia" w:hint="eastAsia"/>
                <w:bCs/>
                <w:sz w:val="24"/>
              </w:rPr>
              <w:t>的规定确定</w:t>
            </w:r>
            <w:r w:rsidRPr="00BC6B23">
              <w:rPr>
                <w:rFonts w:eastAsiaTheme="minorEastAsia" w:hint="eastAsia"/>
                <w:bCs/>
                <w:color w:val="EE0000"/>
                <w:sz w:val="24"/>
                <w:u w:val="single"/>
              </w:rPr>
              <w:t>；</w:t>
            </w:r>
            <w:bookmarkEnd w:id="153"/>
            <w:r w:rsidRPr="00202BB4">
              <w:rPr>
                <w:rFonts w:eastAsiaTheme="minorEastAsia" w:hAnsiTheme="minorEastAsia" w:hint="eastAsia"/>
                <w:sz w:val="24"/>
              </w:rPr>
              <w:t>地基土水平抗力系数的比例系数</w:t>
            </w:r>
            <w:r w:rsidRPr="00202BB4">
              <w:rPr>
                <w:rFonts w:eastAsiaTheme="minorEastAsia"/>
                <w:i/>
                <w:iCs/>
                <w:sz w:val="24"/>
              </w:rPr>
              <w:t>m</w:t>
            </w:r>
            <w:r w:rsidRPr="00202BB4">
              <w:rPr>
                <w:rFonts w:asciiTheme="minorEastAsia" w:eastAsiaTheme="minorEastAsia" w:hAnsiTheme="minorEastAsia" w:hint="eastAsia"/>
                <w:sz w:val="24"/>
              </w:rPr>
              <w:t>可按本规程</w:t>
            </w:r>
            <w:r w:rsidRPr="00202BB4">
              <w:rPr>
                <w:rFonts w:eastAsiaTheme="minorEastAsia" w:hAnsiTheme="minorEastAsia" w:hint="eastAsia"/>
                <w:sz w:val="24"/>
              </w:rPr>
              <w:t>附录</w:t>
            </w:r>
            <w:r w:rsidRPr="00202BB4">
              <w:rPr>
                <w:rFonts w:eastAsiaTheme="minorEastAsia"/>
                <w:sz w:val="24"/>
              </w:rPr>
              <w:t>A</w:t>
            </w:r>
            <w:r w:rsidRPr="00202BB4">
              <w:rPr>
                <w:rFonts w:eastAsiaTheme="minorEastAsia" w:hAnsiTheme="minorEastAsia" w:hint="eastAsia"/>
                <w:sz w:val="24"/>
              </w:rPr>
              <w:t>的规定确定。</w:t>
            </w:r>
          </w:p>
          <w:p w14:paraId="5749FA7A" w14:textId="77777777" w:rsidR="00DE6818" w:rsidRPr="00D6656D" w:rsidRDefault="00DE6818" w:rsidP="00DE6818">
            <w:pPr>
              <w:widowControl w:val="0"/>
              <w:spacing w:line="360" w:lineRule="auto"/>
              <w:rPr>
                <w:rFonts w:eastAsiaTheme="minorEastAsia" w:hAnsiTheme="minorEastAsia"/>
                <w:kern w:val="0"/>
                <w:sz w:val="24"/>
              </w:rPr>
            </w:pPr>
            <w:bookmarkStart w:id="154" w:name="OLE_LINK32"/>
            <w:r w:rsidRPr="0094232C">
              <w:rPr>
                <w:b/>
                <w:color w:val="FF0000"/>
                <w:kern w:val="0"/>
                <w:sz w:val="24"/>
              </w:rPr>
              <w:t>说明：</w:t>
            </w:r>
            <w:r w:rsidR="00BC6B23">
              <w:rPr>
                <w:color w:val="FF0000"/>
                <w:sz w:val="24"/>
              </w:rPr>
              <w:t>原</w:t>
            </w:r>
            <w:r w:rsidR="00BC6B23">
              <w:rPr>
                <w:rFonts w:hint="eastAsia"/>
                <w:color w:val="FF0000"/>
                <w:sz w:val="24"/>
              </w:rPr>
              <w:t>4</w:t>
            </w:r>
            <w:r w:rsidR="00BC6B23">
              <w:rPr>
                <w:color w:val="FF0000"/>
                <w:sz w:val="24"/>
              </w:rPr>
              <w:t>.2.12</w:t>
            </w:r>
            <w:r>
              <w:rPr>
                <w:color w:val="FF0000"/>
                <w:sz w:val="24"/>
              </w:rPr>
              <w:t>条文号递进</w:t>
            </w:r>
            <w:r w:rsidR="004C0546">
              <w:rPr>
                <w:rFonts w:hint="eastAsia"/>
                <w:color w:val="FF0000"/>
                <w:sz w:val="24"/>
              </w:rPr>
              <w:t>为</w:t>
            </w:r>
            <w:r w:rsidR="004C0546">
              <w:rPr>
                <w:rFonts w:hint="eastAsia"/>
                <w:color w:val="FF0000"/>
                <w:sz w:val="24"/>
              </w:rPr>
              <w:t>4.2.11</w:t>
            </w:r>
            <w:r w:rsidR="00BC6B23">
              <w:rPr>
                <w:rFonts w:hint="eastAsia"/>
                <w:color w:val="FF0000"/>
                <w:sz w:val="24"/>
              </w:rPr>
              <w:t>；增加“；”</w:t>
            </w:r>
            <w:r w:rsidR="00DD3FA4">
              <w:rPr>
                <w:rFonts w:hint="eastAsia"/>
                <w:color w:val="FF0000"/>
                <w:sz w:val="24"/>
              </w:rPr>
              <w:t>，见划线部分</w:t>
            </w:r>
            <w:r w:rsidR="00BC6B23">
              <w:rPr>
                <w:rFonts w:hint="eastAsia"/>
                <w:color w:val="FF0000"/>
                <w:sz w:val="24"/>
              </w:rPr>
              <w:t>。</w:t>
            </w:r>
          </w:p>
          <w:bookmarkEnd w:id="154"/>
          <w:p w14:paraId="4C1B0B03" w14:textId="77777777" w:rsidR="00DE6818" w:rsidRDefault="00DE6818" w:rsidP="00DE6818">
            <w:pPr>
              <w:widowControl w:val="0"/>
              <w:spacing w:beforeLines="50" w:before="156" w:afterLines="50" w:after="156" w:line="360" w:lineRule="auto"/>
              <w:jc w:val="center"/>
              <w:rPr>
                <w:rFonts w:eastAsiaTheme="minorEastAsia"/>
                <w:b/>
                <w:kern w:val="0"/>
                <w:sz w:val="24"/>
              </w:rPr>
            </w:pPr>
            <w:r>
              <w:rPr>
                <w:rFonts w:asciiTheme="minorEastAsia" w:eastAsiaTheme="minorEastAsia" w:hAnsiTheme="minorEastAsia" w:hint="eastAsia"/>
                <w:kern w:val="0"/>
                <w:sz w:val="24"/>
              </w:rPr>
              <w:t>Ⅴ</w:t>
            </w:r>
            <w:r>
              <w:rPr>
                <w:rFonts w:eastAsiaTheme="minorEastAsia"/>
                <w:kern w:val="0"/>
                <w:sz w:val="24"/>
              </w:rPr>
              <w:t> </w:t>
            </w:r>
            <w:r>
              <w:rPr>
                <w:rFonts w:eastAsiaTheme="minorEastAsia"/>
                <w:kern w:val="0"/>
                <w:sz w:val="24"/>
              </w:rPr>
              <w:t> </w:t>
            </w:r>
            <w:r>
              <w:rPr>
                <w:rFonts w:hint="eastAsia"/>
                <w:kern w:val="0"/>
                <w:sz w:val="24"/>
              </w:rPr>
              <w:t>桩身承载力与裂缝控制计算</w:t>
            </w:r>
          </w:p>
          <w:p w14:paraId="4482531F" w14:textId="77777777" w:rsidR="00DE6818" w:rsidRPr="00C251A6" w:rsidRDefault="00DE6818" w:rsidP="00DE6818">
            <w:pPr>
              <w:widowControl w:val="0"/>
              <w:spacing w:line="360" w:lineRule="auto"/>
              <w:jc w:val="both"/>
              <w:rPr>
                <w:bCs/>
                <w:kern w:val="0"/>
                <w:sz w:val="24"/>
              </w:rPr>
            </w:pPr>
            <w:r w:rsidRPr="00C251A6">
              <w:rPr>
                <w:b/>
                <w:color w:val="EE0000"/>
                <w:kern w:val="0"/>
                <w:sz w:val="24"/>
                <w:u w:val="single"/>
              </w:rPr>
              <w:t>4.2.12</w:t>
            </w:r>
            <w:r w:rsidRPr="00C251A6">
              <w:rPr>
                <w:color w:val="EE0000"/>
                <w:kern w:val="0"/>
                <w:sz w:val="24"/>
              </w:rPr>
              <w:t> </w:t>
            </w:r>
            <w:r w:rsidRPr="00C251A6">
              <w:rPr>
                <w:color w:val="EE0000"/>
                <w:kern w:val="0"/>
                <w:sz w:val="24"/>
              </w:rPr>
              <w:t> </w:t>
            </w:r>
            <w:r w:rsidRPr="00C251A6">
              <w:rPr>
                <w:bCs/>
                <w:kern w:val="0"/>
                <w:sz w:val="24"/>
              </w:rPr>
              <w:t>劲扩桩桩身</w:t>
            </w:r>
            <w:bookmarkStart w:id="155" w:name="OLE_LINK68"/>
            <w:r w:rsidRPr="00C251A6">
              <w:rPr>
                <w:bCs/>
                <w:kern w:val="0"/>
                <w:sz w:val="24"/>
              </w:rPr>
              <w:t>承载力与裂缝控制验算</w:t>
            </w:r>
            <w:bookmarkEnd w:id="155"/>
            <w:r w:rsidRPr="00C251A6">
              <w:rPr>
                <w:bCs/>
                <w:kern w:val="0"/>
                <w:sz w:val="24"/>
              </w:rPr>
              <w:t>，应符合下列规定：</w:t>
            </w:r>
          </w:p>
          <w:p w14:paraId="56BBAEB7" w14:textId="77777777" w:rsidR="00DE6818" w:rsidRPr="00C251A6" w:rsidRDefault="00DE6818" w:rsidP="00DE6818">
            <w:pPr>
              <w:widowControl w:val="0"/>
              <w:spacing w:line="360" w:lineRule="auto"/>
              <w:jc w:val="both"/>
              <w:rPr>
                <w:bCs/>
                <w:kern w:val="0"/>
                <w:sz w:val="24"/>
                <w:u w:val="single"/>
              </w:rPr>
            </w:pPr>
            <w:r w:rsidRPr="00C251A6">
              <w:rPr>
                <w:bCs/>
                <w:kern w:val="0"/>
                <w:sz w:val="24"/>
                <w:u w:val="single"/>
              </w:rPr>
              <w:t> </w:t>
            </w:r>
            <w:r w:rsidRPr="00C251A6">
              <w:rPr>
                <w:bCs/>
                <w:kern w:val="0"/>
                <w:sz w:val="24"/>
                <w:u w:val="single"/>
              </w:rPr>
              <w:t> </w:t>
            </w:r>
            <w:r w:rsidRPr="00C251A6">
              <w:rPr>
                <w:bCs/>
                <w:kern w:val="0"/>
                <w:sz w:val="24"/>
                <w:u w:val="single"/>
              </w:rPr>
              <w:t> </w:t>
            </w:r>
            <w:r w:rsidRPr="00C251A6">
              <w:rPr>
                <w:b/>
                <w:kern w:val="0"/>
                <w:sz w:val="24"/>
                <w:u w:val="single"/>
              </w:rPr>
              <w:t>1</w:t>
            </w:r>
            <w:r w:rsidRPr="00C251A6">
              <w:rPr>
                <w:bCs/>
                <w:kern w:val="0"/>
                <w:sz w:val="24"/>
                <w:u w:val="single"/>
              </w:rPr>
              <w:t> </w:t>
            </w:r>
            <w:r w:rsidRPr="00C251A6">
              <w:rPr>
                <w:bCs/>
                <w:kern w:val="0"/>
                <w:sz w:val="24"/>
                <w:u w:val="single"/>
              </w:rPr>
              <w:t> </w:t>
            </w:r>
            <w:r w:rsidRPr="00C251A6">
              <w:rPr>
                <w:bCs/>
                <w:kern w:val="0"/>
                <w:sz w:val="24"/>
                <w:u w:val="single"/>
              </w:rPr>
              <w:t>应将桩顶作用效应全部施加于芯桩桩顶，不考虑水泥土桩参与工作的有利因素；</w:t>
            </w:r>
          </w:p>
          <w:p w14:paraId="792A963E" w14:textId="77777777" w:rsidR="00DE6818" w:rsidRPr="00DE6818" w:rsidRDefault="00DE6818" w:rsidP="00DE6818">
            <w:pPr>
              <w:widowControl w:val="0"/>
              <w:spacing w:line="360" w:lineRule="auto"/>
              <w:ind w:right="-1"/>
              <w:jc w:val="both"/>
              <w:rPr>
                <w:b/>
                <w:kern w:val="0"/>
                <w:sz w:val="24"/>
              </w:rPr>
            </w:pPr>
            <w:r w:rsidRPr="00DE6818">
              <w:rPr>
                <w:bCs/>
                <w:kern w:val="0"/>
                <w:sz w:val="24"/>
              </w:rPr>
              <w:t> </w:t>
            </w:r>
            <w:r w:rsidRPr="00DE6818">
              <w:rPr>
                <w:bCs/>
                <w:kern w:val="0"/>
                <w:sz w:val="24"/>
              </w:rPr>
              <w:t> </w:t>
            </w:r>
            <w:r w:rsidRPr="00DE6818">
              <w:rPr>
                <w:bCs/>
                <w:kern w:val="0"/>
                <w:sz w:val="24"/>
              </w:rPr>
              <w:t> </w:t>
            </w:r>
            <w:r w:rsidRPr="00DE6818">
              <w:rPr>
                <w:b/>
                <w:kern w:val="0"/>
                <w:sz w:val="24"/>
              </w:rPr>
              <w:t>2</w:t>
            </w:r>
            <w:r w:rsidRPr="00DE6818">
              <w:rPr>
                <w:bCs/>
                <w:kern w:val="0"/>
                <w:sz w:val="24"/>
              </w:rPr>
              <w:t> </w:t>
            </w:r>
            <w:r w:rsidRPr="00DE6818">
              <w:rPr>
                <w:bCs/>
                <w:kern w:val="0"/>
                <w:sz w:val="24"/>
              </w:rPr>
              <w:t> </w:t>
            </w:r>
            <w:r w:rsidRPr="00DE6818">
              <w:rPr>
                <w:bCs/>
                <w:kern w:val="0"/>
                <w:sz w:val="24"/>
              </w:rPr>
              <w:t>应进行芯桩受压承载力、受拉承载力、受弯承载力和受剪承载力验算。</w:t>
            </w:r>
          </w:p>
          <w:p w14:paraId="71D2BAB6" w14:textId="4097E742" w:rsidR="00DE6818" w:rsidRDefault="00DE6818" w:rsidP="00DE6818">
            <w:pPr>
              <w:widowControl w:val="0"/>
              <w:spacing w:line="360" w:lineRule="auto"/>
              <w:rPr>
                <w:color w:val="FF0000"/>
                <w:sz w:val="24"/>
              </w:rPr>
            </w:pPr>
            <w:r w:rsidRPr="0094232C">
              <w:rPr>
                <w:b/>
                <w:color w:val="FF0000"/>
                <w:kern w:val="0"/>
                <w:sz w:val="24"/>
              </w:rPr>
              <w:t>说明：</w:t>
            </w:r>
            <w:r w:rsidR="00303864" w:rsidRPr="00303864">
              <w:rPr>
                <w:rFonts w:hint="eastAsia"/>
                <w:bCs/>
                <w:color w:val="FF0000"/>
                <w:kern w:val="0"/>
                <w:sz w:val="24"/>
              </w:rPr>
              <w:t>（</w:t>
            </w:r>
            <w:r w:rsidR="00303864" w:rsidRPr="00303864">
              <w:rPr>
                <w:rFonts w:hint="eastAsia"/>
                <w:bCs/>
                <w:color w:val="FF0000"/>
                <w:kern w:val="0"/>
                <w:sz w:val="24"/>
              </w:rPr>
              <w:t>1</w:t>
            </w:r>
            <w:r w:rsidR="00303864" w:rsidRPr="00303864">
              <w:rPr>
                <w:rFonts w:hint="eastAsia"/>
                <w:bCs/>
                <w:color w:val="FF0000"/>
                <w:kern w:val="0"/>
                <w:sz w:val="24"/>
              </w:rPr>
              <w:t>）</w:t>
            </w:r>
            <w:r w:rsidR="000A3BE6">
              <w:rPr>
                <w:rFonts w:hint="eastAsia"/>
                <w:bCs/>
                <w:color w:val="FF0000"/>
                <w:kern w:val="0"/>
                <w:sz w:val="24"/>
              </w:rPr>
              <w:t>对应</w:t>
            </w:r>
            <w:r w:rsidR="00303864" w:rsidRPr="00303864">
              <w:rPr>
                <w:rFonts w:hint="eastAsia"/>
                <w:bCs/>
                <w:color w:val="FF0000"/>
                <w:kern w:val="0"/>
                <w:sz w:val="24"/>
              </w:rPr>
              <w:t>原</w:t>
            </w:r>
            <w:r w:rsidR="00303864" w:rsidRPr="00303864">
              <w:rPr>
                <w:rFonts w:hint="eastAsia"/>
                <w:bCs/>
                <w:color w:val="FF0000"/>
                <w:kern w:val="0"/>
                <w:sz w:val="24"/>
              </w:rPr>
              <w:t>4.2.13</w:t>
            </w:r>
            <w:r w:rsidR="000A3BE6">
              <w:rPr>
                <w:rFonts w:hint="eastAsia"/>
                <w:bCs/>
                <w:color w:val="FF0000"/>
                <w:kern w:val="0"/>
                <w:sz w:val="24"/>
              </w:rPr>
              <w:t>条；</w:t>
            </w:r>
            <w:r w:rsidRPr="00303864">
              <w:rPr>
                <w:bCs/>
                <w:color w:val="FF0000"/>
                <w:sz w:val="24"/>
              </w:rPr>
              <w:t>条</w:t>
            </w:r>
            <w:r>
              <w:rPr>
                <w:color w:val="FF0000"/>
                <w:sz w:val="24"/>
              </w:rPr>
              <w:t>文号递进</w:t>
            </w:r>
            <w:r w:rsidR="005E06C6">
              <w:rPr>
                <w:rFonts w:hint="eastAsia"/>
                <w:color w:val="FF0000"/>
                <w:sz w:val="24"/>
              </w:rPr>
              <w:t>4.2.12</w:t>
            </w:r>
            <w:r w:rsidR="00303864">
              <w:rPr>
                <w:rFonts w:hint="eastAsia"/>
                <w:color w:val="FF0000"/>
                <w:sz w:val="24"/>
              </w:rPr>
              <w:t>；</w:t>
            </w:r>
          </w:p>
          <w:p w14:paraId="3C51D16D" w14:textId="77777777" w:rsidR="00303864" w:rsidRDefault="00303864" w:rsidP="00303864">
            <w:pPr>
              <w:widowControl w:val="0"/>
              <w:spacing w:line="360" w:lineRule="auto"/>
              <w:ind w:firstLineChars="300" w:firstLine="720"/>
              <w:rPr>
                <w:color w:val="FF0000"/>
                <w:sz w:val="24"/>
              </w:rPr>
            </w:pPr>
            <w:r>
              <w:rPr>
                <w:rFonts w:hint="eastAsia"/>
                <w:color w:val="FF0000"/>
                <w:sz w:val="24"/>
              </w:rPr>
              <w:lastRenderedPageBreak/>
              <w:t>（</w:t>
            </w:r>
            <w:r>
              <w:rPr>
                <w:rFonts w:hint="eastAsia"/>
                <w:color w:val="FF0000"/>
                <w:sz w:val="24"/>
              </w:rPr>
              <w:t>2</w:t>
            </w:r>
            <w:r>
              <w:rPr>
                <w:rFonts w:hint="eastAsia"/>
                <w:color w:val="FF0000"/>
                <w:sz w:val="24"/>
              </w:rPr>
              <w:t>）原</w:t>
            </w:r>
            <w:r>
              <w:rPr>
                <w:rFonts w:hint="eastAsia"/>
                <w:color w:val="FF0000"/>
                <w:sz w:val="24"/>
              </w:rPr>
              <w:t>4.2.13</w:t>
            </w:r>
            <w:r>
              <w:rPr>
                <w:rFonts w:hint="eastAsia"/>
                <w:color w:val="FF0000"/>
                <w:sz w:val="24"/>
              </w:rPr>
              <w:t>条第</w:t>
            </w:r>
            <w:r>
              <w:rPr>
                <w:rFonts w:hint="eastAsia"/>
                <w:color w:val="FF0000"/>
                <w:sz w:val="24"/>
              </w:rPr>
              <w:t>1</w:t>
            </w:r>
            <w:r>
              <w:rPr>
                <w:rFonts w:hint="eastAsia"/>
                <w:color w:val="FF0000"/>
                <w:sz w:val="24"/>
              </w:rPr>
              <w:t>款调整至现</w:t>
            </w:r>
            <w:r>
              <w:rPr>
                <w:rFonts w:hint="eastAsia"/>
                <w:color w:val="FF0000"/>
                <w:sz w:val="24"/>
              </w:rPr>
              <w:t>4.2.12</w:t>
            </w:r>
            <w:r>
              <w:rPr>
                <w:rFonts w:hint="eastAsia"/>
                <w:color w:val="FF0000"/>
                <w:sz w:val="24"/>
              </w:rPr>
              <w:t>第</w:t>
            </w:r>
            <w:r>
              <w:rPr>
                <w:rFonts w:hint="eastAsia"/>
                <w:color w:val="FF0000"/>
                <w:sz w:val="24"/>
              </w:rPr>
              <w:t>2</w:t>
            </w:r>
            <w:r>
              <w:rPr>
                <w:rFonts w:hint="eastAsia"/>
                <w:color w:val="FF0000"/>
                <w:sz w:val="24"/>
              </w:rPr>
              <w:t>款；</w:t>
            </w:r>
          </w:p>
          <w:p w14:paraId="29DC1F6F" w14:textId="77777777" w:rsidR="00303864" w:rsidRDefault="00303864" w:rsidP="00303864">
            <w:pPr>
              <w:widowControl w:val="0"/>
              <w:spacing w:line="360" w:lineRule="auto"/>
              <w:ind w:firstLineChars="300" w:firstLine="720"/>
              <w:rPr>
                <w:color w:val="FF0000"/>
                <w:sz w:val="24"/>
              </w:rPr>
            </w:pPr>
            <w:r>
              <w:rPr>
                <w:rFonts w:hint="eastAsia"/>
                <w:color w:val="FF0000"/>
                <w:sz w:val="24"/>
              </w:rPr>
              <w:t>（</w:t>
            </w:r>
            <w:r>
              <w:rPr>
                <w:rFonts w:hint="eastAsia"/>
                <w:color w:val="FF0000"/>
                <w:sz w:val="24"/>
              </w:rPr>
              <w:t>3</w:t>
            </w:r>
            <w:r>
              <w:rPr>
                <w:rFonts w:hint="eastAsia"/>
                <w:color w:val="FF0000"/>
                <w:sz w:val="24"/>
              </w:rPr>
              <w:t>）补充现</w:t>
            </w:r>
            <w:r>
              <w:rPr>
                <w:rFonts w:hint="eastAsia"/>
                <w:color w:val="FF0000"/>
                <w:sz w:val="24"/>
              </w:rPr>
              <w:t>4.2.12</w:t>
            </w:r>
            <w:r>
              <w:rPr>
                <w:rFonts w:hint="eastAsia"/>
                <w:color w:val="FF0000"/>
                <w:sz w:val="24"/>
              </w:rPr>
              <w:t>第</w:t>
            </w:r>
            <w:r>
              <w:rPr>
                <w:rFonts w:hint="eastAsia"/>
                <w:color w:val="FF0000"/>
                <w:sz w:val="24"/>
              </w:rPr>
              <w:t>1</w:t>
            </w:r>
            <w:r>
              <w:rPr>
                <w:rFonts w:hint="eastAsia"/>
                <w:color w:val="FF0000"/>
                <w:sz w:val="24"/>
              </w:rPr>
              <w:t>款；</w:t>
            </w:r>
          </w:p>
          <w:p w14:paraId="7CAEC12F" w14:textId="77777777" w:rsidR="00303864" w:rsidRPr="00303864" w:rsidRDefault="00303864" w:rsidP="00303864">
            <w:pPr>
              <w:widowControl w:val="0"/>
              <w:spacing w:line="360" w:lineRule="auto"/>
              <w:ind w:firstLineChars="300" w:firstLine="720"/>
              <w:rPr>
                <w:rFonts w:eastAsiaTheme="minorEastAsia" w:hAnsiTheme="minorEastAsia"/>
                <w:kern w:val="0"/>
                <w:sz w:val="24"/>
              </w:rPr>
            </w:pPr>
            <w:r>
              <w:rPr>
                <w:rFonts w:hint="eastAsia"/>
                <w:color w:val="FF0000"/>
                <w:sz w:val="24"/>
              </w:rPr>
              <w:t>（</w:t>
            </w:r>
            <w:r>
              <w:rPr>
                <w:rFonts w:hint="eastAsia"/>
                <w:color w:val="FF0000"/>
                <w:sz w:val="24"/>
              </w:rPr>
              <w:t>4</w:t>
            </w:r>
            <w:r>
              <w:rPr>
                <w:rFonts w:hint="eastAsia"/>
                <w:color w:val="FF0000"/>
                <w:sz w:val="24"/>
              </w:rPr>
              <w:t>）删除原</w:t>
            </w:r>
            <w:r>
              <w:rPr>
                <w:rFonts w:hint="eastAsia"/>
                <w:color w:val="FF0000"/>
                <w:sz w:val="24"/>
              </w:rPr>
              <w:t>4.2.13</w:t>
            </w:r>
            <w:r>
              <w:rPr>
                <w:rFonts w:hint="eastAsia"/>
                <w:color w:val="FF0000"/>
                <w:sz w:val="24"/>
              </w:rPr>
              <w:t>条第</w:t>
            </w:r>
            <w:r>
              <w:rPr>
                <w:rFonts w:hint="eastAsia"/>
                <w:color w:val="FF0000"/>
                <w:sz w:val="24"/>
              </w:rPr>
              <w:t>2</w:t>
            </w:r>
            <w:r>
              <w:rPr>
                <w:rFonts w:hint="eastAsia"/>
                <w:color w:val="FF0000"/>
                <w:sz w:val="24"/>
              </w:rPr>
              <w:t>款、第</w:t>
            </w:r>
            <w:r>
              <w:rPr>
                <w:rFonts w:hint="eastAsia"/>
                <w:color w:val="FF0000"/>
                <w:sz w:val="24"/>
              </w:rPr>
              <w:t>3</w:t>
            </w:r>
            <w:r>
              <w:rPr>
                <w:rFonts w:hint="eastAsia"/>
                <w:color w:val="FF0000"/>
                <w:sz w:val="24"/>
              </w:rPr>
              <w:t>款、第</w:t>
            </w:r>
            <w:r>
              <w:rPr>
                <w:rFonts w:hint="eastAsia"/>
                <w:color w:val="FF0000"/>
                <w:sz w:val="24"/>
              </w:rPr>
              <w:t>4</w:t>
            </w:r>
            <w:r>
              <w:rPr>
                <w:rFonts w:hint="eastAsia"/>
                <w:color w:val="FF0000"/>
                <w:sz w:val="24"/>
              </w:rPr>
              <w:t>款。</w:t>
            </w:r>
          </w:p>
          <w:p w14:paraId="57361C70" w14:textId="77777777" w:rsidR="002C6089" w:rsidRPr="00DE6818" w:rsidRDefault="002C6089" w:rsidP="005A245D">
            <w:pPr>
              <w:widowControl w:val="0"/>
              <w:spacing w:line="360" w:lineRule="auto"/>
              <w:jc w:val="both"/>
              <w:rPr>
                <w:b/>
                <w:kern w:val="0"/>
                <w:sz w:val="24"/>
              </w:rPr>
            </w:pPr>
          </w:p>
        </w:tc>
        <w:tc>
          <w:tcPr>
            <w:tcW w:w="3078" w:type="dxa"/>
          </w:tcPr>
          <w:p w14:paraId="51EDD1F9" w14:textId="77777777" w:rsidR="002C6089" w:rsidRPr="00F13B08" w:rsidRDefault="002C6089"/>
        </w:tc>
        <w:tc>
          <w:tcPr>
            <w:tcW w:w="9014" w:type="dxa"/>
          </w:tcPr>
          <w:p w14:paraId="2B9D1CC4" w14:textId="77777777" w:rsidR="00DE6818" w:rsidRDefault="00DE6818" w:rsidP="00DE6818">
            <w:pPr>
              <w:widowControl w:val="0"/>
              <w:spacing w:beforeLines="50" w:before="156" w:line="360" w:lineRule="auto"/>
              <w:jc w:val="center"/>
              <w:rPr>
                <w:rFonts w:eastAsiaTheme="minorEastAsia"/>
                <w:b/>
                <w:kern w:val="0"/>
                <w:sz w:val="24"/>
              </w:rPr>
            </w:pPr>
            <w:r>
              <w:rPr>
                <w:rFonts w:asciiTheme="minorEastAsia" w:eastAsiaTheme="minorEastAsia" w:hAnsiTheme="minorEastAsia" w:hint="eastAsia"/>
                <w:kern w:val="0"/>
                <w:sz w:val="24"/>
              </w:rPr>
              <w:t>Ⅳ</w:t>
            </w:r>
            <w:r>
              <w:rPr>
                <w:rFonts w:eastAsiaTheme="minorEastAsia"/>
                <w:kern w:val="0"/>
                <w:sz w:val="24"/>
              </w:rPr>
              <w:t> </w:t>
            </w:r>
            <w:r>
              <w:rPr>
                <w:rFonts w:eastAsiaTheme="minorEastAsia"/>
                <w:kern w:val="0"/>
                <w:sz w:val="24"/>
              </w:rPr>
              <w:t> </w:t>
            </w:r>
            <w:r>
              <w:rPr>
                <w:rFonts w:hint="eastAsia"/>
                <w:kern w:val="0"/>
                <w:sz w:val="24"/>
              </w:rPr>
              <w:t>受水平作用桩承载力计算</w:t>
            </w:r>
          </w:p>
          <w:p w14:paraId="456566D7" w14:textId="77777777" w:rsidR="00DE6818" w:rsidRDefault="00DD3FA4" w:rsidP="00DE6818">
            <w:pPr>
              <w:widowControl w:val="0"/>
              <w:spacing w:line="360" w:lineRule="auto"/>
              <w:jc w:val="both"/>
              <w:rPr>
                <w:rFonts w:eastAsiaTheme="minorEastAsia" w:hAnsiTheme="minorEastAsia"/>
                <w:kern w:val="0"/>
                <w:sz w:val="24"/>
              </w:rPr>
            </w:pPr>
            <w:r>
              <w:rPr>
                <w:rFonts w:hint="eastAsia"/>
                <w:b/>
                <w:kern w:val="0"/>
                <w:sz w:val="24"/>
              </w:rPr>
              <w:t>原</w:t>
            </w:r>
            <w:r w:rsidR="00DE6818">
              <w:rPr>
                <w:rFonts w:eastAsiaTheme="minorEastAsia" w:hAnsiTheme="minorEastAsia"/>
                <w:b/>
                <w:kern w:val="0"/>
                <w:sz w:val="24"/>
              </w:rPr>
              <w:t>4.2.11</w:t>
            </w:r>
            <w:r w:rsidR="00DE6818">
              <w:rPr>
                <w:rFonts w:eastAsiaTheme="minorEastAsia"/>
                <w:kern w:val="0"/>
                <w:sz w:val="24"/>
              </w:rPr>
              <w:t> </w:t>
            </w:r>
            <w:r w:rsidR="00DE6818">
              <w:rPr>
                <w:kern w:val="0"/>
                <w:sz w:val="24"/>
              </w:rPr>
              <w:t> </w:t>
            </w:r>
            <w:r w:rsidR="00DE6818">
              <w:rPr>
                <w:rFonts w:eastAsiaTheme="minorEastAsia" w:hAnsiTheme="minorEastAsia" w:hint="eastAsia"/>
                <w:kern w:val="0"/>
                <w:sz w:val="24"/>
              </w:rPr>
              <w:t>单桩水平承载力特征值可按下式</w:t>
            </w:r>
            <w:r w:rsidR="00DE6818">
              <w:rPr>
                <w:rFonts w:asciiTheme="minorEastAsia" w:eastAsiaTheme="minorEastAsia" w:hAnsiTheme="minorEastAsia" w:hint="eastAsia"/>
                <w:kern w:val="0"/>
                <w:sz w:val="24"/>
              </w:rPr>
              <w:t>估算</w:t>
            </w:r>
            <w:r w:rsidR="00DE6818">
              <w:rPr>
                <w:rFonts w:eastAsiaTheme="minorEastAsia" w:hAnsiTheme="minorEastAsia" w:hint="eastAsia"/>
                <w:kern w:val="0"/>
                <w:sz w:val="24"/>
              </w:rPr>
              <w:t>：</w:t>
            </w:r>
          </w:p>
          <w:p w14:paraId="5E272590" w14:textId="77777777" w:rsidR="00DE6818" w:rsidRDefault="00DE6818" w:rsidP="00DE6818">
            <w:pPr>
              <w:widowControl w:val="0"/>
              <w:spacing w:line="360" w:lineRule="auto"/>
              <w:ind w:firstLineChars="147" w:firstLine="353"/>
              <w:jc w:val="right"/>
              <w:rPr>
                <w:kern w:val="0"/>
                <w:sz w:val="24"/>
              </w:rPr>
            </w:pPr>
            <w:r>
              <w:rPr>
                <w:kern w:val="0"/>
                <w:position w:val="-26"/>
                <w:sz w:val="24"/>
              </w:rPr>
              <w:object w:dxaOrig="2190" w:dyaOrig="660" w14:anchorId="3278E460">
                <v:shape id="_x0000_i1028" type="#_x0000_t75" style="width:108pt;height:36pt" o:ole="">
                  <v:imagedata r:id="rId64" o:title=""/>
                </v:shape>
                <o:OLEObject Type="Embed" ProgID="Equation.DSMT4" ShapeID="_x0000_i1028" DrawAspect="Content" ObjectID="_1827587378" r:id="rId66"/>
              </w:objec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4.2.11</w:t>
            </w:r>
            <w:r>
              <w:rPr>
                <w:rFonts w:hint="eastAsia"/>
                <w:kern w:val="0"/>
                <w:sz w:val="24"/>
              </w:rPr>
              <w:t>）</w:t>
            </w:r>
          </w:p>
          <w:tbl>
            <w:tblPr>
              <w:tblStyle w:val="a3"/>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44"/>
              <w:gridCol w:w="992"/>
              <w:gridCol w:w="6668"/>
            </w:tblGrid>
            <w:tr w:rsidR="00DE6818" w14:paraId="547ED9F2" w14:textId="77777777" w:rsidTr="000A3BE6">
              <w:tc>
                <w:tcPr>
                  <w:tcW w:w="844" w:type="dxa"/>
                  <w:hideMark/>
                </w:tcPr>
                <w:p w14:paraId="1ED8EEE4"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035151AF" w14:textId="77777777" w:rsidR="00DE6818" w:rsidRDefault="00DE6818" w:rsidP="00DE6818">
                  <w:pPr>
                    <w:wordWrap w:val="0"/>
                    <w:spacing w:line="360" w:lineRule="auto"/>
                    <w:jc w:val="right"/>
                    <w:rPr>
                      <w:kern w:val="0"/>
                      <w:sz w:val="24"/>
                    </w:rPr>
                  </w:pPr>
                  <w:r>
                    <w:rPr>
                      <w:i/>
                      <w:sz w:val="24"/>
                    </w:rPr>
                    <w:t>R</w:t>
                  </w:r>
                  <w:r>
                    <w:rPr>
                      <w:sz w:val="24"/>
                      <w:vertAlign w:val="subscript"/>
                    </w:rPr>
                    <w:t xml:space="preserve">h </w:t>
                  </w:r>
                  <w:r>
                    <w:rPr>
                      <w:sz w:val="24"/>
                    </w:rPr>
                    <w:t>——</w:t>
                  </w:r>
                </w:p>
              </w:tc>
              <w:tc>
                <w:tcPr>
                  <w:tcW w:w="6668" w:type="dxa"/>
                  <w:hideMark/>
                </w:tcPr>
                <w:p w14:paraId="61B76A88" w14:textId="77777777" w:rsidR="00DE6818" w:rsidRDefault="00DE6818" w:rsidP="00DE6818">
                  <w:pPr>
                    <w:widowControl w:val="0"/>
                    <w:spacing w:line="360" w:lineRule="auto"/>
                    <w:jc w:val="both"/>
                    <w:rPr>
                      <w:rFonts w:eastAsiaTheme="minorEastAsia"/>
                      <w:kern w:val="0"/>
                      <w:sz w:val="24"/>
                    </w:rPr>
                  </w:pPr>
                  <w:r>
                    <w:rPr>
                      <w:rFonts w:hint="eastAsia"/>
                      <w:kern w:val="0"/>
                      <w:sz w:val="24"/>
                    </w:rPr>
                    <w:t>单</w:t>
                  </w:r>
                  <w:r>
                    <w:rPr>
                      <w:rFonts w:hint="eastAsia"/>
                      <w:sz w:val="24"/>
                    </w:rPr>
                    <w:t>桩水平承载力特征值</w:t>
                  </w:r>
                  <w:r>
                    <w:rPr>
                      <w:rFonts w:asciiTheme="minorEastAsia" w:eastAsiaTheme="minorEastAsia" w:hAnsiTheme="minorEastAsia" w:hint="eastAsia"/>
                      <w:kern w:val="0"/>
                      <w:sz w:val="24"/>
                    </w:rPr>
                    <w:t>(</w:t>
                  </w:r>
                  <w:r>
                    <w:rPr>
                      <w:rFonts w:eastAsiaTheme="minorEastAsia"/>
                      <w:kern w:val="0"/>
                      <w:sz w:val="24"/>
                    </w:rPr>
                    <w:t>kN</w:t>
                  </w:r>
                  <w:r>
                    <w:rPr>
                      <w:rFonts w:asciiTheme="minorEastAsia" w:eastAsiaTheme="minorEastAsia" w:hAnsiTheme="minorEastAsia" w:hint="eastAsia"/>
                      <w:kern w:val="0"/>
                      <w:sz w:val="24"/>
                    </w:rPr>
                    <w:t>)</w:t>
                  </w:r>
                  <w:r>
                    <w:rPr>
                      <w:rFonts w:asciiTheme="minorEastAsia" w:eastAsiaTheme="minorEastAsia" w:hAnsiTheme="minorEastAsia" w:hint="eastAsia"/>
                      <w:sz w:val="24"/>
                    </w:rPr>
                    <w:t>；</w:t>
                  </w:r>
                </w:p>
              </w:tc>
            </w:tr>
            <w:tr w:rsidR="00DE6818" w14:paraId="28778CB5" w14:textId="77777777" w:rsidTr="000A3BE6">
              <w:tc>
                <w:tcPr>
                  <w:tcW w:w="844" w:type="dxa"/>
                </w:tcPr>
                <w:p w14:paraId="217BF108" w14:textId="77777777" w:rsidR="00DE6818" w:rsidRDefault="00DE6818" w:rsidP="00DE6818">
                  <w:pPr>
                    <w:widowControl w:val="0"/>
                    <w:spacing w:line="360" w:lineRule="auto"/>
                    <w:jc w:val="both"/>
                    <w:rPr>
                      <w:kern w:val="0"/>
                      <w:sz w:val="24"/>
                    </w:rPr>
                  </w:pPr>
                </w:p>
              </w:tc>
              <w:tc>
                <w:tcPr>
                  <w:tcW w:w="992" w:type="dxa"/>
                  <w:hideMark/>
                </w:tcPr>
                <w:p w14:paraId="2ADA8AC3" w14:textId="77777777" w:rsidR="00DE6818" w:rsidRDefault="00DE6818" w:rsidP="00DE6818">
                  <w:pPr>
                    <w:widowControl w:val="0"/>
                    <w:wordWrap w:val="0"/>
                    <w:spacing w:line="360" w:lineRule="auto"/>
                    <w:jc w:val="right"/>
                    <w:rPr>
                      <w:i/>
                      <w:kern w:val="0"/>
                      <w:sz w:val="24"/>
                    </w:rPr>
                  </w:pPr>
                  <w:r>
                    <w:rPr>
                      <w:i/>
                      <w:kern w:val="0"/>
                      <w:sz w:val="24"/>
                    </w:rPr>
                    <w:sym w:font="Symbol" w:char="F061"/>
                  </w:r>
                  <w:r>
                    <w:rPr>
                      <w:i/>
                      <w:kern w:val="0"/>
                      <w:sz w:val="24"/>
                    </w:rPr>
                    <w:t xml:space="preserve"> </w:t>
                  </w:r>
                  <w:r>
                    <w:rPr>
                      <w:rFonts w:eastAsiaTheme="minorEastAsia"/>
                      <w:kern w:val="0"/>
                      <w:sz w:val="24"/>
                    </w:rPr>
                    <w:t>——</w:t>
                  </w:r>
                </w:p>
              </w:tc>
              <w:tc>
                <w:tcPr>
                  <w:tcW w:w="6668" w:type="dxa"/>
                  <w:hideMark/>
                </w:tcPr>
                <w:p w14:paraId="1D0A1FED" w14:textId="77777777" w:rsidR="00DE6818" w:rsidRDefault="00DE6818" w:rsidP="00DE6818">
                  <w:pPr>
                    <w:widowControl w:val="0"/>
                    <w:spacing w:line="360" w:lineRule="auto"/>
                    <w:jc w:val="both"/>
                    <w:rPr>
                      <w:rFonts w:eastAsiaTheme="minorEastAsia" w:hAnsiTheme="minorEastAsia"/>
                      <w:kern w:val="0"/>
                      <w:sz w:val="24"/>
                    </w:rPr>
                  </w:pPr>
                  <w:r>
                    <w:rPr>
                      <w:rFonts w:eastAsiaTheme="minorEastAsia" w:hAnsiTheme="minorEastAsia" w:hint="eastAsia"/>
                      <w:kern w:val="0"/>
                      <w:sz w:val="24"/>
                    </w:rPr>
                    <w:t>桩的水平变形系数</w:t>
                  </w:r>
                  <w:r>
                    <w:rPr>
                      <w:rFonts w:asciiTheme="minorEastAsia" w:eastAsiaTheme="minorEastAsia" w:hAnsiTheme="minorEastAsia" w:hint="eastAsia"/>
                      <w:kern w:val="0"/>
                      <w:sz w:val="24"/>
                    </w:rPr>
                    <w:t>(</w:t>
                  </w:r>
                  <w:r>
                    <w:rPr>
                      <w:rFonts w:eastAsiaTheme="minorEastAsia"/>
                      <w:kern w:val="0"/>
                      <w:sz w:val="24"/>
                    </w:rPr>
                    <w:t>m</w:t>
                  </w:r>
                  <w:r>
                    <w:rPr>
                      <w:rFonts w:eastAsiaTheme="minorEastAsia"/>
                      <w:kern w:val="0"/>
                      <w:sz w:val="24"/>
                      <w:vertAlign w:val="superscript"/>
                    </w:rPr>
                    <w:t>-1</w:t>
                  </w:r>
                  <w:r>
                    <w:rPr>
                      <w:rFonts w:asciiTheme="minorEastAsia" w:eastAsiaTheme="minorEastAsia" w:hAnsiTheme="minorEastAsia" w:hint="eastAsia"/>
                      <w:kern w:val="0"/>
                      <w:sz w:val="24"/>
                    </w:rPr>
                    <w:t>)</w:t>
                  </w:r>
                  <w:r>
                    <w:rPr>
                      <w:rFonts w:eastAsiaTheme="minorEastAsia" w:hAnsiTheme="minorEastAsia" w:hint="eastAsia"/>
                      <w:kern w:val="0"/>
                      <w:sz w:val="24"/>
                    </w:rPr>
                    <w:t>；</w:t>
                  </w:r>
                </w:p>
              </w:tc>
            </w:tr>
            <w:tr w:rsidR="00DE6818" w14:paraId="641C1D01" w14:textId="77777777" w:rsidTr="000A3BE6">
              <w:tc>
                <w:tcPr>
                  <w:tcW w:w="844" w:type="dxa"/>
                </w:tcPr>
                <w:p w14:paraId="0D5DCBC8" w14:textId="77777777" w:rsidR="00DE6818" w:rsidRDefault="00DE6818" w:rsidP="00DE6818">
                  <w:pPr>
                    <w:widowControl w:val="0"/>
                    <w:spacing w:line="360" w:lineRule="auto"/>
                    <w:jc w:val="both"/>
                    <w:rPr>
                      <w:kern w:val="0"/>
                      <w:sz w:val="24"/>
                    </w:rPr>
                  </w:pPr>
                </w:p>
              </w:tc>
              <w:tc>
                <w:tcPr>
                  <w:tcW w:w="992" w:type="dxa"/>
                  <w:hideMark/>
                </w:tcPr>
                <w:p w14:paraId="625F6AD5" w14:textId="77777777" w:rsidR="00DE6818" w:rsidRDefault="00DE6818" w:rsidP="00DE6818">
                  <w:pPr>
                    <w:spacing w:line="360" w:lineRule="auto"/>
                    <w:jc w:val="right"/>
                    <w:rPr>
                      <w:kern w:val="0"/>
                      <w:sz w:val="24"/>
                    </w:rPr>
                  </w:pPr>
                  <w:r>
                    <w:rPr>
                      <w:rFonts w:eastAsiaTheme="minorEastAsia"/>
                      <w:i/>
                      <w:kern w:val="0"/>
                      <w:sz w:val="24"/>
                    </w:rPr>
                    <w:t xml:space="preserve">EI </w:t>
                  </w:r>
                  <w:r>
                    <w:rPr>
                      <w:rFonts w:eastAsiaTheme="minorEastAsia"/>
                      <w:kern w:val="0"/>
                      <w:sz w:val="24"/>
                    </w:rPr>
                    <w:t>——</w:t>
                  </w:r>
                </w:p>
              </w:tc>
              <w:tc>
                <w:tcPr>
                  <w:tcW w:w="6668" w:type="dxa"/>
                  <w:hideMark/>
                </w:tcPr>
                <w:p w14:paraId="0192498B" w14:textId="77777777" w:rsidR="00DE6818" w:rsidRDefault="00DE6818" w:rsidP="00DE6818">
                  <w:pPr>
                    <w:widowControl w:val="0"/>
                    <w:spacing w:line="360" w:lineRule="auto"/>
                    <w:jc w:val="both"/>
                    <w:rPr>
                      <w:rFonts w:eastAsiaTheme="minorEastAsia"/>
                      <w:kern w:val="0"/>
                      <w:sz w:val="24"/>
                    </w:rPr>
                  </w:pPr>
                  <w:r>
                    <w:rPr>
                      <w:rFonts w:eastAsiaTheme="minorEastAsia" w:hAnsiTheme="minorEastAsia" w:hint="eastAsia"/>
                      <w:kern w:val="0"/>
                      <w:sz w:val="24"/>
                    </w:rPr>
                    <w:t>桩身抗弯刚度</w:t>
                  </w:r>
                  <w:r>
                    <w:rPr>
                      <w:rFonts w:asciiTheme="minorEastAsia" w:eastAsiaTheme="minorEastAsia" w:hAnsiTheme="minorEastAsia" w:hint="eastAsia"/>
                      <w:kern w:val="0"/>
                      <w:sz w:val="24"/>
                    </w:rPr>
                    <w:t>(</w:t>
                  </w:r>
                  <w:r>
                    <w:rPr>
                      <w:rFonts w:eastAsiaTheme="minorEastAsia"/>
                      <w:kern w:val="0"/>
                      <w:sz w:val="24"/>
                    </w:rPr>
                    <w:t>kN·m</w:t>
                  </w:r>
                  <w:r>
                    <w:rPr>
                      <w:rFonts w:eastAsiaTheme="minorEastAsia"/>
                      <w:kern w:val="0"/>
                      <w:sz w:val="24"/>
                      <w:vertAlign w:val="superscript"/>
                    </w:rPr>
                    <w:t>2</w:t>
                  </w:r>
                  <w:r>
                    <w:rPr>
                      <w:rFonts w:asciiTheme="minorEastAsia" w:eastAsiaTheme="minorEastAsia" w:hAnsiTheme="minorEastAsia" w:hint="eastAsia"/>
                      <w:kern w:val="0"/>
                      <w:sz w:val="24"/>
                    </w:rPr>
                    <w:t>)</w:t>
                  </w:r>
                  <w:r>
                    <w:rPr>
                      <w:rFonts w:eastAsiaTheme="minorEastAsia" w:hAnsiTheme="minorEastAsia" w:hint="eastAsia"/>
                      <w:kern w:val="0"/>
                      <w:sz w:val="24"/>
                    </w:rPr>
                    <w:t>，可取芯桩桩身抗弯刚度；</w:t>
                  </w:r>
                </w:p>
              </w:tc>
            </w:tr>
            <w:tr w:rsidR="00DE6818" w14:paraId="0A9C6739" w14:textId="77777777" w:rsidTr="000A3BE6">
              <w:tc>
                <w:tcPr>
                  <w:tcW w:w="844" w:type="dxa"/>
                </w:tcPr>
                <w:p w14:paraId="2591A275" w14:textId="77777777" w:rsidR="00DE6818" w:rsidRDefault="00DE6818" w:rsidP="00DE6818">
                  <w:pPr>
                    <w:widowControl w:val="0"/>
                    <w:spacing w:line="360" w:lineRule="auto"/>
                    <w:jc w:val="both"/>
                    <w:rPr>
                      <w:kern w:val="0"/>
                      <w:sz w:val="24"/>
                    </w:rPr>
                  </w:pPr>
                </w:p>
              </w:tc>
              <w:tc>
                <w:tcPr>
                  <w:tcW w:w="992" w:type="dxa"/>
                  <w:hideMark/>
                </w:tcPr>
                <w:p w14:paraId="5F122171" w14:textId="77777777" w:rsidR="00DE6818" w:rsidRDefault="00DE6818" w:rsidP="00DE6818">
                  <w:pPr>
                    <w:widowControl w:val="0"/>
                    <w:spacing w:line="360" w:lineRule="auto"/>
                    <w:jc w:val="right"/>
                    <w:rPr>
                      <w:rFonts w:eastAsiaTheme="minorEastAsia"/>
                      <w:i/>
                      <w:kern w:val="0"/>
                      <w:sz w:val="24"/>
                    </w:rPr>
                  </w:pPr>
                  <w:r>
                    <w:rPr>
                      <w:rFonts w:eastAsiaTheme="minorEastAsia"/>
                      <w:i/>
                      <w:kern w:val="0"/>
                      <w:sz w:val="24"/>
                    </w:rPr>
                    <w:sym w:font="Symbol" w:char="F06E"/>
                  </w:r>
                  <w:r>
                    <w:rPr>
                      <w:rFonts w:eastAsiaTheme="minorEastAsia"/>
                      <w:kern w:val="0"/>
                      <w:sz w:val="24"/>
                      <w:vertAlign w:val="subscript"/>
                    </w:rPr>
                    <w:t xml:space="preserve">x </w:t>
                  </w:r>
                  <w:r>
                    <w:rPr>
                      <w:rFonts w:eastAsiaTheme="minorEastAsia"/>
                      <w:kern w:val="0"/>
                      <w:sz w:val="24"/>
                    </w:rPr>
                    <w:t>——</w:t>
                  </w:r>
                </w:p>
              </w:tc>
              <w:tc>
                <w:tcPr>
                  <w:tcW w:w="6668" w:type="dxa"/>
                  <w:hideMark/>
                </w:tcPr>
                <w:p w14:paraId="5599DC11" w14:textId="77777777" w:rsidR="00DE6818" w:rsidRDefault="00DE6818" w:rsidP="00DE6818">
                  <w:pPr>
                    <w:widowControl w:val="0"/>
                    <w:spacing w:line="360" w:lineRule="auto"/>
                    <w:jc w:val="both"/>
                    <w:rPr>
                      <w:rFonts w:eastAsiaTheme="minorEastAsia" w:hAnsiTheme="minorEastAsia"/>
                      <w:kern w:val="0"/>
                      <w:sz w:val="24"/>
                    </w:rPr>
                  </w:pPr>
                  <w:r>
                    <w:rPr>
                      <w:rFonts w:eastAsiaTheme="minorEastAsia" w:hAnsiTheme="minorEastAsia" w:hint="eastAsia"/>
                      <w:kern w:val="0"/>
                      <w:sz w:val="24"/>
                    </w:rPr>
                    <w:t>桩顶水平位移系数，按</w:t>
                  </w:r>
                  <w:r>
                    <w:rPr>
                      <w:rFonts w:eastAsiaTheme="minorEastAsia" w:hint="eastAsia"/>
                      <w:kern w:val="0"/>
                      <w:sz w:val="24"/>
                    </w:rPr>
                    <w:t>现行行业标准</w:t>
                  </w:r>
                  <w:r>
                    <w:rPr>
                      <w:rFonts w:hint="eastAsia"/>
                      <w:kern w:val="0"/>
                      <w:sz w:val="24"/>
                    </w:rPr>
                    <w:t>《建筑桩基技术规范》</w:t>
                  </w:r>
                  <w:r>
                    <w:rPr>
                      <w:kern w:val="0"/>
                      <w:sz w:val="24"/>
                    </w:rPr>
                    <w:t>JGJ</w:t>
                  </w:r>
                  <w:r>
                    <w:rPr>
                      <w:rFonts w:eastAsiaTheme="minorEastAsia"/>
                      <w:kern w:val="0"/>
                      <w:sz w:val="24"/>
                    </w:rPr>
                    <w:t> </w:t>
                  </w:r>
                  <w:r>
                    <w:rPr>
                      <w:kern w:val="0"/>
                      <w:sz w:val="24"/>
                    </w:rPr>
                    <w:t>94</w:t>
                  </w:r>
                  <w:r>
                    <w:rPr>
                      <w:rFonts w:hint="eastAsia"/>
                      <w:kern w:val="0"/>
                      <w:sz w:val="24"/>
                    </w:rPr>
                    <w:t>的规定取值</w:t>
                  </w:r>
                  <w:r>
                    <w:rPr>
                      <w:rFonts w:eastAsiaTheme="minorEastAsia" w:hAnsiTheme="minorEastAsia" w:hint="eastAsia"/>
                      <w:kern w:val="0"/>
                      <w:sz w:val="24"/>
                    </w:rPr>
                    <w:t>；</w:t>
                  </w:r>
                </w:p>
              </w:tc>
            </w:tr>
            <w:tr w:rsidR="00DE6818" w14:paraId="2540F564" w14:textId="77777777" w:rsidTr="000A3BE6">
              <w:tc>
                <w:tcPr>
                  <w:tcW w:w="844" w:type="dxa"/>
                </w:tcPr>
                <w:p w14:paraId="2D30B087" w14:textId="77777777" w:rsidR="00DE6818" w:rsidRDefault="00DE6818" w:rsidP="00DE6818">
                  <w:pPr>
                    <w:widowControl w:val="0"/>
                    <w:spacing w:line="360" w:lineRule="auto"/>
                    <w:jc w:val="both"/>
                    <w:rPr>
                      <w:kern w:val="0"/>
                      <w:sz w:val="24"/>
                    </w:rPr>
                  </w:pPr>
                </w:p>
              </w:tc>
              <w:tc>
                <w:tcPr>
                  <w:tcW w:w="992" w:type="dxa"/>
                  <w:hideMark/>
                </w:tcPr>
                <w:p w14:paraId="3FF0F513" w14:textId="77777777" w:rsidR="00DE6818" w:rsidRDefault="00DE6818" w:rsidP="00DE6818">
                  <w:pPr>
                    <w:widowControl w:val="0"/>
                    <w:spacing w:afterLines="25" w:after="78" w:line="360" w:lineRule="auto"/>
                    <w:jc w:val="right"/>
                    <w:rPr>
                      <w:rFonts w:eastAsiaTheme="minorEastAsia" w:hAnsiTheme="minorEastAsia"/>
                      <w:i/>
                      <w:kern w:val="0"/>
                      <w:sz w:val="24"/>
                    </w:rPr>
                  </w:pPr>
                  <w:r>
                    <w:rPr>
                      <w:rFonts w:eastAsiaTheme="minorEastAsia"/>
                      <w:i/>
                      <w:kern w:val="0"/>
                      <w:sz w:val="24"/>
                    </w:rPr>
                    <w:sym w:font="Symbol" w:char="F063"/>
                  </w:r>
                  <w:r>
                    <w:rPr>
                      <w:rFonts w:eastAsiaTheme="minorEastAsia"/>
                      <w:kern w:val="0"/>
                      <w:sz w:val="24"/>
                      <w:vertAlign w:val="subscript"/>
                    </w:rPr>
                    <w:t>0a</w:t>
                  </w:r>
                  <w:r>
                    <w:rPr>
                      <w:rFonts w:eastAsiaTheme="minorEastAsia"/>
                      <w:kern w:val="0"/>
                      <w:sz w:val="24"/>
                    </w:rPr>
                    <w:t xml:space="preserve"> ——</w:t>
                  </w:r>
                </w:p>
              </w:tc>
              <w:tc>
                <w:tcPr>
                  <w:tcW w:w="6668" w:type="dxa"/>
                  <w:hideMark/>
                </w:tcPr>
                <w:p w14:paraId="19F69F10" w14:textId="77777777" w:rsidR="00DE6818" w:rsidRDefault="00DE6818" w:rsidP="00DE6818">
                  <w:pPr>
                    <w:widowControl w:val="0"/>
                    <w:spacing w:line="360" w:lineRule="auto"/>
                    <w:rPr>
                      <w:rFonts w:eastAsiaTheme="minorEastAsia"/>
                      <w:kern w:val="0"/>
                      <w:sz w:val="24"/>
                    </w:rPr>
                  </w:pPr>
                  <w:r>
                    <w:rPr>
                      <w:rFonts w:eastAsiaTheme="minorEastAsia" w:hAnsiTheme="minorEastAsia" w:hint="eastAsia"/>
                      <w:kern w:val="0"/>
                      <w:sz w:val="24"/>
                    </w:rPr>
                    <w:t>桩顶水平位移允许值</w:t>
                  </w:r>
                  <w:r>
                    <w:rPr>
                      <w:rFonts w:asciiTheme="minorEastAsia" w:eastAsiaTheme="minorEastAsia" w:hAnsiTheme="minorEastAsia" w:hint="eastAsia"/>
                      <w:kern w:val="0"/>
                      <w:sz w:val="24"/>
                    </w:rPr>
                    <w:t>(</w:t>
                  </w:r>
                  <w:r>
                    <w:rPr>
                      <w:rFonts w:eastAsiaTheme="minorEastAsia"/>
                      <w:kern w:val="0"/>
                      <w:sz w:val="24"/>
                    </w:rPr>
                    <w:t>m</w:t>
                  </w:r>
                  <w:r>
                    <w:rPr>
                      <w:rFonts w:asciiTheme="minorEastAsia" w:eastAsiaTheme="minorEastAsia" w:hAnsiTheme="minorEastAsia" w:hint="eastAsia"/>
                      <w:kern w:val="0"/>
                      <w:sz w:val="24"/>
                    </w:rPr>
                    <w:t>)</w:t>
                  </w:r>
                  <w:r>
                    <w:rPr>
                      <w:rFonts w:eastAsiaTheme="minorEastAsia" w:hAnsiTheme="minorEastAsia" w:hint="eastAsia"/>
                      <w:kern w:val="0"/>
                      <w:sz w:val="24"/>
                    </w:rPr>
                    <w:t>，可取</w:t>
                  </w:r>
                  <w:r>
                    <w:rPr>
                      <w:rFonts w:eastAsiaTheme="minorEastAsia"/>
                      <w:kern w:val="0"/>
                      <w:sz w:val="24"/>
                    </w:rPr>
                    <w:t>10mm</w:t>
                  </w:r>
                  <w:r>
                    <w:rPr>
                      <w:rFonts w:eastAsiaTheme="minorEastAsia" w:hAnsiTheme="minorEastAsia" w:hint="eastAsia"/>
                      <w:kern w:val="0"/>
                      <w:sz w:val="24"/>
                    </w:rPr>
                    <w:t>；对水平位移敏感的结构物取</w:t>
                  </w:r>
                  <w:r>
                    <w:rPr>
                      <w:rFonts w:eastAsiaTheme="minorEastAsia"/>
                      <w:kern w:val="0"/>
                      <w:sz w:val="24"/>
                    </w:rPr>
                    <w:t>6mm</w:t>
                  </w:r>
                  <w:r>
                    <w:rPr>
                      <w:rFonts w:eastAsiaTheme="minorEastAsia" w:hAnsiTheme="minorEastAsia" w:hint="eastAsia"/>
                      <w:kern w:val="0"/>
                      <w:sz w:val="24"/>
                    </w:rPr>
                    <w:t>。</w:t>
                  </w:r>
                </w:p>
              </w:tc>
            </w:tr>
          </w:tbl>
          <w:p w14:paraId="4812C93B" w14:textId="77777777" w:rsidR="00DE6818" w:rsidRDefault="00DE6818" w:rsidP="00DE6818">
            <w:pPr>
              <w:widowControl w:val="0"/>
              <w:spacing w:line="360" w:lineRule="auto"/>
              <w:jc w:val="both"/>
              <w:rPr>
                <w:rFonts w:eastAsiaTheme="minorEastAsia"/>
                <w:b/>
              </w:rPr>
            </w:pPr>
          </w:p>
          <w:p w14:paraId="13BEB65A" w14:textId="77777777" w:rsidR="00DE6818" w:rsidRPr="00C251A6" w:rsidRDefault="00DE6818" w:rsidP="00DE6818">
            <w:pPr>
              <w:widowControl w:val="0"/>
              <w:spacing w:line="360" w:lineRule="auto"/>
              <w:jc w:val="both"/>
              <w:rPr>
                <w:rFonts w:eastAsiaTheme="minorEastAsia"/>
                <w:b/>
              </w:rPr>
            </w:pPr>
          </w:p>
          <w:p w14:paraId="16664CFA" w14:textId="77777777" w:rsidR="00DE6818" w:rsidRPr="001B2192" w:rsidRDefault="00DD3FA4" w:rsidP="00DE6818">
            <w:pPr>
              <w:widowControl w:val="0"/>
              <w:spacing w:line="360" w:lineRule="auto"/>
              <w:jc w:val="both"/>
              <w:rPr>
                <w:color w:val="FF0000"/>
                <w:sz w:val="24"/>
              </w:rPr>
            </w:pPr>
            <w:r>
              <w:rPr>
                <w:rFonts w:hint="eastAsia"/>
                <w:b/>
                <w:kern w:val="0"/>
                <w:sz w:val="24"/>
              </w:rPr>
              <w:t>原</w:t>
            </w:r>
            <w:r w:rsidR="00DE6818">
              <w:rPr>
                <w:rFonts w:eastAsiaTheme="minorEastAsia"/>
                <w:b/>
              </w:rPr>
              <w:t>4</w:t>
            </w:r>
            <w:r w:rsidR="00DE6818" w:rsidRPr="001B2192">
              <w:rPr>
                <w:rFonts w:eastAsiaTheme="minorEastAsia"/>
                <w:b/>
                <w:sz w:val="24"/>
              </w:rPr>
              <w:t>.2.12</w:t>
            </w:r>
            <w:r w:rsidR="00DE6818" w:rsidRPr="001B2192">
              <w:rPr>
                <w:rFonts w:eastAsiaTheme="minorEastAsia"/>
                <w:sz w:val="24"/>
              </w:rPr>
              <w:t> </w:t>
            </w:r>
            <w:r w:rsidR="00DE6818" w:rsidRPr="001B2192">
              <w:rPr>
                <w:sz w:val="24"/>
              </w:rPr>
              <w:t> </w:t>
            </w:r>
            <w:r w:rsidR="00DE6818" w:rsidRPr="001B2192">
              <w:rPr>
                <w:rFonts w:eastAsiaTheme="minorEastAsia" w:hint="eastAsia"/>
                <w:bCs/>
                <w:sz w:val="24"/>
              </w:rPr>
              <w:t>桩的水平变形系数</w:t>
            </w:r>
            <w:r w:rsidR="00DE6818" w:rsidRPr="001B2192">
              <w:rPr>
                <w:i/>
                <w:sz w:val="24"/>
              </w:rPr>
              <w:sym w:font="Symbol" w:char="F061"/>
            </w:r>
            <w:r w:rsidR="00DE6818" w:rsidRPr="001B2192">
              <w:rPr>
                <w:rFonts w:eastAsiaTheme="minorEastAsia" w:hint="eastAsia"/>
                <w:bCs/>
                <w:sz w:val="24"/>
              </w:rPr>
              <w:t>可按现行行业标准《建筑桩基技术规范》</w:t>
            </w:r>
            <w:r w:rsidR="00DE6818" w:rsidRPr="001B2192">
              <w:rPr>
                <w:rFonts w:eastAsiaTheme="minorEastAsia"/>
                <w:bCs/>
                <w:sz w:val="24"/>
              </w:rPr>
              <w:t>JGJ</w:t>
            </w:r>
            <w:r w:rsidR="00DE6818" w:rsidRPr="001B2192">
              <w:rPr>
                <w:sz w:val="24"/>
              </w:rPr>
              <w:t> </w:t>
            </w:r>
            <w:r w:rsidR="00DE6818" w:rsidRPr="001B2192">
              <w:rPr>
                <w:rFonts w:eastAsiaTheme="minorEastAsia"/>
                <w:bCs/>
                <w:sz w:val="24"/>
              </w:rPr>
              <w:t>94</w:t>
            </w:r>
            <w:r w:rsidR="00DE6818" w:rsidRPr="001B2192">
              <w:rPr>
                <w:rFonts w:eastAsiaTheme="minorEastAsia" w:hint="eastAsia"/>
                <w:bCs/>
                <w:sz w:val="24"/>
              </w:rPr>
              <w:t>的规定确</w:t>
            </w:r>
            <w:r w:rsidR="00DE6818" w:rsidRPr="00C251A6">
              <w:rPr>
                <w:rFonts w:eastAsiaTheme="minorEastAsia" w:hint="eastAsia"/>
                <w:bCs/>
                <w:sz w:val="24"/>
                <w:u w:val="single"/>
              </w:rPr>
              <w:t>定</w:t>
            </w:r>
            <w:r w:rsidR="00DE6818" w:rsidRPr="00C251A6">
              <w:rPr>
                <w:rFonts w:eastAsiaTheme="minorEastAsia" w:hAnsiTheme="minorEastAsia" w:hint="eastAsia"/>
                <w:sz w:val="24"/>
                <w:u w:val="single"/>
              </w:rPr>
              <w:t>地</w:t>
            </w:r>
            <w:r w:rsidR="00DE6818" w:rsidRPr="001B2192">
              <w:rPr>
                <w:rFonts w:eastAsiaTheme="minorEastAsia" w:hAnsiTheme="minorEastAsia" w:hint="eastAsia"/>
                <w:sz w:val="24"/>
              </w:rPr>
              <w:t>基土水平抗力系数的比例系数</w:t>
            </w:r>
            <w:r w:rsidR="00DE6818" w:rsidRPr="001B2192">
              <w:rPr>
                <w:rFonts w:eastAsiaTheme="minorEastAsia"/>
                <w:i/>
                <w:iCs/>
                <w:sz w:val="24"/>
              </w:rPr>
              <w:t>m</w:t>
            </w:r>
            <w:r w:rsidR="00DE6818" w:rsidRPr="001B2192">
              <w:rPr>
                <w:rFonts w:asciiTheme="minorEastAsia" w:eastAsiaTheme="minorEastAsia" w:hAnsiTheme="minorEastAsia" w:hint="eastAsia"/>
                <w:sz w:val="24"/>
              </w:rPr>
              <w:t>可按本规程</w:t>
            </w:r>
            <w:r w:rsidR="00DE6818" w:rsidRPr="001B2192">
              <w:rPr>
                <w:rFonts w:eastAsiaTheme="minorEastAsia" w:hAnsiTheme="minorEastAsia" w:hint="eastAsia"/>
                <w:sz w:val="24"/>
              </w:rPr>
              <w:t>附录</w:t>
            </w:r>
            <w:r w:rsidR="00DE6818" w:rsidRPr="001B2192">
              <w:rPr>
                <w:rFonts w:eastAsiaTheme="minorEastAsia"/>
                <w:sz w:val="24"/>
              </w:rPr>
              <w:t>A</w:t>
            </w:r>
            <w:r w:rsidR="00DE6818" w:rsidRPr="001B2192">
              <w:rPr>
                <w:rFonts w:eastAsiaTheme="minorEastAsia" w:hAnsiTheme="minorEastAsia" w:hint="eastAsia"/>
                <w:sz w:val="24"/>
              </w:rPr>
              <w:t>的规定确定。</w:t>
            </w:r>
          </w:p>
          <w:p w14:paraId="6DA3C1B9" w14:textId="77777777" w:rsidR="00DE6818" w:rsidRPr="00202BB4" w:rsidRDefault="00DE6818" w:rsidP="00DE6818">
            <w:pPr>
              <w:widowControl w:val="0"/>
              <w:spacing w:line="360" w:lineRule="auto"/>
              <w:jc w:val="both"/>
              <w:rPr>
                <w:b/>
                <w:kern w:val="0"/>
                <w:sz w:val="24"/>
              </w:rPr>
            </w:pPr>
          </w:p>
          <w:p w14:paraId="3E4BCB2C" w14:textId="77777777" w:rsidR="00DE6818" w:rsidRDefault="00DE6818" w:rsidP="00DE6818">
            <w:pPr>
              <w:widowControl w:val="0"/>
              <w:spacing w:beforeLines="50" w:before="156" w:afterLines="50" w:after="156" w:line="360" w:lineRule="auto"/>
              <w:jc w:val="center"/>
              <w:rPr>
                <w:rFonts w:eastAsiaTheme="minorEastAsia"/>
                <w:b/>
                <w:kern w:val="0"/>
                <w:sz w:val="24"/>
              </w:rPr>
            </w:pPr>
            <w:r>
              <w:rPr>
                <w:rFonts w:asciiTheme="minorEastAsia" w:eastAsiaTheme="minorEastAsia" w:hAnsiTheme="minorEastAsia" w:hint="eastAsia"/>
                <w:kern w:val="0"/>
                <w:sz w:val="24"/>
              </w:rPr>
              <w:t>Ⅴ</w:t>
            </w:r>
            <w:r>
              <w:rPr>
                <w:rFonts w:eastAsiaTheme="minorEastAsia"/>
                <w:kern w:val="0"/>
                <w:sz w:val="24"/>
              </w:rPr>
              <w:t> </w:t>
            </w:r>
            <w:r>
              <w:rPr>
                <w:rFonts w:eastAsiaTheme="minorEastAsia"/>
                <w:kern w:val="0"/>
                <w:sz w:val="24"/>
              </w:rPr>
              <w:t> </w:t>
            </w:r>
            <w:r>
              <w:rPr>
                <w:rFonts w:hint="eastAsia"/>
                <w:kern w:val="0"/>
                <w:sz w:val="24"/>
              </w:rPr>
              <w:t>桩身承载力与裂缝控制计算</w:t>
            </w:r>
          </w:p>
          <w:p w14:paraId="7CBE1F49" w14:textId="77777777" w:rsidR="00DE6818" w:rsidRDefault="00DD3FA4" w:rsidP="00DE6818">
            <w:pPr>
              <w:widowControl w:val="0"/>
              <w:spacing w:line="360" w:lineRule="auto"/>
              <w:jc w:val="both"/>
              <w:rPr>
                <w:rFonts w:eastAsiaTheme="minorEastAsia"/>
                <w:kern w:val="0"/>
                <w:sz w:val="24"/>
              </w:rPr>
            </w:pPr>
            <w:r>
              <w:rPr>
                <w:rFonts w:hint="eastAsia"/>
                <w:b/>
                <w:kern w:val="0"/>
                <w:sz w:val="24"/>
              </w:rPr>
              <w:t>原</w:t>
            </w:r>
            <w:r w:rsidR="00DE6818">
              <w:rPr>
                <w:rFonts w:eastAsiaTheme="minorEastAsia"/>
                <w:b/>
                <w:kern w:val="0"/>
                <w:sz w:val="24"/>
              </w:rPr>
              <w:t>4.2.13</w:t>
            </w:r>
            <w:r w:rsidR="00DE6818">
              <w:rPr>
                <w:rFonts w:eastAsiaTheme="minorEastAsia"/>
                <w:kern w:val="0"/>
                <w:sz w:val="24"/>
              </w:rPr>
              <w:t> </w:t>
            </w:r>
            <w:r w:rsidR="00DE6818">
              <w:rPr>
                <w:kern w:val="0"/>
                <w:sz w:val="24"/>
              </w:rPr>
              <w:t> </w:t>
            </w:r>
            <w:r w:rsidR="00DE6818">
              <w:rPr>
                <w:rFonts w:eastAsiaTheme="minorEastAsia" w:hint="eastAsia"/>
                <w:kern w:val="0"/>
                <w:sz w:val="24"/>
              </w:rPr>
              <w:t>劲扩桩桩身承载力与裂缝控制验算，应符合下列规定：</w:t>
            </w:r>
          </w:p>
          <w:p w14:paraId="24C33E97" w14:textId="77777777" w:rsidR="00DE6818" w:rsidRDefault="00DE6818" w:rsidP="00DE6818">
            <w:pPr>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1</w:t>
            </w:r>
            <w:r>
              <w:rPr>
                <w:rFonts w:eastAsiaTheme="minorEastAsia"/>
                <w:kern w:val="0"/>
                <w:sz w:val="24"/>
              </w:rPr>
              <w:t> </w:t>
            </w:r>
            <w:r>
              <w:rPr>
                <w:kern w:val="0"/>
                <w:sz w:val="24"/>
              </w:rPr>
              <w:t> </w:t>
            </w:r>
            <w:r>
              <w:rPr>
                <w:rFonts w:eastAsiaTheme="minorEastAsia" w:hint="eastAsia"/>
                <w:kern w:val="0"/>
                <w:sz w:val="24"/>
              </w:rPr>
              <w:t>应进行芯桩受压承载力、受拉承载力、受弯承载力和受剪承载力验算；</w:t>
            </w:r>
          </w:p>
          <w:p w14:paraId="7144DF20" w14:textId="77777777" w:rsidR="00DE6818" w:rsidRPr="00DE6818" w:rsidRDefault="00DE6818" w:rsidP="00DE6818">
            <w:pPr>
              <w:widowControl w:val="0"/>
              <w:spacing w:line="360" w:lineRule="auto"/>
              <w:jc w:val="both"/>
              <w:rPr>
                <w:rFonts w:eastAsiaTheme="minorEastAsia"/>
                <w:kern w:val="0"/>
                <w:sz w:val="24"/>
                <w:u w:val="single"/>
              </w:rPr>
            </w:pPr>
            <w:r>
              <w:rPr>
                <w:rFonts w:eastAsiaTheme="minorEastAsia"/>
                <w:kern w:val="0"/>
                <w:sz w:val="24"/>
              </w:rPr>
              <w:t> </w:t>
            </w:r>
            <w:r>
              <w:rPr>
                <w:rFonts w:eastAsiaTheme="minorEastAsia"/>
                <w:kern w:val="0"/>
                <w:sz w:val="24"/>
              </w:rPr>
              <w:t> </w:t>
            </w:r>
            <w:r>
              <w:rPr>
                <w:rFonts w:eastAsiaTheme="minorEastAsia"/>
                <w:kern w:val="0"/>
                <w:sz w:val="24"/>
              </w:rPr>
              <w:t> </w:t>
            </w:r>
            <w:r w:rsidRPr="00DE6818">
              <w:rPr>
                <w:b/>
                <w:kern w:val="0"/>
                <w:sz w:val="24"/>
                <w:u w:val="single"/>
              </w:rPr>
              <w:t>2</w:t>
            </w:r>
            <w:r w:rsidRPr="00DE6818">
              <w:rPr>
                <w:rFonts w:eastAsiaTheme="minorEastAsia"/>
                <w:kern w:val="0"/>
                <w:sz w:val="24"/>
                <w:u w:val="single"/>
              </w:rPr>
              <w:t> </w:t>
            </w:r>
            <w:r w:rsidRPr="00DE6818">
              <w:rPr>
                <w:kern w:val="0"/>
                <w:sz w:val="24"/>
                <w:u w:val="single"/>
              </w:rPr>
              <w:t> </w:t>
            </w:r>
            <w:r w:rsidRPr="00DE6818">
              <w:rPr>
                <w:rFonts w:eastAsiaTheme="minorEastAsia" w:hint="eastAsia"/>
                <w:kern w:val="0"/>
                <w:sz w:val="24"/>
                <w:u w:val="single"/>
              </w:rPr>
              <w:t>混凝土芯桩桩身正截面受压、受拉、受弯和斜截面受剪承载力验算应符合现行国家标准《混凝土结构设计规范》</w:t>
            </w:r>
            <w:r w:rsidRPr="00DE6818">
              <w:rPr>
                <w:rFonts w:eastAsiaTheme="minorEastAsia"/>
                <w:kern w:val="0"/>
                <w:sz w:val="24"/>
                <w:u w:val="single"/>
              </w:rPr>
              <w:t>GB</w:t>
            </w:r>
            <w:r w:rsidRPr="00DE6818">
              <w:rPr>
                <w:rFonts w:eastAsiaTheme="minorEastAsia"/>
                <w:kern w:val="0"/>
                <w:sz w:val="24"/>
                <w:u w:val="single"/>
              </w:rPr>
              <w:t> </w:t>
            </w:r>
            <w:r w:rsidRPr="00DE6818">
              <w:rPr>
                <w:rFonts w:eastAsiaTheme="minorEastAsia"/>
                <w:kern w:val="0"/>
                <w:sz w:val="24"/>
                <w:u w:val="single"/>
              </w:rPr>
              <w:t>50010</w:t>
            </w:r>
            <w:r w:rsidRPr="00DE6818">
              <w:rPr>
                <w:rFonts w:eastAsiaTheme="minorEastAsia" w:hint="eastAsia"/>
                <w:kern w:val="0"/>
                <w:sz w:val="24"/>
                <w:u w:val="single"/>
              </w:rPr>
              <w:t>的规定；</w:t>
            </w:r>
          </w:p>
          <w:p w14:paraId="7A30B845" w14:textId="77777777" w:rsidR="00DE6818" w:rsidRPr="00DE6818" w:rsidRDefault="00DE6818" w:rsidP="00DE6818">
            <w:pPr>
              <w:widowControl w:val="0"/>
              <w:spacing w:line="360" w:lineRule="auto"/>
              <w:jc w:val="both"/>
              <w:rPr>
                <w:rFonts w:eastAsiaTheme="minorEastAsia"/>
                <w:sz w:val="24"/>
                <w:u w:val="single"/>
              </w:rPr>
            </w:pPr>
            <w:r w:rsidRPr="00DE6818">
              <w:rPr>
                <w:rFonts w:eastAsiaTheme="minorEastAsia"/>
                <w:kern w:val="0"/>
                <w:sz w:val="24"/>
                <w:u w:val="single"/>
              </w:rPr>
              <w:t> </w:t>
            </w:r>
            <w:r w:rsidRPr="00DE6818">
              <w:rPr>
                <w:rFonts w:eastAsiaTheme="minorEastAsia"/>
                <w:kern w:val="0"/>
                <w:sz w:val="24"/>
                <w:u w:val="single"/>
              </w:rPr>
              <w:t> </w:t>
            </w:r>
            <w:r w:rsidRPr="00DE6818">
              <w:rPr>
                <w:rFonts w:eastAsiaTheme="minorEastAsia"/>
                <w:kern w:val="0"/>
                <w:sz w:val="24"/>
                <w:u w:val="single"/>
              </w:rPr>
              <w:t> </w:t>
            </w:r>
            <w:r w:rsidRPr="00DE6818">
              <w:rPr>
                <w:rFonts w:eastAsiaTheme="minorEastAsia" w:hAnsiTheme="minorEastAsia"/>
                <w:b/>
                <w:kern w:val="0"/>
                <w:sz w:val="24"/>
                <w:u w:val="single"/>
              </w:rPr>
              <w:t>3</w:t>
            </w:r>
            <w:r w:rsidRPr="00DE6818">
              <w:rPr>
                <w:rFonts w:eastAsiaTheme="minorEastAsia"/>
                <w:kern w:val="0"/>
                <w:sz w:val="24"/>
                <w:u w:val="single"/>
              </w:rPr>
              <w:t> </w:t>
            </w:r>
            <w:r w:rsidRPr="00DE6818">
              <w:rPr>
                <w:kern w:val="0"/>
                <w:sz w:val="24"/>
                <w:u w:val="single"/>
              </w:rPr>
              <w:t> </w:t>
            </w:r>
            <w:r w:rsidRPr="00DE6818">
              <w:rPr>
                <w:rFonts w:eastAsiaTheme="minorEastAsia" w:hint="eastAsia"/>
                <w:kern w:val="0"/>
                <w:sz w:val="24"/>
                <w:u w:val="single"/>
              </w:rPr>
              <w:t>抗拔混凝土芯桩裂缝控制等级与裂缝控制验算应符合</w:t>
            </w:r>
            <w:r w:rsidRPr="00DE6818">
              <w:rPr>
                <w:rFonts w:eastAsiaTheme="minorEastAsia" w:hint="eastAsia"/>
                <w:sz w:val="24"/>
                <w:u w:val="single"/>
              </w:rPr>
              <w:t>国家现行标准《建筑地基</w:t>
            </w:r>
            <w:r w:rsidRPr="00DE6818">
              <w:rPr>
                <w:rFonts w:eastAsiaTheme="minorEastAsia" w:hint="eastAsia"/>
                <w:sz w:val="24"/>
                <w:u w:val="single"/>
              </w:rPr>
              <w:lastRenderedPageBreak/>
              <w:t>基础设计规范》</w:t>
            </w:r>
            <w:r w:rsidRPr="00DE6818">
              <w:rPr>
                <w:rFonts w:eastAsiaTheme="minorEastAsia"/>
                <w:sz w:val="24"/>
                <w:u w:val="single"/>
              </w:rPr>
              <w:t>GB</w:t>
            </w:r>
            <w:r w:rsidRPr="00DE6818">
              <w:rPr>
                <w:rFonts w:eastAsiaTheme="minorEastAsia"/>
                <w:kern w:val="0"/>
                <w:sz w:val="24"/>
                <w:u w:val="single"/>
              </w:rPr>
              <w:t> </w:t>
            </w:r>
            <w:r w:rsidRPr="00DE6818">
              <w:rPr>
                <w:rFonts w:eastAsiaTheme="minorEastAsia"/>
                <w:sz w:val="24"/>
                <w:u w:val="single"/>
              </w:rPr>
              <w:t>50007</w:t>
            </w:r>
            <w:r w:rsidRPr="00DE6818">
              <w:rPr>
                <w:rFonts w:eastAsiaTheme="minorEastAsia" w:hint="eastAsia"/>
                <w:sz w:val="24"/>
                <w:u w:val="single"/>
              </w:rPr>
              <w:t>、《混凝土结构设计规范》</w:t>
            </w:r>
            <w:r w:rsidRPr="00DE6818">
              <w:rPr>
                <w:kern w:val="0"/>
                <w:sz w:val="24"/>
                <w:u w:val="single"/>
              </w:rPr>
              <w:t>GB</w:t>
            </w:r>
            <w:r w:rsidRPr="00DE6818">
              <w:rPr>
                <w:rFonts w:eastAsiaTheme="minorEastAsia"/>
                <w:kern w:val="0"/>
                <w:sz w:val="24"/>
                <w:u w:val="single"/>
              </w:rPr>
              <w:t> </w:t>
            </w:r>
            <w:r w:rsidRPr="00DE6818">
              <w:rPr>
                <w:kern w:val="0"/>
                <w:sz w:val="24"/>
                <w:u w:val="single"/>
              </w:rPr>
              <w:t>50010</w:t>
            </w:r>
            <w:r w:rsidRPr="00DE6818">
              <w:rPr>
                <w:rFonts w:hint="eastAsia"/>
                <w:kern w:val="0"/>
                <w:sz w:val="24"/>
                <w:u w:val="single"/>
              </w:rPr>
              <w:t>、《建筑桩基技术规范》</w:t>
            </w:r>
            <w:r w:rsidRPr="00DE6818">
              <w:rPr>
                <w:kern w:val="0"/>
                <w:sz w:val="24"/>
                <w:u w:val="single"/>
              </w:rPr>
              <w:t>JGJ</w:t>
            </w:r>
            <w:r w:rsidRPr="00DE6818">
              <w:rPr>
                <w:rFonts w:eastAsiaTheme="minorEastAsia"/>
                <w:kern w:val="0"/>
                <w:sz w:val="24"/>
                <w:u w:val="single"/>
              </w:rPr>
              <w:t> </w:t>
            </w:r>
            <w:r w:rsidRPr="00DE6818">
              <w:rPr>
                <w:kern w:val="0"/>
                <w:sz w:val="24"/>
                <w:u w:val="single"/>
              </w:rPr>
              <w:t>94</w:t>
            </w:r>
            <w:r w:rsidRPr="00DE6818">
              <w:rPr>
                <w:rFonts w:hint="eastAsia"/>
                <w:kern w:val="0"/>
                <w:sz w:val="24"/>
                <w:u w:val="single"/>
              </w:rPr>
              <w:t>的规定</w:t>
            </w:r>
            <w:r w:rsidRPr="00DE6818">
              <w:rPr>
                <w:rFonts w:eastAsiaTheme="minorEastAsia" w:hint="eastAsia"/>
                <w:kern w:val="0"/>
                <w:sz w:val="24"/>
                <w:u w:val="single"/>
              </w:rPr>
              <w:t>；</w:t>
            </w:r>
          </w:p>
          <w:p w14:paraId="3A1A33C4" w14:textId="77777777" w:rsidR="00DE6818" w:rsidRDefault="00DE6818" w:rsidP="00DE6818">
            <w:pPr>
              <w:widowControl w:val="0"/>
              <w:spacing w:line="360" w:lineRule="auto"/>
              <w:jc w:val="both"/>
              <w:rPr>
                <w:rFonts w:eastAsiaTheme="minorEastAsia"/>
                <w:kern w:val="0"/>
                <w:sz w:val="24"/>
              </w:rPr>
            </w:pPr>
            <w:r w:rsidRPr="00DE6818">
              <w:rPr>
                <w:rFonts w:eastAsiaTheme="minorEastAsia"/>
                <w:kern w:val="0"/>
                <w:sz w:val="24"/>
                <w:u w:val="single"/>
              </w:rPr>
              <w:t> </w:t>
            </w:r>
            <w:r w:rsidRPr="00DE6818">
              <w:rPr>
                <w:rFonts w:eastAsiaTheme="minorEastAsia"/>
                <w:kern w:val="0"/>
                <w:sz w:val="24"/>
                <w:u w:val="single"/>
              </w:rPr>
              <w:t> </w:t>
            </w:r>
            <w:r w:rsidRPr="00DE6818">
              <w:rPr>
                <w:rFonts w:eastAsiaTheme="minorEastAsia"/>
                <w:kern w:val="0"/>
                <w:sz w:val="24"/>
                <w:u w:val="single"/>
              </w:rPr>
              <w:t> </w:t>
            </w:r>
            <w:r w:rsidRPr="00DE6818">
              <w:rPr>
                <w:rFonts w:eastAsiaTheme="minorEastAsia" w:hAnsiTheme="minorEastAsia"/>
                <w:b/>
                <w:kern w:val="0"/>
                <w:sz w:val="24"/>
                <w:u w:val="single"/>
              </w:rPr>
              <w:t>4</w:t>
            </w:r>
            <w:r w:rsidRPr="00DE6818">
              <w:rPr>
                <w:rFonts w:eastAsiaTheme="minorEastAsia"/>
                <w:kern w:val="0"/>
                <w:sz w:val="24"/>
                <w:u w:val="single"/>
              </w:rPr>
              <w:t> </w:t>
            </w:r>
            <w:r w:rsidRPr="00DE6818">
              <w:rPr>
                <w:rFonts w:eastAsiaTheme="minorEastAsia" w:hint="eastAsia"/>
                <w:kern w:val="0"/>
                <w:sz w:val="24"/>
                <w:u w:val="single"/>
              </w:rPr>
              <w:t>钢管混凝土芯桩、钢管芯桩的桩身承载力验算应符合现行国家标准《钢管混凝土结构技术规范》</w:t>
            </w:r>
            <w:r w:rsidRPr="00DE6818">
              <w:rPr>
                <w:rFonts w:eastAsiaTheme="minorEastAsia"/>
                <w:kern w:val="0"/>
                <w:sz w:val="24"/>
                <w:u w:val="single"/>
              </w:rPr>
              <w:t>GB</w:t>
            </w:r>
            <w:r w:rsidRPr="00DE6818">
              <w:rPr>
                <w:rFonts w:eastAsiaTheme="minorEastAsia"/>
                <w:kern w:val="0"/>
                <w:sz w:val="24"/>
                <w:u w:val="single"/>
              </w:rPr>
              <w:t> </w:t>
            </w:r>
            <w:r w:rsidRPr="00DE6818">
              <w:rPr>
                <w:rFonts w:eastAsiaTheme="minorEastAsia"/>
                <w:kern w:val="0"/>
                <w:sz w:val="24"/>
                <w:u w:val="single"/>
              </w:rPr>
              <w:t>50936</w:t>
            </w:r>
            <w:r w:rsidRPr="00DE6818">
              <w:rPr>
                <w:rFonts w:eastAsiaTheme="minorEastAsia" w:hint="eastAsia"/>
                <w:kern w:val="0"/>
                <w:sz w:val="24"/>
                <w:u w:val="single"/>
              </w:rPr>
              <w:t>、《钢结构设计标准》</w:t>
            </w:r>
            <w:r w:rsidRPr="00DE6818">
              <w:rPr>
                <w:rFonts w:eastAsiaTheme="minorEastAsia"/>
                <w:kern w:val="0"/>
                <w:sz w:val="24"/>
                <w:u w:val="single"/>
              </w:rPr>
              <w:t>GB</w:t>
            </w:r>
            <w:r w:rsidRPr="00DE6818">
              <w:rPr>
                <w:rFonts w:eastAsiaTheme="minorEastAsia"/>
                <w:kern w:val="0"/>
                <w:sz w:val="24"/>
                <w:u w:val="single"/>
              </w:rPr>
              <w:t> </w:t>
            </w:r>
            <w:r w:rsidRPr="00DE6818">
              <w:rPr>
                <w:rFonts w:eastAsiaTheme="minorEastAsia"/>
                <w:kern w:val="0"/>
                <w:sz w:val="24"/>
                <w:u w:val="single"/>
              </w:rPr>
              <w:t>50017</w:t>
            </w:r>
            <w:r w:rsidRPr="00DE6818">
              <w:rPr>
                <w:rFonts w:eastAsiaTheme="minorEastAsia" w:hint="eastAsia"/>
                <w:kern w:val="0"/>
                <w:sz w:val="24"/>
                <w:u w:val="single"/>
              </w:rPr>
              <w:t>的规定</w:t>
            </w:r>
            <w:r>
              <w:rPr>
                <w:rFonts w:eastAsiaTheme="minorEastAsia" w:hint="eastAsia"/>
                <w:kern w:val="0"/>
                <w:sz w:val="24"/>
              </w:rPr>
              <w:t>。</w:t>
            </w:r>
          </w:p>
          <w:p w14:paraId="1A40B40E" w14:textId="77777777" w:rsidR="002C6089" w:rsidRPr="00DE6818" w:rsidRDefault="002C6089" w:rsidP="005A245D">
            <w:pPr>
              <w:widowControl w:val="0"/>
              <w:spacing w:line="360" w:lineRule="auto"/>
              <w:jc w:val="both"/>
              <w:rPr>
                <w:b/>
                <w:kern w:val="0"/>
                <w:sz w:val="24"/>
              </w:rPr>
            </w:pPr>
          </w:p>
        </w:tc>
      </w:tr>
    </w:tbl>
    <w:p w14:paraId="53A64601" w14:textId="77777777" w:rsidR="00DE6818" w:rsidRDefault="00DE6818"/>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51607973" w14:textId="77777777" w:rsidTr="00F12BD2">
        <w:tc>
          <w:tcPr>
            <w:tcW w:w="9014" w:type="dxa"/>
          </w:tcPr>
          <w:p w14:paraId="2CD87360" w14:textId="77777777" w:rsidR="00DE6818" w:rsidRDefault="00DE6818" w:rsidP="00DE6818">
            <w:pPr>
              <w:widowControl w:val="0"/>
              <w:spacing w:line="360" w:lineRule="auto"/>
              <w:jc w:val="both"/>
              <w:rPr>
                <w:rFonts w:eastAsiaTheme="minorEastAsia"/>
                <w:kern w:val="0"/>
                <w:sz w:val="24"/>
              </w:rPr>
            </w:pPr>
            <w:r w:rsidRPr="004C0546">
              <w:rPr>
                <w:rFonts w:eastAsiaTheme="minorEastAsia"/>
                <w:b/>
                <w:kern w:val="0"/>
                <w:sz w:val="24"/>
                <w:u w:val="single"/>
              </w:rPr>
              <w:t>4.2.13</w:t>
            </w:r>
            <w:r w:rsidRPr="004C0546">
              <w:rPr>
                <w:rFonts w:eastAsiaTheme="minorEastAsia"/>
                <w:kern w:val="0"/>
                <w:sz w:val="24"/>
                <w:u w:val="single"/>
              </w:rPr>
              <w:t> </w:t>
            </w:r>
            <w:r>
              <w:rPr>
                <w:kern w:val="0"/>
                <w:sz w:val="24"/>
              </w:rPr>
              <w:t> </w:t>
            </w:r>
            <w:r>
              <w:rPr>
                <w:rFonts w:eastAsiaTheme="minorEastAsia" w:hint="eastAsia"/>
                <w:kern w:val="0"/>
                <w:sz w:val="24"/>
              </w:rPr>
              <w:t>受压桩的桩身受压承载力验算，应符合下列规定：</w:t>
            </w:r>
          </w:p>
          <w:p w14:paraId="06CEE9A5" w14:textId="77777777" w:rsidR="00DE6818" w:rsidRDefault="00DE6818" w:rsidP="00DE6818">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1</w:t>
            </w:r>
            <w:r>
              <w:rPr>
                <w:rFonts w:eastAsiaTheme="minorEastAsia"/>
                <w:kern w:val="0"/>
                <w:sz w:val="24"/>
              </w:rPr>
              <w:t> </w:t>
            </w:r>
            <w:r>
              <w:rPr>
                <w:kern w:val="0"/>
                <w:sz w:val="24"/>
              </w:rPr>
              <w:t> </w:t>
            </w:r>
            <w:r>
              <w:rPr>
                <w:rFonts w:eastAsiaTheme="minorEastAsia" w:hint="eastAsia"/>
                <w:kern w:val="0"/>
                <w:sz w:val="24"/>
              </w:rPr>
              <w:t>可按轴心受压构件计算芯桩桩身受压承载力，</w:t>
            </w:r>
            <w:r>
              <w:rPr>
                <w:rFonts w:hint="eastAsia"/>
                <w:kern w:val="0"/>
                <w:sz w:val="24"/>
              </w:rPr>
              <w:t>应满足下式</w:t>
            </w:r>
            <w:r>
              <w:rPr>
                <w:rFonts w:asciiTheme="minorEastAsia" w:eastAsiaTheme="minorEastAsia" w:hAnsiTheme="minorEastAsia" w:hint="eastAsia"/>
                <w:kern w:val="0"/>
                <w:sz w:val="24"/>
              </w:rPr>
              <w:t>要求：</w:t>
            </w:r>
          </w:p>
          <w:p w14:paraId="4AE60228" w14:textId="77777777" w:rsidR="00DE6818" w:rsidRDefault="00DE6818" w:rsidP="00DE6818">
            <w:pPr>
              <w:widowControl w:val="0"/>
              <w:spacing w:line="360" w:lineRule="auto"/>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asciiTheme="majorHAnsi" w:hAnsiTheme="majorHAnsi"/>
                <w:i/>
                <w:sz w:val="24"/>
              </w:rPr>
              <w:t>ψ</w:t>
            </w:r>
            <w:r>
              <w:rPr>
                <w:rFonts w:eastAsiaTheme="minorEastAsia"/>
                <w:sz w:val="24"/>
                <w:vertAlign w:val="subscript"/>
              </w:rPr>
              <w:t>p</w:t>
            </w:r>
            <w:r>
              <w:rPr>
                <w:rFonts w:eastAsiaTheme="minorEastAsia"/>
                <w:i/>
                <w:kern w:val="0"/>
                <w:sz w:val="24"/>
                <w:vertAlign w:val="subscript"/>
              </w:rPr>
              <w:t xml:space="preserve"> </w:t>
            </w:r>
            <w:r>
              <w:rPr>
                <w:rFonts w:eastAsiaTheme="minorEastAsia"/>
                <w:i/>
                <w:kern w:val="0"/>
                <w:sz w:val="24"/>
              </w:rPr>
              <w:t>N</w:t>
            </w:r>
            <w:r>
              <w:rPr>
                <w:rFonts w:eastAsiaTheme="minorEastAsia"/>
                <w:kern w:val="0"/>
                <w:sz w:val="24"/>
                <w:vertAlign w:val="subscript"/>
              </w:rPr>
              <w:t>0</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4.2.13</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DE6818" w14:paraId="441BD5FB" w14:textId="77777777" w:rsidTr="00DE6818">
              <w:tc>
                <w:tcPr>
                  <w:tcW w:w="709" w:type="dxa"/>
                  <w:hideMark/>
                </w:tcPr>
                <w:p w14:paraId="74EDA09B"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5B373F9C" w14:textId="77777777" w:rsidR="00DE6818" w:rsidRDefault="00DE6818" w:rsidP="00DE6818">
                  <w:pPr>
                    <w:spacing w:line="360" w:lineRule="auto"/>
                    <w:jc w:val="right"/>
                    <w:rPr>
                      <w:kern w:val="0"/>
                      <w:sz w:val="24"/>
                    </w:rPr>
                  </w:pPr>
                  <w:r>
                    <w:rPr>
                      <w:rFonts w:eastAsiaTheme="minorEastAsia"/>
                      <w:i/>
                      <w:kern w:val="0"/>
                      <w:sz w:val="24"/>
                    </w:rPr>
                    <w:t xml:space="preserve">N </w:t>
                  </w:r>
                  <w:r>
                    <w:rPr>
                      <w:rFonts w:eastAsiaTheme="minorEastAsia"/>
                      <w:kern w:val="0"/>
                      <w:sz w:val="24"/>
                    </w:rPr>
                    <w:t>——</w:t>
                  </w:r>
                </w:p>
              </w:tc>
              <w:tc>
                <w:tcPr>
                  <w:tcW w:w="6803" w:type="dxa"/>
                  <w:hideMark/>
                </w:tcPr>
                <w:p w14:paraId="719033B0" w14:textId="77777777" w:rsidR="00DE6818" w:rsidRDefault="00DE6818" w:rsidP="00DE6818">
                  <w:pPr>
                    <w:widowControl w:val="0"/>
                    <w:spacing w:line="360" w:lineRule="auto"/>
                    <w:jc w:val="both"/>
                    <w:rPr>
                      <w:kern w:val="0"/>
                      <w:sz w:val="24"/>
                    </w:rPr>
                  </w:pPr>
                  <w:r>
                    <w:rPr>
                      <w:rFonts w:eastAsiaTheme="minorEastAsia" w:hint="eastAsia"/>
                      <w:sz w:val="24"/>
                    </w:rPr>
                    <w:t>作用效应基本组合下，单桩竖向力设计值</w:t>
                  </w:r>
                  <w:r>
                    <w:rPr>
                      <w:rFonts w:asciiTheme="minorEastAsia" w:eastAsiaTheme="minorEastAsia" w:hAnsiTheme="minorEastAsia" w:hint="eastAsia"/>
                      <w:kern w:val="0"/>
                      <w:sz w:val="24"/>
                    </w:rPr>
                    <w:t>(</w:t>
                  </w:r>
                  <w:r>
                    <w:rPr>
                      <w:rFonts w:eastAsiaTheme="minorEastAsia"/>
                      <w:kern w:val="0"/>
                      <w:sz w:val="24"/>
                    </w:rPr>
                    <w:t>N</w:t>
                  </w:r>
                  <w:r>
                    <w:rPr>
                      <w:rFonts w:asciiTheme="minorEastAsia" w:eastAsiaTheme="minorEastAsia" w:hAnsiTheme="minorEastAsia" w:hint="eastAsia"/>
                      <w:kern w:val="0"/>
                      <w:sz w:val="24"/>
                    </w:rPr>
                    <w:t>)</w:t>
                  </w:r>
                  <w:r>
                    <w:rPr>
                      <w:rFonts w:eastAsiaTheme="minorEastAsia" w:hint="eastAsia"/>
                      <w:kern w:val="0"/>
                      <w:sz w:val="24"/>
                    </w:rPr>
                    <w:t>；</w:t>
                  </w:r>
                </w:p>
              </w:tc>
            </w:tr>
            <w:tr w:rsidR="00DE6818" w14:paraId="645937CF" w14:textId="77777777" w:rsidTr="00DE6818">
              <w:tc>
                <w:tcPr>
                  <w:tcW w:w="709" w:type="dxa"/>
                </w:tcPr>
                <w:p w14:paraId="7AECDF83" w14:textId="77777777" w:rsidR="00DE6818" w:rsidRDefault="00DE6818" w:rsidP="00DE6818">
                  <w:pPr>
                    <w:widowControl w:val="0"/>
                    <w:spacing w:line="360" w:lineRule="auto"/>
                    <w:jc w:val="both"/>
                    <w:rPr>
                      <w:kern w:val="0"/>
                      <w:sz w:val="24"/>
                    </w:rPr>
                  </w:pPr>
                </w:p>
              </w:tc>
              <w:tc>
                <w:tcPr>
                  <w:tcW w:w="992" w:type="dxa"/>
                  <w:hideMark/>
                </w:tcPr>
                <w:p w14:paraId="6C47A2EB" w14:textId="77777777" w:rsidR="00DE6818" w:rsidRDefault="00DE6818" w:rsidP="00DE6818">
                  <w:pPr>
                    <w:spacing w:line="360" w:lineRule="auto"/>
                    <w:jc w:val="right"/>
                    <w:rPr>
                      <w:rFonts w:eastAsiaTheme="minorEastAsia"/>
                      <w:i/>
                      <w:kern w:val="0"/>
                      <w:sz w:val="24"/>
                    </w:rPr>
                  </w:pPr>
                  <w:r>
                    <w:rPr>
                      <w:rFonts w:eastAsiaTheme="minorEastAsia"/>
                      <w:i/>
                      <w:kern w:val="0"/>
                      <w:sz w:val="24"/>
                    </w:rPr>
                    <w:t>N</w:t>
                  </w:r>
                  <w:r>
                    <w:rPr>
                      <w:rFonts w:eastAsiaTheme="minorEastAsia"/>
                      <w:iCs/>
                      <w:kern w:val="0"/>
                      <w:sz w:val="24"/>
                      <w:vertAlign w:val="subscript"/>
                    </w:rPr>
                    <w:t xml:space="preserve">0 </w:t>
                  </w:r>
                  <w:r>
                    <w:rPr>
                      <w:rFonts w:eastAsiaTheme="minorEastAsia"/>
                      <w:kern w:val="0"/>
                      <w:sz w:val="24"/>
                    </w:rPr>
                    <w:t>——</w:t>
                  </w:r>
                </w:p>
              </w:tc>
              <w:tc>
                <w:tcPr>
                  <w:tcW w:w="6803" w:type="dxa"/>
                  <w:hideMark/>
                </w:tcPr>
                <w:p w14:paraId="1341F4CE" w14:textId="77777777" w:rsidR="00DE6818" w:rsidRDefault="00DE6818" w:rsidP="00DE6818">
                  <w:pPr>
                    <w:widowControl w:val="0"/>
                    <w:spacing w:line="360" w:lineRule="auto"/>
                    <w:jc w:val="both"/>
                    <w:rPr>
                      <w:rFonts w:eastAsiaTheme="minorEastAsia"/>
                      <w:kern w:val="0"/>
                      <w:sz w:val="24"/>
                    </w:rPr>
                  </w:pPr>
                  <w:r>
                    <w:rPr>
                      <w:rFonts w:eastAsiaTheme="minorEastAsia" w:hint="eastAsia"/>
                      <w:sz w:val="24"/>
                    </w:rPr>
                    <w:t>芯桩的桩身承载力设计值</w:t>
                  </w:r>
                  <w:r>
                    <w:rPr>
                      <w:rFonts w:asciiTheme="minorEastAsia" w:eastAsiaTheme="minorEastAsia" w:hAnsiTheme="minorEastAsia" w:hint="eastAsia"/>
                      <w:sz w:val="24"/>
                    </w:rPr>
                    <w:t>(</w:t>
                  </w:r>
                  <w:r>
                    <w:rPr>
                      <w:rFonts w:eastAsiaTheme="minorEastAsia"/>
                      <w:sz w:val="24"/>
                    </w:rPr>
                    <w:t>N</w:t>
                  </w:r>
                  <w:r>
                    <w:rPr>
                      <w:rFonts w:asciiTheme="minorEastAsia" w:eastAsiaTheme="minorEastAsia" w:hAnsiTheme="minorEastAsia" w:hint="eastAsia"/>
                      <w:sz w:val="24"/>
                    </w:rPr>
                    <w:t>)</w:t>
                  </w:r>
                  <w:r>
                    <w:rPr>
                      <w:rFonts w:eastAsiaTheme="minorEastAsia" w:hint="eastAsia"/>
                      <w:sz w:val="24"/>
                    </w:rPr>
                    <w:t>，混凝土芯桩，</w:t>
                  </w:r>
                  <w:r>
                    <w:rPr>
                      <w:rFonts w:eastAsiaTheme="minorEastAsia" w:hAnsiTheme="minorEastAsia" w:hint="eastAsia"/>
                      <w:kern w:val="0"/>
                      <w:sz w:val="24"/>
                    </w:rPr>
                    <w:t>按现行国家标准《混凝土</w:t>
                  </w:r>
                  <w:r w:rsidRPr="00DE6818">
                    <w:rPr>
                      <w:rFonts w:eastAsiaTheme="minorEastAsia" w:hAnsiTheme="minorEastAsia" w:hint="eastAsia"/>
                      <w:kern w:val="0"/>
                      <w:sz w:val="24"/>
                      <w:u w:val="single"/>
                    </w:rPr>
                    <w:t>结构设计标准</w:t>
                  </w:r>
                  <w:r>
                    <w:rPr>
                      <w:rFonts w:eastAsiaTheme="minorEastAsia" w:hAnsiTheme="minorEastAsia" w:hint="eastAsia"/>
                      <w:kern w:val="0"/>
                      <w:sz w:val="24"/>
                    </w:rPr>
                    <w:t>》</w:t>
                  </w:r>
                  <w:r>
                    <w:rPr>
                      <w:rFonts w:eastAsiaTheme="minorEastAsia"/>
                      <w:kern w:val="0"/>
                      <w:sz w:val="24"/>
                    </w:rPr>
                    <w:t>GB</w:t>
                  </w:r>
                  <w:r>
                    <w:rPr>
                      <w:rFonts w:eastAsiaTheme="minorEastAsia"/>
                      <w:kern w:val="0"/>
                      <w:sz w:val="24"/>
                    </w:rPr>
                    <w:t> </w:t>
                  </w:r>
                  <w:r>
                    <w:rPr>
                      <w:rFonts w:eastAsiaTheme="minorEastAsia"/>
                      <w:kern w:val="0"/>
                      <w:sz w:val="24"/>
                    </w:rPr>
                    <w:t>50010</w:t>
                  </w:r>
                  <w:r>
                    <w:rPr>
                      <w:rFonts w:eastAsiaTheme="minorEastAsia" w:hAnsiTheme="minorEastAsia" w:hint="eastAsia"/>
                      <w:kern w:val="0"/>
                      <w:sz w:val="24"/>
                    </w:rPr>
                    <w:t>的规定</w:t>
                  </w:r>
                  <w:r>
                    <w:rPr>
                      <w:rFonts w:eastAsiaTheme="minorEastAsia" w:hint="eastAsia"/>
                      <w:sz w:val="24"/>
                    </w:rPr>
                    <w:t>计算确定；钢管混凝土芯桩，</w:t>
                  </w:r>
                  <w:r>
                    <w:rPr>
                      <w:rFonts w:eastAsiaTheme="minorEastAsia" w:hAnsiTheme="minorEastAsia" w:hint="eastAsia"/>
                      <w:kern w:val="0"/>
                      <w:sz w:val="24"/>
                    </w:rPr>
                    <w:t>按现行国家标准《钢管混凝土结构技术规范》</w:t>
                  </w:r>
                  <w:r>
                    <w:rPr>
                      <w:rFonts w:eastAsiaTheme="minorEastAsia" w:hAnsiTheme="minorEastAsia"/>
                      <w:kern w:val="0"/>
                      <w:sz w:val="24"/>
                    </w:rPr>
                    <w:t>GB</w:t>
                  </w:r>
                  <w:r>
                    <w:rPr>
                      <w:rFonts w:eastAsiaTheme="minorEastAsia"/>
                      <w:kern w:val="0"/>
                      <w:sz w:val="24"/>
                    </w:rPr>
                    <w:t> </w:t>
                  </w:r>
                  <w:r>
                    <w:rPr>
                      <w:rFonts w:eastAsiaTheme="minorEastAsia" w:hAnsiTheme="minorEastAsia"/>
                      <w:kern w:val="0"/>
                      <w:sz w:val="24"/>
                    </w:rPr>
                    <w:t>50936</w:t>
                  </w:r>
                  <w:r>
                    <w:rPr>
                      <w:rFonts w:eastAsiaTheme="minorEastAsia" w:hAnsiTheme="minorEastAsia" w:hint="eastAsia"/>
                      <w:kern w:val="0"/>
                      <w:sz w:val="24"/>
                    </w:rPr>
                    <w:t>的规定</w:t>
                  </w:r>
                  <w:r>
                    <w:rPr>
                      <w:rFonts w:eastAsiaTheme="minorEastAsia" w:hint="eastAsia"/>
                      <w:sz w:val="24"/>
                    </w:rPr>
                    <w:t>计算确定；钢管芯桩，按</w:t>
                  </w:r>
                  <w:r>
                    <w:rPr>
                      <w:rFonts w:eastAsiaTheme="minorEastAsia" w:hAnsiTheme="minorEastAsia" w:hint="eastAsia"/>
                      <w:kern w:val="0"/>
                      <w:sz w:val="24"/>
                    </w:rPr>
                    <w:t>现行国家标准《钢结构设计标准》</w:t>
                  </w:r>
                  <w:r>
                    <w:rPr>
                      <w:rFonts w:eastAsiaTheme="minorEastAsia"/>
                      <w:kern w:val="0"/>
                      <w:sz w:val="24"/>
                    </w:rPr>
                    <w:t>GB</w:t>
                  </w:r>
                  <w:r>
                    <w:rPr>
                      <w:rFonts w:eastAsiaTheme="minorEastAsia"/>
                      <w:kern w:val="0"/>
                      <w:sz w:val="24"/>
                    </w:rPr>
                    <w:t> </w:t>
                  </w:r>
                  <w:r>
                    <w:rPr>
                      <w:rFonts w:eastAsiaTheme="minorEastAsia"/>
                      <w:kern w:val="0"/>
                      <w:sz w:val="24"/>
                    </w:rPr>
                    <w:t>50017</w:t>
                  </w:r>
                  <w:r>
                    <w:rPr>
                      <w:rFonts w:eastAsiaTheme="minorEastAsia" w:hAnsiTheme="minorEastAsia" w:hint="eastAsia"/>
                      <w:kern w:val="0"/>
                      <w:sz w:val="24"/>
                    </w:rPr>
                    <w:t>的规定</w:t>
                  </w:r>
                  <w:r>
                    <w:rPr>
                      <w:rFonts w:eastAsiaTheme="minorEastAsia" w:hint="eastAsia"/>
                      <w:sz w:val="24"/>
                    </w:rPr>
                    <w:t>计算确定；</w:t>
                  </w:r>
                </w:p>
              </w:tc>
            </w:tr>
            <w:tr w:rsidR="00DE6818" w14:paraId="6894A963" w14:textId="77777777" w:rsidTr="00DE6818">
              <w:tc>
                <w:tcPr>
                  <w:tcW w:w="709" w:type="dxa"/>
                </w:tcPr>
                <w:p w14:paraId="4DBEEA26" w14:textId="77777777" w:rsidR="00DE6818" w:rsidRDefault="00DE6818" w:rsidP="00DE6818">
                  <w:pPr>
                    <w:widowControl w:val="0"/>
                    <w:spacing w:line="360" w:lineRule="auto"/>
                    <w:jc w:val="both"/>
                    <w:rPr>
                      <w:kern w:val="0"/>
                      <w:sz w:val="24"/>
                    </w:rPr>
                  </w:pPr>
                </w:p>
              </w:tc>
              <w:tc>
                <w:tcPr>
                  <w:tcW w:w="992" w:type="dxa"/>
                  <w:hideMark/>
                </w:tcPr>
                <w:p w14:paraId="30298780" w14:textId="77777777" w:rsidR="00DE6818" w:rsidRDefault="00DE6818" w:rsidP="00DE6818">
                  <w:pPr>
                    <w:spacing w:line="360" w:lineRule="auto"/>
                    <w:jc w:val="right"/>
                    <w:rPr>
                      <w:kern w:val="0"/>
                      <w:sz w:val="24"/>
                    </w:rPr>
                  </w:pPr>
                  <w:r>
                    <w:rPr>
                      <w:rFonts w:asciiTheme="majorHAnsi" w:hAnsiTheme="majorHAnsi"/>
                      <w:i/>
                      <w:sz w:val="24"/>
                    </w:rPr>
                    <w:t>ψ</w:t>
                  </w:r>
                  <w:r>
                    <w:rPr>
                      <w:rFonts w:eastAsiaTheme="minorEastAsia"/>
                      <w:sz w:val="24"/>
                      <w:vertAlign w:val="subscript"/>
                    </w:rPr>
                    <w:t xml:space="preserve">p </w:t>
                  </w:r>
                  <w:r>
                    <w:rPr>
                      <w:rFonts w:eastAsiaTheme="minorEastAsia"/>
                      <w:kern w:val="0"/>
                      <w:sz w:val="24"/>
                    </w:rPr>
                    <w:t>——</w:t>
                  </w:r>
                </w:p>
              </w:tc>
              <w:tc>
                <w:tcPr>
                  <w:tcW w:w="6803" w:type="dxa"/>
                  <w:hideMark/>
                </w:tcPr>
                <w:p w14:paraId="44400F38" w14:textId="77777777" w:rsidR="00DE6818" w:rsidRDefault="00DE6818" w:rsidP="00DE6818">
                  <w:pPr>
                    <w:widowControl w:val="0"/>
                    <w:spacing w:line="360" w:lineRule="auto"/>
                    <w:jc w:val="both"/>
                    <w:rPr>
                      <w:kern w:val="0"/>
                      <w:sz w:val="24"/>
                    </w:rPr>
                  </w:pPr>
                  <w:r>
                    <w:rPr>
                      <w:rFonts w:eastAsiaTheme="minorEastAsia" w:hint="eastAsia"/>
                      <w:kern w:val="0"/>
                      <w:sz w:val="24"/>
                    </w:rPr>
                    <w:t>芯桩成桩工艺系数</w:t>
                  </w:r>
                  <w:r>
                    <w:rPr>
                      <w:rFonts w:eastAsiaTheme="minorEastAsia" w:hint="eastAsia"/>
                      <w:sz w:val="24"/>
                    </w:rPr>
                    <w:t>。</w:t>
                  </w:r>
                </w:p>
              </w:tc>
            </w:tr>
          </w:tbl>
          <w:p w14:paraId="2A333733" w14:textId="77777777" w:rsidR="00DE6818" w:rsidRDefault="00DE6818" w:rsidP="00DE6818">
            <w:pPr>
              <w:widowControl w:val="0"/>
              <w:spacing w:line="360" w:lineRule="auto"/>
              <w:jc w:val="both"/>
              <w:rPr>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2</w:t>
            </w:r>
            <w:r>
              <w:rPr>
                <w:rFonts w:eastAsiaTheme="minorEastAsia"/>
                <w:kern w:val="0"/>
                <w:sz w:val="24"/>
              </w:rPr>
              <w:t> </w:t>
            </w:r>
            <w:r>
              <w:rPr>
                <w:kern w:val="0"/>
                <w:sz w:val="24"/>
              </w:rPr>
              <w:t> </w:t>
            </w:r>
            <w:r>
              <w:rPr>
                <w:rFonts w:hint="eastAsia"/>
                <w:kern w:val="0"/>
                <w:sz w:val="24"/>
              </w:rPr>
              <w:t>钢管混凝土芯桩与钢管芯桩的钢桩管局部压屈验算，应</w:t>
            </w:r>
            <w:r>
              <w:rPr>
                <w:rFonts w:eastAsiaTheme="minorEastAsia" w:hint="eastAsia"/>
                <w:sz w:val="24"/>
              </w:rPr>
              <w:t>符合</w:t>
            </w:r>
            <w:r>
              <w:rPr>
                <w:rFonts w:eastAsiaTheme="minorEastAsia" w:hAnsiTheme="minorEastAsia" w:hint="eastAsia"/>
                <w:kern w:val="0"/>
                <w:sz w:val="24"/>
              </w:rPr>
              <w:t>现行国家标准《钢结构设计标准》</w:t>
            </w:r>
            <w:r>
              <w:rPr>
                <w:rFonts w:eastAsiaTheme="minorEastAsia"/>
                <w:kern w:val="0"/>
                <w:sz w:val="24"/>
              </w:rPr>
              <w:t>GB</w:t>
            </w:r>
            <w:r>
              <w:rPr>
                <w:rFonts w:eastAsiaTheme="minorEastAsia"/>
                <w:kern w:val="0"/>
                <w:sz w:val="24"/>
              </w:rPr>
              <w:t> </w:t>
            </w:r>
            <w:r>
              <w:rPr>
                <w:rFonts w:eastAsiaTheme="minorEastAsia"/>
                <w:kern w:val="0"/>
                <w:sz w:val="24"/>
              </w:rPr>
              <w:t>50017</w:t>
            </w:r>
            <w:r>
              <w:rPr>
                <w:rFonts w:eastAsiaTheme="minorEastAsia" w:hAnsiTheme="minorEastAsia" w:hint="eastAsia"/>
                <w:kern w:val="0"/>
                <w:sz w:val="24"/>
              </w:rPr>
              <w:t>的规定</w:t>
            </w:r>
            <w:r>
              <w:rPr>
                <w:rFonts w:hint="eastAsia"/>
                <w:kern w:val="0"/>
                <w:sz w:val="24"/>
              </w:rPr>
              <w:t>。</w:t>
            </w:r>
          </w:p>
          <w:p w14:paraId="09D95927" w14:textId="7F4ADDEB" w:rsidR="00DE6818" w:rsidRDefault="00DE6818" w:rsidP="00DE6818">
            <w:pPr>
              <w:widowControl w:val="0"/>
              <w:spacing w:line="360" w:lineRule="auto"/>
              <w:rPr>
                <w:color w:val="FF0000"/>
                <w:sz w:val="24"/>
              </w:rPr>
            </w:pPr>
            <w:r w:rsidRPr="0094232C">
              <w:rPr>
                <w:b/>
                <w:color w:val="FF0000"/>
                <w:kern w:val="0"/>
                <w:sz w:val="24"/>
              </w:rPr>
              <w:t>说明：</w:t>
            </w:r>
            <w:r w:rsidR="000A3BE6">
              <w:rPr>
                <w:b/>
                <w:color w:val="FF0000"/>
                <w:kern w:val="0"/>
                <w:sz w:val="24"/>
              </w:rPr>
              <w:t>对应</w:t>
            </w:r>
            <w:r w:rsidR="005E06C6" w:rsidRPr="005E06C6">
              <w:rPr>
                <w:rFonts w:hint="eastAsia"/>
                <w:bCs/>
                <w:color w:val="FF0000"/>
                <w:kern w:val="0"/>
                <w:sz w:val="24"/>
              </w:rPr>
              <w:t>原</w:t>
            </w:r>
            <w:r w:rsidR="005E06C6">
              <w:rPr>
                <w:rFonts w:hint="eastAsia"/>
                <w:color w:val="FF0000"/>
                <w:sz w:val="24"/>
              </w:rPr>
              <w:t>4</w:t>
            </w:r>
            <w:r w:rsidR="005E06C6">
              <w:rPr>
                <w:color w:val="FF0000"/>
                <w:sz w:val="24"/>
              </w:rPr>
              <w:t>.2.14</w:t>
            </w:r>
            <w:r>
              <w:rPr>
                <w:color w:val="FF0000"/>
                <w:sz w:val="24"/>
              </w:rPr>
              <w:t>条</w:t>
            </w:r>
            <w:r w:rsidR="000A3BE6">
              <w:rPr>
                <w:color w:val="FF0000"/>
                <w:sz w:val="24"/>
              </w:rPr>
              <w:t>，条</w:t>
            </w:r>
            <w:r>
              <w:rPr>
                <w:color w:val="FF0000"/>
                <w:sz w:val="24"/>
              </w:rPr>
              <w:t>文号递进</w:t>
            </w:r>
            <w:r w:rsidR="005E06C6">
              <w:rPr>
                <w:rFonts w:hint="eastAsia"/>
                <w:color w:val="FF0000"/>
                <w:sz w:val="24"/>
              </w:rPr>
              <w:t>为</w:t>
            </w:r>
            <w:r w:rsidR="005E06C6">
              <w:rPr>
                <w:rFonts w:hint="eastAsia"/>
                <w:color w:val="FF0000"/>
                <w:sz w:val="24"/>
              </w:rPr>
              <w:t>4.2.13</w:t>
            </w:r>
            <w:r w:rsidR="005E06C6">
              <w:rPr>
                <w:rFonts w:hint="eastAsia"/>
                <w:color w:val="FF0000"/>
                <w:sz w:val="24"/>
              </w:rPr>
              <w:t>。</w:t>
            </w:r>
            <w:r w:rsidR="000A3BE6">
              <w:rPr>
                <w:rFonts w:hint="eastAsia"/>
                <w:color w:val="FF0000"/>
                <w:sz w:val="24"/>
              </w:rPr>
              <w:t>修改见下划线部分</w:t>
            </w:r>
          </w:p>
          <w:p w14:paraId="723DD46D" w14:textId="77777777" w:rsidR="00DE6818" w:rsidRPr="00D6656D" w:rsidRDefault="00DE6818" w:rsidP="00DE6818">
            <w:pPr>
              <w:widowControl w:val="0"/>
              <w:spacing w:line="360" w:lineRule="auto"/>
              <w:rPr>
                <w:rFonts w:eastAsiaTheme="minorEastAsia" w:hAnsiTheme="minorEastAsia"/>
                <w:kern w:val="0"/>
                <w:sz w:val="24"/>
              </w:rPr>
            </w:pPr>
          </w:p>
          <w:p w14:paraId="490B60B1" w14:textId="77777777" w:rsidR="00DE6818" w:rsidRDefault="00DE6818" w:rsidP="00DE6818">
            <w:pPr>
              <w:widowControl w:val="0"/>
              <w:spacing w:line="360" w:lineRule="auto"/>
              <w:jc w:val="both"/>
              <w:rPr>
                <w:rFonts w:eastAsiaTheme="minorEastAsia"/>
                <w:kern w:val="0"/>
                <w:sz w:val="24"/>
              </w:rPr>
            </w:pPr>
            <w:r w:rsidRPr="004C0546">
              <w:rPr>
                <w:rFonts w:eastAsiaTheme="minorEastAsia"/>
                <w:b/>
                <w:kern w:val="0"/>
                <w:sz w:val="24"/>
                <w:u w:val="single"/>
              </w:rPr>
              <w:t>4.2.14</w:t>
            </w:r>
            <w:r w:rsidRPr="004C0546">
              <w:rPr>
                <w:rFonts w:eastAsiaTheme="minorEastAsia"/>
                <w:kern w:val="0"/>
                <w:sz w:val="24"/>
                <w:u w:val="single"/>
              </w:rPr>
              <w:t> </w:t>
            </w:r>
            <w:r>
              <w:rPr>
                <w:kern w:val="0"/>
                <w:sz w:val="24"/>
              </w:rPr>
              <w:t> </w:t>
            </w:r>
            <w:r>
              <w:rPr>
                <w:rFonts w:eastAsiaTheme="minorEastAsia" w:hint="eastAsia"/>
                <w:kern w:val="0"/>
                <w:sz w:val="24"/>
              </w:rPr>
              <w:t>抗拔桩的桩身受拉承载力验算，应符合下列规定：</w:t>
            </w:r>
          </w:p>
          <w:p w14:paraId="54895352" w14:textId="77777777" w:rsidR="00DE6818" w:rsidRDefault="00DE6818" w:rsidP="00DE6818">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1</w:t>
            </w:r>
            <w:r>
              <w:rPr>
                <w:rFonts w:eastAsiaTheme="minorEastAsia"/>
                <w:kern w:val="0"/>
                <w:sz w:val="24"/>
              </w:rPr>
              <w:t> </w:t>
            </w:r>
            <w:r>
              <w:rPr>
                <w:kern w:val="0"/>
                <w:sz w:val="24"/>
              </w:rPr>
              <w:t> </w:t>
            </w:r>
            <w:r>
              <w:rPr>
                <w:rFonts w:eastAsiaTheme="minorEastAsia" w:hint="eastAsia"/>
                <w:kern w:val="0"/>
                <w:sz w:val="24"/>
              </w:rPr>
              <w:t>可按轴心受拉构件验算芯桩桩身受拉承载力，</w:t>
            </w:r>
            <w:r>
              <w:rPr>
                <w:rFonts w:hint="eastAsia"/>
                <w:kern w:val="0"/>
                <w:sz w:val="24"/>
              </w:rPr>
              <w:t>应满足下式</w:t>
            </w:r>
            <w:r>
              <w:rPr>
                <w:rFonts w:asciiTheme="minorEastAsia" w:eastAsiaTheme="minorEastAsia" w:hAnsiTheme="minorEastAsia" w:hint="eastAsia"/>
                <w:kern w:val="0"/>
                <w:sz w:val="24"/>
              </w:rPr>
              <w:t>要求：</w:t>
            </w:r>
          </w:p>
          <w:p w14:paraId="334E55A5" w14:textId="77777777" w:rsidR="00DE6818" w:rsidRDefault="00DE6818" w:rsidP="00DE6818">
            <w:pPr>
              <w:widowControl w:val="0"/>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eastAsiaTheme="minorEastAsia"/>
                <w:i/>
                <w:kern w:val="0"/>
                <w:sz w:val="24"/>
              </w:rPr>
              <w:t>N</w:t>
            </w:r>
            <w:r>
              <w:rPr>
                <w:rFonts w:eastAsiaTheme="minorEastAsia"/>
                <w:kern w:val="0"/>
                <w:sz w:val="24"/>
                <w:vertAlign w:val="subscript"/>
              </w:rPr>
              <w:t>0</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4.2.14-1</w:t>
            </w:r>
            <w:r>
              <w:rPr>
                <w:rFonts w:hint="eastAsia"/>
                <w:kern w:val="0"/>
                <w:sz w:val="24"/>
              </w:rPr>
              <w:t>）</w:t>
            </w:r>
          </w:p>
          <w:p w14:paraId="5F386126" w14:textId="77777777" w:rsidR="00DE6818" w:rsidRDefault="00DE6818" w:rsidP="00DE6818">
            <w:pPr>
              <w:widowControl w:val="0"/>
              <w:spacing w:line="360" w:lineRule="auto"/>
              <w:jc w:val="both"/>
              <w:rPr>
                <w:kern w:val="0"/>
                <w:sz w:val="24"/>
              </w:rPr>
            </w:pPr>
            <w:r>
              <w:rPr>
                <w:rFonts w:eastAsiaTheme="minorEastAsia"/>
                <w:b/>
                <w:kern w:val="0"/>
                <w:sz w:val="24"/>
              </w:rPr>
              <w:t> </w:t>
            </w:r>
            <w:r>
              <w:rPr>
                <w:rFonts w:eastAsiaTheme="minorEastAsia"/>
                <w:b/>
                <w:kern w:val="0"/>
                <w:sz w:val="24"/>
              </w:rPr>
              <w:t> </w:t>
            </w:r>
            <w:r>
              <w:rPr>
                <w:rFonts w:eastAsiaTheme="minorEastAsia"/>
                <w:b/>
                <w:kern w:val="0"/>
                <w:sz w:val="24"/>
              </w:rPr>
              <w:t> </w:t>
            </w:r>
            <w:r>
              <w:rPr>
                <w:rFonts w:eastAsiaTheme="minorEastAsia"/>
                <w:b/>
                <w:kern w:val="0"/>
                <w:sz w:val="24"/>
              </w:rPr>
              <w:t>2</w:t>
            </w:r>
            <w:r>
              <w:rPr>
                <w:rFonts w:eastAsiaTheme="minorEastAsia"/>
                <w:b/>
                <w:kern w:val="0"/>
                <w:sz w:val="24"/>
              </w:rPr>
              <w:t> </w:t>
            </w:r>
            <w:r>
              <w:rPr>
                <w:kern w:val="0"/>
                <w:sz w:val="24"/>
              </w:rPr>
              <w:t> </w:t>
            </w:r>
            <w:r>
              <w:rPr>
                <w:rFonts w:eastAsiaTheme="minorEastAsia" w:hint="eastAsia"/>
                <w:kern w:val="0"/>
                <w:sz w:val="24"/>
              </w:rPr>
              <w:t>混凝土空心芯桩采用填芯混凝土抗拔时，应满足下列</w:t>
            </w:r>
            <w:r>
              <w:rPr>
                <w:rFonts w:hint="eastAsia"/>
                <w:kern w:val="0"/>
                <w:sz w:val="24"/>
              </w:rPr>
              <w:t>公式</w:t>
            </w:r>
            <w:r>
              <w:rPr>
                <w:rFonts w:asciiTheme="minorEastAsia" w:eastAsiaTheme="minorEastAsia" w:hAnsiTheme="minorEastAsia" w:hint="eastAsia"/>
                <w:kern w:val="0"/>
                <w:sz w:val="24"/>
              </w:rPr>
              <w:t>要求</w:t>
            </w:r>
            <w:r>
              <w:rPr>
                <w:rFonts w:eastAsiaTheme="minorEastAsia" w:hint="eastAsia"/>
                <w:kern w:val="0"/>
                <w:sz w:val="24"/>
              </w:rPr>
              <w:t>：</w:t>
            </w:r>
          </w:p>
          <w:p w14:paraId="10F3D037" w14:textId="77777777" w:rsidR="00DE6818" w:rsidRDefault="00DE6818" w:rsidP="00DE6818">
            <w:pPr>
              <w:widowControl w:val="0"/>
              <w:spacing w:line="420" w:lineRule="auto"/>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eastAsiaTheme="minorEastAsia"/>
                <w:i/>
                <w:kern w:val="0"/>
                <w:sz w:val="24"/>
              </w:rPr>
              <w:t>f</w:t>
            </w:r>
            <w:r>
              <w:rPr>
                <w:rFonts w:eastAsiaTheme="minorEastAsia"/>
                <w:kern w:val="0"/>
                <w:sz w:val="24"/>
                <w:vertAlign w:val="subscript"/>
              </w:rPr>
              <w:t xml:space="preserve">n </w:t>
            </w:r>
            <w:r>
              <w:rPr>
                <w:rFonts w:eastAsiaTheme="minorEastAsia"/>
                <w:kern w:val="0"/>
                <w:sz w:val="24"/>
              </w:rPr>
              <w:sym w:font="Symbol" w:char="F070"/>
            </w:r>
            <w:r>
              <w:rPr>
                <w:rFonts w:eastAsiaTheme="minorEastAsia"/>
                <w:kern w:val="0"/>
                <w:sz w:val="24"/>
                <w:vertAlign w:val="subscript"/>
              </w:rPr>
              <w:t xml:space="preserve"> </w:t>
            </w:r>
            <w:r>
              <w:rPr>
                <w:rFonts w:eastAsiaTheme="minorEastAsia"/>
                <w:i/>
                <w:kern w:val="0"/>
                <w:sz w:val="24"/>
              </w:rPr>
              <w:t>d</w:t>
            </w:r>
            <w:r>
              <w:rPr>
                <w:rFonts w:eastAsiaTheme="minorEastAsia"/>
                <w:kern w:val="0"/>
                <w:sz w:val="24"/>
                <w:vertAlign w:val="subscript"/>
              </w:rPr>
              <w:t xml:space="preserve">o </w:t>
            </w:r>
            <w:r>
              <w:rPr>
                <w:rFonts w:eastAsiaTheme="minorEastAsia"/>
                <w:i/>
                <w:kern w:val="0"/>
                <w:sz w:val="24"/>
              </w:rPr>
              <w:t>l</w:t>
            </w:r>
            <w:r>
              <w:rPr>
                <w:rFonts w:eastAsiaTheme="minorEastAsia"/>
                <w:kern w:val="0"/>
                <w:sz w:val="24"/>
                <w:vertAlign w:val="subscript"/>
              </w:rPr>
              <w:t>op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int="eastAsia"/>
                <w:kern w:val="0"/>
                <w:sz w:val="24"/>
              </w:rPr>
              <w:t>（</w:t>
            </w:r>
            <w:r>
              <w:rPr>
                <w:kern w:val="0"/>
                <w:sz w:val="24"/>
              </w:rPr>
              <w:t>4.2.14-2</w:t>
            </w:r>
            <w:r>
              <w:rPr>
                <w:rFonts w:hint="eastAsia"/>
                <w:kern w:val="0"/>
                <w:sz w:val="24"/>
              </w:rPr>
              <w:t>）</w:t>
            </w:r>
          </w:p>
          <w:p w14:paraId="7487868C" w14:textId="77777777" w:rsidR="00DE6818" w:rsidRDefault="00DE6818" w:rsidP="00DE6818">
            <w:pPr>
              <w:widowControl w:val="0"/>
              <w:spacing w:line="420" w:lineRule="auto"/>
              <w:jc w:val="right"/>
              <w:rPr>
                <w:kern w:val="0"/>
                <w:sz w:val="24"/>
              </w:rPr>
            </w:pPr>
            <w:r w:rsidRPr="00DE6818">
              <w:rPr>
                <w:rFonts w:eastAsiaTheme="minorEastAsia"/>
                <w:i/>
                <w:kern w:val="0"/>
                <w:sz w:val="24"/>
                <w:u w:val="single"/>
              </w:rPr>
              <w:t>N</w:t>
            </w:r>
            <w:r w:rsidRPr="00DE6818">
              <w:rPr>
                <w:rFonts w:eastAsiaTheme="minorEastAsia"/>
                <w:kern w:val="0"/>
                <w:sz w:val="24"/>
                <w:u w:val="single"/>
                <w:vertAlign w:val="subscript"/>
              </w:rPr>
              <w:t xml:space="preserve"> </w:t>
            </w:r>
            <w:r w:rsidRPr="00DE6818">
              <w:rPr>
                <w:rFonts w:asciiTheme="minorEastAsia" w:eastAsiaTheme="minorEastAsia" w:hAnsiTheme="minorEastAsia" w:hint="eastAsia"/>
                <w:kern w:val="0"/>
                <w:sz w:val="24"/>
                <w:u w:val="single"/>
              </w:rPr>
              <w:t>≤</w:t>
            </w:r>
            <w:r w:rsidRPr="00DE6818">
              <w:rPr>
                <w:rFonts w:eastAsiaTheme="minorEastAsia"/>
                <w:i/>
                <w:kern w:val="0"/>
                <w:sz w:val="24"/>
                <w:u w:val="single"/>
              </w:rPr>
              <w:t>f</w:t>
            </w:r>
            <w:r w:rsidRPr="00DE6818">
              <w:rPr>
                <w:rFonts w:eastAsiaTheme="minorEastAsia"/>
                <w:kern w:val="0"/>
                <w:sz w:val="24"/>
                <w:u w:val="single"/>
                <w:vertAlign w:val="subscript"/>
              </w:rPr>
              <w:t xml:space="preserve">y </w:t>
            </w:r>
            <w:r w:rsidRPr="00DE6818">
              <w:rPr>
                <w:rFonts w:eastAsiaTheme="minorEastAsia"/>
                <w:i/>
                <w:kern w:val="0"/>
                <w:sz w:val="24"/>
                <w:u w:val="single"/>
              </w:rPr>
              <w:t>A</w:t>
            </w:r>
            <w:r w:rsidRPr="00DE6818">
              <w:rPr>
                <w:rFonts w:eastAsiaTheme="minorEastAsia"/>
                <w:kern w:val="0"/>
                <w:sz w:val="24"/>
                <w:u w:val="single"/>
                <w:vertAlign w:val="subscript"/>
              </w:rPr>
              <w:t>s</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int="eastAsia"/>
                <w:kern w:val="0"/>
                <w:sz w:val="24"/>
              </w:rPr>
              <w:t>（</w:t>
            </w:r>
            <w:r>
              <w:rPr>
                <w:kern w:val="0"/>
                <w:sz w:val="24"/>
              </w:rPr>
              <w:t>4.2.14-3</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DE6818" w14:paraId="48711B17" w14:textId="77777777" w:rsidTr="00DE6818">
              <w:tc>
                <w:tcPr>
                  <w:tcW w:w="885" w:type="dxa"/>
                  <w:hideMark/>
                </w:tcPr>
                <w:p w14:paraId="0E41AE63"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08CBB375" w14:textId="77777777" w:rsidR="00DE6818" w:rsidRDefault="00DE6818" w:rsidP="00DE6818">
                  <w:pPr>
                    <w:spacing w:line="360" w:lineRule="auto"/>
                    <w:jc w:val="right"/>
                    <w:rPr>
                      <w:kern w:val="0"/>
                      <w:sz w:val="24"/>
                    </w:rPr>
                  </w:pPr>
                  <w:r>
                    <w:rPr>
                      <w:rFonts w:eastAsiaTheme="minorEastAsia"/>
                      <w:i/>
                      <w:kern w:val="0"/>
                      <w:sz w:val="24"/>
                    </w:rPr>
                    <w:t>f</w:t>
                  </w:r>
                  <w:r>
                    <w:rPr>
                      <w:rFonts w:eastAsiaTheme="minorEastAsia"/>
                      <w:kern w:val="0"/>
                      <w:sz w:val="24"/>
                      <w:vertAlign w:val="subscript"/>
                    </w:rPr>
                    <w:t xml:space="preserve">n </w:t>
                  </w:r>
                  <w:r>
                    <w:rPr>
                      <w:rFonts w:eastAsiaTheme="minorEastAsia"/>
                      <w:kern w:val="0"/>
                      <w:sz w:val="24"/>
                    </w:rPr>
                    <w:t>——</w:t>
                  </w:r>
                </w:p>
              </w:tc>
              <w:tc>
                <w:tcPr>
                  <w:tcW w:w="6627" w:type="dxa"/>
                  <w:hideMark/>
                </w:tcPr>
                <w:p w14:paraId="09B0386B" w14:textId="77777777" w:rsidR="00DE6818" w:rsidRDefault="00DE6818" w:rsidP="00DE6818">
                  <w:pPr>
                    <w:spacing w:line="360" w:lineRule="auto"/>
                    <w:rPr>
                      <w:kern w:val="0"/>
                      <w:sz w:val="24"/>
                    </w:rPr>
                  </w:pPr>
                  <w:r>
                    <w:rPr>
                      <w:rFonts w:hint="eastAsia"/>
                      <w:kern w:val="0"/>
                      <w:sz w:val="24"/>
                    </w:rPr>
                    <w:t>填芯混凝土与桩内腔壁之间的平均抗剪强度设计值</w:t>
                  </w:r>
                  <w:r>
                    <w:rPr>
                      <w:rFonts w:asciiTheme="minorEastAsia" w:eastAsiaTheme="minorEastAsia" w:hAnsiTheme="minorEastAsia" w:hint="eastAsia"/>
                      <w:kern w:val="0"/>
                      <w:sz w:val="24"/>
                    </w:rPr>
                    <w:t>(</w:t>
                  </w:r>
                  <w:r>
                    <w:rPr>
                      <w:rFonts w:eastAsiaTheme="minorEastAsia"/>
                      <w:kern w:val="0"/>
                      <w:sz w:val="24"/>
                    </w:rPr>
                    <w:t>MPa</w:t>
                  </w:r>
                  <w:r>
                    <w:rPr>
                      <w:rFonts w:asciiTheme="minorEastAsia" w:eastAsiaTheme="minorEastAsia" w:hAnsiTheme="minorEastAsia" w:hint="eastAsia"/>
                      <w:kern w:val="0"/>
                      <w:sz w:val="24"/>
                    </w:rPr>
                    <w:t>)</w:t>
                  </w:r>
                  <w:r>
                    <w:rPr>
                      <w:rFonts w:hint="eastAsia"/>
                      <w:kern w:val="0"/>
                      <w:sz w:val="24"/>
                    </w:rPr>
                    <w:t>，宜由现场试验确定，计算时取</w:t>
                  </w:r>
                  <w:r>
                    <w:rPr>
                      <w:kern w:val="0"/>
                      <w:sz w:val="24"/>
                    </w:rPr>
                    <w:t>0.2</w:t>
                  </w:r>
                  <w:r>
                    <w:rPr>
                      <w:rFonts w:eastAsiaTheme="minorEastAsia"/>
                      <w:kern w:val="0"/>
                      <w:sz w:val="24"/>
                    </w:rPr>
                    <w:t>MPa</w:t>
                  </w:r>
                  <w:r>
                    <w:rPr>
                      <w:kern w:val="0"/>
                      <w:sz w:val="24"/>
                    </w:rPr>
                    <w:t>~0.3</w:t>
                  </w:r>
                  <w:r>
                    <w:rPr>
                      <w:rFonts w:eastAsiaTheme="minorEastAsia"/>
                      <w:kern w:val="0"/>
                      <w:sz w:val="24"/>
                    </w:rPr>
                    <w:t>MPa</w:t>
                  </w:r>
                  <w:r>
                    <w:rPr>
                      <w:rFonts w:hint="eastAsia"/>
                      <w:kern w:val="0"/>
                      <w:sz w:val="24"/>
                    </w:rPr>
                    <w:t>，采用微膨胀混凝土填芯时取较高值；</w:t>
                  </w:r>
                </w:p>
              </w:tc>
            </w:tr>
            <w:tr w:rsidR="00DE6818" w14:paraId="28017192" w14:textId="77777777" w:rsidTr="00DE6818">
              <w:tc>
                <w:tcPr>
                  <w:tcW w:w="885" w:type="dxa"/>
                </w:tcPr>
                <w:p w14:paraId="3629205E" w14:textId="77777777" w:rsidR="00DE6818" w:rsidRDefault="00DE6818" w:rsidP="00DE6818">
                  <w:pPr>
                    <w:widowControl w:val="0"/>
                    <w:spacing w:line="360" w:lineRule="auto"/>
                    <w:jc w:val="both"/>
                    <w:rPr>
                      <w:kern w:val="0"/>
                      <w:sz w:val="24"/>
                    </w:rPr>
                  </w:pPr>
                </w:p>
              </w:tc>
              <w:tc>
                <w:tcPr>
                  <w:tcW w:w="992" w:type="dxa"/>
                  <w:hideMark/>
                </w:tcPr>
                <w:p w14:paraId="62CB75E9" w14:textId="77777777" w:rsidR="00DE6818" w:rsidRDefault="00DE6818" w:rsidP="00DE6818">
                  <w:pPr>
                    <w:spacing w:line="360" w:lineRule="auto"/>
                    <w:jc w:val="right"/>
                    <w:rPr>
                      <w:rFonts w:eastAsiaTheme="minorEastAsia"/>
                      <w:i/>
                      <w:kern w:val="0"/>
                      <w:sz w:val="24"/>
                    </w:rPr>
                  </w:pPr>
                  <w:r>
                    <w:rPr>
                      <w:i/>
                      <w:kern w:val="0"/>
                      <w:sz w:val="24"/>
                    </w:rPr>
                    <w:t>d</w:t>
                  </w:r>
                  <w:r>
                    <w:rPr>
                      <w:kern w:val="0"/>
                      <w:sz w:val="24"/>
                      <w:vertAlign w:val="subscript"/>
                    </w:rPr>
                    <w:t xml:space="preserve">o </w:t>
                  </w:r>
                  <w:r>
                    <w:rPr>
                      <w:rFonts w:eastAsiaTheme="minorEastAsia"/>
                      <w:kern w:val="0"/>
                      <w:sz w:val="24"/>
                    </w:rPr>
                    <w:t>——</w:t>
                  </w:r>
                </w:p>
              </w:tc>
              <w:tc>
                <w:tcPr>
                  <w:tcW w:w="6627" w:type="dxa"/>
                  <w:hideMark/>
                </w:tcPr>
                <w:p w14:paraId="32775B97" w14:textId="77777777" w:rsidR="00DE6818" w:rsidRDefault="00DE6818" w:rsidP="00DE6818">
                  <w:pPr>
                    <w:spacing w:line="360" w:lineRule="auto"/>
                    <w:rPr>
                      <w:rFonts w:eastAsiaTheme="minorEastAsia"/>
                      <w:sz w:val="24"/>
                    </w:rPr>
                  </w:pPr>
                  <w:r>
                    <w:rPr>
                      <w:rFonts w:eastAsiaTheme="minorEastAsia" w:hint="eastAsia"/>
                      <w:kern w:val="0"/>
                      <w:sz w:val="24"/>
                    </w:rPr>
                    <w:t>空心芯桩的内腔直径</w:t>
                  </w:r>
                  <w:r>
                    <w:rPr>
                      <w:rFonts w:asciiTheme="minorEastAsia" w:eastAsiaTheme="minorEastAsia" w:hAnsiTheme="minorEastAsia" w:hint="eastAsia"/>
                      <w:kern w:val="0"/>
                      <w:sz w:val="24"/>
                    </w:rPr>
                    <w:t>(</w:t>
                  </w:r>
                  <w:r>
                    <w:rPr>
                      <w:rFonts w:eastAsiaTheme="minorEastAsia"/>
                      <w:kern w:val="0"/>
                      <w:sz w:val="24"/>
                    </w:rPr>
                    <w:t>mm</w:t>
                  </w:r>
                  <w:r>
                    <w:rPr>
                      <w:rFonts w:asciiTheme="minorEastAsia" w:eastAsiaTheme="minorEastAsia" w:hAnsiTheme="minorEastAsia" w:hint="eastAsia"/>
                      <w:kern w:val="0"/>
                      <w:sz w:val="24"/>
                    </w:rPr>
                    <w:t>)</w:t>
                  </w:r>
                  <w:r>
                    <w:rPr>
                      <w:rFonts w:hint="eastAsia"/>
                      <w:kern w:val="0"/>
                      <w:sz w:val="24"/>
                    </w:rPr>
                    <w:t>；</w:t>
                  </w:r>
                </w:p>
              </w:tc>
            </w:tr>
            <w:tr w:rsidR="00DE6818" w14:paraId="50ED7233" w14:textId="77777777" w:rsidTr="00DE6818">
              <w:tc>
                <w:tcPr>
                  <w:tcW w:w="885" w:type="dxa"/>
                </w:tcPr>
                <w:p w14:paraId="5A6EACFA" w14:textId="77777777" w:rsidR="00DE6818" w:rsidRDefault="00DE6818" w:rsidP="00DE6818">
                  <w:pPr>
                    <w:widowControl w:val="0"/>
                    <w:spacing w:line="360" w:lineRule="auto"/>
                    <w:jc w:val="both"/>
                    <w:rPr>
                      <w:kern w:val="0"/>
                      <w:sz w:val="24"/>
                    </w:rPr>
                  </w:pPr>
                </w:p>
              </w:tc>
              <w:tc>
                <w:tcPr>
                  <w:tcW w:w="992" w:type="dxa"/>
                  <w:hideMark/>
                </w:tcPr>
                <w:p w14:paraId="62EEE2D6" w14:textId="77777777" w:rsidR="00DE6818" w:rsidRDefault="00DE6818" w:rsidP="00DE6818">
                  <w:pPr>
                    <w:spacing w:line="360" w:lineRule="auto"/>
                    <w:jc w:val="right"/>
                    <w:rPr>
                      <w:rFonts w:eastAsiaTheme="minorEastAsia"/>
                      <w:i/>
                      <w:kern w:val="0"/>
                      <w:sz w:val="24"/>
                    </w:rPr>
                  </w:pPr>
                  <w:r>
                    <w:rPr>
                      <w:rFonts w:eastAsiaTheme="minorEastAsia"/>
                      <w:i/>
                      <w:kern w:val="0"/>
                      <w:sz w:val="24"/>
                    </w:rPr>
                    <w:t>l</w:t>
                  </w:r>
                  <w:r>
                    <w:rPr>
                      <w:rFonts w:eastAsiaTheme="minorEastAsia"/>
                      <w:kern w:val="0"/>
                      <w:sz w:val="24"/>
                      <w:vertAlign w:val="subscript"/>
                    </w:rPr>
                    <w:t xml:space="preserve">op </w:t>
                  </w:r>
                  <w:r>
                    <w:rPr>
                      <w:rFonts w:eastAsiaTheme="minorEastAsia"/>
                      <w:kern w:val="0"/>
                      <w:sz w:val="24"/>
                    </w:rPr>
                    <w:t>——</w:t>
                  </w:r>
                </w:p>
              </w:tc>
              <w:tc>
                <w:tcPr>
                  <w:tcW w:w="6627" w:type="dxa"/>
                  <w:hideMark/>
                </w:tcPr>
                <w:p w14:paraId="01811ACA" w14:textId="77777777" w:rsidR="00DE6818" w:rsidRDefault="00DE6818" w:rsidP="00DE6818">
                  <w:pPr>
                    <w:spacing w:line="360" w:lineRule="auto"/>
                    <w:rPr>
                      <w:rFonts w:eastAsiaTheme="minorEastAsia"/>
                      <w:kern w:val="0"/>
                      <w:sz w:val="24"/>
                    </w:rPr>
                  </w:pPr>
                  <w:r>
                    <w:rPr>
                      <w:rFonts w:hint="eastAsia"/>
                      <w:kern w:val="0"/>
                      <w:sz w:val="24"/>
                    </w:rPr>
                    <w:t>填芯混凝土深度</w:t>
                  </w:r>
                  <w:r>
                    <w:rPr>
                      <w:rFonts w:asciiTheme="minorEastAsia" w:eastAsiaTheme="minorEastAsia" w:hAnsiTheme="minorEastAsia" w:hint="eastAsia"/>
                      <w:kern w:val="0"/>
                      <w:sz w:val="24"/>
                    </w:rPr>
                    <w:t>(</w:t>
                  </w:r>
                  <w:r>
                    <w:rPr>
                      <w:rFonts w:eastAsiaTheme="minorEastAsia"/>
                      <w:kern w:val="0"/>
                      <w:sz w:val="24"/>
                    </w:rPr>
                    <w:t>mm</w:t>
                  </w:r>
                  <w:r>
                    <w:rPr>
                      <w:rFonts w:asciiTheme="minorEastAsia" w:eastAsiaTheme="minorEastAsia" w:hAnsiTheme="minorEastAsia" w:hint="eastAsia"/>
                      <w:kern w:val="0"/>
                      <w:sz w:val="24"/>
                    </w:rPr>
                    <w:t>)</w:t>
                  </w:r>
                  <w:r>
                    <w:rPr>
                      <w:rFonts w:hint="eastAsia"/>
                      <w:kern w:val="0"/>
                      <w:sz w:val="24"/>
                    </w:rPr>
                    <w:t>，自桩顶向下计算；</w:t>
                  </w:r>
                </w:p>
              </w:tc>
            </w:tr>
            <w:tr w:rsidR="00DE6818" w14:paraId="134ECBBE" w14:textId="77777777" w:rsidTr="00DE6818">
              <w:tc>
                <w:tcPr>
                  <w:tcW w:w="885" w:type="dxa"/>
                </w:tcPr>
                <w:p w14:paraId="4042FEEC" w14:textId="77777777" w:rsidR="00DE6818" w:rsidRDefault="00DE6818" w:rsidP="00DE6818">
                  <w:pPr>
                    <w:widowControl w:val="0"/>
                    <w:spacing w:line="360" w:lineRule="auto"/>
                    <w:jc w:val="both"/>
                    <w:rPr>
                      <w:kern w:val="0"/>
                      <w:sz w:val="24"/>
                    </w:rPr>
                  </w:pPr>
                </w:p>
              </w:tc>
              <w:tc>
                <w:tcPr>
                  <w:tcW w:w="992" w:type="dxa"/>
                  <w:hideMark/>
                </w:tcPr>
                <w:p w14:paraId="653A745B" w14:textId="77777777" w:rsidR="00DE6818" w:rsidRPr="00357B94" w:rsidRDefault="00DE6818" w:rsidP="00DE6818">
                  <w:pPr>
                    <w:spacing w:line="360" w:lineRule="auto"/>
                    <w:jc w:val="right"/>
                    <w:rPr>
                      <w:kern w:val="0"/>
                      <w:sz w:val="24"/>
                    </w:rPr>
                  </w:pPr>
                  <w:r w:rsidRPr="00357B94">
                    <w:rPr>
                      <w:rFonts w:eastAsiaTheme="minorEastAsia"/>
                      <w:i/>
                      <w:kern w:val="0"/>
                      <w:sz w:val="24"/>
                    </w:rPr>
                    <w:t>f</w:t>
                  </w:r>
                  <w:r w:rsidRPr="00357B94">
                    <w:rPr>
                      <w:rFonts w:eastAsiaTheme="minorEastAsia"/>
                      <w:kern w:val="0"/>
                      <w:sz w:val="24"/>
                      <w:vertAlign w:val="subscript"/>
                    </w:rPr>
                    <w:t xml:space="preserve">y </w:t>
                  </w:r>
                  <w:r w:rsidRPr="00357B94">
                    <w:rPr>
                      <w:rFonts w:eastAsiaTheme="minorEastAsia"/>
                      <w:kern w:val="0"/>
                      <w:sz w:val="24"/>
                    </w:rPr>
                    <w:t>——</w:t>
                  </w:r>
                </w:p>
              </w:tc>
              <w:tc>
                <w:tcPr>
                  <w:tcW w:w="6627" w:type="dxa"/>
                  <w:hideMark/>
                </w:tcPr>
                <w:p w14:paraId="0E8EB1FC" w14:textId="77777777" w:rsidR="00DE6818" w:rsidRPr="00357B94" w:rsidRDefault="00DE6818" w:rsidP="00DE6818">
                  <w:pPr>
                    <w:widowControl w:val="0"/>
                    <w:spacing w:line="360" w:lineRule="auto"/>
                    <w:jc w:val="both"/>
                    <w:rPr>
                      <w:kern w:val="0"/>
                      <w:sz w:val="24"/>
                    </w:rPr>
                  </w:pPr>
                  <w:r w:rsidRPr="00357B94">
                    <w:rPr>
                      <w:rFonts w:eastAsiaTheme="minorEastAsia" w:hint="eastAsia"/>
                      <w:kern w:val="0"/>
                      <w:sz w:val="24"/>
                    </w:rPr>
                    <w:t>纵向普通钢筋的抗拉强度设计值</w:t>
                  </w:r>
                  <w:r w:rsidRPr="00357B94">
                    <w:rPr>
                      <w:rFonts w:asciiTheme="minorEastAsia" w:eastAsiaTheme="minorEastAsia" w:hAnsiTheme="minorEastAsia" w:hint="eastAsia"/>
                      <w:kern w:val="0"/>
                      <w:sz w:val="24"/>
                    </w:rPr>
                    <w:t>(</w:t>
                  </w:r>
                  <w:r w:rsidRPr="00357B94">
                    <w:rPr>
                      <w:rFonts w:eastAsiaTheme="minorEastAsia"/>
                      <w:kern w:val="0"/>
                      <w:sz w:val="24"/>
                    </w:rPr>
                    <w:t>MPa</w:t>
                  </w:r>
                  <w:r w:rsidRPr="00357B94">
                    <w:rPr>
                      <w:rFonts w:asciiTheme="minorEastAsia" w:eastAsiaTheme="minorEastAsia" w:hAnsiTheme="minorEastAsia" w:hint="eastAsia"/>
                      <w:kern w:val="0"/>
                      <w:sz w:val="24"/>
                    </w:rPr>
                    <w:t>)</w:t>
                  </w:r>
                  <w:r w:rsidRPr="00357B94">
                    <w:rPr>
                      <w:rFonts w:eastAsiaTheme="minorEastAsia" w:hint="eastAsia"/>
                      <w:kern w:val="0"/>
                      <w:sz w:val="24"/>
                    </w:rPr>
                    <w:t>；</w:t>
                  </w:r>
                </w:p>
              </w:tc>
            </w:tr>
            <w:tr w:rsidR="00DE6818" w14:paraId="52F7689A" w14:textId="77777777" w:rsidTr="00DE6818">
              <w:tc>
                <w:tcPr>
                  <w:tcW w:w="885" w:type="dxa"/>
                </w:tcPr>
                <w:p w14:paraId="50EAFE88" w14:textId="77777777" w:rsidR="00DE6818" w:rsidRDefault="00DE6818" w:rsidP="00DE6818">
                  <w:pPr>
                    <w:widowControl w:val="0"/>
                    <w:spacing w:line="360" w:lineRule="auto"/>
                    <w:jc w:val="both"/>
                    <w:rPr>
                      <w:kern w:val="0"/>
                      <w:sz w:val="24"/>
                    </w:rPr>
                  </w:pPr>
                </w:p>
              </w:tc>
              <w:tc>
                <w:tcPr>
                  <w:tcW w:w="992" w:type="dxa"/>
                  <w:hideMark/>
                </w:tcPr>
                <w:p w14:paraId="62337E52" w14:textId="77777777" w:rsidR="00DE6818" w:rsidRPr="00357B94" w:rsidRDefault="00DE6818" w:rsidP="00DE6818">
                  <w:pPr>
                    <w:spacing w:line="360" w:lineRule="auto"/>
                    <w:jc w:val="right"/>
                    <w:rPr>
                      <w:rFonts w:eastAsiaTheme="minorEastAsia"/>
                      <w:i/>
                      <w:kern w:val="0"/>
                      <w:sz w:val="24"/>
                      <w:u w:val="single"/>
                    </w:rPr>
                  </w:pPr>
                  <w:r w:rsidRPr="00357B94">
                    <w:rPr>
                      <w:rFonts w:eastAsiaTheme="minorEastAsia"/>
                      <w:i/>
                      <w:kern w:val="0"/>
                      <w:sz w:val="24"/>
                      <w:u w:val="single"/>
                    </w:rPr>
                    <w:t>A</w:t>
                  </w:r>
                  <w:r w:rsidRPr="00357B94">
                    <w:rPr>
                      <w:rFonts w:eastAsiaTheme="minorEastAsia"/>
                      <w:kern w:val="0"/>
                      <w:sz w:val="24"/>
                      <w:u w:val="single"/>
                      <w:vertAlign w:val="subscript"/>
                    </w:rPr>
                    <w:t xml:space="preserve">s </w:t>
                  </w:r>
                  <w:r w:rsidRPr="00357B94">
                    <w:rPr>
                      <w:rFonts w:eastAsiaTheme="minorEastAsia"/>
                      <w:kern w:val="0"/>
                      <w:sz w:val="24"/>
                      <w:u w:val="single"/>
                    </w:rPr>
                    <w:t>——</w:t>
                  </w:r>
                </w:p>
              </w:tc>
              <w:tc>
                <w:tcPr>
                  <w:tcW w:w="6627" w:type="dxa"/>
                  <w:hideMark/>
                </w:tcPr>
                <w:p w14:paraId="6C82049A" w14:textId="77777777" w:rsidR="00DE6818" w:rsidRPr="00357B94" w:rsidRDefault="00DE6818" w:rsidP="00DE6818">
                  <w:pPr>
                    <w:widowControl w:val="0"/>
                    <w:spacing w:line="360" w:lineRule="auto"/>
                    <w:jc w:val="both"/>
                    <w:rPr>
                      <w:rFonts w:eastAsiaTheme="minorEastAsia"/>
                      <w:kern w:val="0"/>
                      <w:sz w:val="24"/>
                    </w:rPr>
                  </w:pPr>
                  <w:r w:rsidRPr="00357B94">
                    <w:rPr>
                      <w:rFonts w:hint="eastAsia"/>
                      <w:kern w:val="0"/>
                      <w:sz w:val="24"/>
                    </w:rPr>
                    <w:t>填芯混凝土中配置的纵向普通</w:t>
                  </w:r>
                  <w:r w:rsidRPr="00357B94">
                    <w:rPr>
                      <w:rFonts w:eastAsiaTheme="minorEastAsia" w:hint="eastAsia"/>
                      <w:kern w:val="0"/>
                      <w:sz w:val="24"/>
                    </w:rPr>
                    <w:t>钢筋截面面积</w:t>
                  </w:r>
                  <w:r w:rsidRPr="00357B94">
                    <w:rPr>
                      <w:rFonts w:asciiTheme="minorEastAsia" w:eastAsiaTheme="minorEastAsia" w:hAnsiTheme="minorEastAsia" w:hint="eastAsia"/>
                      <w:kern w:val="0"/>
                      <w:sz w:val="24"/>
                    </w:rPr>
                    <w:t>(</w:t>
                  </w:r>
                  <w:r w:rsidRPr="00357B94">
                    <w:rPr>
                      <w:rFonts w:eastAsiaTheme="minorEastAsia"/>
                      <w:kern w:val="0"/>
                      <w:sz w:val="24"/>
                    </w:rPr>
                    <w:t>mm</w:t>
                  </w:r>
                  <w:r w:rsidRPr="00357B94">
                    <w:rPr>
                      <w:rFonts w:eastAsiaTheme="minorEastAsia"/>
                      <w:kern w:val="0"/>
                      <w:sz w:val="24"/>
                      <w:vertAlign w:val="superscript"/>
                    </w:rPr>
                    <w:t>2</w:t>
                  </w:r>
                  <w:r w:rsidRPr="00357B94">
                    <w:rPr>
                      <w:rFonts w:asciiTheme="minorEastAsia" w:eastAsiaTheme="minorEastAsia" w:hAnsiTheme="minorEastAsia" w:hint="eastAsia"/>
                      <w:kern w:val="0"/>
                      <w:sz w:val="24"/>
                    </w:rPr>
                    <w:t>)</w:t>
                  </w:r>
                  <w:r w:rsidRPr="00357B94">
                    <w:rPr>
                      <w:rFonts w:eastAsiaTheme="minorEastAsia" w:hint="eastAsia"/>
                      <w:kern w:val="0"/>
                      <w:sz w:val="24"/>
                    </w:rPr>
                    <w:t>。</w:t>
                  </w:r>
                </w:p>
              </w:tc>
            </w:tr>
          </w:tbl>
          <w:p w14:paraId="7874C212" w14:textId="77777777" w:rsidR="00DE6818" w:rsidRDefault="00DE6818" w:rsidP="00DE6818">
            <w:pPr>
              <w:widowControl w:val="0"/>
              <w:spacing w:line="360" w:lineRule="auto"/>
              <w:jc w:val="both"/>
              <w:rPr>
                <w:kern w:val="0"/>
                <w:sz w:val="24"/>
                <w:u w:val="single"/>
              </w:rPr>
            </w:pPr>
            <w:r>
              <w:rPr>
                <w:rFonts w:eastAsiaTheme="minorEastAsia"/>
                <w:color w:val="EE0000"/>
                <w:kern w:val="0"/>
                <w:sz w:val="24"/>
              </w:rPr>
              <w:t> </w:t>
            </w:r>
            <w:r>
              <w:rPr>
                <w:rFonts w:eastAsiaTheme="minorEastAsia"/>
                <w:color w:val="EE0000"/>
                <w:kern w:val="0"/>
                <w:sz w:val="24"/>
              </w:rPr>
              <w:t> </w:t>
            </w:r>
            <w:r>
              <w:rPr>
                <w:rFonts w:eastAsiaTheme="minorEastAsia"/>
                <w:color w:val="EE0000"/>
                <w:kern w:val="0"/>
                <w:sz w:val="24"/>
              </w:rPr>
              <w:t> </w:t>
            </w:r>
            <w:r w:rsidRPr="00DE6818">
              <w:rPr>
                <w:rFonts w:eastAsiaTheme="minorEastAsia"/>
                <w:b/>
                <w:kern w:val="0"/>
                <w:sz w:val="24"/>
                <w:u w:val="single"/>
              </w:rPr>
              <w:t>3</w:t>
            </w:r>
            <w:r w:rsidRPr="00DE6818">
              <w:rPr>
                <w:rFonts w:eastAsiaTheme="minorEastAsia"/>
                <w:kern w:val="0"/>
                <w:sz w:val="24"/>
                <w:u w:val="single"/>
              </w:rPr>
              <w:t> </w:t>
            </w:r>
            <w:r w:rsidRPr="00DE6818">
              <w:rPr>
                <w:kern w:val="0"/>
                <w:sz w:val="24"/>
                <w:u w:val="single"/>
              </w:rPr>
              <w:t> </w:t>
            </w:r>
            <w:r w:rsidRPr="00DE6818">
              <w:rPr>
                <w:rFonts w:hint="eastAsia"/>
                <w:kern w:val="0"/>
                <w:sz w:val="24"/>
                <w:u w:val="single"/>
              </w:rPr>
              <w:t>抗拔桩的</w:t>
            </w:r>
            <w:bookmarkStart w:id="156" w:name="OLE_LINK74"/>
            <w:r w:rsidRPr="00DE6818">
              <w:rPr>
                <w:rFonts w:hint="eastAsia"/>
                <w:kern w:val="0"/>
                <w:sz w:val="24"/>
                <w:u w:val="single"/>
              </w:rPr>
              <w:t>芯桩桩身裂缝验算</w:t>
            </w:r>
            <w:bookmarkEnd w:id="156"/>
            <w:r w:rsidRPr="00DE6818">
              <w:rPr>
                <w:rFonts w:eastAsiaTheme="minorEastAsia" w:hint="eastAsia"/>
                <w:kern w:val="0"/>
                <w:sz w:val="24"/>
                <w:u w:val="single"/>
              </w:rPr>
              <w:t>，</w:t>
            </w:r>
            <w:r w:rsidRPr="00DE6818">
              <w:rPr>
                <w:rFonts w:hint="eastAsia"/>
                <w:kern w:val="0"/>
                <w:sz w:val="24"/>
                <w:u w:val="single"/>
              </w:rPr>
              <w:t>应符合现行行业标准《建筑桩基技术规范》</w:t>
            </w:r>
            <w:r w:rsidRPr="00DE6818">
              <w:rPr>
                <w:kern w:val="0"/>
                <w:sz w:val="24"/>
                <w:u w:val="single"/>
              </w:rPr>
              <w:t>JGJ</w:t>
            </w:r>
            <w:r w:rsidRPr="00DE6818">
              <w:rPr>
                <w:kern w:val="0"/>
                <w:sz w:val="24"/>
                <w:u w:val="single"/>
              </w:rPr>
              <w:t> </w:t>
            </w:r>
            <w:r w:rsidRPr="00DE6818">
              <w:rPr>
                <w:kern w:val="0"/>
                <w:sz w:val="24"/>
                <w:u w:val="single"/>
              </w:rPr>
              <w:t>94</w:t>
            </w:r>
            <w:r w:rsidRPr="00DE6818">
              <w:rPr>
                <w:rFonts w:hint="eastAsia"/>
                <w:kern w:val="0"/>
                <w:sz w:val="24"/>
                <w:u w:val="single"/>
              </w:rPr>
              <w:t>的规定。</w:t>
            </w:r>
          </w:p>
          <w:p w14:paraId="32461C7C" w14:textId="77777777" w:rsidR="00FE496D" w:rsidRDefault="00FE496D" w:rsidP="00DE6818">
            <w:pPr>
              <w:widowControl w:val="0"/>
              <w:spacing w:line="360" w:lineRule="auto"/>
              <w:jc w:val="both"/>
              <w:rPr>
                <w:color w:val="FF0000"/>
                <w:sz w:val="24"/>
              </w:rPr>
            </w:pPr>
            <w:r w:rsidRPr="00FE496D">
              <w:rPr>
                <w:rFonts w:hint="eastAsia"/>
                <w:b/>
                <w:color w:val="FF0000"/>
                <w:kern w:val="0"/>
                <w:sz w:val="24"/>
              </w:rPr>
              <w:t>说明：</w:t>
            </w:r>
            <w:r w:rsidRPr="00FE496D">
              <w:rPr>
                <w:rFonts w:hint="eastAsia"/>
                <w:bCs/>
                <w:color w:val="FF0000"/>
                <w:kern w:val="0"/>
                <w:sz w:val="24"/>
              </w:rPr>
              <w:t>（</w:t>
            </w:r>
            <w:r w:rsidRPr="00FE496D">
              <w:rPr>
                <w:rFonts w:hint="eastAsia"/>
                <w:bCs/>
                <w:color w:val="FF0000"/>
                <w:kern w:val="0"/>
                <w:sz w:val="24"/>
              </w:rPr>
              <w:t>1</w:t>
            </w:r>
            <w:r w:rsidRPr="00FE496D">
              <w:rPr>
                <w:rFonts w:hint="eastAsia"/>
                <w:bCs/>
                <w:color w:val="FF0000"/>
                <w:kern w:val="0"/>
                <w:sz w:val="24"/>
              </w:rPr>
              <w:t>）</w:t>
            </w:r>
            <w:r w:rsidRPr="005E06C6">
              <w:rPr>
                <w:rFonts w:hint="eastAsia"/>
                <w:bCs/>
                <w:color w:val="FF0000"/>
                <w:kern w:val="0"/>
                <w:sz w:val="24"/>
              </w:rPr>
              <w:t>原</w:t>
            </w:r>
            <w:r>
              <w:rPr>
                <w:rFonts w:hint="eastAsia"/>
                <w:color w:val="FF0000"/>
                <w:sz w:val="24"/>
              </w:rPr>
              <w:t>4</w:t>
            </w:r>
            <w:r>
              <w:rPr>
                <w:color w:val="FF0000"/>
                <w:sz w:val="24"/>
              </w:rPr>
              <w:t>.2.1</w:t>
            </w:r>
            <w:r>
              <w:rPr>
                <w:rFonts w:hint="eastAsia"/>
                <w:color w:val="FF0000"/>
                <w:sz w:val="24"/>
              </w:rPr>
              <w:t>5</w:t>
            </w:r>
            <w:r>
              <w:rPr>
                <w:color w:val="FF0000"/>
                <w:sz w:val="24"/>
              </w:rPr>
              <w:t>条文号递进</w:t>
            </w:r>
            <w:r>
              <w:rPr>
                <w:rFonts w:hint="eastAsia"/>
                <w:color w:val="FF0000"/>
                <w:sz w:val="24"/>
              </w:rPr>
              <w:t>为</w:t>
            </w:r>
            <w:r>
              <w:rPr>
                <w:rFonts w:hint="eastAsia"/>
                <w:color w:val="FF0000"/>
                <w:sz w:val="24"/>
              </w:rPr>
              <w:t>4.2.14</w:t>
            </w:r>
            <w:r>
              <w:rPr>
                <w:rFonts w:hint="eastAsia"/>
                <w:color w:val="FF0000"/>
                <w:sz w:val="24"/>
              </w:rPr>
              <w:t>。</w:t>
            </w:r>
          </w:p>
          <w:p w14:paraId="46BF82E9" w14:textId="77777777" w:rsidR="00FE496D" w:rsidRDefault="00FE496D" w:rsidP="00DE6818">
            <w:pPr>
              <w:widowControl w:val="0"/>
              <w:spacing w:line="360" w:lineRule="auto"/>
              <w:jc w:val="both"/>
              <w:rPr>
                <w:bCs/>
                <w:color w:val="FF0000"/>
                <w:kern w:val="0"/>
                <w:sz w:val="24"/>
              </w:rPr>
            </w:pPr>
            <w:r>
              <w:rPr>
                <w:rFonts w:hint="eastAsia"/>
                <w:kern w:val="0"/>
                <w:sz w:val="24"/>
              </w:rPr>
              <w:t xml:space="preserve">      </w:t>
            </w:r>
            <w:r w:rsidRPr="00FE496D">
              <w:rPr>
                <w:rFonts w:hint="eastAsia"/>
                <w:bCs/>
                <w:color w:val="FF0000"/>
                <w:kern w:val="0"/>
                <w:sz w:val="24"/>
              </w:rPr>
              <w:t>（</w:t>
            </w:r>
            <w:r w:rsidRPr="00FE496D">
              <w:rPr>
                <w:rFonts w:hint="eastAsia"/>
                <w:bCs/>
                <w:color w:val="FF0000"/>
                <w:kern w:val="0"/>
                <w:sz w:val="24"/>
              </w:rPr>
              <w:t>2</w:t>
            </w:r>
            <w:r w:rsidRPr="00FE496D">
              <w:rPr>
                <w:rFonts w:hint="eastAsia"/>
                <w:bCs/>
                <w:color w:val="FF0000"/>
                <w:kern w:val="0"/>
                <w:sz w:val="24"/>
              </w:rPr>
              <w:t>）</w:t>
            </w:r>
            <w:r>
              <w:rPr>
                <w:rFonts w:hint="eastAsia"/>
                <w:bCs/>
                <w:color w:val="FF0000"/>
                <w:kern w:val="0"/>
                <w:sz w:val="24"/>
              </w:rPr>
              <w:t>调整“</w:t>
            </w:r>
            <w:r w:rsidRPr="00FE496D">
              <w:rPr>
                <w:rFonts w:hint="eastAsia"/>
                <w:bCs/>
                <w:color w:val="FF0000"/>
                <w:kern w:val="0"/>
                <w:sz w:val="24"/>
              </w:rPr>
              <w:t>填芯混凝土中配置的纵向普通钢筋截面面积</w:t>
            </w:r>
            <w:r>
              <w:rPr>
                <w:rFonts w:hint="eastAsia"/>
                <w:bCs/>
                <w:color w:val="FF0000"/>
                <w:kern w:val="0"/>
                <w:sz w:val="24"/>
              </w:rPr>
              <w:t>”的符号表示为，</w:t>
            </w:r>
            <w:r w:rsidRPr="00FE496D">
              <w:rPr>
                <w:rFonts w:hint="eastAsia"/>
                <w:bCs/>
                <w:i/>
                <w:iCs/>
                <w:color w:val="FF0000"/>
                <w:kern w:val="0"/>
                <w:sz w:val="24"/>
              </w:rPr>
              <w:t>A</w:t>
            </w:r>
            <w:r w:rsidRPr="004C0546">
              <w:rPr>
                <w:rFonts w:hint="eastAsia"/>
                <w:bCs/>
                <w:color w:val="FF0000"/>
                <w:kern w:val="0"/>
                <w:sz w:val="24"/>
                <w:vertAlign w:val="subscript"/>
              </w:rPr>
              <w:t>s</w:t>
            </w:r>
            <w:r w:rsidR="004C0546">
              <w:rPr>
                <w:rFonts w:hint="eastAsia"/>
                <w:bCs/>
                <w:color w:val="FF0000"/>
                <w:kern w:val="0"/>
                <w:sz w:val="24"/>
              </w:rPr>
              <w:t>；</w:t>
            </w:r>
          </w:p>
          <w:p w14:paraId="3C0DF186" w14:textId="7B288F77" w:rsidR="004C0546" w:rsidRPr="004C0546" w:rsidRDefault="004C0546" w:rsidP="00DE6818">
            <w:pPr>
              <w:widowControl w:val="0"/>
              <w:spacing w:line="360" w:lineRule="auto"/>
              <w:jc w:val="both"/>
              <w:rPr>
                <w:bCs/>
                <w:color w:val="FF0000"/>
                <w:kern w:val="0"/>
                <w:sz w:val="24"/>
              </w:rPr>
            </w:pPr>
            <w:r>
              <w:rPr>
                <w:rFonts w:hint="eastAsia"/>
                <w:bCs/>
                <w:color w:val="FF0000"/>
                <w:kern w:val="0"/>
                <w:sz w:val="24"/>
              </w:rPr>
              <w:t xml:space="preserve">      </w:t>
            </w:r>
            <w:r>
              <w:rPr>
                <w:rFonts w:hint="eastAsia"/>
                <w:bCs/>
                <w:color w:val="FF0000"/>
                <w:kern w:val="0"/>
                <w:sz w:val="24"/>
              </w:rPr>
              <w:t>（</w:t>
            </w:r>
            <w:r>
              <w:rPr>
                <w:rFonts w:hint="eastAsia"/>
                <w:bCs/>
                <w:color w:val="FF0000"/>
                <w:kern w:val="0"/>
                <w:sz w:val="24"/>
              </w:rPr>
              <w:t>3</w:t>
            </w:r>
            <w:r>
              <w:rPr>
                <w:rFonts w:hint="eastAsia"/>
                <w:bCs/>
                <w:color w:val="FF0000"/>
                <w:kern w:val="0"/>
                <w:sz w:val="24"/>
              </w:rPr>
              <w:t>）新增现</w:t>
            </w:r>
            <w:r>
              <w:rPr>
                <w:rFonts w:hint="eastAsia"/>
                <w:bCs/>
                <w:color w:val="FF0000"/>
                <w:kern w:val="0"/>
                <w:sz w:val="24"/>
              </w:rPr>
              <w:t>4.2.14</w:t>
            </w:r>
            <w:r>
              <w:rPr>
                <w:rFonts w:hint="eastAsia"/>
                <w:bCs/>
                <w:color w:val="FF0000"/>
                <w:kern w:val="0"/>
                <w:sz w:val="24"/>
              </w:rPr>
              <w:t>条第</w:t>
            </w:r>
            <w:r>
              <w:rPr>
                <w:rFonts w:hint="eastAsia"/>
                <w:bCs/>
                <w:color w:val="FF0000"/>
                <w:kern w:val="0"/>
                <w:sz w:val="24"/>
              </w:rPr>
              <w:t>3</w:t>
            </w:r>
            <w:r>
              <w:rPr>
                <w:rFonts w:hint="eastAsia"/>
                <w:bCs/>
                <w:color w:val="FF0000"/>
                <w:kern w:val="0"/>
                <w:sz w:val="24"/>
              </w:rPr>
              <w:t>款。</w:t>
            </w:r>
            <w:r w:rsidR="000A3BE6">
              <w:rPr>
                <w:rFonts w:hint="eastAsia"/>
                <w:color w:val="FF0000"/>
                <w:sz w:val="24"/>
              </w:rPr>
              <w:t>修改见下划线部分</w:t>
            </w:r>
          </w:p>
          <w:p w14:paraId="7DF76317" w14:textId="77777777" w:rsidR="00FE496D" w:rsidRPr="00DE6818" w:rsidRDefault="00FE496D" w:rsidP="00DE6818">
            <w:pPr>
              <w:widowControl w:val="0"/>
              <w:spacing w:line="360" w:lineRule="auto"/>
              <w:jc w:val="both"/>
              <w:rPr>
                <w:kern w:val="0"/>
                <w:sz w:val="24"/>
              </w:rPr>
            </w:pPr>
          </w:p>
          <w:p w14:paraId="16A15927" w14:textId="77777777" w:rsidR="00AD08AB" w:rsidRPr="00357B94" w:rsidRDefault="00AD08AB" w:rsidP="00AD08AB">
            <w:pPr>
              <w:spacing w:line="360" w:lineRule="auto"/>
              <w:rPr>
                <w:kern w:val="0"/>
                <w:sz w:val="24"/>
                <w:u w:val="single"/>
              </w:rPr>
            </w:pPr>
            <w:r w:rsidRPr="00357B94">
              <w:rPr>
                <w:rFonts w:eastAsiaTheme="minorEastAsia"/>
                <w:b/>
                <w:kern w:val="0"/>
                <w:sz w:val="24"/>
                <w:u w:val="single"/>
              </w:rPr>
              <w:t>4.2.15</w:t>
            </w:r>
            <w:r w:rsidRPr="00357B94">
              <w:rPr>
                <w:rFonts w:eastAsiaTheme="minorEastAsia"/>
                <w:b/>
                <w:kern w:val="0"/>
                <w:sz w:val="24"/>
                <w:u w:val="single"/>
              </w:rPr>
              <w:t> </w:t>
            </w:r>
            <w:r w:rsidRPr="00357B94">
              <w:rPr>
                <w:kern w:val="0"/>
                <w:sz w:val="24"/>
                <w:u w:val="single"/>
              </w:rPr>
              <w:t> </w:t>
            </w:r>
            <w:r w:rsidRPr="00357B94">
              <w:rPr>
                <w:rFonts w:hint="eastAsia"/>
                <w:kern w:val="0"/>
                <w:sz w:val="24"/>
                <w:u w:val="single"/>
              </w:rPr>
              <w:t>受水平作用桩的桩身承载力和裂缝验算应符合下列规定：</w:t>
            </w:r>
          </w:p>
          <w:p w14:paraId="46E5E0F1" w14:textId="77777777" w:rsidR="00AD08AB" w:rsidRPr="00357B94" w:rsidRDefault="00AD08AB" w:rsidP="00AD08AB">
            <w:pPr>
              <w:widowControl w:val="0"/>
              <w:spacing w:line="360" w:lineRule="auto"/>
              <w:jc w:val="both"/>
              <w:rPr>
                <w:kern w:val="0"/>
                <w:sz w:val="24"/>
                <w:u w:val="single"/>
              </w:rPr>
            </w:pPr>
            <w:r w:rsidRPr="00357B94">
              <w:rPr>
                <w:rFonts w:eastAsiaTheme="minorEastAsia"/>
                <w:kern w:val="0"/>
                <w:sz w:val="24"/>
                <w:u w:val="single"/>
              </w:rPr>
              <w:t> </w:t>
            </w:r>
            <w:r w:rsidRPr="00357B94">
              <w:rPr>
                <w:rFonts w:eastAsiaTheme="minorEastAsia"/>
                <w:kern w:val="0"/>
                <w:sz w:val="24"/>
                <w:u w:val="single"/>
              </w:rPr>
              <w:t> </w:t>
            </w:r>
            <w:r w:rsidRPr="00357B94">
              <w:rPr>
                <w:rFonts w:eastAsiaTheme="minorEastAsia"/>
                <w:kern w:val="0"/>
                <w:sz w:val="24"/>
                <w:u w:val="single"/>
              </w:rPr>
              <w:t> </w:t>
            </w:r>
            <w:r w:rsidRPr="00357B94">
              <w:rPr>
                <w:rFonts w:eastAsiaTheme="minorEastAsia"/>
                <w:b/>
                <w:kern w:val="0"/>
                <w:sz w:val="24"/>
                <w:u w:val="single"/>
              </w:rPr>
              <w:t>1</w:t>
            </w:r>
            <w:r w:rsidRPr="00357B94">
              <w:rPr>
                <w:rFonts w:eastAsiaTheme="minorEastAsia"/>
                <w:kern w:val="0"/>
                <w:sz w:val="24"/>
                <w:u w:val="single"/>
              </w:rPr>
              <w:t> </w:t>
            </w:r>
            <w:r w:rsidRPr="00357B94">
              <w:rPr>
                <w:kern w:val="0"/>
                <w:sz w:val="24"/>
                <w:u w:val="single"/>
              </w:rPr>
              <w:t> </w:t>
            </w:r>
            <w:r w:rsidRPr="00357B94">
              <w:rPr>
                <w:rFonts w:hint="eastAsia"/>
                <w:kern w:val="0"/>
                <w:sz w:val="24"/>
                <w:u w:val="single"/>
              </w:rPr>
              <w:t>受弯承载力和受剪承载力的验算</w:t>
            </w:r>
            <w:r w:rsidRPr="00357B94">
              <w:rPr>
                <w:rFonts w:eastAsiaTheme="minorEastAsia" w:hint="eastAsia"/>
                <w:kern w:val="0"/>
                <w:sz w:val="24"/>
                <w:u w:val="single"/>
              </w:rPr>
              <w:t>，</w:t>
            </w:r>
            <w:r w:rsidRPr="00357B94">
              <w:rPr>
                <w:rFonts w:hint="eastAsia"/>
                <w:kern w:val="0"/>
                <w:sz w:val="24"/>
                <w:u w:val="single"/>
              </w:rPr>
              <w:t>应符合现行行业标准《建筑桩基技术规范》</w:t>
            </w:r>
            <w:r w:rsidRPr="00357B94">
              <w:rPr>
                <w:kern w:val="0"/>
                <w:sz w:val="24"/>
                <w:u w:val="single"/>
              </w:rPr>
              <w:t>JGJ</w:t>
            </w:r>
            <w:r w:rsidRPr="00357B94">
              <w:rPr>
                <w:kern w:val="0"/>
                <w:sz w:val="24"/>
                <w:u w:val="single"/>
              </w:rPr>
              <w:t> </w:t>
            </w:r>
            <w:r w:rsidRPr="00357B94">
              <w:rPr>
                <w:kern w:val="0"/>
                <w:sz w:val="24"/>
                <w:u w:val="single"/>
              </w:rPr>
              <w:t>94</w:t>
            </w:r>
            <w:r w:rsidRPr="00357B94">
              <w:rPr>
                <w:rFonts w:hint="eastAsia"/>
                <w:kern w:val="0"/>
                <w:sz w:val="24"/>
                <w:u w:val="single"/>
              </w:rPr>
              <w:t>的规定，且应符合现行国家标准《混凝土结构设计标准》</w:t>
            </w:r>
            <w:r w:rsidRPr="00357B94">
              <w:rPr>
                <w:kern w:val="0"/>
                <w:sz w:val="24"/>
                <w:u w:val="single"/>
              </w:rPr>
              <w:t>GB</w:t>
            </w:r>
            <w:r w:rsidRPr="00357B94">
              <w:rPr>
                <w:kern w:val="0"/>
                <w:sz w:val="24"/>
                <w:u w:val="single"/>
              </w:rPr>
              <w:t> </w:t>
            </w:r>
            <w:r w:rsidRPr="00357B94">
              <w:rPr>
                <w:kern w:val="0"/>
                <w:sz w:val="24"/>
                <w:u w:val="single"/>
              </w:rPr>
              <w:t>50010</w:t>
            </w:r>
            <w:r w:rsidRPr="00357B94">
              <w:rPr>
                <w:rFonts w:hint="eastAsia"/>
                <w:kern w:val="0"/>
                <w:sz w:val="24"/>
                <w:u w:val="single"/>
              </w:rPr>
              <w:t>、《钢结构设计标准》</w:t>
            </w:r>
            <w:r w:rsidRPr="00357B94">
              <w:rPr>
                <w:kern w:val="0"/>
                <w:sz w:val="24"/>
                <w:u w:val="single"/>
              </w:rPr>
              <w:t>GB</w:t>
            </w:r>
            <w:r w:rsidRPr="00357B94">
              <w:rPr>
                <w:kern w:val="0"/>
                <w:sz w:val="24"/>
                <w:u w:val="single"/>
              </w:rPr>
              <w:t> </w:t>
            </w:r>
            <w:r w:rsidRPr="00357B94">
              <w:rPr>
                <w:kern w:val="0"/>
                <w:sz w:val="24"/>
                <w:u w:val="single"/>
              </w:rPr>
              <w:t>50017</w:t>
            </w:r>
            <w:r w:rsidRPr="00357B94">
              <w:rPr>
                <w:rFonts w:hint="eastAsia"/>
                <w:kern w:val="0"/>
                <w:sz w:val="24"/>
                <w:u w:val="single"/>
              </w:rPr>
              <w:t>及《钢管混凝土结构技术规范》</w:t>
            </w:r>
            <w:r w:rsidRPr="00357B94">
              <w:rPr>
                <w:kern w:val="0"/>
                <w:sz w:val="24"/>
                <w:u w:val="single"/>
              </w:rPr>
              <w:t>GB</w:t>
            </w:r>
            <w:r w:rsidRPr="00357B94">
              <w:rPr>
                <w:kern w:val="0"/>
                <w:sz w:val="24"/>
                <w:u w:val="single"/>
              </w:rPr>
              <w:t> </w:t>
            </w:r>
            <w:r w:rsidRPr="00357B94">
              <w:rPr>
                <w:kern w:val="0"/>
                <w:sz w:val="24"/>
                <w:u w:val="single"/>
              </w:rPr>
              <w:t>50936</w:t>
            </w:r>
            <w:r w:rsidRPr="00357B94">
              <w:rPr>
                <w:rFonts w:hint="eastAsia"/>
                <w:kern w:val="0"/>
                <w:sz w:val="24"/>
                <w:u w:val="single"/>
              </w:rPr>
              <w:t>的规定；</w:t>
            </w:r>
          </w:p>
          <w:p w14:paraId="7BF36B18" w14:textId="77777777" w:rsidR="00AD08AB" w:rsidRPr="00357B94" w:rsidRDefault="00AD08AB" w:rsidP="00AD08AB">
            <w:pPr>
              <w:spacing w:line="360" w:lineRule="auto"/>
              <w:rPr>
                <w:rFonts w:eastAsiaTheme="minorEastAsia"/>
                <w:kern w:val="0"/>
                <w:sz w:val="24"/>
                <w:u w:val="single"/>
              </w:rPr>
            </w:pPr>
            <w:r w:rsidRPr="00357B94">
              <w:rPr>
                <w:rFonts w:eastAsiaTheme="minorEastAsia"/>
                <w:kern w:val="0"/>
                <w:sz w:val="24"/>
                <w:u w:val="single"/>
              </w:rPr>
              <w:t> </w:t>
            </w:r>
            <w:r w:rsidRPr="00357B94">
              <w:rPr>
                <w:rFonts w:eastAsiaTheme="minorEastAsia"/>
                <w:kern w:val="0"/>
                <w:sz w:val="24"/>
                <w:u w:val="single"/>
              </w:rPr>
              <w:t> </w:t>
            </w:r>
            <w:r w:rsidRPr="00357B94">
              <w:rPr>
                <w:rFonts w:eastAsiaTheme="minorEastAsia"/>
                <w:kern w:val="0"/>
                <w:sz w:val="24"/>
                <w:u w:val="single"/>
              </w:rPr>
              <w:t> </w:t>
            </w:r>
            <w:r w:rsidRPr="00357B94">
              <w:rPr>
                <w:rFonts w:eastAsiaTheme="minorEastAsia"/>
                <w:b/>
                <w:kern w:val="0"/>
                <w:sz w:val="24"/>
                <w:u w:val="single"/>
              </w:rPr>
              <w:t>2</w:t>
            </w:r>
            <w:r w:rsidRPr="00357B94">
              <w:rPr>
                <w:rFonts w:eastAsiaTheme="minorEastAsia"/>
                <w:kern w:val="0"/>
                <w:sz w:val="24"/>
                <w:u w:val="single"/>
              </w:rPr>
              <w:t> </w:t>
            </w:r>
            <w:r w:rsidRPr="00357B94">
              <w:rPr>
                <w:kern w:val="0"/>
                <w:sz w:val="24"/>
                <w:u w:val="single"/>
              </w:rPr>
              <w:t> </w:t>
            </w:r>
            <w:r w:rsidRPr="00357B94">
              <w:rPr>
                <w:rFonts w:hint="eastAsia"/>
                <w:kern w:val="0"/>
                <w:sz w:val="24"/>
                <w:u w:val="single"/>
              </w:rPr>
              <w:t>抗裂验算应符合现行国家标准《建筑地基基础设计规范》</w:t>
            </w:r>
            <w:r w:rsidRPr="00357B94">
              <w:rPr>
                <w:kern w:val="0"/>
                <w:sz w:val="24"/>
                <w:u w:val="single"/>
              </w:rPr>
              <w:t>GB</w:t>
            </w:r>
            <w:r w:rsidRPr="00357B94">
              <w:rPr>
                <w:kern w:val="0"/>
                <w:sz w:val="24"/>
                <w:u w:val="single"/>
              </w:rPr>
              <w:t> </w:t>
            </w:r>
            <w:r w:rsidRPr="00357B94">
              <w:rPr>
                <w:kern w:val="0"/>
                <w:sz w:val="24"/>
                <w:u w:val="single"/>
              </w:rPr>
              <w:t>50007</w:t>
            </w:r>
            <w:r w:rsidRPr="00357B94">
              <w:rPr>
                <w:rFonts w:hint="eastAsia"/>
                <w:kern w:val="0"/>
                <w:sz w:val="24"/>
                <w:u w:val="single"/>
              </w:rPr>
              <w:t>的规定。</w:t>
            </w:r>
          </w:p>
          <w:p w14:paraId="446066FD" w14:textId="77777777" w:rsidR="00AD08AB" w:rsidRDefault="00AD08AB" w:rsidP="00AD08AB">
            <w:pPr>
              <w:widowControl w:val="0"/>
              <w:spacing w:line="360" w:lineRule="auto"/>
              <w:rPr>
                <w:color w:val="FF0000"/>
                <w:sz w:val="24"/>
              </w:rPr>
            </w:pPr>
            <w:r w:rsidRPr="0094232C">
              <w:rPr>
                <w:b/>
                <w:color w:val="FF0000"/>
                <w:kern w:val="0"/>
                <w:sz w:val="24"/>
              </w:rPr>
              <w:t>说明：</w:t>
            </w:r>
            <w:r>
              <w:rPr>
                <w:color w:val="FF0000"/>
                <w:sz w:val="24"/>
              </w:rPr>
              <w:t>此条新增，无对应原条文</w:t>
            </w:r>
          </w:p>
          <w:p w14:paraId="415BC7B6" w14:textId="77777777" w:rsidR="00624A87" w:rsidRPr="00AD08AB" w:rsidRDefault="00624A87" w:rsidP="005A245D">
            <w:pPr>
              <w:widowControl w:val="0"/>
              <w:spacing w:line="360" w:lineRule="auto"/>
              <w:jc w:val="both"/>
              <w:rPr>
                <w:b/>
                <w:kern w:val="0"/>
                <w:sz w:val="24"/>
              </w:rPr>
            </w:pPr>
          </w:p>
          <w:p w14:paraId="790955C0" w14:textId="77777777" w:rsidR="00AD08AB" w:rsidRDefault="00AD08AB" w:rsidP="005A245D">
            <w:pPr>
              <w:widowControl w:val="0"/>
              <w:spacing w:line="360" w:lineRule="auto"/>
              <w:jc w:val="both"/>
              <w:rPr>
                <w:b/>
                <w:kern w:val="0"/>
                <w:sz w:val="24"/>
              </w:rPr>
            </w:pPr>
          </w:p>
          <w:p w14:paraId="762B8F46" w14:textId="77777777" w:rsidR="00AD08AB" w:rsidRDefault="00AD08AB" w:rsidP="005A245D">
            <w:pPr>
              <w:widowControl w:val="0"/>
              <w:spacing w:line="360" w:lineRule="auto"/>
              <w:jc w:val="both"/>
              <w:rPr>
                <w:b/>
                <w:kern w:val="0"/>
                <w:sz w:val="24"/>
              </w:rPr>
            </w:pPr>
          </w:p>
          <w:p w14:paraId="00245942" w14:textId="77777777" w:rsidR="00AD08AB" w:rsidRDefault="00AD08AB" w:rsidP="00AD08AB">
            <w:pPr>
              <w:widowControl w:val="0"/>
              <w:spacing w:line="360" w:lineRule="auto"/>
              <w:jc w:val="both"/>
              <w:rPr>
                <w:kern w:val="0"/>
                <w:sz w:val="24"/>
              </w:rPr>
            </w:pPr>
            <w:r>
              <w:rPr>
                <w:rFonts w:eastAsiaTheme="minorEastAsia"/>
                <w:b/>
                <w:kern w:val="0"/>
                <w:sz w:val="24"/>
                <w:u w:val="single"/>
              </w:rPr>
              <w:t>4.2.16</w:t>
            </w:r>
            <w:r>
              <w:rPr>
                <w:rFonts w:eastAsiaTheme="minorEastAsia"/>
                <w:b/>
                <w:kern w:val="0"/>
                <w:sz w:val="24"/>
              </w:rPr>
              <w:t> </w:t>
            </w:r>
            <w:r>
              <w:rPr>
                <w:kern w:val="0"/>
                <w:sz w:val="24"/>
              </w:rPr>
              <w:t> </w:t>
            </w:r>
            <w:r>
              <w:rPr>
                <w:rFonts w:eastAsiaTheme="minorEastAsia" w:hint="eastAsia"/>
                <w:kern w:val="0"/>
                <w:sz w:val="24"/>
              </w:rPr>
              <w:t>在抗震设防区，考虑地震作用验算芯桩桩身抗震承载力时，应根据</w:t>
            </w:r>
            <w:r>
              <w:rPr>
                <w:rFonts w:hint="eastAsia"/>
                <w:kern w:val="0"/>
                <w:sz w:val="24"/>
              </w:rPr>
              <w:t>现行国家标准《建筑抗震设计规范》</w:t>
            </w:r>
            <w:r>
              <w:rPr>
                <w:kern w:val="0"/>
                <w:sz w:val="24"/>
              </w:rPr>
              <w:t>GB</w:t>
            </w:r>
            <w:r>
              <w:rPr>
                <w:rFonts w:eastAsiaTheme="minorEastAsia"/>
                <w:b/>
                <w:kern w:val="0"/>
                <w:sz w:val="24"/>
              </w:rPr>
              <w:t> </w:t>
            </w:r>
            <w:r>
              <w:rPr>
                <w:kern w:val="0"/>
                <w:sz w:val="24"/>
              </w:rPr>
              <w:t>50011</w:t>
            </w:r>
            <w:r>
              <w:rPr>
                <w:rFonts w:hint="eastAsia"/>
                <w:kern w:val="0"/>
                <w:sz w:val="24"/>
              </w:rPr>
              <w:t>的规定，对作用于芯桩桩顶的地震作用效应进行调整。</w:t>
            </w:r>
          </w:p>
          <w:p w14:paraId="0D80F0F4" w14:textId="77777777" w:rsidR="00AD08AB" w:rsidRPr="00AD08AB" w:rsidRDefault="00AD08AB" w:rsidP="00AD08AB">
            <w:pPr>
              <w:widowControl w:val="0"/>
              <w:spacing w:line="360" w:lineRule="auto"/>
              <w:jc w:val="both"/>
              <w:rPr>
                <w:b/>
                <w:kern w:val="0"/>
                <w:sz w:val="24"/>
              </w:rPr>
            </w:pPr>
            <w:r w:rsidRPr="0094232C">
              <w:rPr>
                <w:b/>
                <w:color w:val="FF0000"/>
                <w:kern w:val="0"/>
                <w:sz w:val="24"/>
              </w:rPr>
              <w:t>说明：</w:t>
            </w:r>
            <w:r w:rsidR="004C0546" w:rsidRPr="004C0546">
              <w:rPr>
                <w:rFonts w:hint="eastAsia"/>
                <w:bCs/>
                <w:color w:val="FF0000"/>
                <w:kern w:val="0"/>
                <w:sz w:val="24"/>
              </w:rPr>
              <w:t>原</w:t>
            </w:r>
            <w:r w:rsidR="004C0546" w:rsidRPr="004C0546">
              <w:rPr>
                <w:rFonts w:hint="eastAsia"/>
                <w:bCs/>
                <w:color w:val="FF0000"/>
                <w:kern w:val="0"/>
                <w:sz w:val="24"/>
              </w:rPr>
              <w:t>4.2.17</w:t>
            </w:r>
            <w:r>
              <w:rPr>
                <w:color w:val="FF0000"/>
                <w:sz w:val="24"/>
              </w:rPr>
              <w:t>条文号递进</w:t>
            </w:r>
            <w:r w:rsidR="004C0546">
              <w:rPr>
                <w:rFonts w:hint="eastAsia"/>
                <w:color w:val="FF0000"/>
                <w:sz w:val="24"/>
              </w:rPr>
              <w:t>为</w:t>
            </w:r>
            <w:r w:rsidR="004C0546">
              <w:rPr>
                <w:rFonts w:hint="eastAsia"/>
                <w:color w:val="FF0000"/>
                <w:sz w:val="24"/>
              </w:rPr>
              <w:t>4.2.16</w:t>
            </w:r>
            <w:r w:rsidR="004C0546">
              <w:rPr>
                <w:rFonts w:hint="eastAsia"/>
                <w:color w:val="FF0000"/>
                <w:sz w:val="24"/>
              </w:rPr>
              <w:t>。</w:t>
            </w:r>
          </w:p>
        </w:tc>
        <w:tc>
          <w:tcPr>
            <w:tcW w:w="3078" w:type="dxa"/>
          </w:tcPr>
          <w:p w14:paraId="26A8680E" w14:textId="77777777" w:rsidR="00624A87" w:rsidRPr="00F13B08" w:rsidRDefault="00624A87"/>
        </w:tc>
        <w:tc>
          <w:tcPr>
            <w:tcW w:w="9014" w:type="dxa"/>
          </w:tcPr>
          <w:p w14:paraId="25ACB7C3" w14:textId="77777777" w:rsidR="00DE6818" w:rsidRDefault="00DD3FA4" w:rsidP="00DE6818">
            <w:pPr>
              <w:widowControl w:val="0"/>
              <w:spacing w:line="360" w:lineRule="auto"/>
              <w:jc w:val="both"/>
              <w:rPr>
                <w:rFonts w:eastAsiaTheme="minorEastAsia"/>
                <w:kern w:val="0"/>
                <w:sz w:val="24"/>
              </w:rPr>
            </w:pPr>
            <w:r>
              <w:rPr>
                <w:rFonts w:hint="eastAsia"/>
                <w:b/>
                <w:kern w:val="0"/>
                <w:sz w:val="24"/>
              </w:rPr>
              <w:t>原</w:t>
            </w:r>
            <w:r w:rsidR="00DE6818">
              <w:rPr>
                <w:rFonts w:eastAsiaTheme="minorEastAsia"/>
                <w:b/>
                <w:kern w:val="0"/>
                <w:sz w:val="24"/>
              </w:rPr>
              <w:t>4.2.14</w:t>
            </w:r>
            <w:r w:rsidR="00DE6818">
              <w:rPr>
                <w:rFonts w:eastAsiaTheme="minorEastAsia"/>
                <w:kern w:val="0"/>
                <w:sz w:val="24"/>
              </w:rPr>
              <w:t> </w:t>
            </w:r>
            <w:r w:rsidR="00DE6818">
              <w:rPr>
                <w:kern w:val="0"/>
                <w:sz w:val="24"/>
              </w:rPr>
              <w:t> </w:t>
            </w:r>
            <w:r w:rsidR="00DE6818">
              <w:rPr>
                <w:rFonts w:eastAsiaTheme="minorEastAsia" w:hint="eastAsia"/>
                <w:kern w:val="0"/>
                <w:sz w:val="24"/>
              </w:rPr>
              <w:t>受压桩的桩身受压承载力验算，应符合下列规定：</w:t>
            </w:r>
          </w:p>
          <w:p w14:paraId="6E127540" w14:textId="77777777" w:rsidR="00DE6818" w:rsidRDefault="00DE6818" w:rsidP="00DE6818">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1</w:t>
            </w:r>
            <w:r>
              <w:rPr>
                <w:rFonts w:eastAsiaTheme="minorEastAsia"/>
                <w:kern w:val="0"/>
                <w:sz w:val="24"/>
              </w:rPr>
              <w:t> </w:t>
            </w:r>
            <w:r>
              <w:rPr>
                <w:kern w:val="0"/>
                <w:sz w:val="24"/>
              </w:rPr>
              <w:t> </w:t>
            </w:r>
            <w:r>
              <w:rPr>
                <w:rFonts w:eastAsiaTheme="minorEastAsia" w:hint="eastAsia"/>
                <w:kern w:val="0"/>
                <w:sz w:val="24"/>
              </w:rPr>
              <w:t>可按轴心受压构件计算芯桩桩身受压承载力，</w:t>
            </w:r>
            <w:r>
              <w:rPr>
                <w:rFonts w:hint="eastAsia"/>
                <w:kern w:val="0"/>
                <w:sz w:val="24"/>
              </w:rPr>
              <w:t>应满足下式</w:t>
            </w:r>
            <w:r>
              <w:rPr>
                <w:rFonts w:asciiTheme="minorEastAsia" w:eastAsiaTheme="minorEastAsia" w:hAnsiTheme="minorEastAsia" w:hint="eastAsia"/>
                <w:kern w:val="0"/>
                <w:sz w:val="24"/>
              </w:rPr>
              <w:t>要求：</w:t>
            </w:r>
          </w:p>
          <w:p w14:paraId="5529080B" w14:textId="77777777" w:rsidR="00DE6818" w:rsidRDefault="00DE6818" w:rsidP="00DE6818">
            <w:pPr>
              <w:widowControl w:val="0"/>
              <w:spacing w:line="360" w:lineRule="auto"/>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asciiTheme="majorHAnsi" w:hAnsiTheme="majorHAnsi"/>
                <w:i/>
                <w:sz w:val="24"/>
              </w:rPr>
              <w:t>ψ</w:t>
            </w:r>
            <w:r>
              <w:rPr>
                <w:rFonts w:eastAsiaTheme="minorEastAsia"/>
                <w:sz w:val="24"/>
                <w:vertAlign w:val="subscript"/>
              </w:rPr>
              <w:t>p</w:t>
            </w:r>
            <w:r>
              <w:rPr>
                <w:rFonts w:eastAsiaTheme="minorEastAsia"/>
                <w:i/>
                <w:kern w:val="0"/>
                <w:sz w:val="24"/>
                <w:vertAlign w:val="subscript"/>
              </w:rPr>
              <w:t xml:space="preserve"> </w:t>
            </w:r>
            <w:r>
              <w:rPr>
                <w:rFonts w:eastAsiaTheme="minorEastAsia"/>
                <w:i/>
                <w:kern w:val="0"/>
                <w:sz w:val="24"/>
              </w:rPr>
              <w:t>N</w:t>
            </w:r>
            <w:r>
              <w:rPr>
                <w:rFonts w:eastAsiaTheme="minorEastAsia"/>
                <w:kern w:val="0"/>
                <w:sz w:val="24"/>
                <w:vertAlign w:val="subscript"/>
              </w:rPr>
              <w:t>0</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4.2.14</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DE6818" w14:paraId="2C9FB398" w14:textId="77777777" w:rsidTr="00DE6818">
              <w:tc>
                <w:tcPr>
                  <w:tcW w:w="709" w:type="dxa"/>
                  <w:hideMark/>
                </w:tcPr>
                <w:p w14:paraId="22266823"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3675CDE6" w14:textId="77777777" w:rsidR="00DE6818" w:rsidRDefault="00DE6818" w:rsidP="00DE6818">
                  <w:pPr>
                    <w:spacing w:line="360" w:lineRule="auto"/>
                    <w:jc w:val="right"/>
                    <w:rPr>
                      <w:kern w:val="0"/>
                      <w:sz w:val="24"/>
                    </w:rPr>
                  </w:pPr>
                  <w:r>
                    <w:rPr>
                      <w:rFonts w:eastAsiaTheme="minorEastAsia"/>
                      <w:i/>
                      <w:kern w:val="0"/>
                      <w:sz w:val="24"/>
                    </w:rPr>
                    <w:t xml:space="preserve">N </w:t>
                  </w:r>
                  <w:r>
                    <w:rPr>
                      <w:rFonts w:eastAsiaTheme="minorEastAsia"/>
                      <w:kern w:val="0"/>
                      <w:sz w:val="24"/>
                    </w:rPr>
                    <w:t>——</w:t>
                  </w:r>
                </w:p>
              </w:tc>
              <w:tc>
                <w:tcPr>
                  <w:tcW w:w="6803" w:type="dxa"/>
                  <w:hideMark/>
                </w:tcPr>
                <w:p w14:paraId="6068B975" w14:textId="77777777" w:rsidR="00DE6818" w:rsidRDefault="00DE6818" w:rsidP="00DE6818">
                  <w:pPr>
                    <w:widowControl w:val="0"/>
                    <w:spacing w:line="360" w:lineRule="auto"/>
                    <w:jc w:val="both"/>
                    <w:rPr>
                      <w:kern w:val="0"/>
                      <w:sz w:val="24"/>
                    </w:rPr>
                  </w:pPr>
                  <w:r>
                    <w:rPr>
                      <w:rFonts w:eastAsiaTheme="minorEastAsia" w:hint="eastAsia"/>
                      <w:sz w:val="24"/>
                    </w:rPr>
                    <w:t>作用效应基本组合下，单桩竖向力设计值</w:t>
                  </w:r>
                  <w:r>
                    <w:rPr>
                      <w:rFonts w:asciiTheme="minorEastAsia" w:eastAsiaTheme="minorEastAsia" w:hAnsiTheme="minorEastAsia" w:hint="eastAsia"/>
                      <w:kern w:val="0"/>
                      <w:sz w:val="24"/>
                    </w:rPr>
                    <w:t>(</w:t>
                  </w:r>
                  <w:r>
                    <w:rPr>
                      <w:rFonts w:eastAsiaTheme="minorEastAsia"/>
                      <w:kern w:val="0"/>
                      <w:sz w:val="24"/>
                    </w:rPr>
                    <w:t>N</w:t>
                  </w:r>
                  <w:r>
                    <w:rPr>
                      <w:rFonts w:asciiTheme="minorEastAsia" w:eastAsiaTheme="minorEastAsia" w:hAnsiTheme="minorEastAsia" w:hint="eastAsia"/>
                      <w:kern w:val="0"/>
                      <w:sz w:val="24"/>
                    </w:rPr>
                    <w:t>)</w:t>
                  </w:r>
                  <w:r>
                    <w:rPr>
                      <w:rFonts w:eastAsiaTheme="minorEastAsia" w:hint="eastAsia"/>
                      <w:kern w:val="0"/>
                      <w:sz w:val="24"/>
                    </w:rPr>
                    <w:t>；</w:t>
                  </w:r>
                </w:p>
              </w:tc>
            </w:tr>
            <w:tr w:rsidR="00DE6818" w14:paraId="5E606FA7" w14:textId="77777777" w:rsidTr="00DE6818">
              <w:tc>
                <w:tcPr>
                  <w:tcW w:w="709" w:type="dxa"/>
                </w:tcPr>
                <w:p w14:paraId="05B98BE3" w14:textId="77777777" w:rsidR="00DE6818" w:rsidRDefault="00DE6818" w:rsidP="00DE6818">
                  <w:pPr>
                    <w:widowControl w:val="0"/>
                    <w:spacing w:line="360" w:lineRule="auto"/>
                    <w:jc w:val="both"/>
                    <w:rPr>
                      <w:kern w:val="0"/>
                      <w:sz w:val="24"/>
                    </w:rPr>
                  </w:pPr>
                </w:p>
              </w:tc>
              <w:tc>
                <w:tcPr>
                  <w:tcW w:w="992" w:type="dxa"/>
                  <w:hideMark/>
                </w:tcPr>
                <w:p w14:paraId="3A3849C0" w14:textId="77777777" w:rsidR="00DE6818" w:rsidRDefault="00DE6818" w:rsidP="00DE6818">
                  <w:pPr>
                    <w:spacing w:line="360" w:lineRule="auto"/>
                    <w:jc w:val="right"/>
                    <w:rPr>
                      <w:rFonts w:eastAsiaTheme="minorEastAsia"/>
                      <w:i/>
                      <w:kern w:val="0"/>
                      <w:sz w:val="24"/>
                    </w:rPr>
                  </w:pPr>
                  <w:r>
                    <w:rPr>
                      <w:rFonts w:eastAsiaTheme="minorEastAsia"/>
                      <w:i/>
                      <w:kern w:val="0"/>
                      <w:sz w:val="24"/>
                    </w:rPr>
                    <w:t>N</w:t>
                  </w:r>
                  <w:r>
                    <w:rPr>
                      <w:rFonts w:eastAsiaTheme="minorEastAsia"/>
                      <w:iCs/>
                      <w:kern w:val="0"/>
                      <w:sz w:val="24"/>
                      <w:vertAlign w:val="subscript"/>
                    </w:rPr>
                    <w:t xml:space="preserve">0 </w:t>
                  </w:r>
                  <w:r>
                    <w:rPr>
                      <w:rFonts w:eastAsiaTheme="minorEastAsia"/>
                      <w:kern w:val="0"/>
                      <w:sz w:val="24"/>
                    </w:rPr>
                    <w:t>——</w:t>
                  </w:r>
                </w:p>
              </w:tc>
              <w:tc>
                <w:tcPr>
                  <w:tcW w:w="6803" w:type="dxa"/>
                  <w:hideMark/>
                </w:tcPr>
                <w:p w14:paraId="1C720CC4" w14:textId="77777777" w:rsidR="00DE6818" w:rsidRDefault="00DE6818" w:rsidP="00DE6818">
                  <w:pPr>
                    <w:widowControl w:val="0"/>
                    <w:spacing w:line="360" w:lineRule="auto"/>
                    <w:jc w:val="both"/>
                    <w:rPr>
                      <w:rFonts w:eastAsiaTheme="minorEastAsia"/>
                      <w:kern w:val="0"/>
                      <w:sz w:val="24"/>
                    </w:rPr>
                  </w:pPr>
                  <w:r>
                    <w:rPr>
                      <w:rFonts w:eastAsiaTheme="minorEastAsia" w:hint="eastAsia"/>
                      <w:sz w:val="24"/>
                    </w:rPr>
                    <w:t>芯桩的桩身承载力设计值</w:t>
                  </w:r>
                  <w:r>
                    <w:rPr>
                      <w:rFonts w:asciiTheme="minorEastAsia" w:eastAsiaTheme="minorEastAsia" w:hAnsiTheme="minorEastAsia" w:hint="eastAsia"/>
                      <w:sz w:val="24"/>
                    </w:rPr>
                    <w:t>(</w:t>
                  </w:r>
                  <w:r>
                    <w:rPr>
                      <w:rFonts w:eastAsiaTheme="minorEastAsia"/>
                      <w:sz w:val="24"/>
                    </w:rPr>
                    <w:t>N</w:t>
                  </w:r>
                  <w:r>
                    <w:rPr>
                      <w:rFonts w:asciiTheme="minorEastAsia" w:eastAsiaTheme="minorEastAsia" w:hAnsiTheme="minorEastAsia" w:hint="eastAsia"/>
                      <w:sz w:val="24"/>
                    </w:rPr>
                    <w:t>)</w:t>
                  </w:r>
                  <w:r>
                    <w:rPr>
                      <w:rFonts w:eastAsiaTheme="minorEastAsia" w:hint="eastAsia"/>
                      <w:sz w:val="24"/>
                    </w:rPr>
                    <w:t>，混凝土芯桩，</w:t>
                  </w:r>
                  <w:r>
                    <w:rPr>
                      <w:rFonts w:eastAsiaTheme="minorEastAsia" w:hAnsiTheme="minorEastAsia" w:hint="eastAsia"/>
                      <w:kern w:val="0"/>
                      <w:sz w:val="24"/>
                    </w:rPr>
                    <w:t>按现行国家标准《混凝土</w:t>
                  </w:r>
                  <w:r w:rsidRPr="00DE6818">
                    <w:rPr>
                      <w:rFonts w:eastAsiaTheme="minorEastAsia" w:hAnsiTheme="minorEastAsia" w:hint="eastAsia"/>
                      <w:kern w:val="0"/>
                      <w:sz w:val="24"/>
                      <w:u w:val="single"/>
                    </w:rPr>
                    <w:t>结构设计规范</w:t>
                  </w:r>
                  <w:r>
                    <w:rPr>
                      <w:rFonts w:eastAsiaTheme="minorEastAsia" w:hAnsiTheme="minorEastAsia" w:hint="eastAsia"/>
                      <w:kern w:val="0"/>
                      <w:sz w:val="24"/>
                    </w:rPr>
                    <w:t>》</w:t>
                  </w:r>
                  <w:r>
                    <w:rPr>
                      <w:rFonts w:eastAsiaTheme="minorEastAsia"/>
                      <w:kern w:val="0"/>
                      <w:sz w:val="24"/>
                    </w:rPr>
                    <w:t>GB</w:t>
                  </w:r>
                  <w:r>
                    <w:rPr>
                      <w:rFonts w:eastAsiaTheme="minorEastAsia"/>
                      <w:kern w:val="0"/>
                      <w:sz w:val="24"/>
                    </w:rPr>
                    <w:t> </w:t>
                  </w:r>
                  <w:r>
                    <w:rPr>
                      <w:rFonts w:eastAsiaTheme="minorEastAsia"/>
                      <w:kern w:val="0"/>
                      <w:sz w:val="24"/>
                    </w:rPr>
                    <w:t>50010</w:t>
                  </w:r>
                  <w:r>
                    <w:rPr>
                      <w:rFonts w:eastAsiaTheme="minorEastAsia" w:hAnsiTheme="minorEastAsia" w:hint="eastAsia"/>
                      <w:kern w:val="0"/>
                      <w:sz w:val="24"/>
                    </w:rPr>
                    <w:t>的规定</w:t>
                  </w:r>
                  <w:r>
                    <w:rPr>
                      <w:rFonts w:eastAsiaTheme="minorEastAsia" w:hint="eastAsia"/>
                      <w:sz w:val="24"/>
                    </w:rPr>
                    <w:t>计算确定；钢管混凝土芯桩，</w:t>
                  </w:r>
                  <w:r>
                    <w:rPr>
                      <w:rFonts w:eastAsiaTheme="minorEastAsia" w:hAnsiTheme="minorEastAsia" w:hint="eastAsia"/>
                      <w:kern w:val="0"/>
                      <w:sz w:val="24"/>
                    </w:rPr>
                    <w:t>按现行国家标准《钢管混凝土结构技术规范》</w:t>
                  </w:r>
                  <w:r>
                    <w:rPr>
                      <w:rFonts w:eastAsiaTheme="minorEastAsia" w:hAnsiTheme="minorEastAsia"/>
                      <w:kern w:val="0"/>
                      <w:sz w:val="24"/>
                    </w:rPr>
                    <w:t>GB</w:t>
                  </w:r>
                  <w:r>
                    <w:rPr>
                      <w:rFonts w:eastAsiaTheme="minorEastAsia"/>
                      <w:kern w:val="0"/>
                      <w:sz w:val="24"/>
                    </w:rPr>
                    <w:t> </w:t>
                  </w:r>
                  <w:r>
                    <w:rPr>
                      <w:rFonts w:eastAsiaTheme="minorEastAsia" w:hAnsiTheme="minorEastAsia"/>
                      <w:kern w:val="0"/>
                      <w:sz w:val="24"/>
                    </w:rPr>
                    <w:t>50936</w:t>
                  </w:r>
                  <w:r>
                    <w:rPr>
                      <w:rFonts w:eastAsiaTheme="minorEastAsia" w:hAnsiTheme="minorEastAsia" w:hint="eastAsia"/>
                      <w:kern w:val="0"/>
                      <w:sz w:val="24"/>
                    </w:rPr>
                    <w:t>的规定</w:t>
                  </w:r>
                  <w:r>
                    <w:rPr>
                      <w:rFonts w:eastAsiaTheme="minorEastAsia" w:hint="eastAsia"/>
                      <w:sz w:val="24"/>
                    </w:rPr>
                    <w:t>计算确定；钢管芯桩，按</w:t>
                  </w:r>
                  <w:r>
                    <w:rPr>
                      <w:rFonts w:eastAsiaTheme="minorEastAsia" w:hAnsiTheme="minorEastAsia" w:hint="eastAsia"/>
                      <w:kern w:val="0"/>
                      <w:sz w:val="24"/>
                    </w:rPr>
                    <w:t>现行国家标准《钢结构设计标准》</w:t>
                  </w:r>
                  <w:r>
                    <w:rPr>
                      <w:rFonts w:eastAsiaTheme="minorEastAsia"/>
                      <w:kern w:val="0"/>
                      <w:sz w:val="24"/>
                    </w:rPr>
                    <w:t>GB</w:t>
                  </w:r>
                  <w:r>
                    <w:rPr>
                      <w:rFonts w:eastAsiaTheme="minorEastAsia"/>
                      <w:kern w:val="0"/>
                      <w:sz w:val="24"/>
                    </w:rPr>
                    <w:t> </w:t>
                  </w:r>
                  <w:r>
                    <w:rPr>
                      <w:rFonts w:eastAsiaTheme="minorEastAsia"/>
                      <w:kern w:val="0"/>
                      <w:sz w:val="24"/>
                    </w:rPr>
                    <w:t>50017</w:t>
                  </w:r>
                  <w:r>
                    <w:rPr>
                      <w:rFonts w:eastAsiaTheme="minorEastAsia" w:hAnsiTheme="minorEastAsia" w:hint="eastAsia"/>
                      <w:kern w:val="0"/>
                      <w:sz w:val="24"/>
                    </w:rPr>
                    <w:t>的规定</w:t>
                  </w:r>
                  <w:r>
                    <w:rPr>
                      <w:rFonts w:eastAsiaTheme="minorEastAsia" w:hint="eastAsia"/>
                      <w:sz w:val="24"/>
                    </w:rPr>
                    <w:t>计算确定；</w:t>
                  </w:r>
                </w:p>
              </w:tc>
            </w:tr>
            <w:tr w:rsidR="00DE6818" w14:paraId="4C819C8D" w14:textId="77777777" w:rsidTr="00DE6818">
              <w:tc>
                <w:tcPr>
                  <w:tcW w:w="709" w:type="dxa"/>
                </w:tcPr>
                <w:p w14:paraId="34A83934" w14:textId="77777777" w:rsidR="00DE6818" w:rsidRDefault="00DE6818" w:rsidP="00DE6818">
                  <w:pPr>
                    <w:widowControl w:val="0"/>
                    <w:spacing w:line="360" w:lineRule="auto"/>
                    <w:jc w:val="both"/>
                    <w:rPr>
                      <w:kern w:val="0"/>
                      <w:sz w:val="24"/>
                    </w:rPr>
                  </w:pPr>
                </w:p>
              </w:tc>
              <w:tc>
                <w:tcPr>
                  <w:tcW w:w="992" w:type="dxa"/>
                  <w:hideMark/>
                </w:tcPr>
                <w:p w14:paraId="34A74A12" w14:textId="77777777" w:rsidR="00DE6818" w:rsidRDefault="00DE6818" w:rsidP="00DE6818">
                  <w:pPr>
                    <w:spacing w:line="360" w:lineRule="auto"/>
                    <w:jc w:val="right"/>
                    <w:rPr>
                      <w:kern w:val="0"/>
                      <w:sz w:val="24"/>
                    </w:rPr>
                  </w:pPr>
                  <w:r>
                    <w:rPr>
                      <w:rFonts w:asciiTheme="majorHAnsi" w:hAnsiTheme="majorHAnsi"/>
                      <w:i/>
                      <w:sz w:val="24"/>
                    </w:rPr>
                    <w:t>ψ</w:t>
                  </w:r>
                  <w:r>
                    <w:rPr>
                      <w:rFonts w:eastAsiaTheme="minorEastAsia"/>
                      <w:sz w:val="24"/>
                      <w:vertAlign w:val="subscript"/>
                    </w:rPr>
                    <w:t xml:space="preserve">p </w:t>
                  </w:r>
                  <w:r>
                    <w:rPr>
                      <w:rFonts w:eastAsiaTheme="minorEastAsia"/>
                      <w:kern w:val="0"/>
                      <w:sz w:val="24"/>
                    </w:rPr>
                    <w:t>——</w:t>
                  </w:r>
                </w:p>
              </w:tc>
              <w:tc>
                <w:tcPr>
                  <w:tcW w:w="6803" w:type="dxa"/>
                  <w:hideMark/>
                </w:tcPr>
                <w:p w14:paraId="10D167A3" w14:textId="77777777" w:rsidR="00DE6818" w:rsidRDefault="00DE6818" w:rsidP="00DE6818">
                  <w:pPr>
                    <w:widowControl w:val="0"/>
                    <w:spacing w:line="360" w:lineRule="auto"/>
                    <w:jc w:val="both"/>
                    <w:rPr>
                      <w:kern w:val="0"/>
                      <w:sz w:val="24"/>
                    </w:rPr>
                  </w:pPr>
                  <w:r>
                    <w:rPr>
                      <w:rFonts w:eastAsiaTheme="minorEastAsia" w:hint="eastAsia"/>
                      <w:kern w:val="0"/>
                      <w:sz w:val="24"/>
                    </w:rPr>
                    <w:t>芯桩成桩工艺系数</w:t>
                  </w:r>
                  <w:r>
                    <w:rPr>
                      <w:rFonts w:eastAsiaTheme="minorEastAsia" w:hint="eastAsia"/>
                      <w:sz w:val="24"/>
                    </w:rPr>
                    <w:t>。</w:t>
                  </w:r>
                </w:p>
              </w:tc>
            </w:tr>
          </w:tbl>
          <w:p w14:paraId="235F99E0" w14:textId="77777777" w:rsidR="00DE6818" w:rsidRDefault="00DE6818" w:rsidP="00DE6818">
            <w:pPr>
              <w:widowControl w:val="0"/>
              <w:spacing w:line="360" w:lineRule="auto"/>
              <w:jc w:val="both"/>
              <w:rPr>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2</w:t>
            </w:r>
            <w:r>
              <w:rPr>
                <w:rFonts w:eastAsiaTheme="minorEastAsia"/>
                <w:kern w:val="0"/>
                <w:sz w:val="24"/>
              </w:rPr>
              <w:t> </w:t>
            </w:r>
            <w:r>
              <w:rPr>
                <w:kern w:val="0"/>
                <w:sz w:val="24"/>
              </w:rPr>
              <w:t> </w:t>
            </w:r>
            <w:r>
              <w:rPr>
                <w:rFonts w:hint="eastAsia"/>
                <w:kern w:val="0"/>
                <w:sz w:val="24"/>
              </w:rPr>
              <w:t>钢管混凝土芯桩与钢管芯桩的钢桩管局部压屈验算，应</w:t>
            </w:r>
            <w:r>
              <w:rPr>
                <w:rFonts w:eastAsiaTheme="minorEastAsia" w:hint="eastAsia"/>
                <w:sz w:val="24"/>
              </w:rPr>
              <w:t>符合</w:t>
            </w:r>
            <w:r>
              <w:rPr>
                <w:rFonts w:eastAsiaTheme="minorEastAsia" w:hAnsiTheme="minorEastAsia" w:hint="eastAsia"/>
                <w:kern w:val="0"/>
                <w:sz w:val="24"/>
              </w:rPr>
              <w:t>现行国家标准《钢结构设计标准》</w:t>
            </w:r>
            <w:r>
              <w:rPr>
                <w:rFonts w:eastAsiaTheme="minorEastAsia"/>
                <w:kern w:val="0"/>
                <w:sz w:val="24"/>
              </w:rPr>
              <w:t>GB</w:t>
            </w:r>
            <w:r>
              <w:rPr>
                <w:rFonts w:eastAsiaTheme="minorEastAsia"/>
                <w:kern w:val="0"/>
                <w:sz w:val="24"/>
              </w:rPr>
              <w:t> </w:t>
            </w:r>
            <w:r>
              <w:rPr>
                <w:rFonts w:eastAsiaTheme="minorEastAsia"/>
                <w:kern w:val="0"/>
                <w:sz w:val="24"/>
              </w:rPr>
              <w:t>50017</w:t>
            </w:r>
            <w:r>
              <w:rPr>
                <w:rFonts w:eastAsiaTheme="minorEastAsia" w:hAnsiTheme="minorEastAsia" w:hint="eastAsia"/>
                <w:kern w:val="0"/>
                <w:sz w:val="24"/>
              </w:rPr>
              <w:t>的规定</w:t>
            </w:r>
            <w:r>
              <w:rPr>
                <w:rFonts w:hint="eastAsia"/>
                <w:kern w:val="0"/>
                <w:sz w:val="24"/>
              </w:rPr>
              <w:t>。</w:t>
            </w:r>
          </w:p>
          <w:p w14:paraId="259EF93F" w14:textId="77777777" w:rsidR="00DE6818" w:rsidRPr="00DE6818" w:rsidRDefault="00DE6818" w:rsidP="00DE6818">
            <w:pPr>
              <w:widowControl w:val="0"/>
              <w:spacing w:line="360" w:lineRule="auto"/>
              <w:jc w:val="both"/>
              <w:rPr>
                <w:color w:val="FF0000"/>
                <w:kern w:val="0"/>
                <w:sz w:val="24"/>
              </w:rPr>
            </w:pPr>
          </w:p>
          <w:p w14:paraId="5ECCBBAE" w14:textId="77777777" w:rsidR="00DE6818" w:rsidRPr="00DE6818" w:rsidRDefault="00DE6818" w:rsidP="00DE6818">
            <w:pPr>
              <w:widowControl w:val="0"/>
              <w:spacing w:line="360" w:lineRule="auto"/>
              <w:jc w:val="both"/>
              <w:rPr>
                <w:kern w:val="0"/>
                <w:sz w:val="24"/>
              </w:rPr>
            </w:pPr>
          </w:p>
          <w:p w14:paraId="6F48DB39" w14:textId="77777777" w:rsidR="00DE6818" w:rsidRDefault="00DD3FA4" w:rsidP="00DE6818">
            <w:pPr>
              <w:widowControl w:val="0"/>
              <w:spacing w:line="360" w:lineRule="auto"/>
              <w:jc w:val="both"/>
              <w:rPr>
                <w:rFonts w:eastAsiaTheme="minorEastAsia"/>
                <w:kern w:val="0"/>
                <w:sz w:val="24"/>
              </w:rPr>
            </w:pPr>
            <w:r>
              <w:rPr>
                <w:rFonts w:hint="eastAsia"/>
                <w:b/>
                <w:kern w:val="0"/>
                <w:sz w:val="24"/>
              </w:rPr>
              <w:t>原</w:t>
            </w:r>
            <w:r w:rsidR="00DE6818">
              <w:rPr>
                <w:rFonts w:eastAsiaTheme="minorEastAsia"/>
                <w:b/>
                <w:kern w:val="0"/>
                <w:sz w:val="24"/>
              </w:rPr>
              <w:t>4.2.15</w:t>
            </w:r>
            <w:r w:rsidR="00DE6818">
              <w:rPr>
                <w:rFonts w:eastAsiaTheme="minorEastAsia"/>
                <w:kern w:val="0"/>
                <w:sz w:val="24"/>
              </w:rPr>
              <w:t> </w:t>
            </w:r>
            <w:r w:rsidR="00DE6818">
              <w:rPr>
                <w:kern w:val="0"/>
                <w:sz w:val="24"/>
              </w:rPr>
              <w:t> </w:t>
            </w:r>
            <w:r w:rsidR="00DE6818">
              <w:rPr>
                <w:rFonts w:eastAsiaTheme="minorEastAsia" w:hint="eastAsia"/>
                <w:kern w:val="0"/>
                <w:sz w:val="24"/>
              </w:rPr>
              <w:t>抗拔桩的桩身受拉承载力验算，应符合下列规定：</w:t>
            </w:r>
          </w:p>
          <w:p w14:paraId="590F11D1" w14:textId="77777777" w:rsidR="00DE6818" w:rsidRDefault="00DE6818" w:rsidP="00DE6818">
            <w:pPr>
              <w:widowControl w:val="0"/>
              <w:spacing w:line="360" w:lineRule="auto"/>
              <w:jc w:val="both"/>
              <w:rPr>
                <w:rFonts w:eastAsiaTheme="minorEastAsia"/>
                <w:kern w:val="0"/>
                <w:sz w:val="24"/>
              </w:rPr>
            </w:pP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b/>
                <w:kern w:val="0"/>
                <w:sz w:val="24"/>
              </w:rPr>
              <w:t>1</w:t>
            </w:r>
            <w:r>
              <w:rPr>
                <w:rFonts w:eastAsiaTheme="minorEastAsia"/>
                <w:kern w:val="0"/>
                <w:sz w:val="24"/>
              </w:rPr>
              <w:t> </w:t>
            </w:r>
            <w:r>
              <w:rPr>
                <w:kern w:val="0"/>
                <w:sz w:val="24"/>
              </w:rPr>
              <w:t> </w:t>
            </w:r>
            <w:r>
              <w:rPr>
                <w:rFonts w:eastAsiaTheme="minorEastAsia" w:hint="eastAsia"/>
                <w:kern w:val="0"/>
                <w:sz w:val="24"/>
              </w:rPr>
              <w:t>可按轴心受拉构件验算芯桩桩身受拉承载力，</w:t>
            </w:r>
            <w:r>
              <w:rPr>
                <w:rFonts w:hint="eastAsia"/>
                <w:kern w:val="0"/>
                <w:sz w:val="24"/>
              </w:rPr>
              <w:t>应满足下式</w:t>
            </w:r>
            <w:r>
              <w:rPr>
                <w:rFonts w:asciiTheme="minorEastAsia" w:eastAsiaTheme="minorEastAsia" w:hAnsiTheme="minorEastAsia" w:hint="eastAsia"/>
                <w:kern w:val="0"/>
                <w:sz w:val="24"/>
              </w:rPr>
              <w:t>要求：</w:t>
            </w:r>
          </w:p>
          <w:p w14:paraId="322B5F5C" w14:textId="77777777" w:rsidR="00DE6818" w:rsidRDefault="00DE6818" w:rsidP="00DE6818">
            <w:pPr>
              <w:widowControl w:val="0"/>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eastAsiaTheme="minorEastAsia"/>
                <w:i/>
                <w:kern w:val="0"/>
                <w:sz w:val="24"/>
              </w:rPr>
              <w:t>N</w:t>
            </w:r>
            <w:r>
              <w:rPr>
                <w:rFonts w:eastAsiaTheme="minorEastAsia"/>
                <w:kern w:val="0"/>
                <w:sz w:val="24"/>
                <w:vertAlign w:val="subscript"/>
              </w:rPr>
              <w:t>0</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hint="eastAsia"/>
                <w:kern w:val="0"/>
                <w:sz w:val="24"/>
              </w:rPr>
              <w:t>（</w:t>
            </w:r>
            <w:r>
              <w:rPr>
                <w:kern w:val="0"/>
                <w:sz w:val="24"/>
              </w:rPr>
              <w:t>4.2.15-1</w:t>
            </w:r>
            <w:r>
              <w:rPr>
                <w:rFonts w:hint="eastAsia"/>
                <w:kern w:val="0"/>
                <w:sz w:val="24"/>
              </w:rPr>
              <w:t>）</w:t>
            </w:r>
          </w:p>
          <w:p w14:paraId="44F61D7F" w14:textId="77777777" w:rsidR="00DE6818" w:rsidRDefault="00DE6818" w:rsidP="00DE6818">
            <w:pPr>
              <w:widowControl w:val="0"/>
              <w:spacing w:line="360" w:lineRule="auto"/>
              <w:jc w:val="both"/>
              <w:rPr>
                <w:kern w:val="0"/>
                <w:sz w:val="24"/>
              </w:rPr>
            </w:pPr>
            <w:r>
              <w:rPr>
                <w:rFonts w:eastAsiaTheme="minorEastAsia"/>
                <w:b/>
                <w:kern w:val="0"/>
                <w:sz w:val="24"/>
              </w:rPr>
              <w:t> </w:t>
            </w:r>
            <w:r>
              <w:rPr>
                <w:rFonts w:eastAsiaTheme="minorEastAsia"/>
                <w:b/>
                <w:kern w:val="0"/>
                <w:sz w:val="24"/>
              </w:rPr>
              <w:t> </w:t>
            </w:r>
            <w:r>
              <w:rPr>
                <w:rFonts w:eastAsiaTheme="minorEastAsia"/>
                <w:b/>
                <w:kern w:val="0"/>
                <w:sz w:val="24"/>
              </w:rPr>
              <w:t> </w:t>
            </w:r>
            <w:r>
              <w:rPr>
                <w:rFonts w:eastAsiaTheme="minorEastAsia"/>
                <w:b/>
                <w:kern w:val="0"/>
                <w:sz w:val="24"/>
              </w:rPr>
              <w:t>2</w:t>
            </w:r>
            <w:r>
              <w:rPr>
                <w:rFonts w:eastAsiaTheme="minorEastAsia"/>
                <w:b/>
                <w:kern w:val="0"/>
                <w:sz w:val="24"/>
              </w:rPr>
              <w:t> </w:t>
            </w:r>
            <w:r>
              <w:rPr>
                <w:kern w:val="0"/>
                <w:sz w:val="24"/>
              </w:rPr>
              <w:t> </w:t>
            </w:r>
            <w:r>
              <w:rPr>
                <w:rFonts w:eastAsiaTheme="minorEastAsia" w:hint="eastAsia"/>
                <w:kern w:val="0"/>
                <w:sz w:val="24"/>
              </w:rPr>
              <w:t>混凝土空心芯桩采用填芯混凝土抗拔时，应满足下列</w:t>
            </w:r>
            <w:r>
              <w:rPr>
                <w:rFonts w:hint="eastAsia"/>
                <w:kern w:val="0"/>
                <w:sz w:val="24"/>
              </w:rPr>
              <w:t>公式</w:t>
            </w:r>
            <w:r>
              <w:rPr>
                <w:rFonts w:asciiTheme="minorEastAsia" w:eastAsiaTheme="minorEastAsia" w:hAnsiTheme="minorEastAsia" w:hint="eastAsia"/>
                <w:kern w:val="0"/>
                <w:sz w:val="24"/>
              </w:rPr>
              <w:t>要求</w:t>
            </w:r>
            <w:r>
              <w:rPr>
                <w:rFonts w:eastAsiaTheme="minorEastAsia" w:hint="eastAsia"/>
                <w:kern w:val="0"/>
                <w:sz w:val="24"/>
              </w:rPr>
              <w:t>：</w:t>
            </w:r>
          </w:p>
          <w:p w14:paraId="30D65925" w14:textId="77777777" w:rsidR="00DE6818" w:rsidRDefault="00DE6818" w:rsidP="00DE6818">
            <w:pPr>
              <w:widowControl w:val="0"/>
              <w:spacing w:line="420" w:lineRule="auto"/>
              <w:jc w:val="right"/>
              <w:rPr>
                <w:kern w:val="0"/>
                <w:sz w:val="24"/>
              </w:rPr>
            </w:pPr>
            <w:r>
              <w:rPr>
                <w:rFonts w:eastAsiaTheme="minorEastAsia"/>
                <w:i/>
                <w:kern w:val="0"/>
                <w:sz w:val="24"/>
              </w:rPr>
              <w:t>N</w:t>
            </w:r>
            <w:r>
              <w:rPr>
                <w:rFonts w:eastAsiaTheme="minorEastAsia"/>
                <w:kern w:val="0"/>
                <w:sz w:val="24"/>
                <w:vertAlign w:val="subscript"/>
              </w:rPr>
              <w:t xml:space="preserve"> </w:t>
            </w:r>
            <w:r>
              <w:rPr>
                <w:rFonts w:asciiTheme="minorEastAsia" w:eastAsiaTheme="minorEastAsia" w:hAnsiTheme="minorEastAsia" w:hint="eastAsia"/>
                <w:kern w:val="0"/>
                <w:sz w:val="24"/>
              </w:rPr>
              <w:t>≤</w:t>
            </w:r>
            <w:r>
              <w:rPr>
                <w:rFonts w:eastAsiaTheme="minorEastAsia"/>
                <w:i/>
                <w:kern w:val="0"/>
                <w:sz w:val="24"/>
              </w:rPr>
              <w:t>f</w:t>
            </w:r>
            <w:r>
              <w:rPr>
                <w:rFonts w:eastAsiaTheme="minorEastAsia"/>
                <w:kern w:val="0"/>
                <w:sz w:val="24"/>
                <w:vertAlign w:val="subscript"/>
              </w:rPr>
              <w:t xml:space="preserve">n </w:t>
            </w:r>
            <w:r>
              <w:rPr>
                <w:rFonts w:eastAsiaTheme="minorEastAsia"/>
                <w:kern w:val="0"/>
                <w:sz w:val="24"/>
              </w:rPr>
              <w:sym w:font="Symbol" w:char="F070"/>
            </w:r>
            <w:r>
              <w:rPr>
                <w:rFonts w:eastAsiaTheme="minorEastAsia"/>
                <w:kern w:val="0"/>
                <w:sz w:val="24"/>
                <w:vertAlign w:val="subscript"/>
              </w:rPr>
              <w:t xml:space="preserve"> </w:t>
            </w:r>
            <w:r>
              <w:rPr>
                <w:rFonts w:eastAsiaTheme="minorEastAsia"/>
                <w:i/>
                <w:kern w:val="0"/>
                <w:sz w:val="24"/>
              </w:rPr>
              <w:t>d</w:t>
            </w:r>
            <w:r>
              <w:rPr>
                <w:rFonts w:eastAsiaTheme="minorEastAsia"/>
                <w:kern w:val="0"/>
                <w:sz w:val="24"/>
                <w:vertAlign w:val="subscript"/>
              </w:rPr>
              <w:t xml:space="preserve">o </w:t>
            </w:r>
            <w:r>
              <w:rPr>
                <w:rFonts w:eastAsiaTheme="minorEastAsia"/>
                <w:i/>
                <w:kern w:val="0"/>
                <w:sz w:val="24"/>
              </w:rPr>
              <w:t>l</w:t>
            </w:r>
            <w:r>
              <w:rPr>
                <w:rFonts w:eastAsiaTheme="minorEastAsia"/>
                <w:kern w:val="0"/>
                <w:sz w:val="24"/>
                <w:vertAlign w:val="subscript"/>
              </w:rPr>
              <w:t>op</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int="eastAsia"/>
                <w:kern w:val="0"/>
                <w:sz w:val="24"/>
              </w:rPr>
              <w:t>（</w:t>
            </w:r>
            <w:r>
              <w:rPr>
                <w:kern w:val="0"/>
                <w:sz w:val="24"/>
              </w:rPr>
              <w:t>4.2.15-2</w:t>
            </w:r>
            <w:r>
              <w:rPr>
                <w:rFonts w:hint="eastAsia"/>
                <w:kern w:val="0"/>
                <w:sz w:val="24"/>
              </w:rPr>
              <w:t>）</w:t>
            </w:r>
          </w:p>
          <w:p w14:paraId="2A26A946" w14:textId="77777777" w:rsidR="00DE6818" w:rsidRDefault="00DE6818" w:rsidP="00DE6818">
            <w:pPr>
              <w:widowControl w:val="0"/>
              <w:spacing w:line="420" w:lineRule="auto"/>
              <w:jc w:val="right"/>
              <w:rPr>
                <w:kern w:val="0"/>
                <w:sz w:val="24"/>
              </w:rPr>
            </w:pPr>
            <w:r w:rsidRPr="00DE6818">
              <w:rPr>
                <w:rFonts w:eastAsiaTheme="minorEastAsia"/>
                <w:i/>
                <w:kern w:val="0"/>
                <w:sz w:val="24"/>
                <w:u w:val="single"/>
              </w:rPr>
              <w:t>N</w:t>
            </w:r>
            <w:r w:rsidRPr="00DE6818">
              <w:rPr>
                <w:rFonts w:eastAsiaTheme="minorEastAsia"/>
                <w:kern w:val="0"/>
                <w:sz w:val="24"/>
                <w:u w:val="single"/>
                <w:vertAlign w:val="subscript"/>
              </w:rPr>
              <w:t xml:space="preserve"> </w:t>
            </w:r>
            <w:r w:rsidRPr="00DE6818">
              <w:rPr>
                <w:rFonts w:asciiTheme="minorEastAsia" w:eastAsiaTheme="minorEastAsia" w:hAnsiTheme="minorEastAsia" w:hint="eastAsia"/>
                <w:kern w:val="0"/>
                <w:sz w:val="24"/>
                <w:u w:val="single"/>
              </w:rPr>
              <w:t>≤</w:t>
            </w:r>
            <w:r w:rsidRPr="00DE6818">
              <w:rPr>
                <w:rFonts w:eastAsiaTheme="minorEastAsia"/>
                <w:i/>
                <w:kern w:val="0"/>
                <w:sz w:val="24"/>
                <w:u w:val="single"/>
              </w:rPr>
              <w:t>f</w:t>
            </w:r>
            <w:r w:rsidRPr="00DE6818">
              <w:rPr>
                <w:rFonts w:eastAsiaTheme="minorEastAsia"/>
                <w:kern w:val="0"/>
                <w:sz w:val="24"/>
                <w:u w:val="single"/>
                <w:vertAlign w:val="subscript"/>
              </w:rPr>
              <w:t xml:space="preserve">y </w:t>
            </w:r>
            <w:r w:rsidRPr="00DE6818">
              <w:rPr>
                <w:rFonts w:eastAsiaTheme="minorEastAsia"/>
                <w:i/>
                <w:kern w:val="0"/>
                <w:sz w:val="24"/>
                <w:u w:val="single"/>
              </w:rPr>
              <w:t>A</w:t>
            </w:r>
            <w:r w:rsidRPr="00DE6818">
              <w:rPr>
                <w:rFonts w:eastAsiaTheme="minorEastAsia"/>
                <w:kern w:val="0"/>
                <w:sz w:val="24"/>
                <w:u w:val="single"/>
                <w:vertAlign w:val="subscript"/>
              </w:rPr>
              <w:t>os</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kern w:val="0"/>
                <w:sz w:val="24"/>
              </w:rPr>
              <w:t> </w:t>
            </w:r>
            <w:r>
              <w:rPr>
                <w:rFonts w:eastAsiaTheme="minorEastAsia" w:hint="eastAsia"/>
                <w:kern w:val="0"/>
                <w:sz w:val="24"/>
              </w:rPr>
              <w:t>（</w:t>
            </w:r>
            <w:r>
              <w:rPr>
                <w:kern w:val="0"/>
                <w:sz w:val="24"/>
              </w:rPr>
              <w:t>4.2.15-3</w:t>
            </w:r>
            <w:r>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DE6818" w14:paraId="6B4662B7" w14:textId="77777777" w:rsidTr="00DE6818">
              <w:tc>
                <w:tcPr>
                  <w:tcW w:w="709" w:type="dxa"/>
                  <w:hideMark/>
                </w:tcPr>
                <w:p w14:paraId="2838AB30" w14:textId="77777777" w:rsidR="00DE6818" w:rsidRDefault="00DE6818" w:rsidP="00DE6818">
                  <w:pPr>
                    <w:spacing w:line="360" w:lineRule="auto"/>
                    <w:rPr>
                      <w:kern w:val="0"/>
                      <w:sz w:val="24"/>
                    </w:rPr>
                  </w:pPr>
                  <w:r>
                    <w:rPr>
                      <w:rFonts w:hint="eastAsia"/>
                      <w:kern w:val="0"/>
                      <w:sz w:val="24"/>
                    </w:rPr>
                    <w:t>式中：</w:t>
                  </w:r>
                </w:p>
              </w:tc>
              <w:tc>
                <w:tcPr>
                  <w:tcW w:w="992" w:type="dxa"/>
                  <w:hideMark/>
                </w:tcPr>
                <w:p w14:paraId="210C123A" w14:textId="77777777" w:rsidR="00DE6818" w:rsidRDefault="00DE6818" w:rsidP="00DE6818">
                  <w:pPr>
                    <w:spacing w:line="360" w:lineRule="auto"/>
                    <w:jc w:val="right"/>
                    <w:rPr>
                      <w:kern w:val="0"/>
                      <w:sz w:val="24"/>
                    </w:rPr>
                  </w:pPr>
                  <w:r>
                    <w:rPr>
                      <w:rFonts w:eastAsiaTheme="minorEastAsia"/>
                      <w:i/>
                      <w:kern w:val="0"/>
                      <w:sz w:val="24"/>
                    </w:rPr>
                    <w:t>f</w:t>
                  </w:r>
                  <w:r>
                    <w:rPr>
                      <w:rFonts w:eastAsiaTheme="minorEastAsia"/>
                      <w:kern w:val="0"/>
                      <w:sz w:val="24"/>
                      <w:vertAlign w:val="subscript"/>
                    </w:rPr>
                    <w:t xml:space="preserve">n </w:t>
                  </w:r>
                  <w:r>
                    <w:rPr>
                      <w:rFonts w:eastAsiaTheme="minorEastAsia"/>
                      <w:kern w:val="0"/>
                      <w:sz w:val="24"/>
                    </w:rPr>
                    <w:t>——</w:t>
                  </w:r>
                </w:p>
              </w:tc>
              <w:tc>
                <w:tcPr>
                  <w:tcW w:w="6803" w:type="dxa"/>
                  <w:hideMark/>
                </w:tcPr>
                <w:p w14:paraId="672400FA" w14:textId="77777777" w:rsidR="00DE6818" w:rsidRDefault="00DE6818" w:rsidP="00DE6818">
                  <w:pPr>
                    <w:spacing w:line="360" w:lineRule="auto"/>
                    <w:rPr>
                      <w:kern w:val="0"/>
                      <w:sz w:val="24"/>
                    </w:rPr>
                  </w:pPr>
                  <w:r>
                    <w:rPr>
                      <w:rFonts w:hint="eastAsia"/>
                      <w:kern w:val="0"/>
                      <w:sz w:val="24"/>
                    </w:rPr>
                    <w:t>填芯混凝土与桩内腔壁之间的平均抗剪强度设计值</w:t>
                  </w:r>
                  <w:r>
                    <w:rPr>
                      <w:rFonts w:asciiTheme="minorEastAsia" w:eastAsiaTheme="minorEastAsia" w:hAnsiTheme="minorEastAsia" w:hint="eastAsia"/>
                      <w:kern w:val="0"/>
                      <w:sz w:val="24"/>
                    </w:rPr>
                    <w:t>(</w:t>
                  </w:r>
                  <w:r>
                    <w:rPr>
                      <w:rFonts w:eastAsiaTheme="minorEastAsia"/>
                      <w:kern w:val="0"/>
                      <w:sz w:val="24"/>
                    </w:rPr>
                    <w:t>MPa</w:t>
                  </w:r>
                  <w:r>
                    <w:rPr>
                      <w:rFonts w:asciiTheme="minorEastAsia" w:eastAsiaTheme="minorEastAsia" w:hAnsiTheme="minorEastAsia" w:hint="eastAsia"/>
                      <w:kern w:val="0"/>
                      <w:sz w:val="24"/>
                    </w:rPr>
                    <w:t>)</w:t>
                  </w:r>
                  <w:r>
                    <w:rPr>
                      <w:rFonts w:hint="eastAsia"/>
                      <w:kern w:val="0"/>
                      <w:sz w:val="24"/>
                    </w:rPr>
                    <w:t>，宜由现场试验确定，计算时取</w:t>
                  </w:r>
                  <w:r>
                    <w:rPr>
                      <w:kern w:val="0"/>
                      <w:sz w:val="24"/>
                    </w:rPr>
                    <w:t>0.2</w:t>
                  </w:r>
                  <w:r>
                    <w:rPr>
                      <w:rFonts w:eastAsiaTheme="minorEastAsia"/>
                      <w:kern w:val="0"/>
                      <w:sz w:val="24"/>
                    </w:rPr>
                    <w:t>MPa</w:t>
                  </w:r>
                  <w:r>
                    <w:rPr>
                      <w:kern w:val="0"/>
                      <w:sz w:val="24"/>
                    </w:rPr>
                    <w:t>~0.3</w:t>
                  </w:r>
                  <w:r>
                    <w:rPr>
                      <w:rFonts w:eastAsiaTheme="minorEastAsia"/>
                      <w:kern w:val="0"/>
                      <w:sz w:val="24"/>
                    </w:rPr>
                    <w:t>MPa</w:t>
                  </w:r>
                  <w:r>
                    <w:rPr>
                      <w:rFonts w:hint="eastAsia"/>
                      <w:kern w:val="0"/>
                      <w:sz w:val="24"/>
                    </w:rPr>
                    <w:t>，采用微膨胀混凝土填芯时取较高值；</w:t>
                  </w:r>
                </w:p>
              </w:tc>
            </w:tr>
            <w:tr w:rsidR="00DE6818" w14:paraId="6C81517D" w14:textId="77777777" w:rsidTr="00DE6818">
              <w:tc>
                <w:tcPr>
                  <w:tcW w:w="709" w:type="dxa"/>
                </w:tcPr>
                <w:p w14:paraId="0645F5E7" w14:textId="77777777" w:rsidR="00DE6818" w:rsidRDefault="00DE6818" w:rsidP="00DE6818">
                  <w:pPr>
                    <w:widowControl w:val="0"/>
                    <w:spacing w:line="360" w:lineRule="auto"/>
                    <w:jc w:val="both"/>
                    <w:rPr>
                      <w:kern w:val="0"/>
                      <w:sz w:val="24"/>
                    </w:rPr>
                  </w:pPr>
                </w:p>
              </w:tc>
              <w:tc>
                <w:tcPr>
                  <w:tcW w:w="992" w:type="dxa"/>
                  <w:hideMark/>
                </w:tcPr>
                <w:p w14:paraId="44F7564A" w14:textId="77777777" w:rsidR="00DE6818" w:rsidRDefault="00DE6818" w:rsidP="00DE6818">
                  <w:pPr>
                    <w:spacing w:line="360" w:lineRule="auto"/>
                    <w:jc w:val="right"/>
                    <w:rPr>
                      <w:rFonts w:eastAsiaTheme="minorEastAsia"/>
                      <w:i/>
                      <w:kern w:val="0"/>
                      <w:sz w:val="24"/>
                    </w:rPr>
                  </w:pPr>
                  <w:r>
                    <w:rPr>
                      <w:i/>
                      <w:kern w:val="0"/>
                      <w:sz w:val="24"/>
                    </w:rPr>
                    <w:t>d</w:t>
                  </w:r>
                  <w:r>
                    <w:rPr>
                      <w:kern w:val="0"/>
                      <w:sz w:val="24"/>
                      <w:vertAlign w:val="subscript"/>
                    </w:rPr>
                    <w:t xml:space="preserve">o </w:t>
                  </w:r>
                  <w:r>
                    <w:rPr>
                      <w:rFonts w:eastAsiaTheme="minorEastAsia"/>
                      <w:kern w:val="0"/>
                      <w:sz w:val="24"/>
                    </w:rPr>
                    <w:t>——</w:t>
                  </w:r>
                </w:p>
              </w:tc>
              <w:tc>
                <w:tcPr>
                  <w:tcW w:w="6803" w:type="dxa"/>
                  <w:hideMark/>
                </w:tcPr>
                <w:p w14:paraId="5FB637A3" w14:textId="77777777" w:rsidR="00DE6818" w:rsidRDefault="00DE6818" w:rsidP="00DE6818">
                  <w:pPr>
                    <w:spacing w:line="360" w:lineRule="auto"/>
                    <w:rPr>
                      <w:rFonts w:eastAsiaTheme="minorEastAsia"/>
                      <w:sz w:val="24"/>
                    </w:rPr>
                  </w:pPr>
                  <w:r>
                    <w:rPr>
                      <w:rFonts w:eastAsiaTheme="minorEastAsia" w:hint="eastAsia"/>
                      <w:kern w:val="0"/>
                      <w:sz w:val="24"/>
                    </w:rPr>
                    <w:t>空心芯桩的内腔直径</w:t>
                  </w:r>
                  <w:r>
                    <w:rPr>
                      <w:rFonts w:asciiTheme="minorEastAsia" w:eastAsiaTheme="minorEastAsia" w:hAnsiTheme="minorEastAsia" w:hint="eastAsia"/>
                      <w:kern w:val="0"/>
                      <w:sz w:val="24"/>
                    </w:rPr>
                    <w:t>(</w:t>
                  </w:r>
                  <w:r>
                    <w:rPr>
                      <w:rFonts w:eastAsiaTheme="minorEastAsia"/>
                      <w:kern w:val="0"/>
                      <w:sz w:val="24"/>
                    </w:rPr>
                    <w:t>mm</w:t>
                  </w:r>
                  <w:r>
                    <w:rPr>
                      <w:rFonts w:asciiTheme="minorEastAsia" w:eastAsiaTheme="minorEastAsia" w:hAnsiTheme="minorEastAsia" w:hint="eastAsia"/>
                      <w:kern w:val="0"/>
                      <w:sz w:val="24"/>
                    </w:rPr>
                    <w:t>)</w:t>
                  </w:r>
                  <w:r>
                    <w:rPr>
                      <w:rFonts w:hint="eastAsia"/>
                      <w:kern w:val="0"/>
                      <w:sz w:val="24"/>
                    </w:rPr>
                    <w:t>；</w:t>
                  </w:r>
                </w:p>
              </w:tc>
            </w:tr>
            <w:tr w:rsidR="00DE6818" w14:paraId="259C2C24" w14:textId="77777777" w:rsidTr="00DE6818">
              <w:tc>
                <w:tcPr>
                  <w:tcW w:w="709" w:type="dxa"/>
                </w:tcPr>
                <w:p w14:paraId="38200A1E" w14:textId="77777777" w:rsidR="00DE6818" w:rsidRDefault="00DE6818" w:rsidP="00DE6818">
                  <w:pPr>
                    <w:widowControl w:val="0"/>
                    <w:spacing w:line="360" w:lineRule="auto"/>
                    <w:jc w:val="both"/>
                    <w:rPr>
                      <w:kern w:val="0"/>
                      <w:sz w:val="24"/>
                    </w:rPr>
                  </w:pPr>
                </w:p>
              </w:tc>
              <w:tc>
                <w:tcPr>
                  <w:tcW w:w="992" w:type="dxa"/>
                  <w:hideMark/>
                </w:tcPr>
                <w:p w14:paraId="4030F558" w14:textId="77777777" w:rsidR="00DE6818" w:rsidRDefault="00DE6818" w:rsidP="00DE6818">
                  <w:pPr>
                    <w:spacing w:line="360" w:lineRule="auto"/>
                    <w:jc w:val="right"/>
                    <w:rPr>
                      <w:rFonts w:eastAsiaTheme="minorEastAsia"/>
                      <w:i/>
                      <w:kern w:val="0"/>
                      <w:sz w:val="24"/>
                    </w:rPr>
                  </w:pPr>
                  <w:r>
                    <w:rPr>
                      <w:rFonts w:eastAsiaTheme="minorEastAsia"/>
                      <w:i/>
                      <w:kern w:val="0"/>
                      <w:sz w:val="24"/>
                    </w:rPr>
                    <w:t>l</w:t>
                  </w:r>
                  <w:r>
                    <w:rPr>
                      <w:rFonts w:eastAsiaTheme="minorEastAsia"/>
                      <w:kern w:val="0"/>
                      <w:sz w:val="24"/>
                      <w:vertAlign w:val="subscript"/>
                    </w:rPr>
                    <w:t xml:space="preserve">op </w:t>
                  </w:r>
                  <w:r>
                    <w:rPr>
                      <w:rFonts w:eastAsiaTheme="minorEastAsia"/>
                      <w:kern w:val="0"/>
                      <w:sz w:val="24"/>
                    </w:rPr>
                    <w:t>——</w:t>
                  </w:r>
                </w:p>
              </w:tc>
              <w:tc>
                <w:tcPr>
                  <w:tcW w:w="6803" w:type="dxa"/>
                  <w:hideMark/>
                </w:tcPr>
                <w:p w14:paraId="3140FFA5" w14:textId="77777777" w:rsidR="00DE6818" w:rsidRDefault="00DE6818" w:rsidP="00DE6818">
                  <w:pPr>
                    <w:spacing w:line="360" w:lineRule="auto"/>
                    <w:rPr>
                      <w:rFonts w:eastAsiaTheme="minorEastAsia"/>
                      <w:kern w:val="0"/>
                      <w:sz w:val="24"/>
                    </w:rPr>
                  </w:pPr>
                  <w:r>
                    <w:rPr>
                      <w:rFonts w:hint="eastAsia"/>
                      <w:kern w:val="0"/>
                      <w:sz w:val="24"/>
                    </w:rPr>
                    <w:t>填芯混凝土深度</w:t>
                  </w:r>
                  <w:r>
                    <w:rPr>
                      <w:rFonts w:asciiTheme="minorEastAsia" w:eastAsiaTheme="minorEastAsia" w:hAnsiTheme="minorEastAsia" w:hint="eastAsia"/>
                      <w:kern w:val="0"/>
                      <w:sz w:val="24"/>
                    </w:rPr>
                    <w:t>(</w:t>
                  </w:r>
                  <w:r>
                    <w:rPr>
                      <w:rFonts w:eastAsiaTheme="minorEastAsia"/>
                      <w:kern w:val="0"/>
                      <w:sz w:val="24"/>
                    </w:rPr>
                    <w:t>mm</w:t>
                  </w:r>
                  <w:r>
                    <w:rPr>
                      <w:rFonts w:asciiTheme="minorEastAsia" w:eastAsiaTheme="minorEastAsia" w:hAnsiTheme="minorEastAsia" w:hint="eastAsia"/>
                      <w:kern w:val="0"/>
                      <w:sz w:val="24"/>
                    </w:rPr>
                    <w:t>)</w:t>
                  </w:r>
                  <w:r>
                    <w:rPr>
                      <w:rFonts w:hint="eastAsia"/>
                      <w:kern w:val="0"/>
                      <w:sz w:val="24"/>
                    </w:rPr>
                    <w:t>，自桩顶向下计算；</w:t>
                  </w:r>
                </w:p>
              </w:tc>
            </w:tr>
            <w:tr w:rsidR="00DE6818" w14:paraId="7EB2E973" w14:textId="77777777" w:rsidTr="00DE6818">
              <w:tc>
                <w:tcPr>
                  <w:tcW w:w="709" w:type="dxa"/>
                </w:tcPr>
                <w:p w14:paraId="73563AB1" w14:textId="77777777" w:rsidR="00DE6818" w:rsidRDefault="00DE6818" w:rsidP="00DE6818">
                  <w:pPr>
                    <w:widowControl w:val="0"/>
                    <w:spacing w:line="360" w:lineRule="auto"/>
                    <w:jc w:val="both"/>
                    <w:rPr>
                      <w:kern w:val="0"/>
                      <w:sz w:val="24"/>
                    </w:rPr>
                  </w:pPr>
                </w:p>
              </w:tc>
              <w:tc>
                <w:tcPr>
                  <w:tcW w:w="992" w:type="dxa"/>
                  <w:hideMark/>
                </w:tcPr>
                <w:p w14:paraId="4E167B6E" w14:textId="77777777" w:rsidR="00DE6818" w:rsidRDefault="00DE6818" w:rsidP="00DE6818">
                  <w:pPr>
                    <w:spacing w:line="360" w:lineRule="auto"/>
                    <w:jc w:val="right"/>
                    <w:rPr>
                      <w:kern w:val="0"/>
                      <w:sz w:val="24"/>
                    </w:rPr>
                  </w:pPr>
                  <w:r>
                    <w:rPr>
                      <w:rFonts w:eastAsiaTheme="minorEastAsia"/>
                      <w:i/>
                      <w:kern w:val="0"/>
                      <w:sz w:val="24"/>
                    </w:rPr>
                    <w:t>f</w:t>
                  </w:r>
                  <w:r>
                    <w:rPr>
                      <w:rFonts w:eastAsiaTheme="minorEastAsia"/>
                      <w:kern w:val="0"/>
                      <w:sz w:val="24"/>
                      <w:vertAlign w:val="subscript"/>
                    </w:rPr>
                    <w:t xml:space="preserve">y </w:t>
                  </w:r>
                  <w:r>
                    <w:rPr>
                      <w:rFonts w:eastAsiaTheme="minorEastAsia"/>
                      <w:kern w:val="0"/>
                      <w:sz w:val="24"/>
                    </w:rPr>
                    <w:t>——</w:t>
                  </w:r>
                </w:p>
              </w:tc>
              <w:tc>
                <w:tcPr>
                  <w:tcW w:w="6803" w:type="dxa"/>
                  <w:hideMark/>
                </w:tcPr>
                <w:p w14:paraId="4F8A10CA" w14:textId="77777777" w:rsidR="00DE6818" w:rsidRDefault="00DE6818" w:rsidP="00DE6818">
                  <w:pPr>
                    <w:widowControl w:val="0"/>
                    <w:spacing w:line="360" w:lineRule="auto"/>
                    <w:jc w:val="both"/>
                    <w:rPr>
                      <w:kern w:val="0"/>
                      <w:sz w:val="24"/>
                    </w:rPr>
                  </w:pPr>
                  <w:r>
                    <w:rPr>
                      <w:rFonts w:eastAsiaTheme="minorEastAsia" w:hint="eastAsia"/>
                      <w:kern w:val="0"/>
                      <w:sz w:val="24"/>
                    </w:rPr>
                    <w:t>纵向普通钢筋的抗拉强度设计值</w:t>
                  </w:r>
                  <w:r>
                    <w:rPr>
                      <w:rFonts w:asciiTheme="minorEastAsia" w:eastAsiaTheme="minorEastAsia" w:hAnsiTheme="minorEastAsia" w:hint="eastAsia"/>
                      <w:kern w:val="0"/>
                      <w:sz w:val="24"/>
                    </w:rPr>
                    <w:t>(</w:t>
                  </w:r>
                  <w:r>
                    <w:rPr>
                      <w:rFonts w:eastAsiaTheme="minorEastAsia"/>
                      <w:kern w:val="0"/>
                      <w:sz w:val="24"/>
                    </w:rPr>
                    <w:t>MPa</w:t>
                  </w:r>
                  <w:r>
                    <w:rPr>
                      <w:rFonts w:asciiTheme="minorEastAsia" w:eastAsiaTheme="minorEastAsia" w:hAnsiTheme="minorEastAsia" w:hint="eastAsia"/>
                      <w:kern w:val="0"/>
                      <w:sz w:val="24"/>
                    </w:rPr>
                    <w:t>)</w:t>
                  </w:r>
                  <w:r>
                    <w:rPr>
                      <w:rFonts w:eastAsiaTheme="minorEastAsia" w:hint="eastAsia"/>
                      <w:kern w:val="0"/>
                      <w:sz w:val="24"/>
                    </w:rPr>
                    <w:t>；</w:t>
                  </w:r>
                </w:p>
              </w:tc>
            </w:tr>
            <w:tr w:rsidR="00DE6818" w14:paraId="5A2F2DB6" w14:textId="77777777" w:rsidTr="00DE6818">
              <w:tc>
                <w:tcPr>
                  <w:tcW w:w="709" w:type="dxa"/>
                </w:tcPr>
                <w:p w14:paraId="30B2D957" w14:textId="77777777" w:rsidR="00DE6818" w:rsidRDefault="00DE6818" w:rsidP="00DE6818">
                  <w:pPr>
                    <w:widowControl w:val="0"/>
                    <w:spacing w:line="360" w:lineRule="auto"/>
                    <w:jc w:val="both"/>
                    <w:rPr>
                      <w:kern w:val="0"/>
                      <w:sz w:val="24"/>
                    </w:rPr>
                  </w:pPr>
                </w:p>
              </w:tc>
              <w:tc>
                <w:tcPr>
                  <w:tcW w:w="992" w:type="dxa"/>
                  <w:hideMark/>
                </w:tcPr>
                <w:p w14:paraId="58489C1F" w14:textId="77777777" w:rsidR="00DE6818" w:rsidRPr="00DE6818" w:rsidRDefault="00DE6818" w:rsidP="00DE6818">
                  <w:pPr>
                    <w:spacing w:line="360" w:lineRule="auto"/>
                    <w:jc w:val="right"/>
                    <w:rPr>
                      <w:rFonts w:eastAsiaTheme="minorEastAsia"/>
                      <w:i/>
                      <w:kern w:val="0"/>
                      <w:sz w:val="24"/>
                      <w:u w:val="single"/>
                    </w:rPr>
                  </w:pPr>
                  <w:r w:rsidRPr="00DE6818">
                    <w:rPr>
                      <w:rFonts w:eastAsiaTheme="minorEastAsia"/>
                      <w:i/>
                      <w:kern w:val="0"/>
                      <w:sz w:val="24"/>
                      <w:u w:val="single"/>
                    </w:rPr>
                    <w:t>A</w:t>
                  </w:r>
                  <w:r w:rsidRPr="00DE6818">
                    <w:rPr>
                      <w:rFonts w:eastAsiaTheme="minorEastAsia"/>
                      <w:kern w:val="0"/>
                      <w:sz w:val="24"/>
                      <w:u w:val="single"/>
                      <w:vertAlign w:val="subscript"/>
                    </w:rPr>
                    <w:t xml:space="preserve">os </w:t>
                  </w:r>
                  <w:r w:rsidRPr="00DE6818">
                    <w:rPr>
                      <w:rFonts w:eastAsiaTheme="minorEastAsia"/>
                      <w:kern w:val="0"/>
                      <w:sz w:val="24"/>
                      <w:u w:val="single"/>
                    </w:rPr>
                    <w:t>——</w:t>
                  </w:r>
                </w:p>
              </w:tc>
              <w:tc>
                <w:tcPr>
                  <w:tcW w:w="6803" w:type="dxa"/>
                  <w:hideMark/>
                </w:tcPr>
                <w:p w14:paraId="749A2FF8" w14:textId="77777777" w:rsidR="00DE6818" w:rsidRDefault="00DE6818" w:rsidP="00DE6818">
                  <w:pPr>
                    <w:widowControl w:val="0"/>
                    <w:spacing w:line="360" w:lineRule="auto"/>
                    <w:jc w:val="both"/>
                    <w:rPr>
                      <w:rFonts w:eastAsiaTheme="minorEastAsia"/>
                      <w:kern w:val="0"/>
                      <w:sz w:val="24"/>
                    </w:rPr>
                  </w:pPr>
                  <w:r>
                    <w:rPr>
                      <w:rFonts w:hint="eastAsia"/>
                      <w:kern w:val="0"/>
                      <w:sz w:val="24"/>
                    </w:rPr>
                    <w:t>填芯混凝土中配置的纵向普通</w:t>
                  </w:r>
                  <w:r>
                    <w:rPr>
                      <w:rFonts w:eastAsiaTheme="minorEastAsia" w:hint="eastAsia"/>
                      <w:kern w:val="0"/>
                      <w:sz w:val="24"/>
                    </w:rPr>
                    <w:t>钢筋截面面积</w:t>
                  </w:r>
                  <w:r>
                    <w:rPr>
                      <w:rFonts w:asciiTheme="minorEastAsia" w:eastAsiaTheme="minorEastAsia" w:hAnsiTheme="minorEastAsia" w:hint="eastAsia"/>
                      <w:kern w:val="0"/>
                      <w:sz w:val="24"/>
                    </w:rPr>
                    <w:t>(</w:t>
                  </w:r>
                  <w:r>
                    <w:rPr>
                      <w:rFonts w:eastAsiaTheme="minorEastAsia"/>
                      <w:kern w:val="0"/>
                      <w:sz w:val="24"/>
                    </w:rPr>
                    <w:t>mm</w:t>
                  </w:r>
                  <w:r>
                    <w:rPr>
                      <w:rFonts w:eastAsiaTheme="minorEastAsia"/>
                      <w:kern w:val="0"/>
                      <w:sz w:val="24"/>
                      <w:vertAlign w:val="superscript"/>
                    </w:rPr>
                    <w:t>2</w:t>
                  </w:r>
                  <w:r>
                    <w:rPr>
                      <w:rFonts w:asciiTheme="minorEastAsia" w:eastAsiaTheme="minorEastAsia" w:hAnsiTheme="minorEastAsia" w:hint="eastAsia"/>
                      <w:kern w:val="0"/>
                      <w:sz w:val="24"/>
                    </w:rPr>
                    <w:t>)</w:t>
                  </w:r>
                  <w:r>
                    <w:rPr>
                      <w:rFonts w:eastAsiaTheme="minorEastAsia" w:hint="eastAsia"/>
                      <w:kern w:val="0"/>
                      <w:sz w:val="24"/>
                    </w:rPr>
                    <w:t>。</w:t>
                  </w:r>
                </w:p>
              </w:tc>
            </w:tr>
          </w:tbl>
          <w:p w14:paraId="5EF97941" w14:textId="77777777" w:rsidR="00DE6818" w:rsidRDefault="00DE6818" w:rsidP="00DE6818">
            <w:pPr>
              <w:spacing w:line="360" w:lineRule="auto"/>
              <w:rPr>
                <w:rFonts w:eastAsiaTheme="minorEastAsia"/>
                <w:b/>
                <w:kern w:val="0"/>
                <w:sz w:val="24"/>
              </w:rPr>
            </w:pPr>
          </w:p>
          <w:p w14:paraId="23ADA029" w14:textId="77777777" w:rsidR="00AD08AB" w:rsidRPr="00DE6818" w:rsidRDefault="00AD08AB" w:rsidP="00AD08AB">
            <w:pPr>
              <w:widowControl w:val="0"/>
              <w:spacing w:line="360" w:lineRule="auto"/>
              <w:jc w:val="both"/>
              <w:rPr>
                <w:color w:val="FF0000"/>
                <w:kern w:val="0"/>
                <w:sz w:val="24"/>
              </w:rPr>
            </w:pPr>
          </w:p>
          <w:p w14:paraId="56E60DCC" w14:textId="77777777" w:rsidR="00AD08AB" w:rsidRDefault="00AD08AB" w:rsidP="00DE6818">
            <w:pPr>
              <w:spacing w:line="360" w:lineRule="auto"/>
              <w:rPr>
                <w:rFonts w:eastAsiaTheme="minorEastAsia"/>
                <w:b/>
                <w:kern w:val="0"/>
                <w:sz w:val="24"/>
              </w:rPr>
            </w:pPr>
          </w:p>
          <w:p w14:paraId="52AC4132" w14:textId="77777777" w:rsidR="00AD08AB" w:rsidRDefault="00AD08AB" w:rsidP="00DE6818">
            <w:pPr>
              <w:spacing w:line="360" w:lineRule="auto"/>
              <w:rPr>
                <w:rFonts w:eastAsiaTheme="minorEastAsia"/>
                <w:b/>
                <w:kern w:val="0"/>
                <w:sz w:val="24"/>
              </w:rPr>
            </w:pPr>
          </w:p>
          <w:p w14:paraId="354DFF32" w14:textId="77777777" w:rsidR="00AD08AB" w:rsidRDefault="00AD08AB" w:rsidP="00DE6818">
            <w:pPr>
              <w:spacing w:line="360" w:lineRule="auto"/>
              <w:rPr>
                <w:rFonts w:eastAsiaTheme="minorEastAsia"/>
                <w:b/>
                <w:kern w:val="0"/>
                <w:sz w:val="24"/>
              </w:rPr>
            </w:pPr>
          </w:p>
          <w:p w14:paraId="0C43E773" w14:textId="77777777" w:rsidR="00AD08AB" w:rsidRDefault="00AD08AB" w:rsidP="00DE6818">
            <w:pPr>
              <w:spacing w:line="360" w:lineRule="auto"/>
              <w:rPr>
                <w:rFonts w:eastAsiaTheme="minorEastAsia"/>
                <w:b/>
                <w:kern w:val="0"/>
                <w:sz w:val="24"/>
              </w:rPr>
            </w:pPr>
          </w:p>
          <w:p w14:paraId="2412E8CB" w14:textId="77777777" w:rsidR="00AD08AB" w:rsidRDefault="00AD08AB" w:rsidP="00DE6818">
            <w:pPr>
              <w:spacing w:line="360" w:lineRule="auto"/>
              <w:rPr>
                <w:rFonts w:eastAsiaTheme="minorEastAsia"/>
                <w:b/>
                <w:kern w:val="0"/>
                <w:sz w:val="24"/>
              </w:rPr>
            </w:pPr>
          </w:p>
          <w:p w14:paraId="04796833" w14:textId="77777777" w:rsidR="00AD08AB" w:rsidRDefault="00AD08AB" w:rsidP="00DE6818">
            <w:pPr>
              <w:spacing w:line="360" w:lineRule="auto"/>
              <w:rPr>
                <w:rFonts w:eastAsiaTheme="minorEastAsia"/>
                <w:b/>
                <w:kern w:val="0"/>
                <w:sz w:val="24"/>
              </w:rPr>
            </w:pPr>
          </w:p>
          <w:p w14:paraId="409F25B3" w14:textId="77777777" w:rsidR="004C0546" w:rsidRDefault="004C0546" w:rsidP="00DE6818">
            <w:pPr>
              <w:spacing w:line="360" w:lineRule="auto"/>
              <w:rPr>
                <w:rFonts w:eastAsiaTheme="minorEastAsia"/>
                <w:b/>
                <w:kern w:val="0"/>
                <w:sz w:val="24"/>
              </w:rPr>
            </w:pPr>
          </w:p>
          <w:p w14:paraId="34760E35" w14:textId="77777777" w:rsidR="004C0546" w:rsidRDefault="004C0546" w:rsidP="00DE6818">
            <w:pPr>
              <w:spacing w:line="360" w:lineRule="auto"/>
              <w:rPr>
                <w:rFonts w:eastAsiaTheme="minorEastAsia"/>
                <w:b/>
                <w:kern w:val="0"/>
                <w:sz w:val="24"/>
              </w:rPr>
            </w:pPr>
          </w:p>
          <w:p w14:paraId="300BDA5A" w14:textId="77777777" w:rsidR="004C0546" w:rsidRDefault="004C0546" w:rsidP="00DE6818">
            <w:pPr>
              <w:spacing w:line="360" w:lineRule="auto"/>
              <w:rPr>
                <w:rFonts w:eastAsiaTheme="minorEastAsia"/>
                <w:b/>
                <w:kern w:val="0"/>
                <w:sz w:val="24"/>
              </w:rPr>
            </w:pPr>
          </w:p>
          <w:p w14:paraId="51C47307" w14:textId="77777777" w:rsidR="004C0546" w:rsidRDefault="004C0546" w:rsidP="00DE6818">
            <w:pPr>
              <w:spacing w:line="360" w:lineRule="auto"/>
              <w:rPr>
                <w:rFonts w:eastAsiaTheme="minorEastAsia"/>
                <w:b/>
                <w:kern w:val="0"/>
                <w:sz w:val="24"/>
              </w:rPr>
            </w:pPr>
          </w:p>
          <w:p w14:paraId="787DC68E" w14:textId="77777777" w:rsidR="00AD08AB" w:rsidRDefault="00AD08AB" w:rsidP="00DE6818">
            <w:pPr>
              <w:spacing w:line="360" w:lineRule="auto"/>
              <w:rPr>
                <w:rFonts w:eastAsiaTheme="minorEastAsia"/>
                <w:b/>
                <w:kern w:val="0"/>
                <w:sz w:val="24"/>
              </w:rPr>
            </w:pPr>
          </w:p>
          <w:p w14:paraId="0C372ED3" w14:textId="77777777" w:rsidR="00DE6818" w:rsidRDefault="00DD3FA4" w:rsidP="00DE6818">
            <w:pPr>
              <w:spacing w:line="360" w:lineRule="auto"/>
              <w:rPr>
                <w:rFonts w:eastAsiaTheme="minorEastAsia"/>
                <w:kern w:val="0"/>
                <w:sz w:val="24"/>
              </w:rPr>
            </w:pPr>
            <w:r>
              <w:rPr>
                <w:rFonts w:hint="eastAsia"/>
                <w:b/>
                <w:kern w:val="0"/>
                <w:sz w:val="24"/>
              </w:rPr>
              <w:t>原</w:t>
            </w:r>
            <w:r w:rsidR="00DE6818">
              <w:rPr>
                <w:rFonts w:eastAsiaTheme="minorEastAsia"/>
                <w:b/>
                <w:kern w:val="0"/>
                <w:sz w:val="24"/>
              </w:rPr>
              <w:t>4.2.16</w:t>
            </w:r>
            <w:r w:rsidR="00DE6818">
              <w:rPr>
                <w:rFonts w:eastAsiaTheme="minorEastAsia"/>
                <w:b/>
                <w:kern w:val="0"/>
                <w:sz w:val="24"/>
              </w:rPr>
              <w:t> </w:t>
            </w:r>
            <w:r w:rsidR="00DE6818">
              <w:rPr>
                <w:kern w:val="0"/>
                <w:sz w:val="24"/>
              </w:rPr>
              <w:t> </w:t>
            </w:r>
            <w:r w:rsidR="00DE6818">
              <w:rPr>
                <w:rFonts w:hint="eastAsia"/>
                <w:bCs/>
                <w:kern w:val="0"/>
                <w:sz w:val="24"/>
              </w:rPr>
              <w:t>接桩的焊接接头应按等强度连接进行验算</w:t>
            </w:r>
            <w:r w:rsidR="00DE6818">
              <w:rPr>
                <w:rFonts w:eastAsiaTheme="minorEastAsia" w:hint="eastAsia"/>
                <w:kern w:val="0"/>
                <w:sz w:val="24"/>
              </w:rPr>
              <w:t>。</w:t>
            </w:r>
          </w:p>
          <w:p w14:paraId="3C0C043B" w14:textId="77777777" w:rsidR="00AD08AB" w:rsidRDefault="00AD08AB" w:rsidP="00DE6818">
            <w:pPr>
              <w:spacing w:line="360" w:lineRule="auto"/>
              <w:rPr>
                <w:rFonts w:eastAsiaTheme="minorEastAsia"/>
                <w:kern w:val="0"/>
                <w:sz w:val="24"/>
              </w:rPr>
            </w:pPr>
            <w:r w:rsidRPr="00DE6818">
              <w:rPr>
                <w:color w:val="FF0000"/>
                <w:kern w:val="0"/>
                <w:sz w:val="24"/>
              </w:rPr>
              <w:t>说明：</w:t>
            </w:r>
            <w:r>
              <w:rPr>
                <w:color w:val="FF0000"/>
                <w:sz w:val="24"/>
              </w:rPr>
              <w:t>删除此条</w:t>
            </w:r>
          </w:p>
          <w:p w14:paraId="340B3263" w14:textId="77777777" w:rsidR="00AD08AB" w:rsidRDefault="00AD08AB" w:rsidP="00DE6818">
            <w:pPr>
              <w:spacing w:line="360" w:lineRule="auto"/>
              <w:rPr>
                <w:bCs/>
                <w:kern w:val="0"/>
                <w:sz w:val="24"/>
              </w:rPr>
            </w:pPr>
          </w:p>
          <w:p w14:paraId="2C98C979" w14:textId="77777777" w:rsidR="00DE6818" w:rsidRDefault="00DD3FA4" w:rsidP="00DE6818">
            <w:pPr>
              <w:widowControl w:val="0"/>
              <w:spacing w:line="360" w:lineRule="auto"/>
              <w:jc w:val="both"/>
              <w:rPr>
                <w:kern w:val="0"/>
                <w:sz w:val="24"/>
              </w:rPr>
            </w:pPr>
            <w:r>
              <w:rPr>
                <w:rFonts w:hint="eastAsia"/>
                <w:b/>
                <w:kern w:val="0"/>
                <w:sz w:val="24"/>
              </w:rPr>
              <w:t>原</w:t>
            </w:r>
            <w:r w:rsidR="00DE6818">
              <w:rPr>
                <w:rFonts w:eastAsiaTheme="minorEastAsia"/>
                <w:b/>
                <w:kern w:val="0"/>
                <w:sz w:val="24"/>
              </w:rPr>
              <w:t>4.2.17</w:t>
            </w:r>
            <w:r w:rsidR="00DE6818">
              <w:rPr>
                <w:rFonts w:eastAsiaTheme="minorEastAsia"/>
                <w:b/>
                <w:kern w:val="0"/>
                <w:sz w:val="24"/>
              </w:rPr>
              <w:t> </w:t>
            </w:r>
            <w:r w:rsidR="00DE6818">
              <w:rPr>
                <w:kern w:val="0"/>
                <w:sz w:val="24"/>
              </w:rPr>
              <w:t> </w:t>
            </w:r>
            <w:r w:rsidR="00DE6818">
              <w:rPr>
                <w:rFonts w:eastAsiaTheme="minorEastAsia" w:hint="eastAsia"/>
                <w:kern w:val="0"/>
                <w:sz w:val="24"/>
              </w:rPr>
              <w:t>在抗震设防区，考虑地震作用验算芯桩桩身抗震承载力时，应根据</w:t>
            </w:r>
            <w:r w:rsidR="00DE6818">
              <w:rPr>
                <w:rFonts w:hint="eastAsia"/>
                <w:kern w:val="0"/>
                <w:sz w:val="24"/>
              </w:rPr>
              <w:t>现行国家标准《建筑抗震设计规范》</w:t>
            </w:r>
            <w:r w:rsidR="00DE6818">
              <w:rPr>
                <w:kern w:val="0"/>
                <w:sz w:val="24"/>
              </w:rPr>
              <w:t>GB</w:t>
            </w:r>
            <w:r w:rsidR="00DE6818">
              <w:rPr>
                <w:rFonts w:eastAsiaTheme="minorEastAsia"/>
                <w:b/>
                <w:kern w:val="0"/>
                <w:sz w:val="24"/>
              </w:rPr>
              <w:t> </w:t>
            </w:r>
            <w:r w:rsidR="00DE6818">
              <w:rPr>
                <w:kern w:val="0"/>
                <w:sz w:val="24"/>
              </w:rPr>
              <w:t>50011</w:t>
            </w:r>
            <w:r w:rsidR="00DE6818">
              <w:rPr>
                <w:rFonts w:hint="eastAsia"/>
                <w:kern w:val="0"/>
                <w:sz w:val="24"/>
              </w:rPr>
              <w:t>的规定，对作用于芯桩桩顶的地震作用效应进行调整。</w:t>
            </w:r>
          </w:p>
          <w:p w14:paraId="7C75E1B3" w14:textId="77777777" w:rsidR="00624A87" w:rsidRPr="00DE6818" w:rsidRDefault="00AD08AB" w:rsidP="00AD08AB">
            <w:pPr>
              <w:widowControl w:val="0"/>
              <w:spacing w:line="360" w:lineRule="auto"/>
              <w:jc w:val="both"/>
              <w:rPr>
                <w:b/>
                <w:kern w:val="0"/>
                <w:sz w:val="24"/>
              </w:rPr>
            </w:pPr>
            <w:r w:rsidRPr="0094232C">
              <w:rPr>
                <w:b/>
                <w:color w:val="FF0000"/>
                <w:kern w:val="0"/>
                <w:sz w:val="24"/>
              </w:rPr>
              <w:t>说明：</w:t>
            </w:r>
            <w:r>
              <w:rPr>
                <w:color w:val="FF0000"/>
                <w:sz w:val="24"/>
              </w:rPr>
              <w:t>无修改，对应现条文</w:t>
            </w:r>
            <w:r>
              <w:rPr>
                <w:rFonts w:hint="eastAsia"/>
                <w:color w:val="FF0000"/>
                <w:sz w:val="24"/>
              </w:rPr>
              <w:t>4</w:t>
            </w:r>
            <w:r>
              <w:rPr>
                <w:color w:val="FF0000"/>
                <w:sz w:val="24"/>
              </w:rPr>
              <w:t>.2.16</w:t>
            </w:r>
            <w:r>
              <w:rPr>
                <w:color w:val="FF0000"/>
                <w:sz w:val="24"/>
              </w:rPr>
              <w:t>条</w:t>
            </w:r>
          </w:p>
        </w:tc>
      </w:tr>
    </w:tbl>
    <w:p w14:paraId="7D20207E" w14:textId="77777777" w:rsidR="00AD08AB" w:rsidRDefault="00AD08AB"/>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61A51C79" w14:textId="77777777" w:rsidTr="00F12BD2">
        <w:tc>
          <w:tcPr>
            <w:tcW w:w="9014" w:type="dxa"/>
          </w:tcPr>
          <w:p w14:paraId="548B7B4E" w14:textId="77777777" w:rsidR="000732C2" w:rsidRPr="008448DB" w:rsidRDefault="000732C2" w:rsidP="000732C2">
            <w:pPr>
              <w:keepNext/>
              <w:keepLines/>
              <w:widowControl w:val="0"/>
              <w:spacing w:before="240" w:after="240" w:line="360" w:lineRule="auto"/>
              <w:jc w:val="center"/>
              <w:outlineLvl w:val="1"/>
              <w:rPr>
                <w:b/>
                <w:kern w:val="0"/>
                <w:sz w:val="28"/>
                <w:szCs w:val="32"/>
              </w:rPr>
            </w:pPr>
            <w:bookmarkStart w:id="157" w:name="_Toc80197654"/>
            <w:bookmarkStart w:id="158" w:name="_Toc80724432"/>
            <w:bookmarkStart w:id="159" w:name="_Toc80753430"/>
            <w:bookmarkStart w:id="160" w:name="_Toc106227428"/>
            <w:bookmarkStart w:id="161" w:name="_Toc115351968"/>
            <w:bookmarkStart w:id="162" w:name="_Toc115354893"/>
            <w:bookmarkStart w:id="163" w:name="_Toc117674563"/>
            <w:bookmarkStart w:id="164" w:name="_Toc120988697"/>
            <w:bookmarkStart w:id="165" w:name="_Toc120988924"/>
            <w:bookmarkStart w:id="166" w:name="_Toc130229827"/>
            <w:bookmarkStart w:id="167" w:name="_Toc132273059"/>
            <w:bookmarkStart w:id="168" w:name="_Toc132646636"/>
            <w:bookmarkStart w:id="169" w:name="_Toc132646717"/>
            <w:r w:rsidRPr="008448DB">
              <w:rPr>
                <w:rFonts w:hint="eastAsia"/>
                <w:b/>
                <w:kern w:val="0"/>
                <w:sz w:val="28"/>
                <w:szCs w:val="32"/>
              </w:rPr>
              <w:lastRenderedPageBreak/>
              <w:t>4.3</w:t>
            </w:r>
            <w:bookmarkEnd w:id="157"/>
            <w:bookmarkEnd w:id="158"/>
            <w:bookmarkEnd w:id="159"/>
            <w:r w:rsidRPr="008448DB">
              <w:rPr>
                <w:rFonts w:eastAsiaTheme="minorEastAsia"/>
                <w:b/>
                <w:kern w:val="0"/>
                <w:sz w:val="28"/>
                <w:szCs w:val="28"/>
              </w:rPr>
              <w:t>  </w:t>
            </w:r>
            <w:bookmarkEnd w:id="160"/>
            <w:bookmarkEnd w:id="161"/>
            <w:bookmarkEnd w:id="162"/>
            <w:bookmarkEnd w:id="163"/>
            <w:r w:rsidRPr="008448DB">
              <w:rPr>
                <w:rFonts w:hint="eastAsia"/>
                <w:b/>
                <w:kern w:val="0"/>
                <w:sz w:val="28"/>
                <w:szCs w:val="32"/>
              </w:rPr>
              <w:t>桩基构造</w:t>
            </w:r>
            <w:bookmarkEnd w:id="164"/>
            <w:bookmarkEnd w:id="165"/>
            <w:bookmarkEnd w:id="166"/>
            <w:bookmarkEnd w:id="167"/>
            <w:bookmarkEnd w:id="168"/>
            <w:bookmarkEnd w:id="169"/>
          </w:p>
          <w:p w14:paraId="06065128" w14:textId="77777777" w:rsidR="000732C2" w:rsidRPr="007A63CF" w:rsidRDefault="000732C2" w:rsidP="000732C2">
            <w:pPr>
              <w:widowControl w:val="0"/>
              <w:spacing w:beforeLines="50" w:before="156" w:afterLines="50" w:after="156" w:line="360" w:lineRule="auto"/>
              <w:jc w:val="center"/>
              <w:rPr>
                <w:b/>
                <w:bCs/>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hint="eastAsia"/>
                <w:kern w:val="0"/>
                <w:sz w:val="24"/>
              </w:rPr>
              <w:t>基桩构造</w:t>
            </w:r>
          </w:p>
          <w:p w14:paraId="3B641BA3" w14:textId="77777777" w:rsidR="000732C2" w:rsidRPr="007A63CF" w:rsidRDefault="000732C2" w:rsidP="000732C2">
            <w:pPr>
              <w:widowControl w:val="0"/>
              <w:spacing w:line="360" w:lineRule="auto"/>
              <w:jc w:val="both"/>
              <w:rPr>
                <w:kern w:val="0"/>
                <w:sz w:val="24"/>
              </w:rPr>
            </w:pPr>
            <w:r w:rsidRPr="007A63CF">
              <w:rPr>
                <w:rFonts w:hint="eastAsia"/>
                <w:b/>
                <w:bCs/>
                <w:kern w:val="0"/>
                <w:sz w:val="24"/>
              </w:rPr>
              <w:t>4.3.</w:t>
            </w:r>
            <w:r w:rsidRPr="007A63CF">
              <w:rPr>
                <w:rFonts w:hint="eastAsia"/>
                <w:b/>
                <w:kern w:val="0"/>
                <w:sz w:val="24"/>
              </w:rPr>
              <w:t>1</w:t>
            </w:r>
            <w:r w:rsidRPr="007A63CF">
              <w:rPr>
                <w:rFonts w:eastAsiaTheme="minorEastAsia"/>
                <w:kern w:val="0"/>
                <w:sz w:val="24"/>
              </w:rPr>
              <w:t> </w:t>
            </w:r>
            <w:r w:rsidRPr="007A63CF">
              <w:rPr>
                <w:kern w:val="0"/>
                <w:sz w:val="24"/>
              </w:rPr>
              <w:t> </w:t>
            </w:r>
            <w:bookmarkStart w:id="170" w:name="OLE_LINK82"/>
            <w:r w:rsidRPr="008F6066">
              <w:rPr>
                <w:rFonts w:hint="eastAsia"/>
                <w:kern w:val="0"/>
                <w:sz w:val="24"/>
                <w:u w:val="single"/>
              </w:rPr>
              <w:t>劲扩桩截面</w:t>
            </w:r>
            <w:bookmarkEnd w:id="170"/>
            <w:r w:rsidRPr="007A63CF">
              <w:rPr>
                <w:rFonts w:hint="eastAsia"/>
                <w:kern w:val="0"/>
                <w:sz w:val="24"/>
              </w:rPr>
              <w:t>应符合下列规定：</w:t>
            </w:r>
          </w:p>
          <w:p w14:paraId="0A850739" w14:textId="77777777" w:rsidR="000732C2" w:rsidRPr="007A63CF" w:rsidRDefault="000732C2" w:rsidP="000732C2">
            <w:pPr>
              <w:widowControl w:val="0"/>
              <w:spacing w:line="360" w:lineRule="auto"/>
              <w:ind w:left="1"/>
              <w:jc w:val="both"/>
              <w:rPr>
                <w:kern w:val="0"/>
                <w:sz w:val="24"/>
              </w:rPr>
            </w:pPr>
            <w:r w:rsidRPr="00976A92">
              <w:rPr>
                <w:rFonts w:eastAsiaTheme="minorEastAsia"/>
                <w:kern w:val="0"/>
                <w:sz w:val="24"/>
              </w:rPr>
              <w:t>   </w:t>
            </w:r>
            <w:r w:rsidRPr="00976A92">
              <w:rPr>
                <w:rFonts w:hint="eastAsia"/>
                <w:b/>
                <w:kern w:val="0"/>
                <w:sz w:val="24"/>
              </w:rPr>
              <w:t>1</w:t>
            </w:r>
            <w:r w:rsidRPr="00976A92">
              <w:rPr>
                <w:rFonts w:eastAsiaTheme="minorEastAsia"/>
                <w:kern w:val="0"/>
                <w:sz w:val="24"/>
              </w:rPr>
              <w:t> </w:t>
            </w:r>
            <w:r w:rsidRPr="00976A92">
              <w:rPr>
                <w:kern w:val="0"/>
                <w:sz w:val="24"/>
              </w:rPr>
              <w:t> </w:t>
            </w:r>
            <w:r w:rsidRPr="00976A92">
              <w:rPr>
                <w:rFonts w:hint="eastAsia"/>
                <w:kern w:val="0"/>
                <w:sz w:val="24"/>
              </w:rPr>
              <w:t>过芯桩形心的竖向轴线应</w:t>
            </w:r>
            <w:r w:rsidRPr="00976A92">
              <w:rPr>
                <w:kern w:val="0"/>
                <w:sz w:val="24"/>
              </w:rPr>
              <w:t>与</w:t>
            </w:r>
            <w:r w:rsidRPr="00976A92">
              <w:rPr>
                <w:rFonts w:hint="eastAsia"/>
                <w:kern w:val="0"/>
                <w:sz w:val="24"/>
              </w:rPr>
              <w:t>过</w:t>
            </w:r>
            <w:r w:rsidRPr="00976A92">
              <w:rPr>
                <w:kern w:val="0"/>
                <w:sz w:val="24"/>
              </w:rPr>
              <w:t>水泥土桩</w:t>
            </w:r>
            <w:r w:rsidRPr="00976A92">
              <w:rPr>
                <w:rFonts w:hint="eastAsia"/>
                <w:kern w:val="0"/>
                <w:sz w:val="24"/>
              </w:rPr>
              <w:t>形心的竖向轴线重合；</w:t>
            </w:r>
          </w:p>
          <w:p w14:paraId="2C72C25E" w14:textId="77777777" w:rsidR="000732C2" w:rsidRDefault="000732C2" w:rsidP="000732C2">
            <w:pPr>
              <w:widowControl w:val="0"/>
              <w:spacing w:line="360" w:lineRule="auto"/>
              <w:ind w:left="1"/>
              <w:jc w:val="both"/>
              <w:rPr>
                <w:kern w:val="0"/>
                <w:sz w:val="24"/>
              </w:rPr>
            </w:pPr>
            <w:r w:rsidRPr="007A63CF">
              <w:rPr>
                <w:rFonts w:eastAsiaTheme="minorEastAsia"/>
                <w:kern w:val="0"/>
                <w:sz w:val="24"/>
              </w:rPr>
              <w:t>   </w:t>
            </w:r>
            <w:r>
              <w:rPr>
                <w:rFonts w:hint="eastAsia"/>
                <w:b/>
                <w:kern w:val="0"/>
                <w:sz w:val="24"/>
              </w:rPr>
              <w:t>2</w:t>
            </w:r>
            <w:r w:rsidRPr="007A63CF">
              <w:rPr>
                <w:rFonts w:eastAsiaTheme="minorEastAsia"/>
                <w:kern w:val="0"/>
                <w:sz w:val="24"/>
              </w:rPr>
              <w:t> </w:t>
            </w:r>
            <w:r w:rsidRPr="007A63CF">
              <w:rPr>
                <w:kern w:val="0"/>
                <w:sz w:val="24"/>
              </w:rPr>
              <w:t> </w:t>
            </w:r>
            <w:r w:rsidRPr="007A63CF">
              <w:rPr>
                <w:rFonts w:eastAsiaTheme="minorEastAsia"/>
                <w:kern w:val="0"/>
                <w:sz w:val="24"/>
              </w:rPr>
              <w:t>水泥土桩直径不应小于</w:t>
            </w:r>
            <w:r w:rsidRPr="007A63CF">
              <w:rPr>
                <w:rFonts w:eastAsiaTheme="minorEastAsia" w:hint="eastAsia"/>
                <w:kern w:val="0"/>
                <w:sz w:val="24"/>
              </w:rPr>
              <w:t>6</w:t>
            </w:r>
            <w:r w:rsidRPr="007A63CF">
              <w:rPr>
                <w:rFonts w:eastAsiaTheme="minorEastAsia"/>
                <w:kern w:val="0"/>
                <w:sz w:val="24"/>
              </w:rPr>
              <w:t>00mm</w:t>
            </w:r>
            <w:r w:rsidRPr="007A63CF">
              <w:rPr>
                <w:rFonts w:eastAsiaTheme="minorEastAsia"/>
                <w:kern w:val="0"/>
                <w:sz w:val="24"/>
              </w:rPr>
              <w:t>，</w:t>
            </w:r>
            <w:r w:rsidRPr="007A63CF">
              <w:rPr>
                <w:kern w:val="0"/>
                <w:sz w:val="24"/>
              </w:rPr>
              <w:t>混凝土</w:t>
            </w:r>
            <w:r w:rsidRPr="007A63CF">
              <w:rPr>
                <w:rFonts w:hint="eastAsia"/>
                <w:kern w:val="0"/>
                <w:sz w:val="24"/>
              </w:rPr>
              <w:t>芯桩桩身截面</w:t>
            </w:r>
            <w:r w:rsidRPr="00976A92">
              <w:rPr>
                <w:rFonts w:hint="eastAsia"/>
                <w:color w:val="EE0000"/>
                <w:kern w:val="0"/>
                <w:sz w:val="24"/>
                <w:u w:val="single"/>
              </w:rPr>
              <w:t>直径或</w:t>
            </w:r>
            <w:r w:rsidRPr="007A63CF">
              <w:rPr>
                <w:rFonts w:hint="eastAsia"/>
                <w:kern w:val="0"/>
                <w:sz w:val="24"/>
              </w:rPr>
              <w:t>边长不宜小于</w:t>
            </w:r>
            <w:r w:rsidRPr="007A63CF">
              <w:rPr>
                <w:rFonts w:hint="eastAsia"/>
                <w:kern w:val="0"/>
                <w:sz w:val="24"/>
              </w:rPr>
              <w:t>3</w:t>
            </w:r>
            <w:r w:rsidRPr="007A63CF">
              <w:rPr>
                <w:kern w:val="0"/>
                <w:sz w:val="24"/>
              </w:rPr>
              <w:t>00mm</w:t>
            </w:r>
            <w:r w:rsidRPr="007A63CF">
              <w:rPr>
                <w:kern w:val="0"/>
                <w:sz w:val="24"/>
              </w:rPr>
              <w:t>，钢管混凝土</w:t>
            </w:r>
            <w:r w:rsidRPr="007A63CF">
              <w:rPr>
                <w:rFonts w:hint="eastAsia"/>
                <w:kern w:val="0"/>
                <w:sz w:val="24"/>
              </w:rPr>
              <w:t>芯桩</w:t>
            </w:r>
            <w:r>
              <w:rPr>
                <w:rFonts w:hint="eastAsia"/>
                <w:kern w:val="0"/>
                <w:sz w:val="24"/>
              </w:rPr>
              <w:t>与</w:t>
            </w:r>
            <w:r w:rsidRPr="007A63CF">
              <w:rPr>
                <w:rFonts w:hint="eastAsia"/>
                <w:kern w:val="0"/>
                <w:sz w:val="24"/>
              </w:rPr>
              <w:t>钢管芯桩</w:t>
            </w:r>
            <w:r>
              <w:rPr>
                <w:rFonts w:hint="eastAsia"/>
                <w:kern w:val="0"/>
                <w:sz w:val="24"/>
              </w:rPr>
              <w:t>的钢桩管</w:t>
            </w:r>
            <w:r w:rsidRPr="007A63CF">
              <w:rPr>
                <w:rFonts w:hint="eastAsia"/>
                <w:kern w:val="0"/>
                <w:sz w:val="24"/>
              </w:rPr>
              <w:t>直径不应小于</w:t>
            </w:r>
            <w:r w:rsidRPr="007A63CF">
              <w:rPr>
                <w:rFonts w:hint="eastAsia"/>
                <w:kern w:val="0"/>
                <w:sz w:val="24"/>
              </w:rPr>
              <w:t>2</w:t>
            </w:r>
            <w:r w:rsidRPr="007A63CF">
              <w:rPr>
                <w:kern w:val="0"/>
                <w:sz w:val="24"/>
              </w:rPr>
              <w:t>00mm</w:t>
            </w:r>
            <w:r w:rsidRPr="007A63CF">
              <w:rPr>
                <w:kern w:val="0"/>
                <w:sz w:val="24"/>
              </w:rPr>
              <w:t>；</w:t>
            </w:r>
          </w:p>
          <w:p w14:paraId="49974D84" w14:textId="63F85997" w:rsidR="00624A87" w:rsidRDefault="000732C2" w:rsidP="000732C2">
            <w:pPr>
              <w:widowControl w:val="0"/>
              <w:spacing w:line="360" w:lineRule="auto"/>
              <w:jc w:val="both"/>
              <w:rPr>
                <w:kern w:val="0"/>
                <w:sz w:val="24"/>
              </w:rPr>
            </w:pPr>
            <w:r w:rsidRPr="007A63CF">
              <w:rPr>
                <w:rFonts w:eastAsiaTheme="minorEastAsia"/>
                <w:kern w:val="0"/>
                <w:sz w:val="24"/>
              </w:rPr>
              <w:t>   </w:t>
            </w:r>
            <w:r w:rsidRPr="007A63CF">
              <w:rPr>
                <w:b/>
                <w:kern w:val="0"/>
                <w:sz w:val="24"/>
              </w:rPr>
              <w:t>3</w:t>
            </w:r>
            <w:r w:rsidRPr="007A63CF">
              <w:rPr>
                <w:rFonts w:eastAsiaTheme="minorEastAsia"/>
                <w:kern w:val="0"/>
                <w:sz w:val="24"/>
              </w:rPr>
              <w:t> </w:t>
            </w:r>
            <w:bookmarkStart w:id="171" w:name="_Hlk116776957"/>
            <w:r w:rsidRPr="007A63CF">
              <w:rPr>
                <w:kern w:val="0"/>
                <w:sz w:val="24"/>
              </w:rPr>
              <w:t> </w:t>
            </w:r>
            <w:r w:rsidR="00F2776D">
              <w:rPr>
                <w:kern w:val="0"/>
                <w:sz w:val="24"/>
              </w:rPr>
              <w:t>除扩底高度</w:t>
            </w:r>
            <w:r w:rsidR="00FD7ADC">
              <w:rPr>
                <w:kern w:val="0"/>
                <w:sz w:val="24"/>
              </w:rPr>
              <w:t>外</w:t>
            </w:r>
            <w:r w:rsidR="00F2776D">
              <w:rPr>
                <w:kern w:val="0"/>
                <w:sz w:val="24"/>
              </w:rPr>
              <w:t>，</w:t>
            </w:r>
            <w:r w:rsidRPr="007A63CF">
              <w:rPr>
                <w:rFonts w:hint="eastAsia"/>
                <w:kern w:val="0"/>
                <w:sz w:val="24"/>
              </w:rPr>
              <w:t>芯桩外围水泥土环</w:t>
            </w:r>
            <w:bookmarkEnd w:id="171"/>
            <w:r w:rsidRPr="007A63CF">
              <w:rPr>
                <w:rFonts w:hint="eastAsia"/>
                <w:kern w:val="0"/>
                <w:sz w:val="24"/>
              </w:rPr>
              <w:t>的设计壁厚不宜小于</w:t>
            </w:r>
            <w:r w:rsidRPr="007A63CF">
              <w:rPr>
                <w:rFonts w:hint="eastAsia"/>
                <w:kern w:val="0"/>
                <w:sz w:val="24"/>
              </w:rPr>
              <w:t>150mm</w:t>
            </w:r>
            <w:r>
              <w:rPr>
                <w:rFonts w:hint="eastAsia"/>
                <w:kern w:val="0"/>
                <w:sz w:val="24"/>
              </w:rPr>
              <w:t>。</w:t>
            </w:r>
          </w:p>
          <w:p w14:paraId="4C8591BA" w14:textId="77777777" w:rsidR="000732C2" w:rsidRDefault="000732C2" w:rsidP="000732C2">
            <w:pPr>
              <w:widowControl w:val="0"/>
              <w:spacing w:line="360" w:lineRule="auto"/>
              <w:jc w:val="both"/>
              <w:rPr>
                <w:bCs/>
                <w:color w:val="FF0000"/>
                <w:kern w:val="0"/>
                <w:sz w:val="24"/>
              </w:rPr>
            </w:pPr>
            <w:r w:rsidRPr="0094232C">
              <w:rPr>
                <w:b/>
                <w:color w:val="FF0000"/>
                <w:kern w:val="0"/>
                <w:sz w:val="24"/>
              </w:rPr>
              <w:t>说明：</w:t>
            </w:r>
            <w:r w:rsidR="00280170" w:rsidRPr="00280170">
              <w:rPr>
                <w:rFonts w:hint="eastAsia"/>
                <w:bCs/>
                <w:color w:val="FF0000"/>
                <w:kern w:val="0"/>
                <w:sz w:val="24"/>
              </w:rPr>
              <w:t>（</w:t>
            </w:r>
            <w:r w:rsidR="00280170" w:rsidRPr="00280170">
              <w:rPr>
                <w:rFonts w:hint="eastAsia"/>
                <w:bCs/>
                <w:color w:val="FF0000"/>
                <w:kern w:val="0"/>
                <w:sz w:val="24"/>
              </w:rPr>
              <w:t>1</w:t>
            </w:r>
            <w:r w:rsidR="00280170" w:rsidRPr="00280170">
              <w:rPr>
                <w:rFonts w:hint="eastAsia"/>
                <w:bCs/>
                <w:color w:val="FF0000"/>
                <w:kern w:val="0"/>
                <w:sz w:val="24"/>
              </w:rPr>
              <w:t>）</w:t>
            </w:r>
            <w:r>
              <w:rPr>
                <w:rFonts w:hint="eastAsia"/>
                <w:bCs/>
                <w:color w:val="FF0000"/>
                <w:kern w:val="0"/>
                <w:sz w:val="24"/>
              </w:rPr>
              <w:t>原</w:t>
            </w:r>
            <w:r>
              <w:rPr>
                <w:rFonts w:hint="eastAsia"/>
                <w:bCs/>
                <w:color w:val="FF0000"/>
                <w:kern w:val="0"/>
                <w:sz w:val="24"/>
              </w:rPr>
              <w:t>4.3.1</w:t>
            </w:r>
            <w:r>
              <w:rPr>
                <w:rFonts w:hint="eastAsia"/>
                <w:bCs/>
                <w:color w:val="FF0000"/>
                <w:kern w:val="0"/>
                <w:sz w:val="24"/>
              </w:rPr>
              <w:t>条第</w:t>
            </w:r>
            <w:r>
              <w:rPr>
                <w:rFonts w:hint="eastAsia"/>
                <w:bCs/>
                <w:color w:val="FF0000"/>
                <w:kern w:val="0"/>
                <w:sz w:val="24"/>
              </w:rPr>
              <w:t>1</w:t>
            </w:r>
            <w:r>
              <w:rPr>
                <w:rFonts w:hint="eastAsia"/>
                <w:bCs/>
                <w:color w:val="FF0000"/>
                <w:kern w:val="0"/>
                <w:sz w:val="24"/>
              </w:rPr>
              <w:t>款调整为第</w:t>
            </w:r>
            <w:r>
              <w:rPr>
                <w:rFonts w:hint="eastAsia"/>
                <w:bCs/>
                <w:color w:val="FF0000"/>
                <w:kern w:val="0"/>
                <w:sz w:val="24"/>
              </w:rPr>
              <w:t>2</w:t>
            </w:r>
            <w:r>
              <w:rPr>
                <w:rFonts w:hint="eastAsia"/>
                <w:bCs/>
                <w:color w:val="FF0000"/>
                <w:kern w:val="0"/>
                <w:sz w:val="24"/>
              </w:rPr>
              <w:t>款</w:t>
            </w:r>
            <w:r w:rsidR="00280170">
              <w:rPr>
                <w:rFonts w:hint="eastAsia"/>
                <w:bCs/>
                <w:color w:val="FF0000"/>
                <w:kern w:val="0"/>
                <w:sz w:val="24"/>
              </w:rPr>
              <w:t>，原</w:t>
            </w:r>
            <w:r w:rsidR="00280170">
              <w:rPr>
                <w:rFonts w:hint="eastAsia"/>
                <w:bCs/>
                <w:color w:val="FF0000"/>
                <w:kern w:val="0"/>
                <w:sz w:val="24"/>
              </w:rPr>
              <w:t>4.3.1</w:t>
            </w:r>
            <w:r w:rsidR="00280170">
              <w:rPr>
                <w:rFonts w:hint="eastAsia"/>
                <w:bCs/>
                <w:color w:val="FF0000"/>
                <w:kern w:val="0"/>
                <w:sz w:val="24"/>
              </w:rPr>
              <w:t>条第</w:t>
            </w:r>
            <w:r w:rsidR="00280170">
              <w:rPr>
                <w:rFonts w:hint="eastAsia"/>
                <w:bCs/>
                <w:color w:val="FF0000"/>
                <w:kern w:val="0"/>
                <w:sz w:val="24"/>
              </w:rPr>
              <w:t>2</w:t>
            </w:r>
            <w:r w:rsidR="00280170">
              <w:rPr>
                <w:rFonts w:hint="eastAsia"/>
                <w:bCs/>
                <w:color w:val="FF0000"/>
                <w:kern w:val="0"/>
                <w:sz w:val="24"/>
              </w:rPr>
              <w:t>款调整为第</w:t>
            </w:r>
            <w:r w:rsidR="00280170">
              <w:rPr>
                <w:rFonts w:hint="eastAsia"/>
                <w:bCs/>
                <w:color w:val="FF0000"/>
                <w:kern w:val="0"/>
                <w:sz w:val="24"/>
              </w:rPr>
              <w:t>1</w:t>
            </w:r>
            <w:r w:rsidR="00280170">
              <w:rPr>
                <w:rFonts w:hint="eastAsia"/>
                <w:bCs/>
                <w:color w:val="FF0000"/>
                <w:kern w:val="0"/>
                <w:sz w:val="24"/>
              </w:rPr>
              <w:t>款</w:t>
            </w:r>
            <w:r>
              <w:rPr>
                <w:rFonts w:hint="eastAsia"/>
                <w:bCs/>
                <w:color w:val="FF0000"/>
                <w:kern w:val="0"/>
                <w:sz w:val="24"/>
              </w:rPr>
              <w:t>；</w:t>
            </w:r>
          </w:p>
          <w:p w14:paraId="3B345F11" w14:textId="77777777" w:rsidR="000732C2" w:rsidRPr="00280170" w:rsidRDefault="00280170" w:rsidP="000732C2">
            <w:pPr>
              <w:widowControl w:val="0"/>
              <w:spacing w:line="360" w:lineRule="auto"/>
              <w:jc w:val="both"/>
              <w:rPr>
                <w:bCs/>
                <w:kern w:val="0"/>
                <w:sz w:val="24"/>
              </w:rPr>
            </w:pPr>
            <w:r>
              <w:rPr>
                <w:rFonts w:hint="eastAsia"/>
                <w:b/>
                <w:kern w:val="0"/>
                <w:sz w:val="24"/>
              </w:rPr>
              <w:t xml:space="preserve">      </w:t>
            </w:r>
            <w:r w:rsidRPr="00280170">
              <w:rPr>
                <w:rFonts w:hint="eastAsia"/>
                <w:bCs/>
                <w:color w:val="EE0000"/>
                <w:kern w:val="0"/>
                <w:sz w:val="24"/>
              </w:rPr>
              <w:t>（</w:t>
            </w:r>
            <w:r w:rsidRPr="00280170">
              <w:rPr>
                <w:rFonts w:hint="eastAsia"/>
                <w:bCs/>
                <w:color w:val="EE0000"/>
                <w:kern w:val="0"/>
                <w:sz w:val="24"/>
              </w:rPr>
              <w:t>2</w:t>
            </w:r>
            <w:r w:rsidRPr="00280170">
              <w:rPr>
                <w:rFonts w:hint="eastAsia"/>
                <w:bCs/>
                <w:color w:val="EE0000"/>
                <w:kern w:val="0"/>
                <w:sz w:val="24"/>
              </w:rPr>
              <w:t>）增加划线处表达。</w:t>
            </w:r>
          </w:p>
        </w:tc>
        <w:tc>
          <w:tcPr>
            <w:tcW w:w="3078" w:type="dxa"/>
          </w:tcPr>
          <w:p w14:paraId="632FE87D" w14:textId="77777777" w:rsidR="00624A87" w:rsidRPr="00F13B08" w:rsidRDefault="00624A87"/>
        </w:tc>
        <w:tc>
          <w:tcPr>
            <w:tcW w:w="9014" w:type="dxa"/>
          </w:tcPr>
          <w:p w14:paraId="3FF6F108" w14:textId="77777777" w:rsidR="000732C2" w:rsidRPr="008448DB" w:rsidRDefault="000732C2" w:rsidP="000732C2">
            <w:pPr>
              <w:keepNext/>
              <w:keepLines/>
              <w:widowControl w:val="0"/>
              <w:spacing w:before="240" w:after="240" w:line="360" w:lineRule="auto"/>
              <w:jc w:val="center"/>
              <w:outlineLvl w:val="1"/>
              <w:rPr>
                <w:b/>
                <w:kern w:val="0"/>
                <w:sz w:val="28"/>
                <w:szCs w:val="32"/>
              </w:rPr>
            </w:pPr>
            <w:r w:rsidRPr="008448DB">
              <w:rPr>
                <w:rFonts w:hint="eastAsia"/>
                <w:b/>
                <w:kern w:val="0"/>
                <w:sz w:val="28"/>
                <w:szCs w:val="32"/>
              </w:rPr>
              <w:t>4.3</w:t>
            </w:r>
            <w:r w:rsidRPr="008448DB">
              <w:rPr>
                <w:rFonts w:eastAsiaTheme="minorEastAsia"/>
                <w:b/>
                <w:kern w:val="0"/>
                <w:sz w:val="28"/>
                <w:szCs w:val="28"/>
              </w:rPr>
              <w:t>  </w:t>
            </w:r>
            <w:r w:rsidRPr="008448DB">
              <w:rPr>
                <w:rFonts w:hint="eastAsia"/>
                <w:b/>
                <w:kern w:val="0"/>
                <w:sz w:val="28"/>
                <w:szCs w:val="32"/>
              </w:rPr>
              <w:t>桩基构造</w:t>
            </w:r>
          </w:p>
          <w:p w14:paraId="7F898FC7" w14:textId="77777777" w:rsidR="000732C2" w:rsidRPr="007A63CF" w:rsidRDefault="000732C2" w:rsidP="000732C2">
            <w:pPr>
              <w:widowControl w:val="0"/>
              <w:spacing w:beforeLines="50" w:before="156" w:afterLines="50" w:after="156" w:line="360" w:lineRule="auto"/>
              <w:jc w:val="center"/>
              <w:rPr>
                <w:b/>
                <w:bCs/>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hint="eastAsia"/>
                <w:kern w:val="0"/>
                <w:sz w:val="24"/>
              </w:rPr>
              <w:t>基桩构造</w:t>
            </w:r>
          </w:p>
          <w:p w14:paraId="5B5DB742" w14:textId="77777777" w:rsidR="000732C2" w:rsidRPr="007A63CF" w:rsidRDefault="00DD3FA4" w:rsidP="000732C2">
            <w:pPr>
              <w:widowControl w:val="0"/>
              <w:spacing w:line="360" w:lineRule="auto"/>
              <w:jc w:val="both"/>
              <w:rPr>
                <w:kern w:val="0"/>
                <w:sz w:val="24"/>
              </w:rPr>
            </w:pPr>
            <w:r>
              <w:rPr>
                <w:rFonts w:hint="eastAsia"/>
                <w:b/>
                <w:kern w:val="0"/>
                <w:sz w:val="24"/>
              </w:rPr>
              <w:t>原</w:t>
            </w:r>
            <w:r w:rsidR="000732C2" w:rsidRPr="007A63CF">
              <w:rPr>
                <w:rFonts w:hint="eastAsia"/>
                <w:b/>
                <w:bCs/>
                <w:kern w:val="0"/>
                <w:sz w:val="24"/>
              </w:rPr>
              <w:t>4.3.</w:t>
            </w:r>
            <w:r w:rsidR="000732C2" w:rsidRPr="007A63CF">
              <w:rPr>
                <w:rFonts w:hint="eastAsia"/>
                <w:b/>
                <w:kern w:val="0"/>
                <w:sz w:val="24"/>
              </w:rPr>
              <w:t>1</w:t>
            </w:r>
            <w:r w:rsidR="000732C2" w:rsidRPr="007A63CF">
              <w:rPr>
                <w:rFonts w:eastAsiaTheme="minorEastAsia"/>
                <w:kern w:val="0"/>
                <w:sz w:val="24"/>
              </w:rPr>
              <w:t> </w:t>
            </w:r>
            <w:r w:rsidR="000732C2" w:rsidRPr="007A63CF">
              <w:rPr>
                <w:kern w:val="0"/>
                <w:sz w:val="24"/>
              </w:rPr>
              <w:t> </w:t>
            </w:r>
            <w:r w:rsidR="000732C2" w:rsidRPr="007A63CF">
              <w:rPr>
                <w:rFonts w:hint="eastAsia"/>
                <w:kern w:val="0"/>
                <w:sz w:val="24"/>
              </w:rPr>
              <w:t>劲扩桩截面构造</w:t>
            </w:r>
            <w:r w:rsidR="000732C2">
              <w:rPr>
                <w:rFonts w:hint="eastAsia"/>
                <w:kern w:val="0"/>
                <w:sz w:val="24"/>
              </w:rPr>
              <w:t>，</w:t>
            </w:r>
            <w:r w:rsidR="000732C2" w:rsidRPr="007A63CF">
              <w:rPr>
                <w:rFonts w:hint="eastAsia"/>
                <w:kern w:val="0"/>
                <w:sz w:val="24"/>
              </w:rPr>
              <w:t>应符合下列规定：</w:t>
            </w:r>
          </w:p>
          <w:p w14:paraId="354C4375" w14:textId="77777777" w:rsidR="000732C2" w:rsidRPr="007A63CF" w:rsidRDefault="000732C2" w:rsidP="000732C2">
            <w:pPr>
              <w:widowControl w:val="0"/>
              <w:spacing w:line="360" w:lineRule="auto"/>
              <w:ind w:left="1"/>
              <w:jc w:val="both"/>
              <w:rPr>
                <w:rFonts w:eastAsiaTheme="minorEastAsia"/>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水泥土桩直径不应小于</w:t>
            </w:r>
            <w:r w:rsidRPr="007A63CF">
              <w:rPr>
                <w:rFonts w:eastAsiaTheme="minorEastAsia" w:hint="eastAsia"/>
                <w:kern w:val="0"/>
                <w:sz w:val="24"/>
              </w:rPr>
              <w:t>6</w:t>
            </w:r>
            <w:r w:rsidRPr="007A63CF">
              <w:rPr>
                <w:rFonts w:eastAsiaTheme="minorEastAsia"/>
                <w:kern w:val="0"/>
                <w:sz w:val="24"/>
              </w:rPr>
              <w:t>00mm</w:t>
            </w:r>
            <w:r w:rsidRPr="007A63CF">
              <w:rPr>
                <w:rFonts w:eastAsiaTheme="minorEastAsia"/>
                <w:kern w:val="0"/>
                <w:sz w:val="24"/>
              </w:rPr>
              <w:t>，</w:t>
            </w:r>
            <w:r w:rsidRPr="007A63CF">
              <w:rPr>
                <w:kern w:val="0"/>
                <w:sz w:val="24"/>
              </w:rPr>
              <w:t>混凝土</w:t>
            </w:r>
            <w:r w:rsidRPr="007A63CF">
              <w:rPr>
                <w:rFonts w:hint="eastAsia"/>
                <w:kern w:val="0"/>
                <w:sz w:val="24"/>
              </w:rPr>
              <w:t>芯桩桩身截面边长不宜小于</w:t>
            </w:r>
            <w:r w:rsidRPr="007A63CF">
              <w:rPr>
                <w:rFonts w:hint="eastAsia"/>
                <w:kern w:val="0"/>
                <w:sz w:val="24"/>
              </w:rPr>
              <w:t>3</w:t>
            </w:r>
            <w:r w:rsidRPr="007A63CF">
              <w:rPr>
                <w:kern w:val="0"/>
                <w:sz w:val="24"/>
              </w:rPr>
              <w:t>00mm</w:t>
            </w:r>
            <w:r w:rsidRPr="007A63CF">
              <w:rPr>
                <w:kern w:val="0"/>
                <w:sz w:val="24"/>
              </w:rPr>
              <w:t>，钢管混凝土</w:t>
            </w:r>
            <w:r w:rsidRPr="007A63CF">
              <w:rPr>
                <w:rFonts w:hint="eastAsia"/>
                <w:kern w:val="0"/>
                <w:sz w:val="24"/>
              </w:rPr>
              <w:t>芯桩</w:t>
            </w:r>
            <w:r>
              <w:rPr>
                <w:rFonts w:hint="eastAsia"/>
                <w:kern w:val="0"/>
                <w:sz w:val="24"/>
              </w:rPr>
              <w:t>与</w:t>
            </w:r>
            <w:r w:rsidRPr="007A63CF">
              <w:rPr>
                <w:rFonts w:hint="eastAsia"/>
                <w:kern w:val="0"/>
                <w:sz w:val="24"/>
              </w:rPr>
              <w:t>钢管芯桩</w:t>
            </w:r>
            <w:r>
              <w:rPr>
                <w:rFonts w:hint="eastAsia"/>
                <w:kern w:val="0"/>
                <w:sz w:val="24"/>
              </w:rPr>
              <w:t>的钢桩管</w:t>
            </w:r>
            <w:r w:rsidRPr="007A63CF">
              <w:rPr>
                <w:rFonts w:hint="eastAsia"/>
                <w:kern w:val="0"/>
                <w:sz w:val="24"/>
              </w:rPr>
              <w:t>直径不应小于</w:t>
            </w:r>
            <w:r w:rsidRPr="007A63CF">
              <w:rPr>
                <w:rFonts w:hint="eastAsia"/>
                <w:kern w:val="0"/>
                <w:sz w:val="24"/>
              </w:rPr>
              <w:t>2</w:t>
            </w:r>
            <w:r w:rsidRPr="007A63CF">
              <w:rPr>
                <w:kern w:val="0"/>
                <w:sz w:val="24"/>
              </w:rPr>
              <w:t>00mm</w:t>
            </w:r>
            <w:r w:rsidRPr="007A63CF">
              <w:rPr>
                <w:kern w:val="0"/>
                <w:sz w:val="24"/>
              </w:rPr>
              <w:t>；</w:t>
            </w:r>
          </w:p>
          <w:p w14:paraId="49C4A93C" w14:textId="77777777" w:rsidR="000732C2" w:rsidRPr="007A63CF" w:rsidRDefault="000732C2" w:rsidP="000732C2">
            <w:pPr>
              <w:widowControl w:val="0"/>
              <w:spacing w:line="360" w:lineRule="auto"/>
              <w:ind w:left="1"/>
              <w:jc w:val="both"/>
              <w:rPr>
                <w:kern w:val="0"/>
                <w:sz w:val="24"/>
              </w:rPr>
            </w:pPr>
            <w:r w:rsidRPr="007A63CF">
              <w:rPr>
                <w:rFonts w:eastAsiaTheme="minorEastAsia"/>
                <w:kern w:val="0"/>
                <w:sz w:val="24"/>
              </w:rPr>
              <w:t>   </w:t>
            </w:r>
            <w:r w:rsidRPr="007A63CF">
              <w:rPr>
                <w:rFonts w:hint="eastAsia"/>
                <w:b/>
                <w:kern w:val="0"/>
                <w:sz w:val="24"/>
              </w:rPr>
              <w:t>2</w:t>
            </w:r>
            <w:r w:rsidRPr="007A63CF">
              <w:rPr>
                <w:rFonts w:eastAsiaTheme="minorEastAsia"/>
                <w:kern w:val="0"/>
                <w:sz w:val="24"/>
              </w:rPr>
              <w:t> </w:t>
            </w:r>
            <w:r w:rsidRPr="007A63CF">
              <w:rPr>
                <w:kern w:val="0"/>
                <w:sz w:val="24"/>
              </w:rPr>
              <w:t> </w:t>
            </w:r>
            <w:r w:rsidRPr="007A63CF">
              <w:rPr>
                <w:rFonts w:hint="eastAsia"/>
                <w:kern w:val="0"/>
                <w:sz w:val="24"/>
              </w:rPr>
              <w:t>过芯桩形心的竖向轴线应</w:t>
            </w:r>
            <w:r w:rsidRPr="007A63CF">
              <w:rPr>
                <w:kern w:val="0"/>
                <w:sz w:val="24"/>
              </w:rPr>
              <w:t>与</w:t>
            </w:r>
            <w:r w:rsidRPr="007A63CF">
              <w:rPr>
                <w:rFonts w:hint="eastAsia"/>
                <w:kern w:val="0"/>
                <w:sz w:val="24"/>
              </w:rPr>
              <w:t>过</w:t>
            </w:r>
            <w:r w:rsidRPr="007A63CF">
              <w:rPr>
                <w:kern w:val="0"/>
                <w:sz w:val="24"/>
              </w:rPr>
              <w:t>水泥土桩</w:t>
            </w:r>
            <w:r w:rsidRPr="007A63CF">
              <w:rPr>
                <w:rFonts w:hint="eastAsia"/>
                <w:kern w:val="0"/>
                <w:sz w:val="24"/>
              </w:rPr>
              <w:t>形心的竖向轴线重合；</w:t>
            </w:r>
          </w:p>
          <w:p w14:paraId="189D3273" w14:textId="77777777" w:rsidR="00624A87" w:rsidRPr="00F13B08" w:rsidRDefault="000732C2" w:rsidP="000732C2">
            <w:pPr>
              <w:widowControl w:val="0"/>
              <w:spacing w:line="360" w:lineRule="auto"/>
              <w:jc w:val="both"/>
              <w:rPr>
                <w:b/>
                <w:kern w:val="0"/>
                <w:sz w:val="24"/>
              </w:rPr>
            </w:pPr>
            <w:r w:rsidRPr="007A63CF">
              <w:rPr>
                <w:rFonts w:eastAsiaTheme="minorEastAsia"/>
                <w:kern w:val="0"/>
                <w:sz w:val="24"/>
              </w:rPr>
              <w:t>   </w:t>
            </w:r>
            <w:r w:rsidRPr="007A63CF">
              <w:rPr>
                <w:b/>
                <w:kern w:val="0"/>
                <w:sz w:val="24"/>
              </w:rPr>
              <w:t>3</w:t>
            </w:r>
            <w:r w:rsidRPr="007A63CF">
              <w:rPr>
                <w:rFonts w:eastAsiaTheme="minorEastAsia"/>
                <w:kern w:val="0"/>
                <w:sz w:val="24"/>
              </w:rPr>
              <w:t> </w:t>
            </w:r>
            <w:r w:rsidRPr="007A63CF">
              <w:rPr>
                <w:kern w:val="0"/>
                <w:sz w:val="24"/>
              </w:rPr>
              <w:t> </w:t>
            </w:r>
            <w:r w:rsidRPr="007A63CF">
              <w:rPr>
                <w:rFonts w:hint="eastAsia"/>
                <w:kern w:val="0"/>
                <w:sz w:val="24"/>
              </w:rPr>
              <w:t>芯桩外围水泥土环的设计壁厚不宜小于</w:t>
            </w:r>
            <w:r w:rsidRPr="007A63CF">
              <w:rPr>
                <w:rFonts w:hint="eastAsia"/>
                <w:kern w:val="0"/>
                <w:sz w:val="24"/>
              </w:rPr>
              <w:t>150mm</w:t>
            </w:r>
            <w:r w:rsidRPr="007A63CF">
              <w:rPr>
                <w:rFonts w:hint="eastAsia"/>
                <w:kern w:val="0"/>
                <w:sz w:val="24"/>
              </w:rPr>
              <w:t>。</w:t>
            </w:r>
          </w:p>
        </w:tc>
      </w:tr>
    </w:tbl>
    <w:p w14:paraId="16423EBA" w14:textId="77777777" w:rsidR="00280170" w:rsidRDefault="00280170"/>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457DF953" w14:textId="77777777" w:rsidTr="00F12BD2">
        <w:tc>
          <w:tcPr>
            <w:tcW w:w="9014" w:type="dxa"/>
          </w:tcPr>
          <w:p w14:paraId="066D2736" w14:textId="77777777" w:rsidR="00280170" w:rsidRPr="007A63CF" w:rsidRDefault="00280170" w:rsidP="00280170">
            <w:pPr>
              <w:widowControl w:val="0"/>
              <w:spacing w:line="360" w:lineRule="auto"/>
              <w:jc w:val="both"/>
              <w:rPr>
                <w:rFonts w:eastAsiaTheme="minorEastAsia"/>
                <w:kern w:val="0"/>
                <w:sz w:val="24"/>
              </w:rPr>
            </w:pPr>
            <w:r w:rsidRPr="007A63CF">
              <w:rPr>
                <w:rFonts w:eastAsiaTheme="minorEastAsia"/>
                <w:b/>
                <w:kern w:val="0"/>
                <w:sz w:val="24"/>
              </w:rPr>
              <w:t>4.3.2</w:t>
            </w:r>
            <w:r w:rsidRPr="007A63CF">
              <w:rPr>
                <w:rFonts w:eastAsiaTheme="minorEastAsia"/>
                <w:kern w:val="0"/>
                <w:sz w:val="24"/>
              </w:rPr>
              <w:t> </w:t>
            </w:r>
            <w:r w:rsidRPr="007A63CF">
              <w:rPr>
                <w:kern w:val="0"/>
                <w:sz w:val="24"/>
              </w:rPr>
              <w:t> </w:t>
            </w:r>
            <w:r w:rsidRPr="007A63CF">
              <w:rPr>
                <w:rFonts w:eastAsiaTheme="minorEastAsia" w:hint="eastAsia"/>
                <w:kern w:val="0"/>
                <w:sz w:val="24"/>
              </w:rPr>
              <w:t>扩底端</w:t>
            </w:r>
            <w:r w:rsidRPr="008F6066">
              <w:rPr>
                <w:rFonts w:eastAsiaTheme="minorEastAsia" w:hint="eastAsia"/>
                <w:kern w:val="0"/>
                <w:sz w:val="24"/>
                <w:u w:val="single"/>
              </w:rPr>
              <w:t>截面</w:t>
            </w:r>
            <w:r w:rsidRPr="007A63CF">
              <w:rPr>
                <w:rFonts w:eastAsiaTheme="minorEastAsia" w:hint="eastAsia"/>
                <w:kern w:val="0"/>
                <w:sz w:val="24"/>
              </w:rPr>
              <w:t>宜符合下列规定：</w:t>
            </w:r>
          </w:p>
          <w:p w14:paraId="2485FA97" w14:textId="1AB7F294" w:rsidR="00280170" w:rsidRPr="007A63CF" w:rsidRDefault="00280170" w:rsidP="00280170">
            <w:pPr>
              <w:widowControl w:val="0"/>
              <w:spacing w:line="360" w:lineRule="auto"/>
              <w:jc w:val="both"/>
              <w:rPr>
                <w:rFonts w:eastAsiaTheme="minorEastAsia"/>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芯桩扩底</w:t>
            </w:r>
            <w:r w:rsidR="006A0C63">
              <w:rPr>
                <w:rFonts w:eastAsiaTheme="minorEastAsia"/>
                <w:kern w:val="0"/>
                <w:sz w:val="24"/>
              </w:rPr>
              <w:t>劲扩桩</w:t>
            </w:r>
            <w:r w:rsidR="00FC66D3">
              <w:rPr>
                <w:rFonts w:eastAsiaTheme="minorEastAsia"/>
                <w:kern w:val="0"/>
                <w:sz w:val="24"/>
              </w:rPr>
              <w:t>，扩底</w:t>
            </w:r>
            <w:r w:rsidRPr="007A63CF">
              <w:rPr>
                <w:rFonts w:eastAsiaTheme="minorEastAsia"/>
                <w:kern w:val="0"/>
                <w:sz w:val="24"/>
              </w:rPr>
              <w:t>直</w:t>
            </w:r>
            <w:r w:rsidRPr="00663CAB">
              <w:rPr>
                <w:rFonts w:eastAsiaTheme="minorEastAsia"/>
                <w:kern w:val="0"/>
                <w:sz w:val="24"/>
              </w:rPr>
              <w:t>径</w:t>
            </w:r>
            <w:r w:rsidRPr="00663CAB">
              <w:rPr>
                <w:rFonts w:eastAsiaTheme="minorEastAsia"/>
                <w:bCs/>
                <w:kern w:val="0"/>
                <w:sz w:val="24"/>
              </w:rPr>
              <w:t>不宜大于</w:t>
            </w:r>
            <w:r w:rsidRPr="00663CAB">
              <w:rPr>
                <w:rFonts w:eastAsiaTheme="minorEastAsia"/>
                <w:bCs/>
                <w:kern w:val="0"/>
                <w:sz w:val="24"/>
              </w:rPr>
              <w:t>1.0</w:t>
            </w:r>
            <w:r w:rsidRPr="00663CAB">
              <w:rPr>
                <w:rFonts w:eastAsiaTheme="minorEastAsia"/>
                <w:bCs/>
                <w:kern w:val="0"/>
                <w:sz w:val="24"/>
              </w:rPr>
              <w:t>倍水泥土桩直径</w:t>
            </w:r>
            <w:r w:rsidRPr="007A63CF">
              <w:rPr>
                <w:rFonts w:eastAsiaTheme="minorEastAsia"/>
                <w:kern w:val="0"/>
                <w:sz w:val="24"/>
              </w:rPr>
              <w:t>；</w:t>
            </w:r>
          </w:p>
          <w:p w14:paraId="42EB40A2" w14:textId="3FA0A19E" w:rsidR="00280170" w:rsidRPr="002A287C" w:rsidRDefault="00280170" w:rsidP="00280170">
            <w:pPr>
              <w:widowControl w:val="0"/>
              <w:spacing w:line="360" w:lineRule="auto"/>
              <w:jc w:val="both"/>
              <w:rPr>
                <w:rFonts w:eastAsiaTheme="minorEastAsia"/>
                <w:kern w:val="0"/>
                <w:sz w:val="24"/>
                <w:u w:val="single"/>
              </w:rPr>
            </w:pPr>
            <w:r w:rsidRPr="00FC66D3">
              <w:rPr>
                <w:rFonts w:eastAsiaTheme="minorEastAsia"/>
                <w:kern w:val="0"/>
                <w:sz w:val="24"/>
              </w:rPr>
              <w:t>   </w:t>
            </w:r>
            <w:r w:rsidRPr="00FC66D3">
              <w:rPr>
                <w:b/>
                <w:kern w:val="0"/>
                <w:sz w:val="24"/>
              </w:rPr>
              <w:t>2</w:t>
            </w:r>
            <w:r w:rsidRPr="00FC66D3">
              <w:rPr>
                <w:rFonts w:eastAsiaTheme="minorEastAsia"/>
                <w:kern w:val="0"/>
                <w:sz w:val="24"/>
              </w:rPr>
              <w:t> </w:t>
            </w:r>
            <w:r w:rsidRPr="00FC66D3">
              <w:rPr>
                <w:kern w:val="0"/>
                <w:sz w:val="24"/>
              </w:rPr>
              <w:t> </w:t>
            </w:r>
            <w:bookmarkStart w:id="172" w:name="OLE_LINK80"/>
            <w:r w:rsidRPr="002A287C">
              <w:rPr>
                <w:rFonts w:eastAsiaTheme="minorEastAsia" w:hint="eastAsia"/>
                <w:kern w:val="0"/>
                <w:sz w:val="24"/>
                <w:u w:val="single"/>
              </w:rPr>
              <w:t>水泥土桩</w:t>
            </w:r>
            <w:r w:rsidRPr="002A287C">
              <w:rPr>
                <w:rFonts w:eastAsiaTheme="minorEastAsia"/>
                <w:kern w:val="0"/>
                <w:sz w:val="24"/>
                <w:u w:val="single"/>
              </w:rPr>
              <w:t>扩底</w:t>
            </w:r>
            <w:r w:rsidR="006A0C63">
              <w:rPr>
                <w:rFonts w:eastAsiaTheme="minorEastAsia"/>
                <w:kern w:val="0"/>
                <w:sz w:val="24"/>
                <w:u w:val="single"/>
              </w:rPr>
              <w:t>劲扩桩</w:t>
            </w:r>
            <w:r w:rsidR="00FC66D3">
              <w:rPr>
                <w:rFonts w:eastAsiaTheme="minorEastAsia"/>
                <w:kern w:val="0"/>
                <w:sz w:val="24"/>
                <w:u w:val="single"/>
              </w:rPr>
              <w:t>，</w:t>
            </w:r>
            <w:r w:rsidR="00357B94">
              <w:rPr>
                <w:rFonts w:eastAsiaTheme="minorEastAsia"/>
                <w:kern w:val="0"/>
                <w:sz w:val="24"/>
                <w:u w:val="single"/>
              </w:rPr>
              <w:t>扩底</w:t>
            </w:r>
            <w:r w:rsidRPr="002A287C">
              <w:rPr>
                <w:rFonts w:eastAsiaTheme="minorEastAsia"/>
                <w:kern w:val="0"/>
                <w:sz w:val="24"/>
                <w:u w:val="single"/>
              </w:rPr>
              <w:t>直径宜</w:t>
            </w:r>
            <w:r>
              <w:rPr>
                <w:rFonts w:eastAsiaTheme="minorEastAsia" w:hint="eastAsia"/>
                <w:kern w:val="0"/>
                <w:sz w:val="24"/>
                <w:u w:val="single"/>
              </w:rPr>
              <w:t>取</w:t>
            </w:r>
            <w:r>
              <w:rPr>
                <w:rFonts w:eastAsiaTheme="minorEastAsia" w:hint="eastAsia"/>
                <w:kern w:val="0"/>
                <w:sz w:val="24"/>
                <w:u w:val="single"/>
              </w:rPr>
              <w:t>1.0</w:t>
            </w:r>
            <w:r>
              <w:rPr>
                <w:rFonts w:eastAsiaTheme="minorEastAsia" w:hint="eastAsia"/>
                <w:kern w:val="0"/>
                <w:sz w:val="24"/>
                <w:u w:val="single"/>
              </w:rPr>
              <w:t>倍</w:t>
            </w:r>
            <w:r>
              <w:rPr>
                <w:rFonts w:eastAsiaTheme="minorEastAsia" w:hint="eastAsia"/>
                <w:kern w:val="0"/>
                <w:sz w:val="24"/>
                <w:u w:val="single"/>
              </w:rPr>
              <w:t>~</w:t>
            </w:r>
            <w:r w:rsidRPr="002A287C">
              <w:rPr>
                <w:rFonts w:eastAsiaTheme="minorEastAsia" w:hint="eastAsia"/>
                <w:kern w:val="0"/>
                <w:sz w:val="24"/>
                <w:u w:val="single"/>
              </w:rPr>
              <w:t>1.3</w:t>
            </w:r>
            <w:r w:rsidRPr="002A287C">
              <w:rPr>
                <w:rFonts w:eastAsiaTheme="minorEastAsia"/>
                <w:kern w:val="0"/>
                <w:sz w:val="24"/>
                <w:u w:val="single"/>
              </w:rPr>
              <w:t>倍</w:t>
            </w:r>
            <w:r w:rsidRPr="002A287C">
              <w:rPr>
                <w:rFonts w:eastAsiaTheme="minorEastAsia" w:hint="eastAsia"/>
                <w:kern w:val="0"/>
                <w:sz w:val="24"/>
                <w:u w:val="single"/>
              </w:rPr>
              <w:t>水泥土</w:t>
            </w:r>
            <w:r w:rsidRPr="002A287C">
              <w:rPr>
                <w:rFonts w:eastAsiaTheme="minorEastAsia"/>
                <w:kern w:val="0"/>
                <w:sz w:val="24"/>
                <w:u w:val="single"/>
              </w:rPr>
              <w:t>桩</w:t>
            </w:r>
            <w:r w:rsidRPr="002A287C">
              <w:rPr>
                <w:rFonts w:eastAsiaTheme="minorEastAsia" w:hint="eastAsia"/>
                <w:kern w:val="0"/>
                <w:sz w:val="24"/>
                <w:u w:val="single"/>
              </w:rPr>
              <w:t>桩</w:t>
            </w:r>
            <w:r w:rsidRPr="002A287C">
              <w:rPr>
                <w:rFonts w:eastAsiaTheme="minorEastAsia"/>
                <w:kern w:val="0"/>
                <w:sz w:val="24"/>
                <w:u w:val="single"/>
              </w:rPr>
              <w:t>身直径</w:t>
            </w:r>
            <w:bookmarkEnd w:id="172"/>
            <w:r w:rsidRPr="002A287C">
              <w:rPr>
                <w:rFonts w:eastAsiaTheme="minorEastAsia" w:hint="eastAsia"/>
                <w:kern w:val="0"/>
                <w:sz w:val="24"/>
                <w:u w:val="single"/>
              </w:rPr>
              <w:t>；</w:t>
            </w:r>
            <w:r w:rsidR="00E3467D">
              <w:rPr>
                <w:rFonts w:eastAsiaTheme="minorEastAsia" w:hint="eastAsia"/>
                <w:kern w:val="0"/>
                <w:sz w:val="24"/>
                <w:u w:val="single"/>
              </w:rPr>
              <w:t>扩底</w:t>
            </w:r>
            <w:r w:rsidRPr="002A287C">
              <w:rPr>
                <w:rFonts w:eastAsiaTheme="minorEastAsia" w:hint="eastAsia"/>
                <w:kern w:val="0"/>
                <w:sz w:val="24"/>
                <w:u w:val="single"/>
              </w:rPr>
              <w:t>高度宜为芯桩桩身直径或边长的</w:t>
            </w:r>
            <w:r w:rsidRPr="002A287C">
              <w:rPr>
                <w:rFonts w:eastAsiaTheme="minorEastAsia" w:hint="eastAsia"/>
                <w:kern w:val="0"/>
                <w:sz w:val="24"/>
                <w:u w:val="single"/>
              </w:rPr>
              <w:t>3.0</w:t>
            </w:r>
            <w:r w:rsidRPr="002A287C">
              <w:rPr>
                <w:rFonts w:eastAsiaTheme="minorEastAsia" w:hint="eastAsia"/>
                <w:kern w:val="0"/>
                <w:sz w:val="24"/>
                <w:u w:val="single"/>
              </w:rPr>
              <w:t>倍</w:t>
            </w:r>
            <w:r w:rsidRPr="002A287C">
              <w:rPr>
                <w:rFonts w:eastAsiaTheme="minorEastAsia" w:hint="eastAsia"/>
                <w:kern w:val="0"/>
                <w:sz w:val="24"/>
                <w:u w:val="single"/>
              </w:rPr>
              <w:t>~4.0</w:t>
            </w:r>
            <w:r w:rsidRPr="002A287C">
              <w:rPr>
                <w:rFonts w:eastAsiaTheme="minorEastAsia" w:hint="eastAsia"/>
                <w:kern w:val="0"/>
                <w:sz w:val="24"/>
                <w:u w:val="single"/>
              </w:rPr>
              <w:t>倍，且不应小于</w:t>
            </w:r>
            <w:r w:rsidRPr="002A287C">
              <w:rPr>
                <w:rFonts w:eastAsiaTheme="minorEastAsia" w:hint="eastAsia"/>
                <w:kern w:val="0"/>
                <w:sz w:val="24"/>
                <w:u w:val="single"/>
              </w:rPr>
              <w:t>1.0m</w:t>
            </w:r>
            <w:r w:rsidRPr="002A287C">
              <w:rPr>
                <w:rFonts w:eastAsiaTheme="minorEastAsia" w:hint="eastAsia"/>
                <w:kern w:val="0"/>
                <w:sz w:val="24"/>
                <w:u w:val="single"/>
              </w:rPr>
              <w:t>；</w:t>
            </w:r>
          </w:p>
          <w:p w14:paraId="561B4F28" w14:textId="1AD51896" w:rsidR="00624A87" w:rsidRDefault="00280170" w:rsidP="00280170">
            <w:pPr>
              <w:widowControl w:val="0"/>
              <w:spacing w:line="360" w:lineRule="auto"/>
              <w:jc w:val="both"/>
              <w:rPr>
                <w:rFonts w:eastAsiaTheme="minorEastAsia"/>
                <w:kern w:val="0"/>
                <w:sz w:val="24"/>
                <w:u w:val="single"/>
              </w:rPr>
            </w:pPr>
            <w:r w:rsidRPr="00AD244E">
              <w:rPr>
                <w:rFonts w:eastAsiaTheme="minorEastAsia"/>
                <w:kern w:val="0"/>
                <w:sz w:val="24"/>
              </w:rPr>
              <w:t>   </w:t>
            </w:r>
            <w:r w:rsidRPr="00AD244E">
              <w:rPr>
                <w:rFonts w:hint="eastAsia"/>
                <w:b/>
                <w:kern w:val="0"/>
                <w:sz w:val="24"/>
                <w:u w:val="single"/>
              </w:rPr>
              <w:t>3</w:t>
            </w:r>
            <w:r w:rsidRPr="00AD244E">
              <w:rPr>
                <w:rFonts w:eastAsiaTheme="minorEastAsia"/>
                <w:kern w:val="0"/>
                <w:sz w:val="24"/>
                <w:u w:val="single"/>
              </w:rPr>
              <w:t> </w:t>
            </w:r>
            <w:r w:rsidRPr="00AD244E">
              <w:rPr>
                <w:kern w:val="0"/>
                <w:sz w:val="24"/>
                <w:u w:val="single"/>
              </w:rPr>
              <w:t> </w:t>
            </w:r>
            <w:r w:rsidR="00E17D0F">
              <w:rPr>
                <w:kern w:val="0"/>
                <w:sz w:val="24"/>
                <w:u w:val="single"/>
              </w:rPr>
              <w:t>对</w:t>
            </w:r>
            <w:r w:rsidRPr="00AD244E">
              <w:rPr>
                <w:rFonts w:hint="eastAsia"/>
                <w:kern w:val="0"/>
                <w:sz w:val="24"/>
                <w:u w:val="single"/>
              </w:rPr>
              <w:t>水泥土桩扩底</w:t>
            </w:r>
            <w:r w:rsidR="006A0C63">
              <w:rPr>
                <w:rFonts w:hint="eastAsia"/>
                <w:kern w:val="0"/>
                <w:sz w:val="24"/>
                <w:u w:val="single"/>
              </w:rPr>
              <w:t>劲扩桩</w:t>
            </w:r>
            <w:r w:rsidR="004D1C2F">
              <w:rPr>
                <w:rFonts w:hint="eastAsia"/>
                <w:kern w:val="0"/>
                <w:sz w:val="24"/>
                <w:u w:val="single"/>
              </w:rPr>
              <w:t>，</w:t>
            </w:r>
            <w:r w:rsidR="004D1C2F">
              <w:rPr>
                <w:rFonts w:eastAsiaTheme="minorEastAsia" w:hint="eastAsia"/>
                <w:kern w:val="0"/>
                <w:sz w:val="24"/>
                <w:u w:val="single"/>
              </w:rPr>
              <w:t>芯桩桩端</w:t>
            </w:r>
            <w:r w:rsidR="00E17D0F">
              <w:rPr>
                <w:rFonts w:eastAsiaTheme="minorEastAsia" w:hint="eastAsia"/>
                <w:kern w:val="0"/>
                <w:sz w:val="24"/>
                <w:u w:val="single"/>
              </w:rPr>
              <w:t>底</w:t>
            </w:r>
            <w:r w:rsidRPr="00AD244E">
              <w:rPr>
                <w:rFonts w:eastAsiaTheme="minorEastAsia" w:hint="eastAsia"/>
                <w:kern w:val="0"/>
                <w:sz w:val="24"/>
                <w:u w:val="single"/>
              </w:rPr>
              <w:t>宜</w:t>
            </w:r>
            <w:r w:rsidR="00E17D0F">
              <w:rPr>
                <w:rFonts w:eastAsiaTheme="minorEastAsia" w:hint="eastAsia"/>
                <w:kern w:val="0"/>
                <w:sz w:val="24"/>
                <w:u w:val="single"/>
              </w:rPr>
              <w:t>高于水泥土桩端底</w:t>
            </w:r>
            <w:r w:rsidRPr="00AD244E">
              <w:rPr>
                <w:rFonts w:eastAsiaTheme="minorEastAsia" w:hint="eastAsia"/>
                <w:kern w:val="0"/>
                <w:sz w:val="24"/>
                <w:u w:val="single"/>
              </w:rPr>
              <w:t>300mm~500mm</w:t>
            </w:r>
            <w:r w:rsidRPr="00AD244E">
              <w:rPr>
                <w:rFonts w:eastAsiaTheme="minorEastAsia"/>
                <w:kern w:val="0"/>
                <w:sz w:val="24"/>
                <w:u w:val="single"/>
              </w:rPr>
              <w:t>。</w:t>
            </w:r>
          </w:p>
          <w:p w14:paraId="70B8963B" w14:textId="77777777" w:rsidR="00280170" w:rsidRDefault="00280170" w:rsidP="00280170">
            <w:pPr>
              <w:widowControl w:val="0"/>
              <w:spacing w:line="360" w:lineRule="auto"/>
              <w:jc w:val="both"/>
              <w:rPr>
                <w:bCs/>
                <w:color w:val="FF0000"/>
                <w:kern w:val="0"/>
                <w:sz w:val="24"/>
              </w:rPr>
            </w:pPr>
            <w:r w:rsidRPr="0094232C">
              <w:rPr>
                <w:b/>
                <w:color w:val="FF0000"/>
                <w:kern w:val="0"/>
                <w:sz w:val="24"/>
              </w:rPr>
              <w:t>说明：</w:t>
            </w:r>
            <w:r w:rsidRPr="00280170">
              <w:rPr>
                <w:rFonts w:hint="eastAsia"/>
                <w:bCs/>
                <w:color w:val="FF0000"/>
                <w:kern w:val="0"/>
                <w:sz w:val="24"/>
              </w:rPr>
              <w:t>（</w:t>
            </w:r>
            <w:r w:rsidRPr="00280170">
              <w:rPr>
                <w:rFonts w:hint="eastAsia"/>
                <w:bCs/>
                <w:color w:val="FF0000"/>
                <w:kern w:val="0"/>
                <w:sz w:val="24"/>
              </w:rPr>
              <w:t>1</w:t>
            </w:r>
            <w:r w:rsidRPr="00280170">
              <w:rPr>
                <w:rFonts w:hint="eastAsia"/>
                <w:bCs/>
                <w:color w:val="FF0000"/>
                <w:kern w:val="0"/>
                <w:sz w:val="24"/>
              </w:rPr>
              <w:t>）</w:t>
            </w:r>
            <w:r>
              <w:rPr>
                <w:rFonts w:hint="eastAsia"/>
                <w:bCs/>
                <w:color w:val="FF0000"/>
                <w:kern w:val="0"/>
                <w:sz w:val="24"/>
              </w:rPr>
              <w:t>删除原</w:t>
            </w:r>
            <w:r>
              <w:rPr>
                <w:rFonts w:hint="eastAsia"/>
                <w:bCs/>
                <w:color w:val="FF0000"/>
                <w:kern w:val="0"/>
                <w:sz w:val="24"/>
              </w:rPr>
              <w:t>4.3.2</w:t>
            </w:r>
            <w:r>
              <w:rPr>
                <w:rFonts w:hint="eastAsia"/>
                <w:bCs/>
                <w:color w:val="FF0000"/>
                <w:kern w:val="0"/>
                <w:sz w:val="24"/>
              </w:rPr>
              <w:t>条第</w:t>
            </w:r>
            <w:r>
              <w:rPr>
                <w:rFonts w:hint="eastAsia"/>
                <w:bCs/>
                <w:color w:val="FF0000"/>
                <w:kern w:val="0"/>
                <w:sz w:val="24"/>
              </w:rPr>
              <w:t>1</w:t>
            </w:r>
            <w:r>
              <w:rPr>
                <w:rFonts w:hint="eastAsia"/>
                <w:bCs/>
                <w:color w:val="FF0000"/>
                <w:kern w:val="0"/>
                <w:sz w:val="24"/>
              </w:rPr>
              <w:t>款部分表达；删除原</w:t>
            </w:r>
            <w:r>
              <w:rPr>
                <w:rFonts w:hint="eastAsia"/>
                <w:bCs/>
                <w:color w:val="FF0000"/>
                <w:kern w:val="0"/>
                <w:sz w:val="24"/>
              </w:rPr>
              <w:t>4.3.2</w:t>
            </w:r>
            <w:r>
              <w:rPr>
                <w:rFonts w:hint="eastAsia"/>
                <w:bCs/>
                <w:color w:val="FF0000"/>
                <w:kern w:val="0"/>
                <w:sz w:val="24"/>
              </w:rPr>
              <w:t>条第</w:t>
            </w:r>
            <w:r>
              <w:rPr>
                <w:rFonts w:hint="eastAsia"/>
                <w:bCs/>
                <w:color w:val="FF0000"/>
                <w:kern w:val="0"/>
                <w:sz w:val="24"/>
              </w:rPr>
              <w:t>3</w:t>
            </w:r>
            <w:r>
              <w:rPr>
                <w:rFonts w:hint="eastAsia"/>
                <w:bCs/>
                <w:color w:val="FF0000"/>
                <w:kern w:val="0"/>
                <w:sz w:val="24"/>
              </w:rPr>
              <w:t>款</w:t>
            </w:r>
          </w:p>
          <w:p w14:paraId="74685A6E" w14:textId="5E14B134" w:rsidR="00280170" w:rsidRPr="00F13B08" w:rsidRDefault="00280170" w:rsidP="00280170">
            <w:pPr>
              <w:widowControl w:val="0"/>
              <w:spacing w:line="360" w:lineRule="auto"/>
              <w:jc w:val="both"/>
              <w:rPr>
                <w:b/>
                <w:kern w:val="0"/>
                <w:sz w:val="24"/>
              </w:rPr>
            </w:pPr>
            <w:r>
              <w:rPr>
                <w:rFonts w:hint="eastAsia"/>
                <w:b/>
                <w:kern w:val="0"/>
                <w:sz w:val="24"/>
              </w:rPr>
              <w:t xml:space="preserve">      </w:t>
            </w:r>
            <w:r w:rsidRPr="00280170">
              <w:rPr>
                <w:rFonts w:hint="eastAsia"/>
                <w:bCs/>
                <w:color w:val="EE0000"/>
                <w:kern w:val="0"/>
                <w:sz w:val="24"/>
              </w:rPr>
              <w:t>（</w:t>
            </w:r>
            <w:r w:rsidRPr="00280170">
              <w:rPr>
                <w:rFonts w:hint="eastAsia"/>
                <w:bCs/>
                <w:color w:val="EE0000"/>
                <w:kern w:val="0"/>
                <w:sz w:val="24"/>
              </w:rPr>
              <w:t>2</w:t>
            </w:r>
            <w:r w:rsidRPr="00280170">
              <w:rPr>
                <w:rFonts w:hint="eastAsia"/>
                <w:bCs/>
                <w:color w:val="EE0000"/>
                <w:kern w:val="0"/>
                <w:sz w:val="24"/>
              </w:rPr>
              <w:t>）增加</w:t>
            </w:r>
            <w:r>
              <w:rPr>
                <w:rFonts w:hint="eastAsia"/>
                <w:bCs/>
                <w:color w:val="EE0000"/>
                <w:kern w:val="0"/>
                <w:sz w:val="24"/>
              </w:rPr>
              <w:t>第</w:t>
            </w:r>
            <w:r>
              <w:rPr>
                <w:rFonts w:hint="eastAsia"/>
                <w:bCs/>
                <w:color w:val="EE0000"/>
                <w:kern w:val="0"/>
                <w:sz w:val="24"/>
              </w:rPr>
              <w:t>2</w:t>
            </w:r>
            <w:r>
              <w:rPr>
                <w:rFonts w:hint="eastAsia"/>
                <w:bCs/>
                <w:color w:val="EE0000"/>
                <w:kern w:val="0"/>
                <w:sz w:val="24"/>
              </w:rPr>
              <w:t>款和第</w:t>
            </w:r>
            <w:r>
              <w:rPr>
                <w:rFonts w:hint="eastAsia"/>
                <w:bCs/>
                <w:color w:val="EE0000"/>
                <w:kern w:val="0"/>
                <w:sz w:val="24"/>
              </w:rPr>
              <w:t>3</w:t>
            </w:r>
            <w:r>
              <w:rPr>
                <w:rFonts w:hint="eastAsia"/>
                <w:bCs/>
                <w:color w:val="EE0000"/>
                <w:kern w:val="0"/>
                <w:sz w:val="24"/>
              </w:rPr>
              <w:t>款。</w:t>
            </w:r>
            <w:r w:rsidR="000A3BE6">
              <w:rPr>
                <w:rFonts w:hint="eastAsia"/>
                <w:color w:val="FF0000"/>
                <w:sz w:val="24"/>
              </w:rPr>
              <w:t>修改见下划线部分</w:t>
            </w:r>
          </w:p>
        </w:tc>
        <w:tc>
          <w:tcPr>
            <w:tcW w:w="3078" w:type="dxa"/>
          </w:tcPr>
          <w:p w14:paraId="626217AF" w14:textId="77777777" w:rsidR="00624A87" w:rsidRPr="00F13B08" w:rsidRDefault="00624A87"/>
        </w:tc>
        <w:tc>
          <w:tcPr>
            <w:tcW w:w="9014" w:type="dxa"/>
          </w:tcPr>
          <w:p w14:paraId="683379CD" w14:textId="77777777" w:rsidR="00280170" w:rsidRPr="007A63CF" w:rsidRDefault="00DD3FA4" w:rsidP="00280170">
            <w:pPr>
              <w:widowControl w:val="0"/>
              <w:spacing w:line="360" w:lineRule="auto"/>
              <w:jc w:val="both"/>
              <w:rPr>
                <w:rFonts w:eastAsiaTheme="minorEastAsia"/>
                <w:kern w:val="0"/>
                <w:sz w:val="24"/>
              </w:rPr>
            </w:pPr>
            <w:r>
              <w:rPr>
                <w:rFonts w:hint="eastAsia"/>
                <w:b/>
                <w:kern w:val="0"/>
                <w:sz w:val="24"/>
              </w:rPr>
              <w:t>原</w:t>
            </w:r>
            <w:r w:rsidR="00280170" w:rsidRPr="007A63CF">
              <w:rPr>
                <w:rFonts w:eastAsiaTheme="minorEastAsia"/>
                <w:b/>
                <w:kern w:val="0"/>
                <w:sz w:val="24"/>
              </w:rPr>
              <w:t>4.3.2</w:t>
            </w:r>
            <w:r w:rsidR="00280170" w:rsidRPr="007A63CF">
              <w:rPr>
                <w:rFonts w:eastAsiaTheme="minorEastAsia"/>
                <w:kern w:val="0"/>
                <w:sz w:val="24"/>
              </w:rPr>
              <w:t> </w:t>
            </w:r>
            <w:r w:rsidR="00280170" w:rsidRPr="007A63CF">
              <w:rPr>
                <w:kern w:val="0"/>
                <w:sz w:val="24"/>
              </w:rPr>
              <w:t> </w:t>
            </w:r>
            <w:r w:rsidR="00280170" w:rsidRPr="007A63CF">
              <w:rPr>
                <w:rFonts w:eastAsiaTheme="minorEastAsia" w:hint="eastAsia"/>
                <w:kern w:val="0"/>
                <w:sz w:val="24"/>
              </w:rPr>
              <w:t>扩底端直径宜符合下列规定：</w:t>
            </w:r>
          </w:p>
          <w:p w14:paraId="19D49686" w14:textId="77777777" w:rsidR="00280170" w:rsidRPr="007A63CF" w:rsidRDefault="00280170" w:rsidP="00280170">
            <w:pPr>
              <w:widowControl w:val="0"/>
              <w:spacing w:line="360" w:lineRule="auto"/>
              <w:jc w:val="both"/>
              <w:rPr>
                <w:rFonts w:eastAsiaTheme="minorEastAsia"/>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等芯桩扩底端直径不宜大于</w:t>
            </w:r>
            <w:r w:rsidRPr="007A63CF">
              <w:rPr>
                <w:rFonts w:eastAsiaTheme="minorEastAsia"/>
                <w:kern w:val="0"/>
                <w:sz w:val="24"/>
              </w:rPr>
              <w:t>1.0</w:t>
            </w:r>
            <w:r w:rsidRPr="007A63CF">
              <w:rPr>
                <w:rFonts w:eastAsiaTheme="minorEastAsia"/>
                <w:kern w:val="0"/>
                <w:sz w:val="24"/>
              </w:rPr>
              <w:t>倍水泥土桩直径，</w:t>
            </w:r>
            <w:r w:rsidRPr="00280170">
              <w:rPr>
                <w:rFonts w:eastAsiaTheme="minorEastAsia"/>
                <w:dstrike/>
                <w:kern w:val="0"/>
                <w:sz w:val="24"/>
              </w:rPr>
              <w:t>且不宜大于</w:t>
            </w:r>
            <w:r w:rsidRPr="00280170">
              <w:rPr>
                <w:rFonts w:eastAsiaTheme="minorEastAsia"/>
                <w:dstrike/>
                <w:kern w:val="0"/>
                <w:sz w:val="24"/>
              </w:rPr>
              <w:t>2.5</w:t>
            </w:r>
            <w:r w:rsidRPr="00280170">
              <w:rPr>
                <w:rFonts w:eastAsiaTheme="minorEastAsia"/>
                <w:dstrike/>
                <w:kern w:val="0"/>
                <w:sz w:val="24"/>
              </w:rPr>
              <w:t>倍芯桩桩身直径；</w:t>
            </w:r>
          </w:p>
          <w:p w14:paraId="0B9F5F7C" w14:textId="77777777" w:rsidR="00624A87" w:rsidRDefault="00280170" w:rsidP="00280170">
            <w:pPr>
              <w:widowControl w:val="0"/>
              <w:spacing w:line="360" w:lineRule="auto"/>
              <w:jc w:val="both"/>
              <w:rPr>
                <w:rFonts w:eastAsiaTheme="minorEastAsia"/>
                <w:kern w:val="0"/>
                <w:sz w:val="24"/>
              </w:rPr>
            </w:pPr>
            <w:r w:rsidRPr="007A63CF">
              <w:rPr>
                <w:rFonts w:eastAsiaTheme="minorEastAsia"/>
                <w:kern w:val="0"/>
                <w:sz w:val="24"/>
              </w:rPr>
              <w:t>   </w:t>
            </w:r>
            <w:r w:rsidRPr="007A63CF">
              <w:rPr>
                <w:b/>
                <w:kern w:val="0"/>
                <w:sz w:val="24"/>
              </w:rPr>
              <w:t>2</w:t>
            </w:r>
            <w:r w:rsidRPr="007A63CF">
              <w:rPr>
                <w:rFonts w:eastAsiaTheme="minorEastAsia"/>
                <w:kern w:val="0"/>
                <w:sz w:val="24"/>
              </w:rPr>
              <w:t> </w:t>
            </w:r>
            <w:r w:rsidRPr="007A63CF">
              <w:rPr>
                <w:kern w:val="0"/>
                <w:sz w:val="24"/>
              </w:rPr>
              <w:t> </w:t>
            </w:r>
            <w:r w:rsidRPr="00E938D2">
              <w:rPr>
                <w:rFonts w:eastAsiaTheme="minorEastAsia"/>
                <w:dstrike/>
                <w:kern w:val="0"/>
                <w:sz w:val="24"/>
              </w:rPr>
              <w:t>长芯桩扩底端直径不宜大于</w:t>
            </w:r>
            <w:r w:rsidRPr="00E938D2">
              <w:rPr>
                <w:rFonts w:eastAsiaTheme="minorEastAsia"/>
                <w:dstrike/>
                <w:kern w:val="0"/>
                <w:sz w:val="24"/>
              </w:rPr>
              <w:t>2.5</w:t>
            </w:r>
            <w:r w:rsidRPr="00E938D2">
              <w:rPr>
                <w:rFonts w:eastAsiaTheme="minorEastAsia"/>
                <w:dstrike/>
                <w:kern w:val="0"/>
                <w:sz w:val="24"/>
              </w:rPr>
              <w:t>倍芯桩桩身直径。</w:t>
            </w:r>
          </w:p>
          <w:p w14:paraId="7C1ED27D" w14:textId="77777777" w:rsidR="00280170" w:rsidRPr="00F13B08" w:rsidRDefault="00280170" w:rsidP="00280170">
            <w:pPr>
              <w:widowControl w:val="0"/>
              <w:spacing w:line="360" w:lineRule="auto"/>
              <w:jc w:val="both"/>
              <w:rPr>
                <w:b/>
                <w:kern w:val="0"/>
                <w:sz w:val="24"/>
              </w:rPr>
            </w:pPr>
          </w:p>
        </w:tc>
      </w:tr>
    </w:tbl>
    <w:p w14:paraId="0CD2BEFF" w14:textId="77777777" w:rsidR="00B9502E" w:rsidRDefault="00B9502E"/>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7809322A" w14:textId="77777777" w:rsidTr="00F12BD2">
        <w:tc>
          <w:tcPr>
            <w:tcW w:w="9014" w:type="dxa"/>
          </w:tcPr>
          <w:p w14:paraId="0BF5E7F3" w14:textId="77777777" w:rsidR="00B9502E" w:rsidRDefault="00B9502E" w:rsidP="00B9502E">
            <w:pPr>
              <w:widowControl w:val="0"/>
              <w:spacing w:line="360" w:lineRule="auto"/>
              <w:jc w:val="both"/>
              <w:rPr>
                <w:kern w:val="0"/>
                <w:sz w:val="24"/>
              </w:rPr>
            </w:pPr>
            <w:r w:rsidRPr="00020448">
              <w:rPr>
                <w:rFonts w:eastAsiaTheme="minorEastAsia"/>
                <w:b/>
                <w:kern w:val="0"/>
                <w:sz w:val="24"/>
              </w:rPr>
              <w:t>4.3.</w:t>
            </w:r>
            <w:r w:rsidRPr="00020448">
              <w:rPr>
                <w:rFonts w:eastAsiaTheme="minorEastAsia" w:hint="eastAsia"/>
                <w:b/>
                <w:kern w:val="0"/>
                <w:sz w:val="24"/>
              </w:rPr>
              <w:t>3</w:t>
            </w:r>
            <w:r w:rsidRPr="00020448">
              <w:rPr>
                <w:rFonts w:eastAsiaTheme="minorEastAsia"/>
                <w:kern w:val="0"/>
                <w:sz w:val="24"/>
              </w:rPr>
              <w:t> </w:t>
            </w:r>
            <w:r w:rsidRPr="00020448">
              <w:rPr>
                <w:kern w:val="0"/>
                <w:sz w:val="24"/>
              </w:rPr>
              <w:t> </w:t>
            </w:r>
            <w:r>
              <w:rPr>
                <w:rFonts w:hint="eastAsia"/>
                <w:kern w:val="0"/>
                <w:sz w:val="24"/>
              </w:rPr>
              <w:t>劲扩桩的桩长宜符合下列规定：</w:t>
            </w:r>
          </w:p>
          <w:p w14:paraId="73D0084D" w14:textId="77777777" w:rsidR="00B9502E" w:rsidRPr="007A63CF" w:rsidRDefault="00B9502E" w:rsidP="00B9502E">
            <w:pPr>
              <w:widowControl w:val="0"/>
              <w:spacing w:line="360" w:lineRule="auto"/>
              <w:ind w:left="1"/>
              <w:jc w:val="both"/>
              <w:rPr>
                <w:kern w:val="0"/>
                <w:sz w:val="24"/>
              </w:rPr>
            </w:pPr>
            <w:r w:rsidRPr="00976A92">
              <w:rPr>
                <w:rFonts w:eastAsiaTheme="minorEastAsia"/>
                <w:kern w:val="0"/>
                <w:sz w:val="24"/>
              </w:rPr>
              <w:t>   </w:t>
            </w:r>
            <w:r w:rsidRPr="00976A92">
              <w:rPr>
                <w:rFonts w:hint="eastAsia"/>
                <w:b/>
                <w:kern w:val="0"/>
                <w:sz w:val="24"/>
              </w:rPr>
              <w:t>1</w:t>
            </w:r>
            <w:r w:rsidRPr="00976A92">
              <w:rPr>
                <w:rFonts w:eastAsiaTheme="minorEastAsia"/>
                <w:kern w:val="0"/>
                <w:sz w:val="24"/>
              </w:rPr>
              <w:t> </w:t>
            </w:r>
            <w:r w:rsidRPr="00976A92">
              <w:rPr>
                <w:kern w:val="0"/>
                <w:sz w:val="24"/>
              </w:rPr>
              <w:t> </w:t>
            </w:r>
            <w:r w:rsidRPr="00487E28">
              <w:rPr>
                <w:rFonts w:hint="eastAsia"/>
                <w:kern w:val="0"/>
                <w:sz w:val="24"/>
              </w:rPr>
              <w:t>芯桩桩长不宜小于</w:t>
            </w:r>
            <w:r w:rsidRPr="00487E28">
              <w:rPr>
                <w:rFonts w:hint="eastAsia"/>
                <w:kern w:val="0"/>
                <w:sz w:val="24"/>
              </w:rPr>
              <w:t>5.0m</w:t>
            </w:r>
            <w:r w:rsidRPr="00976A92">
              <w:rPr>
                <w:rFonts w:hint="eastAsia"/>
                <w:kern w:val="0"/>
                <w:sz w:val="24"/>
              </w:rPr>
              <w:t>；</w:t>
            </w:r>
          </w:p>
          <w:p w14:paraId="0EDB6690" w14:textId="75D81E21" w:rsidR="00624A87" w:rsidRDefault="00B9502E" w:rsidP="00B9502E">
            <w:pPr>
              <w:widowControl w:val="0"/>
              <w:spacing w:line="360" w:lineRule="auto"/>
              <w:jc w:val="both"/>
              <w:rPr>
                <w:rFonts w:eastAsiaTheme="minorEastAsia"/>
                <w:kern w:val="0"/>
                <w:sz w:val="24"/>
              </w:rPr>
            </w:pPr>
            <w:r w:rsidRPr="007A63CF">
              <w:rPr>
                <w:rFonts w:eastAsiaTheme="minorEastAsia"/>
                <w:kern w:val="0"/>
                <w:sz w:val="24"/>
              </w:rPr>
              <w:t>   </w:t>
            </w:r>
            <w:r>
              <w:rPr>
                <w:rFonts w:hint="eastAsia"/>
                <w:b/>
                <w:kern w:val="0"/>
                <w:sz w:val="24"/>
              </w:rPr>
              <w:t>2</w:t>
            </w:r>
            <w:r w:rsidRPr="007A63CF">
              <w:rPr>
                <w:rFonts w:eastAsiaTheme="minorEastAsia"/>
                <w:kern w:val="0"/>
                <w:sz w:val="24"/>
              </w:rPr>
              <w:t> </w:t>
            </w:r>
            <w:r w:rsidRPr="007A63CF">
              <w:rPr>
                <w:kern w:val="0"/>
                <w:sz w:val="24"/>
              </w:rPr>
              <w:t> </w:t>
            </w:r>
            <w:r w:rsidRPr="00487E28">
              <w:rPr>
                <w:rFonts w:eastAsiaTheme="minorEastAsia" w:hint="eastAsia"/>
                <w:kern w:val="0"/>
                <w:sz w:val="24"/>
              </w:rPr>
              <w:t>水泥土桩</w:t>
            </w:r>
            <w:r>
              <w:rPr>
                <w:rFonts w:eastAsiaTheme="minorEastAsia" w:hint="eastAsia"/>
                <w:kern w:val="0"/>
                <w:sz w:val="24"/>
              </w:rPr>
              <w:t>可以沿芯桩全长或部分长度设置</w:t>
            </w:r>
            <w:r w:rsidR="00DE38AF">
              <w:rPr>
                <w:rFonts w:eastAsiaTheme="minorEastAsia" w:hint="eastAsia"/>
                <w:kern w:val="0"/>
                <w:sz w:val="24"/>
              </w:rPr>
              <w:t>；</w:t>
            </w:r>
            <w:r>
              <w:rPr>
                <w:rFonts w:eastAsiaTheme="minorEastAsia" w:hint="eastAsia"/>
                <w:kern w:val="0"/>
                <w:sz w:val="24"/>
              </w:rPr>
              <w:t>其长度可以小于、等于</w:t>
            </w:r>
            <w:r w:rsidRPr="00487E28">
              <w:rPr>
                <w:rFonts w:eastAsiaTheme="minorEastAsia" w:hint="eastAsia"/>
                <w:kern w:val="0"/>
                <w:sz w:val="24"/>
              </w:rPr>
              <w:t>或</w:t>
            </w:r>
            <w:r>
              <w:rPr>
                <w:rFonts w:eastAsiaTheme="minorEastAsia" w:hint="eastAsia"/>
                <w:kern w:val="0"/>
                <w:sz w:val="24"/>
              </w:rPr>
              <w:t>大于</w:t>
            </w:r>
            <w:r w:rsidRPr="00487E28">
              <w:rPr>
                <w:rFonts w:eastAsiaTheme="minorEastAsia" w:hint="eastAsia"/>
                <w:kern w:val="0"/>
                <w:sz w:val="24"/>
              </w:rPr>
              <w:t>芯桩长度。</w:t>
            </w:r>
          </w:p>
          <w:p w14:paraId="11FA6E11" w14:textId="77777777" w:rsidR="00B9502E" w:rsidRPr="00F13B08" w:rsidRDefault="00B9502E" w:rsidP="00210A11">
            <w:pPr>
              <w:widowControl w:val="0"/>
              <w:spacing w:line="360" w:lineRule="auto"/>
              <w:jc w:val="both"/>
              <w:rPr>
                <w:b/>
                <w:kern w:val="0"/>
                <w:sz w:val="24"/>
              </w:rPr>
            </w:pPr>
            <w:r w:rsidRPr="0094232C">
              <w:rPr>
                <w:b/>
                <w:color w:val="FF0000"/>
                <w:kern w:val="0"/>
                <w:sz w:val="24"/>
              </w:rPr>
              <w:t>说明：</w:t>
            </w:r>
            <w:r w:rsidRPr="00280170">
              <w:rPr>
                <w:rFonts w:hint="eastAsia"/>
                <w:bCs/>
                <w:color w:val="EE0000"/>
                <w:kern w:val="0"/>
                <w:sz w:val="24"/>
              </w:rPr>
              <w:t>增加</w:t>
            </w:r>
            <w:r>
              <w:rPr>
                <w:rFonts w:hint="eastAsia"/>
                <w:bCs/>
                <w:color w:val="EE0000"/>
                <w:kern w:val="0"/>
                <w:sz w:val="24"/>
              </w:rPr>
              <w:t>第</w:t>
            </w:r>
            <w:r>
              <w:rPr>
                <w:rFonts w:hint="eastAsia"/>
                <w:bCs/>
                <w:color w:val="EE0000"/>
                <w:kern w:val="0"/>
                <w:sz w:val="24"/>
              </w:rPr>
              <w:t>2</w:t>
            </w:r>
            <w:r>
              <w:rPr>
                <w:rFonts w:hint="eastAsia"/>
                <w:bCs/>
                <w:color w:val="EE0000"/>
                <w:kern w:val="0"/>
                <w:sz w:val="24"/>
              </w:rPr>
              <w:t>款。</w:t>
            </w:r>
          </w:p>
        </w:tc>
        <w:tc>
          <w:tcPr>
            <w:tcW w:w="3078" w:type="dxa"/>
          </w:tcPr>
          <w:p w14:paraId="4F5D4E27" w14:textId="77777777" w:rsidR="00624A87" w:rsidRPr="00F13B08" w:rsidRDefault="00624A87"/>
        </w:tc>
        <w:tc>
          <w:tcPr>
            <w:tcW w:w="9014" w:type="dxa"/>
          </w:tcPr>
          <w:p w14:paraId="498C0F0D" w14:textId="77777777" w:rsidR="00B9502E" w:rsidRPr="007A63CF" w:rsidRDefault="00DD3FA4" w:rsidP="00B9502E">
            <w:pPr>
              <w:widowControl w:val="0"/>
              <w:spacing w:line="360" w:lineRule="auto"/>
              <w:jc w:val="both"/>
              <w:rPr>
                <w:rFonts w:eastAsiaTheme="minorEastAsia" w:hAnsiTheme="minorEastAsia"/>
                <w:kern w:val="0"/>
                <w:sz w:val="24"/>
              </w:rPr>
            </w:pPr>
            <w:r>
              <w:rPr>
                <w:rFonts w:hint="eastAsia"/>
                <w:b/>
                <w:kern w:val="0"/>
                <w:sz w:val="24"/>
              </w:rPr>
              <w:t>原</w:t>
            </w:r>
            <w:r w:rsidR="00B9502E" w:rsidRPr="007A63CF">
              <w:rPr>
                <w:rFonts w:eastAsiaTheme="minorEastAsia"/>
                <w:b/>
                <w:kern w:val="0"/>
                <w:sz w:val="24"/>
              </w:rPr>
              <w:t>4.3.3</w:t>
            </w:r>
            <w:r w:rsidR="00B9502E" w:rsidRPr="007A63CF">
              <w:rPr>
                <w:rFonts w:eastAsiaTheme="minorEastAsia"/>
                <w:kern w:val="0"/>
                <w:sz w:val="24"/>
              </w:rPr>
              <w:t> </w:t>
            </w:r>
            <w:r w:rsidR="00B9502E" w:rsidRPr="007A63CF">
              <w:rPr>
                <w:kern w:val="0"/>
                <w:sz w:val="24"/>
              </w:rPr>
              <w:t> </w:t>
            </w:r>
            <w:r w:rsidR="00B9502E" w:rsidRPr="007A63CF">
              <w:rPr>
                <w:rFonts w:hint="eastAsia"/>
                <w:kern w:val="0"/>
                <w:sz w:val="24"/>
              </w:rPr>
              <w:t>劲扩桩桩长不宜小于</w:t>
            </w:r>
            <w:r w:rsidR="00B9502E" w:rsidRPr="007A63CF">
              <w:rPr>
                <w:rFonts w:hint="eastAsia"/>
                <w:kern w:val="0"/>
                <w:sz w:val="24"/>
              </w:rPr>
              <w:t>5.0m</w:t>
            </w:r>
            <w:r w:rsidR="00B9502E" w:rsidRPr="007A63CF">
              <w:rPr>
                <w:rFonts w:eastAsiaTheme="minorEastAsia" w:hAnsiTheme="minorEastAsia" w:hint="eastAsia"/>
                <w:kern w:val="0"/>
                <w:sz w:val="24"/>
              </w:rPr>
              <w:t>。</w:t>
            </w:r>
          </w:p>
          <w:p w14:paraId="1D2A3A3F" w14:textId="77777777" w:rsidR="00624A87" w:rsidRPr="00B9502E" w:rsidRDefault="00624A87" w:rsidP="005A245D">
            <w:pPr>
              <w:widowControl w:val="0"/>
              <w:spacing w:line="360" w:lineRule="auto"/>
              <w:jc w:val="both"/>
              <w:rPr>
                <w:b/>
                <w:kern w:val="0"/>
                <w:sz w:val="24"/>
              </w:rPr>
            </w:pPr>
          </w:p>
        </w:tc>
      </w:tr>
    </w:tbl>
    <w:p w14:paraId="13D666B4" w14:textId="77777777" w:rsidR="00AA299D" w:rsidRDefault="00AA299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25FF5" w:rsidRPr="00F13B08" w14:paraId="7504EFAC" w14:textId="77777777" w:rsidTr="00F12BD2">
        <w:tc>
          <w:tcPr>
            <w:tcW w:w="9014" w:type="dxa"/>
          </w:tcPr>
          <w:p w14:paraId="232EBB2B" w14:textId="77777777" w:rsidR="00AA299D" w:rsidRPr="007A63CF" w:rsidRDefault="00AA299D" w:rsidP="00AA299D">
            <w:pPr>
              <w:widowControl w:val="0"/>
              <w:spacing w:line="360" w:lineRule="auto"/>
              <w:jc w:val="both"/>
              <w:rPr>
                <w:rFonts w:eastAsiaTheme="minorEastAsia"/>
                <w:kern w:val="0"/>
                <w:sz w:val="24"/>
              </w:rPr>
            </w:pPr>
            <w:r w:rsidRPr="00020448">
              <w:rPr>
                <w:b/>
                <w:kern w:val="0"/>
                <w:sz w:val="24"/>
              </w:rPr>
              <w:t>4.3.</w:t>
            </w:r>
            <w:r w:rsidRPr="00020448">
              <w:rPr>
                <w:rFonts w:hint="eastAsia"/>
                <w:b/>
                <w:kern w:val="0"/>
                <w:sz w:val="24"/>
              </w:rPr>
              <w:t>4</w:t>
            </w:r>
            <w:r w:rsidRPr="00020448">
              <w:rPr>
                <w:rFonts w:eastAsiaTheme="minorEastAsia"/>
                <w:kern w:val="0"/>
                <w:sz w:val="24"/>
              </w:rPr>
              <w:t> </w:t>
            </w:r>
            <w:r w:rsidRPr="007A63CF">
              <w:rPr>
                <w:kern w:val="0"/>
                <w:sz w:val="24"/>
              </w:rPr>
              <w:t> </w:t>
            </w:r>
            <w:r w:rsidRPr="007A63CF">
              <w:rPr>
                <w:rFonts w:eastAsiaTheme="minorEastAsia" w:hint="eastAsia"/>
                <w:kern w:val="0"/>
                <w:sz w:val="24"/>
              </w:rPr>
              <w:t>水泥土桩应符合下列规定：</w:t>
            </w:r>
          </w:p>
          <w:p w14:paraId="52CF27CD" w14:textId="77777777" w:rsidR="00AA299D" w:rsidRPr="006041C4" w:rsidRDefault="00AA299D" w:rsidP="00AA299D">
            <w:pPr>
              <w:widowControl w:val="0"/>
              <w:spacing w:line="360" w:lineRule="auto"/>
              <w:jc w:val="both"/>
              <w:rPr>
                <w:rFonts w:eastAsiaTheme="minorEastAsia"/>
                <w:kern w:val="0"/>
                <w:sz w:val="24"/>
              </w:rPr>
            </w:pPr>
            <w:r w:rsidRPr="007A63CF">
              <w:rPr>
                <w:kern w:val="0"/>
                <w:sz w:val="24"/>
              </w:rPr>
              <w:t>   </w:t>
            </w:r>
            <w:r>
              <w:rPr>
                <w:rFonts w:hint="eastAsia"/>
                <w:b/>
                <w:kern w:val="0"/>
                <w:sz w:val="24"/>
              </w:rPr>
              <w:t>1</w:t>
            </w:r>
            <w:r w:rsidRPr="007A63CF">
              <w:rPr>
                <w:kern w:val="0"/>
                <w:sz w:val="24"/>
              </w:rPr>
              <w:t> </w:t>
            </w:r>
            <w:r w:rsidRPr="007A63CF">
              <w:rPr>
                <w:kern w:val="0"/>
                <w:sz w:val="24"/>
              </w:rPr>
              <w:t> </w:t>
            </w:r>
            <w:r w:rsidRPr="007A63CF">
              <w:rPr>
                <w:rFonts w:hint="eastAsia"/>
                <w:kern w:val="0"/>
                <w:sz w:val="24"/>
              </w:rPr>
              <w:t>应根据</w:t>
            </w:r>
            <w:r>
              <w:rPr>
                <w:rFonts w:hint="eastAsia"/>
                <w:kern w:val="0"/>
                <w:sz w:val="24"/>
              </w:rPr>
              <w:t>地基水土性质、施工工艺和</w:t>
            </w:r>
            <w:r w:rsidRPr="007A63CF">
              <w:rPr>
                <w:rFonts w:hint="eastAsia"/>
                <w:kern w:val="0"/>
                <w:sz w:val="24"/>
              </w:rPr>
              <w:t>设计要求</w:t>
            </w:r>
            <w:r>
              <w:rPr>
                <w:rFonts w:hint="eastAsia"/>
                <w:kern w:val="0"/>
                <w:sz w:val="24"/>
              </w:rPr>
              <w:t>，选择</w:t>
            </w:r>
            <w:r w:rsidRPr="007A63CF">
              <w:rPr>
                <w:rFonts w:hint="eastAsia"/>
                <w:kern w:val="0"/>
                <w:sz w:val="24"/>
              </w:rPr>
              <w:t>水泥</w:t>
            </w:r>
            <w:r>
              <w:rPr>
                <w:rFonts w:hint="eastAsia"/>
                <w:kern w:val="0"/>
                <w:sz w:val="24"/>
              </w:rPr>
              <w:t>和</w:t>
            </w:r>
            <w:r w:rsidRPr="007A63CF">
              <w:rPr>
                <w:rFonts w:hint="eastAsia"/>
                <w:kern w:val="0"/>
                <w:sz w:val="24"/>
              </w:rPr>
              <w:t>外掺剂类型</w:t>
            </w:r>
            <w:r>
              <w:rPr>
                <w:rFonts w:hint="eastAsia"/>
                <w:kern w:val="0"/>
                <w:sz w:val="24"/>
              </w:rPr>
              <w:t>与</w:t>
            </w:r>
            <w:r w:rsidRPr="007A63CF">
              <w:rPr>
                <w:rFonts w:hint="eastAsia"/>
                <w:kern w:val="0"/>
                <w:sz w:val="24"/>
              </w:rPr>
              <w:t>掺量；</w:t>
            </w:r>
          </w:p>
          <w:p w14:paraId="7036D2BD" w14:textId="77777777" w:rsidR="00AA299D" w:rsidRPr="007A63CF" w:rsidRDefault="00AA299D" w:rsidP="00AA299D">
            <w:pPr>
              <w:widowControl w:val="0"/>
              <w:spacing w:line="360" w:lineRule="auto"/>
              <w:jc w:val="both"/>
              <w:rPr>
                <w:kern w:val="0"/>
                <w:sz w:val="24"/>
              </w:rPr>
            </w:pPr>
            <w:r w:rsidRPr="007A63CF">
              <w:rPr>
                <w:kern w:val="0"/>
                <w:sz w:val="24"/>
              </w:rPr>
              <w:t>   </w:t>
            </w:r>
            <w:r>
              <w:rPr>
                <w:rFonts w:hint="eastAsia"/>
                <w:b/>
                <w:kern w:val="0"/>
                <w:sz w:val="24"/>
              </w:rPr>
              <w:t>2</w:t>
            </w:r>
            <w:r w:rsidRPr="007A63CF">
              <w:rPr>
                <w:rFonts w:eastAsiaTheme="minorEastAsia"/>
                <w:kern w:val="0"/>
                <w:sz w:val="24"/>
              </w:rPr>
              <w:t> </w:t>
            </w:r>
            <w:r w:rsidRPr="007A63CF">
              <w:rPr>
                <w:kern w:val="0"/>
                <w:sz w:val="24"/>
              </w:rPr>
              <w:t> </w:t>
            </w:r>
            <w:r w:rsidRPr="007A63CF">
              <w:rPr>
                <w:rFonts w:hint="eastAsia"/>
                <w:kern w:val="0"/>
                <w:sz w:val="24"/>
              </w:rPr>
              <w:t>应</w:t>
            </w:r>
            <w:r w:rsidRPr="007A63CF">
              <w:rPr>
                <w:kern w:val="0"/>
                <w:sz w:val="24"/>
              </w:rPr>
              <w:t>选用强度等级</w:t>
            </w:r>
            <w:r w:rsidRPr="007A63CF">
              <w:rPr>
                <w:kern w:val="0"/>
                <w:sz w:val="24"/>
              </w:rPr>
              <w:t>42</w:t>
            </w:r>
            <w:r w:rsidRPr="007A63CF">
              <w:rPr>
                <w:rFonts w:hint="eastAsia"/>
                <w:kern w:val="0"/>
                <w:sz w:val="24"/>
              </w:rPr>
              <w:t>.</w:t>
            </w:r>
            <w:r w:rsidRPr="007A63CF">
              <w:rPr>
                <w:kern w:val="0"/>
                <w:sz w:val="24"/>
              </w:rPr>
              <w:t>5</w:t>
            </w:r>
            <w:r w:rsidRPr="007A63CF">
              <w:rPr>
                <w:kern w:val="0"/>
                <w:sz w:val="24"/>
              </w:rPr>
              <w:t>级及以上的水泥，掺入质量比</w:t>
            </w:r>
            <w:r w:rsidRPr="007A63CF">
              <w:rPr>
                <w:rFonts w:hint="eastAsia"/>
                <w:kern w:val="0"/>
                <w:sz w:val="24"/>
              </w:rPr>
              <w:t>不应低于</w:t>
            </w:r>
            <w:r w:rsidRPr="00792109">
              <w:rPr>
                <w:kern w:val="0"/>
                <w:sz w:val="24"/>
              </w:rPr>
              <w:t>1</w:t>
            </w:r>
            <w:r>
              <w:rPr>
                <w:rFonts w:hint="eastAsia"/>
                <w:kern w:val="0"/>
                <w:sz w:val="24"/>
              </w:rPr>
              <w:t>0</w:t>
            </w:r>
            <w:r w:rsidRPr="007A63CF">
              <w:rPr>
                <w:rFonts w:hint="eastAsia"/>
                <w:kern w:val="0"/>
                <w:sz w:val="24"/>
              </w:rPr>
              <w:t>%</w:t>
            </w:r>
            <w:r w:rsidRPr="007A63CF">
              <w:rPr>
                <w:rFonts w:hint="eastAsia"/>
                <w:kern w:val="0"/>
                <w:sz w:val="24"/>
              </w:rPr>
              <w:t>；采用喷浆</w:t>
            </w:r>
            <w:r w:rsidRPr="007A63CF">
              <w:rPr>
                <w:kern w:val="0"/>
                <w:sz w:val="24"/>
              </w:rPr>
              <w:t>工艺</w:t>
            </w:r>
            <w:r w:rsidRPr="007A63CF">
              <w:rPr>
                <w:rFonts w:hint="eastAsia"/>
                <w:kern w:val="0"/>
                <w:sz w:val="24"/>
              </w:rPr>
              <w:t>时，</w:t>
            </w:r>
            <w:r w:rsidRPr="007A63CF">
              <w:rPr>
                <w:kern w:val="0"/>
                <w:sz w:val="24"/>
              </w:rPr>
              <w:t>掺入质量比</w:t>
            </w:r>
            <w:r w:rsidRPr="007A63CF">
              <w:rPr>
                <w:rFonts w:hint="eastAsia"/>
                <w:kern w:val="0"/>
                <w:sz w:val="24"/>
              </w:rPr>
              <w:t>不应低于</w:t>
            </w:r>
            <w:r w:rsidRPr="00792109">
              <w:rPr>
                <w:rFonts w:hint="eastAsia"/>
                <w:kern w:val="0"/>
                <w:sz w:val="24"/>
              </w:rPr>
              <w:t>12</w:t>
            </w:r>
            <w:r w:rsidRPr="007A63CF">
              <w:rPr>
                <w:rFonts w:hint="eastAsia"/>
                <w:kern w:val="0"/>
                <w:sz w:val="24"/>
              </w:rPr>
              <w:t>%</w:t>
            </w:r>
            <w:r w:rsidRPr="007A63CF">
              <w:rPr>
                <w:rFonts w:hint="eastAsia"/>
                <w:kern w:val="0"/>
                <w:sz w:val="24"/>
              </w:rPr>
              <w:t>，</w:t>
            </w:r>
            <w:r w:rsidRPr="007A63CF">
              <w:rPr>
                <w:kern w:val="0"/>
                <w:sz w:val="24"/>
              </w:rPr>
              <w:t>水胶比不</w:t>
            </w:r>
            <w:r w:rsidRPr="007A63CF">
              <w:rPr>
                <w:rFonts w:hint="eastAsia"/>
                <w:kern w:val="0"/>
                <w:sz w:val="24"/>
              </w:rPr>
              <w:t>应</w:t>
            </w:r>
            <w:r w:rsidRPr="007A63CF">
              <w:rPr>
                <w:kern w:val="0"/>
                <w:sz w:val="24"/>
              </w:rPr>
              <w:t>大于</w:t>
            </w:r>
            <w:r w:rsidRPr="007A63CF">
              <w:rPr>
                <w:rFonts w:hint="eastAsia"/>
                <w:kern w:val="0"/>
                <w:sz w:val="24"/>
              </w:rPr>
              <w:t>1.</w:t>
            </w:r>
            <w:r w:rsidRPr="007A63CF">
              <w:rPr>
                <w:kern w:val="0"/>
                <w:sz w:val="24"/>
              </w:rPr>
              <w:t>2</w:t>
            </w:r>
            <w:r w:rsidRPr="007A63CF">
              <w:rPr>
                <w:rFonts w:hint="eastAsia"/>
                <w:kern w:val="0"/>
                <w:sz w:val="24"/>
              </w:rPr>
              <w:t>；</w:t>
            </w:r>
          </w:p>
          <w:p w14:paraId="023F92C0" w14:textId="77777777" w:rsidR="00AA299D" w:rsidRPr="00C8574F" w:rsidRDefault="00AA299D" w:rsidP="00AA299D">
            <w:pPr>
              <w:widowControl w:val="0"/>
              <w:spacing w:line="360" w:lineRule="auto"/>
              <w:jc w:val="both"/>
              <w:rPr>
                <w:kern w:val="0"/>
                <w:sz w:val="24"/>
              </w:rPr>
            </w:pPr>
            <w:r w:rsidRPr="004D4DAD">
              <w:rPr>
                <w:rFonts w:eastAsiaTheme="minorEastAsia"/>
                <w:color w:val="EE0000"/>
                <w:kern w:val="0"/>
                <w:sz w:val="24"/>
              </w:rPr>
              <w:t>  </w:t>
            </w:r>
            <w:r w:rsidRPr="00C8574F">
              <w:rPr>
                <w:rFonts w:eastAsiaTheme="minorEastAsia"/>
                <w:kern w:val="0"/>
                <w:sz w:val="24"/>
                <w:u w:val="single"/>
              </w:rPr>
              <w:t> </w:t>
            </w:r>
            <w:r w:rsidRPr="00C8574F">
              <w:rPr>
                <w:rFonts w:hint="eastAsia"/>
                <w:b/>
                <w:kern w:val="0"/>
                <w:sz w:val="24"/>
                <w:u w:val="single"/>
              </w:rPr>
              <w:t>3</w:t>
            </w:r>
            <w:r w:rsidRPr="00C8574F">
              <w:rPr>
                <w:rFonts w:eastAsiaTheme="minorEastAsia"/>
                <w:kern w:val="0"/>
                <w:sz w:val="24"/>
                <w:u w:val="single"/>
              </w:rPr>
              <w:t> </w:t>
            </w:r>
            <w:r w:rsidRPr="00C8574F">
              <w:rPr>
                <w:kern w:val="0"/>
                <w:sz w:val="24"/>
                <w:u w:val="single"/>
              </w:rPr>
              <w:t> </w:t>
            </w:r>
            <w:r w:rsidRPr="00C8574F">
              <w:rPr>
                <w:rFonts w:hint="eastAsia"/>
                <w:kern w:val="0"/>
                <w:sz w:val="24"/>
                <w:u w:val="single"/>
              </w:rPr>
              <w:t>水泥土桩</w:t>
            </w:r>
            <w:r w:rsidRPr="00C8574F">
              <w:rPr>
                <w:kern w:val="0"/>
                <w:sz w:val="24"/>
                <w:u w:val="single"/>
              </w:rPr>
              <w:t>下列</w:t>
            </w:r>
            <w:r w:rsidRPr="00C8574F">
              <w:rPr>
                <w:rFonts w:hint="eastAsia"/>
                <w:kern w:val="0"/>
                <w:sz w:val="24"/>
                <w:u w:val="single"/>
              </w:rPr>
              <w:t>区段的</w:t>
            </w:r>
            <w:bookmarkStart w:id="173" w:name="OLE_LINK78"/>
            <w:r w:rsidRPr="00C8574F">
              <w:rPr>
                <w:rFonts w:hint="eastAsia"/>
                <w:kern w:val="0"/>
                <w:sz w:val="24"/>
                <w:u w:val="single"/>
              </w:rPr>
              <w:t>水泥掺入质量比</w:t>
            </w:r>
            <w:bookmarkEnd w:id="173"/>
            <w:r w:rsidRPr="00C8574F">
              <w:rPr>
                <w:rFonts w:hint="eastAsia"/>
                <w:kern w:val="0"/>
                <w:sz w:val="24"/>
                <w:u w:val="single"/>
              </w:rPr>
              <w:t>应符合下列规定：</w:t>
            </w:r>
          </w:p>
          <w:p w14:paraId="5BED8D6A" w14:textId="77777777" w:rsidR="00AA299D" w:rsidRPr="00C8574F" w:rsidRDefault="00AA299D" w:rsidP="00AA299D">
            <w:pPr>
              <w:widowControl w:val="0"/>
              <w:spacing w:line="360" w:lineRule="auto"/>
              <w:ind w:right="-1"/>
              <w:jc w:val="both"/>
              <w:rPr>
                <w:kern w:val="0"/>
                <w:sz w:val="24"/>
                <w:u w:val="single"/>
              </w:rPr>
            </w:pPr>
            <w:r w:rsidRPr="00C8574F">
              <w:rPr>
                <w:rFonts w:eastAsiaTheme="minorEastAsia"/>
                <w:kern w:val="0"/>
                <w:sz w:val="24"/>
              </w:rPr>
              <w:lastRenderedPageBreak/>
              <w:t>     </w:t>
            </w:r>
            <w:r w:rsidRPr="00C8574F">
              <w:rPr>
                <w:rFonts w:eastAsiaTheme="minorEastAsia" w:hAnsiTheme="minorEastAsia"/>
                <w:b/>
                <w:kern w:val="0"/>
                <w:sz w:val="24"/>
              </w:rPr>
              <w:t>1</w:t>
            </w:r>
            <w:r w:rsidRPr="00C8574F">
              <w:rPr>
                <w:rFonts w:eastAsiaTheme="minorEastAsia" w:hint="eastAsia"/>
                <w:kern w:val="0"/>
                <w:sz w:val="24"/>
              </w:rPr>
              <w:t>）应在地下水位变化范围及上下各</w:t>
            </w:r>
            <w:r w:rsidRPr="00C8574F">
              <w:rPr>
                <w:rFonts w:eastAsiaTheme="minorEastAsia" w:hint="eastAsia"/>
                <w:kern w:val="0"/>
                <w:sz w:val="24"/>
              </w:rPr>
              <w:t>1.0m</w:t>
            </w:r>
            <w:r w:rsidRPr="00C8574F">
              <w:rPr>
                <w:rFonts w:eastAsiaTheme="minorEastAsia" w:hint="eastAsia"/>
                <w:kern w:val="0"/>
                <w:sz w:val="24"/>
              </w:rPr>
              <w:t>区段内</w:t>
            </w:r>
            <w:bookmarkStart w:id="174" w:name="OLE_LINK77"/>
            <w:r w:rsidRPr="00C8574F">
              <w:rPr>
                <w:rFonts w:eastAsiaTheme="minorEastAsia" w:hint="eastAsia"/>
                <w:kern w:val="0"/>
                <w:sz w:val="24"/>
              </w:rPr>
              <w:t>进行复喷复搅</w:t>
            </w:r>
            <w:bookmarkEnd w:id="174"/>
            <w:r w:rsidRPr="00C8574F">
              <w:rPr>
                <w:rFonts w:eastAsiaTheme="minorEastAsia" w:hint="eastAsia"/>
                <w:kern w:val="0"/>
                <w:sz w:val="24"/>
              </w:rPr>
              <w:t>，</w:t>
            </w:r>
            <w:r w:rsidRPr="00C8574F">
              <w:rPr>
                <w:rFonts w:eastAsiaTheme="minorEastAsia" w:hint="eastAsia"/>
                <w:kern w:val="0"/>
                <w:sz w:val="24"/>
                <w:u w:val="single"/>
              </w:rPr>
              <w:t>总</w:t>
            </w:r>
            <w:r w:rsidRPr="00C8574F">
              <w:rPr>
                <w:rFonts w:hint="eastAsia"/>
                <w:kern w:val="0"/>
                <w:sz w:val="24"/>
                <w:u w:val="single"/>
              </w:rPr>
              <w:t>水泥掺入质量比不应低于</w:t>
            </w:r>
            <w:r w:rsidRPr="00C8574F">
              <w:rPr>
                <w:rFonts w:hint="eastAsia"/>
                <w:kern w:val="0"/>
                <w:sz w:val="24"/>
                <w:u w:val="single"/>
              </w:rPr>
              <w:t>15%</w:t>
            </w:r>
            <w:r w:rsidRPr="00C8574F">
              <w:rPr>
                <w:rFonts w:hint="eastAsia"/>
                <w:kern w:val="0"/>
                <w:sz w:val="24"/>
                <w:u w:val="single"/>
              </w:rPr>
              <w:t>；采用喷浆工艺时，不应低于</w:t>
            </w:r>
            <w:r w:rsidRPr="00C8574F">
              <w:rPr>
                <w:rFonts w:hint="eastAsia"/>
                <w:kern w:val="0"/>
                <w:sz w:val="24"/>
                <w:u w:val="single"/>
              </w:rPr>
              <w:t>17%</w:t>
            </w:r>
            <w:r w:rsidRPr="00C8574F">
              <w:rPr>
                <w:rFonts w:hint="eastAsia"/>
                <w:kern w:val="0"/>
                <w:sz w:val="24"/>
                <w:u w:val="single"/>
              </w:rPr>
              <w:t>；</w:t>
            </w:r>
          </w:p>
          <w:p w14:paraId="43570828" w14:textId="77777777" w:rsidR="00AA299D" w:rsidRPr="00C8574F" w:rsidRDefault="00AA299D" w:rsidP="00AA299D">
            <w:pPr>
              <w:widowControl w:val="0"/>
              <w:spacing w:line="360" w:lineRule="auto"/>
              <w:ind w:right="-1"/>
              <w:jc w:val="both"/>
              <w:rPr>
                <w:kern w:val="0"/>
                <w:sz w:val="24"/>
                <w:u w:val="single"/>
              </w:rPr>
            </w:pPr>
            <w:r w:rsidRPr="00C8574F">
              <w:rPr>
                <w:rFonts w:eastAsiaTheme="minorEastAsia"/>
                <w:kern w:val="0"/>
                <w:sz w:val="24"/>
              </w:rPr>
              <w:t>     </w:t>
            </w:r>
            <w:r w:rsidRPr="00C8574F">
              <w:rPr>
                <w:rFonts w:eastAsiaTheme="minorEastAsia" w:hAnsiTheme="minorEastAsia" w:hint="eastAsia"/>
                <w:b/>
                <w:kern w:val="0"/>
                <w:sz w:val="24"/>
                <w:u w:val="single"/>
              </w:rPr>
              <w:t>2</w:t>
            </w:r>
            <w:r w:rsidRPr="00C8574F">
              <w:rPr>
                <w:rFonts w:eastAsiaTheme="minorEastAsia" w:hint="eastAsia"/>
                <w:kern w:val="0"/>
                <w:sz w:val="24"/>
                <w:u w:val="single"/>
              </w:rPr>
              <w:t>）应在中、强等级腐蚀性土水层厚度及上下各</w:t>
            </w:r>
            <w:r w:rsidRPr="00C8574F">
              <w:rPr>
                <w:rFonts w:eastAsiaTheme="minorEastAsia" w:hint="eastAsia"/>
                <w:kern w:val="0"/>
                <w:sz w:val="24"/>
                <w:u w:val="single"/>
              </w:rPr>
              <w:t>1</w:t>
            </w:r>
            <w:r w:rsidRPr="00C8574F">
              <w:rPr>
                <w:rFonts w:eastAsiaTheme="minorEastAsia"/>
                <w:kern w:val="0"/>
                <w:sz w:val="24"/>
                <w:u w:val="single"/>
              </w:rPr>
              <w:t>.0m</w:t>
            </w:r>
            <w:r w:rsidRPr="00C8574F">
              <w:rPr>
                <w:rFonts w:eastAsiaTheme="minorEastAsia" w:hint="eastAsia"/>
                <w:kern w:val="0"/>
                <w:sz w:val="24"/>
                <w:u w:val="single"/>
              </w:rPr>
              <w:t>区段内进行复喷复搅，总</w:t>
            </w:r>
            <w:r w:rsidRPr="00C8574F">
              <w:rPr>
                <w:rFonts w:hint="eastAsia"/>
                <w:kern w:val="0"/>
                <w:sz w:val="24"/>
                <w:u w:val="single"/>
              </w:rPr>
              <w:t>水泥掺入质量比不应小于</w:t>
            </w:r>
            <w:r w:rsidRPr="00C8574F">
              <w:rPr>
                <w:rFonts w:hint="eastAsia"/>
                <w:kern w:val="0"/>
                <w:sz w:val="24"/>
                <w:u w:val="single"/>
              </w:rPr>
              <w:t>20%</w:t>
            </w:r>
            <w:r w:rsidRPr="00C8574F">
              <w:rPr>
                <w:rFonts w:hint="eastAsia"/>
                <w:kern w:val="0"/>
                <w:sz w:val="24"/>
                <w:u w:val="single"/>
              </w:rPr>
              <w:t>；</w:t>
            </w:r>
            <w:bookmarkStart w:id="175" w:name="OLE_LINK79"/>
            <w:r w:rsidRPr="00C8574F">
              <w:rPr>
                <w:rFonts w:hint="eastAsia"/>
                <w:kern w:val="0"/>
                <w:sz w:val="24"/>
                <w:u w:val="single"/>
              </w:rPr>
              <w:t>采用喷浆工艺时，不应低于</w:t>
            </w:r>
            <w:r w:rsidRPr="00C8574F">
              <w:rPr>
                <w:rFonts w:hint="eastAsia"/>
                <w:kern w:val="0"/>
                <w:sz w:val="24"/>
                <w:u w:val="single"/>
              </w:rPr>
              <w:t>22%</w:t>
            </w:r>
            <w:r w:rsidRPr="00C8574F">
              <w:rPr>
                <w:rFonts w:hint="eastAsia"/>
                <w:kern w:val="0"/>
                <w:sz w:val="24"/>
                <w:u w:val="single"/>
              </w:rPr>
              <w:t>；</w:t>
            </w:r>
            <w:bookmarkEnd w:id="175"/>
          </w:p>
          <w:p w14:paraId="7CE0BF8B" w14:textId="6950E3A0" w:rsidR="00AA299D" w:rsidRPr="00C8574F" w:rsidRDefault="00AA299D" w:rsidP="00AA299D">
            <w:pPr>
              <w:widowControl w:val="0"/>
              <w:spacing w:line="360" w:lineRule="auto"/>
              <w:jc w:val="both"/>
              <w:rPr>
                <w:kern w:val="0"/>
                <w:sz w:val="24"/>
              </w:rPr>
            </w:pPr>
            <w:r w:rsidRPr="00DE38AF">
              <w:rPr>
                <w:rFonts w:eastAsiaTheme="minorEastAsia"/>
                <w:kern w:val="0"/>
                <w:sz w:val="24"/>
              </w:rPr>
              <w:t>     </w:t>
            </w:r>
            <w:r w:rsidRPr="00C8574F">
              <w:rPr>
                <w:rFonts w:eastAsiaTheme="minorEastAsia" w:hAnsiTheme="minorEastAsia" w:hint="eastAsia"/>
                <w:b/>
                <w:kern w:val="0"/>
                <w:sz w:val="24"/>
                <w:u w:val="single"/>
              </w:rPr>
              <w:t>3</w:t>
            </w:r>
            <w:r w:rsidRPr="00C8574F">
              <w:rPr>
                <w:rFonts w:eastAsiaTheme="minorEastAsia" w:hint="eastAsia"/>
                <w:kern w:val="0"/>
                <w:sz w:val="24"/>
                <w:u w:val="single"/>
              </w:rPr>
              <w:t>）</w:t>
            </w:r>
            <w:r w:rsidR="00F2776D">
              <w:rPr>
                <w:rFonts w:eastAsiaTheme="minorEastAsia" w:hint="eastAsia"/>
                <w:kern w:val="0"/>
                <w:sz w:val="24"/>
                <w:u w:val="single"/>
              </w:rPr>
              <w:t>对</w:t>
            </w:r>
            <w:r w:rsidRPr="00C8574F">
              <w:rPr>
                <w:rFonts w:eastAsiaTheme="minorEastAsia" w:hint="eastAsia"/>
                <w:kern w:val="0"/>
                <w:sz w:val="24"/>
                <w:u w:val="single"/>
              </w:rPr>
              <w:t>水泥土桩扩底</w:t>
            </w:r>
            <w:r w:rsidR="006A0C63">
              <w:rPr>
                <w:rFonts w:eastAsiaTheme="minorEastAsia" w:hint="eastAsia"/>
                <w:kern w:val="0"/>
                <w:sz w:val="24"/>
                <w:u w:val="single"/>
              </w:rPr>
              <w:t>劲扩桩</w:t>
            </w:r>
            <w:r w:rsidR="008F347E">
              <w:rPr>
                <w:rFonts w:eastAsiaTheme="minorEastAsia" w:hint="eastAsia"/>
                <w:kern w:val="0"/>
                <w:sz w:val="24"/>
                <w:u w:val="single"/>
              </w:rPr>
              <w:t>，扩底</w:t>
            </w:r>
            <w:r w:rsidRPr="00C8574F">
              <w:rPr>
                <w:rFonts w:eastAsiaTheme="minorEastAsia" w:hint="eastAsia"/>
                <w:kern w:val="0"/>
                <w:sz w:val="24"/>
                <w:u w:val="single"/>
              </w:rPr>
              <w:t>的总</w:t>
            </w:r>
            <w:r w:rsidRPr="00C8574F">
              <w:rPr>
                <w:rFonts w:hint="eastAsia"/>
                <w:kern w:val="0"/>
                <w:sz w:val="24"/>
                <w:u w:val="single"/>
              </w:rPr>
              <w:t>水泥掺入质量比，</w:t>
            </w:r>
            <w:r w:rsidRPr="00C8574F">
              <w:rPr>
                <w:rFonts w:hint="eastAsia"/>
                <w:sz w:val="24"/>
                <w:u w:val="single"/>
              </w:rPr>
              <w:t>不应小于</w:t>
            </w:r>
            <w:r w:rsidRPr="00C8574F">
              <w:rPr>
                <w:rFonts w:hint="eastAsia"/>
                <w:sz w:val="24"/>
                <w:u w:val="single"/>
              </w:rPr>
              <w:t>25%</w:t>
            </w:r>
            <w:r w:rsidRPr="00C8574F">
              <w:rPr>
                <w:rFonts w:hint="eastAsia"/>
                <w:sz w:val="24"/>
                <w:u w:val="single"/>
              </w:rPr>
              <w:t>；</w:t>
            </w:r>
            <w:r w:rsidRPr="00C8574F">
              <w:rPr>
                <w:rFonts w:hint="eastAsia"/>
                <w:kern w:val="0"/>
                <w:sz w:val="24"/>
                <w:u w:val="single"/>
              </w:rPr>
              <w:t>采用喷浆工艺时，不应低于</w:t>
            </w:r>
            <w:r w:rsidRPr="00C8574F">
              <w:rPr>
                <w:rFonts w:hint="eastAsia"/>
                <w:kern w:val="0"/>
                <w:sz w:val="24"/>
                <w:u w:val="single"/>
              </w:rPr>
              <w:t>30</w:t>
            </w:r>
            <w:r w:rsidRPr="00C8574F">
              <w:rPr>
                <w:kern w:val="0"/>
                <w:sz w:val="24"/>
                <w:u w:val="single"/>
              </w:rPr>
              <w:t>%</w:t>
            </w:r>
            <w:r w:rsidRPr="00C8574F">
              <w:rPr>
                <w:rFonts w:hint="eastAsia"/>
                <w:kern w:val="0"/>
                <w:sz w:val="24"/>
                <w:u w:val="single"/>
              </w:rPr>
              <w:t>。</w:t>
            </w:r>
          </w:p>
          <w:p w14:paraId="55212F9B" w14:textId="77777777" w:rsidR="00624A87" w:rsidRDefault="00AA299D" w:rsidP="00AA299D">
            <w:pPr>
              <w:widowControl w:val="0"/>
              <w:spacing w:line="360" w:lineRule="auto"/>
              <w:jc w:val="both"/>
              <w:rPr>
                <w:kern w:val="0"/>
                <w:sz w:val="24"/>
              </w:rPr>
            </w:pPr>
            <w:r w:rsidRPr="007A63CF">
              <w:rPr>
                <w:rFonts w:eastAsiaTheme="minorEastAsia"/>
                <w:kern w:val="0"/>
                <w:sz w:val="24"/>
              </w:rPr>
              <w:t>   </w:t>
            </w:r>
            <w:r w:rsidRPr="00792109">
              <w:rPr>
                <w:b/>
                <w:kern w:val="0"/>
                <w:sz w:val="24"/>
              </w:rPr>
              <w:t>4</w:t>
            </w:r>
            <w:r w:rsidRPr="00792109">
              <w:rPr>
                <w:rFonts w:eastAsiaTheme="minorEastAsia"/>
                <w:kern w:val="0"/>
                <w:sz w:val="24"/>
              </w:rPr>
              <w:t> </w:t>
            </w:r>
            <w:r w:rsidRPr="00792109">
              <w:rPr>
                <w:kern w:val="0"/>
                <w:sz w:val="24"/>
              </w:rPr>
              <w:t> </w:t>
            </w:r>
            <w:r w:rsidRPr="00792109">
              <w:rPr>
                <w:kern w:val="0"/>
                <w:sz w:val="24"/>
              </w:rPr>
              <w:t>桩身水泥土抗压强度最小值</w:t>
            </w:r>
            <w:r w:rsidRPr="00A17CD8">
              <w:rPr>
                <w:rFonts w:hint="eastAsia"/>
                <w:kern w:val="0"/>
                <w:sz w:val="24"/>
                <w:u w:val="single"/>
              </w:rPr>
              <w:t>不宜小于</w:t>
            </w:r>
            <w:r w:rsidRPr="00A17CD8">
              <w:rPr>
                <w:rFonts w:hint="eastAsia"/>
                <w:kern w:val="0"/>
                <w:sz w:val="24"/>
                <w:u w:val="single"/>
              </w:rPr>
              <w:t>0.7MPa</w:t>
            </w:r>
            <w:r w:rsidRPr="00792109">
              <w:rPr>
                <w:kern w:val="0"/>
                <w:sz w:val="24"/>
              </w:rPr>
              <w:t>。</w:t>
            </w:r>
          </w:p>
          <w:p w14:paraId="752C2DBD" w14:textId="31239738" w:rsidR="00AA299D" w:rsidRDefault="00AA299D" w:rsidP="00AA299D">
            <w:pPr>
              <w:widowControl w:val="0"/>
              <w:spacing w:line="360" w:lineRule="auto"/>
              <w:jc w:val="both"/>
              <w:rPr>
                <w:bCs/>
                <w:color w:val="FF0000"/>
                <w:kern w:val="0"/>
                <w:sz w:val="24"/>
              </w:rPr>
            </w:pPr>
            <w:r w:rsidRPr="0094232C">
              <w:rPr>
                <w:b/>
                <w:color w:val="FF0000"/>
                <w:kern w:val="0"/>
                <w:sz w:val="24"/>
              </w:rPr>
              <w:t>说明：</w:t>
            </w:r>
            <w:r w:rsidRPr="00AA299D">
              <w:rPr>
                <w:rFonts w:hint="eastAsia"/>
                <w:bCs/>
                <w:color w:val="FF0000"/>
                <w:kern w:val="0"/>
                <w:sz w:val="24"/>
              </w:rPr>
              <w:t>（</w:t>
            </w:r>
            <w:r w:rsidRPr="00AA299D">
              <w:rPr>
                <w:rFonts w:hint="eastAsia"/>
                <w:bCs/>
                <w:color w:val="FF0000"/>
                <w:kern w:val="0"/>
                <w:sz w:val="24"/>
              </w:rPr>
              <w:t>1</w:t>
            </w:r>
            <w:r w:rsidRPr="00AA299D">
              <w:rPr>
                <w:rFonts w:hint="eastAsia"/>
                <w:bCs/>
                <w:color w:val="FF0000"/>
                <w:kern w:val="0"/>
                <w:sz w:val="24"/>
              </w:rPr>
              <w:t>）</w:t>
            </w:r>
            <w:r w:rsidR="00DE38AF">
              <w:rPr>
                <w:rFonts w:hint="eastAsia"/>
                <w:bCs/>
                <w:color w:val="FF0000"/>
                <w:kern w:val="0"/>
                <w:sz w:val="24"/>
              </w:rPr>
              <w:t>调整第</w:t>
            </w:r>
            <w:r w:rsidR="00DE38AF">
              <w:rPr>
                <w:rFonts w:hint="eastAsia"/>
                <w:bCs/>
                <w:color w:val="FF0000"/>
                <w:kern w:val="0"/>
                <w:sz w:val="24"/>
              </w:rPr>
              <w:t>1</w:t>
            </w:r>
            <w:r w:rsidR="00DE38AF">
              <w:rPr>
                <w:rFonts w:hint="eastAsia"/>
                <w:bCs/>
                <w:color w:val="FF0000"/>
                <w:kern w:val="0"/>
                <w:sz w:val="24"/>
              </w:rPr>
              <w:t>款与第</w:t>
            </w:r>
            <w:r w:rsidR="00DE38AF">
              <w:rPr>
                <w:rFonts w:hint="eastAsia"/>
                <w:bCs/>
                <w:color w:val="FF0000"/>
                <w:kern w:val="0"/>
                <w:sz w:val="24"/>
              </w:rPr>
              <w:t>2</w:t>
            </w:r>
            <w:r w:rsidR="00DE38AF">
              <w:rPr>
                <w:rFonts w:hint="eastAsia"/>
                <w:bCs/>
                <w:color w:val="FF0000"/>
                <w:kern w:val="0"/>
                <w:sz w:val="24"/>
              </w:rPr>
              <w:t>款的次序，</w:t>
            </w:r>
            <w:r>
              <w:rPr>
                <w:rFonts w:hint="eastAsia"/>
                <w:bCs/>
                <w:color w:val="FF0000"/>
                <w:kern w:val="0"/>
                <w:sz w:val="24"/>
              </w:rPr>
              <w:t>；</w:t>
            </w:r>
          </w:p>
          <w:p w14:paraId="3AE3A319" w14:textId="2A0C3E7F" w:rsidR="00AA299D" w:rsidRDefault="00AA299D" w:rsidP="00AA299D">
            <w:pPr>
              <w:widowControl w:val="0"/>
              <w:spacing w:line="360" w:lineRule="auto"/>
              <w:jc w:val="both"/>
              <w:rPr>
                <w:b/>
                <w:kern w:val="0"/>
                <w:sz w:val="24"/>
              </w:rPr>
            </w:pPr>
            <w:r>
              <w:rPr>
                <w:rFonts w:hint="eastAsia"/>
                <w:bCs/>
                <w:color w:val="FF0000"/>
                <w:kern w:val="0"/>
                <w:sz w:val="24"/>
              </w:rPr>
              <w:t xml:space="preserve">      </w:t>
            </w:r>
            <w:r>
              <w:rPr>
                <w:rFonts w:hint="eastAsia"/>
                <w:bCs/>
                <w:color w:val="FF0000"/>
                <w:kern w:val="0"/>
                <w:sz w:val="24"/>
              </w:rPr>
              <w:t>（</w:t>
            </w:r>
            <w:r>
              <w:rPr>
                <w:rFonts w:hint="eastAsia"/>
                <w:bCs/>
                <w:color w:val="FF0000"/>
                <w:kern w:val="0"/>
                <w:sz w:val="24"/>
              </w:rPr>
              <w:t>2</w:t>
            </w:r>
            <w:r>
              <w:rPr>
                <w:rFonts w:hint="eastAsia"/>
                <w:bCs/>
                <w:color w:val="FF0000"/>
                <w:kern w:val="0"/>
                <w:sz w:val="24"/>
              </w:rPr>
              <w:t>）</w:t>
            </w:r>
            <w:r w:rsidR="00DE38AF">
              <w:rPr>
                <w:rFonts w:hint="eastAsia"/>
                <w:bCs/>
                <w:color w:val="FF0000"/>
                <w:kern w:val="0"/>
                <w:sz w:val="24"/>
              </w:rPr>
              <w:t>调整</w:t>
            </w:r>
            <w:r>
              <w:rPr>
                <w:rFonts w:hint="eastAsia"/>
                <w:bCs/>
                <w:color w:val="FF0000"/>
                <w:kern w:val="0"/>
                <w:sz w:val="24"/>
              </w:rPr>
              <w:t>第</w:t>
            </w:r>
            <w:r w:rsidR="00DE38AF">
              <w:rPr>
                <w:bCs/>
                <w:color w:val="FF0000"/>
                <w:kern w:val="0"/>
                <w:sz w:val="24"/>
              </w:rPr>
              <w:t>3</w:t>
            </w:r>
            <w:r>
              <w:rPr>
                <w:rFonts w:hint="eastAsia"/>
                <w:bCs/>
                <w:color w:val="FF0000"/>
                <w:kern w:val="0"/>
                <w:sz w:val="24"/>
              </w:rPr>
              <w:t>款</w:t>
            </w:r>
            <w:r w:rsidR="00DE38AF">
              <w:rPr>
                <w:rFonts w:hint="eastAsia"/>
                <w:bCs/>
                <w:color w:val="FF0000"/>
                <w:kern w:val="0"/>
                <w:sz w:val="24"/>
              </w:rPr>
              <w:t>内容</w:t>
            </w:r>
            <w:r w:rsidR="00AB6BFD">
              <w:rPr>
                <w:rFonts w:hint="eastAsia"/>
                <w:bCs/>
                <w:color w:val="FF0000"/>
                <w:kern w:val="0"/>
                <w:sz w:val="24"/>
              </w:rPr>
              <w:t>，见划线部分</w:t>
            </w:r>
            <w:r>
              <w:rPr>
                <w:rFonts w:hint="eastAsia"/>
                <w:bCs/>
                <w:color w:val="FF0000"/>
                <w:kern w:val="0"/>
                <w:sz w:val="24"/>
              </w:rPr>
              <w:t>。</w:t>
            </w:r>
          </w:p>
          <w:p w14:paraId="49F4BE3D" w14:textId="77777777" w:rsidR="00624A87" w:rsidRPr="00F13B08" w:rsidRDefault="00624A87" w:rsidP="005A245D">
            <w:pPr>
              <w:widowControl w:val="0"/>
              <w:spacing w:line="360" w:lineRule="auto"/>
              <w:jc w:val="both"/>
              <w:rPr>
                <w:b/>
                <w:kern w:val="0"/>
                <w:sz w:val="24"/>
              </w:rPr>
            </w:pPr>
          </w:p>
        </w:tc>
        <w:tc>
          <w:tcPr>
            <w:tcW w:w="3078" w:type="dxa"/>
          </w:tcPr>
          <w:p w14:paraId="4D3300ED" w14:textId="77777777" w:rsidR="00624A87" w:rsidRPr="00F13B08" w:rsidRDefault="00624A87"/>
        </w:tc>
        <w:tc>
          <w:tcPr>
            <w:tcW w:w="9014" w:type="dxa"/>
          </w:tcPr>
          <w:p w14:paraId="38B76AFA" w14:textId="77777777" w:rsidR="00AA299D" w:rsidRPr="007A63CF" w:rsidRDefault="00DD3FA4" w:rsidP="00AA299D">
            <w:pPr>
              <w:widowControl w:val="0"/>
              <w:spacing w:line="360" w:lineRule="auto"/>
              <w:jc w:val="both"/>
              <w:rPr>
                <w:rFonts w:eastAsiaTheme="minorEastAsia"/>
                <w:kern w:val="0"/>
                <w:sz w:val="24"/>
              </w:rPr>
            </w:pPr>
            <w:r>
              <w:rPr>
                <w:rFonts w:hint="eastAsia"/>
                <w:b/>
                <w:kern w:val="0"/>
                <w:sz w:val="24"/>
              </w:rPr>
              <w:t>原</w:t>
            </w:r>
            <w:r w:rsidR="00AA299D" w:rsidRPr="007A63CF">
              <w:rPr>
                <w:b/>
                <w:kern w:val="0"/>
                <w:sz w:val="24"/>
              </w:rPr>
              <w:t>4.3.4</w:t>
            </w:r>
            <w:r w:rsidR="00AA299D" w:rsidRPr="007A63CF">
              <w:rPr>
                <w:rFonts w:eastAsiaTheme="minorEastAsia"/>
                <w:kern w:val="0"/>
                <w:sz w:val="24"/>
              </w:rPr>
              <w:t> </w:t>
            </w:r>
            <w:r w:rsidR="00AA299D" w:rsidRPr="007A63CF">
              <w:rPr>
                <w:kern w:val="0"/>
                <w:sz w:val="24"/>
              </w:rPr>
              <w:t> </w:t>
            </w:r>
            <w:r w:rsidR="00AA299D" w:rsidRPr="007A63CF">
              <w:rPr>
                <w:rFonts w:eastAsiaTheme="minorEastAsia" w:hint="eastAsia"/>
                <w:kern w:val="0"/>
                <w:sz w:val="24"/>
              </w:rPr>
              <w:t>水泥土桩应符合下列规定：</w:t>
            </w:r>
          </w:p>
          <w:p w14:paraId="6F8FBB5B" w14:textId="77777777" w:rsidR="00AA299D" w:rsidRPr="007A63CF" w:rsidRDefault="00AA299D" w:rsidP="00AA299D">
            <w:pPr>
              <w:widowControl w:val="0"/>
              <w:spacing w:line="360" w:lineRule="auto"/>
              <w:jc w:val="both"/>
              <w:rPr>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hint="eastAsia"/>
                <w:kern w:val="0"/>
                <w:sz w:val="24"/>
              </w:rPr>
              <w:t>应</w:t>
            </w:r>
            <w:r w:rsidRPr="007A63CF">
              <w:rPr>
                <w:kern w:val="0"/>
                <w:sz w:val="24"/>
              </w:rPr>
              <w:t>选用强度等级</w:t>
            </w:r>
            <w:r w:rsidRPr="007A63CF">
              <w:rPr>
                <w:kern w:val="0"/>
                <w:sz w:val="24"/>
              </w:rPr>
              <w:t>42</w:t>
            </w:r>
            <w:r w:rsidRPr="007A63CF">
              <w:rPr>
                <w:rFonts w:hint="eastAsia"/>
                <w:kern w:val="0"/>
                <w:sz w:val="24"/>
              </w:rPr>
              <w:t>.</w:t>
            </w:r>
            <w:r w:rsidRPr="007A63CF">
              <w:rPr>
                <w:kern w:val="0"/>
                <w:sz w:val="24"/>
              </w:rPr>
              <w:t>5</w:t>
            </w:r>
            <w:r w:rsidRPr="007A63CF">
              <w:rPr>
                <w:kern w:val="0"/>
                <w:sz w:val="24"/>
              </w:rPr>
              <w:t>级及以上的水泥，掺入质量比</w:t>
            </w:r>
            <w:r w:rsidRPr="007A63CF">
              <w:rPr>
                <w:rFonts w:hint="eastAsia"/>
                <w:kern w:val="0"/>
                <w:sz w:val="24"/>
              </w:rPr>
              <w:t>不应低于</w:t>
            </w:r>
            <w:r w:rsidRPr="007A63CF">
              <w:rPr>
                <w:kern w:val="0"/>
                <w:sz w:val="24"/>
              </w:rPr>
              <w:t>10</w:t>
            </w:r>
            <w:r w:rsidRPr="007A63CF">
              <w:rPr>
                <w:rFonts w:hint="eastAsia"/>
                <w:kern w:val="0"/>
                <w:sz w:val="24"/>
              </w:rPr>
              <w:t>%</w:t>
            </w:r>
            <w:r w:rsidRPr="007A63CF">
              <w:rPr>
                <w:rFonts w:hint="eastAsia"/>
                <w:kern w:val="0"/>
                <w:sz w:val="24"/>
              </w:rPr>
              <w:t>；采用喷浆</w:t>
            </w:r>
            <w:r w:rsidRPr="007A63CF">
              <w:rPr>
                <w:kern w:val="0"/>
                <w:sz w:val="24"/>
              </w:rPr>
              <w:t>工艺</w:t>
            </w:r>
            <w:r w:rsidRPr="007A63CF">
              <w:rPr>
                <w:rFonts w:hint="eastAsia"/>
                <w:kern w:val="0"/>
                <w:sz w:val="24"/>
              </w:rPr>
              <w:t>时，</w:t>
            </w:r>
            <w:r w:rsidRPr="007A63CF">
              <w:rPr>
                <w:kern w:val="0"/>
                <w:sz w:val="24"/>
              </w:rPr>
              <w:t>掺入质量比</w:t>
            </w:r>
            <w:r w:rsidRPr="007A63CF">
              <w:rPr>
                <w:rFonts w:hint="eastAsia"/>
                <w:kern w:val="0"/>
                <w:sz w:val="24"/>
              </w:rPr>
              <w:t>不应低于</w:t>
            </w:r>
            <w:r w:rsidRPr="007A63CF">
              <w:rPr>
                <w:rFonts w:hint="eastAsia"/>
                <w:kern w:val="0"/>
                <w:sz w:val="24"/>
              </w:rPr>
              <w:t>1</w:t>
            </w:r>
            <w:r w:rsidRPr="007A63CF">
              <w:rPr>
                <w:kern w:val="0"/>
                <w:sz w:val="24"/>
              </w:rPr>
              <w:t>2</w:t>
            </w:r>
            <w:r w:rsidRPr="007A63CF">
              <w:rPr>
                <w:rFonts w:hint="eastAsia"/>
                <w:kern w:val="0"/>
                <w:sz w:val="24"/>
              </w:rPr>
              <w:t>%</w:t>
            </w:r>
            <w:r w:rsidRPr="007A63CF">
              <w:rPr>
                <w:rFonts w:hint="eastAsia"/>
                <w:kern w:val="0"/>
                <w:sz w:val="24"/>
              </w:rPr>
              <w:t>，</w:t>
            </w:r>
            <w:r w:rsidRPr="007A63CF">
              <w:rPr>
                <w:kern w:val="0"/>
                <w:sz w:val="24"/>
              </w:rPr>
              <w:t>水胶比不</w:t>
            </w:r>
            <w:r w:rsidRPr="007A63CF">
              <w:rPr>
                <w:rFonts w:hint="eastAsia"/>
                <w:kern w:val="0"/>
                <w:sz w:val="24"/>
              </w:rPr>
              <w:t>应</w:t>
            </w:r>
            <w:r w:rsidRPr="007A63CF">
              <w:rPr>
                <w:kern w:val="0"/>
                <w:sz w:val="24"/>
              </w:rPr>
              <w:t>大于</w:t>
            </w:r>
            <w:r w:rsidRPr="007A63CF">
              <w:rPr>
                <w:rFonts w:hint="eastAsia"/>
                <w:kern w:val="0"/>
                <w:sz w:val="24"/>
              </w:rPr>
              <w:t>1.</w:t>
            </w:r>
            <w:r w:rsidRPr="007A63CF">
              <w:rPr>
                <w:kern w:val="0"/>
                <w:sz w:val="24"/>
              </w:rPr>
              <w:t>2</w:t>
            </w:r>
            <w:r w:rsidRPr="007A63CF">
              <w:rPr>
                <w:rFonts w:hint="eastAsia"/>
                <w:kern w:val="0"/>
                <w:sz w:val="24"/>
              </w:rPr>
              <w:t>；</w:t>
            </w:r>
          </w:p>
          <w:p w14:paraId="78137749" w14:textId="77777777" w:rsidR="00AA299D" w:rsidRPr="007A63CF" w:rsidRDefault="00AA299D" w:rsidP="00AA299D">
            <w:pPr>
              <w:widowControl w:val="0"/>
              <w:spacing w:line="360" w:lineRule="auto"/>
              <w:jc w:val="both"/>
              <w:rPr>
                <w:kern w:val="0"/>
                <w:sz w:val="24"/>
              </w:rPr>
            </w:pPr>
            <w:r w:rsidRPr="007A63CF">
              <w:rPr>
                <w:kern w:val="0"/>
                <w:sz w:val="24"/>
              </w:rPr>
              <w:t>   </w:t>
            </w:r>
            <w:r w:rsidRPr="007A63CF">
              <w:rPr>
                <w:rFonts w:hint="eastAsia"/>
                <w:b/>
                <w:kern w:val="0"/>
                <w:sz w:val="24"/>
              </w:rPr>
              <w:t>2</w:t>
            </w:r>
            <w:r w:rsidRPr="007A63CF">
              <w:rPr>
                <w:kern w:val="0"/>
                <w:sz w:val="24"/>
              </w:rPr>
              <w:t> </w:t>
            </w:r>
            <w:r w:rsidRPr="007A63CF">
              <w:rPr>
                <w:kern w:val="0"/>
                <w:sz w:val="24"/>
              </w:rPr>
              <w:t> </w:t>
            </w:r>
            <w:r w:rsidRPr="007A63CF">
              <w:rPr>
                <w:rFonts w:hint="eastAsia"/>
                <w:kern w:val="0"/>
                <w:sz w:val="24"/>
              </w:rPr>
              <w:t>应根据水泥</w:t>
            </w:r>
            <w:r w:rsidRPr="007A63CF">
              <w:rPr>
                <w:kern w:val="0"/>
                <w:sz w:val="24"/>
              </w:rPr>
              <w:t>种类、</w:t>
            </w:r>
            <w:r w:rsidRPr="007A63CF">
              <w:rPr>
                <w:rFonts w:hint="eastAsia"/>
                <w:kern w:val="0"/>
                <w:sz w:val="24"/>
              </w:rPr>
              <w:t>地基土层性质和设计要求选用外掺剂类型及掺量；</w:t>
            </w:r>
          </w:p>
          <w:p w14:paraId="1DD414A5" w14:textId="77777777" w:rsidR="00AA299D" w:rsidRPr="007A63CF" w:rsidRDefault="00AA299D" w:rsidP="00AA299D">
            <w:pPr>
              <w:widowControl w:val="0"/>
              <w:spacing w:line="360" w:lineRule="auto"/>
              <w:jc w:val="both"/>
              <w:rPr>
                <w:kern w:val="0"/>
                <w:sz w:val="24"/>
              </w:rPr>
            </w:pPr>
            <w:r w:rsidRPr="007A63CF">
              <w:rPr>
                <w:rFonts w:eastAsiaTheme="minorEastAsia"/>
                <w:kern w:val="0"/>
                <w:sz w:val="24"/>
              </w:rPr>
              <w:t>   </w:t>
            </w:r>
            <w:r w:rsidRPr="007A63CF">
              <w:rPr>
                <w:rFonts w:hint="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应在地下水位变化</w:t>
            </w:r>
            <w:r w:rsidRPr="007A63CF">
              <w:rPr>
                <w:rFonts w:eastAsiaTheme="minorEastAsia"/>
                <w:kern w:val="0"/>
                <w:sz w:val="24"/>
              </w:rPr>
              <w:t>范围</w:t>
            </w:r>
            <w:r w:rsidRPr="007A63CF">
              <w:rPr>
                <w:rFonts w:eastAsiaTheme="minorEastAsia" w:hint="eastAsia"/>
                <w:kern w:val="0"/>
                <w:sz w:val="24"/>
              </w:rPr>
              <w:t>及上下各</w:t>
            </w:r>
            <w:r w:rsidRPr="007A63CF">
              <w:rPr>
                <w:rFonts w:eastAsiaTheme="minorEastAsia" w:hint="eastAsia"/>
                <w:kern w:val="0"/>
                <w:sz w:val="24"/>
              </w:rPr>
              <w:t>1</w:t>
            </w:r>
            <w:r w:rsidRPr="007A63CF">
              <w:rPr>
                <w:rFonts w:eastAsiaTheme="minorEastAsia"/>
                <w:kern w:val="0"/>
                <w:sz w:val="24"/>
              </w:rPr>
              <w:t>.0m</w:t>
            </w:r>
            <w:r w:rsidRPr="007A63CF">
              <w:rPr>
                <w:rFonts w:eastAsiaTheme="minorEastAsia" w:hint="eastAsia"/>
                <w:kern w:val="0"/>
                <w:sz w:val="24"/>
              </w:rPr>
              <w:t>区段内进行复喷复搅，复喷</w:t>
            </w:r>
            <w:r w:rsidRPr="007A63CF">
              <w:rPr>
                <w:kern w:val="0"/>
                <w:sz w:val="24"/>
              </w:rPr>
              <w:t>水泥掺入质</w:t>
            </w:r>
            <w:r w:rsidRPr="007A63CF">
              <w:rPr>
                <w:kern w:val="0"/>
                <w:sz w:val="24"/>
              </w:rPr>
              <w:lastRenderedPageBreak/>
              <w:t>量比</w:t>
            </w:r>
            <w:r w:rsidRPr="007A63CF">
              <w:rPr>
                <w:rFonts w:hint="eastAsia"/>
                <w:kern w:val="0"/>
                <w:sz w:val="24"/>
              </w:rPr>
              <w:t>不应低于</w:t>
            </w:r>
            <w:r w:rsidRPr="007A63CF">
              <w:rPr>
                <w:kern w:val="0"/>
                <w:sz w:val="24"/>
              </w:rPr>
              <w:t>5</w:t>
            </w:r>
            <w:r w:rsidRPr="007A63CF">
              <w:rPr>
                <w:rFonts w:hint="eastAsia"/>
                <w:kern w:val="0"/>
                <w:sz w:val="24"/>
              </w:rPr>
              <w:t>%</w:t>
            </w:r>
            <w:r w:rsidRPr="007A63CF">
              <w:rPr>
                <w:rFonts w:hint="eastAsia"/>
                <w:kern w:val="0"/>
                <w:sz w:val="24"/>
              </w:rPr>
              <w:t>；</w:t>
            </w:r>
          </w:p>
          <w:p w14:paraId="6C28D1C9" w14:textId="77777777" w:rsidR="00624A87" w:rsidRPr="00F13B08" w:rsidRDefault="00AA299D" w:rsidP="00AA299D">
            <w:pPr>
              <w:widowControl w:val="0"/>
              <w:spacing w:line="360" w:lineRule="auto"/>
              <w:jc w:val="both"/>
              <w:rPr>
                <w:b/>
                <w:kern w:val="0"/>
                <w:sz w:val="24"/>
              </w:rPr>
            </w:pPr>
            <w:r w:rsidRPr="007A63CF">
              <w:rPr>
                <w:rFonts w:eastAsiaTheme="minorEastAsia"/>
                <w:kern w:val="0"/>
                <w:sz w:val="24"/>
              </w:rPr>
              <w:t>   </w:t>
            </w:r>
            <w:r w:rsidRPr="007A63CF">
              <w:rPr>
                <w:b/>
                <w:kern w:val="0"/>
                <w:sz w:val="24"/>
              </w:rPr>
              <w:t>4</w:t>
            </w:r>
            <w:r w:rsidRPr="007A63CF">
              <w:rPr>
                <w:rFonts w:eastAsiaTheme="minorEastAsia"/>
                <w:kern w:val="0"/>
                <w:sz w:val="24"/>
              </w:rPr>
              <w:t> </w:t>
            </w:r>
            <w:r w:rsidRPr="007A63CF">
              <w:rPr>
                <w:kern w:val="0"/>
                <w:sz w:val="24"/>
              </w:rPr>
              <w:t> </w:t>
            </w:r>
            <w:r w:rsidRPr="007A63CF">
              <w:rPr>
                <w:kern w:val="0"/>
                <w:sz w:val="24"/>
              </w:rPr>
              <w:t>桩身水泥土抗压强度最小值</w:t>
            </w:r>
            <w:r w:rsidRPr="007A63CF">
              <w:rPr>
                <w:rFonts w:hint="eastAsia"/>
                <w:kern w:val="0"/>
                <w:sz w:val="24"/>
              </w:rPr>
              <w:t>不应小于</w:t>
            </w:r>
            <w:r w:rsidRPr="007A63CF">
              <w:rPr>
                <w:rFonts w:hint="eastAsia"/>
                <w:kern w:val="0"/>
                <w:sz w:val="24"/>
              </w:rPr>
              <w:t>0.7MPa</w:t>
            </w:r>
            <w:r w:rsidRPr="007A63CF">
              <w:rPr>
                <w:kern w:val="0"/>
                <w:sz w:val="24"/>
              </w:rPr>
              <w:t>。</w:t>
            </w:r>
          </w:p>
        </w:tc>
      </w:tr>
      <w:tr w:rsidR="00B9502E" w:rsidRPr="00F13B08" w14:paraId="4B9B4DA3" w14:textId="77777777" w:rsidTr="00F12BD2">
        <w:tc>
          <w:tcPr>
            <w:tcW w:w="9014" w:type="dxa"/>
          </w:tcPr>
          <w:p w14:paraId="596B89CD" w14:textId="77777777" w:rsidR="00244538" w:rsidRPr="007A63CF" w:rsidRDefault="00244538" w:rsidP="00244538">
            <w:pPr>
              <w:widowControl w:val="0"/>
              <w:spacing w:line="360" w:lineRule="auto"/>
              <w:jc w:val="both"/>
              <w:rPr>
                <w:rFonts w:eastAsiaTheme="minorEastAsia"/>
                <w:kern w:val="0"/>
                <w:sz w:val="24"/>
              </w:rPr>
            </w:pPr>
            <w:r w:rsidRPr="007A63CF">
              <w:rPr>
                <w:rFonts w:hint="eastAsia"/>
                <w:b/>
                <w:kern w:val="0"/>
                <w:sz w:val="24"/>
              </w:rPr>
              <w:lastRenderedPageBreak/>
              <w:t>4.3.</w:t>
            </w:r>
            <w:r w:rsidRPr="007A63CF">
              <w:rPr>
                <w:b/>
                <w:kern w:val="0"/>
                <w:sz w:val="24"/>
              </w:rPr>
              <w:t>5</w:t>
            </w:r>
            <w:r w:rsidRPr="007A63CF">
              <w:rPr>
                <w:rFonts w:eastAsiaTheme="minorEastAsia"/>
                <w:kern w:val="0"/>
                <w:sz w:val="24"/>
              </w:rPr>
              <w:t> </w:t>
            </w:r>
            <w:r w:rsidRPr="007A63CF">
              <w:rPr>
                <w:kern w:val="0"/>
                <w:sz w:val="24"/>
              </w:rPr>
              <w:t> </w:t>
            </w:r>
            <w:r>
              <w:rPr>
                <w:rFonts w:eastAsiaTheme="minorEastAsia"/>
                <w:kern w:val="0"/>
                <w:sz w:val="24"/>
              </w:rPr>
              <w:t>混凝土</w:t>
            </w:r>
            <w:r w:rsidRPr="007A63CF">
              <w:rPr>
                <w:rFonts w:eastAsiaTheme="minorEastAsia" w:hint="eastAsia"/>
                <w:kern w:val="0"/>
                <w:sz w:val="24"/>
              </w:rPr>
              <w:t>预制芯桩</w:t>
            </w:r>
            <w:r>
              <w:rPr>
                <w:rFonts w:eastAsiaTheme="minorEastAsia" w:hint="eastAsia"/>
                <w:kern w:val="0"/>
                <w:sz w:val="24"/>
              </w:rPr>
              <w:t>，</w:t>
            </w:r>
            <w:r w:rsidRPr="007A63CF">
              <w:rPr>
                <w:rFonts w:eastAsiaTheme="minorEastAsia" w:hint="eastAsia"/>
                <w:kern w:val="0"/>
                <w:sz w:val="24"/>
              </w:rPr>
              <w:t>应符合下列规定：</w:t>
            </w:r>
          </w:p>
          <w:p w14:paraId="0D92621B" w14:textId="77777777" w:rsidR="00244538"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桩身</w:t>
            </w:r>
            <w:r w:rsidRPr="007A63CF">
              <w:rPr>
                <w:rFonts w:eastAsiaTheme="minorEastAsia" w:hint="eastAsia"/>
                <w:kern w:val="0"/>
                <w:sz w:val="24"/>
              </w:rPr>
              <w:t>混凝土强度等级不应低于</w:t>
            </w:r>
            <w:r w:rsidRPr="007A63CF">
              <w:rPr>
                <w:rFonts w:eastAsiaTheme="minorEastAsia" w:hint="eastAsia"/>
                <w:kern w:val="0"/>
                <w:sz w:val="24"/>
              </w:rPr>
              <w:t>C</w:t>
            </w:r>
            <w:r>
              <w:rPr>
                <w:rFonts w:eastAsiaTheme="minorEastAsia"/>
                <w:kern w:val="0"/>
                <w:sz w:val="24"/>
              </w:rPr>
              <w:t>4</w:t>
            </w:r>
            <w:r w:rsidRPr="007A63CF">
              <w:rPr>
                <w:rFonts w:eastAsiaTheme="minorEastAsia" w:hint="eastAsia"/>
                <w:kern w:val="0"/>
                <w:sz w:val="24"/>
              </w:rPr>
              <w:t>0</w:t>
            </w:r>
            <w:r>
              <w:rPr>
                <w:rFonts w:eastAsiaTheme="minorEastAsia" w:hint="eastAsia"/>
                <w:kern w:val="0"/>
                <w:sz w:val="24"/>
              </w:rPr>
              <w:t>；</w:t>
            </w:r>
          </w:p>
          <w:p w14:paraId="43CA571D" w14:textId="77777777" w:rsidR="00244538"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正截面配筋率不</w:t>
            </w:r>
            <w:r>
              <w:rPr>
                <w:rFonts w:eastAsiaTheme="minorEastAsia" w:hint="eastAsia"/>
                <w:kern w:val="0"/>
                <w:sz w:val="24"/>
              </w:rPr>
              <w:t>宜</w:t>
            </w:r>
            <w:r w:rsidRPr="007A63CF">
              <w:rPr>
                <w:rFonts w:eastAsiaTheme="minorEastAsia" w:hint="eastAsia"/>
                <w:kern w:val="0"/>
                <w:sz w:val="24"/>
              </w:rPr>
              <w:t>小于</w:t>
            </w:r>
            <w:r>
              <w:rPr>
                <w:rFonts w:eastAsiaTheme="minorEastAsia" w:hint="eastAsia"/>
                <w:kern w:val="0"/>
                <w:sz w:val="24"/>
              </w:rPr>
              <w:t>0.6</w:t>
            </w:r>
            <w:r w:rsidRPr="007A63CF">
              <w:rPr>
                <w:rFonts w:eastAsiaTheme="minorEastAsia" w:hint="eastAsia"/>
                <w:kern w:val="0"/>
                <w:sz w:val="24"/>
              </w:rPr>
              <w:t>%</w:t>
            </w:r>
            <w:r w:rsidRPr="007A63CF">
              <w:rPr>
                <w:rFonts w:eastAsiaTheme="minorEastAsia" w:hint="eastAsia"/>
                <w:kern w:val="0"/>
                <w:sz w:val="24"/>
              </w:rPr>
              <w:t>；纵向钢筋直径不</w:t>
            </w:r>
            <w:r>
              <w:rPr>
                <w:rFonts w:eastAsiaTheme="minorEastAsia" w:hint="eastAsia"/>
                <w:kern w:val="0"/>
                <w:sz w:val="24"/>
              </w:rPr>
              <w:t>宜</w:t>
            </w:r>
            <w:r w:rsidRPr="007A63CF">
              <w:rPr>
                <w:rFonts w:eastAsiaTheme="minorEastAsia" w:hint="eastAsia"/>
                <w:kern w:val="0"/>
                <w:sz w:val="24"/>
              </w:rPr>
              <w:t>小于</w:t>
            </w:r>
            <w:r w:rsidRPr="007A63CF">
              <w:rPr>
                <w:rFonts w:eastAsiaTheme="minorEastAsia" w:hint="eastAsia"/>
                <w:kern w:val="0"/>
                <w:sz w:val="24"/>
              </w:rPr>
              <w:t>1</w:t>
            </w:r>
            <w:r>
              <w:rPr>
                <w:rFonts w:eastAsiaTheme="minorEastAsia"/>
                <w:kern w:val="0"/>
                <w:sz w:val="24"/>
              </w:rPr>
              <w:t>4</w:t>
            </w:r>
            <w:r w:rsidRPr="007A63CF">
              <w:rPr>
                <w:rFonts w:eastAsiaTheme="minorEastAsia" w:hint="eastAsia"/>
                <w:kern w:val="0"/>
                <w:sz w:val="24"/>
              </w:rPr>
              <w:t>mm</w:t>
            </w:r>
            <w:r w:rsidRPr="007A63CF">
              <w:rPr>
                <w:rFonts w:eastAsiaTheme="minorEastAsia" w:hint="eastAsia"/>
                <w:kern w:val="0"/>
                <w:sz w:val="24"/>
              </w:rPr>
              <w:t>；</w:t>
            </w:r>
            <w:r w:rsidRPr="007A63CF">
              <w:rPr>
                <w:kern w:val="0"/>
                <w:sz w:val="24"/>
              </w:rPr>
              <w:t>桩顶以下</w:t>
            </w:r>
            <w:r w:rsidRPr="007A63CF">
              <w:rPr>
                <w:kern w:val="0"/>
                <w:sz w:val="24"/>
              </w:rPr>
              <w:t>5</w:t>
            </w:r>
            <w:r>
              <w:rPr>
                <w:rFonts w:hint="eastAsia"/>
                <w:kern w:val="0"/>
                <w:sz w:val="24"/>
              </w:rPr>
              <w:t>.0</w:t>
            </w:r>
            <w:r w:rsidRPr="007A63CF">
              <w:rPr>
                <w:rFonts w:hint="eastAsia"/>
                <w:kern w:val="0"/>
                <w:sz w:val="24"/>
              </w:rPr>
              <w:t>倍芯桩桩身</w:t>
            </w:r>
            <w:r w:rsidRPr="00A346B8">
              <w:rPr>
                <w:rFonts w:hint="eastAsia"/>
                <w:kern w:val="0"/>
                <w:sz w:val="24"/>
                <w:u w:val="single"/>
              </w:rPr>
              <w:t>直径</w:t>
            </w:r>
            <w:r w:rsidRPr="00A346B8">
              <w:rPr>
                <w:rFonts w:hint="eastAsia"/>
                <w:color w:val="EE0000"/>
                <w:kern w:val="0"/>
                <w:sz w:val="24"/>
                <w:u w:val="single"/>
              </w:rPr>
              <w:t>或边长</w:t>
            </w:r>
            <w:r w:rsidRPr="007A63CF">
              <w:rPr>
                <w:kern w:val="0"/>
                <w:sz w:val="24"/>
              </w:rPr>
              <w:t>范围内</w:t>
            </w:r>
            <w:r>
              <w:rPr>
                <w:kern w:val="0"/>
                <w:sz w:val="24"/>
              </w:rPr>
              <w:t>箍筋应加密，并设置钢筋网片；</w:t>
            </w:r>
          </w:p>
          <w:p w14:paraId="447CBAF1" w14:textId="77777777" w:rsidR="00244538" w:rsidRPr="007A63CF"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纵向钢筋的混凝土保护</w:t>
            </w:r>
            <w:r w:rsidRPr="007A63CF">
              <w:rPr>
                <w:rFonts w:eastAsiaTheme="minorEastAsia" w:hint="eastAsia"/>
                <w:kern w:val="0"/>
                <w:sz w:val="24"/>
              </w:rPr>
              <w:t>层厚度</w:t>
            </w:r>
            <w:r>
              <w:rPr>
                <w:rFonts w:eastAsiaTheme="minorEastAsia" w:hint="eastAsia"/>
                <w:kern w:val="0"/>
                <w:sz w:val="24"/>
              </w:rPr>
              <w:t>不应小于</w:t>
            </w:r>
            <w:r>
              <w:rPr>
                <w:rFonts w:eastAsiaTheme="minorEastAsia" w:hint="eastAsia"/>
                <w:kern w:val="0"/>
                <w:sz w:val="24"/>
              </w:rPr>
              <w:t>4</w:t>
            </w:r>
            <w:r>
              <w:rPr>
                <w:rFonts w:eastAsiaTheme="minorEastAsia"/>
                <w:kern w:val="0"/>
                <w:sz w:val="24"/>
              </w:rPr>
              <w:t>5mm</w:t>
            </w:r>
            <w:r>
              <w:rPr>
                <w:rFonts w:eastAsiaTheme="minorEastAsia"/>
                <w:kern w:val="0"/>
                <w:sz w:val="24"/>
              </w:rPr>
              <w:t>；预应力混凝土桩的</w:t>
            </w:r>
            <w:r w:rsidRPr="007A63CF">
              <w:rPr>
                <w:rFonts w:eastAsiaTheme="minorEastAsia"/>
                <w:kern w:val="0"/>
                <w:sz w:val="24"/>
              </w:rPr>
              <w:t>钢筋混凝土保护</w:t>
            </w:r>
            <w:r w:rsidRPr="007A63CF">
              <w:rPr>
                <w:rFonts w:eastAsiaTheme="minorEastAsia" w:hint="eastAsia"/>
                <w:kern w:val="0"/>
                <w:sz w:val="24"/>
              </w:rPr>
              <w:t>层厚度</w:t>
            </w:r>
            <w:r>
              <w:rPr>
                <w:rFonts w:eastAsiaTheme="minorEastAsia" w:hint="eastAsia"/>
                <w:kern w:val="0"/>
                <w:sz w:val="24"/>
              </w:rPr>
              <w:t>不应小于</w:t>
            </w:r>
            <w:r>
              <w:rPr>
                <w:rFonts w:eastAsiaTheme="minorEastAsia"/>
                <w:kern w:val="0"/>
                <w:sz w:val="24"/>
              </w:rPr>
              <w:t>35mm</w:t>
            </w:r>
            <w:r>
              <w:rPr>
                <w:rFonts w:eastAsiaTheme="minorEastAsia"/>
                <w:kern w:val="0"/>
                <w:sz w:val="24"/>
              </w:rPr>
              <w:t>；</w:t>
            </w:r>
          </w:p>
          <w:p w14:paraId="001C8D5D" w14:textId="77777777" w:rsidR="00B9502E"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填芯材料宜采用微膨胀混凝土，填芯混凝土强度等级不应低于</w:t>
            </w:r>
            <w:r w:rsidRPr="007A63CF">
              <w:rPr>
                <w:rFonts w:eastAsiaTheme="minorEastAsia" w:hint="eastAsia"/>
                <w:kern w:val="0"/>
                <w:sz w:val="24"/>
              </w:rPr>
              <w:t>C40</w:t>
            </w:r>
            <w:r w:rsidRPr="007A63CF">
              <w:rPr>
                <w:rFonts w:eastAsiaTheme="minorEastAsia" w:hint="eastAsia"/>
                <w:kern w:val="0"/>
                <w:sz w:val="24"/>
              </w:rPr>
              <w:t>；填芯混凝土中纵向钢筋的混凝土保护层厚度不应小于</w:t>
            </w:r>
            <w:r w:rsidRPr="007A63CF">
              <w:rPr>
                <w:rFonts w:eastAsiaTheme="minorEastAsia"/>
                <w:kern w:val="0"/>
                <w:sz w:val="24"/>
              </w:rPr>
              <w:t>25</w:t>
            </w:r>
            <w:r w:rsidRPr="007A63CF">
              <w:rPr>
                <w:rFonts w:eastAsiaTheme="minorEastAsia" w:hint="eastAsia"/>
                <w:kern w:val="0"/>
                <w:sz w:val="24"/>
              </w:rPr>
              <w:t>mm</w:t>
            </w:r>
            <w:r w:rsidRPr="007A63CF">
              <w:rPr>
                <w:rFonts w:eastAsiaTheme="minorEastAsia" w:hint="eastAsia"/>
                <w:kern w:val="0"/>
                <w:sz w:val="24"/>
              </w:rPr>
              <w:t>。</w:t>
            </w:r>
          </w:p>
          <w:p w14:paraId="6267EC25" w14:textId="77777777" w:rsidR="00A70482" w:rsidRPr="00A70482" w:rsidRDefault="00A70482" w:rsidP="00A70482">
            <w:pPr>
              <w:widowControl w:val="0"/>
              <w:spacing w:line="360" w:lineRule="auto"/>
              <w:jc w:val="both"/>
              <w:rPr>
                <w:b/>
                <w:kern w:val="0"/>
                <w:sz w:val="24"/>
              </w:rPr>
            </w:pPr>
            <w:r w:rsidRPr="0094232C">
              <w:rPr>
                <w:b/>
                <w:color w:val="FF0000"/>
                <w:kern w:val="0"/>
                <w:sz w:val="24"/>
              </w:rPr>
              <w:t>说明：</w:t>
            </w:r>
            <w:r w:rsidRPr="00AA299D">
              <w:rPr>
                <w:rFonts w:hint="eastAsia"/>
                <w:bCs/>
                <w:color w:val="FF0000"/>
                <w:kern w:val="0"/>
                <w:sz w:val="24"/>
              </w:rPr>
              <w:t>修改原</w:t>
            </w:r>
            <w:r w:rsidRPr="00AA299D">
              <w:rPr>
                <w:rFonts w:hint="eastAsia"/>
                <w:bCs/>
                <w:color w:val="FF0000"/>
                <w:kern w:val="0"/>
                <w:sz w:val="24"/>
              </w:rPr>
              <w:t>4.3.</w:t>
            </w:r>
            <w:r>
              <w:rPr>
                <w:rFonts w:hint="eastAsia"/>
                <w:bCs/>
                <w:color w:val="FF0000"/>
                <w:kern w:val="0"/>
                <w:sz w:val="24"/>
              </w:rPr>
              <w:t>5</w:t>
            </w:r>
            <w:r w:rsidRPr="00AA299D">
              <w:rPr>
                <w:rFonts w:hint="eastAsia"/>
                <w:bCs/>
                <w:color w:val="FF0000"/>
                <w:kern w:val="0"/>
                <w:sz w:val="24"/>
              </w:rPr>
              <w:t>条第</w:t>
            </w:r>
            <w:r>
              <w:rPr>
                <w:rFonts w:hint="eastAsia"/>
                <w:bCs/>
                <w:color w:val="FF0000"/>
                <w:kern w:val="0"/>
                <w:sz w:val="24"/>
              </w:rPr>
              <w:t>2</w:t>
            </w:r>
            <w:r w:rsidRPr="00AA299D">
              <w:rPr>
                <w:rFonts w:hint="eastAsia"/>
                <w:bCs/>
                <w:color w:val="FF0000"/>
                <w:kern w:val="0"/>
                <w:sz w:val="24"/>
              </w:rPr>
              <w:t>款</w:t>
            </w:r>
            <w:r>
              <w:rPr>
                <w:rFonts w:hint="eastAsia"/>
                <w:bCs/>
                <w:color w:val="FF0000"/>
                <w:kern w:val="0"/>
                <w:sz w:val="24"/>
              </w:rPr>
              <w:t>，见划线部分。</w:t>
            </w:r>
          </w:p>
        </w:tc>
        <w:tc>
          <w:tcPr>
            <w:tcW w:w="3078" w:type="dxa"/>
          </w:tcPr>
          <w:p w14:paraId="47DB2C99" w14:textId="77777777" w:rsidR="00B9502E" w:rsidRPr="00F13B08" w:rsidRDefault="00B9502E" w:rsidP="000A3BE6"/>
        </w:tc>
        <w:tc>
          <w:tcPr>
            <w:tcW w:w="9014" w:type="dxa"/>
          </w:tcPr>
          <w:p w14:paraId="3E4AB3B0" w14:textId="77777777" w:rsidR="00244538" w:rsidRPr="007A63CF" w:rsidRDefault="00DD3FA4" w:rsidP="00244538">
            <w:pPr>
              <w:widowControl w:val="0"/>
              <w:spacing w:line="360" w:lineRule="auto"/>
              <w:jc w:val="both"/>
              <w:rPr>
                <w:rFonts w:eastAsiaTheme="minorEastAsia"/>
                <w:kern w:val="0"/>
                <w:sz w:val="24"/>
              </w:rPr>
            </w:pPr>
            <w:r>
              <w:rPr>
                <w:rFonts w:hint="eastAsia"/>
                <w:b/>
                <w:kern w:val="0"/>
                <w:sz w:val="24"/>
              </w:rPr>
              <w:t>原</w:t>
            </w:r>
            <w:r w:rsidR="00244538" w:rsidRPr="007A63CF">
              <w:rPr>
                <w:rFonts w:hint="eastAsia"/>
                <w:b/>
                <w:kern w:val="0"/>
                <w:sz w:val="24"/>
              </w:rPr>
              <w:t>4.3.</w:t>
            </w:r>
            <w:r w:rsidR="00244538" w:rsidRPr="007A63CF">
              <w:rPr>
                <w:b/>
                <w:kern w:val="0"/>
                <w:sz w:val="24"/>
              </w:rPr>
              <w:t>5</w:t>
            </w:r>
            <w:r w:rsidR="00244538" w:rsidRPr="007A63CF">
              <w:rPr>
                <w:rFonts w:eastAsiaTheme="minorEastAsia"/>
                <w:kern w:val="0"/>
                <w:sz w:val="24"/>
              </w:rPr>
              <w:t> </w:t>
            </w:r>
            <w:r w:rsidR="00244538" w:rsidRPr="007A63CF">
              <w:rPr>
                <w:kern w:val="0"/>
                <w:sz w:val="24"/>
              </w:rPr>
              <w:t> </w:t>
            </w:r>
            <w:r w:rsidR="00244538">
              <w:rPr>
                <w:rFonts w:eastAsiaTheme="minorEastAsia"/>
                <w:kern w:val="0"/>
                <w:sz w:val="24"/>
              </w:rPr>
              <w:t>混凝土</w:t>
            </w:r>
            <w:r w:rsidR="00244538" w:rsidRPr="007A63CF">
              <w:rPr>
                <w:rFonts w:eastAsiaTheme="minorEastAsia" w:hint="eastAsia"/>
                <w:kern w:val="0"/>
                <w:sz w:val="24"/>
              </w:rPr>
              <w:t>预制芯桩</w:t>
            </w:r>
            <w:r w:rsidR="00244538">
              <w:rPr>
                <w:rFonts w:eastAsiaTheme="minorEastAsia" w:hint="eastAsia"/>
                <w:kern w:val="0"/>
                <w:sz w:val="24"/>
              </w:rPr>
              <w:t>，</w:t>
            </w:r>
            <w:r w:rsidR="00244538" w:rsidRPr="007A63CF">
              <w:rPr>
                <w:rFonts w:eastAsiaTheme="minorEastAsia" w:hint="eastAsia"/>
                <w:kern w:val="0"/>
                <w:sz w:val="24"/>
              </w:rPr>
              <w:t>应符合下列规定：</w:t>
            </w:r>
          </w:p>
          <w:p w14:paraId="52DC3310" w14:textId="77777777" w:rsidR="00244538"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桩身</w:t>
            </w:r>
            <w:r w:rsidRPr="007A63CF">
              <w:rPr>
                <w:rFonts w:eastAsiaTheme="minorEastAsia" w:hint="eastAsia"/>
                <w:kern w:val="0"/>
                <w:sz w:val="24"/>
              </w:rPr>
              <w:t>混凝土强度等级不应低于</w:t>
            </w:r>
            <w:r w:rsidRPr="007A63CF">
              <w:rPr>
                <w:rFonts w:eastAsiaTheme="minorEastAsia" w:hint="eastAsia"/>
                <w:kern w:val="0"/>
                <w:sz w:val="24"/>
              </w:rPr>
              <w:t>C</w:t>
            </w:r>
            <w:r>
              <w:rPr>
                <w:rFonts w:eastAsiaTheme="minorEastAsia"/>
                <w:kern w:val="0"/>
                <w:sz w:val="24"/>
              </w:rPr>
              <w:t>4</w:t>
            </w:r>
            <w:r w:rsidRPr="007A63CF">
              <w:rPr>
                <w:rFonts w:eastAsiaTheme="minorEastAsia" w:hint="eastAsia"/>
                <w:kern w:val="0"/>
                <w:sz w:val="24"/>
              </w:rPr>
              <w:t>0</w:t>
            </w:r>
            <w:r>
              <w:rPr>
                <w:rFonts w:eastAsiaTheme="minorEastAsia" w:hint="eastAsia"/>
                <w:kern w:val="0"/>
                <w:sz w:val="24"/>
              </w:rPr>
              <w:t>；</w:t>
            </w:r>
          </w:p>
          <w:p w14:paraId="649FDBA1" w14:textId="77777777" w:rsidR="00244538"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正截面配筋率不</w:t>
            </w:r>
            <w:r>
              <w:rPr>
                <w:rFonts w:eastAsiaTheme="minorEastAsia" w:hint="eastAsia"/>
                <w:kern w:val="0"/>
                <w:sz w:val="24"/>
              </w:rPr>
              <w:t>宜</w:t>
            </w:r>
            <w:r w:rsidRPr="007A63CF">
              <w:rPr>
                <w:rFonts w:eastAsiaTheme="minorEastAsia" w:hint="eastAsia"/>
                <w:kern w:val="0"/>
                <w:sz w:val="24"/>
              </w:rPr>
              <w:t>小于</w:t>
            </w:r>
            <w:r>
              <w:rPr>
                <w:rFonts w:eastAsiaTheme="minorEastAsia" w:hint="eastAsia"/>
                <w:kern w:val="0"/>
                <w:sz w:val="24"/>
              </w:rPr>
              <w:t>0.6</w:t>
            </w:r>
            <w:r w:rsidRPr="007A63CF">
              <w:rPr>
                <w:rFonts w:eastAsiaTheme="minorEastAsia" w:hint="eastAsia"/>
                <w:kern w:val="0"/>
                <w:sz w:val="24"/>
              </w:rPr>
              <w:t>%</w:t>
            </w:r>
            <w:r w:rsidRPr="007A63CF">
              <w:rPr>
                <w:rFonts w:eastAsiaTheme="minorEastAsia" w:hint="eastAsia"/>
                <w:kern w:val="0"/>
                <w:sz w:val="24"/>
              </w:rPr>
              <w:t>；纵向钢筋直径不</w:t>
            </w:r>
            <w:r>
              <w:rPr>
                <w:rFonts w:eastAsiaTheme="minorEastAsia" w:hint="eastAsia"/>
                <w:kern w:val="0"/>
                <w:sz w:val="24"/>
              </w:rPr>
              <w:t>宜</w:t>
            </w:r>
            <w:r w:rsidRPr="007A63CF">
              <w:rPr>
                <w:rFonts w:eastAsiaTheme="minorEastAsia" w:hint="eastAsia"/>
                <w:kern w:val="0"/>
                <w:sz w:val="24"/>
              </w:rPr>
              <w:t>小于</w:t>
            </w:r>
            <w:r w:rsidRPr="007A63CF">
              <w:rPr>
                <w:rFonts w:eastAsiaTheme="minorEastAsia" w:hint="eastAsia"/>
                <w:kern w:val="0"/>
                <w:sz w:val="24"/>
              </w:rPr>
              <w:t>1</w:t>
            </w:r>
            <w:r>
              <w:rPr>
                <w:rFonts w:eastAsiaTheme="minorEastAsia"/>
                <w:kern w:val="0"/>
                <w:sz w:val="24"/>
              </w:rPr>
              <w:t>4</w:t>
            </w:r>
            <w:r w:rsidRPr="007A63CF">
              <w:rPr>
                <w:rFonts w:eastAsiaTheme="minorEastAsia" w:hint="eastAsia"/>
                <w:kern w:val="0"/>
                <w:sz w:val="24"/>
              </w:rPr>
              <w:t>mm</w:t>
            </w:r>
            <w:r w:rsidRPr="007A63CF">
              <w:rPr>
                <w:rFonts w:eastAsiaTheme="minorEastAsia" w:hint="eastAsia"/>
                <w:kern w:val="0"/>
                <w:sz w:val="24"/>
              </w:rPr>
              <w:t>；</w:t>
            </w:r>
            <w:r w:rsidRPr="007A63CF">
              <w:rPr>
                <w:kern w:val="0"/>
                <w:sz w:val="24"/>
              </w:rPr>
              <w:t>桩顶以下</w:t>
            </w:r>
            <w:r w:rsidRPr="007A63CF">
              <w:rPr>
                <w:kern w:val="0"/>
                <w:sz w:val="24"/>
              </w:rPr>
              <w:t>5</w:t>
            </w:r>
            <w:r w:rsidRPr="007A63CF">
              <w:rPr>
                <w:rFonts w:hint="eastAsia"/>
                <w:kern w:val="0"/>
                <w:sz w:val="24"/>
              </w:rPr>
              <w:t>倍芯桩桩身直径</w:t>
            </w:r>
            <w:r w:rsidRPr="007A63CF">
              <w:rPr>
                <w:kern w:val="0"/>
                <w:sz w:val="24"/>
              </w:rPr>
              <w:t>范围内</w:t>
            </w:r>
            <w:r>
              <w:rPr>
                <w:kern w:val="0"/>
                <w:sz w:val="24"/>
              </w:rPr>
              <w:t>箍筋应加密，并设置钢筋网片；</w:t>
            </w:r>
          </w:p>
          <w:p w14:paraId="63B9A220" w14:textId="77777777" w:rsidR="00244538" w:rsidRPr="007A63CF" w:rsidRDefault="00244538" w:rsidP="00244538">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纵向钢筋的混凝土保护</w:t>
            </w:r>
            <w:r w:rsidRPr="007A63CF">
              <w:rPr>
                <w:rFonts w:eastAsiaTheme="minorEastAsia" w:hint="eastAsia"/>
                <w:kern w:val="0"/>
                <w:sz w:val="24"/>
              </w:rPr>
              <w:t>层厚度</w:t>
            </w:r>
            <w:r>
              <w:rPr>
                <w:rFonts w:eastAsiaTheme="minorEastAsia" w:hint="eastAsia"/>
                <w:kern w:val="0"/>
                <w:sz w:val="24"/>
              </w:rPr>
              <w:t>不应小于</w:t>
            </w:r>
            <w:r>
              <w:rPr>
                <w:rFonts w:eastAsiaTheme="minorEastAsia" w:hint="eastAsia"/>
                <w:kern w:val="0"/>
                <w:sz w:val="24"/>
              </w:rPr>
              <w:t>4</w:t>
            </w:r>
            <w:r>
              <w:rPr>
                <w:rFonts w:eastAsiaTheme="minorEastAsia"/>
                <w:kern w:val="0"/>
                <w:sz w:val="24"/>
              </w:rPr>
              <w:t>5mm</w:t>
            </w:r>
            <w:r>
              <w:rPr>
                <w:rFonts w:eastAsiaTheme="minorEastAsia"/>
                <w:kern w:val="0"/>
                <w:sz w:val="24"/>
              </w:rPr>
              <w:t>；预应力混凝土桩的</w:t>
            </w:r>
            <w:r w:rsidRPr="007A63CF">
              <w:rPr>
                <w:rFonts w:eastAsiaTheme="minorEastAsia"/>
                <w:kern w:val="0"/>
                <w:sz w:val="24"/>
              </w:rPr>
              <w:t>钢筋混凝土保护</w:t>
            </w:r>
            <w:r w:rsidRPr="007A63CF">
              <w:rPr>
                <w:rFonts w:eastAsiaTheme="minorEastAsia" w:hint="eastAsia"/>
                <w:kern w:val="0"/>
                <w:sz w:val="24"/>
              </w:rPr>
              <w:t>层厚度</w:t>
            </w:r>
            <w:r>
              <w:rPr>
                <w:rFonts w:eastAsiaTheme="minorEastAsia" w:hint="eastAsia"/>
                <w:kern w:val="0"/>
                <w:sz w:val="24"/>
              </w:rPr>
              <w:t>不应小于</w:t>
            </w:r>
            <w:r>
              <w:rPr>
                <w:rFonts w:eastAsiaTheme="minorEastAsia"/>
                <w:kern w:val="0"/>
                <w:sz w:val="24"/>
              </w:rPr>
              <w:t>35mm</w:t>
            </w:r>
            <w:r>
              <w:rPr>
                <w:rFonts w:eastAsiaTheme="minorEastAsia"/>
                <w:kern w:val="0"/>
                <w:sz w:val="24"/>
              </w:rPr>
              <w:t>；</w:t>
            </w:r>
          </w:p>
          <w:p w14:paraId="638DA261" w14:textId="77777777" w:rsidR="00B9502E" w:rsidRPr="00F13B08" w:rsidRDefault="00244538" w:rsidP="00244538">
            <w:pPr>
              <w:widowControl w:val="0"/>
              <w:spacing w:line="360" w:lineRule="auto"/>
              <w:jc w:val="both"/>
              <w:rPr>
                <w:b/>
                <w:kern w:val="0"/>
                <w:sz w:val="24"/>
              </w:rPr>
            </w:pPr>
            <w:r w:rsidRPr="007A63CF">
              <w:rPr>
                <w:rFonts w:eastAsiaTheme="minorEastAsia"/>
                <w:kern w:val="0"/>
                <w:sz w:val="24"/>
              </w:rPr>
              <w:t>   </w:t>
            </w:r>
            <w:r>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填芯材料宜采用微膨胀混凝土，填芯混凝土强度等级不应低于</w:t>
            </w:r>
            <w:r w:rsidRPr="007A63CF">
              <w:rPr>
                <w:rFonts w:eastAsiaTheme="minorEastAsia" w:hint="eastAsia"/>
                <w:kern w:val="0"/>
                <w:sz w:val="24"/>
              </w:rPr>
              <w:t>C40</w:t>
            </w:r>
            <w:r w:rsidRPr="007A63CF">
              <w:rPr>
                <w:rFonts w:eastAsiaTheme="minorEastAsia" w:hint="eastAsia"/>
                <w:kern w:val="0"/>
                <w:sz w:val="24"/>
              </w:rPr>
              <w:t>；填芯混凝土中纵向钢筋的混凝土保护层厚度不应小于</w:t>
            </w:r>
            <w:r w:rsidRPr="007A63CF">
              <w:rPr>
                <w:rFonts w:eastAsiaTheme="minorEastAsia"/>
                <w:kern w:val="0"/>
                <w:sz w:val="24"/>
              </w:rPr>
              <w:t>25</w:t>
            </w:r>
            <w:r w:rsidRPr="007A63CF">
              <w:rPr>
                <w:rFonts w:eastAsiaTheme="minorEastAsia" w:hint="eastAsia"/>
                <w:kern w:val="0"/>
                <w:sz w:val="24"/>
              </w:rPr>
              <w:t>mm</w:t>
            </w:r>
            <w:r w:rsidRPr="007A63CF">
              <w:rPr>
                <w:rFonts w:eastAsiaTheme="minorEastAsia" w:hint="eastAsia"/>
                <w:kern w:val="0"/>
                <w:sz w:val="24"/>
              </w:rPr>
              <w:t>。</w:t>
            </w:r>
          </w:p>
        </w:tc>
      </w:tr>
    </w:tbl>
    <w:p w14:paraId="1FFE3D5C" w14:textId="77777777" w:rsidR="003478B7" w:rsidRDefault="003478B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B9502E" w:rsidRPr="00F13B08" w14:paraId="2B80DAA7" w14:textId="77777777" w:rsidTr="00195CA0">
        <w:tc>
          <w:tcPr>
            <w:tcW w:w="9014" w:type="dxa"/>
          </w:tcPr>
          <w:p w14:paraId="7784AF69" w14:textId="77777777" w:rsidR="003478B7" w:rsidRPr="007A63CF" w:rsidRDefault="003478B7" w:rsidP="003478B7">
            <w:pPr>
              <w:widowControl w:val="0"/>
              <w:spacing w:line="360" w:lineRule="auto"/>
              <w:jc w:val="both"/>
              <w:rPr>
                <w:rFonts w:eastAsiaTheme="minorEastAsia"/>
                <w:kern w:val="0"/>
                <w:sz w:val="24"/>
              </w:rPr>
            </w:pPr>
            <w:r w:rsidRPr="007A63CF">
              <w:rPr>
                <w:rFonts w:eastAsiaTheme="minorEastAsia" w:hint="eastAsia"/>
                <w:b/>
                <w:kern w:val="0"/>
                <w:sz w:val="24"/>
              </w:rPr>
              <w:t>4.3.6</w:t>
            </w:r>
            <w:r w:rsidRPr="007A63CF">
              <w:rPr>
                <w:rFonts w:eastAsiaTheme="minorEastAsia"/>
                <w:kern w:val="0"/>
                <w:sz w:val="24"/>
              </w:rPr>
              <w:t> </w:t>
            </w:r>
            <w:r w:rsidRPr="007A63CF">
              <w:rPr>
                <w:kern w:val="0"/>
                <w:sz w:val="24"/>
              </w:rPr>
              <w:t> </w:t>
            </w:r>
            <w:r>
              <w:rPr>
                <w:rFonts w:eastAsiaTheme="minorEastAsia"/>
                <w:kern w:val="0"/>
                <w:sz w:val="24"/>
              </w:rPr>
              <w:t>混凝土</w:t>
            </w:r>
            <w:r w:rsidRPr="007A63CF">
              <w:rPr>
                <w:rFonts w:eastAsiaTheme="minorEastAsia" w:hint="eastAsia"/>
                <w:kern w:val="0"/>
                <w:sz w:val="24"/>
              </w:rPr>
              <w:t>灌注芯桩应符合下列规定：</w:t>
            </w:r>
          </w:p>
          <w:p w14:paraId="384A49CE" w14:textId="77777777" w:rsidR="003478B7" w:rsidRPr="007A63CF" w:rsidRDefault="003478B7" w:rsidP="003478B7">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桩身混凝土强度等级不应低于</w:t>
            </w:r>
            <w:r w:rsidRPr="007A63CF">
              <w:rPr>
                <w:rFonts w:eastAsiaTheme="minorEastAsia" w:hint="eastAsia"/>
                <w:kern w:val="0"/>
                <w:sz w:val="24"/>
              </w:rPr>
              <w:t>C30</w:t>
            </w:r>
            <w:r w:rsidRPr="007A63CF">
              <w:rPr>
                <w:rFonts w:eastAsiaTheme="minorEastAsia" w:hint="eastAsia"/>
                <w:kern w:val="0"/>
                <w:sz w:val="24"/>
              </w:rPr>
              <w:t>；</w:t>
            </w:r>
          </w:p>
          <w:p w14:paraId="14FE24A7" w14:textId="77777777" w:rsidR="003478B7" w:rsidRPr="007A63CF" w:rsidRDefault="003478B7" w:rsidP="003478B7">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正截面配筋率不应小于</w:t>
            </w:r>
            <w:r w:rsidRPr="007A63CF">
              <w:rPr>
                <w:rFonts w:eastAsiaTheme="minorEastAsia" w:hint="eastAsia"/>
                <w:kern w:val="0"/>
                <w:sz w:val="24"/>
              </w:rPr>
              <w:t>0.65%</w:t>
            </w:r>
            <w:r w:rsidRPr="007A63CF">
              <w:rPr>
                <w:rFonts w:eastAsiaTheme="minorEastAsia" w:hint="eastAsia"/>
                <w:kern w:val="0"/>
                <w:sz w:val="24"/>
              </w:rPr>
              <w:t>；纵向钢筋不应少于</w:t>
            </w:r>
            <w:r w:rsidRPr="007A63CF">
              <w:rPr>
                <w:rFonts w:eastAsiaTheme="minorEastAsia" w:hint="eastAsia"/>
                <w:kern w:val="0"/>
                <w:sz w:val="24"/>
              </w:rPr>
              <w:t>6</w:t>
            </w:r>
            <w:r w:rsidRPr="007A63CF">
              <w:rPr>
                <w:rFonts w:eastAsiaTheme="minorEastAsia" w:hint="eastAsia"/>
                <w:kern w:val="0"/>
                <w:sz w:val="24"/>
              </w:rPr>
              <w:t>根；纵向钢筋直径不应小于</w:t>
            </w:r>
            <w:r w:rsidRPr="007A63CF">
              <w:rPr>
                <w:rFonts w:eastAsiaTheme="minorEastAsia" w:hint="eastAsia"/>
                <w:kern w:val="0"/>
                <w:sz w:val="24"/>
              </w:rPr>
              <w:t>12mm</w:t>
            </w:r>
            <w:r w:rsidRPr="007A63CF">
              <w:rPr>
                <w:rFonts w:eastAsiaTheme="minorEastAsia" w:hint="eastAsia"/>
                <w:kern w:val="0"/>
                <w:sz w:val="24"/>
              </w:rPr>
              <w:t>；纵向钢筋净间距不应小于</w:t>
            </w:r>
            <w:r w:rsidRPr="007A63CF">
              <w:rPr>
                <w:rFonts w:eastAsiaTheme="minorEastAsia" w:hint="eastAsia"/>
                <w:kern w:val="0"/>
                <w:sz w:val="24"/>
              </w:rPr>
              <w:t>60mm</w:t>
            </w:r>
            <w:r w:rsidRPr="007A63CF">
              <w:rPr>
                <w:rFonts w:eastAsiaTheme="minorEastAsia" w:hint="eastAsia"/>
                <w:kern w:val="0"/>
                <w:sz w:val="24"/>
              </w:rPr>
              <w:t>；</w:t>
            </w:r>
          </w:p>
          <w:p w14:paraId="74D0D2B6" w14:textId="77777777" w:rsidR="003478B7" w:rsidRPr="007A63CF" w:rsidRDefault="003478B7" w:rsidP="003478B7">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纵向钢筋宜沿桩身等截面通长配置；</w:t>
            </w:r>
            <w:r w:rsidRPr="00F43A21">
              <w:rPr>
                <w:rFonts w:eastAsiaTheme="minorEastAsia" w:hint="eastAsia"/>
                <w:kern w:val="0"/>
                <w:sz w:val="24"/>
              </w:rPr>
              <w:t>液化土层或震陷软土层中桩的纵向钢筋应沿桩身等截面通长配置，且进入扩底端长度不宜小于</w:t>
            </w:r>
            <w:r w:rsidRPr="00F43A21">
              <w:rPr>
                <w:rFonts w:eastAsiaTheme="minorEastAsia" w:hint="eastAsia"/>
                <w:kern w:val="0"/>
                <w:sz w:val="24"/>
              </w:rPr>
              <w:t>0.5</w:t>
            </w:r>
            <w:r w:rsidRPr="00F43A21">
              <w:rPr>
                <w:rFonts w:eastAsiaTheme="minorEastAsia" w:hint="eastAsia"/>
                <w:kern w:val="0"/>
                <w:sz w:val="24"/>
              </w:rPr>
              <w:t>倍扩底端直径</w:t>
            </w:r>
            <w:r>
              <w:rPr>
                <w:rFonts w:eastAsiaTheme="minorEastAsia" w:hint="eastAsia"/>
                <w:kern w:val="0"/>
                <w:sz w:val="24"/>
              </w:rPr>
              <w:t>；</w:t>
            </w:r>
          </w:p>
          <w:p w14:paraId="0A308B3A" w14:textId="77777777" w:rsidR="003478B7" w:rsidRPr="007A63CF" w:rsidRDefault="003478B7" w:rsidP="003478B7">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箍筋宜采用连续的螺旋箍筋；</w:t>
            </w:r>
            <w:r w:rsidRPr="007A63CF">
              <w:rPr>
                <w:kern w:val="0"/>
                <w:sz w:val="24"/>
              </w:rPr>
              <w:t>桩顶以下</w:t>
            </w:r>
            <w:r w:rsidRPr="007A63CF">
              <w:rPr>
                <w:kern w:val="0"/>
                <w:sz w:val="24"/>
              </w:rPr>
              <w:t>5</w:t>
            </w:r>
            <w:r w:rsidRPr="007A63CF">
              <w:rPr>
                <w:rFonts w:hint="eastAsia"/>
                <w:kern w:val="0"/>
                <w:sz w:val="24"/>
              </w:rPr>
              <w:t>倍芯桩桩身直径</w:t>
            </w:r>
            <w:r w:rsidRPr="007A63CF">
              <w:rPr>
                <w:kern w:val="0"/>
                <w:sz w:val="24"/>
              </w:rPr>
              <w:t>范围内，箍筋应加密，间距不应大于</w:t>
            </w:r>
            <w:r w:rsidRPr="007A63CF">
              <w:rPr>
                <w:kern w:val="0"/>
                <w:sz w:val="24"/>
              </w:rPr>
              <w:t>100mm</w:t>
            </w:r>
            <w:r w:rsidRPr="007A63CF">
              <w:rPr>
                <w:rFonts w:eastAsiaTheme="minorEastAsia" w:hint="eastAsia"/>
                <w:kern w:val="0"/>
                <w:sz w:val="24"/>
              </w:rPr>
              <w:t>；</w:t>
            </w:r>
            <w:r w:rsidRPr="007A63CF">
              <w:rPr>
                <w:rFonts w:eastAsiaTheme="minorEastAsia" w:hAnsiTheme="minorEastAsia" w:hint="eastAsia"/>
                <w:kern w:val="0"/>
                <w:sz w:val="24"/>
              </w:rPr>
              <w:t>液化土层或震陷软土层中桩的</w:t>
            </w:r>
            <w:r w:rsidRPr="007A63CF">
              <w:rPr>
                <w:rFonts w:eastAsiaTheme="minorEastAsia" w:hint="eastAsia"/>
                <w:kern w:val="0"/>
                <w:sz w:val="24"/>
              </w:rPr>
              <w:t>箍筋应进行加强；</w:t>
            </w:r>
          </w:p>
          <w:p w14:paraId="2CFF2690" w14:textId="0F882E31" w:rsidR="003478B7" w:rsidRPr="00E4387D" w:rsidRDefault="003478B7" w:rsidP="003478B7">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纵向钢筋的混凝土保护层厚度不应小于</w:t>
            </w:r>
            <w:r>
              <w:rPr>
                <w:rFonts w:eastAsiaTheme="minorEastAsia"/>
                <w:kern w:val="0"/>
                <w:sz w:val="24"/>
              </w:rPr>
              <w:t>50</w:t>
            </w:r>
            <w:r w:rsidRPr="007A63CF">
              <w:rPr>
                <w:rFonts w:eastAsiaTheme="minorEastAsia" w:hint="eastAsia"/>
                <w:kern w:val="0"/>
                <w:sz w:val="24"/>
              </w:rPr>
              <w:t>mm</w:t>
            </w:r>
            <w:r w:rsidRPr="007A63CF">
              <w:rPr>
                <w:rFonts w:eastAsiaTheme="minorEastAsia" w:hint="eastAsia"/>
                <w:kern w:val="0"/>
                <w:sz w:val="24"/>
              </w:rPr>
              <w:t>；腐蚀环境中桩的纵向受力钢筋的混凝土保护层厚度不应小于</w:t>
            </w:r>
            <w:r w:rsidRPr="007A63CF">
              <w:rPr>
                <w:rFonts w:eastAsiaTheme="minorEastAsia" w:hint="eastAsia"/>
                <w:kern w:val="0"/>
                <w:sz w:val="24"/>
              </w:rPr>
              <w:t>55mm</w:t>
            </w:r>
            <w:r w:rsidRPr="007A63CF">
              <w:rPr>
                <w:rFonts w:eastAsiaTheme="minorEastAsia" w:hint="eastAsia"/>
                <w:kern w:val="0"/>
                <w:sz w:val="24"/>
              </w:rPr>
              <w:t>。</w:t>
            </w:r>
          </w:p>
        </w:tc>
        <w:tc>
          <w:tcPr>
            <w:tcW w:w="3078" w:type="dxa"/>
          </w:tcPr>
          <w:p w14:paraId="5377394E" w14:textId="77777777" w:rsidR="00B9502E" w:rsidRPr="00F13B08" w:rsidRDefault="00B9502E" w:rsidP="000A3BE6"/>
        </w:tc>
        <w:tc>
          <w:tcPr>
            <w:tcW w:w="9014" w:type="dxa"/>
          </w:tcPr>
          <w:p w14:paraId="1F609382" w14:textId="77777777" w:rsidR="00B9502E" w:rsidRDefault="00DD3FA4" w:rsidP="000A3BE6">
            <w:pPr>
              <w:widowControl w:val="0"/>
              <w:spacing w:line="360" w:lineRule="auto"/>
              <w:jc w:val="both"/>
              <w:rPr>
                <w:rFonts w:eastAsiaTheme="minorEastAsia"/>
                <w:kern w:val="0"/>
                <w:sz w:val="24"/>
              </w:rPr>
            </w:pPr>
            <w:r>
              <w:rPr>
                <w:rFonts w:hint="eastAsia"/>
                <w:b/>
                <w:kern w:val="0"/>
                <w:sz w:val="24"/>
              </w:rPr>
              <w:t>原</w:t>
            </w:r>
            <w:r w:rsidR="003478B7" w:rsidRPr="007A63CF">
              <w:rPr>
                <w:rFonts w:eastAsiaTheme="minorEastAsia" w:hint="eastAsia"/>
                <w:b/>
                <w:kern w:val="0"/>
                <w:sz w:val="24"/>
              </w:rPr>
              <w:t>4.3.6</w:t>
            </w:r>
            <w:r w:rsidR="003478B7" w:rsidRPr="007A63CF">
              <w:rPr>
                <w:rFonts w:eastAsiaTheme="minorEastAsia"/>
                <w:kern w:val="0"/>
                <w:sz w:val="24"/>
              </w:rPr>
              <w:t> </w:t>
            </w:r>
            <w:r w:rsidR="003478B7" w:rsidRPr="007A63CF">
              <w:rPr>
                <w:kern w:val="0"/>
                <w:sz w:val="24"/>
              </w:rPr>
              <w:t> </w:t>
            </w:r>
            <w:r w:rsidR="003478B7">
              <w:rPr>
                <w:rFonts w:eastAsiaTheme="minorEastAsia"/>
                <w:kern w:val="0"/>
                <w:sz w:val="24"/>
              </w:rPr>
              <w:t>混凝土</w:t>
            </w:r>
            <w:r w:rsidR="003478B7" w:rsidRPr="007A63CF">
              <w:rPr>
                <w:rFonts w:eastAsiaTheme="minorEastAsia" w:hint="eastAsia"/>
                <w:kern w:val="0"/>
                <w:sz w:val="24"/>
              </w:rPr>
              <w:t>灌注芯桩应符合下列规定：</w:t>
            </w:r>
            <w:r w:rsidR="003478B7">
              <w:rPr>
                <w:rFonts w:eastAsiaTheme="minorEastAsia" w:hint="eastAsia"/>
                <w:kern w:val="0"/>
                <w:sz w:val="24"/>
              </w:rPr>
              <w:t>……。</w:t>
            </w:r>
          </w:p>
          <w:p w14:paraId="5707A86F" w14:textId="77777777" w:rsidR="00E4387D" w:rsidRDefault="00E4387D" w:rsidP="000A3BE6">
            <w:pPr>
              <w:widowControl w:val="0"/>
              <w:spacing w:line="360" w:lineRule="auto"/>
              <w:jc w:val="both"/>
              <w:rPr>
                <w:rFonts w:eastAsiaTheme="minorEastAsia"/>
                <w:kern w:val="0"/>
                <w:sz w:val="24"/>
              </w:rPr>
            </w:pPr>
          </w:p>
          <w:p w14:paraId="1FDE3AC2" w14:textId="5BD58BBB" w:rsidR="00E4387D" w:rsidRPr="003478B7" w:rsidRDefault="00E4387D"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未修改。</w:t>
            </w:r>
          </w:p>
        </w:tc>
      </w:tr>
    </w:tbl>
    <w:p w14:paraId="7660D667" w14:textId="77777777" w:rsidR="00E4387D" w:rsidRDefault="00E4387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A70482" w:rsidRPr="00F13B08" w14:paraId="0C557089" w14:textId="77777777" w:rsidTr="00195CA0">
        <w:tc>
          <w:tcPr>
            <w:tcW w:w="9014" w:type="dxa"/>
          </w:tcPr>
          <w:p w14:paraId="0950F8A9" w14:textId="77777777" w:rsidR="00B76532" w:rsidRPr="005C5E2D" w:rsidRDefault="00B76532" w:rsidP="00B76532">
            <w:pPr>
              <w:widowControl w:val="0"/>
              <w:spacing w:line="360" w:lineRule="auto"/>
              <w:jc w:val="both"/>
              <w:rPr>
                <w:rFonts w:eastAsiaTheme="minorEastAsia"/>
                <w:kern w:val="0"/>
                <w:sz w:val="24"/>
              </w:rPr>
            </w:pPr>
            <w:r w:rsidRPr="005C5E2D">
              <w:rPr>
                <w:rFonts w:eastAsiaTheme="minorEastAsia" w:hint="eastAsia"/>
                <w:b/>
                <w:kern w:val="0"/>
                <w:sz w:val="24"/>
                <w:u w:val="single"/>
              </w:rPr>
              <w:t>4.3.7</w:t>
            </w:r>
            <w:r w:rsidRPr="005C5E2D">
              <w:rPr>
                <w:rFonts w:eastAsiaTheme="minorEastAsia"/>
                <w:kern w:val="0"/>
                <w:sz w:val="24"/>
              </w:rPr>
              <w:t> </w:t>
            </w:r>
            <w:r w:rsidRPr="005C5E2D">
              <w:rPr>
                <w:kern w:val="0"/>
                <w:sz w:val="24"/>
              </w:rPr>
              <w:t> </w:t>
            </w:r>
            <w:r w:rsidRPr="005C5E2D">
              <w:rPr>
                <w:rFonts w:eastAsiaTheme="minorEastAsia" w:hint="eastAsia"/>
                <w:kern w:val="0"/>
                <w:sz w:val="24"/>
              </w:rPr>
              <w:t>钢管芯桩，应符合下列规定：</w:t>
            </w:r>
          </w:p>
          <w:p w14:paraId="02602385" w14:textId="77777777" w:rsidR="00B76532" w:rsidRPr="005C5E2D" w:rsidRDefault="00B76532" w:rsidP="00B76532">
            <w:pPr>
              <w:widowControl w:val="0"/>
              <w:spacing w:line="360" w:lineRule="auto"/>
              <w:jc w:val="both"/>
              <w:rPr>
                <w:kern w:val="0"/>
                <w:sz w:val="24"/>
                <w:u w:val="single"/>
              </w:rPr>
            </w:pPr>
            <w:r w:rsidRPr="005C5E2D">
              <w:rPr>
                <w:rFonts w:eastAsiaTheme="minorEastAsia"/>
                <w:kern w:val="0"/>
                <w:sz w:val="24"/>
              </w:rPr>
              <w:t>   </w:t>
            </w:r>
            <w:r w:rsidRPr="005C5E2D">
              <w:rPr>
                <w:rFonts w:eastAsiaTheme="minorEastAsia"/>
                <w:b/>
                <w:kern w:val="0"/>
                <w:sz w:val="24"/>
                <w:u w:val="single"/>
              </w:rPr>
              <w:t>1</w:t>
            </w:r>
            <w:r w:rsidRPr="005C5E2D">
              <w:rPr>
                <w:rFonts w:eastAsiaTheme="minorEastAsia"/>
                <w:kern w:val="0"/>
                <w:sz w:val="24"/>
                <w:u w:val="single"/>
              </w:rPr>
              <w:t> </w:t>
            </w:r>
            <w:r w:rsidRPr="005C5E2D">
              <w:rPr>
                <w:kern w:val="0"/>
                <w:sz w:val="24"/>
                <w:u w:val="single"/>
              </w:rPr>
              <w:t> </w:t>
            </w:r>
            <w:r w:rsidRPr="005C5E2D">
              <w:rPr>
                <w:rFonts w:hint="eastAsia"/>
                <w:kern w:val="0"/>
                <w:sz w:val="24"/>
                <w:u w:val="single"/>
              </w:rPr>
              <w:t>钢桩管的材质应符合现行国家标准《普通碳素结构钢技术条件》</w:t>
            </w:r>
            <w:r w:rsidRPr="005C5E2D">
              <w:rPr>
                <w:rFonts w:hint="eastAsia"/>
                <w:kern w:val="0"/>
                <w:sz w:val="24"/>
                <w:u w:val="single"/>
              </w:rPr>
              <w:t xml:space="preserve"> GB/T 700 </w:t>
            </w:r>
            <w:r w:rsidRPr="005C5E2D">
              <w:rPr>
                <w:rFonts w:hint="eastAsia"/>
                <w:kern w:val="0"/>
                <w:sz w:val="24"/>
                <w:u w:val="single"/>
              </w:rPr>
              <w:t>、《低合金高强度结构钢技术条件》</w:t>
            </w:r>
            <w:r w:rsidRPr="005C5E2D">
              <w:rPr>
                <w:rFonts w:hint="eastAsia"/>
                <w:kern w:val="0"/>
                <w:sz w:val="24"/>
                <w:u w:val="single"/>
              </w:rPr>
              <w:t>GB/T 1591</w:t>
            </w:r>
            <w:r w:rsidRPr="005C5E2D">
              <w:rPr>
                <w:rFonts w:hint="eastAsia"/>
                <w:kern w:val="0"/>
                <w:sz w:val="24"/>
                <w:u w:val="single"/>
              </w:rPr>
              <w:t>以及现行行业标准《桩用螺旋焊缝钢管》</w:t>
            </w:r>
            <w:r w:rsidRPr="005C5E2D">
              <w:rPr>
                <w:rFonts w:hint="eastAsia"/>
                <w:kern w:val="0"/>
                <w:sz w:val="24"/>
                <w:u w:val="single"/>
              </w:rPr>
              <w:t xml:space="preserve">SY/T 5040 </w:t>
            </w:r>
            <w:r w:rsidRPr="005C5E2D">
              <w:rPr>
                <w:rFonts w:hint="eastAsia"/>
                <w:kern w:val="0"/>
                <w:sz w:val="24"/>
                <w:u w:val="single"/>
              </w:rPr>
              <w:t>等的有关规定；</w:t>
            </w:r>
          </w:p>
          <w:p w14:paraId="3D3F5AAA" w14:textId="77777777" w:rsidR="00B76532" w:rsidRPr="005C5E2D" w:rsidRDefault="00B76532" w:rsidP="00B76532">
            <w:pPr>
              <w:widowControl w:val="0"/>
              <w:spacing w:line="360" w:lineRule="auto"/>
              <w:jc w:val="both"/>
              <w:rPr>
                <w:kern w:val="0"/>
                <w:sz w:val="24"/>
                <w:u w:val="single"/>
              </w:rPr>
            </w:pPr>
            <w:r w:rsidRPr="005C5E2D">
              <w:rPr>
                <w:rFonts w:eastAsiaTheme="minorEastAsia"/>
                <w:kern w:val="0"/>
                <w:sz w:val="24"/>
                <w:u w:val="single"/>
              </w:rPr>
              <w:t>   </w:t>
            </w:r>
            <w:r w:rsidRPr="005C5E2D">
              <w:rPr>
                <w:rFonts w:eastAsiaTheme="minorEastAsia" w:hint="eastAsia"/>
                <w:b/>
                <w:kern w:val="0"/>
                <w:sz w:val="24"/>
                <w:u w:val="single"/>
              </w:rPr>
              <w:t>2</w:t>
            </w:r>
            <w:r w:rsidRPr="005C5E2D">
              <w:rPr>
                <w:rFonts w:eastAsiaTheme="minorEastAsia"/>
                <w:kern w:val="0"/>
                <w:sz w:val="24"/>
                <w:u w:val="single"/>
              </w:rPr>
              <w:t> </w:t>
            </w:r>
            <w:r w:rsidRPr="005C5E2D">
              <w:rPr>
                <w:kern w:val="0"/>
                <w:sz w:val="24"/>
                <w:u w:val="single"/>
              </w:rPr>
              <w:t> </w:t>
            </w:r>
            <w:r w:rsidRPr="005C5E2D">
              <w:rPr>
                <w:rFonts w:hint="eastAsia"/>
                <w:kern w:val="0"/>
                <w:sz w:val="24"/>
                <w:u w:val="single"/>
              </w:rPr>
              <w:t>焊接材料的机械性能应与钢桩管主材相适应；</w:t>
            </w:r>
          </w:p>
          <w:p w14:paraId="42861230" w14:textId="77777777" w:rsidR="00B76532" w:rsidRPr="005C5E2D" w:rsidRDefault="00B76532" w:rsidP="00B76532">
            <w:pPr>
              <w:widowControl w:val="0"/>
              <w:spacing w:line="360" w:lineRule="auto"/>
              <w:jc w:val="both"/>
              <w:rPr>
                <w:kern w:val="0"/>
                <w:sz w:val="24"/>
              </w:rPr>
            </w:pPr>
            <w:r w:rsidRPr="005C5E2D">
              <w:rPr>
                <w:rFonts w:eastAsiaTheme="minorEastAsia"/>
                <w:kern w:val="0"/>
                <w:sz w:val="24"/>
              </w:rPr>
              <w:t>   </w:t>
            </w:r>
            <w:r w:rsidRPr="005C5E2D">
              <w:rPr>
                <w:rFonts w:eastAsiaTheme="minorEastAsia" w:hint="eastAsia"/>
                <w:b/>
                <w:kern w:val="0"/>
                <w:sz w:val="24"/>
              </w:rPr>
              <w:t>3</w:t>
            </w:r>
            <w:r w:rsidRPr="005C5E2D">
              <w:rPr>
                <w:rFonts w:eastAsiaTheme="minorEastAsia"/>
                <w:kern w:val="0"/>
                <w:sz w:val="24"/>
              </w:rPr>
              <w:t> </w:t>
            </w:r>
            <w:r w:rsidRPr="005C5E2D">
              <w:rPr>
                <w:kern w:val="0"/>
                <w:sz w:val="24"/>
              </w:rPr>
              <w:t> </w:t>
            </w:r>
            <w:r w:rsidRPr="005C5E2D">
              <w:rPr>
                <w:rFonts w:hint="eastAsia"/>
                <w:kern w:val="0"/>
                <w:sz w:val="24"/>
              </w:rPr>
              <w:t>钢桩管外径与壁厚之比不应大于</w:t>
            </w:r>
            <w:r w:rsidRPr="005C5E2D">
              <w:rPr>
                <w:rFonts w:hint="eastAsia"/>
                <w:kern w:val="0"/>
                <w:sz w:val="24"/>
              </w:rPr>
              <w:t>100</w:t>
            </w:r>
            <w:r w:rsidRPr="005C5E2D">
              <w:rPr>
                <w:rFonts w:hint="eastAsia"/>
                <w:kern w:val="0"/>
                <w:sz w:val="24"/>
              </w:rPr>
              <w:t>，且最小管壁厚度不应小于</w:t>
            </w:r>
            <w:r w:rsidRPr="005C5E2D">
              <w:rPr>
                <w:rFonts w:hint="eastAsia"/>
                <w:kern w:val="0"/>
                <w:sz w:val="24"/>
              </w:rPr>
              <w:t>7mm</w:t>
            </w:r>
            <w:r w:rsidRPr="005C5E2D">
              <w:rPr>
                <w:rFonts w:hint="eastAsia"/>
                <w:kern w:val="0"/>
                <w:sz w:val="24"/>
              </w:rPr>
              <w:t>；</w:t>
            </w:r>
            <w:r w:rsidRPr="005C5E2D">
              <w:rPr>
                <w:rFonts w:hint="eastAsia"/>
                <w:kern w:val="0"/>
                <w:sz w:val="24"/>
                <w:u w:val="single"/>
              </w:rPr>
              <w:t>当外径与壁厚之比大于</w:t>
            </w:r>
            <w:r w:rsidRPr="005C5E2D">
              <w:rPr>
                <w:rFonts w:hint="eastAsia"/>
                <w:kern w:val="0"/>
                <w:sz w:val="24"/>
                <w:u w:val="single"/>
              </w:rPr>
              <w:t>100</w:t>
            </w:r>
            <w:r w:rsidRPr="005C5E2D">
              <w:rPr>
                <w:rFonts w:hint="eastAsia"/>
                <w:kern w:val="0"/>
                <w:sz w:val="24"/>
                <w:u w:val="single"/>
              </w:rPr>
              <w:t>时，宜考虑局部压屈而降低钢材的强度设计值；</w:t>
            </w:r>
          </w:p>
          <w:p w14:paraId="2C749188" w14:textId="77777777" w:rsidR="00B76532" w:rsidRPr="005C5E2D" w:rsidRDefault="00B76532" w:rsidP="00B76532">
            <w:pPr>
              <w:widowControl w:val="0"/>
              <w:spacing w:line="360" w:lineRule="auto"/>
              <w:jc w:val="both"/>
              <w:rPr>
                <w:kern w:val="0"/>
                <w:sz w:val="24"/>
              </w:rPr>
            </w:pPr>
            <w:r w:rsidRPr="005C5E2D">
              <w:rPr>
                <w:rFonts w:eastAsiaTheme="minorEastAsia"/>
                <w:kern w:val="0"/>
                <w:sz w:val="24"/>
              </w:rPr>
              <w:t>   </w:t>
            </w:r>
            <w:r w:rsidRPr="005C5E2D">
              <w:rPr>
                <w:rFonts w:eastAsiaTheme="minorEastAsia" w:hint="eastAsia"/>
                <w:b/>
                <w:kern w:val="0"/>
                <w:sz w:val="24"/>
              </w:rPr>
              <w:t>4</w:t>
            </w:r>
            <w:r w:rsidRPr="005C5E2D">
              <w:rPr>
                <w:rFonts w:eastAsiaTheme="minorEastAsia"/>
                <w:kern w:val="0"/>
                <w:sz w:val="24"/>
              </w:rPr>
              <w:t> </w:t>
            </w:r>
            <w:r w:rsidRPr="005C5E2D">
              <w:rPr>
                <w:kern w:val="0"/>
                <w:sz w:val="24"/>
              </w:rPr>
              <w:t> </w:t>
            </w:r>
            <w:r w:rsidRPr="005C5E2D">
              <w:rPr>
                <w:rFonts w:hint="eastAsia"/>
                <w:kern w:val="0"/>
                <w:sz w:val="24"/>
              </w:rPr>
              <w:t>对有抗锤击要求的钢桩管壁厚，应按下式计算确定：</w:t>
            </w:r>
          </w:p>
          <w:p w14:paraId="0EFFDCEF" w14:textId="77777777" w:rsidR="00B76532" w:rsidRPr="005C5E2D" w:rsidRDefault="00B76532" w:rsidP="00B76532">
            <w:pPr>
              <w:widowControl w:val="0"/>
              <w:spacing w:line="360" w:lineRule="auto"/>
              <w:jc w:val="right"/>
              <w:rPr>
                <w:kern w:val="0"/>
                <w:sz w:val="24"/>
              </w:rPr>
            </w:pPr>
            <w:r w:rsidRPr="005C5E2D">
              <w:rPr>
                <w:rFonts w:eastAsiaTheme="minorEastAsia"/>
                <w:i/>
                <w:kern w:val="0"/>
                <w:sz w:val="24"/>
              </w:rPr>
              <w:t>t</w:t>
            </w:r>
            <w:r w:rsidRPr="005C5E2D">
              <w:rPr>
                <w:rFonts w:eastAsiaTheme="minorEastAsia"/>
                <w:kern w:val="0"/>
                <w:sz w:val="24"/>
                <w:vertAlign w:val="subscript"/>
              </w:rPr>
              <w:t xml:space="preserve"> </w:t>
            </w:r>
            <w:r w:rsidRPr="005C5E2D">
              <w:rPr>
                <w:rFonts w:asciiTheme="minorEastAsia" w:eastAsiaTheme="minorEastAsia" w:hAnsiTheme="minorEastAsia"/>
                <w:kern w:val="0"/>
                <w:sz w:val="24"/>
              </w:rPr>
              <w:t>≥</w:t>
            </w:r>
            <w:r w:rsidRPr="005C5E2D">
              <w:rPr>
                <w:rFonts w:eastAsiaTheme="minorEastAsia"/>
                <w:kern w:val="0"/>
                <w:sz w:val="24"/>
              </w:rPr>
              <w:t>6.35+</w:t>
            </w:r>
            <w:r w:rsidRPr="005C5E2D">
              <w:rPr>
                <w:rFonts w:eastAsiaTheme="minorEastAsia"/>
                <w:i/>
                <w:kern w:val="0"/>
                <w:sz w:val="24"/>
              </w:rPr>
              <w:t>d</w:t>
            </w:r>
            <w:r w:rsidRPr="005C5E2D">
              <w:rPr>
                <w:rFonts w:eastAsiaTheme="minorEastAsia"/>
                <w:kern w:val="0"/>
                <w:sz w:val="24"/>
              </w:rPr>
              <w:t>/100                       </w:t>
            </w:r>
            <w:r w:rsidRPr="005C5E2D">
              <w:rPr>
                <w:rFonts w:hint="eastAsia"/>
                <w:kern w:val="0"/>
                <w:sz w:val="24"/>
              </w:rPr>
              <w:t>（</w:t>
            </w:r>
            <w:r w:rsidRPr="005C5E2D">
              <w:rPr>
                <w:kern w:val="0"/>
                <w:sz w:val="24"/>
              </w:rPr>
              <w:t>4.3.8</w:t>
            </w:r>
            <w:r w:rsidRPr="005C5E2D">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850"/>
              <w:gridCol w:w="6769"/>
            </w:tblGrid>
            <w:tr w:rsidR="005C5E2D" w:rsidRPr="005C5E2D" w14:paraId="7C333A69" w14:textId="77777777" w:rsidTr="005C5E2D">
              <w:tc>
                <w:tcPr>
                  <w:tcW w:w="885" w:type="dxa"/>
                </w:tcPr>
                <w:p w14:paraId="08CB7E17" w14:textId="77777777" w:rsidR="00B76532" w:rsidRPr="005C5E2D" w:rsidRDefault="00B76532" w:rsidP="00B76532">
                  <w:pPr>
                    <w:spacing w:line="360" w:lineRule="auto"/>
                    <w:rPr>
                      <w:kern w:val="0"/>
                      <w:sz w:val="24"/>
                    </w:rPr>
                  </w:pPr>
                  <w:r w:rsidRPr="005C5E2D">
                    <w:rPr>
                      <w:kern w:val="0"/>
                      <w:sz w:val="24"/>
                    </w:rPr>
                    <w:t>式中：</w:t>
                  </w:r>
                </w:p>
              </w:tc>
              <w:tc>
                <w:tcPr>
                  <w:tcW w:w="850" w:type="dxa"/>
                </w:tcPr>
                <w:p w14:paraId="01B0F3DA" w14:textId="77777777" w:rsidR="00B76532" w:rsidRPr="005C5E2D" w:rsidRDefault="00B76532" w:rsidP="00B76532">
                  <w:pPr>
                    <w:spacing w:line="360" w:lineRule="auto"/>
                    <w:jc w:val="right"/>
                    <w:rPr>
                      <w:kern w:val="0"/>
                      <w:sz w:val="24"/>
                    </w:rPr>
                  </w:pPr>
                  <w:r w:rsidRPr="005C5E2D">
                    <w:rPr>
                      <w:rFonts w:eastAsiaTheme="minorEastAsia" w:hint="eastAsia"/>
                      <w:i/>
                      <w:kern w:val="0"/>
                      <w:sz w:val="24"/>
                    </w:rPr>
                    <w:t xml:space="preserve">t </w:t>
                  </w:r>
                  <w:r w:rsidRPr="005C5E2D">
                    <w:rPr>
                      <w:rFonts w:eastAsiaTheme="minorEastAsia"/>
                      <w:kern w:val="0"/>
                      <w:sz w:val="24"/>
                    </w:rPr>
                    <w:t>——</w:t>
                  </w:r>
                </w:p>
              </w:tc>
              <w:tc>
                <w:tcPr>
                  <w:tcW w:w="6769" w:type="dxa"/>
                </w:tcPr>
                <w:p w14:paraId="7C87AE36" w14:textId="77777777" w:rsidR="00B76532" w:rsidRPr="005C5E2D" w:rsidRDefault="00B76532" w:rsidP="00B76532">
                  <w:pPr>
                    <w:spacing w:line="360" w:lineRule="auto"/>
                    <w:rPr>
                      <w:kern w:val="0"/>
                      <w:sz w:val="24"/>
                    </w:rPr>
                  </w:pPr>
                  <w:r w:rsidRPr="005C5E2D">
                    <w:rPr>
                      <w:rFonts w:eastAsiaTheme="minorEastAsia" w:hint="eastAsia"/>
                      <w:kern w:val="0"/>
                      <w:sz w:val="24"/>
                    </w:rPr>
                    <w:t>钢桩管</w:t>
                  </w:r>
                  <w:r w:rsidRPr="005C5E2D">
                    <w:rPr>
                      <w:rFonts w:hint="eastAsia"/>
                      <w:kern w:val="0"/>
                      <w:sz w:val="24"/>
                    </w:rPr>
                    <w:t>壁厚</w:t>
                  </w:r>
                  <w:r w:rsidRPr="005C5E2D">
                    <w:rPr>
                      <w:rFonts w:eastAsiaTheme="minorEastAsia" w:hint="eastAsia"/>
                      <w:kern w:val="0"/>
                      <w:sz w:val="24"/>
                    </w:rPr>
                    <w:t>(m</w:t>
                  </w:r>
                  <w:r w:rsidRPr="005C5E2D">
                    <w:rPr>
                      <w:rFonts w:eastAsiaTheme="minorEastAsia"/>
                      <w:kern w:val="0"/>
                      <w:sz w:val="24"/>
                    </w:rPr>
                    <w:t>m)</w:t>
                  </w:r>
                  <w:r w:rsidRPr="005C5E2D">
                    <w:rPr>
                      <w:rFonts w:eastAsiaTheme="minorEastAsia" w:hint="eastAsia"/>
                      <w:kern w:val="0"/>
                      <w:sz w:val="24"/>
                    </w:rPr>
                    <w:t>；</w:t>
                  </w:r>
                </w:p>
              </w:tc>
            </w:tr>
            <w:tr w:rsidR="00B76532" w:rsidRPr="007A63CF" w14:paraId="2F2358EB" w14:textId="77777777" w:rsidTr="005C5E2D">
              <w:tc>
                <w:tcPr>
                  <w:tcW w:w="885" w:type="dxa"/>
                </w:tcPr>
                <w:p w14:paraId="5454DB89" w14:textId="77777777" w:rsidR="00B76532" w:rsidRPr="007A63CF" w:rsidRDefault="00B76532" w:rsidP="00B76532">
                  <w:pPr>
                    <w:spacing w:line="360" w:lineRule="auto"/>
                    <w:rPr>
                      <w:kern w:val="0"/>
                      <w:sz w:val="24"/>
                    </w:rPr>
                  </w:pPr>
                </w:p>
              </w:tc>
              <w:tc>
                <w:tcPr>
                  <w:tcW w:w="850" w:type="dxa"/>
                </w:tcPr>
                <w:p w14:paraId="5676E751" w14:textId="77777777" w:rsidR="00B76532" w:rsidRPr="007A63CF" w:rsidRDefault="00B76532" w:rsidP="00B76532">
                  <w:pPr>
                    <w:spacing w:line="360" w:lineRule="auto"/>
                    <w:jc w:val="right"/>
                    <w:rPr>
                      <w:rFonts w:eastAsiaTheme="minorEastAsia"/>
                      <w:i/>
                      <w:kern w:val="0"/>
                      <w:sz w:val="24"/>
                    </w:rPr>
                  </w:pPr>
                  <w:r w:rsidRPr="007A63CF">
                    <w:rPr>
                      <w:rFonts w:eastAsiaTheme="minorEastAsia"/>
                      <w:i/>
                      <w:kern w:val="0"/>
                      <w:sz w:val="24"/>
                    </w:rPr>
                    <w:t>d</w:t>
                  </w:r>
                  <w:r w:rsidRPr="007A63CF">
                    <w:rPr>
                      <w:rFonts w:eastAsiaTheme="minorEastAsia" w:hint="eastAsia"/>
                      <w:iCs/>
                      <w:kern w:val="0"/>
                      <w:sz w:val="24"/>
                      <w:vertAlign w:val="subscript"/>
                    </w:rPr>
                    <w:t xml:space="preserve"> </w:t>
                  </w:r>
                  <w:r w:rsidRPr="007A63CF">
                    <w:rPr>
                      <w:rFonts w:eastAsiaTheme="minorEastAsia"/>
                      <w:kern w:val="0"/>
                      <w:sz w:val="24"/>
                    </w:rPr>
                    <w:t>——</w:t>
                  </w:r>
                </w:p>
              </w:tc>
              <w:tc>
                <w:tcPr>
                  <w:tcW w:w="6769" w:type="dxa"/>
                </w:tcPr>
                <w:p w14:paraId="2A94F262" w14:textId="77777777" w:rsidR="00B76532" w:rsidRPr="007A63CF" w:rsidRDefault="00B76532" w:rsidP="00B76532">
                  <w:pPr>
                    <w:spacing w:line="360" w:lineRule="auto"/>
                    <w:rPr>
                      <w:rFonts w:eastAsiaTheme="minorEastAsia"/>
                      <w:kern w:val="0"/>
                      <w:sz w:val="24"/>
                    </w:rPr>
                  </w:pPr>
                  <w:r>
                    <w:rPr>
                      <w:rFonts w:eastAsiaTheme="minorEastAsia" w:hint="eastAsia"/>
                      <w:kern w:val="0"/>
                      <w:sz w:val="24"/>
                    </w:rPr>
                    <w:t>钢桩管</w:t>
                  </w:r>
                  <w:r w:rsidRPr="007A63CF">
                    <w:rPr>
                      <w:rFonts w:eastAsiaTheme="minorEastAsia" w:hint="eastAsia"/>
                      <w:kern w:val="0"/>
                      <w:sz w:val="24"/>
                    </w:rPr>
                    <w:t>外直径</w:t>
                  </w:r>
                  <w:r w:rsidRPr="007A63CF">
                    <w:rPr>
                      <w:rFonts w:eastAsiaTheme="minorEastAsia" w:hint="eastAsia"/>
                      <w:kern w:val="0"/>
                      <w:sz w:val="24"/>
                    </w:rPr>
                    <w:t>(m</w:t>
                  </w:r>
                  <w:r w:rsidRPr="007A63CF">
                    <w:rPr>
                      <w:rFonts w:eastAsiaTheme="minorEastAsia"/>
                      <w:kern w:val="0"/>
                      <w:sz w:val="24"/>
                    </w:rPr>
                    <w:t>m)</w:t>
                  </w:r>
                  <w:r w:rsidRPr="00334B74">
                    <w:rPr>
                      <w:rFonts w:eastAsiaTheme="minorEastAsia" w:hint="eastAsia"/>
                      <w:color w:val="EE0000"/>
                      <w:kern w:val="0"/>
                      <w:sz w:val="24"/>
                    </w:rPr>
                    <w:t>。</w:t>
                  </w:r>
                </w:p>
              </w:tc>
            </w:tr>
            <w:tr w:rsidR="00B76532" w:rsidRPr="007A63CF" w14:paraId="02A0B5A2" w14:textId="77777777" w:rsidTr="000A3BE6">
              <w:tc>
                <w:tcPr>
                  <w:tcW w:w="8504" w:type="dxa"/>
                  <w:gridSpan w:val="3"/>
                </w:tcPr>
                <w:p w14:paraId="7A16F580" w14:textId="77777777" w:rsidR="006C463D" w:rsidRDefault="00B76532" w:rsidP="00B76532">
                  <w:pPr>
                    <w:spacing w:line="360" w:lineRule="auto"/>
                    <w:rPr>
                      <w:bCs/>
                      <w:color w:val="FF0000"/>
                      <w:kern w:val="0"/>
                      <w:sz w:val="24"/>
                    </w:rPr>
                  </w:pPr>
                  <w:r w:rsidRPr="0094232C">
                    <w:rPr>
                      <w:b/>
                      <w:color w:val="FF0000"/>
                      <w:kern w:val="0"/>
                      <w:sz w:val="24"/>
                    </w:rPr>
                    <w:t>说明：</w:t>
                  </w:r>
                  <w:r w:rsidRPr="006C463D">
                    <w:rPr>
                      <w:rFonts w:hint="eastAsia"/>
                      <w:bCs/>
                      <w:color w:val="FF0000"/>
                      <w:kern w:val="0"/>
                      <w:sz w:val="24"/>
                    </w:rPr>
                    <w:t>（</w:t>
                  </w:r>
                  <w:r w:rsidRPr="006C463D">
                    <w:rPr>
                      <w:rFonts w:hint="eastAsia"/>
                      <w:bCs/>
                      <w:color w:val="FF0000"/>
                      <w:kern w:val="0"/>
                      <w:sz w:val="24"/>
                    </w:rPr>
                    <w:t>1</w:t>
                  </w:r>
                  <w:r w:rsidRPr="006C463D">
                    <w:rPr>
                      <w:rFonts w:hint="eastAsia"/>
                      <w:bCs/>
                      <w:color w:val="FF0000"/>
                      <w:kern w:val="0"/>
                      <w:sz w:val="24"/>
                    </w:rPr>
                    <w:t>）对应原条文</w:t>
                  </w:r>
                  <w:r w:rsidRPr="006C463D">
                    <w:rPr>
                      <w:rFonts w:hint="eastAsia"/>
                      <w:bCs/>
                      <w:color w:val="FF0000"/>
                      <w:kern w:val="0"/>
                      <w:sz w:val="24"/>
                    </w:rPr>
                    <w:t>4.3.8</w:t>
                  </w:r>
                  <w:r w:rsidRPr="006C463D">
                    <w:rPr>
                      <w:rFonts w:hint="eastAsia"/>
                      <w:bCs/>
                      <w:color w:val="FF0000"/>
                      <w:kern w:val="0"/>
                      <w:sz w:val="24"/>
                    </w:rPr>
                    <w:t>条。</w:t>
                  </w:r>
                  <w:r w:rsidR="006C463D">
                    <w:rPr>
                      <w:rFonts w:hint="eastAsia"/>
                      <w:bCs/>
                      <w:color w:val="FF0000"/>
                      <w:kern w:val="0"/>
                      <w:sz w:val="24"/>
                    </w:rPr>
                    <w:t>原</w:t>
                  </w:r>
                  <w:r w:rsidR="006C463D">
                    <w:rPr>
                      <w:rFonts w:hint="eastAsia"/>
                      <w:bCs/>
                      <w:color w:val="FF0000"/>
                      <w:kern w:val="0"/>
                      <w:sz w:val="24"/>
                    </w:rPr>
                    <w:t>4.3.8</w:t>
                  </w:r>
                  <w:r w:rsidR="006C463D">
                    <w:rPr>
                      <w:rFonts w:hint="eastAsia"/>
                      <w:bCs/>
                      <w:color w:val="FF0000"/>
                      <w:kern w:val="0"/>
                      <w:sz w:val="24"/>
                    </w:rPr>
                    <w:t>条文序号递进为</w:t>
                  </w:r>
                  <w:r w:rsidR="006C463D">
                    <w:rPr>
                      <w:rFonts w:hint="eastAsia"/>
                      <w:bCs/>
                      <w:color w:val="FF0000"/>
                      <w:kern w:val="0"/>
                      <w:sz w:val="24"/>
                    </w:rPr>
                    <w:t>4.3.7</w:t>
                  </w:r>
                  <w:r w:rsidR="006C463D">
                    <w:rPr>
                      <w:rFonts w:hint="eastAsia"/>
                      <w:bCs/>
                      <w:color w:val="FF0000"/>
                      <w:kern w:val="0"/>
                      <w:sz w:val="24"/>
                    </w:rPr>
                    <w:t>；</w:t>
                  </w:r>
                </w:p>
                <w:p w14:paraId="5DD5304D" w14:textId="77777777" w:rsidR="00FD2973" w:rsidRDefault="006C463D" w:rsidP="006C463D">
                  <w:pPr>
                    <w:spacing w:line="360" w:lineRule="auto"/>
                    <w:ind w:firstLineChars="300" w:firstLine="720"/>
                    <w:rPr>
                      <w:bCs/>
                      <w:color w:val="FF0000"/>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）现</w:t>
                  </w:r>
                  <w:r w:rsidR="00B76532" w:rsidRPr="00AA299D">
                    <w:rPr>
                      <w:rFonts w:hint="eastAsia"/>
                      <w:bCs/>
                      <w:color w:val="FF0000"/>
                      <w:kern w:val="0"/>
                      <w:sz w:val="24"/>
                    </w:rPr>
                    <w:t>4.3.</w:t>
                  </w:r>
                  <w:r>
                    <w:rPr>
                      <w:rFonts w:hint="eastAsia"/>
                      <w:bCs/>
                      <w:color w:val="FF0000"/>
                      <w:kern w:val="0"/>
                      <w:sz w:val="24"/>
                    </w:rPr>
                    <w:t>7</w:t>
                  </w:r>
                  <w:r w:rsidR="00B76532" w:rsidRPr="00AA299D">
                    <w:rPr>
                      <w:rFonts w:hint="eastAsia"/>
                      <w:bCs/>
                      <w:color w:val="FF0000"/>
                      <w:kern w:val="0"/>
                      <w:sz w:val="24"/>
                    </w:rPr>
                    <w:t>条</w:t>
                  </w:r>
                  <w:r>
                    <w:rPr>
                      <w:rFonts w:hint="eastAsia"/>
                      <w:bCs/>
                      <w:color w:val="FF0000"/>
                      <w:kern w:val="0"/>
                      <w:sz w:val="24"/>
                    </w:rPr>
                    <w:t>增加第</w:t>
                  </w:r>
                  <w:r>
                    <w:rPr>
                      <w:rFonts w:hint="eastAsia"/>
                      <w:bCs/>
                      <w:color w:val="FF0000"/>
                      <w:kern w:val="0"/>
                      <w:sz w:val="24"/>
                    </w:rPr>
                    <w:t>1</w:t>
                  </w:r>
                  <w:r>
                    <w:rPr>
                      <w:rFonts w:hint="eastAsia"/>
                      <w:bCs/>
                      <w:color w:val="FF0000"/>
                      <w:kern w:val="0"/>
                      <w:sz w:val="24"/>
                    </w:rPr>
                    <w:t>款、第</w:t>
                  </w:r>
                  <w:r>
                    <w:rPr>
                      <w:rFonts w:hint="eastAsia"/>
                      <w:bCs/>
                      <w:color w:val="FF0000"/>
                      <w:kern w:val="0"/>
                      <w:sz w:val="24"/>
                    </w:rPr>
                    <w:t>2</w:t>
                  </w:r>
                  <w:r>
                    <w:rPr>
                      <w:rFonts w:hint="eastAsia"/>
                      <w:bCs/>
                      <w:color w:val="FF0000"/>
                      <w:kern w:val="0"/>
                      <w:sz w:val="24"/>
                    </w:rPr>
                    <w:t>款</w:t>
                  </w:r>
                  <w:r w:rsidR="00FD2973">
                    <w:rPr>
                      <w:rFonts w:hint="eastAsia"/>
                      <w:bCs/>
                      <w:color w:val="FF0000"/>
                      <w:kern w:val="0"/>
                      <w:sz w:val="24"/>
                    </w:rPr>
                    <w:t>；</w:t>
                  </w:r>
                </w:p>
                <w:p w14:paraId="56AADD1A" w14:textId="77777777" w:rsidR="00FD2973" w:rsidRDefault="00FD2973" w:rsidP="006C463D">
                  <w:pPr>
                    <w:spacing w:line="360" w:lineRule="auto"/>
                    <w:ind w:firstLineChars="300" w:firstLine="720"/>
                    <w:rPr>
                      <w:bCs/>
                      <w:color w:val="FF0000"/>
                      <w:kern w:val="0"/>
                      <w:sz w:val="24"/>
                    </w:rPr>
                  </w:pPr>
                  <w:r>
                    <w:rPr>
                      <w:rFonts w:hint="eastAsia"/>
                      <w:bCs/>
                      <w:color w:val="FF0000"/>
                      <w:kern w:val="0"/>
                      <w:sz w:val="24"/>
                    </w:rPr>
                    <w:t>（</w:t>
                  </w:r>
                  <w:r>
                    <w:rPr>
                      <w:rFonts w:hint="eastAsia"/>
                      <w:bCs/>
                      <w:color w:val="FF0000"/>
                      <w:kern w:val="0"/>
                      <w:sz w:val="24"/>
                    </w:rPr>
                    <w:t>3</w:t>
                  </w:r>
                  <w:r>
                    <w:rPr>
                      <w:rFonts w:hint="eastAsia"/>
                      <w:bCs/>
                      <w:color w:val="FF0000"/>
                      <w:kern w:val="0"/>
                      <w:sz w:val="24"/>
                    </w:rPr>
                    <w:t>）</w:t>
                  </w:r>
                  <w:r w:rsidR="006C463D">
                    <w:rPr>
                      <w:rFonts w:hint="eastAsia"/>
                      <w:bCs/>
                      <w:color w:val="FF0000"/>
                      <w:kern w:val="0"/>
                      <w:sz w:val="24"/>
                    </w:rPr>
                    <w:t>调整第</w:t>
                  </w:r>
                  <w:r w:rsidR="006C463D">
                    <w:rPr>
                      <w:rFonts w:hint="eastAsia"/>
                      <w:bCs/>
                      <w:color w:val="FF0000"/>
                      <w:kern w:val="0"/>
                      <w:sz w:val="24"/>
                    </w:rPr>
                    <w:t>3</w:t>
                  </w:r>
                  <w:r w:rsidR="006C463D">
                    <w:rPr>
                      <w:rFonts w:hint="eastAsia"/>
                      <w:bCs/>
                      <w:color w:val="FF0000"/>
                      <w:kern w:val="0"/>
                      <w:sz w:val="24"/>
                    </w:rPr>
                    <w:t>款</w:t>
                  </w:r>
                  <w:r>
                    <w:rPr>
                      <w:rFonts w:hint="eastAsia"/>
                      <w:bCs/>
                      <w:color w:val="FF0000"/>
                      <w:kern w:val="0"/>
                      <w:sz w:val="24"/>
                    </w:rPr>
                    <w:t>表达，</w:t>
                  </w:r>
                  <w:r w:rsidR="006C463D">
                    <w:rPr>
                      <w:rFonts w:hint="eastAsia"/>
                      <w:bCs/>
                      <w:color w:val="FF0000"/>
                      <w:kern w:val="0"/>
                      <w:sz w:val="24"/>
                    </w:rPr>
                    <w:t>见</w:t>
                  </w:r>
                  <w:r w:rsidR="00B76532">
                    <w:rPr>
                      <w:rFonts w:hint="eastAsia"/>
                      <w:bCs/>
                      <w:color w:val="FF0000"/>
                      <w:kern w:val="0"/>
                      <w:sz w:val="24"/>
                    </w:rPr>
                    <w:t>划线部分</w:t>
                  </w:r>
                  <w:r>
                    <w:rPr>
                      <w:rFonts w:hint="eastAsia"/>
                      <w:bCs/>
                      <w:color w:val="FF0000"/>
                      <w:kern w:val="0"/>
                      <w:sz w:val="24"/>
                    </w:rPr>
                    <w:t>；</w:t>
                  </w:r>
                </w:p>
                <w:p w14:paraId="73F11432" w14:textId="77777777" w:rsidR="00B76532" w:rsidRDefault="00FD2973" w:rsidP="006C463D">
                  <w:pPr>
                    <w:spacing w:line="360" w:lineRule="auto"/>
                    <w:ind w:firstLineChars="300" w:firstLine="720"/>
                    <w:rPr>
                      <w:rFonts w:eastAsiaTheme="minorEastAsia"/>
                      <w:kern w:val="0"/>
                      <w:sz w:val="24"/>
                    </w:rPr>
                  </w:pPr>
                  <w:r>
                    <w:rPr>
                      <w:rFonts w:hint="eastAsia"/>
                      <w:bCs/>
                      <w:color w:val="FF0000"/>
                      <w:kern w:val="0"/>
                      <w:sz w:val="24"/>
                    </w:rPr>
                    <w:t>（</w:t>
                  </w:r>
                  <w:r>
                    <w:rPr>
                      <w:rFonts w:hint="eastAsia"/>
                      <w:bCs/>
                      <w:color w:val="FF0000"/>
                      <w:kern w:val="0"/>
                      <w:sz w:val="24"/>
                    </w:rPr>
                    <w:t>4</w:t>
                  </w:r>
                  <w:r>
                    <w:rPr>
                      <w:rFonts w:hint="eastAsia"/>
                      <w:bCs/>
                      <w:color w:val="FF0000"/>
                      <w:kern w:val="0"/>
                      <w:sz w:val="24"/>
                    </w:rPr>
                    <w:t>）调整第</w:t>
                  </w:r>
                  <w:r>
                    <w:rPr>
                      <w:rFonts w:hint="eastAsia"/>
                      <w:bCs/>
                      <w:color w:val="FF0000"/>
                      <w:kern w:val="0"/>
                      <w:sz w:val="24"/>
                    </w:rPr>
                    <w:t>4</w:t>
                  </w:r>
                  <w:r>
                    <w:rPr>
                      <w:rFonts w:hint="eastAsia"/>
                      <w:bCs/>
                      <w:color w:val="FF0000"/>
                      <w:kern w:val="0"/>
                      <w:sz w:val="24"/>
                    </w:rPr>
                    <w:t>款的“钢桩管壁厚”的字母。</w:t>
                  </w:r>
                </w:p>
              </w:tc>
            </w:tr>
          </w:tbl>
          <w:p w14:paraId="6A64B7E1" w14:textId="77777777" w:rsidR="00A70482" w:rsidRPr="00FD2973" w:rsidRDefault="00A70482" w:rsidP="000A3BE6">
            <w:pPr>
              <w:widowControl w:val="0"/>
              <w:spacing w:line="360" w:lineRule="auto"/>
              <w:jc w:val="both"/>
              <w:rPr>
                <w:b/>
                <w:kern w:val="0"/>
                <w:sz w:val="24"/>
              </w:rPr>
            </w:pPr>
          </w:p>
        </w:tc>
        <w:tc>
          <w:tcPr>
            <w:tcW w:w="3078" w:type="dxa"/>
          </w:tcPr>
          <w:p w14:paraId="34EF1D24" w14:textId="77777777" w:rsidR="00A70482" w:rsidRPr="00F13B08" w:rsidRDefault="00A70482" w:rsidP="000A3BE6"/>
        </w:tc>
        <w:tc>
          <w:tcPr>
            <w:tcW w:w="9014" w:type="dxa"/>
          </w:tcPr>
          <w:p w14:paraId="543DB5DC" w14:textId="77777777" w:rsidR="00B76532" w:rsidRDefault="00DD3FA4" w:rsidP="00B76532">
            <w:pPr>
              <w:widowControl w:val="0"/>
              <w:spacing w:line="360" w:lineRule="auto"/>
              <w:jc w:val="both"/>
              <w:rPr>
                <w:rFonts w:eastAsiaTheme="minorEastAsia"/>
                <w:kern w:val="0"/>
                <w:sz w:val="24"/>
              </w:rPr>
            </w:pPr>
            <w:r>
              <w:rPr>
                <w:rFonts w:hint="eastAsia"/>
                <w:b/>
                <w:kern w:val="0"/>
                <w:sz w:val="24"/>
              </w:rPr>
              <w:t>原</w:t>
            </w:r>
            <w:r w:rsidR="00B76532" w:rsidRPr="007A63CF">
              <w:rPr>
                <w:rFonts w:eastAsiaTheme="minorEastAsia" w:hint="eastAsia"/>
                <w:b/>
                <w:kern w:val="0"/>
                <w:sz w:val="24"/>
              </w:rPr>
              <w:t>4.3.</w:t>
            </w:r>
            <w:r w:rsidR="00B76532" w:rsidRPr="007A63CF">
              <w:rPr>
                <w:rFonts w:eastAsiaTheme="minorEastAsia"/>
                <w:b/>
                <w:kern w:val="0"/>
                <w:sz w:val="24"/>
              </w:rPr>
              <w:t>8</w:t>
            </w:r>
            <w:r w:rsidR="00B76532" w:rsidRPr="007A63CF">
              <w:rPr>
                <w:rFonts w:eastAsiaTheme="minorEastAsia"/>
                <w:kern w:val="0"/>
                <w:sz w:val="24"/>
              </w:rPr>
              <w:t> </w:t>
            </w:r>
            <w:r w:rsidR="00B76532" w:rsidRPr="007A63CF">
              <w:rPr>
                <w:kern w:val="0"/>
                <w:sz w:val="24"/>
              </w:rPr>
              <w:t> </w:t>
            </w:r>
            <w:r w:rsidR="00B76532" w:rsidRPr="007A63CF">
              <w:rPr>
                <w:rFonts w:eastAsiaTheme="minorEastAsia" w:hint="eastAsia"/>
                <w:kern w:val="0"/>
                <w:sz w:val="24"/>
              </w:rPr>
              <w:t>钢管芯桩</w:t>
            </w:r>
            <w:r w:rsidR="00B76532">
              <w:rPr>
                <w:rFonts w:eastAsiaTheme="minorEastAsia" w:hint="eastAsia"/>
                <w:kern w:val="0"/>
                <w:sz w:val="24"/>
              </w:rPr>
              <w:t>，</w:t>
            </w:r>
            <w:r w:rsidR="00B76532" w:rsidRPr="007A63CF">
              <w:rPr>
                <w:rFonts w:eastAsiaTheme="minorEastAsia" w:hint="eastAsia"/>
                <w:kern w:val="0"/>
                <w:sz w:val="24"/>
              </w:rPr>
              <w:t>应符合下列规定：</w:t>
            </w:r>
          </w:p>
          <w:p w14:paraId="5E769335" w14:textId="77777777" w:rsidR="00B76532" w:rsidRDefault="00B76532" w:rsidP="00B76532">
            <w:pPr>
              <w:widowControl w:val="0"/>
              <w:spacing w:line="360" w:lineRule="auto"/>
              <w:jc w:val="both"/>
              <w:rPr>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Pr>
                <w:rFonts w:hint="eastAsia"/>
                <w:kern w:val="0"/>
                <w:sz w:val="24"/>
              </w:rPr>
              <w:t>钢桩管</w:t>
            </w:r>
            <w:r w:rsidRPr="007A63CF">
              <w:rPr>
                <w:rFonts w:hint="eastAsia"/>
                <w:kern w:val="0"/>
                <w:sz w:val="24"/>
              </w:rPr>
              <w:t>外径与壁厚之比不应大于</w:t>
            </w:r>
            <w:r w:rsidRPr="007A63CF">
              <w:rPr>
                <w:rFonts w:hint="eastAsia"/>
                <w:kern w:val="0"/>
                <w:sz w:val="24"/>
              </w:rPr>
              <w:t>100</w:t>
            </w:r>
            <w:r w:rsidRPr="007A63CF">
              <w:rPr>
                <w:rFonts w:hint="eastAsia"/>
                <w:kern w:val="0"/>
                <w:sz w:val="24"/>
              </w:rPr>
              <w:t>，</w:t>
            </w:r>
            <w:r>
              <w:rPr>
                <w:rFonts w:hint="eastAsia"/>
                <w:kern w:val="0"/>
                <w:sz w:val="24"/>
              </w:rPr>
              <w:t>且</w:t>
            </w:r>
            <w:r w:rsidRPr="007A63CF">
              <w:rPr>
                <w:rFonts w:hint="eastAsia"/>
                <w:kern w:val="0"/>
                <w:sz w:val="24"/>
              </w:rPr>
              <w:t>最小管壁厚度不应小于</w:t>
            </w:r>
            <w:r w:rsidRPr="007A63CF">
              <w:rPr>
                <w:rFonts w:hint="eastAsia"/>
                <w:kern w:val="0"/>
                <w:sz w:val="24"/>
              </w:rPr>
              <w:t>7mm</w:t>
            </w:r>
            <w:r w:rsidRPr="007A63CF">
              <w:rPr>
                <w:rFonts w:hint="eastAsia"/>
                <w:kern w:val="0"/>
                <w:sz w:val="24"/>
              </w:rPr>
              <w:t>；</w:t>
            </w:r>
            <w:bookmarkStart w:id="176" w:name="_Hlk102077580"/>
          </w:p>
          <w:p w14:paraId="05FA53BD" w14:textId="77777777" w:rsidR="00B76532" w:rsidRPr="007A63CF" w:rsidRDefault="00B76532" w:rsidP="00B76532">
            <w:pPr>
              <w:widowControl w:val="0"/>
              <w:spacing w:line="360" w:lineRule="auto"/>
              <w:jc w:val="both"/>
              <w:rPr>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Pr>
                <w:rFonts w:hint="eastAsia"/>
                <w:kern w:val="0"/>
                <w:sz w:val="24"/>
              </w:rPr>
              <w:t>对</w:t>
            </w:r>
            <w:r w:rsidRPr="007A63CF">
              <w:rPr>
                <w:rFonts w:hint="eastAsia"/>
                <w:kern w:val="0"/>
                <w:sz w:val="24"/>
              </w:rPr>
              <w:t>有抗锤击要求的</w:t>
            </w:r>
            <w:r>
              <w:rPr>
                <w:rFonts w:hint="eastAsia"/>
                <w:kern w:val="0"/>
                <w:sz w:val="24"/>
              </w:rPr>
              <w:t>钢桩管</w:t>
            </w:r>
            <w:r w:rsidRPr="007A63CF">
              <w:rPr>
                <w:rFonts w:hint="eastAsia"/>
                <w:kern w:val="0"/>
                <w:sz w:val="24"/>
              </w:rPr>
              <w:t>壁厚</w:t>
            </w:r>
            <w:bookmarkEnd w:id="176"/>
            <w:r>
              <w:rPr>
                <w:rFonts w:hint="eastAsia"/>
                <w:kern w:val="0"/>
                <w:sz w:val="24"/>
              </w:rPr>
              <w:t>，</w:t>
            </w:r>
            <w:r w:rsidRPr="007A63CF">
              <w:rPr>
                <w:rFonts w:hint="eastAsia"/>
                <w:kern w:val="0"/>
                <w:sz w:val="24"/>
              </w:rPr>
              <w:t>应按下式计算确定：</w:t>
            </w:r>
          </w:p>
          <w:p w14:paraId="6F6B3A52" w14:textId="77777777" w:rsidR="00B76532" w:rsidRPr="007A63CF" w:rsidRDefault="00B76532" w:rsidP="00B76532">
            <w:pPr>
              <w:widowControl w:val="0"/>
              <w:spacing w:line="360" w:lineRule="auto"/>
              <w:jc w:val="right"/>
              <w:rPr>
                <w:kern w:val="0"/>
                <w:sz w:val="24"/>
              </w:rPr>
            </w:pPr>
            <w:r w:rsidRPr="004D52DA">
              <w:rPr>
                <w:rFonts w:eastAsiaTheme="minorEastAsia"/>
                <w:i/>
                <w:kern w:val="0"/>
                <w:sz w:val="24"/>
              </w:rPr>
              <w:t>t</w:t>
            </w:r>
            <w:r w:rsidRPr="004D52DA">
              <w:rPr>
                <w:rFonts w:eastAsiaTheme="minorEastAsia"/>
                <w:kern w:val="0"/>
                <w:sz w:val="24"/>
                <w:vertAlign w:val="subscript"/>
              </w:rPr>
              <w:t xml:space="preserve">s </w:t>
            </w:r>
            <w:r w:rsidRPr="004D52DA">
              <w:rPr>
                <w:rFonts w:asciiTheme="minorEastAsia" w:eastAsiaTheme="minorEastAsia" w:hAnsiTheme="minorEastAsia"/>
                <w:kern w:val="0"/>
                <w:sz w:val="24"/>
              </w:rPr>
              <w:t>≥</w:t>
            </w:r>
            <w:r>
              <w:rPr>
                <w:rFonts w:eastAsiaTheme="minorEastAsia"/>
                <w:kern w:val="0"/>
                <w:sz w:val="24"/>
              </w:rPr>
              <w:t>6.35+</w:t>
            </w:r>
            <w:r w:rsidRPr="004D52DA">
              <w:rPr>
                <w:rFonts w:eastAsiaTheme="minorEastAsia"/>
                <w:i/>
                <w:kern w:val="0"/>
                <w:sz w:val="24"/>
              </w:rPr>
              <w:t>d</w:t>
            </w:r>
            <w:r>
              <w:rPr>
                <w:rFonts w:eastAsiaTheme="minorEastAsia"/>
                <w:kern w:val="0"/>
                <w:sz w:val="24"/>
              </w:rPr>
              <w:t>/100</w:t>
            </w:r>
            <w:r w:rsidRPr="007A63CF">
              <w:rPr>
                <w:rFonts w:eastAsiaTheme="minorEastAsia"/>
                <w:kern w:val="0"/>
                <w:sz w:val="24"/>
              </w:rPr>
              <w:t>                       </w:t>
            </w:r>
            <w:r w:rsidRPr="007A63CF">
              <w:rPr>
                <w:rFonts w:hint="eastAsia"/>
                <w:kern w:val="0"/>
                <w:sz w:val="24"/>
              </w:rPr>
              <w:t>（</w:t>
            </w:r>
            <w:r w:rsidRPr="007A63CF">
              <w:rPr>
                <w:kern w:val="0"/>
                <w:sz w:val="24"/>
              </w:rPr>
              <w:t>4.3.8</w:t>
            </w:r>
            <w:r w:rsidRPr="007A63CF">
              <w:rPr>
                <w:rFonts w:hint="eastAsia"/>
                <w:kern w:val="0"/>
                <w:sz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B76532" w:rsidRPr="007A63CF" w14:paraId="1F0101DF" w14:textId="77777777" w:rsidTr="000A3BE6">
              <w:tc>
                <w:tcPr>
                  <w:tcW w:w="709" w:type="dxa"/>
                </w:tcPr>
                <w:p w14:paraId="7FA9529F" w14:textId="77777777" w:rsidR="00B76532" w:rsidRPr="007A63CF" w:rsidRDefault="00B76532" w:rsidP="00B76532">
                  <w:pPr>
                    <w:spacing w:line="360" w:lineRule="auto"/>
                    <w:rPr>
                      <w:kern w:val="0"/>
                      <w:sz w:val="24"/>
                    </w:rPr>
                  </w:pPr>
                  <w:r w:rsidRPr="007A63CF">
                    <w:rPr>
                      <w:kern w:val="0"/>
                      <w:sz w:val="24"/>
                    </w:rPr>
                    <w:t>式中：</w:t>
                  </w:r>
                </w:p>
              </w:tc>
              <w:tc>
                <w:tcPr>
                  <w:tcW w:w="992" w:type="dxa"/>
                </w:tcPr>
                <w:p w14:paraId="1DD3A143" w14:textId="77777777" w:rsidR="00B76532" w:rsidRPr="007A63CF" w:rsidRDefault="00B76532" w:rsidP="00B76532">
                  <w:pPr>
                    <w:spacing w:line="360" w:lineRule="auto"/>
                    <w:jc w:val="right"/>
                    <w:rPr>
                      <w:kern w:val="0"/>
                      <w:sz w:val="24"/>
                    </w:rPr>
                  </w:pPr>
                  <w:r w:rsidRPr="007A63CF">
                    <w:rPr>
                      <w:rFonts w:eastAsiaTheme="minorEastAsia" w:hint="eastAsia"/>
                      <w:i/>
                      <w:kern w:val="0"/>
                      <w:sz w:val="24"/>
                    </w:rPr>
                    <w:t>t</w:t>
                  </w:r>
                  <w:r w:rsidRPr="007A63CF">
                    <w:rPr>
                      <w:rFonts w:eastAsiaTheme="minorEastAsia" w:hint="eastAsia"/>
                      <w:kern w:val="0"/>
                      <w:sz w:val="24"/>
                      <w:vertAlign w:val="subscript"/>
                    </w:rPr>
                    <w:t>s</w:t>
                  </w:r>
                  <w:r w:rsidRPr="007A63CF">
                    <w:rPr>
                      <w:rFonts w:eastAsiaTheme="minorEastAsia" w:hint="eastAsia"/>
                      <w:i/>
                      <w:kern w:val="0"/>
                      <w:sz w:val="24"/>
                    </w:rPr>
                    <w:t xml:space="preserve"> </w:t>
                  </w:r>
                  <w:r w:rsidRPr="007A63CF">
                    <w:rPr>
                      <w:rFonts w:eastAsiaTheme="minorEastAsia"/>
                      <w:kern w:val="0"/>
                      <w:sz w:val="24"/>
                    </w:rPr>
                    <w:t>——</w:t>
                  </w:r>
                </w:p>
              </w:tc>
              <w:tc>
                <w:tcPr>
                  <w:tcW w:w="6803" w:type="dxa"/>
                </w:tcPr>
                <w:p w14:paraId="5ADE58C9" w14:textId="77777777" w:rsidR="00B76532" w:rsidRPr="007A63CF" w:rsidRDefault="00B76532" w:rsidP="00B76532">
                  <w:pPr>
                    <w:spacing w:line="360" w:lineRule="auto"/>
                    <w:rPr>
                      <w:kern w:val="0"/>
                      <w:sz w:val="24"/>
                    </w:rPr>
                  </w:pPr>
                  <w:r>
                    <w:rPr>
                      <w:rFonts w:eastAsiaTheme="minorEastAsia" w:hint="eastAsia"/>
                      <w:kern w:val="0"/>
                      <w:sz w:val="24"/>
                    </w:rPr>
                    <w:t>钢桩管</w:t>
                  </w:r>
                  <w:r w:rsidRPr="007A63CF">
                    <w:rPr>
                      <w:rFonts w:hint="eastAsia"/>
                      <w:kern w:val="0"/>
                      <w:sz w:val="24"/>
                    </w:rPr>
                    <w:t>壁厚</w:t>
                  </w:r>
                  <w:r w:rsidRPr="007A63CF">
                    <w:rPr>
                      <w:rFonts w:eastAsiaTheme="minorEastAsia" w:hint="eastAsia"/>
                      <w:kern w:val="0"/>
                      <w:sz w:val="24"/>
                    </w:rPr>
                    <w:t>(m</w:t>
                  </w:r>
                  <w:r w:rsidRPr="007A63CF">
                    <w:rPr>
                      <w:rFonts w:eastAsiaTheme="minorEastAsia"/>
                      <w:kern w:val="0"/>
                      <w:sz w:val="24"/>
                    </w:rPr>
                    <w:t>m)</w:t>
                  </w:r>
                  <w:r w:rsidRPr="007A63CF">
                    <w:rPr>
                      <w:rFonts w:eastAsiaTheme="minorEastAsia" w:hint="eastAsia"/>
                      <w:kern w:val="0"/>
                      <w:sz w:val="24"/>
                    </w:rPr>
                    <w:t>；</w:t>
                  </w:r>
                </w:p>
              </w:tc>
            </w:tr>
            <w:tr w:rsidR="00B76532" w:rsidRPr="007A63CF" w14:paraId="5B206F11" w14:textId="77777777" w:rsidTr="000A3BE6">
              <w:tc>
                <w:tcPr>
                  <w:tcW w:w="709" w:type="dxa"/>
                </w:tcPr>
                <w:p w14:paraId="04B17C3E" w14:textId="77777777" w:rsidR="00B76532" w:rsidRPr="007A63CF" w:rsidRDefault="00B76532" w:rsidP="00B76532">
                  <w:pPr>
                    <w:spacing w:line="360" w:lineRule="auto"/>
                    <w:rPr>
                      <w:kern w:val="0"/>
                      <w:sz w:val="24"/>
                    </w:rPr>
                  </w:pPr>
                </w:p>
              </w:tc>
              <w:tc>
                <w:tcPr>
                  <w:tcW w:w="992" w:type="dxa"/>
                </w:tcPr>
                <w:p w14:paraId="27F7FACA" w14:textId="77777777" w:rsidR="00B76532" w:rsidRPr="007A63CF" w:rsidRDefault="00B76532" w:rsidP="00B76532">
                  <w:pPr>
                    <w:spacing w:line="360" w:lineRule="auto"/>
                    <w:jc w:val="right"/>
                    <w:rPr>
                      <w:rFonts w:eastAsiaTheme="minorEastAsia"/>
                      <w:i/>
                      <w:kern w:val="0"/>
                      <w:sz w:val="24"/>
                    </w:rPr>
                  </w:pPr>
                  <w:r w:rsidRPr="007A63CF">
                    <w:rPr>
                      <w:rFonts w:eastAsiaTheme="minorEastAsia"/>
                      <w:i/>
                      <w:kern w:val="0"/>
                      <w:sz w:val="24"/>
                    </w:rPr>
                    <w:t>d</w:t>
                  </w:r>
                  <w:r w:rsidRPr="007A63CF">
                    <w:rPr>
                      <w:rFonts w:eastAsiaTheme="minorEastAsia" w:hint="eastAsia"/>
                      <w:iCs/>
                      <w:kern w:val="0"/>
                      <w:sz w:val="24"/>
                      <w:vertAlign w:val="subscript"/>
                    </w:rPr>
                    <w:t xml:space="preserve"> </w:t>
                  </w:r>
                  <w:r w:rsidRPr="007A63CF">
                    <w:rPr>
                      <w:rFonts w:eastAsiaTheme="minorEastAsia"/>
                      <w:kern w:val="0"/>
                      <w:sz w:val="24"/>
                    </w:rPr>
                    <w:t>——</w:t>
                  </w:r>
                </w:p>
              </w:tc>
              <w:tc>
                <w:tcPr>
                  <w:tcW w:w="6803" w:type="dxa"/>
                </w:tcPr>
                <w:p w14:paraId="6F5CEDEC" w14:textId="77777777" w:rsidR="00B76532" w:rsidRPr="007A63CF" w:rsidRDefault="00B76532" w:rsidP="00B76532">
                  <w:pPr>
                    <w:spacing w:line="360" w:lineRule="auto"/>
                    <w:rPr>
                      <w:rFonts w:eastAsiaTheme="minorEastAsia"/>
                      <w:kern w:val="0"/>
                      <w:sz w:val="24"/>
                    </w:rPr>
                  </w:pPr>
                  <w:r>
                    <w:rPr>
                      <w:rFonts w:eastAsiaTheme="minorEastAsia" w:hint="eastAsia"/>
                      <w:kern w:val="0"/>
                      <w:sz w:val="24"/>
                    </w:rPr>
                    <w:t>钢桩管</w:t>
                  </w:r>
                  <w:r w:rsidRPr="007A63CF">
                    <w:rPr>
                      <w:rFonts w:eastAsiaTheme="minorEastAsia" w:hint="eastAsia"/>
                      <w:kern w:val="0"/>
                      <w:sz w:val="24"/>
                    </w:rPr>
                    <w:t>外直径</w:t>
                  </w:r>
                  <w:r w:rsidRPr="007A63CF">
                    <w:rPr>
                      <w:rFonts w:eastAsiaTheme="minorEastAsia" w:hint="eastAsia"/>
                      <w:kern w:val="0"/>
                      <w:sz w:val="24"/>
                    </w:rPr>
                    <w:t>(m</w:t>
                  </w:r>
                  <w:r w:rsidRPr="007A63CF">
                    <w:rPr>
                      <w:rFonts w:eastAsiaTheme="minorEastAsia"/>
                      <w:kern w:val="0"/>
                      <w:sz w:val="24"/>
                    </w:rPr>
                    <w:t>m)</w:t>
                  </w:r>
                  <w:r w:rsidRPr="007A63CF">
                    <w:rPr>
                      <w:rFonts w:eastAsiaTheme="minorEastAsia" w:hint="eastAsia"/>
                      <w:kern w:val="0"/>
                      <w:sz w:val="24"/>
                    </w:rPr>
                    <w:t>。</w:t>
                  </w:r>
                </w:p>
              </w:tc>
            </w:tr>
          </w:tbl>
          <w:p w14:paraId="0651D498" w14:textId="77777777" w:rsidR="00A70482" w:rsidRPr="00F13B08" w:rsidRDefault="00A70482" w:rsidP="000A3BE6">
            <w:pPr>
              <w:widowControl w:val="0"/>
              <w:spacing w:line="360" w:lineRule="auto"/>
              <w:jc w:val="both"/>
              <w:rPr>
                <w:b/>
                <w:kern w:val="0"/>
                <w:sz w:val="24"/>
              </w:rPr>
            </w:pPr>
          </w:p>
        </w:tc>
      </w:tr>
    </w:tbl>
    <w:p w14:paraId="44CAFCC7" w14:textId="77777777" w:rsidR="00914980" w:rsidRDefault="00914980"/>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79BD1F2A" w14:textId="77777777" w:rsidTr="00195CA0">
        <w:tc>
          <w:tcPr>
            <w:tcW w:w="9014" w:type="dxa"/>
          </w:tcPr>
          <w:p w14:paraId="3A50434C" w14:textId="77777777" w:rsidR="00914980" w:rsidRPr="005C5E2D" w:rsidRDefault="00914980" w:rsidP="00914980">
            <w:pPr>
              <w:widowControl w:val="0"/>
              <w:spacing w:line="360" w:lineRule="auto"/>
              <w:jc w:val="both"/>
              <w:rPr>
                <w:rFonts w:eastAsiaTheme="minorEastAsia"/>
                <w:kern w:val="0"/>
                <w:sz w:val="24"/>
              </w:rPr>
            </w:pPr>
            <w:r w:rsidRPr="005C5E2D">
              <w:rPr>
                <w:rFonts w:eastAsiaTheme="minorEastAsia" w:hint="eastAsia"/>
                <w:b/>
                <w:kern w:val="0"/>
                <w:sz w:val="24"/>
              </w:rPr>
              <w:t>4.3.8</w:t>
            </w:r>
            <w:r w:rsidRPr="005C5E2D">
              <w:rPr>
                <w:rFonts w:eastAsiaTheme="minorEastAsia"/>
                <w:kern w:val="0"/>
                <w:sz w:val="24"/>
              </w:rPr>
              <w:t> </w:t>
            </w:r>
            <w:r w:rsidRPr="005C5E2D">
              <w:rPr>
                <w:kern w:val="0"/>
                <w:sz w:val="24"/>
              </w:rPr>
              <w:t> </w:t>
            </w:r>
            <w:r w:rsidRPr="005C5E2D">
              <w:rPr>
                <w:rFonts w:eastAsiaTheme="minorEastAsia" w:hint="eastAsia"/>
                <w:kern w:val="0"/>
                <w:sz w:val="24"/>
              </w:rPr>
              <w:t>钢管混凝土芯桩，应符合下列规定：</w:t>
            </w:r>
          </w:p>
          <w:p w14:paraId="34328EC1" w14:textId="77777777" w:rsidR="00914980" w:rsidRPr="005C5E2D" w:rsidRDefault="00914980" w:rsidP="00914980">
            <w:pPr>
              <w:widowControl w:val="0"/>
              <w:spacing w:line="360" w:lineRule="auto"/>
              <w:jc w:val="both"/>
              <w:rPr>
                <w:kern w:val="0"/>
                <w:sz w:val="24"/>
              </w:rPr>
            </w:pPr>
            <w:r w:rsidRPr="005C5E2D">
              <w:rPr>
                <w:rFonts w:eastAsiaTheme="minorEastAsia"/>
                <w:kern w:val="0"/>
                <w:sz w:val="24"/>
              </w:rPr>
              <w:t>   </w:t>
            </w:r>
            <w:r w:rsidRPr="005C5E2D">
              <w:rPr>
                <w:rFonts w:eastAsiaTheme="minorEastAsia"/>
                <w:b/>
                <w:kern w:val="0"/>
                <w:sz w:val="24"/>
              </w:rPr>
              <w:t>1</w:t>
            </w:r>
            <w:r w:rsidRPr="005C5E2D">
              <w:rPr>
                <w:rFonts w:eastAsiaTheme="minorEastAsia"/>
                <w:kern w:val="0"/>
                <w:sz w:val="24"/>
              </w:rPr>
              <w:t> </w:t>
            </w:r>
            <w:r w:rsidRPr="005C5E2D">
              <w:rPr>
                <w:kern w:val="0"/>
                <w:sz w:val="24"/>
              </w:rPr>
              <w:t> </w:t>
            </w:r>
            <w:r w:rsidRPr="005C5E2D">
              <w:rPr>
                <w:rFonts w:hint="eastAsia"/>
                <w:kern w:val="0"/>
                <w:sz w:val="24"/>
                <w:u w:val="single"/>
              </w:rPr>
              <w:t>钢桩管的材质应符合本规程第</w:t>
            </w:r>
            <w:r w:rsidRPr="005C5E2D">
              <w:rPr>
                <w:rFonts w:hint="eastAsia"/>
                <w:kern w:val="0"/>
                <w:sz w:val="24"/>
                <w:u w:val="single"/>
              </w:rPr>
              <w:t>4.3.7</w:t>
            </w:r>
            <w:r w:rsidRPr="005C5E2D">
              <w:rPr>
                <w:rFonts w:hint="eastAsia"/>
                <w:kern w:val="0"/>
                <w:sz w:val="24"/>
                <w:u w:val="single"/>
              </w:rPr>
              <w:t>条第</w:t>
            </w:r>
            <w:r w:rsidRPr="005C5E2D">
              <w:rPr>
                <w:rFonts w:hint="eastAsia"/>
                <w:kern w:val="0"/>
                <w:sz w:val="24"/>
                <w:u w:val="single"/>
              </w:rPr>
              <w:t>1</w:t>
            </w:r>
            <w:r w:rsidRPr="005C5E2D">
              <w:rPr>
                <w:rFonts w:hint="eastAsia"/>
                <w:kern w:val="0"/>
                <w:sz w:val="24"/>
                <w:u w:val="single"/>
              </w:rPr>
              <w:t>款和第</w:t>
            </w:r>
            <w:r w:rsidRPr="005C5E2D">
              <w:rPr>
                <w:rFonts w:hint="eastAsia"/>
                <w:kern w:val="0"/>
                <w:sz w:val="24"/>
                <w:u w:val="single"/>
              </w:rPr>
              <w:t>2</w:t>
            </w:r>
            <w:r w:rsidRPr="005C5E2D">
              <w:rPr>
                <w:rFonts w:hint="eastAsia"/>
                <w:kern w:val="0"/>
                <w:sz w:val="24"/>
                <w:u w:val="single"/>
              </w:rPr>
              <w:t>款的规定；</w:t>
            </w:r>
          </w:p>
          <w:p w14:paraId="129B5B48" w14:textId="77777777" w:rsidR="00914980" w:rsidRPr="005C5E2D" w:rsidRDefault="00914980" w:rsidP="00914980">
            <w:pPr>
              <w:widowControl w:val="0"/>
              <w:spacing w:line="360" w:lineRule="auto"/>
              <w:jc w:val="both"/>
              <w:rPr>
                <w:kern w:val="0"/>
                <w:sz w:val="24"/>
              </w:rPr>
            </w:pPr>
            <w:r w:rsidRPr="005C5E2D">
              <w:rPr>
                <w:rFonts w:eastAsiaTheme="minorEastAsia"/>
                <w:kern w:val="0"/>
                <w:sz w:val="24"/>
              </w:rPr>
              <w:t>   </w:t>
            </w:r>
            <w:r w:rsidRPr="005C5E2D">
              <w:rPr>
                <w:b/>
                <w:kern w:val="0"/>
                <w:sz w:val="24"/>
              </w:rPr>
              <w:t>2</w:t>
            </w:r>
            <w:r w:rsidRPr="005C5E2D">
              <w:rPr>
                <w:rFonts w:eastAsiaTheme="minorEastAsia"/>
                <w:kern w:val="0"/>
                <w:sz w:val="24"/>
              </w:rPr>
              <w:t> </w:t>
            </w:r>
            <w:r w:rsidRPr="005C5E2D">
              <w:rPr>
                <w:kern w:val="0"/>
                <w:sz w:val="24"/>
              </w:rPr>
              <w:t> </w:t>
            </w:r>
            <w:r w:rsidRPr="005C5E2D">
              <w:rPr>
                <w:rFonts w:hint="eastAsia"/>
                <w:kern w:val="0"/>
                <w:sz w:val="24"/>
              </w:rPr>
              <w:t>钢桩管外径与壁厚之比不应大于</w:t>
            </w:r>
            <w:r w:rsidRPr="005C5E2D">
              <w:rPr>
                <w:kern w:val="0"/>
                <w:sz w:val="24"/>
              </w:rPr>
              <w:t>135</w:t>
            </w:r>
            <w:r w:rsidRPr="005C5E2D">
              <w:rPr>
                <w:rFonts w:hint="eastAsia"/>
                <w:kern w:val="0"/>
                <w:sz w:val="24"/>
              </w:rPr>
              <w:t>，且最小管壁厚度不应小于</w:t>
            </w:r>
            <w:r w:rsidRPr="005C5E2D">
              <w:rPr>
                <w:kern w:val="0"/>
                <w:sz w:val="24"/>
              </w:rPr>
              <w:t>4</w:t>
            </w:r>
            <w:r w:rsidRPr="005C5E2D">
              <w:rPr>
                <w:rFonts w:hint="eastAsia"/>
                <w:kern w:val="0"/>
                <w:sz w:val="24"/>
              </w:rPr>
              <w:t>mm</w:t>
            </w:r>
            <w:r w:rsidRPr="005C5E2D">
              <w:rPr>
                <w:rFonts w:hint="eastAsia"/>
                <w:kern w:val="0"/>
                <w:sz w:val="24"/>
              </w:rPr>
              <w:t>；有抗锤击要求的最小壁厚应符合本规程第</w:t>
            </w:r>
            <w:r w:rsidRPr="005C5E2D">
              <w:rPr>
                <w:rFonts w:hint="eastAsia"/>
                <w:kern w:val="0"/>
                <w:sz w:val="24"/>
                <w:u w:val="single"/>
              </w:rPr>
              <w:t>4.3.7</w:t>
            </w:r>
            <w:r w:rsidRPr="005C5E2D">
              <w:rPr>
                <w:rFonts w:hint="eastAsia"/>
                <w:kern w:val="0"/>
                <w:sz w:val="24"/>
                <w:u w:val="single"/>
              </w:rPr>
              <w:t>条第</w:t>
            </w:r>
            <w:r w:rsidRPr="005C5E2D">
              <w:rPr>
                <w:rFonts w:hint="eastAsia"/>
                <w:kern w:val="0"/>
                <w:sz w:val="24"/>
                <w:u w:val="single"/>
              </w:rPr>
              <w:t>4</w:t>
            </w:r>
            <w:r w:rsidRPr="005C5E2D">
              <w:rPr>
                <w:rFonts w:hint="eastAsia"/>
                <w:kern w:val="0"/>
                <w:sz w:val="24"/>
                <w:u w:val="single"/>
              </w:rPr>
              <w:t>款的</w:t>
            </w:r>
            <w:r w:rsidRPr="005C5E2D">
              <w:rPr>
                <w:rFonts w:hint="eastAsia"/>
                <w:kern w:val="0"/>
                <w:sz w:val="24"/>
              </w:rPr>
              <w:t>规定；</w:t>
            </w:r>
          </w:p>
          <w:p w14:paraId="6D099279" w14:textId="77777777" w:rsidR="00914980" w:rsidRPr="005C5E2D" w:rsidRDefault="00914980" w:rsidP="00914980">
            <w:pPr>
              <w:widowControl w:val="0"/>
              <w:spacing w:line="360" w:lineRule="auto"/>
              <w:jc w:val="both"/>
              <w:rPr>
                <w:kern w:val="0"/>
                <w:sz w:val="24"/>
              </w:rPr>
            </w:pPr>
            <w:r w:rsidRPr="005C5E2D">
              <w:rPr>
                <w:rFonts w:eastAsiaTheme="minorEastAsia"/>
                <w:kern w:val="0"/>
                <w:sz w:val="24"/>
              </w:rPr>
              <w:t>   </w:t>
            </w:r>
            <w:r w:rsidRPr="005C5E2D">
              <w:rPr>
                <w:rFonts w:hint="eastAsia"/>
                <w:b/>
                <w:kern w:val="0"/>
                <w:sz w:val="24"/>
              </w:rPr>
              <w:t>3</w:t>
            </w:r>
            <w:r w:rsidRPr="005C5E2D">
              <w:rPr>
                <w:rFonts w:eastAsiaTheme="minorEastAsia"/>
                <w:kern w:val="0"/>
                <w:sz w:val="24"/>
              </w:rPr>
              <w:t> </w:t>
            </w:r>
            <w:r w:rsidRPr="005C5E2D">
              <w:rPr>
                <w:kern w:val="0"/>
                <w:sz w:val="24"/>
              </w:rPr>
              <w:t> </w:t>
            </w:r>
            <w:r w:rsidRPr="005C5E2D">
              <w:rPr>
                <w:rFonts w:hint="eastAsia"/>
                <w:kern w:val="0"/>
                <w:sz w:val="24"/>
              </w:rPr>
              <w:t>核心混凝土强度等级不应低于</w:t>
            </w:r>
            <w:r w:rsidRPr="005C5E2D">
              <w:rPr>
                <w:rFonts w:hint="eastAsia"/>
                <w:kern w:val="0"/>
                <w:sz w:val="24"/>
              </w:rPr>
              <w:t>C30</w:t>
            </w:r>
            <w:r w:rsidRPr="005C5E2D">
              <w:rPr>
                <w:rFonts w:hint="eastAsia"/>
                <w:kern w:val="0"/>
                <w:sz w:val="24"/>
              </w:rPr>
              <w:t>；</w:t>
            </w:r>
          </w:p>
          <w:p w14:paraId="23452A70" w14:textId="77777777" w:rsidR="00D44EFD" w:rsidRPr="005C5E2D" w:rsidRDefault="00914980" w:rsidP="00914980">
            <w:pPr>
              <w:widowControl w:val="0"/>
              <w:spacing w:line="360" w:lineRule="auto"/>
              <w:jc w:val="both"/>
              <w:rPr>
                <w:rFonts w:eastAsiaTheme="minorEastAsia"/>
                <w:kern w:val="0"/>
                <w:sz w:val="24"/>
              </w:rPr>
            </w:pPr>
            <w:r w:rsidRPr="005C5E2D">
              <w:rPr>
                <w:rFonts w:eastAsiaTheme="minorEastAsia"/>
                <w:kern w:val="0"/>
                <w:sz w:val="24"/>
              </w:rPr>
              <w:t>   </w:t>
            </w:r>
            <w:r w:rsidRPr="005C5E2D">
              <w:rPr>
                <w:rFonts w:hint="eastAsia"/>
                <w:b/>
                <w:kern w:val="0"/>
                <w:sz w:val="24"/>
              </w:rPr>
              <w:t>4</w:t>
            </w:r>
            <w:r w:rsidRPr="005C5E2D">
              <w:rPr>
                <w:rFonts w:eastAsiaTheme="minorEastAsia"/>
                <w:kern w:val="0"/>
                <w:sz w:val="24"/>
              </w:rPr>
              <w:t> </w:t>
            </w:r>
            <w:r w:rsidRPr="005C5E2D">
              <w:rPr>
                <w:kern w:val="0"/>
                <w:sz w:val="24"/>
              </w:rPr>
              <w:t> </w:t>
            </w:r>
            <w:r w:rsidRPr="005C5E2D">
              <w:rPr>
                <w:rFonts w:eastAsiaTheme="minorEastAsia" w:hint="eastAsia"/>
                <w:kern w:val="0"/>
                <w:sz w:val="24"/>
              </w:rPr>
              <w:t>钢管混凝土</w:t>
            </w:r>
            <w:r w:rsidRPr="005C5E2D">
              <w:rPr>
                <w:rFonts w:eastAsiaTheme="minorEastAsia"/>
                <w:kern w:val="0"/>
                <w:sz w:val="24"/>
              </w:rPr>
              <w:t>芯桩</w:t>
            </w:r>
            <w:r w:rsidRPr="005C5E2D">
              <w:rPr>
                <w:rFonts w:eastAsiaTheme="minorEastAsia" w:hint="eastAsia"/>
                <w:kern w:val="0"/>
                <w:sz w:val="24"/>
              </w:rPr>
              <w:t>的套箍系数不应小于</w:t>
            </w:r>
            <w:r w:rsidRPr="005C5E2D">
              <w:rPr>
                <w:rFonts w:eastAsiaTheme="minorEastAsia" w:hint="eastAsia"/>
                <w:kern w:val="0"/>
                <w:sz w:val="24"/>
              </w:rPr>
              <w:t>0</w:t>
            </w:r>
            <w:r w:rsidRPr="005C5E2D">
              <w:rPr>
                <w:rFonts w:eastAsiaTheme="minorEastAsia"/>
                <w:kern w:val="0"/>
                <w:sz w:val="24"/>
              </w:rPr>
              <w:t>.5</w:t>
            </w:r>
            <w:r w:rsidRPr="005C5E2D">
              <w:rPr>
                <w:rFonts w:eastAsiaTheme="minorEastAsia" w:hint="eastAsia"/>
                <w:kern w:val="0"/>
                <w:sz w:val="24"/>
              </w:rPr>
              <w:t>。</w:t>
            </w:r>
          </w:p>
          <w:p w14:paraId="2F79D58B" w14:textId="77777777" w:rsidR="00914980" w:rsidRDefault="00914980" w:rsidP="00914980">
            <w:pPr>
              <w:widowControl w:val="0"/>
              <w:spacing w:line="360" w:lineRule="auto"/>
              <w:jc w:val="both"/>
              <w:rPr>
                <w:bCs/>
                <w:color w:val="FF0000"/>
                <w:kern w:val="0"/>
                <w:sz w:val="24"/>
              </w:rPr>
            </w:pPr>
            <w:r w:rsidRPr="0094232C">
              <w:rPr>
                <w:b/>
                <w:color w:val="FF0000"/>
                <w:kern w:val="0"/>
                <w:sz w:val="24"/>
              </w:rPr>
              <w:t>说明：</w:t>
            </w:r>
            <w:r w:rsidRPr="006C463D">
              <w:rPr>
                <w:rFonts w:hint="eastAsia"/>
                <w:bCs/>
                <w:color w:val="FF0000"/>
                <w:kern w:val="0"/>
                <w:sz w:val="24"/>
              </w:rPr>
              <w:t>（</w:t>
            </w:r>
            <w:r w:rsidRPr="006C463D">
              <w:rPr>
                <w:rFonts w:hint="eastAsia"/>
                <w:bCs/>
                <w:color w:val="FF0000"/>
                <w:kern w:val="0"/>
                <w:sz w:val="24"/>
              </w:rPr>
              <w:t>1</w:t>
            </w:r>
            <w:r w:rsidRPr="006C463D">
              <w:rPr>
                <w:rFonts w:hint="eastAsia"/>
                <w:bCs/>
                <w:color w:val="FF0000"/>
                <w:kern w:val="0"/>
                <w:sz w:val="24"/>
              </w:rPr>
              <w:t>）对应原条文</w:t>
            </w:r>
            <w:r w:rsidRPr="006C463D">
              <w:rPr>
                <w:rFonts w:hint="eastAsia"/>
                <w:bCs/>
                <w:color w:val="FF0000"/>
                <w:kern w:val="0"/>
                <w:sz w:val="24"/>
              </w:rPr>
              <w:t>4.3.</w:t>
            </w:r>
            <w:r>
              <w:rPr>
                <w:rFonts w:hint="eastAsia"/>
                <w:bCs/>
                <w:color w:val="FF0000"/>
                <w:kern w:val="0"/>
                <w:sz w:val="24"/>
              </w:rPr>
              <w:t>7</w:t>
            </w:r>
            <w:r w:rsidRPr="006C463D">
              <w:rPr>
                <w:rFonts w:hint="eastAsia"/>
                <w:bCs/>
                <w:color w:val="FF0000"/>
                <w:kern w:val="0"/>
                <w:sz w:val="24"/>
              </w:rPr>
              <w:t>条。</w:t>
            </w:r>
            <w:r>
              <w:rPr>
                <w:rFonts w:hint="eastAsia"/>
                <w:bCs/>
                <w:color w:val="FF0000"/>
                <w:kern w:val="0"/>
                <w:sz w:val="24"/>
              </w:rPr>
              <w:t>原</w:t>
            </w:r>
            <w:r>
              <w:rPr>
                <w:rFonts w:hint="eastAsia"/>
                <w:bCs/>
                <w:color w:val="FF0000"/>
                <w:kern w:val="0"/>
                <w:sz w:val="24"/>
              </w:rPr>
              <w:t>4.3.7</w:t>
            </w:r>
            <w:r>
              <w:rPr>
                <w:rFonts w:hint="eastAsia"/>
                <w:bCs/>
                <w:color w:val="FF0000"/>
                <w:kern w:val="0"/>
                <w:sz w:val="24"/>
              </w:rPr>
              <w:t>条文序号顺延为</w:t>
            </w:r>
            <w:r>
              <w:rPr>
                <w:rFonts w:hint="eastAsia"/>
                <w:bCs/>
                <w:color w:val="FF0000"/>
                <w:kern w:val="0"/>
                <w:sz w:val="24"/>
              </w:rPr>
              <w:t>4.3.8</w:t>
            </w:r>
            <w:r>
              <w:rPr>
                <w:rFonts w:hint="eastAsia"/>
                <w:bCs/>
                <w:color w:val="FF0000"/>
                <w:kern w:val="0"/>
                <w:sz w:val="24"/>
              </w:rPr>
              <w:t>；</w:t>
            </w:r>
          </w:p>
          <w:p w14:paraId="7001FA94" w14:textId="77777777" w:rsidR="00914980" w:rsidRDefault="00914980" w:rsidP="00914980">
            <w:pPr>
              <w:widowControl w:val="0"/>
              <w:spacing w:line="360" w:lineRule="auto"/>
              <w:jc w:val="both"/>
              <w:rPr>
                <w:bCs/>
                <w:color w:val="FF0000"/>
                <w:kern w:val="0"/>
                <w:sz w:val="24"/>
              </w:rPr>
            </w:pPr>
            <w:r>
              <w:rPr>
                <w:rFonts w:hint="eastAsia"/>
                <w:bCs/>
                <w:color w:val="FF0000"/>
                <w:kern w:val="0"/>
                <w:sz w:val="24"/>
              </w:rPr>
              <w:t xml:space="preserve">      </w:t>
            </w:r>
            <w:r>
              <w:rPr>
                <w:rFonts w:hint="eastAsia"/>
                <w:bCs/>
                <w:color w:val="FF0000"/>
                <w:kern w:val="0"/>
                <w:sz w:val="24"/>
              </w:rPr>
              <w:t>（</w:t>
            </w:r>
            <w:r>
              <w:rPr>
                <w:rFonts w:hint="eastAsia"/>
                <w:bCs/>
                <w:color w:val="FF0000"/>
                <w:kern w:val="0"/>
                <w:sz w:val="24"/>
              </w:rPr>
              <w:t>2</w:t>
            </w:r>
            <w:r>
              <w:rPr>
                <w:rFonts w:hint="eastAsia"/>
                <w:bCs/>
                <w:color w:val="FF0000"/>
                <w:kern w:val="0"/>
                <w:sz w:val="24"/>
              </w:rPr>
              <w:t>）新增第</w:t>
            </w:r>
            <w:r>
              <w:rPr>
                <w:rFonts w:hint="eastAsia"/>
                <w:bCs/>
                <w:color w:val="FF0000"/>
                <w:kern w:val="0"/>
                <w:sz w:val="24"/>
              </w:rPr>
              <w:t>1</w:t>
            </w:r>
            <w:r>
              <w:rPr>
                <w:rFonts w:hint="eastAsia"/>
                <w:bCs/>
                <w:color w:val="FF0000"/>
                <w:kern w:val="0"/>
                <w:sz w:val="24"/>
              </w:rPr>
              <w:t>款；</w:t>
            </w:r>
          </w:p>
          <w:p w14:paraId="16F6EBBD" w14:textId="77777777" w:rsidR="00914980" w:rsidRPr="00914980" w:rsidRDefault="00914980" w:rsidP="00914980">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3</w:t>
            </w:r>
            <w:r>
              <w:rPr>
                <w:rFonts w:hint="eastAsia"/>
                <w:bCs/>
                <w:color w:val="FF0000"/>
                <w:kern w:val="0"/>
                <w:sz w:val="24"/>
              </w:rPr>
              <w:t>）调整第</w:t>
            </w:r>
            <w:r>
              <w:rPr>
                <w:rFonts w:hint="eastAsia"/>
                <w:bCs/>
                <w:color w:val="FF0000"/>
                <w:kern w:val="0"/>
                <w:sz w:val="24"/>
              </w:rPr>
              <w:t>2</w:t>
            </w:r>
            <w:r>
              <w:rPr>
                <w:rFonts w:hint="eastAsia"/>
                <w:bCs/>
                <w:color w:val="FF0000"/>
                <w:kern w:val="0"/>
                <w:sz w:val="24"/>
              </w:rPr>
              <w:t>款引用条文号，见划线部分。</w:t>
            </w:r>
          </w:p>
        </w:tc>
        <w:tc>
          <w:tcPr>
            <w:tcW w:w="3078" w:type="dxa"/>
          </w:tcPr>
          <w:p w14:paraId="19BE81C3" w14:textId="77777777" w:rsidR="00D44EFD" w:rsidRPr="00F13B08" w:rsidRDefault="00D44EFD" w:rsidP="000A3BE6"/>
        </w:tc>
        <w:tc>
          <w:tcPr>
            <w:tcW w:w="9014" w:type="dxa"/>
          </w:tcPr>
          <w:p w14:paraId="3C84CFFC" w14:textId="77777777" w:rsidR="00B76532" w:rsidRPr="007A63CF" w:rsidRDefault="00DD3FA4" w:rsidP="00B76532">
            <w:pPr>
              <w:widowControl w:val="0"/>
              <w:spacing w:line="360" w:lineRule="auto"/>
              <w:jc w:val="both"/>
              <w:rPr>
                <w:rFonts w:eastAsiaTheme="minorEastAsia"/>
                <w:kern w:val="0"/>
                <w:sz w:val="24"/>
              </w:rPr>
            </w:pPr>
            <w:r>
              <w:rPr>
                <w:rFonts w:hint="eastAsia"/>
                <w:b/>
                <w:kern w:val="0"/>
                <w:sz w:val="24"/>
              </w:rPr>
              <w:t>原</w:t>
            </w:r>
            <w:r w:rsidR="00B76532" w:rsidRPr="007A63CF">
              <w:rPr>
                <w:rFonts w:eastAsiaTheme="minorEastAsia" w:hint="eastAsia"/>
                <w:b/>
                <w:kern w:val="0"/>
                <w:sz w:val="24"/>
              </w:rPr>
              <w:t>4.3.</w:t>
            </w:r>
            <w:r w:rsidR="00B76532" w:rsidRPr="007A63CF">
              <w:rPr>
                <w:rFonts w:eastAsiaTheme="minorEastAsia"/>
                <w:b/>
                <w:kern w:val="0"/>
                <w:sz w:val="24"/>
              </w:rPr>
              <w:t>7</w:t>
            </w:r>
            <w:r w:rsidR="00B76532" w:rsidRPr="007A63CF">
              <w:rPr>
                <w:rFonts w:eastAsiaTheme="minorEastAsia"/>
                <w:kern w:val="0"/>
                <w:sz w:val="24"/>
              </w:rPr>
              <w:t> </w:t>
            </w:r>
            <w:r w:rsidR="00B76532" w:rsidRPr="007A63CF">
              <w:rPr>
                <w:kern w:val="0"/>
                <w:sz w:val="24"/>
              </w:rPr>
              <w:t> </w:t>
            </w:r>
            <w:r w:rsidR="00B76532" w:rsidRPr="007A63CF">
              <w:rPr>
                <w:rFonts w:eastAsiaTheme="minorEastAsia" w:hint="eastAsia"/>
                <w:kern w:val="0"/>
                <w:sz w:val="24"/>
              </w:rPr>
              <w:t>钢管混凝土芯桩</w:t>
            </w:r>
            <w:r w:rsidR="00B76532">
              <w:rPr>
                <w:rFonts w:eastAsiaTheme="minorEastAsia" w:hint="eastAsia"/>
                <w:kern w:val="0"/>
                <w:sz w:val="24"/>
              </w:rPr>
              <w:t>，</w:t>
            </w:r>
            <w:r w:rsidR="00B76532" w:rsidRPr="007A63CF">
              <w:rPr>
                <w:rFonts w:eastAsiaTheme="minorEastAsia" w:hint="eastAsia"/>
                <w:kern w:val="0"/>
                <w:sz w:val="24"/>
              </w:rPr>
              <w:t>应符合下列规定：</w:t>
            </w:r>
          </w:p>
          <w:p w14:paraId="4E2BCE96" w14:textId="77777777" w:rsidR="00B76532" w:rsidRPr="007A63CF" w:rsidRDefault="00B76532" w:rsidP="00B76532">
            <w:pPr>
              <w:widowControl w:val="0"/>
              <w:spacing w:line="360" w:lineRule="auto"/>
              <w:jc w:val="both"/>
              <w:rPr>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Pr>
                <w:rFonts w:hint="eastAsia"/>
                <w:kern w:val="0"/>
                <w:sz w:val="24"/>
              </w:rPr>
              <w:t>钢桩管</w:t>
            </w:r>
            <w:r w:rsidRPr="007A63CF">
              <w:rPr>
                <w:rFonts w:hint="eastAsia"/>
                <w:kern w:val="0"/>
                <w:sz w:val="24"/>
              </w:rPr>
              <w:t>外径与壁厚之比不应大于</w:t>
            </w:r>
            <w:r w:rsidRPr="007A63CF">
              <w:rPr>
                <w:kern w:val="0"/>
                <w:sz w:val="24"/>
              </w:rPr>
              <w:t>135</w:t>
            </w:r>
            <w:r w:rsidRPr="007A63CF">
              <w:rPr>
                <w:rFonts w:hint="eastAsia"/>
                <w:kern w:val="0"/>
                <w:sz w:val="24"/>
              </w:rPr>
              <w:t>，</w:t>
            </w:r>
            <w:r>
              <w:rPr>
                <w:rFonts w:hint="eastAsia"/>
                <w:kern w:val="0"/>
                <w:sz w:val="24"/>
              </w:rPr>
              <w:t>且</w:t>
            </w:r>
            <w:r w:rsidRPr="007A63CF">
              <w:rPr>
                <w:rFonts w:hint="eastAsia"/>
                <w:kern w:val="0"/>
                <w:sz w:val="24"/>
              </w:rPr>
              <w:t>最小管壁厚度不应小于</w:t>
            </w:r>
            <w:r w:rsidRPr="007A63CF">
              <w:rPr>
                <w:kern w:val="0"/>
                <w:sz w:val="24"/>
              </w:rPr>
              <w:t>4</w:t>
            </w:r>
            <w:r w:rsidRPr="007A63CF">
              <w:rPr>
                <w:rFonts w:hint="eastAsia"/>
                <w:kern w:val="0"/>
                <w:sz w:val="24"/>
              </w:rPr>
              <w:t>mm</w:t>
            </w:r>
            <w:r w:rsidRPr="007A63CF">
              <w:rPr>
                <w:rFonts w:hint="eastAsia"/>
                <w:kern w:val="0"/>
                <w:sz w:val="24"/>
              </w:rPr>
              <w:t>；有抗锤击要求的最小壁厚应符合本规程第</w:t>
            </w:r>
            <w:r w:rsidRPr="007A63CF">
              <w:rPr>
                <w:rFonts w:hint="eastAsia"/>
                <w:kern w:val="0"/>
                <w:sz w:val="24"/>
              </w:rPr>
              <w:t>4.3.</w:t>
            </w:r>
            <w:r w:rsidRPr="007A63CF">
              <w:rPr>
                <w:kern w:val="0"/>
                <w:sz w:val="24"/>
              </w:rPr>
              <w:t>8</w:t>
            </w:r>
            <w:r w:rsidRPr="007A63CF">
              <w:rPr>
                <w:rFonts w:hint="eastAsia"/>
                <w:kern w:val="0"/>
                <w:sz w:val="24"/>
              </w:rPr>
              <w:t>条的规定；</w:t>
            </w:r>
          </w:p>
          <w:p w14:paraId="01A13ABF" w14:textId="77777777" w:rsidR="00B76532" w:rsidRPr="007A63CF" w:rsidRDefault="00B76532" w:rsidP="00B76532">
            <w:pPr>
              <w:widowControl w:val="0"/>
              <w:spacing w:line="360" w:lineRule="auto"/>
              <w:jc w:val="both"/>
              <w:rPr>
                <w:kern w:val="0"/>
                <w:sz w:val="24"/>
              </w:rPr>
            </w:pPr>
            <w:r w:rsidRPr="007A63CF">
              <w:rPr>
                <w:rFonts w:eastAsiaTheme="minorEastAsia"/>
                <w:kern w:val="0"/>
                <w:sz w:val="24"/>
              </w:rPr>
              <w:t>   </w:t>
            </w:r>
            <w:r w:rsidRPr="007A63CF">
              <w:rPr>
                <w:b/>
                <w:kern w:val="0"/>
                <w:sz w:val="24"/>
              </w:rPr>
              <w:t>2</w:t>
            </w:r>
            <w:r w:rsidRPr="007A63CF">
              <w:rPr>
                <w:rFonts w:eastAsiaTheme="minorEastAsia"/>
                <w:kern w:val="0"/>
                <w:sz w:val="24"/>
              </w:rPr>
              <w:t> </w:t>
            </w:r>
            <w:r w:rsidRPr="007A63CF">
              <w:rPr>
                <w:kern w:val="0"/>
                <w:sz w:val="24"/>
              </w:rPr>
              <w:t> </w:t>
            </w:r>
            <w:r w:rsidRPr="007A63CF">
              <w:rPr>
                <w:rFonts w:hint="eastAsia"/>
                <w:kern w:val="0"/>
                <w:sz w:val="24"/>
              </w:rPr>
              <w:t>核心混凝土强度等级不应低于</w:t>
            </w:r>
            <w:r w:rsidRPr="007A63CF">
              <w:rPr>
                <w:rFonts w:hint="eastAsia"/>
                <w:kern w:val="0"/>
                <w:sz w:val="24"/>
              </w:rPr>
              <w:t>C30</w:t>
            </w:r>
            <w:r w:rsidRPr="007A63CF">
              <w:rPr>
                <w:rFonts w:hint="eastAsia"/>
                <w:kern w:val="0"/>
                <w:sz w:val="24"/>
              </w:rPr>
              <w:t>；</w:t>
            </w:r>
          </w:p>
          <w:p w14:paraId="2157543B" w14:textId="77777777" w:rsidR="00B76532" w:rsidRPr="007A63CF" w:rsidRDefault="00B76532" w:rsidP="00B76532">
            <w:pPr>
              <w:widowControl w:val="0"/>
              <w:spacing w:line="360" w:lineRule="auto"/>
              <w:jc w:val="both"/>
              <w:rPr>
                <w:rFonts w:eastAsiaTheme="minorEastAsia"/>
                <w:kern w:val="0"/>
                <w:sz w:val="24"/>
              </w:rPr>
            </w:pPr>
            <w:r w:rsidRPr="007A63CF">
              <w:rPr>
                <w:rFonts w:eastAsiaTheme="minorEastAsia"/>
                <w:kern w:val="0"/>
                <w:sz w:val="24"/>
              </w:rPr>
              <w:t>   </w:t>
            </w:r>
            <w:r w:rsidRPr="007A63CF">
              <w:rPr>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钢管混凝土</w:t>
            </w:r>
            <w:r w:rsidRPr="007A63CF">
              <w:rPr>
                <w:rFonts w:eastAsiaTheme="minorEastAsia"/>
                <w:kern w:val="0"/>
                <w:sz w:val="24"/>
              </w:rPr>
              <w:t>芯桩</w:t>
            </w:r>
            <w:r w:rsidRPr="007A63CF">
              <w:rPr>
                <w:rFonts w:eastAsiaTheme="minorEastAsia" w:hint="eastAsia"/>
                <w:kern w:val="0"/>
                <w:sz w:val="24"/>
              </w:rPr>
              <w:t>的套箍系数不应小于</w:t>
            </w:r>
            <w:r w:rsidRPr="007A63CF">
              <w:rPr>
                <w:rFonts w:eastAsiaTheme="minorEastAsia" w:hint="eastAsia"/>
                <w:kern w:val="0"/>
                <w:sz w:val="24"/>
              </w:rPr>
              <w:t>0</w:t>
            </w:r>
            <w:r w:rsidRPr="007A63CF">
              <w:rPr>
                <w:rFonts w:eastAsiaTheme="minorEastAsia"/>
                <w:kern w:val="0"/>
                <w:sz w:val="24"/>
              </w:rPr>
              <w:t>.5</w:t>
            </w:r>
            <w:r w:rsidRPr="007A63CF">
              <w:rPr>
                <w:rFonts w:eastAsiaTheme="minorEastAsia" w:hint="eastAsia"/>
                <w:kern w:val="0"/>
                <w:sz w:val="24"/>
              </w:rPr>
              <w:t>。</w:t>
            </w:r>
          </w:p>
          <w:p w14:paraId="2E4720AB" w14:textId="77777777" w:rsidR="00D44EFD" w:rsidRPr="00B76532" w:rsidRDefault="00D44EFD" w:rsidP="000A3BE6">
            <w:pPr>
              <w:widowControl w:val="0"/>
              <w:spacing w:line="360" w:lineRule="auto"/>
              <w:jc w:val="both"/>
              <w:rPr>
                <w:b/>
                <w:kern w:val="0"/>
                <w:sz w:val="24"/>
              </w:rPr>
            </w:pPr>
          </w:p>
        </w:tc>
      </w:tr>
    </w:tbl>
    <w:p w14:paraId="67618B0C" w14:textId="77777777" w:rsidR="0080212F" w:rsidRDefault="0080212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42D2DFC3" w14:textId="77777777" w:rsidTr="00195CA0">
        <w:tc>
          <w:tcPr>
            <w:tcW w:w="9014" w:type="dxa"/>
          </w:tcPr>
          <w:p w14:paraId="24204C76" w14:textId="77777777" w:rsidR="0080212F" w:rsidRPr="005C5E2D" w:rsidRDefault="0080212F" w:rsidP="0080212F">
            <w:pPr>
              <w:widowControl w:val="0"/>
              <w:spacing w:line="360" w:lineRule="auto"/>
              <w:jc w:val="both"/>
              <w:rPr>
                <w:rFonts w:eastAsiaTheme="minorEastAsia"/>
                <w:kern w:val="0"/>
                <w:sz w:val="24"/>
              </w:rPr>
            </w:pPr>
            <w:r w:rsidRPr="005C5E2D">
              <w:rPr>
                <w:rFonts w:eastAsiaTheme="minorEastAsia" w:hint="eastAsia"/>
                <w:b/>
                <w:kern w:val="0"/>
                <w:sz w:val="24"/>
              </w:rPr>
              <w:t>4.3.</w:t>
            </w:r>
            <w:r w:rsidRPr="005C5E2D">
              <w:rPr>
                <w:rFonts w:eastAsiaTheme="minorEastAsia"/>
                <w:b/>
                <w:kern w:val="0"/>
                <w:sz w:val="24"/>
              </w:rPr>
              <w:t>9</w:t>
            </w:r>
            <w:r w:rsidRPr="005C5E2D">
              <w:rPr>
                <w:rFonts w:eastAsiaTheme="minorEastAsia"/>
                <w:kern w:val="0"/>
                <w:sz w:val="24"/>
              </w:rPr>
              <w:t> </w:t>
            </w:r>
            <w:r w:rsidRPr="005C5E2D">
              <w:rPr>
                <w:kern w:val="0"/>
                <w:sz w:val="24"/>
              </w:rPr>
              <w:t> </w:t>
            </w:r>
            <w:r w:rsidRPr="005C5E2D">
              <w:rPr>
                <w:rFonts w:eastAsiaTheme="minorEastAsia" w:hint="eastAsia"/>
                <w:kern w:val="0"/>
                <w:sz w:val="24"/>
              </w:rPr>
              <w:t>扩底材料应符合下列规定：</w:t>
            </w:r>
          </w:p>
          <w:p w14:paraId="6B4FCDD2" w14:textId="0C0603BB" w:rsidR="005C5E2D" w:rsidRDefault="0080212F" w:rsidP="005C5E2D">
            <w:pPr>
              <w:widowControl w:val="0"/>
              <w:spacing w:line="360" w:lineRule="auto"/>
              <w:jc w:val="both"/>
              <w:rPr>
                <w:kern w:val="0"/>
                <w:sz w:val="24"/>
                <w:u w:val="single"/>
              </w:rPr>
            </w:pPr>
            <w:r w:rsidRPr="005C5E2D">
              <w:rPr>
                <w:rFonts w:eastAsiaTheme="minorEastAsia"/>
                <w:kern w:val="0"/>
                <w:sz w:val="24"/>
              </w:rPr>
              <w:t>   </w:t>
            </w:r>
            <w:r w:rsidRPr="005C5E2D">
              <w:rPr>
                <w:rFonts w:eastAsiaTheme="minorEastAsia"/>
                <w:b/>
                <w:kern w:val="0"/>
                <w:sz w:val="24"/>
              </w:rPr>
              <w:t>1</w:t>
            </w:r>
            <w:r w:rsidRPr="005C5E2D">
              <w:rPr>
                <w:rFonts w:eastAsiaTheme="minorEastAsia"/>
                <w:kern w:val="0"/>
                <w:sz w:val="24"/>
              </w:rPr>
              <w:t> </w:t>
            </w:r>
            <w:r w:rsidRPr="005C5E2D">
              <w:rPr>
                <w:kern w:val="0"/>
                <w:sz w:val="24"/>
              </w:rPr>
              <w:t> </w:t>
            </w:r>
            <w:r w:rsidRPr="005C5E2D">
              <w:rPr>
                <w:rFonts w:hint="eastAsia"/>
                <w:kern w:val="0"/>
                <w:sz w:val="24"/>
              </w:rPr>
              <w:t>芯桩扩底</w:t>
            </w:r>
            <w:r w:rsidR="006A0C63">
              <w:rPr>
                <w:rFonts w:hint="eastAsia"/>
                <w:kern w:val="0"/>
                <w:sz w:val="24"/>
              </w:rPr>
              <w:t>劲扩桩</w:t>
            </w:r>
            <w:r w:rsidR="00E17D0F">
              <w:rPr>
                <w:rFonts w:hint="eastAsia"/>
                <w:kern w:val="0"/>
                <w:sz w:val="24"/>
              </w:rPr>
              <w:t>，扩底材料</w:t>
            </w:r>
            <w:r w:rsidRPr="005C5E2D">
              <w:rPr>
                <w:rFonts w:hint="eastAsia"/>
                <w:kern w:val="0"/>
                <w:sz w:val="24"/>
              </w:rPr>
              <w:t>宜</w:t>
            </w:r>
            <w:r w:rsidRPr="005C5E2D">
              <w:rPr>
                <w:rFonts w:hint="eastAsia"/>
                <w:kern w:val="0"/>
                <w:sz w:val="24"/>
                <w:u w:val="single"/>
              </w:rPr>
              <w:t>采用低水胶比混凝土，不宜采用无水混凝土拌合料</w:t>
            </w:r>
            <w:r w:rsidR="00FC66D3">
              <w:rPr>
                <w:rFonts w:hint="eastAsia"/>
                <w:kern w:val="0"/>
                <w:sz w:val="24"/>
                <w:u w:val="single"/>
              </w:rPr>
              <w:t>；</w:t>
            </w:r>
            <w:r w:rsidR="00FC66D3" w:rsidRPr="005C5E2D">
              <w:rPr>
                <w:rFonts w:hint="eastAsia"/>
                <w:kern w:val="0"/>
                <w:sz w:val="24"/>
                <w:u w:val="single"/>
              </w:rPr>
              <w:t>混凝土</w:t>
            </w:r>
            <w:r w:rsidRPr="005C5E2D">
              <w:rPr>
                <w:rFonts w:hint="eastAsia"/>
                <w:kern w:val="0"/>
                <w:sz w:val="24"/>
                <w:u w:val="single"/>
              </w:rPr>
              <w:t>强度等级不宜低于</w:t>
            </w:r>
            <w:r w:rsidRPr="005C5E2D">
              <w:rPr>
                <w:rFonts w:hint="eastAsia"/>
                <w:kern w:val="0"/>
                <w:sz w:val="24"/>
                <w:u w:val="single"/>
              </w:rPr>
              <w:t>C30</w:t>
            </w:r>
            <w:r w:rsidRPr="005C5E2D">
              <w:rPr>
                <w:rFonts w:hint="eastAsia"/>
                <w:kern w:val="0"/>
                <w:sz w:val="24"/>
                <w:u w:val="single"/>
              </w:rPr>
              <w:t>；</w:t>
            </w:r>
            <w:r w:rsidR="00E17D0F">
              <w:rPr>
                <w:rFonts w:hint="eastAsia"/>
                <w:kern w:val="0"/>
                <w:sz w:val="24"/>
                <w:u w:val="single"/>
              </w:rPr>
              <w:t>扩底材料</w:t>
            </w:r>
            <w:r w:rsidR="005C5E2D" w:rsidRPr="00FC66D3">
              <w:rPr>
                <w:rFonts w:hint="eastAsia"/>
                <w:kern w:val="0"/>
                <w:sz w:val="24"/>
                <w:u w:val="single"/>
              </w:rPr>
              <w:t>也可</w:t>
            </w:r>
            <w:r w:rsidR="005C5E2D" w:rsidRPr="005C5E2D">
              <w:rPr>
                <w:rFonts w:hint="eastAsia"/>
                <w:kern w:val="0"/>
                <w:sz w:val="24"/>
                <w:u w:val="single"/>
              </w:rPr>
              <w:t>采用低水胶比水泥砂浆，水泥砂浆强度等级不宜低于</w:t>
            </w:r>
            <w:r w:rsidR="005C5E2D" w:rsidRPr="005C5E2D">
              <w:rPr>
                <w:rFonts w:hint="eastAsia"/>
                <w:kern w:val="0"/>
                <w:sz w:val="24"/>
                <w:u w:val="single"/>
              </w:rPr>
              <w:t>M30</w:t>
            </w:r>
            <w:r w:rsidR="005C5E2D" w:rsidRPr="005C5E2D">
              <w:rPr>
                <w:rFonts w:hint="eastAsia"/>
                <w:kern w:val="0"/>
                <w:sz w:val="24"/>
                <w:u w:val="single"/>
              </w:rPr>
              <w:t>；</w:t>
            </w:r>
          </w:p>
          <w:p w14:paraId="66B6279F" w14:textId="7173CF7C" w:rsidR="00D44EFD" w:rsidRPr="005C5E2D" w:rsidRDefault="0080212F" w:rsidP="0080212F">
            <w:pPr>
              <w:widowControl w:val="0"/>
              <w:spacing w:line="360" w:lineRule="auto"/>
              <w:jc w:val="both"/>
              <w:rPr>
                <w:kern w:val="0"/>
                <w:sz w:val="24"/>
                <w:u w:val="single"/>
              </w:rPr>
            </w:pPr>
            <w:r w:rsidRPr="005C5E2D">
              <w:rPr>
                <w:rFonts w:eastAsiaTheme="minorEastAsia"/>
                <w:kern w:val="0"/>
                <w:sz w:val="24"/>
              </w:rPr>
              <w:lastRenderedPageBreak/>
              <w:t>   </w:t>
            </w:r>
            <w:r w:rsidRPr="005C5E2D">
              <w:rPr>
                <w:b/>
                <w:kern w:val="0"/>
                <w:sz w:val="24"/>
                <w:u w:val="single"/>
              </w:rPr>
              <w:t>2</w:t>
            </w:r>
            <w:r w:rsidRPr="005C5E2D">
              <w:rPr>
                <w:rFonts w:eastAsiaTheme="minorEastAsia"/>
                <w:kern w:val="0"/>
                <w:sz w:val="24"/>
                <w:u w:val="single"/>
              </w:rPr>
              <w:t> </w:t>
            </w:r>
            <w:r w:rsidRPr="005C5E2D">
              <w:rPr>
                <w:kern w:val="0"/>
                <w:sz w:val="24"/>
                <w:u w:val="single"/>
              </w:rPr>
              <w:t> </w:t>
            </w:r>
            <w:r w:rsidRPr="005C5E2D">
              <w:rPr>
                <w:rFonts w:hint="eastAsia"/>
                <w:kern w:val="0"/>
                <w:sz w:val="24"/>
                <w:u w:val="single"/>
              </w:rPr>
              <w:t>水泥土桩扩底</w:t>
            </w:r>
            <w:r w:rsidR="006A0C63">
              <w:rPr>
                <w:rFonts w:hint="eastAsia"/>
                <w:kern w:val="0"/>
                <w:sz w:val="24"/>
                <w:u w:val="single"/>
              </w:rPr>
              <w:t>劲扩桩</w:t>
            </w:r>
            <w:r w:rsidR="00E17D0F">
              <w:rPr>
                <w:rFonts w:hint="eastAsia"/>
                <w:kern w:val="0"/>
                <w:sz w:val="24"/>
                <w:u w:val="single"/>
              </w:rPr>
              <w:t>，扩底用</w:t>
            </w:r>
            <w:r w:rsidRPr="005C5E2D">
              <w:rPr>
                <w:rFonts w:hint="eastAsia"/>
                <w:kern w:val="0"/>
                <w:sz w:val="24"/>
                <w:u w:val="single"/>
              </w:rPr>
              <w:t>水泥土无侧限立方体抗压强度不宜低于</w:t>
            </w:r>
            <w:r w:rsidRPr="005C5E2D">
              <w:rPr>
                <w:rFonts w:hint="eastAsia"/>
                <w:kern w:val="0"/>
                <w:sz w:val="24"/>
                <w:u w:val="single"/>
              </w:rPr>
              <w:t>3.0MPa</w:t>
            </w:r>
            <w:r w:rsidRPr="005C5E2D">
              <w:rPr>
                <w:rFonts w:hint="eastAsia"/>
                <w:kern w:val="0"/>
                <w:sz w:val="24"/>
                <w:u w:val="single"/>
              </w:rPr>
              <w:t>，且不应低于桩端极限端阻力标准值。</w:t>
            </w:r>
          </w:p>
          <w:p w14:paraId="751AF7D8" w14:textId="77777777" w:rsidR="0080212F" w:rsidRDefault="0080212F" w:rsidP="0080212F">
            <w:pPr>
              <w:widowControl w:val="0"/>
              <w:spacing w:line="360" w:lineRule="auto"/>
              <w:jc w:val="both"/>
              <w:rPr>
                <w:bCs/>
                <w:color w:val="FF0000"/>
                <w:kern w:val="0"/>
                <w:sz w:val="24"/>
              </w:rPr>
            </w:pPr>
            <w:r w:rsidRPr="0094232C">
              <w:rPr>
                <w:b/>
                <w:color w:val="FF0000"/>
                <w:kern w:val="0"/>
                <w:sz w:val="24"/>
              </w:rPr>
              <w:t>说明：</w:t>
            </w:r>
            <w:r w:rsidRPr="006C463D">
              <w:rPr>
                <w:rFonts w:hint="eastAsia"/>
                <w:bCs/>
                <w:color w:val="FF0000"/>
                <w:kern w:val="0"/>
                <w:sz w:val="24"/>
              </w:rPr>
              <w:t>（</w:t>
            </w:r>
            <w:r w:rsidRPr="006C463D">
              <w:rPr>
                <w:rFonts w:hint="eastAsia"/>
                <w:bCs/>
                <w:color w:val="FF0000"/>
                <w:kern w:val="0"/>
                <w:sz w:val="24"/>
              </w:rPr>
              <w:t>1</w:t>
            </w:r>
            <w:r w:rsidRPr="006C463D">
              <w:rPr>
                <w:rFonts w:hint="eastAsia"/>
                <w:bCs/>
                <w:color w:val="FF0000"/>
                <w:kern w:val="0"/>
                <w:sz w:val="24"/>
              </w:rPr>
              <w:t>）</w:t>
            </w:r>
            <w:r>
              <w:rPr>
                <w:rFonts w:hint="eastAsia"/>
                <w:bCs/>
                <w:color w:val="FF0000"/>
                <w:kern w:val="0"/>
                <w:sz w:val="24"/>
              </w:rPr>
              <w:t>原</w:t>
            </w:r>
            <w:r>
              <w:rPr>
                <w:rFonts w:hint="eastAsia"/>
                <w:bCs/>
                <w:color w:val="FF0000"/>
                <w:kern w:val="0"/>
                <w:sz w:val="24"/>
              </w:rPr>
              <w:t>4.3.9</w:t>
            </w:r>
            <w:r>
              <w:rPr>
                <w:rFonts w:hint="eastAsia"/>
                <w:bCs/>
                <w:color w:val="FF0000"/>
                <w:kern w:val="0"/>
                <w:sz w:val="24"/>
              </w:rPr>
              <w:t>条文对应现</w:t>
            </w:r>
            <w:r>
              <w:rPr>
                <w:rFonts w:hint="eastAsia"/>
                <w:bCs/>
                <w:color w:val="FF0000"/>
                <w:kern w:val="0"/>
                <w:sz w:val="24"/>
              </w:rPr>
              <w:t>4.3.9</w:t>
            </w:r>
            <w:r>
              <w:rPr>
                <w:rFonts w:hint="eastAsia"/>
                <w:bCs/>
                <w:color w:val="FF0000"/>
                <w:kern w:val="0"/>
                <w:sz w:val="24"/>
              </w:rPr>
              <w:t>条第</w:t>
            </w:r>
            <w:r>
              <w:rPr>
                <w:rFonts w:hint="eastAsia"/>
                <w:bCs/>
                <w:color w:val="FF0000"/>
                <w:kern w:val="0"/>
                <w:sz w:val="24"/>
              </w:rPr>
              <w:t>1</w:t>
            </w:r>
            <w:r>
              <w:rPr>
                <w:rFonts w:hint="eastAsia"/>
                <w:bCs/>
                <w:color w:val="FF0000"/>
                <w:kern w:val="0"/>
                <w:sz w:val="24"/>
              </w:rPr>
              <w:t>款，调整部分见划线部分；</w:t>
            </w:r>
          </w:p>
          <w:p w14:paraId="26A307B1" w14:textId="1316B4E1" w:rsidR="0080212F" w:rsidRPr="00F13B08" w:rsidRDefault="0080212F" w:rsidP="000B7E56">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）新增第</w:t>
            </w:r>
            <w:r>
              <w:rPr>
                <w:rFonts w:hint="eastAsia"/>
                <w:bCs/>
                <w:color w:val="FF0000"/>
                <w:kern w:val="0"/>
                <w:sz w:val="24"/>
              </w:rPr>
              <w:t>2</w:t>
            </w:r>
            <w:r>
              <w:rPr>
                <w:rFonts w:hint="eastAsia"/>
                <w:bCs/>
                <w:color w:val="FF0000"/>
                <w:kern w:val="0"/>
                <w:sz w:val="24"/>
              </w:rPr>
              <w:t>款</w:t>
            </w:r>
            <w:r w:rsidR="000B7E56">
              <w:rPr>
                <w:rFonts w:hint="eastAsia"/>
                <w:bCs/>
                <w:color w:val="FF0000"/>
                <w:kern w:val="0"/>
                <w:sz w:val="24"/>
              </w:rPr>
              <w:t>、</w:t>
            </w:r>
            <w:r w:rsidR="000B7E56">
              <w:rPr>
                <w:bCs/>
                <w:color w:val="FF0000"/>
                <w:kern w:val="0"/>
                <w:sz w:val="24"/>
              </w:rPr>
              <w:t>3</w:t>
            </w:r>
            <w:r w:rsidR="000B7E56">
              <w:rPr>
                <w:rFonts w:hint="eastAsia"/>
                <w:bCs/>
                <w:color w:val="FF0000"/>
                <w:kern w:val="0"/>
                <w:sz w:val="24"/>
              </w:rPr>
              <w:t>款</w:t>
            </w:r>
            <w:r>
              <w:rPr>
                <w:rFonts w:hint="eastAsia"/>
                <w:bCs/>
                <w:color w:val="FF0000"/>
                <w:kern w:val="0"/>
                <w:sz w:val="24"/>
              </w:rPr>
              <w:t>。</w:t>
            </w:r>
          </w:p>
        </w:tc>
        <w:tc>
          <w:tcPr>
            <w:tcW w:w="3078" w:type="dxa"/>
          </w:tcPr>
          <w:p w14:paraId="576ACC45" w14:textId="77777777" w:rsidR="00D44EFD" w:rsidRPr="00F13B08" w:rsidRDefault="00D44EFD" w:rsidP="000A3BE6"/>
        </w:tc>
        <w:tc>
          <w:tcPr>
            <w:tcW w:w="9014" w:type="dxa"/>
          </w:tcPr>
          <w:p w14:paraId="372B4B08" w14:textId="77777777" w:rsidR="0080212F" w:rsidRPr="007A63CF" w:rsidRDefault="00DD3FA4" w:rsidP="0080212F">
            <w:pPr>
              <w:widowControl w:val="0"/>
              <w:spacing w:line="360" w:lineRule="auto"/>
              <w:jc w:val="both"/>
              <w:rPr>
                <w:rFonts w:eastAsiaTheme="minorEastAsia"/>
                <w:kern w:val="0"/>
                <w:sz w:val="24"/>
              </w:rPr>
            </w:pPr>
            <w:r>
              <w:rPr>
                <w:rFonts w:hint="eastAsia"/>
                <w:b/>
                <w:kern w:val="0"/>
                <w:sz w:val="24"/>
              </w:rPr>
              <w:t>原</w:t>
            </w:r>
            <w:r w:rsidR="0080212F" w:rsidRPr="007A63CF">
              <w:rPr>
                <w:rFonts w:eastAsiaTheme="minorEastAsia" w:hint="eastAsia"/>
                <w:b/>
                <w:kern w:val="0"/>
                <w:sz w:val="24"/>
              </w:rPr>
              <w:t>4.3.</w:t>
            </w:r>
            <w:r w:rsidR="0080212F" w:rsidRPr="007A63CF">
              <w:rPr>
                <w:rFonts w:eastAsiaTheme="minorEastAsia"/>
                <w:b/>
                <w:kern w:val="0"/>
                <w:sz w:val="24"/>
              </w:rPr>
              <w:t>9</w:t>
            </w:r>
            <w:r w:rsidR="0080212F" w:rsidRPr="007A63CF">
              <w:rPr>
                <w:rFonts w:eastAsiaTheme="minorEastAsia"/>
                <w:kern w:val="0"/>
                <w:sz w:val="24"/>
              </w:rPr>
              <w:t> </w:t>
            </w:r>
            <w:r w:rsidR="0080212F" w:rsidRPr="007A63CF">
              <w:rPr>
                <w:kern w:val="0"/>
                <w:sz w:val="24"/>
              </w:rPr>
              <w:t> </w:t>
            </w:r>
            <w:r w:rsidR="0080212F" w:rsidRPr="007A63CF">
              <w:rPr>
                <w:rFonts w:eastAsiaTheme="minorEastAsia" w:hint="eastAsia"/>
                <w:kern w:val="0"/>
                <w:sz w:val="24"/>
              </w:rPr>
              <w:t>扩底芯桩的扩底混凝土宜采用低水灰比混凝土，不宜采用无水混凝土拌合料；扩底混凝土强度等级不宜低于</w:t>
            </w:r>
            <w:r w:rsidR="0080212F" w:rsidRPr="007A63CF">
              <w:rPr>
                <w:rFonts w:eastAsiaTheme="minorEastAsia" w:hint="eastAsia"/>
                <w:kern w:val="0"/>
                <w:sz w:val="24"/>
              </w:rPr>
              <w:t>C30</w:t>
            </w:r>
            <w:r w:rsidR="0080212F" w:rsidRPr="007A63CF">
              <w:rPr>
                <w:rFonts w:eastAsiaTheme="minorEastAsia"/>
                <w:kern w:val="0"/>
                <w:sz w:val="24"/>
              </w:rPr>
              <w:t>。</w:t>
            </w:r>
          </w:p>
          <w:p w14:paraId="12EA5530" w14:textId="77777777" w:rsidR="00D44EFD" w:rsidRPr="0080212F" w:rsidRDefault="00D44EFD" w:rsidP="000A3BE6">
            <w:pPr>
              <w:widowControl w:val="0"/>
              <w:spacing w:line="360" w:lineRule="auto"/>
              <w:jc w:val="both"/>
              <w:rPr>
                <w:b/>
                <w:kern w:val="0"/>
                <w:sz w:val="24"/>
              </w:rPr>
            </w:pPr>
          </w:p>
        </w:tc>
      </w:tr>
      <w:tr w:rsidR="00D44EFD" w:rsidRPr="00F13B08" w14:paraId="27DFDF5B" w14:textId="77777777" w:rsidTr="00195CA0">
        <w:tc>
          <w:tcPr>
            <w:tcW w:w="9014" w:type="dxa"/>
          </w:tcPr>
          <w:p w14:paraId="2EDF2710" w14:textId="77777777" w:rsidR="0088477E" w:rsidRPr="007A63CF" w:rsidRDefault="0088477E" w:rsidP="0088477E">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lastRenderedPageBreak/>
              <w:t>Ⅱ</w:t>
            </w:r>
            <w:r w:rsidRPr="007A63CF">
              <w:rPr>
                <w:rFonts w:eastAsiaTheme="minorEastAsia"/>
                <w:kern w:val="0"/>
                <w:sz w:val="24"/>
              </w:rPr>
              <w:t>  </w:t>
            </w:r>
            <w:r w:rsidRPr="007A63CF">
              <w:rPr>
                <w:rFonts w:hint="eastAsia"/>
                <w:kern w:val="0"/>
                <w:sz w:val="24"/>
              </w:rPr>
              <w:t>连接构造</w:t>
            </w:r>
          </w:p>
          <w:p w14:paraId="41EA67E1" w14:textId="77777777" w:rsidR="0088477E" w:rsidRPr="00E8114C" w:rsidRDefault="0088477E" w:rsidP="0088477E">
            <w:pPr>
              <w:widowControl w:val="0"/>
              <w:spacing w:line="360" w:lineRule="auto"/>
              <w:jc w:val="both"/>
              <w:rPr>
                <w:kern w:val="0"/>
                <w:sz w:val="24"/>
              </w:rPr>
            </w:pPr>
            <w:r w:rsidRPr="007A63CF">
              <w:rPr>
                <w:rFonts w:eastAsiaTheme="minorEastAsia" w:hint="eastAsia"/>
                <w:b/>
                <w:kern w:val="0"/>
                <w:sz w:val="24"/>
              </w:rPr>
              <w:t>4.3.10</w:t>
            </w:r>
            <w:r w:rsidRPr="00E8114C">
              <w:rPr>
                <w:rFonts w:eastAsiaTheme="minorEastAsia"/>
                <w:kern w:val="0"/>
                <w:sz w:val="24"/>
              </w:rPr>
              <w:t> </w:t>
            </w:r>
            <w:r w:rsidRPr="00E8114C">
              <w:rPr>
                <w:kern w:val="0"/>
                <w:sz w:val="24"/>
              </w:rPr>
              <w:t> </w:t>
            </w:r>
            <w:r w:rsidRPr="00E8114C">
              <w:rPr>
                <w:rFonts w:hint="eastAsia"/>
                <w:kern w:val="0"/>
                <w:sz w:val="24"/>
              </w:rPr>
              <w:t>劲扩桩与</w:t>
            </w:r>
            <w:r w:rsidRPr="00E8114C">
              <w:rPr>
                <w:rFonts w:eastAsiaTheme="minorEastAsia" w:hint="eastAsia"/>
                <w:kern w:val="0"/>
                <w:sz w:val="24"/>
              </w:rPr>
              <w:t>承台连接构造</w:t>
            </w:r>
            <w:r w:rsidRPr="00E8114C">
              <w:rPr>
                <w:rFonts w:asciiTheme="minorEastAsia" w:eastAsiaTheme="minorEastAsia" w:hAnsiTheme="minorEastAsia" w:hint="eastAsia"/>
                <w:kern w:val="0"/>
                <w:sz w:val="24"/>
              </w:rPr>
              <w:t>(</w:t>
            </w:r>
            <w:r w:rsidRPr="00E8114C">
              <w:rPr>
                <w:rFonts w:eastAsiaTheme="minorEastAsia" w:hint="eastAsia"/>
                <w:kern w:val="0"/>
                <w:sz w:val="24"/>
              </w:rPr>
              <w:t>图</w:t>
            </w:r>
            <w:r w:rsidRPr="00E8114C">
              <w:rPr>
                <w:rFonts w:eastAsiaTheme="minorEastAsia" w:hint="eastAsia"/>
                <w:kern w:val="0"/>
                <w:sz w:val="24"/>
              </w:rPr>
              <w:t>4.3.10</w:t>
            </w:r>
            <w:r w:rsidRPr="00E8114C">
              <w:rPr>
                <w:rFonts w:asciiTheme="minorEastAsia" w:eastAsiaTheme="minorEastAsia" w:hAnsiTheme="minorEastAsia"/>
                <w:kern w:val="0"/>
                <w:sz w:val="24"/>
              </w:rPr>
              <w:t>)</w:t>
            </w:r>
            <w:r w:rsidRPr="00E8114C">
              <w:rPr>
                <w:rFonts w:eastAsiaTheme="minorEastAsia" w:hint="eastAsia"/>
                <w:kern w:val="0"/>
                <w:sz w:val="24"/>
              </w:rPr>
              <w:t>，</w:t>
            </w:r>
            <w:r w:rsidRPr="00E8114C">
              <w:rPr>
                <w:rFonts w:hint="eastAsia"/>
                <w:kern w:val="0"/>
                <w:sz w:val="24"/>
              </w:rPr>
              <w:t>应符合下列规定：</w:t>
            </w:r>
          </w:p>
          <w:p w14:paraId="589FFF20" w14:textId="77777777" w:rsidR="0088477E" w:rsidRPr="00E8114C" w:rsidRDefault="0088477E" w:rsidP="0088477E">
            <w:pPr>
              <w:widowControl w:val="0"/>
              <w:spacing w:line="360" w:lineRule="auto"/>
              <w:jc w:val="both"/>
              <w:rPr>
                <w:rFonts w:asciiTheme="minorEastAsia" w:eastAsiaTheme="minorEastAsia" w:hAnsiTheme="minorEastAsia"/>
                <w:kern w:val="0"/>
                <w:sz w:val="24"/>
                <w:u w:val="single"/>
              </w:rPr>
            </w:pPr>
            <w:r w:rsidRPr="00E8114C">
              <w:rPr>
                <w:rFonts w:eastAsiaTheme="minorEastAsia"/>
                <w:kern w:val="0"/>
                <w:sz w:val="24"/>
                <w:u w:val="single"/>
              </w:rPr>
              <w:t>   </w:t>
            </w:r>
            <w:r w:rsidRPr="00E8114C">
              <w:rPr>
                <w:rFonts w:eastAsiaTheme="minorEastAsia" w:hint="eastAsia"/>
                <w:b/>
                <w:kern w:val="0"/>
                <w:sz w:val="24"/>
                <w:u w:val="single"/>
              </w:rPr>
              <w:t>1</w:t>
            </w:r>
            <w:r w:rsidRPr="00E8114C">
              <w:rPr>
                <w:rFonts w:eastAsiaTheme="minorEastAsia"/>
                <w:kern w:val="0"/>
                <w:sz w:val="24"/>
                <w:u w:val="single"/>
              </w:rPr>
              <w:t> </w:t>
            </w:r>
            <w:r w:rsidRPr="00E8114C">
              <w:rPr>
                <w:kern w:val="0"/>
                <w:sz w:val="24"/>
                <w:u w:val="single"/>
              </w:rPr>
              <w:t> </w:t>
            </w:r>
            <w:bookmarkStart w:id="177" w:name="OLE_LINK85"/>
            <w:r w:rsidRPr="00E8114C">
              <w:rPr>
                <w:rFonts w:eastAsiaTheme="minorEastAsia" w:hint="eastAsia"/>
                <w:kern w:val="0"/>
                <w:sz w:val="24"/>
                <w:u w:val="single"/>
              </w:rPr>
              <w:t>边桩中心至</w:t>
            </w:r>
            <w:r w:rsidRPr="00E8114C">
              <w:rPr>
                <w:rFonts w:eastAsiaTheme="minorEastAsia"/>
                <w:kern w:val="0"/>
                <w:sz w:val="24"/>
                <w:u w:val="single"/>
              </w:rPr>
              <w:t>承台</w:t>
            </w:r>
            <w:r w:rsidRPr="00E8114C">
              <w:rPr>
                <w:rFonts w:eastAsiaTheme="minorEastAsia" w:hint="eastAsia"/>
                <w:kern w:val="0"/>
                <w:sz w:val="24"/>
                <w:u w:val="single"/>
              </w:rPr>
              <w:t>边缘或承台梁边缘的距离不宜小于</w:t>
            </w:r>
            <w:r w:rsidRPr="00E8114C">
              <w:rPr>
                <w:rFonts w:eastAsiaTheme="minorEastAsia" w:hint="eastAsia"/>
                <w:kern w:val="0"/>
                <w:sz w:val="24"/>
                <w:u w:val="single"/>
              </w:rPr>
              <w:t>0.5</w:t>
            </w:r>
            <w:r w:rsidRPr="00E8114C">
              <w:rPr>
                <w:rFonts w:eastAsiaTheme="minorEastAsia" w:hint="eastAsia"/>
                <w:kern w:val="0"/>
                <w:sz w:val="24"/>
                <w:u w:val="single"/>
              </w:rPr>
              <w:t>倍水泥土桩身直径，</w:t>
            </w:r>
            <w:bookmarkEnd w:id="177"/>
            <w:r w:rsidRPr="00E8114C">
              <w:rPr>
                <w:rFonts w:eastAsiaTheme="minorEastAsia" w:hint="eastAsia"/>
                <w:kern w:val="0"/>
                <w:sz w:val="24"/>
                <w:u w:val="single"/>
              </w:rPr>
              <w:t>且不应小于芯桩桩身直径或边长</w:t>
            </w:r>
            <w:r w:rsidRPr="00E8114C">
              <w:rPr>
                <w:rFonts w:asciiTheme="minorEastAsia" w:eastAsiaTheme="minorEastAsia" w:hAnsiTheme="minorEastAsia" w:hint="eastAsia"/>
                <w:kern w:val="0"/>
                <w:sz w:val="24"/>
                <w:u w:val="single"/>
              </w:rPr>
              <w:t>；</w:t>
            </w:r>
          </w:p>
          <w:p w14:paraId="0D0B470B" w14:textId="77777777" w:rsidR="0088477E" w:rsidRPr="00E8114C" w:rsidRDefault="0088477E" w:rsidP="0088477E">
            <w:pPr>
              <w:widowControl w:val="0"/>
              <w:spacing w:line="360" w:lineRule="auto"/>
              <w:jc w:val="both"/>
              <w:rPr>
                <w:rFonts w:asciiTheme="minorEastAsia" w:eastAsiaTheme="minorEastAsia" w:hAnsiTheme="minorEastAsia"/>
                <w:kern w:val="0"/>
                <w:sz w:val="24"/>
              </w:rPr>
            </w:pPr>
            <w:r w:rsidRPr="007A63CF">
              <w:rPr>
                <w:rFonts w:eastAsiaTheme="minorEastAsia"/>
                <w:kern w:val="0"/>
                <w:sz w:val="24"/>
              </w:rPr>
              <w:t>   </w:t>
            </w:r>
            <w:r w:rsidRPr="00E8114C">
              <w:rPr>
                <w:rFonts w:eastAsiaTheme="minorEastAsia"/>
                <w:b/>
                <w:kern w:val="0"/>
                <w:sz w:val="24"/>
              </w:rPr>
              <w:t>2</w:t>
            </w:r>
            <w:r w:rsidRPr="00E8114C">
              <w:rPr>
                <w:rFonts w:eastAsiaTheme="minorEastAsia"/>
                <w:kern w:val="0"/>
                <w:sz w:val="24"/>
              </w:rPr>
              <w:t> </w:t>
            </w:r>
            <w:r w:rsidRPr="00E8114C">
              <w:rPr>
                <w:kern w:val="0"/>
                <w:sz w:val="24"/>
              </w:rPr>
              <w:t> </w:t>
            </w:r>
            <w:r w:rsidRPr="00E8114C">
              <w:rPr>
                <w:rFonts w:eastAsiaTheme="minorEastAsia" w:hint="eastAsia"/>
                <w:kern w:val="0"/>
                <w:sz w:val="24"/>
              </w:rPr>
              <w:t>水泥土桩桩顶不得伸入承台；</w:t>
            </w:r>
          </w:p>
          <w:p w14:paraId="04B1315D" w14:textId="77777777" w:rsidR="0088477E" w:rsidRPr="00E8114C" w:rsidRDefault="0088477E" w:rsidP="0088477E">
            <w:pPr>
              <w:widowControl w:val="0"/>
              <w:spacing w:line="360" w:lineRule="auto"/>
              <w:jc w:val="both"/>
              <w:rPr>
                <w:rFonts w:eastAsiaTheme="minorEastAsia"/>
                <w:kern w:val="0"/>
                <w:sz w:val="24"/>
              </w:rPr>
            </w:pPr>
            <w:r w:rsidRPr="00E8114C">
              <w:rPr>
                <w:rFonts w:eastAsiaTheme="minorEastAsia"/>
                <w:kern w:val="0"/>
                <w:sz w:val="24"/>
              </w:rPr>
              <w:t>   </w:t>
            </w:r>
            <w:r w:rsidRPr="00E8114C">
              <w:rPr>
                <w:rFonts w:eastAsiaTheme="minorEastAsia"/>
                <w:b/>
                <w:kern w:val="0"/>
                <w:sz w:val="24"/>
              </w:rPr>
              <w:t>3</w:t>
            </w:r>
            <w:r w:rsidRPr="00E8114C">
              <w:rPr>
                <w:rFonts w:eastAsiaTheme="minorEastAsia"/>
                <w:kern w:val="0"/>
                <w:sz w:val="24"/>
              </w:rPr>
              <w:t> </w:t>
            </w:r>
            <w:r w:rsidRPr="00E8114C">
              <w:rPr>
                <w:kern w:val="0"/>
                <w:sz w:val="24"/>
              </w:rPr>
              <w:t> </w:t>
            </w:r>
            <w:r w:rsidRPr="00E8114C">
              <w:rPr>
                <w:rFonts w:eastAsiaTheme="minorEastAsia" w:hint="eastAsia"/>
                <w:kern w:val="0"/>
                <w:sz w:val="24"/>
              </w:rPr>
              <w:t>芯桩桩顶应嵌入承台内，嵌入长度不宜小于</w:t>
            </w:r>
            <w:r w:rsidRPr="00E8114C">
              <w:rPr>
                <w:rFonts w:eastAsiaTheme="minorEastAsia" w:hint="eastAsia"/>
                <w:kern w:val="0"/>
                <w:sz w:val="24"/>
              </w:rPr>
              <w:t>100mm</w:t>
            </w:r>
            <w:r w:rsidRPr="00E8114C">
              <w:rPr>
                <w:rFonts w:eastAsiaTheme="minorEastAsia" w:hint="eastAsia"/>
                <w:kern w:val="0"/>
                <w:sz w:val="24"/>
              </w:rPr>
              <w:t>；</w:t>
            </w:r>
          </w:p>
          <w:p w14:paraId="1CBF7163" w14:textId="77777777" w:rsidR="0088477E" w:rsidRDefault="0088477E" w:rsidP="0088477E">
            <w:pPr>
              <w:widowControl w:val="0"/>
              <w:spacing w:line="360" w:lineRule="auto"/>
              <w:jc w:val="both"/>
              <w:rPr>
                <w:rFonts w:eastAsiaTheme="minorEastAsia"/>
                <w:color w:val="EE0000"/>
                <w:kern w:val="0"/>
                <w:sz w:val="24"/>
              </w:rPr>
            </w:pPr>
            <w:r w:rsidRPr="00E8114C">
              <w:rPr>
                <w:rFonts w:eastAsiaTheme="minorEastAsia"/>
                <w:kern w:val="0"/>
                <w:sz w:val="24"/>
              </w:rPr>
              <w:t>   </w:t>
            </w:r>
            <w:r w:rsidRPr="00E8114C">
              <w:rPr>
                <w:rFonts w:eastAsiaTheme="minorEastAsia"/>
                <w:b/>
                <w:kern w:val="0"/>
                <w:sz w:val="24"/>
              </w:rPr>
              <w:t>4</w:t>
            </w:r>
            <w:r w:rsidRPr="00E8114C">
              <w:rPr>
                <w:rFonts w:eastAsiaTheme="minorEastAsia"/>
                <w:kern w:val="0"/>
                <w:sz w:val="24"/>
              </w:rPr>
              <w:t> </w:t>
            </w:r>
            <w:r w:rsidRPr="00E8114C">
              <w:rPr>
                <w:kern w:val="0"/>
                <w:sz w:val="24"/>
              </w:rPr>
              <w:t> </w:t>
            </w:r>
            <w:r w:rsidRPr="00E8114C">
              <w:rPr>
                <w:rFonts w:eastAsiaTheme="minorEastAsia" w:hint="eastAsia"/>
                <w:kern w:val="0"/>
                <w:sz w:val="24"/>
              </w:rPr>
              <w:t>芯</w:t>
            </w:r>
            <w:r w:rsidRPr="007A63CF">
              <w:rPr>
                <w:rFonts w:eastAsiaTheme="minorEastAsia" w:hint="eastAsia"/>
                <w:kern w:val="0"/>
                <w:sz w:val="24"/>
              </w:rPr>
              <w:t>桩桩顶纵向</w:t>
            </w:r>
            <w:r>
              <w:rPr>
                <w:rFonts w:eastAsiaTheme="minorEastAsia" w:hint="eastAsia"/>
                <w:kern w:val="0"/>
                <w:sz w:val="24"/>
              </w:rPr>
              <w:t>钢筋</w:t>
            </w:r>
            <w:r w:rsidRPr="007A63CF">
              <w:rPr>
                <w:rFonts w:eastAsiaTheme="minorEastAsia" w:hint="eastAsia"/>
                <w:kern w:val="0"/>
                <w:sz w:val="24"/>
              </w:rPr>
              <w:t>应锚入承台内，锚固长度不应小于</w:t>
            </w:r>
            <w:r w:rsidRPr="007A63CF">
              <w:rPr>
                <w:rFonts w:eastAsiaTheme="minorEastAsia" w:hint="eastAsia"/>
                <w:kern w:val="0"/>
                <w:sz w:val="24"/>
              </w:rPr>
              <w:t>35</w:t>
            </w:r>
            <w:r w:rsidRPr="007A63CF">
              <w:rPr>
                <w:rFonts w:eastAsiaTheme="minorEastAsia" w:hint="eastAsia"/>
                <w:kern w:val="0"/>
                <w:sz w:val="24"/>
              </w:rPr>
              <w:t>倍纵向</w:t>
            </w:r>
            <w:r>
              <w:rPr>
                <w:rFonts w:eastAsiaTheme="minorEastAsia" w:hint="eastAsia"/>
                <w:kern w:val="0"/>
                <w:sz w:val="24"/>
              </w:rPr>
              <w:t>钢筋</w:t>
            </w:r>
            <w:r w:rsidRPr="007A63CF">
              <w:rPr>
                <w:rFonts w:eastAsiaTheme="minorEastAsia" w:hint="eastAsia"/>
                <w:kern w:val="0"/>
                <w:sz w:val="24"/>
              </w:rPr>
              <w:t>直径，</w:t>
            </w:r>
            <w:r w:rsidRPr="007A63CF">
              <w:rPr>
                <w:rFonts w:hint="eastAsia"/>
                <w:kern w:val="0"/>
                <w:sz w:val="24"/>
              </w:rPr>
              <w:t>有抗震要求时，</w:t>
            </w:r>
            <w:r w:rsidRPr="007A63CF">
              <w:rPr>
                <w:rFonts w:eastAsiaTheme="minorEastAsia" w:hint="eastAsia"/>
                <w:kern w:val="0"/>
                <w:sz w:val="24"/>
              </w:rPr>
              <w:t>锚固长度</w:t>
            </w:r>
            <w:r w:rsidRPr="007A63CF">
              <w:rPr>
                <w:rFonts w:hint="eastAsia"/>
                <w:kern w:val="0"/>
                <w:sz w:val="24"/>
              </w:rPr>
              <w:t>不应小于</w:t>
            </w:r>
            <w:r w:rsidRPr="007A63CF">
              <w:rPr>
                <w:rFonts w:hint="eastAsia"/>
                <w:kern w:val="0"/>
                <w:sz w:val="24"/>
              </w:rPr>
              <w:t>40</w:t>
            </w:r>
            <w:r w:rsidRPr="007A63CF">
              <w:rPr>
                <w:rFonts w:eastAsiaTheme="minorEastAsia" w:hint="eastAsia"/>
                <w:kern w:val="0"/>
                <w:sz w:val="24"/>
              </w:rPr>
              <w:t>倍纵向</w:t>
            </w:r>
            <w:r>
              <w:rPr>
                <w:rFonts w:eastAsiaTheme="minorEastAsia" w:hint="eastAsia"/>
                <w:kern w:val="0"/>
                <w:sz w:val="24"/>
              </w:rPr>
              <w:t>钢筋</w:t>
            </w:r>
            <w:r w:rsidRPr="007A63CF">
              <w:rPr>
                <w:rFonts w:eastAsiaTheme="minorEastAsia" w:hint="eastAsia"/>
                <w:kern w:val="0"/>
                <w:sz w:val="24"/>
              </w:rPr>
              <w:t>直径；对于抗拔桩，桩顶纵向钢筋锚固长度应符合现行国家标准</w:t>
            </w:r>
            <w:r w:rsidRPr="004257F1">
              <w:rPr>
                <w:rFonts w:eastAsiaTheme="minorEastAsia" w:hint="eastAsia"/>
                <w:kern w:val="0"/>
                <w:sz w:val="24"/>
                <w:u w:val="single"/>
              </w:rPr>
              <w:t>《混凝土结构设</w:t>
            </w:r>
            <w:r w:rsidRPr="00E8114C">
              <w:rPr>
                <w:rFonts w:eastAsiaTheme="minorEastAsia" w:hint="eastAsia"/>
                <w:kern w:val="0"/>
                <w:sz w:val="24"/>
                <w:u w:val="single"/>
              </w:rPr>
              <w:t>计标准》</w:t>
            </w:r>
            <w:r w:rsidRPr="00E8114C">
              <w:rPr>
                <w:rFonts w:eastAsiaTheme="minorEastAsia" w:hint="eastAsia"/>
                <w:kern w:val="0"/>
                <w:sz w:val="24"/>
                <w:u w:val="single"/>
              </w:rPr>
              <w:t>GB</w:t>
            </w:r>
            <w:r w:rsidRPr="00E8114C">
              <w:rPr>
                <w:rFonts w:eastAsiaTheme="minorEastAsia"/>
                <w:kern w:val="0"/>
                <w:sz w:val="24"/>
                <w:u w:val="single"/>
              </w:rPr>
              <w:t> </w:t>
            </w:r>
            <w:r w:rsidRPr="004257F1">
              <w:rPr>
                <w:rFonts w:eastAsiaTheme="minorEastAsia" w:hint="eastAsia"/>
                <w:kern w:val="0"/>
                <w:sz w:val="24"/>
                <w:u w:val="single"/>
              </w:rPr>
              <w:t>50010</w:t>
            </w:r>
            <w:r w:rsidRPr="007A63CF">
              <w:rPr>
                <w:rFonts w:eastAsiaTheme="minorEastAsia" w:hint="eastAsia"/>
                <w:kern w:val="0"/>
                <w:sz w:val="24"/>
              </w:rPr>
              <w:t>的规定</w:t>
            </w:r>
            <w:r w:rsidRPr="00F61304">
              <w:rPr>
                <w:rFonts w:eastAsiaTheme="minorEastAsia" w:hint="eastAsia"/>
                <w:color w:val="EE0000"/>
                <w:kern w:val="0"/>
                <w:sz w:val="24"/>
              </w:rPr>
              <w:t>。</w:t>
            </w:r>
          </w:p>
          <w:p w14:paraId="776DAA12" w14:textId="77777777" w:rsidR="0088477E" w:rsidRDefault="0088477E" w:rsidP="0088477E">
            <w:pPr>
              <w:widowControl w:val="0"/>
              <w:snapToGrid w:val="0"/>
              <w:spacing w:beforeLines="50" w:before="156" w:line="360" w:lineRule="auto"/>
              <w:jc w:val="center"/>
              <w:rPr>
                <w:rFonts w:eastAsiaTheme="minorEastAsia"/>
                <w:kern w:val="0"/>
                <w:sz w:val="24"/>
              </w:rPr>
            </w:pPr>
            <w:r w:rsidRPr="00F479F8">
              <w:rPr>
                <w:rFonts w:hint="eastAsia"/>
                <w:noProof/>
              </w:rPr>
              <w:drawing>
                <wp:inline distT="0" distB="0" distL="0" distR="0" wp14:anchorId="53E46667" wp14:editId="7C397094">
                  <wp:extent cx="2386800" cy="15120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86800" cy="1512000"/>
                          </a:xfrm>
                          <a:prstGeom prst="rect">
                            <a:avLst/>
                          </a:prstGeom>
                          <a:noFill/>
                          <a:ln>
                            <a:noFill/>
                          </a:ln>
                        </pic:spPr>
                      </pic:pic>
                    </a:graphicData>
                  </a:graphic>
                </wp:inline>
              </w:drawing>
            </w:r>
          </w:p>
          <w:p w14:paraId="45225CD7" w14:textId="77777777" w:rsidR="0088477E" w:rsidRPr="007A63CF" w:rsidRDefault="0088477E" w:rsidP="0088477E">
            <w:pPr>
              <w:widowControl w:val="0"/>
              <w:jc w:val="center"/>
              <w:rPr>
                <w:rFonts w:asciiTheme="minorEastAsia" w:eastAsiaTheme="minorEastAsia" w:hAnsiTheme="minorEastAsia"/>
                <w:kern w:val="0"/>
                <w:sz w:val="18"/>
                <w:szCs w:val="18"/>
              </w:rPr>
            </w:pPr>
            <w:r w:rsidRPr="007A63CF">
              <w:rPr>
                <w:rFonts w:asciiTheme="minorEastAsia" w:eastAsiaTheme="minorEastAsia" w:hAnsiTheme="minorEastAsia" w:hint="eastAsia"/>
                <w:kern w:val="0"/>
                <w:sz w:val="18"/>
                <w:szCs w:val="18"/>
              </w:rPr>
              <w:t xml:space="preserve">    (</w:t>
            </w:r>
            <w:r w:rsidRPr="007A63CF">
              <w:rPr>
                <w:rFonts w:eastAsiaTheme="minorEastAsia"/>
                <w:kern w:val="0"/>
                <w:sz w:val="18"/>
                <w:szCs w:val="18"/>
              </w:rPr>
              <w:t>a</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 xml:space="preserve">柱下桩基承台          </w:t>
            </w:r>
            <w:r w:rsidRPr="007A63CF">
              <w:rPr>
                <w:rFonts w:asciiTheme="minorEastAsia" w:eastAsiaTheme="minorEastAsia" w:hAnsiTheme="minorEastAsia"/>
                <w:kern w:val="0"/>
                <w:sz w:val="18"/>
                <w:szCs w:val="18"/>
              </w:rPr>
              <w:t>(</w:t>
            </w:r>
            <w:r w:rsidRPr="007A63CF">
              <w:rPr>
                <w:rFonts w:eastAsiaTheme="minorEastAsia"/>
                <w:kern w:val="0"/>
                <w:sz w:val="18"/>
                <w:szCs w:val="18"/>
              </w:rPr>
              <w:t>b</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墙下承台基础梁</w:t>
            </w:r>
          </w:p>
          <w:p w14:paraId="525077F3" w14:textId="77777777" w:rsidR="0088477E" w:rsidRPr="007A63CF" w:rsidRDefault="0088477E" w:rsidP="0088477E">
            <w:pPr>
              <w:widowControl w:val="0"/>
              <w:spacing w:line="360" w:lineRule="auto"/>
              <w:jc w:val="center"/>
              <w:rPr>
                <w:kern w:val="0"/>
                <w:szCs w:val="21"/>
              </w:rPr>
            </w:pPr>
            <w:r w:rsidRPr="007A63CF">
              <w:rPr>
                <w:rFonts w:hint="eastAsia"/>
                <w:kern w:val="0"/>
                <w:szCs w:val="21"/>
              </w:rPr>
              <w:t>图</w:t>
            </w:r>
            <w:r w:rsidRPr="007A63CF">
              <w:rPr>
                <w:rFonts w:hint="eastAsia"/>
                <w:kern w:val="0"/>
                <w:szCs w:val="21"/>
              </w:rPr>
              <w:t>4.3.10</w:t>
            </w:r>
            <w:r w:rsidRPr="007A63CF">
              <w:rPr>
                <w:rFonts w:eastAsiaTheme="minorEastAsia"/>
                <w:kern w:val="0"/>
                <w:szCs w:val="21"/>
              </w:rPr>
              <w:t>  </w:t>
            </w:r>
            <w:r w:rsidRPr="007A63CF">
              <w:rPr>
                <w:rFonts w:hint="eastAsia"/>
                <w:kern w:val="0"/>
                <w:szCs w:val="21"/>
              </w:rPr>
              <w:t>劲扩桩与承台连接构造</w:t>
            </w:r>
          </w:p>
          <w:p w14:paraId="741688EE" w14:textId="77777777" w:rsidR="0088477E" w:rsidRPr="00E8114C" w:rsidRDefault="0088477E" w:rsidP="0088477E">
            <w:pPr>
              <w:widowControl w:val="0"/>
              <w:snapToGrid w:val="0"/>
              <w:spacing w:line="360" w:lineRule="auto"/>
              <w:jc w:val="center"/>
              <w:rPr>
                <w:kern w:val="0"/>
                <w:sz w:val="18"/>
                <w:szCs w:val="18"/>
                <w:u w:val="single"/>
              </w:rPr>
            </w:pPr>
            <w:r w:rsidRPr="00E8114C">
              <w:rPr>
                <w:rFonts w:eastAsiaTheme="minorEastAsia" w:hint="eastAsia"/>
                <w:i/>
                <w:kern w:val="0"/>
                <w:sz w:val="18"/>
                <w:szCs w:val="18"/>
                <w:u w:val="single"/>
              </w:rPr>
              <w:t>l</w:t>
            </w:r>
            <w:r w:rsidRPr="00E8114C">
              <w:rPr>
                <w:rFonts w:eastAsiaTheme="minorEastAsia" w:hint="eastAsia"/>
                <w:kern w:val="0"/>
                <w:sz w:val="18"/>
                <w:szCs w:val="18"/>
                <w:u w:val="single"/>
                <w:vertAlign w:val="subscript"/>
              </w:rPr>
              <w:t>a</w:t>
            </w:r>
            <w:r w:rsidRPr="00E8114C">
              <w:rPr>
                <w:rFonts w:eastAsiaTheme="minorEastAsia" w:hint="eastAsia"/>
                <w:kern w:val="0"/>
                <w:sz w:val="18"/>
                <w:szCs w:val="18"/>
                <w:u w:val="single"/>
              </w:rPr>
              <w:t>—钢筋锚固长度；</w:t>
            </w:r>
            <w:r w:rsidRPr="00E8114C">
              <w:rPr>
                <w:rFonts w:eastAsiaTheme="minorEastAsia" w:hint="eastAsia"/>
                <w:i/>
                <w:kern w:val="0"/>
                <w:sz w:val="18"/>
                <w:szCs w:val="18"/>
                <w:u w:val="single"/>
              </w:rPr>
              <w:t>l</w:t>
            </w:r>
            <w:r w:rsidRPr="00E8114C">
              <w:rPr>
                <w:rFonts w:eastAsiaTheme="minorEastAsia" w:hint="eastAsia"/>
                <w:kern w:val="0"/>
                <w:sz w:val="18"/>
                <w:szCs w:val="18"/>
                <w:u w:val="single"/>
                <w:vertAlign w:val="subscript"/>
              </w:rPr>
              <w:t>aE</w:t>
            </w:r>
            <w:r w:rsidRPr="00E8114C">
              <w:rPr>
                <w:rFonts w:eastAsiaTheme="minorEastAsia" w:hint="eastAsia"/>
                <w:kern w:val="0"/>
                <w:sz w:val="18"/>
                <w:szCs w:val="18"/>
                <w:u w:val="single"/>
              </w:rPr>
              <w:t>—钢筋的抗震锚固长度</w:t>
            </w:r>
          </w:p>
          <w:p w14:paraId="1F9002A2" w14:textId="77777777" w:rsidR="00D44EFD" w:rsidRDefault="0088477E" w:rsidP="001E21E2">
            <w:pPr>
              <w:widowControl w:val="0"/>
              <w:spacing w:line="360" w:lineRule="auto"/>
              <w:jc w:val="center"/>
              <w:rPr>
                <w:kern w:val="0"/>
                <w:sz w:val="18"/>
                <w:szCs w:val="18"/>
              </w:rPr>
            </w:pPr>
            <w:r w:rsidRPr="007A63CF">
              <w:rPr>
                <w:rFonts w:hint="eastAsia"/>
                <w:kern w:val="0"/>
                <w:sz w:val="18"/>
                <w:szCs w:val="18"/>
              </w:rPr>
              <w:t>1</w:t>
            </w:r>
            <w:r w:rsidRPr="007A63CF">
              <w:rPr>
                <w:rFonts w:hint="eastAsia"/>
                <w:kern w:val="0"/>
                <w:sz w:val="18"/>
                <w:szCs w:val="18"/>
              </w:rPr>
              <w:t>—水泥土桩；</w:t>
            </w:r>
            <w:r w:rsidRPr="007A63CF">
              <w:rPr>
                <w:rFonts w:hint="eastAsia"/>
                <w:kern w:val="0"/>
                <w:sz w:val="18"/>
                <w:szCs w:val="18"/>
              </w:rPr>
              <w:t>2</w:t>
            </w:r>
            <w:r w:rsidRPr="007A63CF">
              <w:rPr>
                <w:rFonts w:hint="eastAsia"/>
                <w:kern w:val="0"/>
                <w:sz w:val="18"/>
                <w:szCs w:val="18"/>
              </w:rPr>
              <w:t>—芯桩；</w:t>
            </w:r>
            <w:r w:rsidRPr="007A63CF">
              <w:rPr>
                <w:rFonts w:hint="eastAsia"/>
                <w:kern w:val="0"/>
                <w:sz w:val="18"/>
                <w:szCs w:val="18"/>
              </w:rPr>
              <w:t>3</w:t>
            </w:r>
            <w:r w:rsidRPr="007A63CF">
              <w:rPr>
                <w:rFonts w:hint="eastAsia"/>
                <w:kern w:val="0"/>
                <w:sz w:val="18"/>
                <w:szCs w:val="18"/>
              </w:rPr>
              <w:t>—垫层；</w:t>
            </w:r>
            <w:r w:rsidRPr="007A63CF">
              <w:rPr>
                <w:rFonts w:hint="eastAsia"/>
                <w:kern w:val="0"/>
                <w:sz w:val="18"/>
                <w:szCs w:val="18"/>
              </w:rPr>
              <w:t>4</w:t>
            </w:r>
            <w:r w:rsidRPr="007A63CF">
              <w:rPr>
                <w:rFonts w:hint="eastAsia"/>
                <w:kern w:val="0"/>
                <w:sz w:val="18"/>
                <w:szCs w:val="18"/>
              </w:rPr>
              <w:t>—承台；</w:t>
            </w:r>
            <w:r w:rsidRPr="007A63CF">
              <w:rPr>
                <w:rFonts w:hint="eastAsia"/>
                <w:kern w:val="0"/>
                <w:sz w:val="18"/>
                <w:szCs w:val="18"/>
              </w:rPr>
              <w:t>5</w:t>
            </w:r>
            <w:r w:rsidRPr="007A63CF">
              <w:rPr>
                <w:rFonts w:hint="eastAsia"/>
                <w:kern w:val="0"/>
                <w:sz w:val="18"/>
                <w:szCs w:val="18"/>
              </w:rPr>
              <w:t>—承台梁；</w:t>
            </w:r>
            <w:r w:rsidRPr="007A63CF">
              <w:rPr>
                <w:rFonts w:hint="eastAsia"/>
                <w:kern w:val="0"/>
                <w:sz w:val="18"/>
                <w:szCs w:val="18"/>
              </w:rPr>
              <w:t>6</w:t>
            </w:r>
            <w:r w:rsidRPr="007A63CF">
              <w:rPr>
                <w:rFonts w:hint="eastAsia"/>
                <w:kern w:val="0"/>
                <w:sz w:val="18"/>
                <w:szCs w:val="18"/>
              </w:rPr>
              <w:t>—基础墙</w:t>
            </w:r>
          </w:p>
          <w:p w14:paraId="72C1B12D" w14:textId="77777777" w:rsidR="001E21E2" w:rsidRDefault="001E21E2" w:rsidP="0088477E">
            <w:pPr>
              <w:widowControl w:val="0"/>
              <w:spacing w:line="360" w:lineRule="auto"/>
              <w:jc w:val="both"/>
              <w:rPr>
                <w:bCs/>
                <w:color w:val="FF0000"/>
                <w:kern w:val="0"/>
                <w:sz w:val="24"/>
              </w:rPr>
            </w:pPr>
            <w:r w:rsidRPr="0094232C">
              <w:rPr>
                <w:b/>
                <w:color w:val="FF0000"/>
                <w:kern w:val="0"/>
                <w:sz w:val="24"/>
              </w:rPr>
              <w:t>说明：</w:t>
            </w:r>
            <w:r w:rsidRPr="006C463D">
              <w:rPr>
                <w:rFonts w:hint="eastAsia"/>
                <w:bCs/>
                <w:color w:val="FF0000"/>
                <w:kern w:val="0"/>
                <w:sz w:val="24"/>
              </w:rPr>
              <w:t>（</w:t>
            </w:r>
            <w:r w:rsidRPr="006C463D">
              <w:rPr>
                <w:rFonts w:hint="eastAsia"/>
                <w:bCs/>
                <w:color w:val="FF0000"/>
                <w:kern w:val="0"/>
                <w:sz w:val="24"/>
              </w:rPr>
              <w:t>1</w:t>
            </w:r>
            <w:r w:rsidRPr="006C463D">
              <w:rPr>
                <w:rFonts w:hint="eastAsia"/>
                <w:bCs/>
                <w:color w:val="FF0000"/>
                <w:kern w:val="0"/>
                <w:sz w:val="24"/>
              </w:rPr>
              <w:t>）</w:t>
            </w:r>
            <w:r>
              <w:rPr>
                <w:rFonts w:hint="eastAsia"/>
                <w:bCs/>
                <w:color w:val="FF0000"/>
                <w:kern w:val="0"/>
                <w:sz w:val="24"/>
              </w:rPr>
              <w:t>原</w:t>
            </w:r>
            <w:r>
              <w:rPr>
                <w:rFonts w:hint="eastAsia"/>
                <w:bCs/>
                <w:color w:val="FF0000"/>
                <w:kern w:val="0"/>
                <w:sz w:val="24"/>
              </w:rPr>
              <w:t>4.3.10</w:t>
            </w:r>
            <w:r>
              <w:rPr>
                <w:rFonts w:hint="eastAsia"/>
                <w:bCs/>
                <w:color w:val="FF0000"/>
                <w:kern w:val="0"/>
                <w:sz w:val="24"/>
              </w:rPr>
              <w:t>条第</w:t>
            </w:r>
            <w:r>
              <w:rPr>
                <w:rFonts w:hint="eastAsia"/>
                <w:bCs/>
                <w:color w:val="FF0000"/>
                <w:kern w:val="0"/>
                <w:sz w:val="24"/>
              </w:rPr>
              <w:t>1</w:t>
            </w:r>
            <w:r>
              <w:rPr>
                <w:rFonts w:hint="eastAsia"/>
                <w:bCs/>
                <w:color w:val="FF0000"/>
                <w:kern w:val="0"/>
                <w:sz w:val="24"/>
              </w:rPr>
              <w:t>款和第</w:t>
            </w:r>
            <w:r>
              <w:rPr>
                <w:rFonts w:hint="eastAsia"/>
                <w:bCs/>
                <w:color w:val="FF0000"/>
                <w:kern w:val="0"/>
                <w:sz w:val="24"/>
              </w:rPr>
              <w:t>2</w:t>
            </w:r>
            <w:r>
              <w:rPr>
                <w:rFonts w:hint="eastAsia"/>
                <w:bCs/>
                <w:color w:val="FF0000"/>
                <w:kern w:val="0"/>
                <w:sz w:val="24"/>
              </w:rPr>
              <w:t>款合并，调整部分见划线部分；</w:t>
            </w:r>
          </w:p>
          <w:p w14:paraId="0BB7119F" w14:textId="77777777" w:rsidR="001E21E2" w:rsidRDefault="001E21E2" w:rsidP="001E21E2">
            <w:pPr>
              <w:widowControl w:val="0"/>
              <w:spacing w:line="360" w:lineRule="auto"/>
              <w:ind w:firstLineChars="300" w:firstLine="720"/>
              <w:jc w:val="both"/>
              <w:rPr>
                <w:bCs/>
                <w:color w:val="FF0000"/>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）现第</w:t>
            </w:r>
            <w:r>
              <w:rPr>
                <w:rFonts w:hint="eastAsia"/>
                <w:bCs/>
                <w:color w:val="FF0000"/>
                <w:kern w:val="0"/>
                <w:sz w:val="24"/>
              </w:rPr>
              <w:t>4</w:t>
            </w:r>
            <w:r>
              <w:rPr>
                <w:rFonts w:hint="eastAsia"/>
                <w:bCs/>
                <w:color w:val="FF0000"/>
                <w:kern w:val="0"/>
                <w:sz w:val="24"/>
              </w:rPr>
              <w:t>款（原第</w:t>
            </w:r>
            <w:r>
              <w:rPr>
                <w:rFonts w:hint="eastAsia"/>
                <w:bCs/>
                <w:color w:val="FF0000"/>
                <w:kern w:val="0"/>
                <w:sz w:val="24"/>
              </w:rPr>
              <w:t>5</w:t>
            </w:r>
            <w:r>
              <w:rPr>
                <w:rFonts w:hint="eastAsia"/>
                <w:bCs/>
                <w:color w:val="FF0000"/>
                <w:kern w:val="0"/>
                <w:sz w:val="24"/>
              </w:rPr>
              <w:t>款），更新规范名称，调整部分见划线部分</w:t>
            </w:r>
            <w:r w:rsidR="00306692">
              <w:rPr>
                <w:rFonts w:hint="eastAsia"/>
                <w:bCs/>
                <w:color w:val="FF0000"/>
                <w:kern w:val="0"/>
                <w:sz w:val="24"/>
              </w:rPr>
              <w:t>；</w:t>
            </w:r>
          </w:p>
          <w:p w14:paraId="092BC76C" w14:textId="77777777" w:rsidR="00306692" w:rsidRPr="00306692" w:rsidRDefault="00306692" w:rsidP="001E21E2">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3</w:t>
            </w:r>
            <w:r>
              <w:rPr>
                <w:rFonts w:hint="eastAsia"/>
                <w:bCs/>
                <w:color w:val="FF0000"/>
                <w:kern w:val="0"/>
                <w:sz w:val="24"/>
              </w:rPr>
              <w:t>）图中增加说明，调整部分见划线部分。</w:t>
            </w:r>
          </w:p>
        </w:tc>
        <w:tc>
          <w:tcPr>
            <w:tcW w:w="3078" w:type="dxa"/>
          </w:tcPr>
          <w:p w14:paraId="6F8E38B9" w14:textId="77777777" w:rsidR="00D44EFD" w:rsidRPr="00F13B08" w:rsidRDefault="00D44EFD" w:rsidP="000A3BE6"/>
        </w:tc>
        <w:tc>
          <w:tcPr>
            <w:tcW w:w="9014" w:type="dxa"/>
          </w:tcPr>
          <w:p w14:paraId="3E22FDC7" w14:textId="77777777" w:rsidR="0088477E" w:rsidRPr="007A63CF" w:rsidRDefault="0088477E" w:rsidP="0088477E">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hint="eastAsia"/>
                <w:kern w:val="0"/>
                <w:sz w:val="24"/>
              </w:rPr>
              <w:t>连接构造</w:t>
            </w:r>
          </w:p>
          <w:p w14:paraId="5F6E9CC6" w14:textId="77777777" w:rsidR="0088477E" w:rsidRPr="007A63CF" w:rsidRDefault="00DD3FA4" w:rsidP="0088477E">
            <w:pPr>
              <w:widowControl w:val="0"/>
              <w:spacing w:line="360" w:lineRule="auto"/>
              <w:jc w:val="both"/>
              <w:rPr>
                <w:kern w:val="0"/>
                <w:sz w:val="24"/>
              </w:rPr>
            </w:pPr>
            <w:r>
              <w:rPr>
                <w:rFonts w:hint="eastAsia"/>
                <w:b/>
                <w:kern w:val="0"/>
                <w:sz w:val="24"/>
              </w:rPr>
              <w:t>原</w:t>
            </w:r>
            <w:r w:rsidR="0088477E" w:rsidRPr="007A63CF">
              <w:rPr>
                <w:rFonts w:eastAsiaTheme="minorEastAsia" w:hint="eastAsia"/>
                <w:b/>
                <w:kern w:val="0"/>
                <w:sz w:val="24"/>
              </w:rPr>
              <w:t>4.3.10</w:t>
            </w:r>
            <w:r w:rsidR="0088477E" w:rsidRPr="007A63CF">
              <w:rPr>
                <w:rFonts w:eastAsiaTheme="minorEastAsia"/>
                <w:kern w:val="0"/>
                <w:sz w:val="24"/>
              </w:rPr>
              <w:t> </w:t>
            </w:r>
            <w:r w:rsidR="0088477E" w:rsidRPr="007A63CF">
              <w:rPr>
                <w:kern w:val="0"/>
                <w:sz w:val="24"/>
              </w:rPr>
              <w:t> </w:t>
            </w:r>
            <w:r w:rsidR="0088477E" w:rsidRPr="007A63CF">
              <w:rPr>
                <w:rFonts w:hint="eastAsia"/>
                <w:kern w:val="0"/>
                <w:sz w:val="24"/>
              </w:rPr>
              <w:t>劲扩桩与</w:t>
            </w:r>
            <w:r w:rsidR="0088477E" w:rsidRPr="007A63CF">
              <w:rPr>
                <w:rFonts w:eastAsiaTheme="minorEastAsia" w:hint="eastAsia"/>
                <w:kern w:val="0"/>
                <w:sz w:val="24"/>
              </w:rPr>
              <w:t>承台连接构造</w:t>
            </w:r>
            <w:r w:rsidR="0088477E" w:rsidRPr="00C44B3A">
              <w:rPr>
                <w:rFonts w:asciiTheme="minorEastAsia" w:eastAsiaTheme="minorEastAsia" w:hAnsiTheme="minorEastAsia" w:hint="eastAsia"/>
                <w:kern w:val="0"/>
                <w:sz w:val="24"/>
              </w:rPr>
              <w:t>(</w:t>
            </w:r>
            <w:r w:rsidR="0088477E" w:rsidRPr="007A63CF">
              <w:rPr>
                <w:rFonts w:eastAsiaTheme="minorEastAsia" w:hint="eastAsia"/>
                <w:kern w:val="0"/>
                <w:sz w:val="24"/>
              </w:rPr>
              <w:t>图</w:t>
            </w:r>
            <w:r w:rsidR="0088477E" w:rsidRPr="007A63CF">
              <w:rPr>
                <w:rFonts w:eastAsiaTheme="minorEastAsia" w:hint="eastAsia"/>
                <w:kern w:val="0"/>
                <w:sz w:val="24"/>
              </w:rPr>
              <w:t>4.3.10</w:t>
            </w:r>
            <w:r w:rsidR="0088477E" w:rsidRPr="00C44B3A">
              <w:rPr>
                <w:rFonts w:asciiTheme="minorEastAsia" w:eastAsiaTheme="minorEastAsia" w:hAnsiTheme="minorEastAsia"/>
                <w:kern w:val="0"/>
                <w:sz w:val="24"/>
              </w:rPr>
              <w:t>)</w:t>
            </w:r>
            <w:r w:rsidR="0088477E">
              <w:rPr>
                <w:rFonts w:eastAsiaTheme="minorEastAsia" w:hint="eastAsia"/>
                <w:kern w:val="0"/>
                <w:sz w:val="24"/>
              </w:rPr>
              <w:t>，</w:t>
            </w:r>
            <w:r w:rsidR="0088477E" w:rsidRPr="007A63CF">
              <w:rPr>
                <w:rFonts w:hint="eastAsia"/>
                <w:kern w:val="0"/>
                <w:sz w:val="24"/>
              </w:rPr>
              <w:t>应符合下列规定：</w:t>
            </w:r>
          </w:p>
          <w:p w14:paraId="31813DD5" w14:textId="77777777" w:rsidR="0088477E" w:rsidRPr="007A63CF" w:rsidRDefault="0088477E" w:rsidP="0088477E">
            <w:pPr>
              <w:widowControl w:val="0"/>
              <w:spacing w:line="360" w:lineRule="auto"/>
              <w:jc w:val="both"/>
              <w:rPr>
                <w:rFonts w:asciiTheme="minorEastAsia" w:eastAsiaTheme="minorEastAsia" w:hAnsi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边桩中心至</w:t>
            </w:r>
            <w:r w:rsidRPr="007A63CF">
              <w:rPr>
                <w:rFonts w:eastAsiaTheme="minorEastAsia"/>
                <w:kern w:val="0"/>
                <w:sz w:val="24"/>
              </w:rPr>
              <w:t>柱下独立承台</w:t>
            </w:r>
            <w:r w:rsidRPr="007A63CF">
              <w:rPr>
                <w:rFonts w:eastAsiaTheme="minorEastAsia" w:hint="eastAsia"/>
                <w:kern w:val="0"/>
                <w:sz w:val="24"/>
              </w:rPr>
              <w:t>边缘的距离不应小于芯桩桩身直径或边长，且芯桩外边缘至承台边缘的距离不应小于</w:t>
            </w:r>
            <w:r w:rsidRPr="007A63CF">
              <w:rPr>
                <w:rFonts w:eastAsiaTheme="minorEastAsia" w:hint="eastAsia"/>
                <w:kern w:val="0"/>
                <w:sz w:val="24"/>
              </w:rPr>
              <w:t>150mm</w:t>
            </w:r>
            <w:r w:rsidRPr="007A63CF">
              <w:rPr>
                <w:rFonts w:asciiTheme="minorEastAsia" w:eastAsiaTheme="minorEastAsia" w:hAnsiTheme="minorEastAsia" w:hint="eastAsia"/>
                <w:kern w:val="0"/>
                <w:sz w:val="24"/>
              </w:rPr>
              <w:t>。</w:t>
            </w:r>
            <w:r w:rsidRPr="007A63CF">
              <w:rPr>
                <w:rFonts w:eastAsiaTheme="minorEastAsia" w:hint="eastAsia"/>
                <w:kern w:val="0"/>
                <w:sz w:val="24"/>
              </w:rPr>
              <w:t>墙下条形承台梁最小宽度不应小于</w:t>
            </w:r>
            <w:r w:rsidRPr="007A63CF">
              <w:rPr>
                <w:rFonts w:eastAsiaTheme="minorEastAsia" w:hint="eastAsia"/>
                <w:kern w:val="0"/>
                <w:sz w:val="24"/>
              </w:rPr>
              <w:t>2</w:t>
            </w:r>
            <w:r w:rsidRPr="007A63CF">
              <w:rPr>
                <w:rFonts w:eastAsiaTheme="minorEastAsia" w:hint="eastAsia"/>
                <w:kern w:val="0"/>
                <w:sz w:val="24"/>
              </w:rPr>
              <w:t>倍芯桩桩身直径，且芯桩外边缘至承台梁边缘的距离不应小于</w:t>
            </w:r>
            <w:r w:rsidRPr="007A63CF">
              <w:rPr>
                <w:rFonts w:eastAsiaTheme="minorEastAsia" w:hint="eastAsia"/>
                <w:kern w:val="0"/>
                <w:sz w:val="24"/>
              </w:rPr>
              <w:t>100mm</w:t>
            </w:r>
            <w:r>
              <w:rPr>
                <w:rFonts w:asciiTheme="minorEastAsia" w:eastAsiaTheme="minorEastAsia" w:hAnsiTheme="minorEastAsia" w:hint="eastAsia"/>
                <w:kern w:val="0"/>
                <w:sz w:val="24"/>
              </w:rPr>
              <w:t>。</w:t>
            </w:r>
          </w:p>
          <w:p w14:paraId="462DEF6B" w14:textId="77777777" w:rsidR="0088477E" w:rsidRPr="007A63CF" w:rsidRDefault="0088477E" w:rsidP="0088477E">
            <w:pPr>
              <w:widowControl w:val="0"/>
              <w:spacing w:line="360" w:lineRule="auto"/>
              <w:jc w:val="both"/>
              <w:rPr>
                <w:rFonts w:asciiTheme="minorEastAsia" w:eastAsiaTheme="minorEastAsia" w:hAnsi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边桩的中心至承台或承台梁边缘的距离不宜小于</w:t>
            </w:r>
            <w:r w:rsidRPr="007A63CF">
              <w:rPr>
                <w:rFonts w:eastAsiaTheme="minorEastAsia" w:hint="eastAsia"/>
                <w:kern w:val="0"/>
                <w:sz w:val="24"/>
              </w:rPr>
              <w:t>0</w:t>
            </w:r>
            <w:r w:rsidRPr="007A63CF">
              <w:rPr>
                <w:rFonts w:eastAsiaTheme="minorEastAsia"/>
                <w:kern w:val="0"/>
                <w:sz w:val="24"/>
              </w:rPr>
              <w:t>.5</w:t>
            </w:r>
            <w:r w:rsidRPr="007A63CF">
              <w:rPr>
                <w:rFonts w:eastAsiaTheme="minorEastAsia"/>
                <w:kern w:val="0"/>
                <w:sz w:val="24"/>
              </w:rPr>
              <w:t>倍</w:t>
            </w:r>
            <w:r w:rsidRPr="007A63CF">
              <w:rPr>
                <w:rFonts w:eastAsiaTheme="minorEastAsia" w:hint="eastAsia"/>
                <w:kern w:val="0"/>
                <w:sz w:val="24"/>
              </w:rPr>
              <w:t>水泥土桩直径</w:t>
            </w:r>
            <w:r>
              <w:rPr>
                <w:rFonts w:eastAsiaTheme="minorEastAsia" w:hint="eastAsia"/>
                <w:kern w:val="0"/>
                <w:sz w:val="24"/>
              </w:rPr>
              <w:t>。</w:t>
            </w:r>
          </w:p>
          <w:p w14:paraId="6B46A9F2" w14:textId="77777777" w:rsidR="0088477E" w:rsidRPr="007A63CF" w:rsidRDefault="0088477E" w:rsidP="0088477E">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水泥土桩桩顶不得伸入承台</w:t>
            </w:r>
            <w:r>
              <w:rPr>
                <w:rFonts w:eastAsiaTheme="minorEastAsia" w:hint="eastAsia"/>
                <w:kern w:val="0"/>
                <w:sz w:val="24"/>
              </w:rPr>
              <w:t>。</w:t>
            </w:r>
          </w:p>
          <w:p w14:paraId="10F28D19" w14:textId="77777777" w:rsidR="0088477E" w:rsidRPr="007A63CF" w:rsidRDefault="0088477E" w:rsidP="0088477E">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芯桩桩顶应嵌入承台内，嵌入长度不宜小于</w:t>
            </w:r>
            <w:r w:rsidRPr="007A63CF">
              <w:rPr>
                <w:rFonts w:eastAsiaTheme="minorEastAsia" w:hint="eastAsia"/>
                <w:kern w:val="0"/>
                <w:sz w:val="24"/>
              </w:rPr>
              <w:t>100mm</w:t>
            </w:r>
            <w:r>
              <w:rPr>
                <w:rFonts w:eastAsiaTheme="minorEastAsia" w:hint="eastAsia"/>
                <w:kern w:val="0"/>
                <w:sz w:val="24"/>
              </w:rPr>
              <w:t>。</w:t>
            </w:r>
          </w:p>
          <w:p w14:paraId="441BA603" w14:textId="77777777" w:rsidR="0088477E" w:rsidRDefault="0088477E" w:rsidP="0088477E">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芯桩桩顶纵向</w:t>
            </w:r>
            <w:r>
              <w:rPr>
                <w:rFonts w:eastAsiaTheme="minorEastAsia" w:hint="eastAsia"/>
                <w:kern w:val="0"/>
                <w:sz w:val="24"/>
              </w:rPr>
              <w:t>钢筋</w:t>
            </w:r>
            <w:r w:rsidRPr="007A63CF">
              <w:rPr>
                <w:rFonts w:eastAsiaTheme="minorEastAsia" w:hint="eastAsia"/>
                <w:kern w:val="0"/>
                <w:sz w:val="24"/>
              </w:rPr>
              <w:t>应锚入承台内，锚固长度不应小于</w:t>
            </w:r>
            <w:r w:rsidRPr="007A63CF">
              <w:rPr>
                <w:rFonts w:eastAsiaTheme="minorEastAsia" w:hint="eastAsia"/>
                <w:kern w:val="0"/>
                <w:sz w:val="24"/>
              </w:rPr>
              <w:t>35</w:t>
            </w:r>
            <w:r w:rsidRPr="007A63CF">
              <w:rPr>
                <w:rFonts w:eastAsiaTheme="minorEastAsia" w:hint="eastAsia"/>
                <w:kern w:val="0"/>
                <w:sz w:val="24"/>
              </w:rPr>
              <w:t>倍纵向</w:t>
            </w:r>
            <w:r>
              <w:rPr>
                <w:rFonts w:eastAsiaTheme="minorEastAsia" w:hint="eastAsia"/>
                <w:kern w:val="0"/>
                <w:sz w:val="24"/>
              </w:rPr>
              <w:t>钢筋</w:t>
            </w:r>
            <w:r w:rsidRPr="007A63CF">
              <w:rPr>
                <w:rFonts w:eastAsiaTheme="minorEastAsia" w:hint="eastAsia"/>
                <w:kern w:val="0"/>
                <w:sz w:val="24"/>
              </w:rPr>
              <w:t>直径，</w:t>
            </w:r>
            <w:r w:rsidRPr="007A63CF">
              <w:rPr>
                <w:rFonts w:hint="eastAsia"/>
                <w:kern w:val="0"/>
                <w:sz w:val="24"/>
              </w:rPr>
              <w:t>有抗震要求时，</w:t>
            </w:r>
            <w:r w:rsidRPr="007A63CF">
              <w:rPr>
                <w:rFonts w:eastAsiaTheme="minorEastAsia" w:hint="eastAsia"/>
                <w:kern w:val="0"/>
                <w:sz w:val="24"/>
              </w:rPr>
              <w:t>锚固长度</w:t>
            </w:r>
            <w:r w:rsidRPr="007A63CF">
              <w:rPr>
                <w:rFonts w:hint="eastAsia"/>
                <w:kern w:val="0"/>
                <w:sz w:val="24"/>
              </w:rPr>
              <w:t>不应小于</w:t>
            </w:r>
            <w:r w:rsidRPr="007A63CF">
              <w:rPr>
                <w:rFonts w:hint="eastAsia"/>
                <w:kern w:val="0"/>
                <w:sz w:val="24"/>
              </w:rPr>
              <w:t>40</w:t>
            </w:r>
            <w:r w:rsidRPr="007A63CF">
              <w:rPr>
                <w:rFonts w:eastAsiaTheme="minorEastAsia" w:hint="eastAsia"/>
                <w:kern w:val="0"/>
                <w:sz w:val="24"/>
              </w:rPr>
              <w:t>倍纵向</w:t>
            </w:r>
            <w:r>
              <w:rPr>
                <w:rFonts w:eastAsiaTheme="minorEastAsia" w:hint="eastAsia"/>
                <w:kern w:val="0"/>
                <w:sz w:val="24"/>
              </w:rPr>
              <w:t>钢筋</w:t>
            </w:r>
            <w:r w:rsidRPr="007A63CF">
              <w:rPr>
                <w:rFonts w:eastAsiaTheme="minorEastAsia" w:hint="eastAsia"/>
                <w:kern w:val="0"/>
                <w:sz w:val="24"/>
              </w:rPr>
              <w:t>直径；对于抗拔桩，桩顶纵向钢筋锚固长度应符合现行国家标准《混凝土结构设计规范》</w:t>
            </w:r>
            <w:r w:rsidRPr="007A63CF">
              <w:rPr>
                <w:rFonts w:eastAsiaTheme="minorEastAsia" w:hint="eastAsia"/>
                <w:kern w:val="0"/>
                <w:sz w:val="24"/>
              </w:rPr>
              <w:t>GB</w:t>
            </w:r>
            <w:r w:rsidRPr="007A63CF">
              <w:rPr>
                <w:rFonts w:eastAsiaTheme="minorEastAsia"/>
                <w:kern w:val="0"/>
                <w:sz w:val="24"/>
              </w:rPr>
              <w:t> </w:t>
            </w:r>
            <w:r w:rsidRPr="007A63CF">
              <w:rPr>
                <w:rFonts w:eastAsiaTheme="minorEastAsia" w:hint="eastAsia"/>
                <w:kern w:val="0"/>
                <w:sz w:val="24"/>
              </w:rPr>
              <w:t>50010</w:t>
            </w:r>
            <w:r w:rsidRPr="007A63CF">
              <w:rPr>
                <w:rFonts w:eastAsiaTheme="minorEastAsia" w:hint="eastAsia"/>
                <w:kern w:val="0"/>
                <w:sz w:val="24"/>
              </w:rPr>
              <w:t>的规定。</w:t>
            </w:r>
          </w:p>
          <w:p w14:paraId="73BCA830" w14:textId="77777777" w:rsidR="0088477E" w:rsidRDefault="0088477E" w:rsidP="0088477E">
            <w:pPr>
              <w:widowControl w:val="0"/>
              <w:snapToGrid w:val="0"/>
              <w:spacing w:beforeLines="50" w:before="156" w:line="360" w:lineRule="auto"/>
              <w:jc w:val="center"/>
              <w:rPr>
                <w:rFonts w:eastAsiaTheme="minorEastAsia"/>
                <w:kern w:val="0"/>
                <w:sz w:val="24"/>
              </w:rPr>
            </w:pPr>
            <w:r w:rsidRPr="0025203A">
              <w:rPr>
                <w:rFonts w:eastAsiaTheme="minorEastAsia" w:hint="eastAsia"/>
                <w:noProof/>
                <w:kern w:val="0"/>
                <w:sz w:val="24"/>
              </w:rPr>
              <w:drawing>
                <wp:inline distT="0" distB="0" distL="0" distR="0" wp14:anchorId="42A0E4F0" wp14:editId="317B98BD">
                  <wp:extent cx="3002400" cy="15120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002400" cy="1512000"/>
                          </a:xfrm>
                          <a:prstGeom prst="rect">
                            <a:avLst/>
                          </a:prstGeom>
                          <a:noFill/>
                          <a:ln>
                            <a:noFill/>
                          </a:ln>
                        </pic:spPr>
                      </pic:pic>
                    </a:graphicData>
                  </a:graphic>
                </wp:inline>
              </w:drawing>
            </w:r>
          </w:p>
          <w:p w14:paraId="278D373E" w14:textId="77777777" w:rsidR="0088477E" w:rsidRPr="007A63CF" w:rsidRDefault="0088477E" w:rsidP="0088477E">
            <w:pPr>
              <w:widowControl w:val="0"/>
              <w:jc w:val="center"/>
              <w:rPr>
                <w:rFonts w:asciiTheme="minorEastAsia" w:eastAsiaTheme="minorEastAsia" w:hAnsiTheme="minorEastAsia"/>
                <w:kern w:val="0"/>
                <w:sz w:val="18"/>
                <w:szCs w:val="18"/>
              </w:rPr>
            </w:pPr>
            <w:r w:rsidRPr="007A63CF">
              <w:rPr>
                <w:rFonts w:asciiTheme="minorEastAsia" w:eastAsiaTheme="minorEastAsia" w:hAnsiTheme="minorEastAsia" w:hint="eastAsia"/>
                <w:kern w:val="0"/>
                <w:sz w:val="18"/>
                <w:szCs w:val="18"/>
              </w:rPr>
              <w:t xml:space="preserve">           (</w:t>
            </w:r>
            <w:r w:rsidRPr="007A63CF">
              <w:rPr>
                <w:rFonts w:eastAsiaTheme="minorEastAsia"/>
                <w:kern w:val="0"/>
                <w:sz w:val="18"/>
                <w:szCs w:val="18"/>
              </w:rPr>
              <w:t>a</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 xml:space="preserve">柱下独立桩基承台          </w:t>
            </w:r>
            <w:r w:rsidRPr="007A63CF">
              <w:rPr>
                <w:rFonts w:asciiTheme="minorEastAsia" w:eastAsiaTheme="minorEastAsia" w:hAnsiTheme="minorEastAsia"/>
                <w:kern w:val="0"/>
                <w:sz w:val="18"/>
                <w:szCs w:val="18"/>
              </w:rPr>
              <w:t>(</w:t>
            </w:r>
            <w:r w:rsidRPr="007A63CF">
              <w:rPr>
                <w:rFonts w:eastAsiaTheme="minorEastAsia"/>
                <w:kern w:val="0"/>
                <w:sz w:val="18"/>
                <w:szCs w:val="18"/>
              </w:rPr>
              <w:t>b</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墙下承台基础梁</w:t>
            </w:r>
          </w:p>
          <w:p w14:paraId="6F8D1E76" w14:textId="77777777" w:rsidR="0088477E" w:rsidRPr="007A63CF" w:rsidRDefault="0088477E" w:rsidP="0088477E">
            <w:pPr>
              <w:widowControl w:val="0"/>
              <w:spacing w:line="360" w:lineRule="auto"/>
              <w:jc w:val="center"/>
              <w:rPr>
                <w:kern w:val="0"/>
                <w:szCs w:val="21"/>
              </w:rPr>
            </w:pPr>
            <w:r w:rsidRPr="007A63CF">
              <w:rPr>
                <w:rFonts w:hint="eastAsia"/>
                <w:kern w:val="0"/>
                <w:szCs w:val="21"/>
              </w:rPr>
              <w:t>图</w:t>
            </w:r>
            <w:r w:rsidRPr="007A63CF">
              <w:rPr>
                <w:rFonts w:hint="eastAsia"/>
                <w:kern w:val="0"/>
                <w:szCs w:val="21"/>
              </w:rPr>
              <w:t>4.3.10</w:t>
            </w:r>
            <w:r w:rsidRPr="007A63CF">
              <w:rPr>
                <w:rFonts w:eastAsiaTheme="minorEastAsia"/>
                <w:kern w:val="0"/>
                <w:szCs w:val="21"/>
              </w:rPr>
              <w:t>  </w:t>
            </w:r>
            <w:r w:rsidRPr="007A63CF">
              <w:rPr>
                <w:rFonts w:hint="eastAsia"/>
                <w:kern w:val="0"/>
                <w:szCs w:val="21"/>
              </w:rPr>
              <w:t>劲扩桩与承台连接构造</w:t>
            </w:r>
          </w:p>
          <w:p w14:paraId="13D68603" w14:textId="77777777" w:rsidR="00D44EFD" w:rsidRPr="00F13B08" w:rsidRDefault="0088477E" w:rsidP="001E21E2">
            <w:pPr>
              <w:widowControl w:val="0"/>
              <w:spacing w:line="360" w:lineRule="auto"/>
              <w:jc w:val="center"/>
              <w:rPr>
                <w:b/>
                <w:kern w:val="0"/>
                <w:sz w:val="24"/>
              </w:rPr>
            </w:pPr>
            <w:r w:rsidRPr="007A63CF">
              <w:rPr>
                <w:rFonts w:hint="eastAsia"/>
                <w:kern w:val="0"/>
                <w:sz w:val="18"/>
                <w:szCs w:val="18"/>
              </w:rPr>
              <w:t>1</w:t>
            </w:r>
            <w:r w:rsidRPr="007A63CF">
              <w:rPr>
                <w:rFonts w:hint="eastAsia"/>
                <w:kern w:val="0"/>
                <w:sz w:val="18"/>
                <w:szCs w:val="18"/>
              </w:rPr>
              <w:t>—水泥土桩；</w:t>
            </w:r>
            <w:r w:rsidRPr="007A63CF">
              <w:rPr>
                <w:rFonts w:hint="eastAsia"/>
                <w:kern w:val="0"/>
                <w:sz w:val="18"/>
                <w:szCs w:val="18"/>
              </w:rPr>
              <w:t>2</w:t>
            </w:r>
            <w:r w:rsidRPr="007A63CF">
              <w:rPr>
                <w:rFonts w:hint="eastAsia"/>
                <w:kern w:val="0"/>
                <w:sz w:val="18"/>
                <w:szCs w:val="18"/>
              </w:rPr>
              <w:t>—芯桩；</w:t>
            </w:r>
            <w:r w:rsidRPr="007A63CF">
              <w:rPr>
                <w:rFonts w:hint="eastAsia"/>
                <w:kern w:val="0"/>
                <w:sz w:val="18"/>
                <w:szCs w:val="18"/>
              </w:rPr>
              <w:t>3</w:t>
            </w:r>
            <w:r w:rsidRPr="007A63CF">
              <w:rPr>
                <w:rFonts w:hint="eastAsia"/>
                <w:kern w:val="0"/>
                <w:sz w:val="18"/>
                <w:szCs w:val="18"/>
              </w:rPr>
              <w:t>—垫层；</w:t>
            </w:r>
            <w:r w:rsidRPr="007A63CF">
              <w:rPr>
                <w:rFonts w:hint="eastAsia"/>
                <w:kern w:val="0"/>
                <w:sz w:val="18"/>
                <w:szCs w:val="18"/>
              </w:rPr>
              <w:t>4</w:t>
            </w:r>
            <w:r w:rsidRPr="007A63CF">
              <w:rPr>
                <w:rFonts w:hint="eastAsia"/>
                <w:kern w:val="0"/>
                <w:sz w:val="18"/>
                <w:szCs w:val="18"/>
              </w:rPr>
              <w:t>—承台；</w:t>
            </w:r>
            <w:r w:rsidRPr="007A63CF">
              <w:rPr>
                <w:rFonts w:hint="eastAsia"/>
                <w:kern w:val="0"/>
                <w:sz w:val="18"/>
                <w:szCs w:val="18"/>
              </w:rPr>
              <w:t>5</w:t>
            </w:r>
            <w:r w:rsidRPr="007A63CF">
              <w:rPr>
                <w:rFonts w:hint="eastAsia"/>
                <w:kern w:val="0"/>
                <w:sz w:val="18"/>
                <w:szCs w:val="18"/>
              </w:rPr>
              <w:t>—承台梁；</w:t>
            </w:r>
            <w:r w:rsidRPr="007A63CF">
              <w:rPr>
                <w:rFonts w:hint="eastAsia"/>
                <w:kern w:val="0"/>
                <w:sz w:val="18"/>
                <w:szCs w:val="18"/>
              </w:rPr>
              <w:t>6</w:t>
            </w:r>
            <w:r w:rsidRPr="007A63CF">
              <w:rPr>
                <w:rFonts w:hint="eastAsia"/>
                <w:kern w:val="0"/>
                <w:sz w:val="18"/>
                <w:szCs w:val="18"/>
              </w:rPr>
              <w:t>—基础墙</w:t>
            </w:r>
          </w:p>
        </w:tc>
      </w:tr>
    </w:tbl>
    <w:p w14:paraId="52887DB9" w14:textId="77777777" w:rsidR="00933824" w:rsidRDefault="0093382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61F6958A" w14:textId="77777777" w:rsidTr="00195CA0">
        <w:tc>
          <w:tcPr>
            <w:tcW w:w="9014" w:type="dxa"/>
          </w:tcPr>
          <w:p w14:paraId="594C0FFA" w14:textId="77777777" w:rsidR="00933824" w:rsidRPr="007A63CF" w:rsidRDefault="00933824" w:rsidP="00933824">
            <w:pPr>
              <w:widowControl w:val="0"/>
              <w:spacing w:line="360" w:lineRule="auto"/>
              <w:jc w:val="both"/>
              <w:rPr>
                <w:rFonts w:eastAsiaTheme="minorEastAsia"/>
                <w:kern w:val="0"/>
                <w:sz w:val="24"/>
              </w:rPr>
            </w:pPr>
            <w:r w:rsidRPr="007A63CF">
              <w:rPr>
                <w:rFonts w:eastAsiaTheme="minorEastAsia"/>
                <w:b/>
                <w:kern w:val="0"/>
                <w:sz w:val="24"/>
              </w:rPr>
              <w:t>4.3.11</w:t>
            </w:r>
            <w:r w:rsidRPr="007A63CF">
              <w:rPr>
                <w:rFonts w:eastAsiaTheme="minorEastAsia"/>
                <w:kern w:val="0"/>
                <w:sz w:val="24"/>
              </w:rPr>
              <w:t> </w:t>
            </w:r>
            <w:r w:rsidRPr="007A63CF">
              <w:rPr>
                <w:kern w:val="0"/>
                <w:sz w:val="24"/>
              </w:rPr>
              <w:t> </w:t>
            </w:r>
            <w:r>
              <w:rPr>
                <w:rFonts w:eastAsiaTheme="minorEastAsia"/>
                <w:kern w:val="0"/>
                <w:sz w:val="24"/>
              </w:rPr>
              <w:t>混凝土空心芯桩</w:t>
            </w:r>
            <w:r w:rsidRPr="007A63CF">
              <w:rPr>
                <w:rFonts w:eastAsiaTheme="minorEastAsia" w:hint="eastAsia"/>
                <w:kern w:val="0"/>
                <w:sz w:val="24"/>
              </w:rPr>
              <w:t>与承台连接，可采用</w:t>
            </w:r>
            <w:r w:rsidRPr="007A63CF">
              <w:rPr>
                <w:rFonts w:eastAsiaTheme="minorEastAsia"/>
                <w:kern w:val="0"/>
                <w:sz w:val="24"/>
              </w:rPr>
              <w:t>桩顶填芯混凝土与专用连接钢筋伸入承台的连接形式，其构造应符合下列规定：</w:t>
            </w:r>
          </w:p>
          <w:p w14:paraId="560DC7A1" w14:textId="77777777" w:rsidR="00933824" w:rsidRPr="007A63CF" w:rsidRDefault="00933824" w:rsidP="00933824">
            <w:pPr>
              <w:widowControl w:val="0"/>
              <w:spacing w:line="360" w:lineRule="auto"/>
              <w:jc w:val="both"/>
              <w:rPr>
                <w:rFonts w:eastAsiaTheme="minorEastAsia"/>
                <w:kern w:val="0"/>
                <w:sz w:val="24"/>
              </w:rPr>
            </w:pPr>
            <w:r w:rsidRPr="007A63CF">
              <w:rPr>
                <w:rFonts w:eastAsiaTheme="minorEastAsia"/>
                <w:kern w:val="0"/>
                <w:sz w:val="24"/>
              </w:rPr>
              <w:t>   </w:t>
            </w:r>
            <w:r w:rsidRPr="007A63CF">
              <w:rPr>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对于受压桩，桩顶填芯混凝土深度不应小于</w:t>
            </w:r>
            <w:r w:rsidRPr="007A63CF">
              <w:rPr>
                <w:rFonts w:eastAsiaTheme="minorEastAsia"/>
                <w:kern w:val="0"/>
                <w:sz w:val="24"/>
              </w:rPr>
              <w:t>3</w:t>
            </w:r>
            <w:r w:rsidRPr="007A63CF">
              <w:rPr>
                <w:rFonts w:eastAsiaTheme="minorEastAsia"/>
                <w:kern w:val="0"/>
                <w:sz w:val="24"/>
              </w:rPr>
              <w:t>倍芯桩桩身直径或边长，且不应</w:t>
            </w:r>
            <w:r w:rsidRPr="007A63CF">
              <w:rPr>
                <w:rFonts w:eastAsiaTheme="minorEastAsia"/>
                <w:kern w:val="0"/>
                <w:sz w:val="24"/>
              </w:rPr>
              <w:lastRenderedPageBreak/>
              <w:t>小于</w:t>
            </w:r>
            <w:r w:rsidRPr="007A63CF">
              <w:rPr>
                <w:rFonts w:eastAsiaTheme="minorEastAsia"/>
                <w:kern w:val="0"/>
                <w:sz w:val="24"/>
              </w:rPr>
              <w:t>1.5m</w:t>
            </w:r>
            <w:r w:rsidRPr="007A63CF">
              <w:rPr>
                <w:rFonts w:eastAsiaTheme="minorEastAsia"/>
                <w:kern w:val="0"/>
                <w:sz w:val="24"/>
              </w:rPr>
              <w:t>；对于抗拔桩，桩顶填芯混凝土深度不应小于</w:t>
            </w:r>
            <w:r w:rsidRPr="007A63CF">
              <w:rPr>
                <w:rFonts w:eastAsiaTheme="minorEastAsia"/>
                <w:kern w:val="0"/>
                <w:sz w:val="24"/>
              </w:rPr>
              <w:t>3.0m</w:t>
            </w:r>
            <w:r w:rsidRPr="007A63CF">
              <w:rPr>
                <w:rFonts w:eastAsiaTheme="minorEastAsia"/>
                <w:kern w:val="0"/>
                <w:sz w:val="24"/>
              </w:rPr>
              <w:t>；对于桩顶承担较大水平力作用的桩，桩顶填芯混凝土深度不应小于</w:t>
            </w:r>
            <w:r w:rsidRPr="007A63CF">
              <w:rPr>
                <w:rFonts w:eastAsiaTheme="minorEastAsia"/>
                <w:kern w:val="0"/>
                <w:sz w:val="24"/>
              </w:rPr>
              <w:t>6</w:t>
            </w:r>
            <w:r w:rsidRPr="007A63CF">
              <w:rPr>
                <w:rFonts w:eastAsiaTheme="minorEastAsia"/>
                <w:kern w:val="0"/>
                <w:sz w:val="24"/>
              </w:rPr>
              <w:t>倍芯桩桩身直径或边长，且不应小于</w:t>
            </w:r>
            <w:r w:rsidRPr="007A63CF">
              <w:rPr>
                <w:rFonts w:eastAsiaTheme="minorEastAsia"/>
                <w:kern w:val="0"/>
                <w:sz w:val="24"/>
              </w:rPr>
              <w:t>3.0m</w:t>
            </w:r>
            <w:r>
              <w:rPr>
                <w:rFonts w:eastAsiaTheme="minorEastAsia" w:hint="eastAsia"/>
                <w:kern w:val="0"/>
                <w:sz w:val="24"/>
              </w:rPr>
              <w:t>。</w:t>
            </w:r>
          </w:p>
          <w:p w14:paraId="69B05536" w14:textId="77777777" w:rsidR="00933824" w:rsidRPr="007A63CF" w:rsidRDefault="00933824" w:rsidP="0093382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kern w:val="0"/>
                <w:sz w:val="24"/>
              </w:rPr>
              <w:t>专用连接钢筋宜采用热轧带肋钢筋，数量</w:t>
            </w:r>
            <w:r w:rsidRPr="007A63CF">
              <w:rPr>
                <w:rFonts w:eastAsiaTheme="minorEastAsia" w:hint="eastAsia"/>
                <w:kern w:val="0"/>
                <w:sz w:val="24"/>
              </w:rPr>
              <w:t>不宜少于</w:t>
            </w:r>
            <w:r w:rsidRPr="007A63CF">
              <w:rPr>
                <w:rFonts w:eastAsiaTheme="minorEastAsia" w:hint="eastAsia"/>
                <w:kern w:val="0"/>
                <w:sz w:val="24"/>
              </w:rPr>
              <w:t>4</w:t>
            </w:r>
            <w:r w:rsidRPr="007A63CF">
              <w:rPr>
                <w:rFonts w:eastAsiaTheme="minorEastAsia" w:hint="eastAsia"/>
                <w:kern w:val="0"/>
                <w:sz w:val="24"/>
              </w:rPr>
              <w:t>根，且直径不宜小于</w:t>
            </w:r>
            <w:r w:rsidRPr="007A63CF">
              <w:rPr>
                <w:rFonts w:eastAsiaTheme="minorEastAsia" w:hint="eastAsia"/>
                <w:kern w:val="0"/>
                <w:sz w:val="24"/>
              </w:rPr>
              <w:t>1</w:t>
            </w:r>
            <w:r w:rsidRPr="007A63CF">
              <w:rPr>
                <w:rFonts w:eastAsiaTheme="minorEastAsia"/>
                <w:kern w:val="0"/>
                <w:sz w:val="24"/>
              </w:rPr>
              <w:t>6</w:t>
            </w:r>
            <w:r w:rsidRPr="007A63CF">
              <w:rPr>
                <w:rFonts w:eastAsiaTheme="minorEastAsia" w:hint="eastAsia"/>
                <w:kern w:val="0"/>
                <w:sz w:val="24"/>
              </w:rPr>
              <w:t>mm</w:t>
            </w:r>
            <w:r w:rsidRPr="007A63CF">
              <w:rPr>
                <w:rFonts w:eastAsiaTheme="minorEastAsia"/>
                <w:kern w:val="0"/>
                <w:sz w:val="24"/>
              </w:rPr>
              <w:t>。对于受压桩，专用连接钢筋配筋率</w:t>
            </w:r>
            <w:r w:rsidRPr="007A63CF">
              <w:rPr>
                <w:rFonts w:eastAsiaTheme="minorEastAsia" w:hint="eastAsia"/>
                <w:kern w:val="0"/>
                <w:sz w:val="24"/>
              </w:rPr>
              <w:t>宜</w:t>
            </w:r>
            <w:r w:rsidRPr="007A63CF">
              <w:rPr>
                <w:rFonts w:eastAsiaTheme="minorEastAsia"/>
                <w:kern w:val="0"/>
                <w:sz w:val="24"/>
              </w:rPr>
              <w:t>按芯桩外径实心截面计算，且不</w:t>
            </w:r>
            <w:r w:rsidRPr="007A63CF">
              <w:rPr>
                <w:rFonts w:eastAsiaTheme="minorEastAsia" w:hint="eastAsia"/>
                <w:kern w:val="0"/>
                <w:sz w:val="24"/>
              </w:rPr>
              <w:t>宜</w:t>
            </w:r>
            <w:r w:rsidRPr="007A63CF">
              <w:rPr>
                <w:rFonts w:eastAsiaTheme="minorEastAsia"/>
                <w:kern w:val="0"/>
                <w:sz w:val="24"/>
              </w:rPr>
              <w:t>小于</w:t>
            </w:r>
            <w:r w:rsidRPr="007A63CF">
              <w:rPr>
                <w:rFonts w:eastAsiaTheme="minorEastAsia" w:hint="eastAsia"/>
                <w:kern w:val="0"/>
                <w:sz w:val="24"/>
              </w:rPr>
              <w:t>0</w:t>
            </w:r>
            <w:r w:rsidRPr="007A63CF">
              <w:rPr>
                <w:rFonts w:eastAsiaTheme="minorEastAsia"/>
                <w:kern w:val="0"/>
                <w:sz w:val="24"/>
              </w:rPr>
              <w:t>.6%</w:t>
            </w:r>
            <w:r w:rsidRPr="007A63CF">
              <w:rPr>
                <w:rFonts w:eastAsiaTheme="minorEastAsia"/>
                <w:kern w:val="0"/>
                <w:sz w:val="24"/>
              </w:rPr>
              <w:t>；对于抗拔桩，专用连接钢筋面积应计算确定</w:t>
            </w:r>
            <w:r>
              <w:rPr>
                <w:rFonts w:eastAsiaTheme="minorEastAsia" w:hint="eastAsia"/>
                <w:kern w:val="0"/>
                <w:sz w:val="24"/>
              </w:rPr>
              <w:t>。</w:t>
            </w:r>
          </w:p>
          <w:p w14:paraId="2CC1DDC6" w14:textId="77777777" w:rsidR="00D44EFD" w:rsidRDefault="00933824" w:rsidP="00933824">
            <w:pPr>
              <w:widowControl w:val="0"/>
              <w:spacing w:line="360" w:lineRule="auto"/>
              <w:jc w:val="both"/>
              <w:rPr>
                <w:rFonts w:asciiTheme="minorEastAsia" w:eastAsiaTheme="minorEastAsia" w:hAnsi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专用连接钢筋应插入填芯混凝土内，插入长度应与填芯混凝土深度相同；专用连接钢筋应</w:t>
            </w:r>
            <w:r w:rsidRPr="007A63CF">
              <w:rPr>
                <w:rFonts w:eastAsiaTheme="minorEastAsia" w:hint="eastAsia"/>
                <w:kern w:val="0"/>
                <w:sz w:val="24"/>
              </w:rPr>
              <w:t>锚入承台内，锚固长度应</w:t>
            </w:r>
            <w:r w:rsidRPr="007A63CF">
              <w:rPr>
                <w:rFonts w:asciiTheme="minorEastAsia" w:eastAsiaTheme="minorEastAsia" w:hAnsiTheme="minorEastAsia" w:hint="eastAsia"/>
                <w:kern w:val="0"/>
                <w:sz w:val="24"/>
              </w:rPr>
              <w:t>按本规程</w:t>
            </w:r>
            <w:r w:rsidRPr="007A63CF">
              <w:rPr>
                <w:rFonts w:eastAsiaTheme="minorEastAsia"/>
                <w:kern w:val="0"/>
                <w:sz w:val="24"/>
              </w:rPr>
              <w:t>第</w:t>
            </w:r>
            <w:r w:rsidRPr="007A63CF">
              <w:rPr>
                <w:rFonts w:eastAsiaTheme="minorEastAsia"/>
                <w:kern w:val="0"/>
                <w:sz w:val="24"/>
              </w:rPr>
              <w:t>4.3.10</w:t>
            </w:r>
            <w:r w:rsidRPr="007A63CF">
              <w:rPr>
                <w:rFonts w:eastAsiaTheme="minorEastAsia"/>
                <w:kern w:val="0"/>
                <w:sz w:val="24"/>
              </w:rPr>
              <w:t>条第</w:t>
            </w:r>
            <w:r w:rsidRPr="007A63CF">
              <w:rPr>
                <w:rFonts w:eastAsiaTheme="minorEastAsia" w:hint="eastAsia"/>
                <w:kern w:val="0"/>
                <w:sz w:val="24"/>
              </w:rPr>
              <w:t>5</w:t>
            </w:r>
            <w:r w:rsidRPr="007A63CF">
              <w:rPr>
                <w:rFonts w:eastAsiaTheme="minorEastAsia" w:hint="eastAsia"/>
                <w:kern w:val="0"/>
                <w:sz w:val="24"/>
              </w:rPr>
              <w:t>款</w:t>
            </w:r>
            <w:r w:rsidRPr="007A63CF">
              <w:rPr>
                <w:rFonts w:eastAsiaTheme="minorEastAsia"/>
                <w:kern w:val="0"/>
                <w:sz w:val="24"/>
              </w:rPr>
              <w:t>的</w:t>
            </w:r>
            <w:r w:rsidRPr="007A63CF">
              <w:rPr>
                <w:rFonts w:asciiTheme="minorEastAsia" w:eastAsiaTheme="minorEastAsia" w:hAnsiTheme="minorEastAsia"/>
                <w:kern w:val="0"/>
                <w:sz w:val="24"/>
              </w:rPr>
              <w:t>规定确定。</w:t>
            </w:r>
          </w:p>
          <w:p w14:paraId="2D077C9F" w14:textId="3F0DCA8F" w:rsidR="00E8114C" w:rsidRDefault="00E8114C" w:rsidP="00933824">
            <w:pPr>
              <w:widowControl w:val="0"/>
              <w:spacing w:line="360" w:lineRule="auto"/>
              <w:jc w:val="both"/>
              <w:rPr>
                <w:bCs/>
                <w:color w:val="FF0000"/>
                <w:kern w:val="0"/>
                <w:sz w:val="24"/>
              </w:rPr>
            </w:pPr>
            <w:r w:rsidRPr="0094232C">
              <w:rPr>
                <w:b/>
                <w:color w:val="FF0000"/>
                <w:kern w:val="0"/>
                <w:sz w:val="24"/>
              </w:rPr>
              <w:t>说明：</w:t>
            </w:r>
            <w:r w:rsidRPr="009C2E94">
              <w:rPr>
                <w:rFonts w:hint="eastAsia"/>
                <w:bCs/>
                <w:color w:val="FF0000"/>
                <w:kern w:val="0"/>
                <w:sz w:val="24"/>
              </w:rPr>
              <w:t>对应</w:t>
            </w:r>
            <w:r>
              <w:rPr>
                <w:rFonts w:hint="eastAsia"/>
                <w:bCs/>
                <w:color w:val="FF0000"/>
                <w:kern w:val="0"/>
                <w:sz w:val="24"/>
              </w:rPr>
              <w:t>原</w:t>
            </w:r>
            <w:r>
              <w:rPr>
                <w:rFonts w:hint="eastAsia"/>
                <w:bCs/>
                <w:color w:val="FF0000"/>
                <w:kern w:val="0"/>
                <w:sz w:val="24"/>
              </w:rPr>
              <w:t>4.3.11</w:t>
            </w:r>
            <w:r>
              <w:rPr>
                <w:rFonts w:hint="eastAsia"/>
                <w:bCs/>
                <w:color w:val="FF0000"/>
                <w:kern w:val="0"/>
                <w:sz w:val="24"/>
              </w:rPr>
              <w:t>条，未修改。</w:t>
            </w:r>
          </w:p>
          <w:p w14:paraId="0F20A479" w14:textId="77777777" w:rsidR="00E8114C" w:rsidRPr="00E8114C" w:rsidRDefault="00E8114C" w:rsidP="00933824">
            <w:pPr>
              <w:widowControl w:val="0"/>
              <w:spacing w:line="360" w:lineRule="auto"/>
              <w:jc w:val="both"/>
              <w:rPr>
                <w:rFonts w:asciiTheme="minorEastAsia" w:eastAsiaTheme="minorEastAsia" w:hAnsiTheme="minorEastAsia"/>
                <w:kern w:val="0"/>
                <w:sz w:val="24"/>
              </w:rPr>
            </w:pPr>
          </w:p>
          <w:p w14:paraId="2465B0A6" w14:textId="77777777" w:rsidR="00933824" w:rsidRDefault="00933824" w:rsidP="00933824">
            <w:pPr>
              <w:widowControl w:val="0"/>
              <w:spacing w:line="360" w:lineRule="auto"/>
              <w:jc w:val="both"/>
              <w:rPr>
                <w:rFonts w:eastAsiaTheme="minorEastAsia"/>
                <w:kern w:val="0"/>
                <w:sz w:val="24"/>
              </w:rPr>
            </w:pPr>
            <w:r w:rsidRPr="007A63CF">
              <w:rPr>
                <w:rFonts w:eastAsiaTheme="minorEastAsia" w:hint="eastAsia"/>
                <w:b/>
                <w:kern w:val="0"/>
                <w:sz w:val="24"/>
              </w:rPr>
              <w:t>4.3.12</w:t>
            </w:r>
            <w:r w:rsidRPr="007A63CF">
              <w:rPr>
                <w:rFonts w:eastAsiaTheme="minorEastAsia"/>
                <w:kern w:val="0"/>
                <w:sz w:val="24"/>
              </w:rPr>
              <w:t> </w:t>
            </w:r>
            <w:r w:rsidRPr="007A63CF">
              <w:rPr>
                <w:kern w:val="0"/>
                <w:sz w:val="24"/>
              </w:rPr>
              <w:t> </w:t>
            </w:r>
            <w:r w:rsidRPr="007A63CF">
              <w:rPr>
                <w:rFonts w:eastAsiaTheme="minorEastAsia" w:hint="eastAsia"/>
                <w:kern w:val="0"/>
                <w:sz w:val="24"/>
              </w:rPr>
              <w:t>钢管混凝土芯桩与承台连接，可采用</w:t>
            </w:r>
            <w:r>
              <w:rPr>
                <w:rFonts w:eastAsiaTheme="minorEastAsia" w:hint="eastAsia"/>
                <w:kern w:val="0"/>
                <w:sz w:val="24"/>
              </w:rPr>
              <w:t>钢桩管</w:t>
            </w:r>
            <w:r w:rsidRPr="007A63CF">
              <w:rPr>
                <w:rFonts w:eastAsiaTheme="minorEastAsia" w:hint="eastAsia"/>
                <w:kern w:val="0"/>
                <w:sz w:val="24"/>
              </w:rPr>
              <w:t>直接嵌入承台的连接形式，也可采用设置专用连接钢筋锚入承台的连接形式，且连接构造应符合下列规定：</w:t>
            </w:r>
          </w:p>
          <w:p w14:paraId="2B19682F" w14:textId="77777777" w:rsidR="009B3C51" w:rsidRPr="007A63CF" w:rsidRDefault="009B3C51" w:rsidP="009B3C51">
            <w:pPr>
              <w:widowControl w:val="0"/>
              <w:spacing w:line="300" w:lineRule="auto"/>
              <w:jc w:val="center"/>
              <w:rPr>
                <w:rFonts w:asciiTheme="minorEastAsia" w:eastAsiaTheme="minorEastAsia" w:hAnsiTheme="minorEastAsia"/>
                <w:kern w:val="0"/>
                <w:sz w:val="18"/>
                <w:szCs w:val="18"/>
              </w:rPr>
            </w:pPr>
            <w:r w:rsidRPr="0045031A">
              <w:rPr>
                <w:rFonts w:hint="eastAsia"/>
                <w:noProof/>
              </w:rPr>
              <w:drawing>
                <wp:inline distT="0" distB="0" distL="0" distR="0" wp14:anchorId="119030D4" wp14:editId="63ADE844">
                  <wp:extent cx="3711600" cy="180000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711600" cy="1800000"/>
                          </a:xfrm>
                          <a:prstGeom prst="rect">
                            <a:avLst/>
                          </a:prstGeom>
                          <a:noFill/>
                          <a:ln>
                            <a:noFill/>
                          </a:ln>
                        </pic:spPr>
                      </pic:pic>
                    </a:graphicData>
                  </a:graphic>
                </wp:inline>
              </w:drawing>
            </w:r>
          </w:p>
          <w:p w14:paraId="08BE95FD" w14:textId="77777777" w:rsidR="009B3C51" w:rsidRPr="007A63CF" w:rsidRDefault="009B3C51" w:rsidP="009B3C51">
            <w:pPr>
              <w:widowControl w:val="0"/>
              <w:spacing w:line="300" w:lineRule="auto"/>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 xml:space="preserve">     </w:t>
            </w:r>
            <w:r w:rsidRPr="007A63CF">
              <w:rPr>
                <w:rFonts w:asciiTheme="minorEastAsia" w:eastAsiaTheme="minorEastAsia" w:hAnsiTheme="minorEastAsia" w:hint="eastAsia"/>
                <w:kern w:val="0"/>
                <w:sz w:val="18"/>
                <w:szCs w:val="18"/>
              </w:rPr>
              <w:t>(</w:t>
            </w:r>
            <w:r w:rsidRPr="007A63CF">
              <w:rPr>
                <w:rFonts w:eastAsiaTheme="minorEastAsia"/>
                <w:kern w:val="0"/>
                <w:sz w:val="18"/>
                <w:szCs w:val="18"/>
              </w:rPr>
              <w:t>a</w:t>
            </w:r>
            <w:r w:rsidRPr="007A63CF">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钢桩管</w:t>
            </w:r>
            <w:r w:rsidRPr="007A63CF">
              <w:rPr>
                <w:rFonts w:asciiTheme="minorEastAsia" w:eastAsiaTheme="minorEastAsia" w:hAnsiTheme="minorEastAsia" w:hint="eastAsia"/>
                <w:kern w:val="0"/>
                <w:sz w:val="18"/>
                <w:szCs w:val="18"/>
              </w:rPr>
              <w:t xml:space="preserve">直接嵌入承台 </w:t>
            </w:r>
            <w:r w:rsidRPr="007A63CF">
              <w:rPr>
                <w:rFonts w:asciiTheme="minorEastAsia" w:eastAsiaTheme="minorEastAsia" w:hAnsiTheme="minorEastAsia"/>
                <w:kern w:val="0"/>
                <w:sz w:val="18"/>
                <w:szCs w:val="18"/>
              </w:rPr>
              <w:t xml:space="preserve"> </w:t>
            </w:r>
            <w:r w:rsidRPr="007A63CF">
              <w:rPr>
                <w:rFonts w:asciiTheme="minorEastAsia" w:eastAsiaTheme="minorEastAsia" w:hAnsiTheme="minorEastAsia" w:hint="eastAsia"/>
                <w:kern w:val="0"/>
                <w:sz w:val="18"/>
                <w:szCs w:val="18"/>
              </w:rPr>
              <w:t xml:space="preserve"> </w:t>
            </w:r>
            <w:r w:rsidRPr="007A63CF">
              <w:rPr>
                <w:rFonts w:asciiTheme="minorEastAsia" w:eastAsiaTheme="minorEastAsia" w:hAnsiTheme="minorEastAsia"/>
                <w:kern w:val="0"/>
                <w:sz w:val="18"/>
                <w:szCs w:val="18"/>
              </w:rPr>
              <w:t>(</w:t>
            </w:r>
            <w:r w:rsidRPr="007A63CF">
              <w:rPr>
                <w:rFonts w:eastAsiaTheme="minorEastAsia"/>
                <w:kern w:val="0"/>
                <w:sz w:val="18"/>
                <w:szCs w:val="18"/>
              </w:rPr>
              <w:t>b</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 xml:space="preserve">焊接专用连接钢筋锚入承台   </w:t>
            </w:r>
            <w:r w:rsidRPr="007A63CF">
              <w:rPr>
                <w:rFonts w:asciiTheme="minorEastAsia" w:eastAsiaTheme="minorEastAsia" w:hAnsiTheme="minorEastAsia"/>
                <w:kern w:val="0"/>
                <w:sz w:val="18"/>
                <w:szCs w:val="18"/>
              </w:rPr>
              <w:t>(</w:t>
            </w:r>
            <w:r w:rsidRPr="007A63CF">
              <w:rPr>
                <w:rFonts w:eastAsiaTheme="minorEastAsia"/>
                <w:kern w:val="0"/>
                <w:sz w:val="18"/>
                <w:szCs w:val="18"/>
              </w:rPr>
              <w:t>c</w:t>
            </w:r>
            <w:r w:rsidRPr="007A63CF">
              <w:rPr>
                <w:rFonts w:asciiTheme="minorEastAsia" w:eastAsiaTheme="minorEastAsia" w:hAnsiTheme="minorEastAsia"/>
                <w:kern w:val="0"/>
                <w:sz w:val="18"/>
                <w:szCs w:val="18"/>
              </w:rPr>
              <w:t>)</w:t>
            </w:r>
            <w:r w:rsidRPr="007A63CF">
              <w:rPr>
                <w:rFonts w:asciiTheme="minorEastAsia" w:eastAsiaTheme="minorEastAsia" w:hAnsiTheme="minorEastAsia" w:hint="eastAsia"/>
                <w:kern w:val="0"/>
                <w:sz w:val="18"/>
                <w:szCs w:val="18"/>
              </w:rPr>
              <w:t>植入专用连接钢筋锚入承台</w:t>
            </w:r>
          </w:p>
          <w:p w14:paraId="128CC642" w14:textId="77777777" w:rsidR="009B3C51" w:rsidRPr="007A63CF" w:rsidRDefault="009B3C51" w:rsidP="009B3C51">
            <w:pPr>
              <w:widowControl w:val="0"/>
              <w:spacing w:line="300" w:lineRule="auto"/>
              <w:jc w:val="center"/>
              <w:rPr>
                <w:kern w:val="0"/>
                <w:szCs w:val="21"/>
              </w:rPr>
            </w:pPr>
            <w:r w:rsidRPr="007A63CF">
              <w:rPr>
                <w:rFonts w:eastAsiaTheme="minorEastAsia" w:hint="eastAsia"/>
                <w:kern w:val="0"/>
                <w:szCs w:val="21"/>
              </w:rPr>
              <w:t>图</w:t>
            </w:r>
            <w:r w:rsidRPr="007A63CF">
              <w:rPr>
                <w:rFonts w:eastAsiaTheme="minorEastAsia" w:hint="eastAsia"/>
                <w:kern w:val="0"/>
                <w:szCs w:val="21"/>
              </w:rPr>
              <w:t>4.3.12</w:t>
            </w:r>
            <w:r>
              <w:rPr>
                <w:rFonts w:eastAsiaTheme="minorEastAsia" w:hint="eastAsia"/>
                <w:kern w:val="0"/>
                <w:szCs w:val="21"/>
              </w:rPr>
              <w:t xml:space="preserve">  </w:t>
            </w:r>
            <w:r w:rsidRPr="007A63CF">
              <w:rPr>
                <w:rFonts w:eastAsiaTheme="minorEastAsia" w:hint="eastAsia"/>
                <w:kern w:val="0"/>
                <w:szCs w:val="21"/>
              </w:rPr>
              <w:t>钢管混凝土桩</w:t>
            </w:r>
            <w:r w:rsidRPr="007A63CF">
              <w:rPr>
                <w:rFonts w:hint="eastAsia"/>
                <w:kern w:val="0"/>
                <w:szCs w:val="21"/>
              </w:rPr>
              <w:t>与承台连接</w:t>
            </w:r>
          </w:p>
          <w:p w14:paraId="3D9E800F" w14:textId="77777777" w:rsidR="009B3C51" w:rsidRPr="007A63CF" w:rsidRDefault="009B3C51" w:rsidP="009B3C51">
            <w:pPr>
              <w:widowControl w:val="0"/>
              <w:spacing w:line="300" w:lineRule="auto"/>
              <w:jc w:val="center"/>
              <w:rPr>
                <w:rFonts w:eastAsiaTheme="minorEastAsia"/>
                <w:kern w:val="0"/>
                <w:sz w:val="18"/>
                <w:szCs w:val="18"/>
              </w:rPr>
            </w:pPr>
            <w:r w:rsidRPr="007A63CF">
              <w:rPr>
                <w:rFonts w:eastAsiaTheme="minorEastAsia" w:hint="eastAsia"/>
                <w:kern w:val="0"/>
                <w:sz w:val="18"/>
                <w:szCs w:val="18"/>
              </w:rPr>
              <w:t>1</w:t>
            </w:r>
            <w:r w:rsidRPr="007A63CF">
              <w:rPr>
                <w:rFonts w:eastAsiaTheme="minorEastAsia" w:hint="eastAsia"/>
                <w:kern w:val="0"/>
                <w:sz w:val="18"/>
                <w:szCs w:val="18"/>
              </w:rPr>
              <w:t>—水泥土桩；</w:t>
            </w:r>
            <w:r w:rsidRPr="007A63CF">
              <w:rPr>
                <w:rFonts w:eastAsiaTheme="minorEastAsia" w:hint="eastAsia"/>
                <w:kern w:val="0"/>
                <w:sz w:val="18"/>
                <w:szCs w:val="18"/>
              </w:rPr>
              <w:t>2</w:t>
            </w:r>
            <w:r w:rsidRPr="007A63CF">
              <w:rPr>
                <w:rFonts w:eastAsiaTheme="minorEastAsia" w:hint="eastAsia"/>
                <w:kern w:val="0"/>
                <w:sz w:val="18"/>
                <w:szCs w:val="18"/>
              </w:rPr>
              <w:t>—钢管桩；</w:t>
            </w:r>
            <w:r w:rsidRPr="007A63CF">
              <w:rPr>
                <w:rFonts w:eastAsiaTheme="minorEastAsia" w:hint="eastAsia"/>
                <w:kern w:val="0"/>
                <w:sz w:val="18"/>
                <w:szCs w:val="18"/>
              </w:rPr>
              <w:t>3</w:t>
            </w:r>
            <w:r w:rsidRPr="007A63CF">
              <w:rPr>
                <w:rFonts w:eastAsiaTheme="minorEastAsia" w:hint="eastAsia"/>
                <w:kern w:val="0"/>
                <w:sz w:val="18"/>
                <w:szCs w:val="18"/>
              </w:rPr>
              <w:t>—垫层；</w:t>
            </w:r>
            <w:r w:rsidRPr="007A63CF">
              <w:rPr>
                <w:rFonts w:eastAsiaTheme="minorEastAsia" w:hint="eastAsia"/>
                <w:kern w:val="0"/>
                <w:sz w:val="18"/>
                <w:szCs w:val="18"/>
              </w:rPr>
              <w:t>4</w:t>
            </w:r>
            <w:r w:rsidRPr="007A63CF">
              <w:rPr>
                <w:rFonts w:eastAsiaTheme="minorEastAsia" w:hint="eastAsia"/>
                <w:kern w:val="0"/>
                <w:sz w:val="18"/>
                <w:szCs w:val="18"/>
              </w:rPr>
              <w:t>—浇筑</w:t>
            </w:r>
            <w:r>
              <w:rPr>
                <w:rFonts w:eastAsiaTheme="minorEastAsia" w:hint="eastAsia"/>
                <w:kern w:val="0"/>
                <w:sz w:val="18"/>
                <w:szCs w:val="18"/>
              </w:rPr>
              <w:t>于钢桩管</w:t>
            </w:r>
            <w:r w:rsidRPr="007A63CF">
              <w:rPr>
                <w:rFonts w:eastAsiaTheme="minorEastAsia" w:hint="eastAsia"/>
                <w:kern w:val="0"/>
                <w:sz w:val="18"/>
                <w:szCs w:val="18"/>
              </w:rPr>
              <w:t>内腔</w:t>
            </w:r>
            <w:r>
              <w:rPr>
                <w:rFonts w:eastAsiaTheme="minorEastAsia" w:hint="eastAsia"/>
                <w:kern w:val="0"/>
                <w:sz w:val="18"/>
                <w:szCs w:val="18"/>
              </w:rPr>
              <w:t>的</w:t>
            </w:r>
            <w:r w:rsidRPr="007A63CF">
              <w:rPr>
                <w:rFonts w:eastAsiaTheme="minorEastAsia" w:hint="eastAsia"/>
                <w:kern w:val="0"/>
                <w:sz w:val="18"/>
                <w:szCs w:val="18"/>
              </w:rPr>
              <w:t>混凝土；</w:t>
            </w:r>
            <w:r w:rsidRPr="007A63CF">
              <w:rPr>
                <w:rFonts w:eastAsiaTheme="minorEastAsia" w:hint="eastAsia"/>
                <w:kern w:val="0"/>
                <w:sz w:val="18"/>
                <w:szCs w:val="18"/>
              </w:rPr>
              <w:t>5</w:t>
            </w:r>
            <w:r w:rsidRPr="007A63CF">
              <w:rPr>
                <w:rFonts w:eastAsiaTheme="minorEastAsia" w:hint="eastAsia"/>
                <w:kern w:val="0"/>
                <w:sz w:val="18"/>
                <w:szCs w:val="18"/>
              </w:rPr>
              <w:t>—承台；</w:t>
            </w:r>
            <w:r w:rsidRPr="007A63CF">
              <w:rPr>
                <w:rFonts w:eastAsiaTheme="minorEastAsia" w:hint="eastAsia"/>
                <w:kern w:val="0"/>
                <w:sz w:val="18"/>
                <w:szCs w:val="18"/>
              </w:rPr>
              <w:t>6</w:t>
            </w:r>
            <w:r w:rsidRPr="007A63CF">
              <w:rPr>
                <w:rFonts w:eastAsiaTheme="minorEastAsia" w:hint="eastAsia"/>
                <w:kern w:val="0"/>
                <w:sz w:val="18"/>
                <w:szCs w:val="18"/>
              </w:rPr>
              <w:t>—吊模吊筋</w:t>
            </w:r>
            <w:r w:rsidRPr="007A63CF">
              <w:rPr>
                <w:rFonts w:eastAsiaTheme="minorEastAsia" w:hint="eastAsia"/>
                <w:kern w:val="0"/>
                <w:sz w:val="18"/>
                <w:szCs w:val="18"/>
              </w:rPr>
              <w:t>4</w:t>
            </w:r>
            <w:r w:rsidRPr="007A63CF">
              <w:rPr>
                <w:rFonts w:asciiTheme="minorEastAsia" w:eastAsiaTheme="minorEastAsia" w:hAnsiTheme="minorEastAsia"/>
              </w:rPr>
              <w:t>φ</w:t>
            </w:r>
            <w:r w:rsidRPr="007A63CF">
              <w:rPr>
                <w:rFonts w:eastAsiaTheme="minorEastAsia" w:hint="eastAsia"/>
                <w:kern w:val="0"/>
                <w:sz w:val="18"/>
                <w:szCs w:val="18"/>
              </w:rPr>
              <w:t>12</w:t>
            </w:r>
            <w:r w:rsidRPr="007A63CF">
              <w:rPr>
                <w:rFonts w:eastAsiaTheme="minorEastAsia" w:hint="eastAsia"/>
                <w:kern w:val="0"/>
                <w:sz w:val="18"/>
                <w:szCs w:val="18"/>
              </w:rPr>
              <w:t>；</w:t>
            </w:r>
          </w:p>
          <w:p w14:paraId="04A38E21" w14:textId="77777777" w:rsidR="009B3C51" w:rsidRPr="007A63CF" w:rsidRDefault="009B3C51" w:rsidP="009B3C51">
            <w:pPr>
              <w:widowControl w:val="0"/>
              <w:spacing w:afterLines="25" w:after="78" w:line="300" w:lineRule="auto"/>
              <w:jc w:val="center"/>
              <w:rPr>
                <w:rFonts w:eastAsiaTheme="minorEastAsia"/>
                <w:kern w:val="0"/>
                <w:sz w:val="18"/>
                <w:szCs w:val="18"/>
              </w:rPr>
            </w:pPr>
            <w:r w:rsidRPr="007A63CF">
              <w:rPr>
                <w:rFonts w:eastAsiaTheme="minorEastAsia" w:hint="eastAsia"/>
                <w:kern w:val="0"/>
                <w:sz w:val="18"/>
                <w:szCs w:val="18"/>
              </w:rPr>
              <w:t>7</w:t>
            </w:r>
            <w:r w:rsidRPr="007A63CF">
              <w:rPr>
                <w:rFonts w:eastAsiaTheme="minorEastAsia" w:hint="eastAsia"/>
                <w:kern w:val="0"/>
                <w:sz w:val="18"/>
                <w:szCs w:val="18"/>
              </w:rPr>
              <w:t>—</w:t>
            </w:r>
            <w:r w:rsidRPr="007A63CF">
              <w:rPr>
                <w:rFonts w:asciiTheme="minorEastAsia" w:eastAsiaTheme="minorEastAsia" w:hAnsiTheme="minorEastAsia" w:hint="eastAsia"/>
                <w:kern w:val="0"/>
                <w:sz w:val="18"/>
                <w:szCs w:val="18"/>
              </w:rPr>
              <w:t>钢板</w:t>
            </w:r>
            <w:r w:rsidRPr="007A63CF">
              <w:rPr>
                <w:rFonts w:eastAsiaTheme="minorEastAsia" w:hint="eastAsia"/>
                <w:kern w:val="0"/>
                <w:sz w:val="18"/>
                <w:szCs w:val="18"/>
              </w:rPr>
              <w:t>吊模</w:t>
            </w:r>
            <w:r w:rsidRPr="007A63CF">
              <w:rPr>
                <w:rFonts w:asciiTheme="minorEastAsia" w:eastAsiaTheme="minorEastAsia" w:hAnsiTheme="minorEastAsia" w:hint="eastAsia"/>
                <w:kern w:val="0"/>
                <w:sz w:val="18"/>
                <w:szCs w:val="18"/>
              </w:rPr>
              <w:t>；</w:t>
            </w:r>
            <w:r w:rsidRPr="007A63CF">
              <w:rPr>
                <w:rFonts w:eastAsiaTheme="minorEastAsia"/>
                <w:kern w:val="0"/>
                <w:sz w:val="18"/>
                <w:szCs w:val="18"/>
              </w:rPr>
              <w:t>8</w:t>
            </w:r>
            <w:r w:rsidRPr="007A63CF">
              <w:rPr>
                <w:rFonts w:eastAsiaTheme="minorEastAsia" w:hint="eastAsia"/>
                <w:kern w:val="0"/>
                <w:sz w:val="18"/>
                <w:szCs w:val="18"/>
              </w:rPr>
              <w:t>—专用连接钢筋；</w:t>
            </w:r>
            <w:r w:rsidRPr="007A63CF">
              <w:rPr>
                <w:rFonts w:eastAsiaTheme="minorEastAsia" w:hint="eastAsia"/>
                <w:kern w:val="0"/>
                <w:sz w:val="18"/>
                <w:szCs w:val="18"/>
              </w:rPr>
              <w:t>9</w:t>
            </w:r>
            <w:r w:rsidRPr="007A63CF">
              <w:rPr>
                <w:rFonts w:eastAsiaTheme="minorEastAsia" w:hint="eastAsia"/>
                <w:kern w:val="0"/>
                <w:sz w:val="18"/>
                <w:szCs w:val="18"/>
              </w:rPr>
              <w:t>—</w:t>
            </w:r>
            <w:r w:rsidRPr="007A63CF">
              <w:rPr>
                <w:rFonts w:asciiTheme="minorEastAsia" w:eastAsiaTheme="minorEastAsia" w:hAnsiTheme="minorEastAsia" w:hint="eastAsia"/>
                <w:kern w:val="0"/>
                <w:sz w:val="18"/>
                <w:szCs w:val="18"/>
              </w:rPr>
              <w:t>钢板</w:t>
            </w:r>
            <w:r w:rsidRPr="007A63CF">
              <w:rPr>
                <w:rFonts w:eastAsiaTheme="minorEastAsia" w:hint="eastAsia"/>
                <w:kern w:val="0"/>
                <w:sz w:val="18"/>
                <w:szCs w:val="18"/>
              </w:rPr>
              <w:t>圆盖板</w:t>
            </w:r>
            <w:r w:rsidRPr="007A63CF">
              <w:rPr>
                <w:rFonts w:asciiTheme="minorEastAsia" w:eastAsiaTheme="minorEastAsia" w:hAnsiTheme="minorEastAsia" w:hint="eastAsia"/>
                <w:kern w:val="0"/>
                <w:sz w:val="18"/>
                <w:szCs w:val="18"/>
              </w:rPr>
              <w:t>；</w:t>
            </w:r>
            <w:r w:rsidRPr="007A63CF">
              <w:rPr>
                <w:rFonts w:eastAsiaTheme="minorEastAsia"/>
                <w:kern w:val="0"/>
                <w:sz w:val="18"/>
                <w:szCs w:val="18"/>
              </w:rPr>
              <w:t>10</w:t>
            </w:r>
            <w:r w:rsidRPr="007A63CF">
              <w:rPr>
                <w:rFonts w:eastAsiaTheme="minorEastAsia" w:hint="eastAsia"/>
                <w:kern w:val="0"/>
                <w:sz w:val="18"/>
                <w:szCs w:val="18"/>
              </w:rPr>
              <w:t>—十字肋与圆盖板焊接</w:t>
            </w:r>
          </w:p>
          <w:p w14:paraId="6C36A13A" w14:textId="77777777" w:rsidR="00933824" w:rsidRPr="007A63CF" w:rsidRDefault="00933824" w:rsidP="0093382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当采用</w:t>
            </w:r>
            <w:r>
              <w:rPr>
                <w:rFonts w:eastAsiaTheme="minorEastAsia" w:hint="eastAsia"/>
                <w:kern w:val="0"/>
                <w:sz w:val="24"/>
              </w:rPr>
              <w:t>钢桩管</w:t>
            </w:r>
            <w:r w:rsidRPr="007A63CF">
              <w:rPr>
                <w:rFonts w:eastAsiaTheme="minorEastAsia" w:hint="eastAsia"/>
                <w:kern w:val="0"/>
                <w:sz w:val="24"/>
              </w:rPr>
              <w:t>嵌入承台的连接形式时，</w:t>
            </w:r>
            <w:r>
              <w:rPr>
                <w:rFonts w:eastAsiaTheme="minorEastAsia" w:hint="eastAsia"/>
                <w:kern w:val="0"/>
                <w:sz w:val="24"/>
              </w:rPr>
              <w:t>钢桩管</w:t>
            </w:r>
            <w:r w:rsidRPr="007A63CF">
              <w:rPr>
                <w:rFonts w:eastAsiaTheme="minorEastAsia" w:hint="eastAsia"/>
                <w:kern w:val="0"/>
                <w:sz w:val="24"/>
              </w:rPr>
              <w:t>应直接嵌入承台内</w:t>
            </w:r>
            <w:r w:rsidRPr="00EA192A">
              <w:rPr>
                <w:rFonts w:asciiTheme="minorEastAsia" w:eastAsiaTheme="minorEastAsia" w:hAnsiTheme="minorEastAsia" w:hint="eastAsia"/>
                <w:kern w:val="0"/>
                <w:sz w:val="24"/>
              </w:rPr>
              <w:t>[</w:t>
            </w:r>
            <w:r w:rsidRPr="00EA192A">
              <w:rPr>
                <w:rFonts w:eastAsiaTheme="minorEastAsia" w:hint="eastAsia"/>
                <w:kern w:val="0"/>
                <w:sz w:val="24"/>
              </w:rPr>
              <w:t>图</w:t>
            </w:r>
            <w:r w:rsidRPr="00EA192A">
              <w:rPr>
                <w:rFonts w:eastAsiaTheme="minorEastAsia" w:hint="eastAsia"/>
                <w:kern w:val="0"/>
                <w:sz w:val="24"/>
              </w:rPr>
              <w:t>4.3.12</w:t>
            </w:r>
            <w:r w:rsidRPr="00EA192A">
              <w:rPr>
                <w:rFonts w:asciiTheme="minorEastAsia" w:eastAsiaTheme="minorEastAsia" w:hAnsiTheme="minorEastAsia" w:hint="eastAsia"/>
                <w:kern w:val="0"/>
                <w:sz w:val="24"/>
              </w:rPr>
              <w:t>(</w:t>
            </w:r>
            <w:r w:rsidRPr="00EA192A">
              <w:rPr>
                <w:rFonts w:eastAsiaTheme="minorEastAsia" w:hint="eastAsia"/>
                <w:kern w:val="0"/>
                <w:sz w:val="24"/>
              </w:rPr>
              <w:t>a</w:t>
            </w:r>
            <w:r w:rsidRPr="00EA192A">
              <w:rPr>
                <w:rFonts w:asciiTheme="minorEastAsia" w:eastAsiaTheme="minorEastAsia" w:hAnsiTheme="minorEastAsia" w:hint="eastAsia"/>
                <w:kern w:val="0"/>
                <w:sz w:val="24"/>
              </w:rPr>
              <w:t>)]</w:t>
            </w:r>
            <w:r w:rsidRPr="007A63CF">
              <w:rPr>
                <w:rFonts w:eastAsiaTheme="minorEastAsia" w:hint="eastAsia"/>
                <w:kern w:val="0"/>
                <w:sz w:val="24"/>
              </w:rPr>
              <w:t>，</w:t>
            </w:r>
            <w:r>
              <w:rPr>
                <w:rFonts w:eastAsiaTheme="minorEastAsia" w:hint="eastAsia"/>
                <w:kern w:val="0"/>
                <w:sz w:val="24"/>
              </w:rPr>
              <w:t>钢桩管</w:t>
            </w:r>
            <w:r w:rsidRPr="007A63CF">
              <w:rPr>
                <w:rFonts w:eastAsiaTheme="minorEastAsia" w:hint="eastAsia"/>
                <w:kern w:val="0"/>
                <w:sz w:val="24"/>
              </w:rPr>
              <w:t>嵌入承台内的长度不应小于</w:t>
            </w:r>
            <w:r w:rsidRPr="007A63CF">
              <w:rPr>
                <w:rFonts w:eastAsiaTheme="minorEastAsia"/>
                <w:kern w:val="0"/>
                <w:sz w:val="24"/>
              </w:rPr>
              <w:t>1.0</w:t>
            </w:r>
            <w:r w:rsidRPr="007A63CF">
              <w:rPr>
                <w:rFonts w:eastAsiaTheme="minorEastAsia" w:hint="eastAsia"/>
                <w:kern w:val="0"/>
                <w:sz w:val="24"/>
              </w:rPr>
              <w:t>倍</w:t>
            </w:r>
            <w:r>
              <w:rPr>
                <w:rFonts w:eastAsiaTheme="minorEastAsia" w:hint="eastAsia"/>
                <w:kern w:val="0"/>
                <w:sz w:val="24"/>
              </w:rPr>
              <w:t>钢桩管</w:t>
            </w:r>
            <w:r w:rsidRPr="007A63CF">
              <w:rPr>
                <w:rFonts w:eastAsiaTheme="minorEastAsia" w:hint="eastAsia"/>
                <w:kern w:val="0"/>
                <w:sz w:val="24"/>
              </w:rPr>
              <w:t>外直径；</w:t>
            </w:r>
            <w:r w:rsidRPr="007A63CF">
              <w:rPr>
                <w:rFonts w:ascii="宋体" w:cs="宋体" w:hint="eastAsia"/>
                <w:kern w:val="0"/>
                <w:sz w:val="24"/>
              </w:rPr>
              <w:t>嵌入承台内的</w:t>
            </w:r>
            <w:r>
              <w:rPr>
                <w:rFonts w:ascii="宋体" w:cs="宋体" w:hint="eastAsia"/>
                <w:kern w:val="0"/>
                <w:sz w:val="24"/>
              </w:rPr>
              <w:t>钢桩管</w:t>
            </w:r>
            <w:r w:rsidRPr="007A63CF">
              <w:rPr>
                <w:rFonts w:ascii="宋体" w:cs="宋体" w:hint="eastAsia"/>
                <w:kern w:val="0"/>
                <w:sz w:val="24"/>
              </w:rPr>
              <w:t>宜设置剪力键，嵌入垫层和承台内</w:t>
            </w:r>
            <w:r>
              <w:rPr>
                <w:rFonts w:ascii="宋体" w:cs="宋体" w:hint="eastAsia"/>
                <w:kern w:val="0"/>
                <w:sz w:val="24"/>
              </w:rPr>
              <w:t>的钢桩管</w:t>
            </w:r>
            <w:r w:rsidRPr="007A63CF">
              <w:rPr>
                <w:rFonts w:eastAsiaTheme="minorEastAsia" w:hint="eastAsia"/>
                <w:kern w:val="0"/>
                <w:sz w:val="24"/>
              </w:rPr>
              <w:t>内腔应填筑混凝土；</w:t>
            </w:r>
          </w:p>
          <w:p w14:paraId="06D40E82" w14:textId="77777777" w:rsidR="00933824" w:rsidRPr="00EA192A" w:rsidRDefault="00933824" w:rsidP="0093382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当采用焊接专用连接钢筋锚入承台的连接形</w:t>
            </w:r>
            <w:r w:rsidRPr="00EA192A">
              <w:rPr>
                <w:rFonts w:eastAsiaTheme="minorEastAsia" w:hint="eastAsia"/>
                <w:kern w:val="0"/>
                <w:sz w:val="24"/>
              </w:rPr>
              <w:t>式</w:t>
            </w:r>
            <w:r w:rsidRPr="00EA192A">
              <w:rPr>
                <w:rFonts w:asciiTheme="minorEastAsia" w:eastAsiaTheme="minorEastAsia" w:hAnsiTheme="minorEastAsia" w:hint="eastAsia"/>
                <w:kern w:val="0"/>
                <w:sz w:val="24"/>
              </w:rPr>
              <w:t>[</w:t>
            </w:r>
            <w:r w:rsidRPr="00EA192A">
              <w:rPr>
                <w:rFonts w:eastAsiaTheme="minorEastAsia" w:hint="eastAsia"/>
                <w:kern w:val="0"/>
                <w:sz w:val="24"/>
              </w:rPr>
              <w:t>图</w:t>
            </w:r>
            <w:r w:rsidRPr="00EA192A">
              <w:rPr>
                <w:rFonts w:eastAsiaTheme="minorEastAsia" w:hint="eastAsia"/>
                <w:kern w:val="0"/>
                <w:sz w:val="24"/>
              </w:rPr>
              <w:t>4.3.12</w:t>
            </w:r>
            <w:r w:rsidRPr="00EA192A">
              <w:rPr>
                <w:rFonts w:asciiTheme="minorEastAsia" w:eastAsiaTheme="minorEastAsia" w:hAnsiTheme="minorEastAsia" w:hint="eastAsia"/>
                <w:kern w:val="0"/>
                <w:sz w:val="24"/>
              </w:rPr>
              <w:t>(</w:t>
            </w:r>
            <w:r w:rsidRPr="00EA192A">
              <w:rPr>
                <w:rFonts w:eastAsiaTheme="minorEastAsia" w:hint="eastAsia"/>
                <w:kern w:val="0"/>
                <w:sz w:val="24"/>
              </w:rPr>
              <w:t>b</w:t>
            </w:r>
            <w:r w:rsidRPr="00EA192A">
              <w:rPr>
                <w:rFonts w:asciiTheme="minorEastAsia" w:eastAsiaTheme="minorEastAsia" w:hAnsiTheme="minorEastAsia" w:hint="eastAsia"/>
                <w:kern w:val="0"/>
                <w:sz w:val="24"/>
              </w:rPr>
              <w:t>)]</w:t>
            </w:r>
            <w:r w:rsidRPr="00EA192A">
              <w:rPr>
                <w:rFonts w:eastAsiaTheme="minorEastAsia" w:hint="eastAsia"/>
                <w:kern w:val="0"/>
                <w:sz w:val="24"/>
              </w:rPr>
              <w:t>时，钢桩管嵌入承台内的长度不宜小于</w:t>
            </w:r>
            <w:r w:rsidRPr="00EA192A">
              <w:rPr>
                <w:rFonts w:eastAsiaTheme="minorEastAsia" w:hint="eastAsia"/>
                <w:kern w:val="0"/>
                <w:sz w:val="24"/>
              </w:rPr>
              <w:t>100mm</w:t>
            </w:r>
            <w:r w:rsidRPr="00EA192A">
              <w:rPr>
                <w:rFonts w:eastAsiaTheme="minorEastAsia" w:hint="eastAsia"/>
                <w:kern w:val="0"/>
                <w:sz w:val="24"/>
              </w:rPr>
              <w:t>；焊接</w:t>
            </w:r>
            <w:r w:rsidRPr="00EA192A">
              <w:rPr>
                <w:rFonts w:eastAsiaTheme="minorEastAsia"/>
                <w:kern w:val="0"/>
                <w:sz w:val="24"/>
              </w:rPr>
              <w:t>专用连接钢筋应</w:t>
            </w:r>
            <w:r w:rsidRPr="00EA192A">
              <w:rPr>
                <w:rFonts w:eastAsiaTheme="minorEastAsia" w:hint="eastAsia"/>
                <w:kern w:val="0"/>
                <w:sz w:val="24"/>
              </w:rPr>
              <w:t>锚入承台内，锚固长度应</w:t>
            </w:r>
            <w:r w:rsidRPr="00EA192A">
              <w:rPr>
                <w:rFonts w:asciiTheme="minorEastAsia" w:eastAsiaTheme="minorEastAsia" w:hAnsiTheme="minorEastAsia" w:hint="eastAsia"/>
                <w:kern w:val="0"/>
                <w:sz w:val="24"/>
              </w:rPr>
              <w:t>按本规程</w:t>
            </w:r>
            <w:r w:rsidRPr="00EA192A">
              <w:rPr>
                <w:rFonts w:eastAsiaTheme="minorEastAsia"/>
                <w:kern w:val="0"/>
                <w:sz w:val="24"/>
              </w:rPr>
              <w:t>第</w:t>
            </w:r>
            <w:r w:rsidRPr="00EA192A">
              <w:rPr>
                <w:rFonts w:eastAsiaTheme="minorEastAsia"/>
                <w:kern w:val="0"/>
                <w:sz w:val="24"/>
              </w:rPr>
              <w:t>4.3.10</w:t>
            </w:r>
            <w:r w:rsidRPr="00EA192A">
              <w:rPr>
                <w:rFonts w:eastAsiaTheme="minorEastAsia"/>
                <w:kern w:val="0"/>
                <w:sz w:val="24"/>
              </w:rPr>
              <w:t>条第</w:t>
            </w:r>
            <w:r w:rsidRPr="00EA192A">
              <w:rPr>
                <w:rFonts w:eastAsiaTheme="minorEastAsia" w:hint="eastAsia"/>
                <w:kern w:val="0"/>
                <w:sz w:val="24"/>
              </w:rPr>
              <w:t>5</w:t>
            </w:r>
            <w:r w:rsidRPr="00EA192A">
              <w:rPr>
                <w:rFonts w:eastAsiaTheme="minorEastAsia" w:hint="eastAsia"/>
                <w:kern w:val="0"/>
                <w:sz w:val="24"/>
              </w:rPr>
              <w:t>款</w:t>
            </w:r>
            <w:r w:rsidRPr="00EA192A">
              <w:rPr>
                <w:rFonts w:eastAsiaTheme="minorEastAsia"/>
                <w:kern w:val="0"/>
                <w:sz w:val="24"/>
              </w:rPr>
              <w:t>的</w:t>
            </w:r>
            <w:r w:rsidRPr="00EA192A">
              <w:rPr>
                <w:rFonts w:asciiTheme="minorEastAsia" w:eastAsiaTheme="minorEastAsia" w:hAnsiTheme="minorEastAsia"/>
                <w:kern w:val="0"/>
                <w:sz w:val="24"/>
              </w:rPr>
              <w:t>规定确定；</w:t>
            </w:r>
            <w:r w:rsidRPr="00EA192A">
              <w:rPr>
                <w:rFonts w:eastAsiaTheme="minorEastAsia"/>
                <w:kern w:val="0"/>
                <w:sz w:val="24"/>
              </w:rPr>
              <w:t>专用连接钢筋</w:t>
            </w:r>
            <w:r w:rsidRPr="00EA192A">
              <w:rPr>
                <w:rFonts w:eastAsiaTheme="minorEastAsia" w:hint="eastAsia"/>
                <w:kern w:val="0"/>
                <w:sz w:val="24"/>
              </w:rPr>
              <w:t>应</w:t>
            </w:r>
            <w:r w:rsidRPr="00EA192A">
              <w:rPr>
                <w:rFonts w:eastAsiaTheme="minorEastAsia"/>
                <w:kern w:val="0"/>
                <w:sz w:val="24"/>
              </w:rPr>
              <w:t>与钢桩管焊接，焊缝长度</w:t>
            </w:r>
            <w:r w:rsidRPr="00EA192A">
              <w:rPr>
                <w:rFonts w:eastAsiaTheme="minorEastAsia" w:hint="eastAsia"/>
                <w:kern w:val="0"/>
                <w:sz w:val="24"/>
              </w:rPr>
              <w:t>按</w:t>
            </w:r>
            <w:r w:rsidRPr="00EA192A">
              <w:rPr>
                <w:rFonts w:eastAsiaTheme="minorEastAsia"/>
                <w:kern w:val="0"/>
                <w:sz w:val="24"/>
              </w:rPr>
              <w:t>计算确定；</w:t>
            </w:r>
            <w:r w:rsidRPr="00EA192A">
              <w:rPr>
                <w:rFonts w:eastAsiaTheme="minorEastAsia" w:hint="eastAsia"/>
                <w:kern w:val="0"/>
                <w:sz w:val="24"/>
              </w:rPr>
              <w:t>专用连接</w:t>
            </w:r>
            <w:r w:rsidRPr="00EA192A">
              <w:rPr>
                <w:rFonts w:asciiTheme="minorEastAsia" w:eastAsiaTheme="minorEastAsia" w:hAnsiTheme="minorEastAsia" w:hint="eastAsia"/>
                <w:kern w:val="0"/>
                <w:sz w:val="24"/>
              </w:rPr>
              <w:t>钢筋配筋应符合本规程</w:t>
            </w:r>
            <w:r w:rsidRPr="00EA192A">
              <w:rPr>
                <w:rFonts w:eastAsiaTheme="minorEastAsia"/>
                <w:kern w:val="0"/>
                <w:sz w:val="24"/>
              </w:rPr>
              <w:t>第</w:t>
            </w:r>
            <w:r w:rsidRPr="00EA192A">
              <w:rPr>
                <w:rFonts w:eastAsiaTheme="minorEastAsia"/>
                <w:kern w:val="0"/>
                <w:sz w:val="24"/>
              </w:rPr>
              <w:t>4.3.11</w:t>
            </w:r>
            <w:r w:rsidRPr="00EA192A">
              <w:rPr>
                <w:rFonts w:eastAsiaTheme="minorEastAsia"/>
                <w:kern w:val="0"/>
                <w:sz w:val="24"/>
              </w:rPr>
              <w:t>条第</w:t>
            </w:r>
            <w:r w:rsidRPr="00EA192A">
              <w:rPr>
                <w:rFonts w:eastAsiaTheme="minorEastAsia"/>
                <w:kern w:val="0"/>
                <w:sz w:val="24"/>
              </w:rPr>
              <w:t>2</w:t>
            </w:r>
            <w:r w:rsidRPr="00EA192A">
              <w:rPr>
                <w:rFonts w:eastAsiaTheme="minorEastAsia" w:hint="eastAsia"/>
                <w:kern w:val="0"/>
                <w:sz w:val="24"/>
              </w:rPr>
              <w:t>款</w:t>
            </w:r>
            <w:r w:rsidRPr="00EA192A">
              <w:rPr>
                <w:rFonts w:eastAsiaTheme="minorEastAsia"/>
                <w:kern w:val="0"/>
                <w:sz w:val="24"/>
              </w:rPr>
              <w:t>的</w:t>
            </w:r>
            <w:r w:rsidRPr="00EA192A">
              <w:rPr>
                <w:rFonts w:asciiTheme="minorEastAsia" w:eastAsiaTheme="minorEastAsia" w:hAnsiTheme="minorEastAsia"/>
                <w:kern w:val="0"/>
                <w:sz w:val="24"/>
              </w:rPr>
              <w:t>规定</w:t>
            </w:r>
            <w:r w:rsidRPr="00EA192A">
              <w:rPr>
                <w:rFonts w:eastAsiaTheme="minorEastAsia" w:hint="eastAsia"/>
                <w:kern w:val="0"/>
                <w:sz w:val="24"/>
              </w:rPr>
              <w:t>；</w:t>
            </w:r>
          </w:p>
          <w:p w14:paraId="103D3C04" w14:textId="77777777" w:rsidR="00933824" w:rsidRPr="007A63CF" w:rsidRDefault="00933824" w:rsidP="00933824">
            <w:pPr>
              <w:widowControl w:val="0"/>
              <w:spacing w:line="360" w:lineRule="auto"/>
              <w:jc w:val="both"/>
              <w:rPr>
                <w:rFonts w:eastAsiaTheme="minorEastAsia"/>
                <w:kern w:val="0"/>
                <w:sz w:val="24"/>
              </w:rPr>
            </w:pPr>
            <w:r w:rsidRPr="00EA192A">
              <w:rPr>
                <w:rFonts w:eastAsiaTheme="minorEastAsia"/>
                <w:kern w:val="0"/>
                <w:sz w:val="24"/>
              </w:rPr>
              <w:lastRenderedPageBreak/>
              <w:t>   </w:t>
            </w:r>
            <w:r w:rsidRPr="00EA192A">
              <w:rPr>
                <w:rFonts w:eastAsiaTheme="minorEastAsia" w:hint="eastAsia"/>
                <w:b/>
                <w:kern w:val="0"/>
                <w:sz w:val="24"/>
              </w:rPr>
              <w:t>3</w:t>
            </w:r>
            <w:r w:rsidRPr="00EA192A">
              <w:rPr>
                <w:rFonts w:eastAsiaTheme="minorEastAsia"/>
                <w:kern w:val="0"/>
                <w:sz w:val="24"/>
              </w:rPr>
              <w:t> </w:t>
            </w:r>
            <w:r w:rsidRPr="00EA192A">
              <w:rPr>
                <w:kern w:val="0"/>
                <w:sz w:val="24"/>
              </w:rPr>
              <w:t> </w:t>
            </w:r>
            <w:r w:rsidRPr="00EA192A">
              <w:rPr>
                <w:rFonts w:eastAsiaTheme="minorEastAsia" w:hint="eastAsia"/>
                <w:kern w:val="0"/>
                <w:sz w:val="24"/>
              </w:rPr>
              <w:t>当采用植入专用连接钢筋锚入承台的连接形式</w:t>
            </w:r>
            <w:r w:rsidRPr="00EA192A">
              <w:rPr>
                <w:rFonts w:asciiTheme="minorEastAsia" w:eastAsiaTheme="minorEastAsia" w:hAnsiTheme="minorEastAsia" w:hint="eastAsia"/>
                <w:kern w:val="0"/>
                <w:sz w:val="24"/>
              </w:rPr>
              <w:t>[</w:t>
            </w:r>
            <w:r w:rsidRPr="00EA192A">
              <w:rPr>
                <w:rFonts w:eastAsiaTheme="minorEastAsia" w:hint="eastAsia"/>
                <w:kern w:val="0"/>
                <w:sz w:val="24"/>
              </w:rPr>
              <w:t>图</w:t>
            </w:r>
            <w:r w:rsidRPr="00EA192A">
              <w:rPr>
                <w:rFonts w:eastAsiaTheme="minorEastAsia" w:hint="eastAsia"/>
                <w:kern w:val="0"/>
                <w:sz w:val="24"/>
              </w:rPr>
              <w:t>4.3.12</w:t>
            </w:r>
            <w:r w:rsidRPr="00EA192A">
              <w:rPr>
                <w:rFonts w:asciiTheme="minorEastAsia" w:eastAsiaTheme="minorEastAsia" w:hAnsiTheme="minorEastAsia" w:hint="eastAsia"/>
                <w:kern w:val="0"/>
                <w:sz w:val="24"/>
              </w:rPr>
              <w:t>(</w:t>
            </w:r>
            <w:r w:rsidRPr="00EA192A">
              <w:rPr>
                <w:rFonts w:eastAsiaTheme="minorEastAsia" w:hint="eastAsia"/>
                <w:kern w:val="0"/>
                <w:sz w:val="24"/>
              </w:rPr>
              <w:t>c</w:t>
            </w:r>
            <w:r w:rsidRPr="00EA192A">
              <w:rPr>
                <w:rFonts w:asciiTheme="minorEastAsia" w:eastAsiaTheme="minorEastAsia" w:hAnsiTheme="minorEastAsia" w:hint="eastAsia"/>
                <w:kern w:val="0"/>
                <w:sz w:val="24"/>
              </w:rPr>
              <w:t>)]</w:t>
            </w:r>
            <w:r w:rsidRPr="00EA192A">
              <w:rPr>
                <w:rFonts w:eastAsiaTheme="minorEastAsia" w:hint="eastAsia"/>
                <w:kern w:val="0"/>
                <w:sz w:val="24"/>
              </w:rPr>
              <w:t>时</w:t>
            </w:r>
            <w:r w:rsidRPr="007A63CF">
              <w:rPr>
                <w:rFonts w:eastAsiaTheme="minorEastAsia" w:hint="eastAsia"/>
                <w:kern w:val="0"/>
                <w:sz w:val="24"/>
              </w:rPr>
              <w:t>，</w:t>
            </w:r>
            <w:r>
              <w:rPr>
                <w:rFonts w:eastAsiaTheme="minorEastAsia" w:hint="eastAsia"/>
                <w:kern w:val="0"/>
                <w:sz w:val="24"/>
              </w:rPr>
              <w:t>钢桩管</w:t>
            </w:r>
            <w:r w:rsidRPr="007A63CF">
              <w:rPr>
                <w:rFonts w:eastAsiaTheme="minorEastAsia" w:hint="eastAsia"/>
                <w:kern w:val="0"/>
                <w:sz w:val="24"/>
              </w:rPr>
              <w:t>嵌入承台内的长度不宜小于</w:t>
            </w:r>
            <w:r w:rsidRPr="007A63CF">
              <w:rPr>
                <w:rFonts w:eastAsiaTheme="minorEastAsia" w:hint="eastAsia"/>
                <w:kern w:val="0"/>
                <w:sz w:val="24"/>
              </w:rPr>
              <w:t>100mm</w:t>
            </w:r>
            <w:r w:rsidRPr="007A63CF">
              <w:rPr>
                <w:rFonts w:eastAsiaTheme="minorEastAsia" w:hint="eastAsia"/>
                <w:kern w:val="0"/>
                <w:sz w:val="24"/>
              </w:rPr>
              <w:t>；植入</w:t>
            </w:r>
            <w:r w:rsidRPr="007A63CF">
              <w:rPr>
                <w:rFonts w:eastAsiaTheme="minorEastAsia"/>
                <w:kern w:val="0"/>
                <w:sz w:val="24"/>
              </w:rPr>
              <w:t>专用连接钢筋应</w:t>
            </w:r>
            <w:r w:rsidRPr="007A63CF">
              <w:rPr>
                <w:rFonts w:eastAsiaTheme="minorEastAsia" w:hint="eastAsia"/>
                <w:kern w:val="0"/>
                <w:sz w:val="24"/>
              </w:rPr>
              <w:t>锚入承台内，锚固长度应</w:t>
            </w:r>
            <w:r w:rsidRPr="007A63CF">
              <w:rPr>
                <w:rFonts w:asciiTheme="minorEastAsia" w:eastAsiaTheme="minorEastAsia" w:hAnsiTheme="minorEastAsia" w:hint="eastAsia"/>
                <w:kern w:val="0"/>
                <w:sz w:val="24"/>
              </w:rPr>
              <w:t>按本规程</w:t>
            </w:r>
            <w:r w:rsidRPr="007A63CF">
              <w:rPr>
                <w:rFonts w:eastAsiaTheme="minorEastAsia"/>
                <w:kern w:val="0"/>
                <w:sz w:val="24"/>
              </w:rPr>
              <w:t>第</w:t>
            </w:r>
            <w:r w:rsidRPr="007A63CF">
              <w:rPr>
                <w:rFonts w:eastAsiaTheme="minorEastAsia"/>
                <w:kern w:val="0"/>
                <w:sz w:val="24"/>
              </w:rPr>
              <w:t>4.3.10</w:t>
            </w:r>
            <w:r w:rsidRPr="007A63CF">
              <w:rPr>
                <w:rFonts w:eastAsiaTheme="minorEastAsia"/>
                <w:kern w:val="0"/>
                <w:sz w:val="24"/>
              </w:rPr>
              <w:t>条第</w:t>
            </w:r>
            <w:r w:rsidRPr="007A63CF">
              <w:rPr>
                <w:rFonts w:eastAsiaTheme="minorEastAsia" w:hint="eastAsia"/>
                <w:kern w:val="0"/>
                <w:sz w:val="24"/>
              </w:rPr>
              <w:t>5</w:t>
            </w:r>
            <w:r w:rsidRPr="007A63CF">
              <w:rPr>
                <w:rFonts w:eastAsiaTheme="minorEastAsia" w:hint="eastAsia"/>
                <w:kern w:val="0"/>
                <w:sz w:val="24"/>
              </w:rPr>
              <w:t>款</w:t>
            </w:r>
            <w:r w:rsidRPr="007A63CF">
              <w:rPr>
                <w:rFonts w:eastAsiaTheme="minorEastAsia"/>
                <w:kern w:val="0"/>
                <w:sz w:val="24"/>
              </w:rPr>
              <w:t>的</w:t>
            </w:r>
            <w:r w:rsidRPr="007A63CF">
              <w:rPr>
                <w:rFonts w:asciiTheme="minorEastAsia" w:eastAsiaTheme="minorEastAsia" w:hAnsiTheme="minorEastAsia"/>
                <w:kern w:val="0"/>
                <w:sz w:val="24"/>
              </w:rPr>
              <w:t>规定确定；</w:t>
            </w:r>
            <w:r w:rsidRPr="007A63CF">
              <w:rPr>
                <w:rFonts w:eastAsiaTheme="minorEastAsia"/>
                <w:kern w:val="0"/>
                <w:sz w:val="24"/>
              </w:rPr>
              <w:t>专用连接钢筋</w:t>
            </w:r>
            <w:r w:rsidRPr="007A63CF">
              <w:rPr>
                <w:rFonts w:eastAsiaTheme="minorEastAsia" w:hint="eastAsia"/>
                <w:kern w:val="0"/>
                <w:sz w:val="24"/>
              </w:rPr>
              <w:t>应</w:t>
            </w:r>
            <w:r w:rsidRPr="007A63CF">
              <w:rPr>
                <w:rFonts w:eastAsiaTheme="minorEastAsia"/>
                <w:kern w:val="0"/>
                <w:sz w:val="24"/>
              </w:rPr>
              <w:t>插入</w:t>
            </w:r>
            <w:r>
              <w:rPr>
                <w:rFonts w:eastAsiaTheme="minorEastAsia"/>
                <w:kern w:val="0"/>
                <w:sz w:val="24"/>
              </w:rPr>
              <w:t>钢桩管</w:t>
            </w:r>
            <w:r w:rsidRPr="007A63CF">
              <w:rPr>
                <w:rFonts w:eastAsiaTheme="minorEastAsia"/>
                <w:kern w:val="0"/>
                <w:sz w:val="24"/>
              </w:rPr>
              <w:t>内混凝土中，插入长度对于受压桩不</w:t>
            </w:r>
            <w:r w:rsidRPr="007A63CF">
              <w:rPr>
                <w:rFonts w:eastAsiaTheme="minorEastAsia" w:hint="eastAsia"/>
                <w:kern w:val="0"/>
                <w:sz w:val="24"/>
              </w:rPr>
              <w:t>宜</w:t>
            </w:r>
            <w:r w:rsidRPr="007A63CF">
              <w:rPr>
                <w:rFonts w:eastAsiaTheme="minorEastAsia"/>
                <w:kern w:val="0"/>
                <w:sz w:val="24"/>
              </w:rPr>
              <w:t>小于</w:t>
            </w:r>
            <w:r w:rsidRPr="007A63CF">
              <w:rPr>
                <w:rFonts w:eastAsiaTheme="minorEastAsia" w:hint="eastAsia"/>
                <w:kern w:val="0"/>
                <w:sz w:val="24"/>
              </w:rPr>
              <w:t>1</w:t>
            </w:r>
            <w:r w:rsidRPr="007A63CF">
              <w:rPr>
                <w:rFonts w:eastAsiaTheme="minorEastAsia"/>
                <w:kern w:val="0"/>
                <w:sz w:val="24"/>
              </w:rPr>
              <w:t>.5m</w:t>
            </w:r>
            <w:r w:rsidRPr="007A63CF">
              <w:rPr>
                <w:rFonts w:eastAsiaTheme="minorEastAsia"/>
                <w:kern w:val="0"/>
                <w:sz w:val="24"/>
              </w:rPr>
              <w:t>，抗拔桩不</w:t>
            </w:r>
            <w:r w:rsidRPr="007A63CF">
              <w:rPr>
                <w:rFonts w:eastAsiaTheme="minorEastAsia" w:hint="eastAsia"/>
                <w:kern w:val="0"/>
                <w:sz w:val="24"/>
              </w:rPr>
              <w:t>宜</w:t>
            </w:r>
            <w:r w:rsidRPr="007A63CF">
              <w:rPr>
                <w:rFonts w:eastAsiaTheme="minorEastAsia"/>
                <w:kern w:val="0"/>
                <w:sz w:val="24"/>
              </w:rPr>
              <w:t>小于</w:t>
            </w:r>
            <w:r w:rsidRPr="007A63CF">
              <w:rPr>
                <w:rFonts w:eastAsiaTheme="minorEastAsia" w:hint="eastAsia"/>
                <w:kern w:val="0"/>
                <w:sz w:val="24"/>
              </w:rPr>
              <w:t>3</w:t>
            </w:r>
            <w:r w:rsidRPr="007A63CF">
              <w:rPr>
                <w:rFonts w:eastAsiaTheme="minorEastAsia"/>
                <w:kern w:val="0"/>
                <w:sz w:val="24"/>
              </w:rPr>
              <w:t>.0m</w:t>
            </w:r>
            <w:r w:rsidRPr="007A63CF">
              <w:rPr>
                <w:rFonts w:eastAsiaTheme="minorEastAsia"/>
                <w:kern w:val="0"/>
                <w:sz w:val="24"/>
              </w:rPr>
              <w:t>，受水平作用桩不</w:t>
            </w:r>
            <w:r w:rsidRPr="007A63CF">
              <w:rPr>
                <w:rFonts w:eastAsiaTheme="minorEastAsia" w:hint="eastAsia"/>
                <w:kern w:val="0"/>
                <w:sz w:val="24"/>
              </w:rPr>
              <w:t>宜</w:t>
            </w:r>
            <w:r w:rsidRPr="007A63CF">
              <w:rPr>
                <w:rFonts w:eastAsiaTheme="minorEastAsia"/>
                <w:kern w:val="0"/>
                <w:sz w:val="24"/>
              </w:rPr>
              <w:t>小于</w:t>
            </w:r>
            <w:r w:rsidRPr="007A63CF">
              <w:rPr>
                <w:rFonts w:eastAsiaTheme="minorEastAsia"/>
                <w:kern w:val="0"/>
                <w:sz w:val="24"/>
              </w:rPr>
              <w:t>3.0m</w:t>
            </w:r>
            <w:r w:rsidRPr="007A63CF">
              <w:rPr>
                <w:rFonts w:eastAsiaTheme="minorEastAsia"/>
                <w:kern w:val="0"/>
                <w:sz w:val="24"/>
              </w:rPr>
              <w:t>；</w:t>
            </w:r>
            <w:r w:rsidRPr="007A63CF">
              <w:rPr>
                <w:rFonts w:eastAsiaTheme="minorEastAsia" w:hint="eastAsia"/>
                <w:kern w:val="0"/>
                <w:sz w:val="24"/>
              </w:rPr>
              <w:t>专用连接</w:t>
            </w:r>
            <w:r w:rsidRPr="007A63CF">
              <w:rPr>
                <w:rFonts w:asciiTheme="minorEastAsia" w:eastAsiaTheme="minorEastAsia" w:hAnsiTheme="minorEastAsia" w:hint="eastAsia"/>
                <w:kern w:val="0"/>
                <w:sz w:val="24"/>
              </w:rPr>
              <w:t>钢筋配筋应符合本规程</w:t>
            </w:r>
            <w:r w:rsidRPr="007A63CF">
              <w:rPr>
                <w:rFonts w:eastAsiaTheme="minorEastAsia"/>
                <w:kern w:val="0"/>
                <w:sz w:val="24"/>
              </w:rPr>
              <w:t>第</w:t>
            </w:r>
            <w:r w:rsidRPr="007A63CF">
              <w:rPr>
                <w:rFonts w:eastAsiaTheme="minorEastAsia"/>
                <w:kern w:val="0"/>
                <w:sz w:val="24"/>
              </w:rPr>
              <w:t>4.3.11</w:t>
            </w:r>
            <w:r w:rsidRPr="007A63CF">
              <w:rPr>
                <w:rFonts w:eastAsiaTheme="minorEastAsia"/>
                <w:kern w:val="0"/>
                <w:sz w:val="24"/>
              </w:rPr>
              <w:t>条第</w:t>
            </w:r>
            <w:r w:rsidRPr="007A63CF">
              <w:rPr>
                <w:rFonts w:eastAsiaTheme="minorEastAsia"/>
                <w:kern w:val="0"/>
                <w:sz w:val="24"/>
              </w:rPr>
              <w:t>2</w:t>
            </w:r>
            <w:r w:rsidRPr="007A63CF">
              <w:rPr>
                <w:rFonts w:eastAsiaTheme="minorEastAsia" w:hint="eastAsia"/>
                <w:kern w:val="0"/>
                <w:sz w:val="24"/>
              </w:rPr>
              <w:t>款</w:t>
            </w:r>
            <w:r w:rsidRPr="007A63CF">
              <w:rPr>
                <w:rFonts w:eastAsiaTheme="minorEastAsia"/>
                <w:kern w:val="0"/>
                <w:sz w:val="24"/>
              </w:rPr>
              <w:t>的</w:t>
            </w:r>
            <w:r w:rsidRPr="007A63CF">
              <w:rPr>
                <w:rFonts w:asciiTheme="minorEastAsia" w:eastAsiaTheme="minorEastAsia" w:hAnsiTheme="minorEastAsia"/>
                <w:kern w:val="0"/>
                <w:sz w:val="24"/>
              </w:rPr>
              <w:t>规定</w:t>
            </w:r>
            <w:r w:rsidRPr="007A63CF">
              <w:rPr>
                <w:rFonts w:eastAsiaTheme="minorEastAsia" w:hint="eastAsia"/>
                <w:kern w:val="0"/>
                <w:sz w:val="24"/>
              </w:rPr>
              <w:t>。</w:t>
            </w:r>
          </w:p>
          <w:p w14:paraId="73872FAF" w14:textId="4AA99376" w:rsidR="00E8114C" w:rsidRDefault="00E8114C" w:rsidP="00933824">
            <w:pPr>
              <w:widowControl w:val="0"/>
              <w:spacing w:line="360" w:lineRule="auto"/>
              <w:jc w:val="both"/>
              <w:rPr>
                <w:bCs/>
                <w:color w:val="FF0000"/>
                <w:kern w:val="0"/>
                <w:sz w:val="24"/>
              </w:rPr>
            </w:pPr>
            <w:r w:rsidRPr="0094232C">
              <w:rPr>
                <w:b/>
                <w:color w:val="FF0000"/>
                <w:kern w:val="0"/>
                <w:sz w:val="24"/>
              </w:rPr>
              <w:t>说明：</w:t>
            </w:r>
            <w:r w:rsidRPr="009C2E94">
              <w:rPr>
                <w:rFonts w:hint="eastAsia"/>
                <w:bCs/>
                <w:color w:val="FF0000"/>
                <w:kern w:val="0"/>
                <w:sz w:val="24"/>
              </w:rPr>
              <w:t>对应</w:t>
            </w:r>
            <w:r>
              <w:rPr>
                <w:rFonts w:hint="eastAsia"/>
                <w:bCs/>
                <w:color w:val="FF0000"/>
                <w:kern w:val="0"/>
                <w:sz w:val="24"/>
              </w:rPr>
              <w:t>原</w:t>
            </w:r>
            <w:r>
              <w:rPr>
                <w:rFonts w:hint="eastAsia"/>
                <w:bCs/>
                <w:color w:val="FF0000"/>
                <w:kern w:val="0"/>
                <w:sz w:val="24"/>
              </w:rPr>
              <w:t>4.3.12</w:t>
            </w:r>
            <w:r>
              <w:rPr>
                <w:rFonts w:hint="eastAsia"/>
                <w:bCs/>
                <w:color w:val="FF0000"/>
                <w:kern w:val="0"/>
                <w:sz w:val="24"/>
              </w:rPr>
              <w:t>条，未修改。</w:t>
            </w:r>
          </w:p>
          <w:p w14:paraId="668AE13E" w14:textId="77777777" w:rsidR="00E8114C" w:rsidRPr="00E8114C" w:rsidRDefault="00E8114C" w:rsidP="00933824">
            <w:pPr>
              <w:widowControl w:val="0"/>
              <w:spacing w:line="360" w:lineRule="auto"/>
              <w:jc w:val="both"/>
              <w:rPr>
                <w:rFonts w:eastAsiaTheme="minorEastAsia"/>
                <w:b/>
                <w:kern w:val="0"/>
                <w:sz w:val="24"/>
              </w:rPr>
            </w:pPr>
          </w:p>
          <w:p w14:paraId="65BDEBE8" w14:textId="77777777" w:rsidR="00933824" w:rsidRDefault="00933824" w:rsidP="00933824">
            <w:pPr>
              <w:widowControl w:val="0"/>
              <w:spacing w:line="360" w:lineRule="auto"/>
              <w:jc w:val="both"/>
              <w:rPr>
                <w:rFonts w:eastAsiaTheme="minorEastAsia"/>
                <w:kern w:val="0"/>
                <w:sz w:val="24"/>
              </w:rPr>
            </w:pPr>
            <w:r w:rsidRPr="007A63CF">
              <w:rPr>
                <w:rFonts w:eastAsiaTheme="minorEastAsia" w:hint="eastAsia"/>
                <w:b/>
                <w:kern w:val="0"/>
                <w:sz w:val="24"/>
              </w:rPr>
              <w:t>4.3.13</w:t>
            </w:r>
            <w:r w:rsidRPr="007A63CF">
              <w:rPr>
                <w:rFonts w:eastAsiaTheme="minorEastAsia"/>
                <w:kern w:val="0"/>
                <w:sz w:val="24"/>
              </w:rPr>
              <w:t> </w:t>
            </w:r>
            <w:r w:rsidRPr="007A63CF">
              <w:rPr>
                <w:kern w:val="0"/>
                <w:sz w:val="24"/>
              </w:rPr>
              <w:t> </w:t>
            </w:r>
            <w:r w:rsidRPr="007A63CF">
              <w:rPr>
                <w:rFonts w:eastAsiaTheme="minorEastAsia" w:hint="eastAsia"/>
                <w:kern w:val="0"/>
                <w:sz w:val="24"/>
              </w:rPr>
              <w:t>钢管芯桩与承台连接构造应符合本规程第</w:t>
            </w:r>
            <w:r w:rsidRPr="007A63CF">
              <w:rPr>
                <w:rFonts w:eastAsiaTheme="minorEastAsia" w:hint="eastAsia"/>
                <w:kern w:val="0"/>
                <w:sz w:val="24"/>
              </w:rPr>
              <w:t>4.3.12</w:t>
            </w:r>
            <w:r w:rsidRPr="007A63CF">
              <w:rPr>
                <w:rFonts w:eastAsiaTheme="minorEastAsia" w:hint="eastAsia"/>
                <w:kern w:val="0"/>
                <w:sz w:val="24"/>
              </w:rPr>
              <w:t>条第</w:t>
            </w:r>
            <w:r w:rsidRPr="007A63CF">
              <w:rPr>
                <w:rFonts w:eastAsiaTheme="minorEastAsia" w:hint="eastAsia"/>
                <w:kern w:val="0"/>
                <w:sz w:val="24"/>
              </w:rPr>
              <w:t>1</w:t>
            </w:r>
            <w:r w:rsidRPr="007A63CF">
              <w:rPr>
                <w:rFonts w:asciiTheme="minorEastAsia" w:eastAsiaTheme="minorEastAsia" w:hAnsiTheme="minorEastAsia" w:hint="eastAsia"/>
                <w:kern w:val="0"/>
                <w:sz w:val="24"/>
              </w:rPr>
              <w:t>、第</w:t>
            </w:r>
            <w:r w:rsidRPr="007A63CF">
              <w:rPr>
                <w:rFonts w:eastAsiaTheme="minorEastAsia" w:hint="eastAsia"/>
                <w:kern w:val="0"/>
                <w:sz w:val="24"/>
              </w:rPr>
              <w:t>2</w:t>
            </w:r>
            <w:r w:rsidRPr="007A63CF">
              <w:rPr>
                <w:rFonts w:eastAsiaTheme="minorEastAsia" w:hint="eastAsia"/>
                <w:kern w:val="0"/>
                <w:sz w:val="24"/>
              </w:rPr>
              <w:t>款的规定。</w:t>
            </w:r>
          </w:p>
          <w:p w14:paraId="4210012B" w14:textId="21B45BD6" w:rsidR="00933824" w:rsidRPr="00F13B08" w:rsidRDefault="00933824" w:rsidP="009B3C51">
            <w:pPr>
              <w:widowControl w:val="0"/>
              <w:spacing w:line="360" w:lineRule="auto"/>
              <w:jc w:val="both"/>
              <w:rPr>
                <w:b/>
                <w:kern w:val="0"/>
                <w:sz w:val="24"/>
              </w:rPr>
            </w:pPr>
            <w:bookmarkStart w:id="178" w:name="OLE_LINK44"/>
            <w:bookmarkStart w:id="179" w:name="OLE_LINK46"/>
            <w:r w:rsidRPr="0094232C">
              <w:rPr>
                <w:b/>
                <w:color w:val="FF0000"/>
                <w:kern w:val="0"/>
                <w:sz w:val="24"/>
              </w:rPr>
              <w:t>说明：</w:t>
            </w:r>
            <w:r w:rsidR="009C2E94" w:rsidRPr="009C2E94">
              <w:rPr>
                <w:rFonts w:hint="eastAsia"/>
                <w:bCs/>
                <w:color w:val="FF0000"/>
                <w:kern w:val="0"/>
                <w:sz w:val="24"/>
              </w:rPr>
              <w:t>对应</w:t>
            </w:r>
            <w:r>
              <w:rPr>
                <w:rFonts w:hint="eastAsia"/>
                <w:bCs/>
                <w:color w:val="FF0000"/>
                <w:kern w:val="0"/>
                <w:sz w:val="24"/>
              </w:rPr>
              <w:t>原</w:t>
            </w:r>
            <w:r>
              <w:rPr>
                <w:rFonts w:hint="eastAsia"/>
                <w:bCs/>
                <w:color w:val="FF0000"/>
                <w:kern w:val="0"/>
                <w:sz w:val="24"/>
              </w:rPr>
              <w:t>4.3.13</w:t>
            </w:r>
            <w:r>
              <w:rPr>
                <w:rFonts w:hint="eastAsia"/>
                <w:bCs/>
                <w:color w:val="FF0000"/>
                <w:kern w:val="0"/>
                <w:sz w:val="24"/>
              </w:rPr>
              <w:t>条</w:t>
            </w:r>
            <w:r w:rsidR="009C2E94">
              <w:rPr>
                <w:rFonts w:hint="eastAsia"/>
                <w:bCs/>
                <w:color w:val="FF0000"/>
                <w:kern w:val="0"/>
                <w:sz w:val="24"/>
              </w:rPr>
              <w:t>，</w:t>
            </w:r>
            <w:r>
              <w:rPr>
                <w:rFonts w:hint="eastAsia"/>
                <w:bCs/>
                <w:color w:val="FF0000"/>
                <w:kern w:val="0"/>
                <w:sz w:val="24"/>
              </w:rPr>
              <w:t>未修改。</w:t>
            </w:r>
            <w:bookmarkEnd w:id="178"/>
            <w:bookmarkEnd w:id="179"/>
          </w:p>
        </w:tc>
        <w:tc>
          <w:tcPr>
            <w:tcW w:w="3078" w:type="dxa"/>
          </w:tcPr>
          <w:p w14:paraId="7B0998F2" w14:textId="77777777" w:rsidR="00D44EFD" w:rsidRPr="00F13B08" w:rsidRDefault="00D44EFD" w:rsidP="000A3BE6"/>
        </w:tc>
        <w:tc>
          <w:tcPr>
            <w:tcW w:w="9014" w:type="dxa"/>
          </w:tcPr>
          <w:p w14:paraId="3A3D834F" w14:textId="77777777" w:rsidR="00D44EFD" w:rsidRDefault="00DD3FA4" w:rsidP="000A3BE6">
            <w:pPr>
              <w:widowControl w:val="0"/>
              <w:spacing w:line="360" w:lineRule="auto"/>
              <w:jc w:val="both"/>
              <w:rPr>
                <w:b/>
                <w:kern w:val="0"/>
                <w:sz w:val="24"/>
              </w:rPr>
            </w:pPr>
            <w:r>
              <w:rPr>
                <w:rFonts w:hint="eastAsia"/>
                <w:b/>
                <w:kern w:val="0"/>
                <w:sz w:val="24"/>
              </w:rPr>
              <w:t>原</w:t>
            </w:r>
            <w:r w:rsidR="00933824">
              <w:rPr>
                <w:rFonts w:hint="eastAsia"/>
                <w:b/>
                <w:kern w:val="0"/>
                <w:sz w:val="24"/>
              </w:rPr>
              <w:t xml:space="preserve">4.3.11 </w:t>
            </w:r>
            <w:r w:rsidR="00933824">
              <w:rPr>
                <w:rFonts w:hint="eastAsia"/>
                <w:b/>
                <w:kern w:val="0"/>
                <w:sz w:val="24"/>
              </w:rPr>
              <w:t>……。</w:t>
            </w:r>
          </w:p>
          <w:p w14:paraId="1C4F1C93" w14:textId="77777777" w:rsidR="00E8114C" w:rsidRDefault="00E8114C" w:rsidP="000A3BE6">
            <w:pPr>
              <w:widowControl w:val="0"/>
              <w:spacing w:line="360" w:lineRule="auto"/>
              <w:jc w:val="both"/>
              <w:rPr>
                <w:b/>
                <w:kern w:val="0"/>
                <w:sz w:val="24"/>
              </w:rPr>
            </w:pPr>
          </w:p>
          <w:p w14:paraId="2207F6B1" w14:textId="77777777" w:rsidR="00E8114C" w:rsidRDefault="00E8114C" w:rsidP="000A3BE6">
            <w:pPr>
              <w:widowControl w:val="0"/>
              <w:spacing w:line="360" w:lineRule="auto"/>
              <w:jc w:val="both"/>
              <w:rPr>
                <w:b/>
                <w:kern w:val="0"/>
                <w:sz w:val="24"/>
              </w:rPr>
            </w:pPr>
          </w:p>
          <w:p w14:paraId="268F9C20" w14:textId="77777777" w:rsidR="00E8114C" w:rsidRDefault="00E8114C" w:rsidP="000A3BE6">
            <w:pPr>
              <w:widowControl w:val="0"/>
              <w:spacing w:line="360" w:lineRule="auto"/>
              <w:jc w:val="both"/>
              <w:rPr>
                <w:b/>
                <w:kern w:val="0"/>
                <w:sz w:val="24"/>
              </w:rPr>
            </w:pPr>
          </w:p>
          <w:p w14:paraId="6E653776" w14:textId="77777777" w:rsidR="00E8114C" w:rsidRDefault="00E8114C" w:rsidP="000A3BE6">
            <w:pPr>
              <w:widowControl w:val="0"/>
              <w:spacing w:line="360" w:lineRule="auto"/>
              <w:jc w:val="both"/>
              <w:rPr>
                <w:b/>
                <w:kern w:val="0"/>
                <w:sz w:val="24"/>
              </w:rPr>
            </w:pPr>
          </w:p>
          <w:p w14:paraId="3C0DA0C7" w14:textId="77777777" w:rsidR="00E8114C" w:rsidRDefault="00E8114C" w:rsidP="000A3BE6">
            <w:pPr>
              <w:widowControl w:val="0"/>
              <w:spacing w:line="360" w:lineRule="auto"/>
              <w:jc w:val="both"/>
              <w:rPr>
                <w:b/>
                <w:kern w:val="0"/>
                <w:sz w:val="24"/>
              </w:rPr>
            </w:pPr>
          </w:p>
          <w:p w14:paraId="71DDD652" w14:textId="77777777" w:rsidR="00E8114C" w:rsidRDefault="00E8114C" w:rsidP="000A3BE6">
            <w:pPr>
              <w:widowControl w:val="0"/>
              <w:spacing w:line="360" w:lineRule="auto"/>
              <w:jc w:val="both"/>
              <w:rPr>
                <w:b/>
                <w:kern w:val="0"/>
                <w:sz w:val="24"/>
              </w:rPr>
            </w:pPr>
          </w:p>
          <w:p w14:paraId="6673F46F" w14:textId="77777777" w:rsidR="00E8114C" w:rsidRDefault="00E8114C" w:rsidP="000A3BE6">
            <w:pPr>
              <w:widowControl w:val="0"/>
              <w:spacing w:line="360" w:lineRule="auto"/>
              <w:jc w:val="both"/>
              <w:rPr>
                <w:b/>
                <w:kern w:val="0"/>
                <w:sz w:val="24"/>
              </w:rPr>
            </w:pPr>
          </w:p>
          <w:p w14:paraId="09752EDA" w14:textId="77777777" w:rsidR="00E8114C" w:rsidRDefault="00E8114C" w:rsidP="000A3BE6">
            <w:pPr>
              <w:widowControl w:val="0"/>
              <w:spacing w:line="360" w:lineRule="auto"/>
              <w:jc w:val="both"/>
              <w:rPr>
                <w:b/>
                <w:kern w:val="0"/>
                <w:sz w:val="24"/>
              </w:rPr>
            </w:pPr>
          </w:p>
          <w:p w14:paraId="6F932394" w14:textId="77777777" w:rsidR="00E8114C" w:rsidRDefault="00E8114C" w:rsidP="000A3BE6">
            <w:pPr>
              <w:widowControl w:val="0"/>
              <w:spacing w:line="360" w:lineRule="auto"/>
              <w:jc w:val="both"/>
              <w:rPr>
                <w:b/>
                <w:kern w:val="0"/>
                <w:sz w:val="24"/>
              </w:rPr>
            </w:pPr>
          </w:p>
          <w:p w14:paraId="7AC8E26B" w14:textId="77777777" w:rsidR="00E8114C" w:rsidRDefault="00E8114C" w:rsidP="000A3BE6">
            <w:pPr>
              <w:widowControl w:val="0"/>
              <w:spacing w:line="360" w:lineRule="auto"/>
              <w:jc w:val="both"/>
              <w:rPr>
                <w:b/>
                <w:kern w:val="0"/>
                <w:sz w:val="24"/>
              </w:rPr>
            </w:pPr>
          </w:p>
          <w:p w14:paraId="07A3143E" w14:textId="77777777" w:rsidR="00E8114C" w:rsidRDefault="00E8114C" w:rsidP="000A3BE6">
            <w:pPr>
              <w:widowControl w:val="0"/>
              <w:spacing w:line="360" w:lineRule="auto"/>
              <w:jc w:val="both"/>
              <w:rPr>
                <w:b/>
                <w:kern w:val="0"/>
                <w:sz w:val="24"/>
              </w:rPr>
            </w:pPr>
          </w:p>
          <w:p w14:paraId="7252653C" w14:textId="77777777" w:rsidR="00E8114C" w:rsidRDefault="00E8114C" w:rsidP="000A3BE6">
            <w:pPr>
              <w:widowControl w:val="0"/>
              <w:spacing w:line="360" w:lineRule="auto"/>
              <w:jc w:val="both"/>
              <w:rPr>
                <w:b/>
                <w:kern w:val="0"/>
                <w:sz w:val="24"/>
              </w:rPr>
            </w:pPr>
          </w:p>
          <w:p w14:paraId="64E3503A" w14:textId="77777777" w:rsidR="00933824" w:rsidRDefault="00DD3FA4" w:rsidP="000A3BE6">
            <w:pPr>
              <w:widowControl w:val="0"/>
              <w:spacing w:line="360" w:lineRule="auto"/>
              <w:jc w:val="both"/>
              <w:rPr>
                <w:b/>
                <w:kern w:val="0"/>
                <w:sz w:val="24"/>
              </w:rPr>
            </w:pPr>
            <w:r>
              <w:rPr>
                <w:rFonts w:hint="eastAsia"/>
                <w:b/>
                <w:kern w:val="0"/>
                <w:sz w:val="24"/>
              </w:rPr>
              <w:t>原</w:t>
            </w:r>
            <w:r w:rsidR="00933824">
              <w:rPr>
                <w:rFonts w:hint="eastAsia"/>
                <w:b/>
                <w:kern w:val="0"/>
                <w:sz w:val="24"/>
              </w:rPr>
              <w:t xml:space="preserve">4.3.12 </w:t>
            </w:r>
            <w:r w:rsidR="00933824">
              <w:rPr>
                <w:rFonts w:hint="eastAsia"/>
                <w:b/>
                <w:kern w:val="0"/>
                <w:sz w:val="24"/>
              </w:rPr>
              <w:t>……。</w:t>
            </w:r>
          </w:p>
          <w:p w14:paraId="1344ABE4" w14:textId="77777777" w:rsidR="00E8114C" w:rsidRDefault="00E8114C" w:rsidP="000A3BE6">
            <w:pPr>
              <w:widowControl w:val="0"/>
              <w:spacing w:line="360" w:lineRule="auto"/>
              <w:jc w:val="both"/>
              <w:rPr>
                <w:b/>
                <w:kern w:val="0"/>
                <w:sz w:val="24"/>
              </w:rPr>
            </w:pPr>
          </w:p>
          <w:p w14:paraId="4C831249" w14:textId="77777777" w:rsidR="00E8114C" w:rsidRDefault="00E8114C" w:rsidP="000A3BE6">
            <w:pPr>
              <w:widowControl w:val="0"/>
              <w:spacing w:line="360" w:lineRule="auto"/>
              <w:jc w:val="both"/>
              <w:rPr>
                <w:b/>
                <w:kern w:val="0"/>
                <w:sz w:val="24"/>
              </w:rPr>
            </w:pPr>
          </w:p>
          <w:p w14:paraId="5B6146CC" w14:textId="77777777" w:rsidR="00E8114C" w:rsidRDefault="00E8114C" w:rsidP="000A3BE6">
            <w:pPr>
              <w:widowControl w:val="0"/>
              <w:spacing w:line="360" w:lineRule="auto"/>
              <w:jc w:val="both"/>
              <w:rPr>
                <w:b/>
                <w:kern w:val="0"/>
                <w:sz w:val="24"/>
              </w:rPr>
            </w:pPr>
          </w:p>
          <w:p w14:paraId="3DE5D681" w14:textId="77777777" w:rsidR="00E8114C" w:rsidRDefault="00E8114C" w:rsidP="000A3BE6">
            <w:pPr>
              <w:widowControl w:val="0"/>
              <w:spacing w:line="360" w:lineRule="auto"/>
              <w:jc w:val="both"/>
              <w:rPr>
                <w:b/>
                <w:kern w:val="0"/>
                <w:sz w:val="24"/>
              </w:rPr>
            </w:pPr>
          </w:p>
          <w:p w14:paraId="3562D6E6" w14:textId="77777777" w:rsidR="00E8114C" w:rsidRDefault="00E8114C" w:rsidP="000A3BE6">
            <w:pPr>
              <w:widowControl w:val="0"/>
              <w:spacing w:line="360" w:lineRule="auto"/>
              <w:jc w:val="both"/>
              <w:rPr>
                <w:b/>
                <w:kern w:val="0"/>
                <w:sz w:val="24"/>
              </w:rPr>
            </w:pPr>
          </w:p>
          <w:p w14:paraId="2BDB0CB3" w14:textId="77777777" w:rsidR="00E8114C" w:rsidRDefault="00E8114C" w:rsidP="000A3BE6">
            <w:pPr>
              <w:widowControl w:val="0"/>
              <w:spacing w:line="360" w:lineRule="auto"/>
              <w:jc w:val="both"/>
              <w:rPr>
                <w:b/>
                <w:kern w:val="0"/>
                <w:sz w:val="24"/>
              </w:rPr>
            </w:pPr>
          </w:p>
          <w:p w14:paraId="0D82EC06" w14:textId="77777777" w:rsidR="00E8114C" w:rsidRDefault="00E8114C" w:rsidP="000A3BE6">
            <w:pPr>
              <w:widowControl w:val="0"/>
              <w:spacing w:line="360" w:lineRule="auto"/>
              <w:jc w:val="both"/>
              <w:rPr>
                <w:b/>
                <w:kern w:val="0"/>
                <w:sz w:val="24"/>
              </w:rPr>
            </w:pPr>
          </w:p>
          <w:p w14:paraId="72A5501C" w14:textId="77777777" w:rsidR="00E8114C" w:rsidRDefault="00E8114C" w:rsidP="000A3BE6">
            <w:pPr>
              <w:widowControl w:val="0"/>
              <w:spacing w:line="360" w:lineRule="auto"/>
              <w:jc w:val="both"/>
              <w:rPr>
                <w:b/>
                <w:kern w:val="0"/>
                <w:sz w:val="24"/>
              </w:rPr>
            </w:pPr>
          </w:p>
          <w:p w14:paraId="5E02A03D" w14:textId="77777777" w:rsidR="00E8114C" w:rsidRDefault="00E8114C" w:rsidP="000A3BE6">
            <w:pPr>
              <w:widowControl w:val="0"/>
              <w:spacing w:line="360" w:lineRule="auto"/>
              <w:jc w:val="both"/>
              <w:rPr>
                <w:b/>
                <w:kern w:val="0"/>
                <w:sz w:val="24"/>
              </w:rPr>
            </w:pPr>
          </w:p>
          <w:p w14:paraId="25CA1E4D" w14:textId="77777777" w:rsidR="00E8114C" w:rsidRDefault="00E8114C" w:rsidP="000A3BE6">
            <w:pPr>
              <w:widowControl w:val="0"/>
              <w:spacing w:line="360" w:lineRule="auto"/>
              <w:jc w:val="both"/>
              <w:rPr>
                <w:b/>
                <w:kern w:val="0"/>
                <w:sz w:val="24"/>
              </w:rPr>
            </w:pPr>
          </w:p>
          <w:p w14:paraId="55F93727" w14:textId="77777777" w:rsidR="00E8114C" w:rsidRDefault="00E8114C" w:rsidP="000A3BE6">
            <w:pPr>
              <w:widowControl w:val="0"/>
              <w:spacing w:line="360" w:lineRule="auto"/>
              <w:jc w:val="both"/>
              <w:rPr>
                <w:b/>
                <w:kern w:val="0"/>
                <w:sz w:val="24"/>
              </w:rPr>
            </w:pPr>
          </w:p>
          <w:p w14:paraId="54C5C26F" w14:textId="77777777" w:rsidR="00E8114C" w:rsidRDefault="00E8114C" w:rsidP="000A3BE6">
            <w:pPr>
              <w:widowControl w:val="0"/>
              <w:spacing w:line="360" w:lineRule="auto"/>
              <w:jc w:val="both"/>
              <w:rPr>
                <w:b/>
                <w:kern w:val="0"/>
                <w:sz w:val="24"/>
              </w:rPr>
            </w:pPr>
          </w:p>
          <w:p w14:paraId="41C11269" w14:textId="77777777" w:rsidR="00E8114C" w:rsidRDefault="00E8114C" w:rsidP="000A3BE6">
            <w:pPr>
              <w:widowControl w:val="0"/>
              <w:spacing w:line="360" w:lineRule="auto"/>
              <w:jc w:val="both"/>
              <w:rPr>
                <w:b/>
                <w:kern w:val="0"/>
                <w:sz w:val="24"/>
              </w:rPr>
            </w:pPr>
          </w:p>
          <w:p w14:paraId="26EC2A2D" w14:textId="77777777" w:rsidR="00E8114C" w:rsidRDefault="00E8114C" w:rsidP="000A3BE6">
            <w:pPr>
              <w:widowControl w:val="0"/>
              <w:spacing w:line="360" w:lineRule="auto"/>
              <w:jc w:val="both"/>
              <w:rPr>
                <w:b/>
                <w:kern w:val="0"/>
                <w:sz w:val="24"/>
              </w:rPr>
            </w:pPr>
          </w:p>
          <w:p w14:paraId="4D1AC6A1" w14:textId="77777777" w:rsidR="00E8114C" w:rsidRDefault="00E8114C" w:rsidP="000A3BE6">
            <w:pPr>
              <w:widowControl w:val="0"/>
              <w:spacing w:line="360" w:lineRule="auto"/>
              <w:jc w:val="both"/>
              <w:rPr>
                <w:b/>
                <w:kern w:val="0"/>
                <w:sz w:val="24"/>
              </w:rPr>
            </w:pPr>
          </w:p>
          <w:p w14:paraId="1742F6DE" w14:textId="77777777" w:rsidR="00E8114C" w:rsidRDefault="00E8114C" w:rsidP="000A3BE6">
            <w:pPr>
              <w:widowControl w:val="0"/>
              <w:spacing w:line="360" w:lineRule="auto"/>
              <w:jc w:val="both"/>
              <w:rPr>
                <w:b/>
                <w:kern w:val="0"/>
                <w:sz w:val="24"/>
              </w:rPr>
            </w:pPr>
          </w:p>
          <w:p w14:paraId="7F055718" w14:textId="77777777" w:rsidR="00E8114C" w:rsidRDefault="00E8114C" w:rsidP="000A3BE6">
            <w:pPr>
              <w:widowControl w:val="0"/>
              <w:spacing w:line="360" w:lineRule="auto"/>
              <w:jc w:val="both"/>
              <w:rPr>
                <w:b/>
                <w:kern w:val="0"/>
                <w:sz w:val="24"/>
              </w:rPr>
            </w:pPr>
          </w:p>
          <w:p w14:paraId="0AEB399F" w14:textId="77777777" w:rsidR="00E8114C" w:rsidRDefault="00E8114C" w:rsidP="000A3BE6">
            <w:pPr>
              <w:widowControl w:val="0"/>
              <w:spacing w:line="360" w:lineRule="auto"/>
              <w:jc w:val="both"/>
              <w:rPr>
                <w:b/>
                <w:kern w:val="0"/>
                <w:sz w:val="24"/>
              </w:rPr>
            </w:pPr>
          </w:p>
          <w:p w14:paraId="7D0E2CA6" w14:textId="77777777" w:rsidR="00E8114C" w:rsidRDefault="00E8114C" w:rsidP="000A3BE6">
            <w:pPr>
              <w:widowControl w:val="0"/>
              <w:spacing w:line="360" w:lineRule="auto"/>
              <w:jc w:val="both"/>
              <w:rPr>
                <w:b/>
                <w:kern w:val="0"/>
                <w:sz w:val="24"/>
              </w:rPr>
            </w:pPr>
          </w:p>
          <w:p w14:paraId="23D3DCBC" w14:textId="77777777" w:rsidR="00E8114C" w:rsidRDefault="00E8114C" w:rsidP="000A3BE6">
            <w:pPr>
              <w:widowControl w:val="0"/>
              <w:spacing w:line="360" w:lineRule="auto"/>
              <w:jc w:val="both"/>
              <w:rPr>
                <w:b/>
                <w:kern w:val="0"/>
                <w:sz w:val="24"/>
              </w:rPr>
            </w:pPr>
          </w:p>
          <w:p w14:paraId="11C7D8AA" w14:textId="77777777" w:rsidR="00E8114C" w:rsidRDefault="00E8114C" w:rsidP="000A3BE6">
            <w:pPr>
              <w:widowControl w:val="0"/>
              <w:spacing w:line="360" w:lineRule="auto"/>
              <w:jc w:val="both"/>
              <w:rPr>
                <w:b/>
                <w:kern w:val="0"/>
                <w:sz w:val="24"/>
              </w:rPr>
            </w:pPr>
          </w:p>
          <w:p w14:paraId="3ACFA65C" w14:textId="77777777" w:rsidR="00E8114C" w:rsidRDefault="00E8114C" w:rsidP="000A3BE6">
            <w:pPr>
              <w:widowControl w:val="0"/>
              <w:spacing w:line="360" w:lineRule="auto"/>
              <w:jc w:val="both"/>
              <w:rPr>
                <w:b/>
                <w:kern w:val="0"/>
                <w:sz w:val="24"/>
              </w:rPr>
            </w:pPr>
          </w:p>
          <w:p w14:paraId="4B2DDE87" w14:textId="77777777" w:rsidR="00E8114C" w:rsidRDefault="00E8114C" w:rsidP="000A3BE6">
            <w:pPr>
              <w:widowControl w:val="0"/>
              <w:spacing w:line="360" w:lineRule="auto"/>
              <w:jc w:val="both"/>
              <w:rPr>
                <w:b/>
                <w:kern w:val="0"/>
                <w:sz w:val="24"/>
              </w:rPr>
            </w:pPr>
          </w:p>
          <w:p w14:paraId="39BEC958" w14:textId="77777777" w:rsidR="00E8114C" w:rsidRDefault="00E8114C" w:rsidP="000A3BE6">
            <w:pPr>
              <w:widowControl w:val="0"/>
              <w:spacing w:line="360" w:lineRule="auto"/>
              <w:jc w:val="both"/>
              <w:rPr>
                <w:b/>
                <w:kern w:val="0"/>
                <w:sz w:val="24"/>
              </w:rPr>
            </w:pPr>
          </w:p>
          <w:p w14:paraId="673F08D0" w14:textId="77777777" w:rsidR="00E8114C" w:rsidRDefault="00E8114C" w:rsidP="000A3BE6">
            <w:pPr>
              <w:widowControl w:val="0"/>
              <w:spacing w:line="360" w:lineRule="auto"/>
              <w:jc w:val="both"/>
              <w:rPr>
                <w:b/>
                <w:kern w:val="0"/>
                <w:sz w:val="24"/>
              </w:rPr>
            </w:pPr>
          </w:p>
          <w:p w14:paraId="7841F737" w14:textId="77777777" w:rsidR="00E8114C" w:rsidRDefault="00E8114C" w:rsidP="000A3BE6">
            <w:pPr>
              <w:widowControl w:val="0"/>
              <w:spacing w:line="360" w:lineRule="auto"/>
              <w:jc w:val="both"/>
              <w:rPr>
                <w:b/>
                <w:kern w:val="0"/>
                <w:sz w:val="24"/>
              </w:rPr>
            </w:pPr>
          </w:p>
          <w:p w14:paraId="7F89BBCD" w14:textId="77777777" w:rsidR="00933824" w:rsidRPr="00F13B08" w:rsidRDefault="00DD3FA4" w:rsidP="000A3BE6">
            <w:pPr>
              <w:widowControl w:val="0"/>
              <w:spacing w:line="360" w:lineRule="auto"/>
              <w:jc w:val="both"/>
              <w:rPr>
                <w:b/>
                <w:kern w:val="0"/>
                <w:sz w:val="24"/>
              </w:rPr>
            </w:pPr>
            <w:r>
              <w:rPr>
                <w:rFonts w:hint="eastAsia"/>
                <w:b/>
                <w:kern w:val="0"/>
                <w:sz w:val="24"/>
              </w:rPr>
              <w:t>原</w:t>
            </w:r>
            <w:r w:rsidR="00933824">
              <w:rPr>
                <w:rFonts w:hint="eastAsia"/>
                <w:b/>
                <w:kern w:val="0"/>
                <w:sz w:val="24"/>
              </w:rPr>
              <w:t xml:space="preserve">4.3.13 </w:t>
            </w:r>
            <w:r w:rsidR="00933824">
              <w:rPr>
                <w:rFonts w:hint="eastAsia"/>
                <w:b/>
                <w:kern w:val="0"/>
                <w:sz w:val="24"/>
              </w:rPr>
              <w:t>……。</w:t>
            </w:r>
          </w:p>
        </w:tc>
      </w:tr>
    </w:tbl>
    <w:p w14:paraId="58024F9C" w14:textId="77777777" w:rsidR="009B3C51" w:rsidRDefault="009B3C51"/>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2B167941" w14:textId="77777777" w:rsidTr="00195CA0">
        <w:tc>
          <w:tcPr>
            <w:tcW w:w="9014" w:type="dxa"/>
          </w:tcPr>
          <w:p w14:paraId="4BD3C8E4" w14:textId="24E4B8DE" w:rsidR="00EB3F44" w:rsidRPr="008B1131" w:rsidRDefault="00EB3F44" w:rsidP="00EB3F44">
            <w:pPr>
              <w:keepNext/>
              <w:widowControl w:val="0"/>
              <w:spacing w:before="340" w:after="330" w:line="360" w:lineRule="auto"/>
              <w:jc w:val="center"/>
              <w:outlineLvl w:val="0"/>
              <w:rPr>
                <w:b/>
                <w:bCs/>
                <w:kern w:val="0"/>
                <w:sz w:val="32"/>
                <w:szCs w:val="32"/>
              </w:rPr>
            </w:pPr>
            <w:bookmarkStart w:id="180" w:name="_Toc117674567"/>
            <w:bookmarkStart w:id="181" w:name="_Toc115354897"/>
            <w:bookmarkStart w:id="182" w:name="_Toc120988698"/>
            <w:bookmarkStart w:id="183" w:name="_Toc120988925"/>
            <w:bookmarkStart w:id="184" w:name="_Toc80197661"/>
            <w:bookmarkStart w:id="185" w:name="_Toc80724439"/>
            <w:bookmarkStart w:id="186" w:name="_Toc80753437"/>
            <w:bookmarkStart w:id="187" w:name="_Toc106227432"/>
            <w:bookmarkStart w:id="188" w:name="_Toc115351972"/>
            <w:bookmarkStart w:id="189" w:name="_Toc130229828"/>
            <w:bookmarkStart w:id="190" w:name="_Toc132273060"/>
            <w:bookmarkStart w:id="191" w:name="_Toc132646637"/>
            <w:bookmarkStart w:id="192" w:name="_Toc132646718"/>
            <w:r w:rsidRPr="008B1131">
              <w:rPr>
                <w:b/>
                <w:bCs/>
                <w:kern w:val="0"/>
                <w:sz w:val="32"/>
                <w:szCs w:val="32"/>
              </w:rPr>
              <w:lastRenderedPageBreak/>
              <w:t>5</w:t>
            </w:r>
            <w:r w:rsidRPr="008B1131">
              <w:rPr>
                <w:rFonts w:eastAsiaTheme="minorEastAsia"/>
                <w:b/>
                <w:kern w:val="0"/>
                <w:sz w:val="32"/>
                <w:szCs w:val="32"/>
              </w:rPr>
              <w:t>  </w:t>
            </w:r>
            <w:r w:rsidRPr="008B1131">
              <w:rPr>
                <w:b/>
                <w:bCs/>
                <w:kern w:val="0"/>
                <w:sz w:val="32"/>
                <w:szCs w:val="32"/>
              </w:rPr>
              <w:t>施工</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16CEB30A" w14:textId="77777777" w:rsidR="00EB3F44" w:rsidRPr="008B1131" w:rsidRDefault="00EB3F44" w:rsidP="00EB3F44">
            <w:pPr>
              <w:keepNext/>
              <w:keepLines/>
              <w:widowControl w:val="0"/>
              <w:spacing w:before="240" w:after="240" w:line="360" w:lineRule="auto"/>
              <w:jc w:val="center"/>
              <w:outlineLvl w:val="1"/>
              <w:rPr>
                <w:b/>
                <w:bCs/>
                <w:kern w:val="0"/>
                <w:sz w:val="28"/>
                <w:szCs w:val="32"/>
              </w:rPr>
            </w:pPr>
            <w:bookmarkStart w:id="193" w:name="_Toc80197662"/>
            <w:bookmarkStart w:id="194" w:name="_Toc80724440"/>
            <w:bookmarkStart w:id="195" w:name="_Toc80753438"/>
            <w:bookmarkStart w:id="196" w:name="_Toc106227433"/>
            <w:bookmarkStart w:id="197" w:name="_Toc115351973"/>
            <w:bookmarkStart w:id="198" w:name="_Toc115354898"/>
            <w:bookmarkStart w:id="199" w:name="_Toc117674568"/>
            <w:bookmarkStart w:id="200" w:name="_Toc120988699"/>
            <w:bookmarkStart w:id="201" w:name="_Toc120988926"/>
            <w:bookmarkStart w:id="202" w:name="_Toc130229829"/>
            <w:bookmarkStart w:id="203" w:name="_Toc132273061"/>
            <w:bookmarkStart w:id="204" w:name="_Toc132646638"/>
            <w:bookmarkStart w:id="205" w:name="_Toc132646719"/>
            <w:r w:rsidRPr="008B1131">
              <w:rPr>
                <w:b/>
                <w:bCs/>
                <w:kern w:val="0"/>
                <w:sz w:val="28"/>
                <w:szCs w:val="32"/>
              </w:rPr>
              <w:t>5.1</w:t>
            </w:r>
            <w:r w:rsidRPr="008B1131">
              <w:rPr>
                <w:rFonts w:eastAsiaTheme="minorEastAsia"/>
                <w:b/>
                <w:kern w:val="0"/>
                <w:sz w:val="28"/>
                <w:szCs w:val="28"/>
              </w:rPr>
              <w:t>  </w:t>
            </w:r>
            <w:r w:rsidRPr="008B1131">
              <w:rPr>
                <w:b/>
                <w:bCs/>
                <w:kern w:val="0"/>
                <w:sz w:val="28"/>
                <w:szCs w:val="32"/>
              </w:rPr>
              <w:t>一般规定</w:t>
            </w:r>
            <w:bookmarkEnd w:id="193"/>
            <w:bookmarkEnd w:id="194"/>
            <w:bookmarkEnd w:id="195"/>
            <w:bookmarkEnd w:id="196"/>
            <w:bookmarkEnd w:id="197"/>
            <w:bookmarkEnd w:id="198"/>
            <w:bookmarkEnd w:id="199"/>
            <w:bookmarkEnd w:id="200"/>
            <w:bookmarkEnd w:id="201"/>
            <w:bookmarkEnd w:id="202"/>
            <w:bookmarkEnd w:id="203"/>
            <w:bookmarkEnd w:id="204"/>
            <w:bookmarkEnd w:id="205"/>
          </w:p>
          <w:p w14:paraId="12B742CE"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b/>
                <w:kern w:val="0"/>
                <w:sz w:val="24"/>
              </w:rPr>
              <w:t>5.1.1</w:t>
            </w:r>
            <w:r w:rsidRPr="007A63CF">
              <w:rPr>
                <w:rFonts w:eastAsiaTheme="minorEastAsia"/>
                <w:kern w:val="0"/>
                <w:sz w:val="24"/>
              </w:rPr>
              <w:t> </w:t>
            </w:r>
            <w:r w:rsidRPr="007A63CF">
              <w:rPr>
                <w:kern w:val="0"/>
                <w:sz w:val="24"/>
              </w:rPr>
              <w:t> </w:t>
            </w:r>
            <w:r w:rsidRPr="007A63CF">
              <w:rPr>
                <w:rFonts w:eastAsiaTheme="minorEastAsia" w:hint="eastAsia"/>
                <w:kern w:val="0"/>
                <w:sz w:val="24"/>
              </w:rPr>
              <w:t>劲扩桩施工应按下列流程进行：</w:t>
            </w:r>
          </w:p>
          <w:p w14:paraId="1B8A86D8"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施工准备；</w:t>
            </w:r>
          </w:p>
          <w:p w14:paraId="2C63D42D" w14:textId="77777777" w:rsidR="00EB3F44"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测定水泥土桩桩位；</w:t>
            </w:r>
          </w:p>
          <w:p w14:paraId="0CCF95AC"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Pr>
                <w:rFonts w:eastAsiaTheme="minorEastAsia" w:hint="eastAsia"/>
                <w:kern w:val="0"/>
                <w:sz w:val="24"/>
              </w:rPr>
              <w:t>桩工机械就位、调平</w:t>
            </w:r>
            <w:r w:rsidRPr="007A63CF">
              <w:rPr>
                <w:rFonts w:eastAsiaTheme="minorEastAsia" w:hint="eastAsia"/>
                <w:kern w:val="0"/>
                <w:sz w:val="24"/>
              </w:rPr>
              <w:t>；</w:t>
            </w:r>
          </w:p>
          <w:p w14:paraId="12AD9A5D"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施工水泥土桩；</w:t>
            </w:r>
          </w:p>
          <w:p w14:paraId="2907A213"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移机或调整机身；</w:t>
            </w:r>
          </w:p>
          <w:p w14:paraId="24E186E6"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6</w:t>
            </w:r>
            <w:r w:rsidRPr="007A63CF">
              <w:rPr>
                <w:rFonts w:eastAsiaTheme="minorEastAsia"/>
                <w:kern w:val="0"/>
                <w:sz w:val="24"/>
              </w:rPr>
              <w:t> </w:t>
            </w:r>
            <w:r w:rsidRPr="007A63CF">
              <w:rPr>
                <w:kern w:val="0"/>
                <w:sz w:val="24"/>
              </w:rPr>
              <w:t> </w:t>
            </w:r>
            <w:r w:rsidRPr="007A63CF">
              <w:rPr>
                <w:rFonts w:eastAsiaTheme="minorEastAsia" w:hint="eastAsia"/>
                <w:kern w:val="0"/>
                <w:sz w:val="24"/>
              </w:rPr>
              <w:t>测定芯桩桩位；</w:t>
            </w:r>
          </w:p>
          <w:p w14:paraId="7B00F0C8"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7</w:t>
            </w:r>
            <w:r w:rsidRPr="007A63CF">
              <w:rPr>
                <w:rFonts w:eastAsiaTheme="minorEastAsia"/>
                <w:kern w:val="0"/>
                <w:sz w:val="24"/>
              </w:rPr>
              <w:t> </w:t>
            </w:r>
            <w:r w:rsidRPr="007A63CF">
              <w:rPr>
                <w:kern w:val="0"/>
                <w:sz w:val="24"/>
              </w:rPr>
              <w:t> </w:t>
            </w:r>
            <w:r w:rsidRPr="007A63CF">
              <w:rPr>
                <w:rFonts w:eastAsiaTheme="minorEastAsia" w:hint="eastAsia"/>
                <w:kern w:val="0"/>
                <w:sz w:val="24"/>
              </w:rPr>
              <w:t>施工芯桩与扩底端；</w:t>
            </w:r>
          </w:p>
          <w:p w14:paraId="6E221094"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8</w:t>
            </w:r>
            <w:r w:rsidRPr="007A63CF">
              <w:rPr>
                <w:rFonts w:eastAsiaTheme="minorEastAsia"/>
                <w:kern w:val="0"/>
                <w:sz w:val="24"/>
              </w:rPr>
              <w:t> </w:t>
            </w:r>
            <w:r w:rsidRPr="007A63CF">
              <w:rPr>
                <w:kern w:val="0"/>
                <w:sz w:val="24"/>
              </w:rPr>
              <w:t> </w:t>
            </w:r>
            <w:r w:rsidRPr="007A63CF">
              <w:rPr>
                <w:rFonts w:eastAsiaTheme="minorEastAsia" w:hint="eastAsia"/>
                <w:kern w:val="0"/>
                <w:sz w:val="24"/>
              </w:rPr>
              <w:t>移机至下一桩位</w:t>
            </w:r>
            <w:r>
              <w:rPr>
                <w:rFonts w:eastAsiaTheme="minorEastAsia" w:hint="eastAsia"/>
                <w:kern w:val="0"/>
                <w:sz w:val="24"/>
              </w:rPr>
              <w:t>，</w:t>
            </w:r>
            <w:r w:rsidRPr="007A63CF">
              <w:rPr>
                <w:rFonts w:eastAsiaTheme="minorEastAsia" w:hint="eastAsia"/>
                <w:kern w:val="0"/>
                <w:sz w:val="24"/>
              </w:rPr>
              <w:t>重复流程</w:t>
            </w:r>
            <w:r w:rsidRPr="007A63CF">
              <w:rPr>
                <w:rFonts w:eastAsiaTheme="minorEastAsia" w:hint="eastAsia"/>
                <w:kern w:val="0"/>
                <w:sz w:val="24"/>
              </w:rPr>
              <w:t>2</w:t>
            </w:r>
            <w:r w:rsidRPr="007A63CF">
              <w:rPr>
                <w:rFonts w:eastAsiaTheme="minorEastAsia"/>
                <w:kern w:val="0"/>
                <w:sz w:val="24"/>
              </w:rPr>
              <w:t>~</w:t>
            </w:r>
            <w:r>
              <w:rPr>
                <w:rFonts w:eastAsiaTheme="minorEastAsia"/>
                <w:kern w:val="0"/>
                <w:sz w:val="24"/>
              </w:rPr>
              <w:t>8</w:t>
            </w:r>
            <w:r w:rsidRPr="007A63CF">
              <w:rPr>
                <w:rFonts w:eastAsiaTheme="minorEastAsia" w:hint="eastAsia"/>
                <w:kern w:val="0"/>
                <w:sz w:val="24"/>
              </w:rPr>
              <w:t>。</w:t>
            </w:r>
          </w:p>
          <w:p w14:paraId="2BE2FB92" w14:textId="77777777" w:rsidR="00EB3F44" w:rsidRPr="007A63CF" w:rsidRDefault="00EB3F44" w:rsidP="00EB3F44">
            <w:pPr>
              <w:spacing w:line="360" w:lineRule="auto"/>
              <w:textAlignment w:val="baseline"/>
              <w:rPr>
                <w:rFonts w:eastAsiaTheme="minorEastAsia"/>
                <w:kern w:val="0"/>
                <w:sz w:val="24"/>
              </w:rPr>
            </w:pPr>
            <w:r w:rsidRPr="007A63CF">
              <w:rPr>
                <w:rFonts w:eastAsiaTheme="minorEastAsia"/>
                <w:b/>
                <w:kern w:val="0"/>
                <w:sz w:val="24"/>
              </w:rPr>
              <w:t>5.1.2</w:t>
            </w:r>
            <w:r w:rsidRPr="007A63CF">
              <w:rPr>
                <w:rFonts w:eastAsiaTheme="minorEastAsia"/>
                <w:kern w:val="0"/>
                <w:sz w:val="24"/>
              </w:rPr>
              <w:t> </w:t>
            </w:r>
            <w:r w:rsidRPr="007A63CF">
              <w:rPr>
                <w:kern w:val="0"/>
                <w:sz w:val="24"/>
              </w:rPr>
              <w:t> </w:t>
            </w:r>
            <w:r w:rsidRPr="007A63CF">
              <w:rPr>
                <w:rFonts w:eastAsiaTheme="minorEastAsia"/>
                <w:kern w:val="0"/>
                <w:sz w:val="24"/>
              </w:rPr>
              <w:t>劲扩桩</w:t>
            </w:r>
            <w:r w:rsidRPr="007A63CF">
              <w:rPr>
                <w:rFonts w:eastAsiaTheme="minorEastAsia" w:hAnsiTheme="minorEastAsia"/>
                <w:kern w:val="0"/>
                <w:sz w:val="24"/>
              </w:rPr>
              <w:t>施工</w:t>
            </w:r>
            <w:r w:rsidRPr="007A63CF">
              <w:rPr>
                <w:rFonts w:eastAsiaTheme="minorEastAsia" w:hAnsiTheme="minorEastAsia" w:hint="eastAsia"/>
                <w:kern w:val="0"/>
                <w:sz w:val="24"/>
              </w:rPr>
              <w:t>应具备下列</w:t>
            </w:r>
            <w:r w:rsidRPr="007A63CF">
              <w:rPr>
                <w:rFonts w:eastAsiaTheme="minorEastAsia" w:hAnsiTheme="minorEastAsia"/>
                <w:kern w:val="0"/>
                <w:sz w:val="24"/>
              </w:rPr>
              <w:t>资料：</w:t>
            </w:r>
          </w:p>
          <w:p w14:paraId="3DD9E8FB" w14:textId="77777777" w:rsidR="00EB3F44" w:rsidRPr="007A63CF" w:rsidRDefault="00EB3F44" w:rsidP="00EB3F4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岩土工程勘察</w:t>
            </w:r>
            <w:r w:rsidRPr="007A63CF">
              <w:rPr>
                <w:rFonts w:eastAsiaTheme="minorEastAsia" w:hAnsiTheme="minorEastAsia" w:hint="eastAsia"/>
                <w:kern w:val="0"/>
                <w:sz w:val="24"/>
              </w:rPr>
              <w:t>报告</w:t>
            </w:r>
            <w:r w:rsidRPr="007A63CF">
              <w:rPr>
                <w:rFonts w:eastAsiaTheme="minorEastAsia" w:hAnsiTheme="minorEastAsia"/>
                <w:kern w:val="0"/>
                <w:sz w:val="24"/>
              </w:rPr>
              <w:t>；</w:t>
            </w:r>
          </w:p>
          <w:p w14:paraId="6BCBAFF6" w14:textId="77777777" w:rsidR="00EB3F44" w:rsidRPr="007A63CF" w:rsidRDefault="00EB3F44" w:rsidP="00EB3F4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施工图、图纸会审纪要、设计变更</w:t>
            </w:r>
            <w:r w:rsidRPr="007A63CF">
              <w:rPr>
                <w:rFonts w:eastAsiaTheme="minorEastAsia" w:hAnsiTheme="minorEastAsia" w:hint="eastAsia"/>
                <w:kern w:val="0"/>
                <w:sz w:val="24"/>
              </w:rPr>
              <w:t>等</w:t>
            </w:r>
            <w:r w:rsidRPr="007A63CF">
              <w:rPr>
                <w:rFonts w:eastAsiaTheme="minorEastAsia" w:hAnsiTheme="minorEastAsia"/>
                <w:kern w:val="0"/>
                <w:sz w:val="24"/>
              </w:rPr>
              <w:t>设计文件；</w:t>
            </w:r>
          </w:p>
          <w:p w14:paraId="002A54DA"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Ansi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施工影响范围内的建（构）筑物、地下和空中管线、障碍物等</w:t>
            </w:r>
            <w:r w:rsidRPr="007A63CF">
              <w:rPr>
                <w:rFonts w:eastAsiaTheme="minorEastAsia" w:hint="eastAsia"/>
                <w:kern w:val="0"/>
                <w:sz w:val="24"/>
              </w:rPr>
              <w:t>场地环境</w:t>
            </w:r>
            <w:r w:rsidRPr="007A63CF">
              <w:rPr>
                <w:rFonts w:eastAsiaTheme="minorEastAsia"/>
                <w:kern w:val="0"/>
                <w:sz w:val="24"/>
              </w:rPr>
              <w:t>资料；</w:t>
            </w:r>
          </w:p>
          <w:p w14:paraId="7305D2A2" w14:textId="77777777" w:rsidR="00EB3F44" w:rsidRPr="007A63CF" w:rsidRDefault="00EB3F44" w:rsidP="00EB3F4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桩基施工使用的</w:t>
            </w:r>
            <w:r w:rsidRPr="007A63CF">
              <w:rPr>
                <w:rFonts w:eastAsiaTheme="minorEastAsia" w:hAnsiTheme="minorEastAsia" w:hint="eastAsia"/>
                <w:kern w:val="0"/>
                <w:sz w:val="24"/>
              </w:rPr>
              <w:t>材料及制品的质量证明文件；</w:t>
            </w:r>
          </w:p>
          <w:p w14:paraId="416E8DD5" w14:textId="77777777" w:rsidR="00EB3F44" w:rsidRPr="007A63CF" w:rsidRDefault="00EB3F44" w:rsidP="00EB3F4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kern w:val="0"/>
                <w:sz w:val="24"/>
              </w:rPr>
              <w:t>桩工</w:t>
            </w:r>
            <w:r w:rsidRPr="007A63CF">
              <w:rPr>
                <w:rFonts w:eastAsiaTheme="minorEastAsia" w:hAnsiTheme="minorEastAsia" w:hint="eastAsia"/>
                <w:kern w:val="0"/>
                <w:sz w:val="24"/>
              </w:rPr>
              <w:t>机械及配套设备技术资料；</w:t>
            </w:r>
          </w:p>
          <w:p w14:paraId="49440BB4" w14:textId="77777777" w:rsidR="00EB3F44" w:rsidRPr="007A63CF" w:rsidRDefault="00EB3F44" w:rsidP="00EB3F4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AnsiTheme="minorEastAsia"/>
                <w:b/>
                <w:kern w:val="0"/>
                <w:sz w:val="24"/>
              </w:rPr>
              <w:t>6</w:t>
            </w:r>
            <w:r w:rsidRPr="007A63CF">
              <w:rPr>
                <w:rFonts w:eastAsiaTheme="minorEastAsia"/>
                <w:kern w:val="0"/>
                <w:sz w:val="24"/>
              </w:rPr>
              <w:t> </w:t>
            </w:r>
            <w:r w:rsidRPr="007A63CF">
              <w:rPr>
                <w:kern w:val="0"/>
                <w:sz w:val="24"/>
              </w:rPr>
              <w:t> </w:t>
            </w:r>
            <w:r w:rsidRPr="007A63CF">
              <w:rPr>
                <w:rFonts w:eastAsiaTheme="minorEastAsia"/>
                <w:kern w:val="0"/>
                <w:sz w:val="24"/>
              </w:rPr>
              <w:t>试验桩</w:t>
            </w:r>
            <w:r w:rsidRPr="007A63CF">
              <w:rPr>
                <w:rFonts w:eastAsiaTheme="minorEastAsia" w:hint="eastAsia"/>
                <w:kern w:val="0"/>
                <w:sz w:val="24"/>
              </w:rPr>
              <w:t>检测</w:t>
            </w:r>
            <w:r w:rsidRPr="007A63CF">
              <w:rPr>
                <w:rFonts w:eastAsiaTheme="minorEastAsia"/>
                <w:kern w:val="0"/>
                <w:sz w:val="24"/>
              </w:rPr>
              <w:t>资料</w:t>
            </w:r>
            <w:r w:rsidRPr="007A63CF">
              <w:rPr>
                <w:rFonts w:eastAsiaTheme="minorEastAsia" w:hint="eastAsia"/>
                <w:kern w:val="0"/>
                <w:sz w:val="24"/>
              </w:rPr>
              <w:t>；</w:t>
            </w:r>
          </w:p>
          <w:p w14:paraId="5281E4BC" w14:textId="77777777" w:rsidR="00D44EFD" w:rsidRDefault="00EB3F44" w:rsidP="00EB3F44">
            <w:pPr>
              <w:widowControl w:val="0"/>
              <w:spacing w:line="360" w:lineRule="auto"/>
              <w:jc w:val="both"/>
              <w:rPr>
                <w:sz w:val="24"/>
              </w:rPr>
            </w:pPr>
            <w:r w:rsidRPr="007A63CF">
              <w:rPr>
                <w:rFonts w:eastAsiaTheme="minorEastAsia"/>
                <w:kern w:val="0"/>
                <w:sz w:val="24"/>
              </w:rPr>
              <w:t>   </w:t>
            </w:r>
            <w:r w:rsidRPr="007A63CF">
              <w:rPr>
                <w:rFonts w:eastAsiaTheme="minorEastAsia" w:hAnsiTheme="minorEastAsia"/>
                <w:b/>
                <w:kern w:val="0"/>
                <w:sz w:val="24"/>
              </w:rPr>
              <w:t>7</w:t>
            </w:r>
            <w:r w:rsidRPr="007A63CF">
              <w:rPr>
                <w:rFonts w:eastAsiaTheme="minorEastAsia"/>
                <w:kern w:val="0"/>
                <w:sz w:val="24"/>
              </w:rPr>
              <w:t> </w:t>
            </w:r>
            <w:r w:rsidRPr="007A63CF">
              <w:rPr>
                <w:kern w:val="0"/>
                <w:sz w:val="24"/>
              </w:rPr>
              <w:t> </w:t>
            </w:r>
            <w:r w:rsidRPr="007A63CF">
              <w:rPr>
                <w:rFonts w:hint="eastAsia"/>
                <w:sz w:val="24"/>
              </w:rPr>
              <w:t>专项施工方案</w:t>
            </w:r>
            <w:r w:rsidRPr="007A63CF">
              <w:rPr>
                <w:sz w:val="24"/>
              </w:rPr>
              <w:t>。</w:t>
            </w:r>
          </w:p>
          <w:p w14:paraId="5C30F329" w14:textId="77777777" w:rsidR="00EB3F44" w:rsidRPr="00F13B08" w:rsidRDefault="00EB3F44" w:rsidP="00EB3F44">
            <w:pPr>
              <w:widowControl w:val="0"/>
              <w:spacing w:line="360" w:lineRule="auto"/>
              <w:jc w:val="both"/>
              <w:rPr>
                <w:b/>
                <w:kern w:val="0"/>
                <w:sz w:val="24"/>
              </w:rPr>
            </w:pPr>
            <w:r w:rsidRPr="0094232C">
              <w:rPr>
                <w:b/>
                <w:color w:val="FF0000"/>
                <w:kern w:val="0"/>
                <w:sz w:val="24"/>
              </w:rPr>
              <w:t>说明：</w:t>
            </w:r>
            <w:r w:rsidR="00F73239" w:rsidRPr="00F73239">
              <w:rPr>
                <w:rFonts w:hint="eastAsia"/>
                <w:bCs/>
                <w:color w:val="FF0000"/>
                <w:kern w:val="0"/>
                <w:sz w:val="24"/>
              </w:rPr>
              <w:t>对应</w:t>
            </w:r>
            <w:r>
              <w:rPr>
                <w:rFonts w:hint="eastAsia"/>
                <w:bCs/>
                <w:color w:val="FF0000"/>
                <w:kern w:val="0"/>
                <w:sz w:val="24"/>
              </w:rPr>
              <w:t>原</w:t>
            </w:r>
            <w:r>
              <w:rPr>
                <w:rFonts w:hint="eastAsia"/>
                <w:bCs/>
                <w:color w:val="FF0000"/>
                <w:kern w:val="0"/>
                <w:sz w:val="24"/>
              </w:rPr>
              <w:t>5.1.1</w:t>
            </w:r>
            <w:r>
              <w:rPr>
                <w:rFonts w:hint="eastAsia"/>
                <w:bCs/>
                <w:color w:val="FF0000"/>
                <w:kern w:val="0"/>
                <w:sz w:val="24"/>
              </w:rPr>
              <w:t>、原</w:t>
            </w:r>
            <w:r>
              <w:rPr>
                <w:rFonts w:hint="eastAsia"/>
                <w:bCs/>
                <w:color w:val="FF0000"/>
                <w:kern w:val="0"/>
                <w:sz w:val="24"/>
              </w:rPr>
              <w:t>5.1.2</w:t>
            </w:r>
            <w:r>
              <w:rPr>
                <w:rFonts w:hint="eastAsia"/>
                <w:bCs/>
                <w:color w:val="FF0000"/>
                <w:kern w:val="0"/>
                <w:sz w:val="24"/>
              </w:rPr>
              <w:t>条</w:t>
            </w:r>
            <w:r w:rsidR="00F73239">
              <w:rPr>
                <w:rFonts w:hint="eastAsia"/>
                <w:bCs/>
                <w:color w:val="FF0000"/>
                <w:kern w:val="0"/>
                <w:sz w:val="24"/>
              </w:rPr>
              <w:t>，</w:t>
            </w:r>
            <w:r>
              <w:rPr>
                <w:rFonts w:hint="eastAsia"/>
                <w:bCs/>
                <w:color w:val="FF0000"/>
                <w:kern w:val="0"/>
                <w:sz w:val="24"/>
              </w:rPr>
              <w:t>未修改。</w:t>
            </w:r>
          </w:p>
        </w:tc>
        <w:tc>
          <w:tcPr>
            <w:tcW w:w="3078" w:type="dxa"/>
          </w:tcPr>
          <w:p w14:paraId="5CED5731" w14:textId="77777777" w:rsidR="00D44EFD" w:rsidRPr="00F13B08" w:rsidRDefault="00D44EFD" w:rsidP="000A3BE6"/>
        </w:tc>
        <w:tc>
          <w:tcPr>
            <w:tcW w:w="9014" w:type="dxa"/>
          </w:tcPr>
          <w:p w14:paraId="1836D0D7" w14:textId="77777777" w:rsidR="00E63C64" w:rsidRPr="008B1131" w:rsidRDefault="00E63C64" w:rsidP="00E63C64">
            <w:pPr>
              <w:keepNext/>
              <w:widowControl w:val="0"/>
              <w:spacing w:before="340" w:after="330" w:line="360" w:lineRule="auto"/>
              <w:jc w:val="center"/>
              <w:outlineLvl w:val="0"/>
              <w:rPr>
                <w:b/>
                <w:bCs/>
                <w:kern w:val="0"/>
                <w:sz w:val="32"/>
                <w:szCs w:val="32"/>
              </w:rPr>
            </w:pPr>
            <w:r w:rsidRPr="008B1131">
              <w:rPr>
                <w:b/>
                <w:bCs/>
                <w:kern w:val="0"/>
                <w:sz w:val="32"/>
                <w:szCs w:val="32"/>
              </w:rPr>
              <w:t>5</w:t>
            </w:r>
            <w:r w:rsidRPr="008B1131">
              <w:rPr>
                <w:rFonts w:eastAsiaTheme="minorEastAsia"/>
                <w:b/>
                <w:kern w:val="0"/>
                <w:sz w:val="32"/>
                <w:szCs w:val="32"/>
              </w:rPr>
              <w:t>  </w:t>
            </w:r>
            <w:r w:rsidRPr="008B1131">
              <w:rPr>
                <w:b/>
                <w:bCs/>
                <w:kern w:val="0"/>
                <w:sz w:val="32"/>
                <w:szCs w:val="32"/>
              </w:rPr>
              <w:t>施工</w:t>
            </w:r>
          </w:p>
          <w:p w14:paraId="09F67A03" w14:textId="77777777" w:rsidR="00E63C64" w:rsidRDefault="00E63C64" w:rsidP="00E63C64">
            <w:pPr>
              <w:widowControl w:val="0"/>
              <w:spacing w:line="360" w:lineRule="auto"/>
              <w:jc w:val="center"/>
              <w:rPr>
                <w:b/>
                <w:kern w:val="0"/>
                <w:sz w:val="24"/>
              </w:rPr>
            </w:pPr>
            <w:r w:rsidRPr="008B1131">
              <w:rPr>
                <w:b/>
                <w:bCs/>
                <w:kern w:val="0"/>
                <w:sz w:val="28"/>
                <w:szCs w:val="32"/>
              </w:rPr>
              <w:t>5.1</w:t>
            </w:r>
            <w:r w:rsidRPr="008B1131">
              <w:rPr>
                <w:rFonts w:eastAsiaTheme="minorEastAsia"/>
                <w:b/>
                <w:kern w:val="0"/>
                <w:sz w:val="28"/>
                <w:szCs w:val="28"/>
              </w:rPr>
              <w:t>  </w:t>
            </w:r>
            <w:r w:rsidRPr="008B1131">
              <w:rPr>
                <w:b/>
                <w:bCs/>
                <w:kern w:val="0"/>
                <w:sz w:val="28"/>
                <w:szCs w:val="32"/>
              </w:rPr>
              <w:t>一般规定</w:t>
            </w:r>
          </w:p>
          <w:p w14:paraId="4FB37784" w14:textId="77777777" w:rsidR="00D44EFD" w:rsidRDefault="00DD3FA4" w:rsidP="000A3BE6">
            <w:pPr>
              <w:widowControl w:val="0"/>
              <w:spacing w:line="360" w:lineRule="auto"/>
              <w:jc w:val="both"/>
              <w:rPr>
                <w:b/>
                <w:kern w:val="0"/>
                <w:sz w:val="24"/>
              </w:rPr>
            </w:pPr>
            <w:r>
              <w:rPr>
                <w:rFonts w:hint="eastAsia"/>
                <w:b/>
                <w:kern w:val="0"/>
                <w:sz w:val="24"/>
              </w:rPr>
              <w:t>原</w:t>
            </w:r>
            <w:r>
              <w:rPr>
                <w:rFonts w:hint="eastAsia"/>
                <w:b/>
                <w:kern w:val="0"/>
                <w:sz w:val="24"/>
              </w:rPr>
              <w:t>5</w:t>
            </w:r>
            <w:r w:rsidR="00E63C64">
              <w:rPr>
                <w:rFonts w:hint="eastAsia"/>
                <w:b/>
                <w:kern w:val="0"/>
                <w:sz w:val="24"/>
              </w:rPr>
              <w:t>.</w:t>
            </w:r>
            <w:r>
              <w:rPr>
                <w:rFonts w:hint="eastAsia"/>
                <w:b/>
                <w:kern w:val="0"/>
                <w:sz w:val="24"/>
              </w:rPr>
              <w:t>1</w:t>
            </w:r>
            <w:r w:rsidR="00E63C64">
              <w:rPr>
                <w:rFonts w:hint="eastAsia"/>
                <w:b/>
                <w:kern w:val="0"/>
                <w:sz w:val="24"/>
              </w:rPr>
              <w:t>.</w:t>
            </w:r>
            <w:r>
              <w:rPr>
                <w:rFonts w:hint="eastAsia"/>
                <w:b/>
                <w:kern w:val="0"/>
                <w:sz w:val="24"/>
              </w:rPr>
              <w:t>1</w:t>
            </w:r>
            <w:r w:rsidR="00E63C64">
              <w:rPr>
                <w:rFonts w:hint="eastAsia"/>
                <w:b/>
                <w:kern w:val="0"/>
                <w:sz w:val="24"/>
              </w:rPr>
              <w:t xml:space="preserve"> </w:t>
            </w:r>
            <w:r w:rsidR="00E63C64">
              <w:rPr>
                <w:rFonts w:hint="eastAsia"/>
                <w:b/>
                <w:kern w:val="0"/>
                <w:sz w:val="24"/>
              </w:rPr>
              <w:t>……。</w:t>
            </w:r>
          </w:p>
          <w:p w14:paraId="78EFFD62" w14:textId="77777777" w:rsidR="00E8114C" w:rsidRDefault="00E8114C" w:rsidP="000A3BE6">
            <w:pPr>
              <w:widowControl w:val="0"/>
              <w:spacing w:line="360" w:lineRule="auto"/>
              <w:jc w:val="both"/>
              <w:rPr>
                <w:b/>
                <w:kern w:val="0"/>
                <w:sz w:val="24"/>
              </w:rPr>
            </w:pPr>
          </w:p>
          <w:p w14:paraId="29D88E17" w14:textId="77777777" w:rsidR="00E8114C" w:rsidRDefault="00E8114C" w:rsidP="000A3BE6">
            <w:pPr>
              <w:widowControl w:val="0"/>
              <w:spacing w:line="360" w:lineRule="auto"/>
              <w:jc w:val="both"/>
              <w:rPr>
                <w:b/>
                <w:kern w:val="0"/>
                <w:sz w:val="24"/>
              </w:rPr>
            </w:pPr>
          </w:p>
          <w:p w14:paraId="73CFDB00" w14:textId="77777777" w:rsidR="00E8114C" w:rsidRDefault="00E8114C" w:rsidP="000A3BE6">
            <w:pPr>
              <w:widowControl w:val="0"/>
              <w:spacing w:line="360" w:lineRule="auto"/>
              <w:jc w:val="both"/>
              <w:rPr>
                <w:b/>
                <w:kern w:val="0"/>
                <w:sz w:val="24"/>
              </w:rPr>
            </w:pPr>
          </w:p>
          <w:p w14:paraId="08117641" w14:textId="77777777" w:rsidR="00E8114C" w:rsidRDefault="00E8114C" w:rsidP="000A3BE6">
            <w:pPr>
              <w:widowControl w:val="0"/>
              <w:spacing w:line="360" w:lineRule="auto"/>
              <w:jc w:val="both"/>
              <w:rPr>
                <w:b/>
                <w:kern w:val="0"/>
                <w:sz w:val="24"/>
              </w:rPr>
            </w:pPr>
          </w:p>
          <w:p w14:paraId="20F25AC8" w14:textId="77777777" w:rsidR="00E8114C" w:rsidRDefault="00E8114C" w:rsidP="000A3BE6">
            <w:pPr>
              <w:widowControl w:val="0"/>
              <w:spacing w:line="360" w:lineRule="auto"/>
              <w:jc w:val="both"/>
              <w:rPr>
                <w:b/>
                <w:kern w:val="0"/>
                <w:sz w:val="24"/>
              </w:rPr>
            </w:pPr>
          </w:p>
          <w:p w14:paraId="0C9162DB" w14:textId="77777777" w:rsidR="00E8114C" w:rsidRDefault="00E8114C" w:rsidP="000A3BE6">
            <w:pPr>
              <w:widowControl w:val="0"/>
              <w:spacing w:line="360" w:lineRule="auto"/>
              <w:jc w:val="both"/>
              <w:rPr>
                <w:b/>
                <w:kern w:val="0"/>
                <w:sz w:val="24"/>
              </w:rPr>
            </w:pPr>
          </w:p>
          <w:p w14:paraId="408A27E0" w14:textId="77777777" w:rsidR="00E8114C" w:rsidRDefault="00E8114C" w:rsidP="000A3BE6">
            <w:pPr>
              <w:widowControl w:val="0"/>
              <w:spacing w:line="360" w:lineRule="auto"/>
              <w:jc w:val="both"/>
              <w:rPr>
                <w:b/>
                <w:kern w:val="0"/>
                <w:sz w:val="24"/>
              </w:rPr>
            </w:pPr>
          </w:p>
          <w:p w14:paraId="0F289EAF" w14:textId="77777777" w:rsidR="00E8114C" w:rsidRDefault="00E8114C" w:rsidP="000A3BE6">
            <w:pPr>
              <w:widowControl w:val="0"/>
              <w:spacing w:line="360" w:lineRule="auto"/>
              <w:jc w:val="both"/>
              <w:rPr>
                <w:b/>
                <w:kern w:val="0"/>
                <w:sz w:val="24"/>
              </w:rPr>
            </w:pPr>
          </w:p>
          <w:p w14:paraId="32FCE629" w14:textId="77777777" w:rsidR="00DD3FA4" w:rsidRPr="00F13B08" w:rsidRDefault="00DD3FA4" w:rsidP="000A3BE6">
            <w:pPr>
              <w:widowControl w:val="0"/>
              <w:spacing w:line="360" w:lineRule="auto"/>
              <w:jc w:val="both"/>
              <w:rPr>
                <w:b/>
                <w:kern w:val="0"/>
                <w:sz w:val="24"/>
              </w:rPr>
            </w:pPr>
            <w:r>
              <w:rPr>
                <w:rFonts w:hint="eastAsia"/>
                <w:b/>
                <w:kern w:val="0"/>
                <w:sz w:val="24"/>
              </w:rPr>
              <w:t>原</w:t>
            </w:r>
            <w:r>
              <w:rPr>
                <w:rFonts w:hint="eastAsia"/>
                <w:b/>
                <w:kern w:val="0"/>
                <w:sz w:val="24"/>
              </w:rPr>
              <w:t xml:space="preserve">5.1.2 </w:t>
            </w:r>
            <w:r>
              <w:rPr>
                <w:rFonts w:hint="eastAsia"/>
                <w:b/>
                <w:kern w:val="0"/>
                <w:sz w:val="24"/>
              </w:rPr>
              <w:t>……。</w:t>
            </w:r>
          </w:p>
        </w:tc>
      </w:tr>
    </w:tbl>
    <w:p w14:paraId="18367B99" w14:textId="77777777" w:rsidR="00B73393" w:rsidRDefault="00B73393"/>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66A6FFE1" w14:textId="77777777" w:rsidTr="00195CA0">
        <w:tc>
          <w:tcPr>
            <w:tcW w:w="9014" w:type="dxa"/>
          </w:tcPr>
          <w:p w14:paraId="7D304CE8" w14:textId="77777777" w:rsidR="00EB3F44" w:rsidRPr="007A63CF" w:rsidRDefault="00EB3F44" w:rsidP="00EB3F44">
            <w:pPr>
              <w:spacing w:line="360" w:lineRule="auto"/>
              <w:textAlignment w:val="baseline"/>
              <w:rPr>
                <w:sz w:val="24"/>
              </w:rPr>
            </w:pPr>
            <w:r w:rsidRPr="007A63CF">
              <w:rPr>
                <w:rFonts w:eastAsiaTheme="minorEastAsia"/>
                <w:b/>
                <w:kern w:val="0"/>
                <w:sz w:val="24"/>
              </w:rPr>
              <w:t>5.1.3</w:t>
            </w:r>
            <w:r w:rsidRPr="007A63CF">
              <w:rPr>
                <w:rFonts w:eastAsiaTheme="minorEastAsia"/>
                <w:kern w:val="0"/>
                <w:sz w:val="24"/>
              </w:rPr>
              <w:t> </w:t>
            </w:r>
            <w:r w:rsidRPr="007A63CF">
              <w:rPr>
                <w:kern w:val="0"/>
                <w:sz w:val="24"/>
              </w:rPr>
              <w:t> </w:t>
            </w:r>
            <w:r w:rsidRPr="007A63CF">
              <w:rPr>
                <w:rFonts w:eastAsiaTheme="minorEastAsia"/>
                <w:kern w:val="0"/>
                <w:sz w:val="24"/>
              </w:rPr>
              <w:t>劲扩桩</w:t>
            </w:r>
            <w:r w:rsidRPr="007A63CF">
              <w:rPr>
                <w:rFonts w:hint="eastAsia"/>
                <w:sz w:val="24"/>
              </w:rPr>
              <w:t>专项施工方案</w:t>
            </w:r>
            <w:r>
              <w:rPr>
                <w:rFonts w:hint="eastAsia"/>
                <w:sz w:val="24"/>
              </w:rPr>
              <w:t>，</w:t>
            </w:r>
            <w:r w:rsidRPr="007A63CF">
              <w:rPr>
                <w:rFonts w:hint="eastAsia"/>
                <w:sz w:val="24"/>
              </w:rPr>
              <w:t>应包括下列内容：</w:t>
            </w:r>
          </w:p>
          <w:p w14:paraId="4103668E" w14:textId="77777777" w:rsidR="00EB3F44" w:rsidRPr="007A63CF" w:rsidRDefault="00EB3F44" w:rsidP="00EB3F44">
            <w:pPr>
              <w:spacing w:line="360" w:lineRule="auto"/>
              <w:textAlignment w:val="baseline"/>
              <w:rPr>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sz w:val="24"/>
              </w:rPr>
              <w:t>施工场地布置</w:t>
            </w:r>
            <w:r w:rsidRPr="007A63CF">
              <w:rPr>
                <w:rFonts w:hint="eastAsia"/>
                <w:sz w:val="24"/>
              </w:rPr>
              <w:t>；</w:t>
            </w:r>
          </w:p>
          <w:p w14:paraId="3A821C3E" w14:textId="77777777" w:rsidR="00EB3F44" w:rsidRPr="007A63CF" w:rsidRDefault="00EB3F44" w:rsidP="00EB3F44">
            <w:pPr>
              <w:spacing w:line="360" w:lineRule="auto"/>
              <w:textAlignment w:val="baseline"/>
              <w:rPr>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hint="eastAsia"/>
                <w:sz w:val="24"/>
              </w:rPr>
              <w:t>桩基施工技术参数；</w:t>
            </w:r>
          </w:p>
          <w:p w14:paraId="2C825B61" w14:textId="77777777" w:rsidR="00EB3F44" w:rsidRPr="007A63CF" w:rsidRDefault="00EB3F44" w:rsidP="00EB3F44">
            <w:pPr>
              <w:spacing w:line="360" w:lineRule="auto"/>
              <w:textAlignment w:val="baseline"/>
              <w:rPr>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hint="eastAsia"/>
                <w:sz w:val="24"/>
              </w:rPr>
              <w:t>桩基</w:t>
            </w:r>
            <w:r w:rsidRPr="007A63CF">
              <w:rPr>
                <w:sz w:val="24"/>
              </w:rPr>
              <w:t>施工</w:t>
            </w:r>
            <w:r w:rsidRPr="007A63CF">
              <w:rPr>
                <w:rFonts w:hint="eastAsia"/>
                <w:sz w:val="24"/>
              </w:rPr>
              <w:t>机械、施工</w:t>
            </w:r>
            <w:r w:rsidRPr="007A63CF">
              <w:rPr>
                <w:sz w:val="24"/>
              </w:rPr>
              <w:t>工艺</w:t>
            </w:r>
            <w:r w:rsidRPr="007A63CF">
              <w:rPr>
                <w:rFonts w:hint="eastAsia"/>
                <w:sz w:val="24"/>
              </w:rPr>
              <w:t>流程</w:t>
            </w:r>
            <w:r w:rsidRPr="007A63CF">
              <w:rPr>
                <w:sz w:val="24"/>
              </w:rPr>
              <w:t>与施工方法</w:t>
            </w:r>
            <w:r w:rsidRPr="007A63CF">
              <w:rPr>
                <w:rFonts w:hint="eastAsia"/>
                <w:sz w:val="24"/>
              </w:rPr>
              <w:t>；</w:t>
            </w:r>
          </w:p>
          <w:p w14:paraId="1FF85E73" w14:textId="77777777" w:rsidR="00EB3F44" w:rsidRPr="007A63CF" w:rsidRDefault="00EB3F44" w:rsidP="00EB3F44">
            <w:pPr>
              <w:spacing w:line="360" w:lineRule="auto"/>
              <w:textAlignment w:val="baseline"/>
              <w:rPr>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hint="eastAsia"/>
                <w:sz w:val="24"/>
              </w:rPr>
              <w:t>桩基工程绿色</w:t>
            </w:r>
            <w:r w:rsidRPr="007A63CF">
              <w:rPr>
                <w:sz w:val="24"/>
              </w:rPr>
              <w:t>施工</w:t>
            </w:r>
            <w:r w:rsidRPr="007A63CF">
              <w:rPr>
                <w:rFonts w:hint="eastAsia"/>
                <w:sz w:val="24"/>
              </w:rPr>
              <w:t>、安全防护和环境保护的技术</w:t>
            </w:r>
            <w:r w:rsidRPr="007A63CF">
              <w:rPr>
                <w:sz w:val="24"/>
              </w:rPr>
              <w:t>措施</w:t>
            </w:r>
            <w:r w:rsidRPr="007A63CF">
              <w:rPr>
                <w:rFonts w:hint="eastAsia"/>
                <w:sz w:val="24"/>
              </w:rPr>
              <w:t>与管理措施；</w:t>
            </w:r>
          </w:p>
          <w:p w14:paraId="164C1CD3" w14:textId="77777777" w:rsidR="00EB3F44" w:rsidRPr="007A63CF" w:rsidRDefault="00EB3F44" w:rsidP="00EB3F44">
            <w:pPr>
              <w:spacing w:line="360" w:lineRule="auto"/>
              <w:textAlignment w:val="baseline"/>
              <w:rPr>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hint="eastAsia"/>
                <w:sz w:val="24"/>
              </w:rPr>
              <w:t>工程</w:t>
            </w:r>
            <w:r w:rsidRPr="007A63CF">
              <w:rPr>
                <w:sz w:val="24"/>
              </w:rPr>
              <w:t>监测</w:t>
            </w:r>
            <w:r w:rsidRPr="007A63CF">
              <w:rPr>
                <w:rFonts w:hint="eastAsia"/>
                <w:sz w:val="24"/>
              </w:rPr>
              <w:t>方案；</w:t>
            </w:r>
          </w:p>
          <w:p w14:paraId="00FA833A" w14:textId="77777777" w:rsidR="00D44EFD" w:rsidRDefault="00EB3F44" w:rsidP="00EB3F44">
            <w:pPr>
              <w:widowControl w:val="0"/>
              <w:spacing w:line="360" w:lineRule="auto"/>
              <w:jc w:val="both"/>
              <w:rPr>
                <w:sz w:val="24"/>
              </w:rPr>
            </w:pPr>
            <w:r w:rsidRPr="007A63CF">
              <w:rPr>
                <w:rFonts w:eastAsiaTheme="minorEastAsia"/>
                <w:kern w:val="0"/>
                <w:sz w:val="24"/>
              </w:rPr>
              <w:lastRenderedPageBreak/>
              <w:t>   </w:t>
            </w:r>
            <w:r w:rsidRPr="007A63CF">
              <w:rPr>
                <w:rFonts w:eastAsiaTheme="minorEastAsia"/>
                <w:b/>
                <w:kern w:val="0"/>
                <w:sz w:val="24"/>
              </w:rPr>
              <w:t>6</w:t>
            </w:r>
            <w:r w:rsidRPr="007A63CF">
              <w:rPr>
                <w:rFonts w:eastAsiaTheme="minorEastAsia"/>
                <w:kern w:val="0"/>
                <w:sz w:val="24"/>
              </w:rPr>
              <w:t> </w:t>
            </w:r>
            <w:r w:rsidRPr="007A63CF">
              <w:rPr>
                <w:kern w:val="0"/>
                <w:sz w:val="24"/>
              </w:rPr>
              <w:t> </w:t>
            </w:r>
            <w:r w:rsidRPr="007A63CF">
              <w:rPr>
                <w:sz w:val="24"/>
              </w:rPr>
              <w:t>应急预案</w:t>
            </w:r>
            <w:r w:rsidRPr="007A63CF">
              <w:rPr>
                <w:rFonts w:hint="eastAsia"/>
                <w:sz w:val="24"/>
              </w:rPr>
              <w:t>等。</w:t>
            </w:r>
          </w:p>
          <w:p w14:paraId="258900DE" w14:textId="77777777" w:rsidR="00B73393" w:rsidRPr="00F13B08" w:rsidRDefault="00B73393" w:rsidP="00EB3F44">
            <w:pPr>
              <w:widowControl w:val="0"/>
              <w:spacing w:line="360" w:lineRule="auto"/>
              <w:jc w:val="both"/>
              <w:rPr>
                <w:b/>
                <w:kern w:val="0"/>
                <w:sz w:val="24"/>
              </w:rPr>
            </w:pPr>
            <w:r w:rsidRPr="0094232C">
              <w:rPr>
                <w:b/>
                <w:color w:val="FF0000"/>
                <w:kern w:val="0"/>
                <w:sz w:val="24"/>
              </w:rPr>
              <w:t>说明：</w:t>
            </w:r>
            <w:r w:rsidR="00F73239" w:rsidRPr="00F73239">
              <w:rPr>
                <w:rFonts w:hint="eastAsia"/>
                <w:bCs/>
                <w:color w:val="FF0000"/>
                <w:kern w:val="0"/>
                <w:sz w:val="24"/>
              </w:rPr>
              <w:t>对应</w:t>
            </w:r>
            <w:r>
              <w:rPr>
                <w:rFonts w:hint="eastAsia"/>
                <w:bCs/>
                <w:color w:val="FF0000"/>
                <w:kern w:val="0"/>
                <w:sz w:val="24"/>
              </w:rPr>
              <w:t>原</w:t>
            </w:r>
            <w:r>
              <w:rPr>
                <w:rFonts w:hint="eastAsia"/>
                <w:bCs/>
                <w:color w:val="FF0000"/>
                <w:kern w:val="0"/>
                <w:sz w:val="24"/>
              </w:rPr>
              <w:t>5.1.3</w:t>
            </w:r>
            <w:r>
              <w:rPr>
                <w:rFonts w:hint="eastAsia"/>
                <w:bCs/>
                <w:color w:val="FF0000"/>
                <w:kern w:val="0"/>
                <w:sz w:val="24"/>
              </w:rPr>
              <w:t>条</w:t>
            </w:r>
            <w:r w:rsidR="00F73239">
              <w:rPr>
                <w:rFonts w:hint="eastAsia"/>
                <w:bCs/>
                <w:color w:val="FF0000"/>
                <w:kern w:val="0"/>
                <w:sz w:val="24"/>
              </w:rPr>
              <w:t>，</w:t>
            </w:r>
            <w:r>
              <w:rPr>
                <w:rFonts w:hint="eastAsia"/>
                <w:bCs/>
                <w:color w:val="FF0000"/>
                <w:kern w:val="0"/>
                <w:sz w:val="24"/>
              </w:rPr>
              <w:t>未修改。</w:t>
            </w:r>
          </w:p>
        </w:tc>
        <w:tc>
          <w:tcPr>
            <w:tcW w:w="3078" w:type="dxa"/>
          </w:tcPr>
          <w:p w14:paraId="13F3125A" w14:textId="77777777" w:rsidR="00D44EFD" w:rsidRPr="00F13B08" w:rsidRDefault="00D44EFD" w:rsidP="000A3BE6"/>
        </w:tc>
        <w:tc>
          <w:tcPr>
            <w:tcW w:w="9014" w:type="dxa"/>
          </w:tcPr>
          <w:p w14:paraId="6F13D388" w14:textId="77777777" w:rsidR="00D44EFD" w:rsidRPr="00F13B08" w:rsidRDefault="00502580" w:rsidP="000A3BE6">
            <w:pPr>
              <w:widowControl w:val="0"/>
              <w:spacing w:line="360" w:lineRule="auto"/>
              <w:jc w:val="both"/>
              <w:rPr>
                <w:b/>
                <w:kern w:val="0"/>
                <w:sz w:val="24"/>
              </w:rPr>
            </w:pPr>
            <w:r>
              <w:rPr>
                <w:rFonts w:hint="eastAsia"/>
                <w:b/>
                <w:kern w:val="0"/>
                <w:sz w:val="24"/>
              </w:rPr>
              <w:t>原</w:t>
            </w:r>
            <w:r>
              <w:rPr>
                <w:rFonts w:hint="eastAsia"/>
                <w:b/>
                <w:kern w:val="0"/>
                <w:sz w:val="24"/>
              </w:rPr>
              <w:t xml:space="preserve">5.1.3 </w:t>
            </w:r>
            <w:r>
              <w:rPr>
                <w:rFonts w:hint="eastAsia"/>
                <w:b/>
                <w:kern w:val="0"/>
                <w:sz w:val="24"/>
              </w:rPr>
              <w:t>……。</w:t>
            </w:r>
          </w:p>
        </w:tc>
      </w:tr>
    </w:tbl>
    <w:p w14:paraId="2FB33986" w14:textId="77777777" w:rsidR="007A1359" w:rsidRDefault="007A135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1D82F450" w14:textId="77777777" w:rsidTr="00195CA0">
        <w:tc>
          <w:tcPr>
            <w:tcW w:w="9014" w:type="dxa"/>
          </w:tcPr>
          <w:p w14:paraId="09B29AE8" w14:textId="77777777" w:rsidR="007A1359" w:rsidRPr="006370C3" w:rsidRDefault="007A1359" w:rsidP="007A1359">
            <w:pPr>
              <w:widowControl w:val="0"/>
              <w:spacing w:line="360" w:lineRule="auto"/>
              <w:jc w:val="both"/>
              <w:rPr>
                <w:rFonts w:eastAsiaTheme="minorEastAsia"/>
                <w:kern w:val="0"/>
                <w:sz w:val="24"/>
                <w:u w:val="single"/>
              </w:rPr>
            </w:pPr>
            <w:r w:rsidRPr="006370C3">
              <w:rPr>
                <w:rFonts w:eastAsiaTheme="minorEastAsia" w:hAnsiTheme="minorEastAsia"/>
                <w:b/>
                <w:kern w:val="0"/>
                <w:sz w:val="24"/>
                <w:u w:val="single"/>
              </w:rPr>
              <w:t>5</w:t>
            </w:r>
            <w:r w:rsidRPr="006370C3">
              <w:rPr>
                <w:rFonts w:eastAsiaTheme="minorEastAsia" w:hAnsiTheme="minorEastAsia" w:hint="eastAsia"/>
                <w:b/>
                <w:kern w:val="0"/>
                <w:sz w:val="24"/>
                <w:u w:val="single"/>
              </w:rPr>
              <w:t>.1.4</w:t>
            </w:r>
            <w:r w:rsidRPr="006370C3">
              <w:rPr>
                <w:rFonts w:eastAsiaTheme="minorEastAsia"/>
                <w:kern w:val="0"/>
                <w:sz w:val="24"/>
                <w:u w:val="single"/>
              </w:rPr>
              <w:t> </w:t>
            </w:r>
            <w:r w:rsidRPr="006370C3">
              <w:rPr>
                <w:kern w:val="0"/>
                <w:sz w:val="24"/>
                <w:u w:val="single"/>
              </w:rPr>
              <w:t> </w:t>
            </w:r>
            <w:r w:rsidRPr="006370C3">
              <w:rPr>
                <w:rFonts w:eastAsiaTheme="minorEastAsia" w:hint="eastAsia"/>
                <w:kern w:val="0"/>
                <w:sz w:val="24"/>
                <w:u w:val="single"/>
              </w:rPr>
              <w:t>桩工机械应配置施工监控与智能管理系统，且应符合下列规定：</w:t>
            </w:r>
            <w:r w:rsidRPr="006370C3">
              <w:rPr>
                <w:rFonts w:eastAsiaTheme="minorEastAsia"/>
                <w:kern w:val="0"/>
                <w:sz w:val="24"/>
                <w:u w:val="single"/>
              </w:rPr>
              <w:t xml:space="preserve"> </w:t>
            </w:r>
          </w:p>
          <w:p w14:paraId="23ED65DD" w14:textId="77777777" w:rsidR="007A1359" w:rsidRPr="006370C3" w:rsidRDefault="007A1359" w:rsidP="007A1359">
            <w:pPr>
              <w:widowControl w:val="0"/>
              <w:spacing w:line="360" w:lineRule="auto"/>
              <w:jc w:val="both"/>
              <w:rPr>
                <w:rFonts w:eastAsiaTheme="minorEastAsia"/>
                <w:kern w:val="0"/>
                <w:sz w:val="24"/>
                <w:u w:val="single"/>
              </w:rPr>
            </w:pPr>
            <w:r w:rsidRPr="006370C3">
              <w:rPr>
                <w:rFonts w:eastAsiaTheme="minorEastAsia"/>
                <w:kern w:val="0"/>
                <w:sz w:val="24"/>
                <w:u w:val="single"/>
              </w:rPr>
              <w:t>   </w:t>
            </w:r>
            <w:r w:rsidRPr="006370C3">
              <w:rPr>
                <w:rFonts w:eastAsiaTheme="minorEastAsia"/>
                <w:b/>
                <w:kern w:val="0"/>
                <w:sz w:val="24"/>
                <w:u w:val="single"/>
              </w:rPr>
              <w:t>1</w:t>
            </w:r>
            <w:r w:rsidRPr="006370C3">
              <w:rPr>
                <w:rFonts w:eastAsiaTheme="minorEastAsia"/>
                <w:kern w:val="0"/>
                <w:sz w:val="24"/>
                <w:u w:val="single"/>
              </w:rPr>
              <w:t> </w:t>
            </w:r>
            <w:r w:rsidRPr="006370C3">
              <w:rPr>
                <w:kern w:val="0"/>
                <w:sz w:val="24"/>
                <w:u w:val="single"/>
              </w:rPr>
              <w:t> </w:t>
            </w:r>
            <w:r w:rsidRPr="006370C3">
              <w:rPr>
                <w:rFonts w:eastAsiaTheme="minorEastAsia" w:hint="eastAsia"/>
                <w:kern w:val="0"/>
                <w:sz w:val="24"/>
                <w:u w:val="single"/>
              </w:rPr>
              <w:t>应具有卫星定位功能；</w:t>
            </w:r>
          </w:p>
          <w:p w14:paraId="65698FDF" w14:textId="77777777" w:rsidR="007A1359" w:rsidRPr="006370C3" w:rsidRDefault="007A1359" w:rsidP="007A1359">
            <w:pPr>
              <w:widowControl w:val="0"/>
              <w:spacing w:line="360" w:lineRule="auto"/>
              <w:jc w:val="both"/>
              <w:rPr>
                <w:rFonts w:eastAsiaTheme="minorEastAsia"/>
                <w:kern w:val="0"/>
                <w:sz w:val="24"/>
                <w:u w:val="single"/>
              </w:rPr>
            </w:pPr>
            <w:r w:rsidRPr="006370C3">
              <w:rPr>
                <w:rFonts w:eastAsiaTheme="minorEastAsia"/>
                <w:kern w:val="0"/>
                <w:sz w:val="24"/>
                <w:u w:val="single"/>
              </w:rPr>
              <w:t>   </w:t>
            </w:r>
            <w:r w:rsidRPr="006370C3">
              <w:rPr>
                <w:rFonts w:eastAsiaTheme="minorEastAsia" w:hint="eastAsia"/>
                <w:b/>
                <w:kern w:val="0"/>
                <w:sz w:val="24"/>
                <w:u w:val="single"/>
              </w:rPr>
              <w:t>2</w:t>
            </w:r>
            <w:r w:rsidRPr="006370C3">
              <w:rPr>
                <w:rFonts w:eastAsiaTheme="minorEastAsia"/>
                <w:kern w:val="0"/>
                <w:sz w:val="24"/>
                <w:u w:val="single"/>
              </w:rPr>
              <w:t> </w:t>
            </w:r>
            <w:r w:rsidRPr="006370C3">
              <w:rPr>
                <w:kern w:val="0"/>
                <w:sz w:val="24"/>
                <w:u w:val="single"/>
              </w:rPr>
              <w:t> </w:t>
            </w:r>
            <w:r w:rsidRPr="006370C3">
              <w:rPr>
                <w:rFonts w:hint="eastAsia"/>
                <w:kern w:val="0"/>
                <w:sz w:val="24"/>
                <w:u w:val="single"/>
              </w:rPr>
              <w:t>应</w:t>
            </w:r>
            <w:r w:rsidRPr="006370C3">
              <w:rPr>
                <w:rFonts w:eastAsiaTheme="minorEastAsia" w:hint="eastAsia"/>
                <w:kern w:val="0"/>
                <w:sz w:val="24"/>
                <w:u w:val="single"/>
              </w:rPr>
              <w:t>具有施工参数实时反馈、数据记录、远程传输等功能；</w:t>
            </w:r>
          </w:p>
          <w:p w14:paraId="1DC14DE2" w14:textId="77777777" w:rsidR="00D44EFD" w:rsidRDefault="007A1359" w:rsidP="007A1359">
            <w:pPr>
              <w:widowControl w:val="0"/>
              <w:spacing w:line="360" w:lineRule="auto"/>
              <w:jc w:val="both"/>
              <w:rPr>
                <w:rFonts w:eastAsiaTheme="minorEastAsia"/>
                <w:kern w:val="0"/>
                <w:sz w:val="24"/>
                <w:u w:val="single"/>
              </w:rPr>
            </w:pPr>
            <w:r w:rsidRPr="006370C3">
              <w:rPr>
                <w:rFonts w:eastAsiaTheme="minorEastAsia"/>
                <w:kern w:val="0"/>
                <w:sz w:val="24"/>
                <w:u w:val="single"/>
              </w:rPr>
              <w:t>   </w:t>
            </w:r>
            <w:r w:rsidRPr="006370C3">
              <w:rPr>
                <w:rFonts w:eastAsiaTheme="minorEastAsia" w:hint="eastAsia"/>
                <w:b/>
                <w:kern w:val="0"/>
                <w:sz w:val="24"/>
                <w:u w:val="single"/>
              </w:rPr>
              <w:t>3</w:t>
            </w:r>
            <w:r w:rsidRPr="006370C3">
              <w:rPr>
                <w:rFonts w:eastAsiaTheme="minorEastAsia"/>
                <w:kern w:val="0"/>
                <w:sz w:val="24"/>
                <w:u w:val="single"/>
              </w:rPr>
              <w:t> </w:t>
            </w:r>
            <w:r w:rsidRPr="006370C3">
              <w:rPr>
                <w:kern w:val="0"/>
                <w:sz w:val="24"/>
                <w:u w:val="single"/>
              </w:rPr>
              <w:t> </w:t>
            </w:r>
            <w:r w:rsidRPr="006370C3">
              <w:rPr>
                <w:rFonts w:eastAsiaTheme="minorEastAsia" w:hint="eastAsia"/>
                <w:kern w:val="0"/>
                <w:sz w:val="24"/>
                <w:u w:val="single"/>
              </w:rPr>
              <w:t>操作系统应具备监控装置和机具工作状态显示功能。</w:t>
            </w:r>
          </w:p>
          <w:p w14:paraId="242214C5" w14:textId="30C2D277" w:rsidR="00503CD4" w:rsidRDefault="007A1359" w:rsidP="007A1359">
            <w:pPr>
              <w:widowControl w:val="0"/>
              <w:spacing w:line="360" w:lineRule="auto"/>
              <w:jc w:val="both"/>
              <w:rPr>
                <w:b/>
                <w:color w:val="FF0000"/>
                <w:kern w:val="0"/>
                <w:sz w:val="24"/>
              </w:rPr>
            </w:pPr>
            <w:r w:rsidRPr="0094232C">
              <w:rPr>
                <w:b/>
                <w:color w:val="FF0000"/>
                <w:kern w:val="0"/>
                <w:sz w:val="24"/>
              </w:rPr>
              <w:t>说明：</w:t>
            </w:r>
            <w:r w:rsidR="00503CD4">
              <w:rPr>
                <w:b/>
                <w:color w:val="FF0000"/>
                <w:kern w:val="0"/>
                <w:sz w:val="24"/>
              </w:rPr>
              <w:t>（</w:t>
            </w:r>
            <w:r w:rsidR="00503CD4">
              <w:rPr>
                <w:rFonts w:hint="eastAsia"/>
                <w:b/>
                <w:color w:val="FF0000"/>
                <w:kern w:val="0"/>
                <w:sz w:val="24"/>
              </w:rPr>
              <w:t>1</w:t>
            </w:r>
            <w:r w:rsidR="00503CD4">
              <w:rPr>
                <w:rFonts w:hint="eastAsia"/>
                <w:b/>
                <w:color w:val="FF0000"/>
                <w:kern w:val="0"/>
                <w:sz w:val="24"/>
              </w:rPr>
              <w:t>）新增</w:t>
            </w:r>
          </w:p>
          <w:p w14:paraId="1BD591D9" w14:textId="4377DA61" w:rsidR="007A1359" w:rsidRPr="00F13B08" w:rsidRDefault="00503CD4" w:rsidP="00503CD4">
            <w:pPr>
              <w:widowControl w:val="0"/>
              <w:spacing w:line="360" w:lineRule="auto"/>
              <w:ind w:firstLineChars="300" w:firstLine="720"/>
              <w:jc w:val="both"/>
              <w:rPr>
                <w:b/>
                <w:kern w:val="0"/>
                <w:sz w:val="24"/>
              </w:rPr>
            </w:pPr>
            <w:r>
              <w:rPr>
                <w:bCs/>
                <w:color w:val="FF0000"/>
                <w:kern w:val="0"/>
                <w:sz w:val="24"/>
              </w:rPr>
              <w:t>（</w:t>
            </w:r>
            <w:r>
              <w:rPr>
                <w:rFonts w:hint="eastAsia"/>
                <w:bCs/>
                <w:color w:val="FF0000"/>
                <w:kern w:val="0"/>
                <w:sz w:val="24"/>
              </w:rPr>
              <w:t>2</w:t>
            </w:r>
            <w:r>
              <w:rPr>
                <w:rFonts w:hint="eastAsia"/>
                <w:bCs/>
                <w:color w:val="FF0000"/>
                <w:kern w:val="0"/>
                <w:sz w:val="24"/>
              </w:rPr>
              <w:t>）</w:t>
            </w:r>
            <w:r w:rsidR="007A1359" w:rsidRPr="007A1359">
              <w:rPr>
                <w:rFonts w:hint="eastAsia"/>
                <w:bCs/>
                <w:color w:val="FF0000"/>
                <w:kern w:val="0"/>
                <w:sz w:val="24"/>
              </w:rPr>
              <w:t>现</w:t>
            </w:r>
            <w:r w:rsidR="007A1359" w:rsidRPr="007A1359">
              <w:rPr>
                <w:rFonts w:hint="eastAsia"/>
                <w:bCs/>
                <w:color w:val="FF0000"/>
                <w:kern w:val="0"/>
                <w:sz w:val="24"/>
              </w:rPr>
              <w:t>5.1.4</w:t>
            </w:r>
            <w:r w:rsidR="007A1359" w:rsidRPr="007A1359">
              <w:rPr>
                <w:rFonts w:hint="eastAsia"/>
                <w:bCs/>
                <w:color w:val="FF0000"/>
                <w:kern w:val="0"/>
                <w:sz w:val="24"/>
              </w:rPr>
              <w:t>条</w:t>
            </w:r>
            <w:r w:rsidR="007A1359">
              <w:rPr>
                <w:rFonts w:hint="eastAsia"/>
                <w:bCs/>
                <w:color w:val="FF0000"/>
                <w:kern w:val="0"/>
                <w:sz w:val="24"/>
              </w:rPr>
              <w:t>第</w:t>
            </w:r>
            <w:r w:rsidR="007A1359">
              <w:rPr>
                <w:rFonts w:hint="eastAsia"/>
                <w:bCs/>
                <w:color w:val="FF0000"/>
                <w:kern w:val="0"/>
                <w:sz w:val="24"/>
              </w:rPr>
              <w:t>1</w:t>
            </w:r>
            <w:r w:rsidR="007A1359">
              <w:rPr>
                <w:rFonts w:hint="eastAsia"/>
                <w:bCs/>
                <w:color w:val="FF0000"/>
                <w:kern w:val="0"/>
                <w:sz w:val="24"/>
              </w:rPr>
              <w:t>款是新增条文，第</w:t>
            </w:r>
            <w:r w:rsidR="007A1359">
              <w:rPr>
                <w:rFonts w:hint="eastAsia"/>
                <w:bCs/>
                <w:color w:val="FF0000"/>
                <w:kern w:val="0"/>
                <w:sz w:val="24"/>
              </w:rPr>
              <w:t>2</w:t>
            </w:r>
            <w:r w:rsidR="007A1359">
              <w:rPr>
                <w:rFonts w:hint="eastAsia"/>
                <w:bCs/>
                <w:color w:val="FF0000"/>
                <w:kern w:val="0"/>
                <w:sz w:val="24"/>
              </w:rPr>
              <w:t>款和第</w:t>
            </w:r>
            <w:r w:rsidR="007A1359">
              <w:rPr>
                <w:rFonts w:hint="eastAsia"/>
                <w:bCs/>
                <w:color w:val="FF0000"/>
                <w:kern w:val="0"/>
                <w:sz w:val="24"/>
              </w:rPr>
              <w:t>3</w:t>
            </w:r>
            <w:r w:rsidR="007A1359">
              <w:rPr>
                <w:rFonts w:hint="eastAsia"/>
                <w:bCs/>
                <w:color w:val="FF0000"/>
                <w:kern w:val="0"/>
                <w:sz w:val="24"/>
              </w:rPr>
              <w:t>款</w:t>
            </w:r>
            <w:r w:rsidR="007A1359" w:rsidRPr="007A1359">
              <w:rPr>
                <w:rFonts w:hint="eastAsia"/>
                <w:bCs/>
                <w:color w:val="FF0000"/>
                <w:kern w:val="0"/>
                <w:sz w:val="24"/>
              </w:rPr>
              <w:t>由原</w:t>
            </w:r>
            <w:r w:rsidR="007A1359" w:rsidRPr="007A1359">
              <w:rPr>
                <w:rFonts w:hint="eastAsia"/>
                <w:bCs/>
                <w:color w:val="FF0000"/>
                <w:kern w:val="0"/>
                <w:sz w:val="24"/>
              </w:rPr>
              <w:t>5.2.5</w:t>
            </w:r>
            <w:r w:rsidR="007A1359" w:rsidRPr="007A1359">
              <w:rPr>
                <w:rFonts w:hint="eastAsia"/>
                <w:bCs/>
                <w:color w:val="FF0000"/>
                <w:kern w:val="0"/>
                <w:sz w:val="24"/>
              </w:rPr>
              <w:t>条和</w:t>
            </w:r>
            <w:r w:rsidR="007A1359" w:rsidRPr="007A1359">
              <w:rPr>
                <w:rFonts w:hint="eastAsia"/>
                <w:bCs/>
                <w:color w:val="FF0000"/>
                <w:kern w:val="0"/>
                <w:sz w:val="24"/>
              </w:rPr>
              <w:t>5.3.2</w:t>
            </w:r>
            <w:r w:rsidR="007A1359" w:rsidRPr="007A1359">
              <w:rPr>
                <w:rFonts w:hint="eastAsia"/>
                <w:bCs/>
                <w:color w:val="FF0000"/>
                <w:kern w:val="0"/>
                <w:sz w:val="24"/>
              </w:rPr>
              <w:t>条第</w:t>
            </w:r>
            <w:r w:rsidR="007A1359" w:rsidRPr="007A1359">
              <w:rPr>
                <w:rFonts w:hint="eastAsia"/>
                <w:bCs/>
                <w:color w:val="FF0000"/>
                <w:kern w:val="0"/>
                <w:sz w:val="24"/>
              </w:rPr>
              <w:t>6</w:t>
            </w:r>
            <w:r w:rsidR="007A1359" w:rsidRPr="007A1359">
              <w:rPr>
                <w:rFonts w:hint="eastAsia"/>
                <w:bCs/>
                <w:color w:val="FF0000"/>
                <w:kern w:val="0"/>
                <w:sz w:val="24"/>
              </w:rPr>
              <w:t>款、</w:t>
            </w:r>
            <w:r w:rsidR="007A1359" w:rsidRPr="007A1359">
              <w:rPr>
                <w:rFonts w:hint="eastAsia"/>
                <w:bCs/>
                <w:color w:val="FF0000"/>
                <w:kern w:val="0"/>
                <w:sz w:val="24"/>
              </w:rPr>
              <w:t>5.4.2</w:t>
            </w:r>
            <w:r w:rsidR="007A1359" w:rsidRPr="007A1359">
              <w:rPr>
                <w:rFonts w:hint="eastAsia"/>
                <w:bCs/>
                <w:color w:val="FF0000"/>
                <w:kern w:val="0"/>
                <w:sz w:val="24"/>
              </w:rPr>
              <w:t>第</w:t>
            </w:r>
            <w:r w:rsidR="007A1359" w:rsidRPr="007A1359">
              <w:rPr>
                <w:rFonts w:hint="eastAsia"/>
                <w:bCs/>
                <w:color w:val="FF0000"/>
                <w:kern w:val="0"/>
                <w:sz w:val="24"/>
              </w:rPr>
              <w:t>3</w:t>
            </w:r>
            <w:r w:rsidR="007A1359" w:rsidRPr="007A1359">
              <w:rPr>
                <w:rFonts w:hint="eastAsia"/>
                <w:bCs/>
                <w:color w:val="FF0000"/>
                <w:kern w:val="0"/>
                <w:sz w:val="24"/>
              </w:rPr>
              <w:t>款合并</w:t>
            </w:r>
            <w:r w:rsidR="007A1359">
              <w:rPr>
                <w:rFonts w:hint="eastAsia"/>
                <w:bCs/>
                <w:color w:val="FF0000"/>
                <w:kern w:val="0"/>
                <w:sz w:val="24"/>
              </w:rPr>
              <w:t>和调整表述得到。</w:t>
            </w:r>
          </w:p>
        </w:tc>
        <w:tc>
          <w:tcPr>
            <w:tcW w:w="3078" w:type="dxa"/>
          </w:tcPr>
          <w:p w14:paraId="6B48F4E4" w14:textId="77777777" w:rsidR="00D44EFD" w:rsidRPr="00F13B08" w:rsidRDefault="00D44EFD" w:rsidP="000A3BE6"/>
        </w:tc>
        <w:tc>
          <w:tcPr>
            <w:tcW w:w="9014" w:type="dxa"/>
          </w:tcPr>
          <w:p w14:paraId="4C46234C" w14:textId="77777777" w:rsidR="00E8114C" w:rsidRDefault="00E8114C" w:rsidP="00E8114C">
            <w:pPr>
              <w:widowControl w:val="0"/>
              <w:spacing w:line="360" w:lineRule="auto"/>
              <w:jc w:val="both"/>
              <w:rPr>
                <w:rFonts w:eastAsiaTheme="minorEastAsia"/>
                <w:kern w:val="0"/>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w:t>
            </w:r>
            <w:r w:rsidRPr="007A63CF">
              <w:rPr>
                <w:rFonts w:eastAsiaTheme="minorEastAsia" w:hAnsiTheme="minorEastAsia"/>
                <w:b/>
                <w:kern w:val="0"/>
                <w:sz w:val="24"/>
              </w:rPr>
              <w:t>2</w:t>
            </w:r>
            <w:r w:rsidRPr="007A63CF">
              <w:rPr>
                <w:rFonts w:eastAsiaTheme="minorEastAsia" w:hAnsiTheme="minorEastAsia" w:hint="eastAsia"/>
                <w:b/>
                <w:kern w:val="0"/>
                <w:sz w:val="24"/>
              </w:rPr>
              <w:t>.</w:t>
            </w:r>
            <w:r w:rsidRPr="007A63CF">
              <w:rPr>
                <w:rFonts w:eastAsiaTheme="minorEastAsia" w:hAnsi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桩工机械</w:t>
            </w:r>
            <w:r>
              <w:rPr>
                <w:rFonts w:eastAsiaTheme="minorEastAsia" w:hint="eastAsia"/>
                <w:kern w:val="0"/>
                <w:sz w:val="24"/>
              </w:rPr>
              <w:t>应</w:t>
            </w:r>
            <w:r w:rsidRPr="007A63CF">
              <w:rPr>
                <w:rFonts w:eastAsiaTheme="minorEastAsia" w:hint="eastAsia"/>
                <w:kern w:val="0"/>
                <w:sz w:val="24"/>
              </w:rPr>
              <w:t>配置远程监控与智能管理系统。</w:t>
            </w:r>
          </w:p>
          <w:p w14:paraId="4D50CDFE" w14:textId="77777777" w:rsidR="00E8114C" w:rsidRPr="00E8114C" w:rsidRDefault="00E8114C" w:rsidP="00E8114C">
            <w:pPr>
              <w:widowControl w:val="0"/>
              <w:spacing w:line="360" w:lineRule="auto"/>
              <w:jc w:val="both"/>
              <w:rPr>
                <w:rFonts w:eastAsiaTheme="minorEastAsia" w:hAnsiTheme="minorEastAsia"/>
                <w:dstrike/>
                <w:kern w:val="0"/>
                <w:sz w:val="24"/>
              </w:rPr>
            </w:pPr>
            <w:r>
              <w:rPr>
                <w:rFonts w:eastAsiaTheme="minorEastAsia" w:hAnsiTheme="minorEastAsia" w:hint="eastAsia"/>
                <w:b/>
                <w:bCs/>
                <w:kern w:val="0"/>
                <w:sz w:val="24"/>
              </w:rPr>
              <w:t>原</w:t>
            </w:r>
            <w:r w:rsidRPr="007A63CF">
              <w:rPr>
                <w:rFonts w:eastAsiaTheme="minorEastAsia" w:hAnsiTheme="minorEastAsia"/>
                <w:b/>
                <w:bCs/>
                <w:kern w:val="0"/>
                <w:sz w:val="24"/>
              </w:rPr>
              <w:t>5</w:t>
            </w:r>
            <w:r w:rsidRPr="007A63CF">
              <w:rPr>
                <w:rFonts w:eastAsiaTheme="minorEastAsia" w:hAnsiTheme="minorEastAsia" w:hint="eastAsia"/>
                <w:b/>
                <w:bCs/>
                <w:kern w:val="0"/>
                <w:sz w:val="24"/>
              </w:rPr>
              <w:t>.3</w:t>
            </w:r>
            <w:r w:rsidRPr="007A63CF">
              <w:rPr>
                <w:rFonts w:eastAsiaTheme="minorEastAsia" w:hAnsiTheme="minorEastAsia"/>
                <w:b/>
                <w:bCs/>
                <w:kern w:val="0"/>
                <w:sz w:val="24"/>
              </w:rPr>
              <w:t>.2</w:t>
            </w:r>
            <w:r w:rsidRPr="007A63CF">
              <w:rPr>
                <w:rFonts w:eastAsiaTheme="minorEastAsia"/>
                <w:kern w:val="0"/>
                <w:sz w:val="24"/>
              </w:rPr>
              <w:t> </w:t>
            </w:r>
            <w:r w:rsidRPr="007A63CF">
              <w:rPr>
                <w:kern w:val="0"/>
                <w:sz w:val="24"/>
              </w:rPr>
              <w:t> </w:t>
            </w:r>
            <w:r w:rsidRPr="00E8114C">
              <w:rPr>
                <w:rFonts w:eastAsiaTheme="minorEastAsia" w:hAnsiTheme="minorEastAsia" w:hint="eastAsia"/>
                <w:dstrike/>
                <w:kern w:val="0"/>
                <w:sz w:val="24"/>
              </w:rPr>
              <w:t>桩工</w:t>
            </w:r>
            <w:r w:rsidRPr="00E8114C">
              <w:rPr>
                <w:rFonts w:eastAsiaTheme="minorEastAsia" w:hAnsiTheme="minorEastAsia"/>
                <w:dstrike/>
                <w:kern w:val="0"/>
                <w:sz w:val="24"/>
              </w:rPr>
              <w:t>机械</w:t>
            </w:r>
            <w:r w:rsidRPr="00E8114C">
              <w:rPr>
                <w:rFonts w:eastAsiaTheme="minorEastAsia" w:hAnsiTheme="minorEastAsia" w:hint="eastAsia"/>
                <w:dstrike/>
                <w:kern w:val="0"/>
                <w:sz w:val="24"/>
              </w:rPr>
              <w:t>的</w:t>
            </w:r>
            <w:r w:rsidRPr="00E8114C">
              <w:rPr>
                <w:rFonts w:eastAsiaTheme="minorEastAsia" w:hAnsiTheme="minorEastAsia"/>
                <w:dstrike/>
                <w:kern w:val="0"/>
                <w:sz w:val="24"/>
              </w:rPr>
              <w:t>配套设备</w:t>
            </w:r>
            <w:r w:rsidRPr="00E8114C">
              <w:rPr>
                <w:rFonts w:eastAsiaTheme="minorEastAsia" w:hAnsiTheme="minorEastAsia" w:hint="eastAsia"/>
                <w:dstrike/>
                <w:kern w:val="0"/>
                <w:sz w:val="24"/>
              </w:rPr>
              <w:t>，应符合下列规定：</w:t>
            </w:r>
          </w:p>
          <w:p w14:paraId="2FFB6669" w14:textId="77777777" w:rsidR="00E8114C" w:rsidRPr="00E8114C" w:rsidRDefault="00E8114C" w:rsidP="00E8114C">
            <w:pPr>
              <w:widowControl w:val="0"/>
              <w:spacing w:line="360" w:lineRule="auto"/>
              <w:jc w:val="both"/>
              <w:rPr>
                <w:rFonts w:eastAsiaTheme="minorEastAsia"/>
                <w:dstrike/>
                <w:kern w:val="0"/>
                <w:sz w:val="24"/>
              </w:rPr>
            </w:pPr>
            <w:r w:rsidRPr="00E8114C">
              <w:rPr>
                <w:rFonts w:eastAsiaTheme="minorEastAsia"/>
                <w:dstrike/>
                <w:kern w:val="0"/>
                <w:sz w:val="24"/>
              </w:rPr>
              <w:t>   </w:t>
            </w:r>
            <w:r w:rsidRPr="00E8114C">
              <w:rPr>
                <w:rFonts w:eastAsiaTheme="minorEastAsia" w:hint="eastAsia"/>
                <w:b/>
                <w:dstrike/>
                <w:sz w:val="24"/>
              </w:rPr>
              <w:t>1</w:t>
            </w:r>
            <w:r w:rsidRPr="00E8114C">
              <w:rPr>
                <w:rFonts w:eastAsiaTheme="minorEastAsia"/>
                <w:dstrike/>
                <w:kern w:val="0"/>
                <w:sz w:val="24"/>
              </w:rPr>
              <w:t> </w:t>
            </w:r>
            <w:r w:rsidRPr="00E8114C">
              <w:rPr>
                <w:dstrike/>
                <w:kern w:val="0"/>
                <w:sz w:val="24"/>
              </w:rPr>
              <w:t> </w:t>
            </w:r>
            <w:r w:rsidRPr="00E8114C">
              <w:rPr>
                <w:rFonts w:eastAsiaTheme="minorEastAsia" w:hAnsiTheme="minorEastAsia" w:hint="eastAsia"/>
                <w:dstrike/>
                <w:kern w:val="0"/>
                <w:sz w:val="24"/>
              </w:rPr>
              <w:t>空气压缩机额定排气压力和排气量不宜小于施工最大值的</w:t>
            </w:r>
            <w:r w:rsidRPr="00E8114C">
              <w:rPr>
                <w:rFonts w:eastAsiaTheme="minorEastAsia" w:hAnsiTheme="minorEastAsia" w:hint="eastAsia"/>
                <w:dstrike/>
                <w:kern w:val="0"/>
                <w:sz w:val="24"/>
              </w:rPr>
              <w:t>1</w:t>
            </w:r>
            <w:r w:rsidRPr="00E8114C">
              <w:rPr>
                <w:rFonts w:eastAsiaTheme="minorEastAsia" w:hAnsiTheme="minorEastAsia"/>
                <w:dstrike/>
                <w:kern w:val="0"/>
                <w:sz w:val="24"/>
              </w:rPr>
              <w:t>.2</w:t>
            </w:r>
            <w:r w:rsidRPr="00E8114C">
              <w:rPr>
                <w:rFonts w:eastAsiaTheme="minorEastAsia" w:hAnsiTheme="minorEastAsia" w:hint="eastAsia"/>
                <w:dstrike/>
                <w:kern w:val="0"/>
                <w:sz w:val="24"/>
              </w:rPr>
              <w:t>倍</w:t>
            </w:r>
            <w:r w:rsidRPr="00E8114C">
              <w:rPr>
                <w:rFonts w:eastAsiaTheme="minorEastAsia" w:hAnsiTheme="minorEastAsia"/>
                <w:dstrike/>
                <w:kern w:val="0"/>
                <w:sz w:val="24"/>
              </w:rPr>
              <w:t>；</w:t>
            </w:r>
          </w:p>
          <w:p w14:paraId="5A949B84" w14:textId="77777777" w:rsidR="00E8114C" w:rsidRDefault="00E8114C" w:rsidP="00E8114C">
            <w:pPr>
              <w:widowControl w:val="0"/>
              <w:spacing w:line="360" w:lineRule="auto"/>
              <w:jc w:val="both"/>
              <w:rPr>
                <w:rFonts w:eastAsiaTheme="minorEastAsia" w:hAnsiTheme="minorEastAsia"/>
                <w:dstrike/>
                <w:kern w:val="0"/>
                <w:sz w:val="24"/>
              </w:rPr>
            </w:pPr>
            <w:r w:rsidRPr="00E8114C">
              <w:rPr>
                <w:rFonts w:eastAsiaTheme="minorEastAsia"/>
                <w:dstrike/>
                <w:kern w:val="0"/>
                <w:sz w:val="24"/>
              </w:rPr>
              <w:t>   </w:t>
            </w:r>
            <w:r w:rsidRPr="00E8114C">
              <w:rPr>
                <w:rFonts w:eastAsiaTheme="minorEastAsia" w:hint="eastAsia"/>
                <w:b/>
                <w:dstrike/>
                <w:kern w:val="0"/>
                <w:sz w:val="24"/>
              </w:rPr>
              <w:t>2</w:t>
            </w:r>
            <w:r w:rsidRPr="00E8114C">
              <w:rPr>
                <w:rFonts w:eastAsiaTheme="minorEastAsia"/>
                <w:dstrike/>
                <w:kern w:val="0"/>
                <w:sz w:val="24"/>
              </w:rPr>
              <w:t> </w:t>
            </w:r>
            <w:r w:rsidRPr="00E8114C">
              <w:rPr>
                <w:dstrike/>
                <w:kern w:val="0"/>
                <w:sz w:val="24"/>
              </w:rPr>
              <w:t> </w:t>
            </w:r>
            <w:r w:rsidRPr="00E8114C">
              <w:rPr>
                <w:rFonts w:eastAsiaTheme="minorEastAsia" w:hint="eastAsia"/>
                <w:dstrike/>
                <w:kern w:val="0"/>
                <w:sz w:val="24"/>
              </w:rPr>
              <w:t>送浆泵、高压水泵的</w:t>
            </w:r>
            <w:r w:rsidRPr="00E8114C">
              <w:rPr>
                <w:rFonts w:eastAsiaTheme="minorEastAsia" w:hAnsiTheme="minorEastAsia" w:hint="eastAsia"/>
                <w:dstrike/>
                <w:sz w:val="24"/>
              </w:rPr>
              <w:t>额定</w:t>
            </w:r>
            <w:r w:rsidRPr="00E8114C">
              <w:rPr>
                <w:rFonts w:eastAsiaTheme="minorEastAsia" w:hAnsiTheme="minorEastAsia"/>
                <w:dstrike/>
                <w:sz w:val="24"/>
              </w:rPr>
              <w:t>压力</w:t>
            </w:r>
            <w:r w:rsidRPr="00E8114C">
              <w:rPr>
                <w:rFonts w:eastAsiaTheme="minorEastAsia" w:hAnsiTheme="minorEastAsia" w:hint="eastAsia"/>
                <w:dstrike/>
                <w:sz w:val="24"/>
              </w:rPr>
              <w:t>和流量不宜小于</w:t>
            </w:r>
            <w:r w:rsidRPr="00E8114C">
              <w:rPr>
                <w:rFonts w:eastAsiaTheme="minorEastAsia" w:hAnsiTheme="minorEastAsia" w:hint="eastAsia"/>
                <w:dstrike/>
                <w:kern w:val="0"/>
                <w:sz w:val="24"/>
              </w:rPr>
              <w:t>施工最大值的</w:t>
            </w:r>
            <w:r w:rsidRPr="00E8114C">
              <w:rPr>
                <w:rFonts w:eastAsiaTheme="minorEastAsia" w:hAnsiTheme="minorEastAsia" w:hint="eastAsia"/>
                <w:dstrike/>
                <w:kern w:val="0"/>
                <w:sz w:val="24"/>
              </w:rPr>
              <w:t>1</w:t>
            </w:r>
            <w:r w:rsidRPr="00E8114C">
              <w:rPr>
                <w:rFonts w:eastAsiaTheme="minorEastAsia" w:hAnsiTheme="minorEastAsia"/>
                <w:dstrike/>
                <w:kern w:val="0"/>
                <w:sz w:val="24"/>
              </w:rPr>
              <w:t>.2</w:t>
            </w:r>
            <w:r w:rsidRPr="00E8114C">
              <w:rPr>
                <w:rFonts w:eastAsiaTheme="minorEastAsia" w:hAnsiTheme="minorEastAsia" w:hint="eastAsia"/>
                <w:dstrike/>
                <w:kern w:val="0"/>
                <w:sz w:val="24"/>
              </w:rPr>
              <w:t>倍</w:t>
            </w:r>
            <w:r w:rsidRPr="00E8114C">
              <w:rPr>
                <w:rFonts w:eastAsiaTheme="minorEastAsia" w:hAnsiTheme="minorEastAsia"/>
                <w:dstrike/>
                <w:kern w:val="0"/>
                <w:sz w:val="24"/>
              </w:rPr>
              <w:t>；</w:t>
            </w:r>
          </w:p>
          <w:p w14:paraId="6DB2C0CC" w14:textId="2186C2E3" w:rsidR="00503CD4" w:rsidRPr="00E8114C" w:rsidRDefault="00503CD4" w:rsidP="00503CD4">
            <w:pPr>
              <w:widowControl w:val="0"/>
              <w:spacing w:line="360" w:lineRule="auto"/>
              <w:jc w:val="center"/>
              <w:rPr>
                <w:rFonts w:eastAsiaTheme="minorEastAsia"/>
                <w:dstrike/>
                <w:kern w:val="0"/>
                <w:sz w:val="24"/>
              </w:rPr>
            </w:pPr>
            <w:r>
              <w:rPr>
                <w:rFonts w:eastAsiaTheme="minorEastAsia" w:hAnsiTheme="minorEastAsia"/>
                <w:dstrike/>
                <w:kern w:val="0"/>
                <w:sz w:val="24"/>
              </w:rPr>
              <w:t>……</w:t>
            </w:r>
          </w:p>
          <w:p w14:paraId="3F35E89C" w14:textId="77777777" w:rsidR="00E8114C" w:rsidRPr="007A63CF" w:rsidRDefault="00E8114C" w:rsidP="00E8114C">
            <w:pPr>
              <w:widowControl w:val="0"/>
              <w:spacing w:line="360" w:lineRule="auto"/>
              <w:jc w:val="both"/>
              <w:rPr>
                <w:rFonts w:eastAsiaTheme="minorEastAsia" w:hAnsiTheme="minorEastAsia"/>
                <w:kern w:val="0"/>
                <w:sz w:val="24"/>
              </w:rPr>
            </w:pPr>
            <w:r w:rsidRPr="00E8114C">
              <w:rPr>
                <w:rFonts w:eastAsiaTheme="minorEastAsia"/>
                <w:dstrike/>
                <w:kern w:val="0"/>
                <w:sz w:val="24"/>
              </w:rPr>
              <w:t>   </w:t>
            </w:r>
            <w:r w:rsidRPr="00E8114C">
              <w:rPr>
                <w:rFonts w:eastAsiaTheme="minorEastAsia"/>
                <w:b/>
                <w:dstrike/>
                <w:kern w:val="0"/>
                <w:sz w:val="24"/>
              </w:rPr>
              <w:t>5</w:t>
            </w:r>
            <w:r w:rsidRPr="00E8114C">
              <w:rPr>
                <w:rFonts w:eastAsiaTheme="minorEastAsia"/>
                <w:dstrike/>
                <w:kern w:val="0"/>
                <w:sz w:val="24"/>
              </w:rPr>
              <w:t> </w:t>
            </w:r>
            <w:r w:rsidRPr="00E8114C">
              <w:rPr>
                <w:dstrike/>
                <w:kern w:val="0"/>
                <w:sz w:val="24"/>
              </w:rPr>
              <w:t> </w:t>
            </w:r>
            <w:r w:rsidRPr="00E8114C">
              <w:rPr>
                <w:rFonts w:eastAsiaTheme="minorEastAsia" w:hAnsiTheme="minorEastAsia" w:hint="eastAsia"/>
                <w:dstrike/>
                <w:kern w:val="0"/>
                <w:sz w:val="24"/>
              </w:rPr>
              <w:t>桩工</w:t>
            </w:r>
            <w:r w:rsidRPr="00E8114C">
              <w:rPr>
                <w:rFonts w:eastAsiaTheme="minorEastAsia" w:hAnsiTheme="minorEastAsia"/>
                <w:dstrike/>
                <w:kern w:val="0"/>
                <w:sz w:val="24"/>
              </w:rPr>
              <w:t>机械</w:t>
            </w:r>
            <w:r w:rsidRPr="00E8114C">
              <w:rPr>
                <w:rFonts w:eastAsiaTheme="minorEastAsia" w:hAnsiTheme="minorEastAsia" w:hint="eastAsia"/>
                <w:dstrike/>
                <w:kern w:val="0"/>
                <w:sz w:val="24"/>
              </w:rPr>
              <w:t>的</w:t>
            </w:r>
            <w:r w:rsidRPr="00E8114C">
              <w:rPr>
                <w:rFonts w:eastAsiaTheme="minorEastAsia" w:hint="eastAsia"/>
                <w:dstrike/>
                <w:kern w:val="0"/>
                <w:sz w:val="24"/>
              </w:rPr>
              <w:t>搅拌翼片长度宜留有磨耗裕量</w:t>
            </w:r>
            <w:r w:rsidRPr="00E8114C">
              <w:rPr>
                <w:rFonts w:eastAsiaTheme="minorEastAsia" w:hint="eastAsia"/>
                <w:dstrike/>
                <w:kern w:val="0"/>
                <w:sz w:val="24"/>
              </w:rPr>
              <w:t>10</w:t>
            </w:r>
            <w:r w:rsidRPr="00E8114C">
              <w:rPr>
                <w:rFonts w:eastAsiaTheme="minorEastAsia"/>
                <w:dstrike/>
                <w:kern w:val="0"/>
                <w:sz w:val="24"/>
              </w:rPr>
              <w:t>mm</w:t>
            </w:r>
            <w:r w:rsidRPr="00E8114C">
              <w:rPr>
                <w:rFonts w:eastAsiaTheme="minorEastAsia" w:hint="eastAsia"/>
                <w:dstrike/>
                <w:kern w:val="0"/>
                <w:sz w:val="24"/>
              </w:rPr>
              <w:t>~20mm</w:t>
            </w:r>
            <w:r w:rsidRPr="007A63CF">
              <w:rPr>
                <w:rFonts w:eastAsiaTheme="minorEastAsia"/>
                <w:kern w:val="0"/>
                <w:sz w:val="24"/>
              </w:rPr>
              <w:t>；</w:t>
            </w:r>
          </w:p>
          <w:p w14:paraId="68E7BE78" w14:textId="122982BD" w:rsidR="00D44EFD" w:rsidRPr="00E8114C" w:rsidRDefault="00E8114C" w:rsidP="00E8114C">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6</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监测</w:t>
            </w:r>
            <w:r w:rsidRPr="007A63CF">
              <w:rPr>
                <w:rFonts w:eastAsiaTheme="minorEastAsia" w:hAnsiTheme="minorEastAsia" w:hint="eastAsia"/>
                <w:kern w:val="0"/>
                <w:sz w:val="24"/>
              </w:rPr>
              <w:t>装置</w:t>
            </w:r>
            <w:r>
              <w:rPr>
                <w:rFonts w:eastAsiaTheme="minorEastAsia" w:hAnsiTheme="minorEastAsia" w:hint="eastAsia"/>
                <w:kern w:val="0"/>
                <w:sz w:val="24"/>
              </w:rPr>
              <w:t>应</w:t>
            </w:r>
            <w:r w:rsidRPr="007A63CF">
              <w:rPr>
                <w:rFonts w:eastAsiaTheme="minorEastAsia" w:hAnsiTheme="minorEastAsia" w:hint="eastAsia"/>
                <w:kern w:val="0"/>
                <w:sz w:val="24"/>
              </w:rPr>
              <w:t>具有数据实时记录、远程传输等功能。</w:t>
            </w:r>
          </w:p>
        </w:tc>
      </w:tr>
      <w:tr w:rsidR="00D44EFD" w:rsidRPr="00F13B08" w14:paraId="737BB93C" w14:textId="77777777" w:rsidTr="00195CA0">
        <w:tc>
          <w:tcPr>
            <w:tcW w:w="9014" w:type="dxa"/>
          </w:tcPr>
          <w:p w14:paraId="03B61DBB" w14:textId="77777777" w:rsidR="00D44EFD" w:rsidRDefault="007A1359" w:rsidP="000A3BE6">
            <w:pPr>
              <w:widowControl w:val="0"/>
              <w:spacing w:line="360" w:lineRule="auto"/>
              <w:jc w:val="both"/>
              <w:rPr>
                <w:rFonts w:eastAsiaTheme="minorEastAsia"/>
                <w:kern w:val="0"/>
                <w:sz w:val="24"/>
              </w:rPr>
            </w:pPr>
            <w:r w:rsidRPr="00503CD4">
              <w:rPr>
                <w:rFonts w:eastAsiaTheme="minorEastAsia"/>
                <w:b/>
                <w:kern w:val="0"/>
                <w:sz w:val="24"/>
                <w:u w:val="single"/>
              </w:rPr>
              <w:t>5.1.</w:t>
            </w:r>
            <w:r w:rsidRPr="00503CD4">
              <w:rPr>
                <w:rFonts w:eastAsiaTheme="minorEastAsia" w:hint="eastAsia"/>
                <w:b/>
                <w:kern w:val="0"/>
                <w:sz w:val="24"/>
                <w:u w:val="single"/>
              </w:rPr>
              <w:t>5</w:t>
            </w:r>
            <w:r w:rsidRPr="00503CD4">
              <w:rPr>
                <w:rFonts w:eastAsiaTheme="minorEastAsia"/>
                <w:kern w:val="0"/>
                <w:sz w:val="24"/>
              </w:rPr>
              <w:t> </w:t>
            </w:r>
            <w:r w:rsidRPr="00503CD4">
              <w:rPr>
                <w:kern w:val="0"/>
                <w:sz w:val="24"/>
              </w:rPr>
              <w:t> </w:t>
            </w:r>
            <w:r w:rsidRPr="007A63CF">
              <w:rPr>
                <w:rFonts w:eastAsiaTheme="minorEastAsia" w:hint="eastAsia"/>
                <w:kern w:val="0"/>
                <w:sz w:val="24"/>
              </w:rPr>
              <w:t>劲扩桩施工时，各工序施工应在前道工序质量检验合格后进行。</w:t>
            </w:r>
          </w:p>
          <w:p w14:paraId="7C9F4015" w14:textId="77777777" w:rsidR="007A1359" w:rsidRPr="00F13B08" w:rsidRDefault="007A1359" w:rsidP="000A3BE6">
            <w:pPr>
              <w:widowControl w:val="0"/>
              <w:spacing w:line="360" w:lineRule="auto"/>
              <w:jc w:val="both"/>
              <w:rPr>
                <w:b/>
                <w:kern w:val="0"/>
                <w:sz w:val="24"/>
              </w:rPr>
            </w:pPr>
            <w:r w:rsidRPr="0094232C">
              <w:rPr>
                <w:b/>
                <w:color w:val="FF0000"/>
                <w:kern w:val="0"/>
                <w:sz w:val="24"/>
              </w:rPr>
              <w:t>说明：</w:t>
            </w:r>
            <w:r>
              <w:rPr>
                <w:rFonts w:hint="eastAsia"/>
                <w:b/>
                <w:color w:val="FF0000"/>
                <w:kern w:val="0"/>
                <w:sz w:val="24"/>
              </w:rPr>
              <w:t>对应</w:t>
            </w:r>
            <w:r>
              <w:rPr>
                <w:rFonts w:hint="eastAsia"/>
                <w:bCs/>
                <w:color w:val="FF0000"/>
                <w:kern w:val="0"/>
                <w:sz w:val="24"/>
              </w:rPr>
              <w:t>原</w:t>
            </w:r>
            <w:r>
              <w:rPr>
                <w:rFonts w:hint="eastAsia"/>
                <w:bCs/>
                <w:color w:val="FF0000"/>
                <w:kern w:val="0"/>
                <w:sz w:val="24"/>
              </w:rPr>
              <w:t>5.1.4</w:t>
            </w:r>
            <w:r>
              <w:rPr>
                <w:rFonts w:hint="eastAsia"/>
                <w:bCs/>
                <w:color w:val="FF0000"/>
                <w:kern w:val="0"/>
                <w:sz w:val="24"/>
              </w:rPr>
              <w:t>条，内容未修改。</w:t>
            </w:r>
            <w:r w:rsidR="0032794F">
              <w:rPr>
                <w:rFonts w:hint="eastAsia"/>
                <w:bCs/>
                <w:color w:val="FF0000"/>
                <w:kern w:val="0"/>
                <w:sz w:val="24"/>
              </w:rPr>
              <w:t>条文序号顺延为现</w:t>
            </w:r>
            <w:r w:rsidR="0032794F">
              <w:rPr>
                <w:rFonts w:hint="eastAsia"/>
                <w:bCs/>
                <w:color w:val="FF0000"/>
                <w:kern w:val="0"/>
                <w:sz w:val="24"/>
              </w:rPr>
              <w:t>5.1.5</w:t>
            </w:r>
            <w:r w:rsidR="0032794F">
              <w:rPr>
                <w:rFonts w:hint="eastAsia"/>
                <w:bCs/>
                <w:color w:val="FF0000"/>
                <w:kern w:val="0"/>
                <w:sz w:val="24"/>
              </w:rPr>
              <w:t>。</w:t>
            </w:r>
          </w:p>
        </w:tc>
        <w:tc>
          <w:tcPr>
            <w:tcW w:w="3078" w:type="dxa"/>
          </w:tcPr>
          <w:p w14:paraId="046A6BD4" w14:textId="77777777" w:rsidR="00D44EFD" w:rsidRPr="00F13B08" w:rsidRDefault="00D44EFD" w:rsidP="000A3BE6"/>
        </w:tc>
        <w:tc>
          <w:tcPr>
            <w:tcW w:w="9014" w:type="dxa"/>
          </w:tcPr>
          <w:p w14:paraId="01B763C9" w14:textId="77777777" w:rsidR="00D44EFD" w:rsidRPr="00F13B08" w:rsidRDefault="00F73239" w:rsidP="000A3BE6">
            <w:pPr>
              <w:widowControl w:val="0"/>
              <w:spacing w:line="360" w:lineRule="auto"/>
              <w:jc w:val="both"/>
              <w:rPr>
                <w:b/>
                <w:kern w:val="0"/>
                <w:sz w:val="24"/>
              </w:rPr>
            </w:pPr>
            <w:r>
              <w:rPr>
                <w:rFonts w:eastAsiaTheme="minorEastAsia" w:hint="eastAsia"/>
                <w:b/>
                <w:kern w:val="0"/>
                <w:sz w:val="24"/>
              </w:rPr>
              <w:t>原</w:t>
            </w:r>
            <w:r w:rsidR="007A1359" w:rsidRPr="007A63CF">
              <w:rPr>
                <w:rFonts w:eastAsiaTheme="minorEastAsia"/>
                <w:b/>
                <w:kern w:val="0"/>
                <w:sz w:val="24"/>
              </w:rPr>
              <w:t>5.1.4</w:t>
            </w:r>
            <w:r w:rsidR="007A1359" w:rsidRPr="007A63CF">
              <w:rPr>
                <w:rFonts w:eastAsiaTheme="minorEastAsia"/>
                <w:kern w:val="0"/>
                <w:sz w:val="24"/>
              </w:rPr>
              <w:t> </w:t>
            </w:r>
            <w:r w:rsidR="007A1359" w:rsidRPr="007A63CF">
              <w:rPr>
                <w:kern w:val="0"/>
                <w:sz w:val="24"/>
              </w:rPr>
              <w:t> </w:t>
            </w:r>
            <w:r w:rsidR="007A1359" w:rsidRPr="007A63CF">
              <w:rPr>
                <w:rFonts w:eastAsiaTheme="minorEastAsia" w:hint="eastAsia"/>
                <w:kern w:val="0"/>
                <w:sz w:val="24"/>
              </w:rPr>
              <w:t>劲扩桩施工时，各工序施工应在前道工序质量检验合格后进行。</w:t>
            </w:r>
          </w:p>
        </w:tc>
      </w:tr>
    </w:tbl>
    <w:p w14:paraId="6C7E1ADF" w14:textId="77777777" w:rsidR="00F73239" w:rsidRDefault="00F7323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760FF3A0" w14:textId="77777777" w:rsidTr="00195CA0">
        <w:tc>
          <w:tcPr>
            <w:tcW w:w="9014" w:type="dxa"/>
          </w:tcPr>
          <w:p w14:paraId="3CD9D951" w14:textId="77777777" w:rsidR="00F73239" w:rsidRPr="008B1131" w:rsidRDefault="00F73239" w:rsidP="00F73239">
            <w:pPr>
              <w:keepNext/>
              <w:keepLines/>
              <w:widowControl w:val="0"/>
              <w:spacing w:before="240" w:after="240" w:line="360" w:lineRule="auto"/>
              <w:jc w:val="center"/>
              <w:outlineLvl w:val="1"/>
              <w:rPr>
                <w:b/>
                <w:kern w:val="0"/>
                <w:sz w:val="28"/>
                <w:szCs w:val="32"/>
              </w:rPr>
            </w:pPr>
            <w:bookmarkStart w:id="206" w:name="_Toc117674569"/>
            <w:bookmarkStart w:id="207" w:name="_Toc120988700"/>
            <w:bookmarkStart w:id="208" w:name="_Toc120988927"/>
            <w:bookmarkStart w:id="209" w:name="_Toc130229830"/>
            <w:bookmarkStart w:id="210" w:name="_Toc132273062"/>
            <w:bookmarkStart w:id="211" w:name="_Toc132646639"/>
            <w:bookmarkStart w:id="212" w:name="_Toc132646720"/>
            <w:r w:rsidRPr="008B1131">
              <w:rPr>
                <w:b/>
                <w:kern w:val="0"/>
                <w:sz w:val="28"/>
                <w:szCs w:val="32"/>
              </w:rPr>
              <w:t>5.2</w:t>
            </w:r>
            <w:r w:rsidRPr="008B1131">
              <w:rPr>
                <w:rFonts w:eastAsiaTheme="minorEastAsia"/>
                <w:b/>
                <w:kern w:val="0"/>
                <w:sz w:val="28"/>
                <w:szCs w:val="28"/>
              </w:rPr>
              <w:t>  </w:t>
            </w:r>
            <w:r w:rsidRPr="008B1131">
              <w:rPr>
                <w:b/>
                <w:kern w:val="0"/>
                <w:sz w:val="28"/>
                <w:szCs w:val="32"/>
              </w:rPr>
              <w:t>施工准备</w:t>
            </w:r>
            <w:bookmarkEnd w:id="206"/>
            <w:bookmarkEnd w:id="207"/>
            <w:bookmarkEnd w:id="208"/>
            <w:bookmarkEnd w:id="209"/>
            <w:bookmarkEnd w:id="210"/>
            <w:bookmarkEnd w:id="211"/>
            <w:bookmarkEnd w:id="212"/>
          </w:p>
          <w:p w14:paraId="0C72DF75" w14:textId="77777777" w:rsidR="00F73239" w:rsidRPr="007A63CF" w:rsidRDefault="00F73239" w:rsidP="00F73239">
            <w:pPr>
              <w:widowControl w:val="0"/>
              <w:spacing w:line="360" w:lineRule="auto"/>
              <w:jc w:val="both"/>
              <w:rPr>
                <w:rFonts w:eastAsiaTheme="minorEastAsia" w:hAnsiTheme="minorEastAsia"/>
                <w:kern w:val="0"/>
                <w:sz w:val="24"/>
              </w:rPr>
            </w:pPr>
            <w:r w:rsidRPr="007A63CF">
              <w:rPr>
                <w:rFonts w:eastAsiaTheme="minorEastAsia"/>
                <w:b/>
                <w:kern w:val="0"/>
                <w:sz w:val="24"/>
              </w:rPr>
              <w:t>5.2.1</w:t>
            </w:r>
            <w:r w:rsidRPr="007A63CF">
              <w:rPr>
                <w:kern w:val="0"/>
                <w:sz w:val="24"/>
              </w:rPr>
              <w:t> </w:t>
            </w:r>
            <w:r w:rsidRPr="007A63CF">
              <w:rPr>
                <w:rFonts w:eastAsiaTheme="minorEastAsia"/>
                <w:kern w:val="0"/>
                <w:sz w:val="24"/>
              </w:rPr>
              <w:t> </w:t>
            </w:r>
            <w:r w:rsidRPr="007A63CF">
              <w:rPr>
                <w:rFonts w:eastAsiaTheme="minorEastAsia" w:hint="eastAsia"/>
                <w:kern w:val="0"/>
                <w:sz w:val="24"/>
              </w:rPr>
              <w:t>劲扩桩工程施工前，</w:t>
            </w:r>
            <w:r w:rsidRPr="007A63CF">
              <w:rPr>
                <w:rFonts w:eastAsiaTheme="minorEastAsia" w:hAnsiTheme="minorEastAsia"/>
                <w:kern w:val="0"/>
                <w:sz w:val="24"/>
              </w:rPr>
              <w:t>应设置定位</w:t>
            </w:r>
            <w:r w:rsidRPr="007A63CF">
              <w:rPr>
                <w:rFonts w:eastAsiaTheme="minorEastAsia" w:hAnsiTheme="minorEastAsia" w:hint="eastAsia"/>
                <w:kern w:val="0"/>
                <w:sz w:val="24"/>
              </w:rPr>
              <w:t>控制</w:t>
            </w:r>
            <w:r w:rsidRPr="007A63CF">
              <w:rPr>
                <w:rFonts w:eastAsiaTheme="minorEastAsia" w:hAnsiTheme="minorEastAsia"/>
                <w:kern w:val="0"/>
                <w:sz w:val="24"/>
              </w:rPr>
              <w:t>点及</w:t>
            </w:r>
            <w:r w:rsidRPr="007A63CF">
              <w:rPr>
                <w:rFonts w:eastAsiaTheme="minorEastAsia" w:hAnsiTheme="minorEastAsia" w:hint="eastAsia"/>
                <w:kern w:val="0"/>
                <w:sz w:val="24"/>
              </w:rPr>
              <w:t>高程</w:t>
            </w:r>
            <w:r w:rsidRPr="007A63CF">
              <w:rPr>
                <w:rFonts w:eastAsiaTheme="minorEastAsia" w:hAnsiTheme="minorEastAsia"/>
                <w:kern w:val="0"/>
                <w:sz w:val="24"/>
              </w:rPr>
              <w:t>水准点</w:t>
            </w:r>
            <w:r w:rsidRPr="007A63CF">
              <w:rPr>
                <w:rFonts w:eastAsiaTheme="minorEastAsia" w:hAnsiTheme="minorEastAsia" w:hint="eastAsia"/>
                <w:kern w:val="0"/>
                <w:sz w:val="24"/>
              </w:rPr>
              <w:t>，经复核后应</w:t>
            </w:r>
            <w:r w:rsidRPr="007A63CF">
              <w:rPr>
                <w:rFonts w:eastAsiaTheme="minorEastAsia" w:hAnsiTheme="minorEastAsia"/>
                <w:kern w:val="0"/>
                <w:sz w:val="24"/>
              </w:rPr>
              <w:t>采取保护措施，</w:t>
            </w:r>
            <w:r w:rsidRPr="007A63CF">
              <w:rPr>
                <w:rFonts w:eastAsiaTheme="minorEastAsia" w:hAnsiTheme="minorEastAsia" w:hint="eastAsia"/>
                <w:kern w:val="0"/>
                <w:sz w:val="24"/>
              </w:rPr>
              <w:t>并定期复测。</w:t>
            </w:r>
          </w:p>
          <w:p w14:paraId="2DF3359D" w14:textId="77777777" w:rsidR="00F73239" w:rsidRPr="007A63CF" w:rsidRDefault="00F73239" w:rsidP="00F73239">
            <w:pPr>
              <w:widowControl w:val="0"/>
              <w:spacing w:line="360" w:lineRule="auto"/>
              <w:jc w:val="both"/>
              <w:rPr>
                <w:rFonts w:eastAsiaTheme="minorEastAsia" w:hAnsiTheme="minorEastAsia"/>
                <w:kern w:val="0"/>
                <w:sz w:val="24"/>
              </w:rPr>
            </w:pPr>
            <w:r w:rsidRPr="007A63CF">
              <w:rPr>
                <w:rFonts w:eastAsiaTheme="minorEastAsia"/>
                <w:b/>
                <w:kern w:val="0"/>
                <w:sz w:val="24"/>
              </w:rPr>
              <w:t>5.2.2</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施工前场地准备</w:t>
            </w:r>
            <w:r w:rsidRPr="007A63CF">
              <w:rPr>
                <w:rFonts w:eastAsiaTheme="minorEastAsia" w:hAnsiTheme="minorEastAsia"/>
                <w:kern w:val="0"/>
                <w:sz w:val="24"/>
              </w:rPr>
              <w:t>应符合下列规定：</w:t>
            </w:r>
          </w:p>
          <w:p w14:paraId="665CA505" w14:textId="77777777" w:rsidR="00F73239" w:rsidRPr="007A63CF" w:rsidRDefault="00F73239" w:rsidP="00F73239">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应</w:t>
            </w:r>
            <w:r w:rsidRPr="007A63CF">
              <w:rPr>
                <w:rFonts w:eastAsiaTheme="minorEastAsia" w:hint="eastAsia"/>
                <w:kern w:val="0"/>
                <w:sz w:val="24"/>
              </w:rPr>
              <w:t>测量和复核工程场地平面位置与标高</w:t>
            </w:r>
            <w:r>
              <w:rPr>
                <w:rFonts w:eastAsiaTheme="minorEastAsia" w:hint="eastAsia"/>
                <w:kern w:val="0"/>
                <w:sz w:val="24"/>
              </w:rPr>
              <w:t>。</w:t>
            </w:r>
          </w:p>
          <w:p w14:paraId="0B339A9E" w14:textId="77777777" w:rsidR="00D44EFD" w:rsidRDefault="00F73239" w:rsidP="00F73239">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kern w:val="0"/>
                <w:sz w:val="24"/>
              </w:rPr>
              <w:t>应</w:t>
            </w:r>
            <w:r w:rsidRPr="007A63CF">
              <w:rPr>
                <w:rFonts w:eastAsiaTheme="minorEastAsia" w:hAnsiTheme="minorEastAsia"/>
                <w:kern w:val="0"/>
                <w:sz w:val="24"/>
              </w:rPr>
              <w:t>清除地下和空中障碍物，</w:t>
            </w:r>
            <w:r w:rsidRPr="007A63CF">
              <w:rPr>
                <w:rFonts w:eastAsiaTheme="minorEastAsia" w:hint="eastAsia"/>
                <w:kern w:val="0"/>
                <w:sz w:val="24"/>
              </w:rPr>
              <w:t>排除场地积水、</w:t>
            </w:r>
            <w:r w:rsidRPr="007A63CF">
              <w:rPr>
                <w:rFonts w:eastAsiaTheme="minorEastAsia"/>
                <w:kern w:val="0"/>
                <w:sz w:val="24"/>
              </w:rPr>
              <w:t>积浆，</w:t>
            </w:r>
            <w:r w:rsidRPr="007A63CF">
              <w:rPr>
                <w:rFonts w:eastAsiaTheme="minorEastAsia" w:hAnsiTheme="minorEastAsia"/>
                <w:kern w:val="0"/>
                <w:sz w:val="24"/>
              </w:rPr>
              <w:t>平整场地。平整后的场地标高高出桩顶设计标高不宜小于</w:t>
            </w:r>
            <w:r w:rsidRPr="007A63CF">
              <w:rPr>
                <w:rFonts w:eastAsiaTheme="minorEastAsia"/>
                <w:kern w:val="0"/>
                <w:sz w:val="24"/>
              </w:rPr>
              <w:t>0.8m</w:t>
            </w:r>
            <w:r w:rsidRPr="007A63CF">
              <w:rPr>
                <w:rFonts w:eastAsiaTheme="minorEastAsia" w:hAnsiTheme="minorEastAsia"/>
                <w:kern w:val="0"/>
                <w:sz w:val="24"/>
              </w:rPr>
              <w:t>；平整后的</w:t>
            </w:r>
            <w:r w:rsidRPr="007A63CF">
              <w:rPr>
                <w:rFonts w:eastAsiaTheme="minorEastAsia" w:hAnsiTheme="minorEastAsia" w:hint="eastAsia"/>
                <w:kern w:val="0"/>
                <w:sz w:val="24"/>
              </w:rPr>
              <w:t>场地地基承载力不应小于桩工机械接地压强</w:t>
            </w:r>
            <w:r w:rsidRPr="007A63CF">
              <w:rPr>
                <w:rFonts w:asciiTheme="minorEastAsia" w:eastAsiaTheme="minorEastAsia" w:hAnsiTheme="minorEastAsia" w:hint="eastAsia"/>
                <w:kern w:val="0"/>
                <w:sz w:val="24"/>
              </w:rPr>
              <w:t>(</w:t>
            </w:r>
            <w:r w:rsidRPr="007A63CF">
              <w:rPr>
                <w:rFonts w:eastAsiaTheme="minorEastAsia" w:hAnsiTheme="minorEastAsia" w:hint="eastAsia"/>
                <w:kern w:val="0"/>
                <w:sz w:val="24"/>
              </w:rPr>
              <w:t>接地比压</w:t>
            </w:r>
            <w:r w:rsidRPr="007A63CF">
              <w:rPr>
                <w:rFonts w:asciiTheme="minorEastAsia" w:eastAsiaTheme="minorEastAsia" w:hAnsiTheme="minorEastAsia" w:hint="eastAsia"/>
                <w:kern w:val="0"/>
                <w:sz w:val="24"/>
              </w:rPr>
              <w:t>)</w:t>
            </w:r>
            <w:r w:rsidRPr="007A63CF">
              <w:rPr>
                <w:rFonts w:eastAsiaTheme="minorEastAsia" w:hAnsiTheme="minorEastAsia" w:hint="eastAsia"/>
                <w:kern w:val="0"/>
                <w:sz w:val="24"/>
              </w:rPr>
              <w:t>的</w:t>
            </w:r>
            <w:r w:rsidRPr="007A63CF">
              <w:rPr>
                <w:rFonts w:eastAsiaTheme="minorEastAsia" w:hAnsiTheme="minorEastAsia" w:hint="eastAsia"/>
                <w:kern w:val="0"/>
                <w:sz w:val="24"/>
              </w:rPr>
              <w:t>1.2</w:t>
            </w:r>
            <w:r w:rsidRPr="007A63CF">
              <w:rPr>
                <w:rFonts w:eastAsiaTheme="minorEastAsia" w:hAnsiTheme="minorEastAsia" w:hint="eastAsia"/>
                <w:kern w:val="0"/>
                <w:sz w:val="24"/>
              </w:rPr>
              <w:t>倍</w:t>
            </w:r>
            <w:r w:rsidRPr="007A63CF">
              <w:rPr>
                <w:rFonts w:eastAsiaTheme="minorEastAsia"/>
                <w:kern w:val="0"/>
                <w:sz w:val="24"/>
              </w:rPr>
              <w:t>。</w:t>
            </w:r>
          </w:p>
          <w:p w14:paraId="55BF6528" w14:textId="77777777" w:rsidR="00F73239" w:rsidRPr="00F13B08" w:rsidRDefault="00F73239" w:rsidP="00F73239">
            <w:pPr>
              <w:widowControl w:val="0"/>
              <w:spacing w:line="360" w:lineRule="auto"/>
              <w:jc w:val="both"/>
              <w:rPr>
                <w:b/>
                <w:kern w:val="0"/>
                <w:sz w:val="24"/>
              </w:rPr>
            </w:pPr>
            <w:r w:rsidRPr="0094232C">
              <w:rPr>
                <w:b/>
                <w:color w:val="FF0000"/>
                <w:kern w:val="0"/>
                <w:sz w:val="24"/>
              </w:rPr>
              <w:t>说明：</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5.2.1</w:t>
            </w:r>
            <w:r>
              <w:rPr>
                <w:rFonts w:hint="eastAsia"/>
                <w:bCs/>
                <w:color w:val="FF0000"/>
                <w:kern w:val="0"/>
                <w:sz w:val="24"/>
              </w:rPr>
              <w:t>条和原</w:t>
            </w:r>
            <w:r>
              <w:rPr>
                <w:rFonts w:hint="eastAsia"/>
                <w:bCs/>
                <w:color w:val="FF0000"/>
                <w:kern w:val="0"/>
                <w:sz w:val="24"/>
              </w:rPr>
              <w:t>5.2.2</w:t>
            </w:r>
            <w:r>
              <w:rPr>
                <w:rFonts w:hint="eastAsia"/>
                <w:bCs/>
                <w:color w:val="FF0000"/>
                <w:kern w:val="0"/>
                <w:sz w:val="24"/>
              </w:rPr>
              <w:t>条，内容未修改。</w:t>
            </w:r>
          </w:p>
        </w:tc>
        <w:tc>
          <w:tcPr>
            <w:tcW w:w="3078" w:type="dxa"/>
          </w:tcPr>
          <w:p w14:paraId="2A988D7E" w14:textId="77777777" w:rsidR="00D44EFD" w:rsidRPr="00F13B08" w:rsidRDefault="00D44EFD" w:rsidP="000A3BE6"/>
        </w:tc>
        <w:tc>
          <w:tcPr>
            <w:tcW w:w="9014" w:type="dxa"/>
          </w:tcPr>
          <w:p w14:paraId="3978EC12" w14:textId="77777777" w:rsidR="00F73239" w:rsidRPr="008B1131" w:rsidRDefault="00F73239" w:rsidP="00F73239">
            <w:pPr>
              <w:keepNext/>
              <w:keepLines/>
              <w:widowControl w:val="0"/>
              <w:spacing w:before="240" w:after="240" w:line="360" w:lineRule="auto"/>
              <w:jc w:val="center"/>
              <w:outlineLvl w:val="1"/>
              <w:rPr>
                <w:b/>
                <w:kern w:val="0"/>
                <w:sz w:val="28"/>
                <w:szCs w:val="32"/>
              </w:rPr>
            </w:pPr>
            <w:r w:rsidRPr="008B1131">
              <w:rPr>
                <w:b/>
                <w:kern w:val="0"/>
                <w:sz w:val="28"/>
                <w:szCs w:val="32"/>
              </w:rPr>
              <w:t>5.2</w:t>
            </w:r>
            <w:r w:rsidRPr="008B1131">
              <w:rPr>
                <w:rFonts w:eastAsiaTheme="minorEastAsia"/>
                <w:b/>
                <w:kern w:val="0"/>
                <w:sz w:val="28"/>
                <w:szCs w:val="28"/>
              </w:rPr>
              <w:t>  </w:t>
            </w:r>
            <w:r w:rsidRPr="008B1131">
              <w:rPr>
                <w:b/>
                <w:kern w:val="0"/>
                <w:sz w:val="28"/>
                <w:szCs w:val="32"/>
              </w:rPr>
              <w:t>施工准备</w:t>
            </w:r>
          </w:p>
          <w:p w14:paraId="6F054B73" w14:textId="77777777" w:rsidR="00F73239" w:rsidRDefault="00F73239" w:rsidP="00F73239">
            <w:pPr>
              <w:widowControl w:val="0"/>
              <w:spacing w:line="360" w:lineRule="auto"/>
              <w:jc w:val="both"/>
              <w:rPr>
                <w:b/>
                <w:kern w:val="0"/>
                <w:sz w:val="24"/>
              </w:rPr>
            </w:pPr>
            <w:r>
              <w:rPr>
                <w:rFonts w:eastAsiaTheme="minorEastAsia" w:hint="eastAsia"/>
                <w:b/>
                <w:kern w:val="0"/>
                <w:sz w:val="24"/>
              </w:rPr>
              <w:t>原</w:t>
            </w:r>
            <w:r w:rsidRPr="007A63CF">
              <w:rPr>
                <w:rFonts w:eastAsiaTheme="minorEastAsia"/>
                <w:b/>
                <w:kern w:val="0"/>
                <w:sz w:val="24"/>
              </w:rPr>
              <w:t>5.</w:t>
            </w:r>
            <w:r>
              <w:rPr>
                <w:rFonts w:eastAsiaTheme="minorEastAsia" w:hint="eastAsia"/>
                <w:b/>
                <w:kern w:val="0"/>
                <w:sz w:val="24"/>
              </w:rPr>
              <w:t>2</w:t>
            </w:r>
            <w:r w:rsidRPr="007A63CF">
              <w:rPr>
                <w:rFonts w:eastAsiaTheme="minorEastAsia"/>
                <w:b/>
                <w:kern w:val="0"/>
                <w:sz w:val="24"/>
              </w:rPr>
              <w:t>.</w:t>
            </w:r>
            <w:r>
              <w:rPr>
                <w:rFonts w:eastAsiaTheme="minorEastAsia" w:hint="eastAsia"/>
                <w:b/>
                <w:kern w:val="0"/>
                <w:sz w:val="24"/>
              </w:rPr>
              <w:t>1</w:t>
            </w:r>
            <w:r w:rsidRPr="007A63CF">
              <w:rPr>
                <w:kern w:val="0"/>
                <w:sz w:val="24"/>
              </w:rPr>
              <w:t> </w:t>
            </w:r>
            <w:r>
              <w:rPr>
                <w:rFonts w:hint="eastAsia"/>
                <w:b/>
                <w:kern w:val="0"/>
                <w:sz w:val="24"/>
              </w:rPr>
              <w:t>……。</w:t>
            </w:r>
          </w:p>
          <w:p w14:paraId="5D894CDF" w14:textId="77777777" w:rsidR="00E8114C" w:rsidRDefault="00E8114C" w:rsidP="00F73239">
            <w:pPr>
              <w:widowControl w:val="0"/>
              <w:spacing w:line="360" w:lineRule="auto"/>
              <w:jc w:val="both"/>
              <w:rPr>
                <w:b/>
                <w:kern w:val="0"/>
                <w:sz w:val="24"/>
              </w:rPr>
            </w:pPr>
          </w:p>
          <w:p w14:paraId="392C5D9C" w14:textId="77777777" w:rsidR="00F73239" w:rsidRPr="00F13B08" w:rsidRDefault="00F73239" w:rsidP="00F73239">
            <w:pPr>
              <w:widowControl w:val="0"/>
              <w:spacing w:line="360" w:lineRule="auto"/>
              <w:jc w:val="both"/>
              <w:rPr>
                <w:b/>
                <w:kern w:val="0"/>
                <w:sz w:val="24"/>
              </w:rPr>
            </w:pPr>
            <w:r>
              <w:rPr>
                <w:rFonts w:hint="eastAsia"/>
                <w:b/>
                <w:kern w:val="0"/>
                <w:sz w:val="24"/>
              </w:rPr>
              <w:t>原</w:t>
            </w:r>
            <w:r w:rsidRPr="007A63CF">
              <w:rPr>
                <w:rFonts w:eastAsiaTheme="minorEastAsia"/>
                <w:b/>
                <w:kern w:val="0"/>
                <w:sz w:val="24"/>
              </w:rPr>
              <w:t>5.</w:t>
            </w:r>
            <w:r>
              <w:rPr>
                <w:rFonts w:eastAsiaTheme="minorEastAsia" w:hint="eastAsia"/>
                <w:b/>
                <w:kern w:val="0"/>
                <w:sz w:val="24"/>
              </w:rPr>
              <w:t>2</w:t>
            </w:r>
            <w:r w:rsidRPr="007A63CF">
              <w:rPr>
                <w:rFonts w:eastAsiaTheme="minorEastAsia"/>
                <w:b/>
                <w:kern w:val="0"/>
                <w:sz w:val="24"/>
              </w:rPr>
              <w:t>.</w:t>
            </w:r>
            <w:r>
              <w:rPr>
                <w:rFonts w:eastAsiaTheme="minorEastAsia" w:hint="eastAsia"/>
                <w:b/>
                <w:kern w:val="0"/>
                <w:sz w:val="24"/>
              </w:rPr>
              <w:t>2</w:t>
            </w:r>
            <w:r w:rsidRPr="007A63CF">
              <w:rPr>
                <w:kern w:val="0"/>
                <w:sz w:val="24"/>
              </w:rPr>
              <w:t> </w:t>
            </w:r>
            <w:r>
              <w:rPr>
                <w:rFonts w:hint="eastAsia"/>
                <w:b/>
                <w:kern w:val="0"/>
                <w:sz w:val="24"/>
              </w:rPr>
              <w:t>……。</w:t>
            </w:r>
          </w:p>
        </w:tc>
      </w:tr>
    </w:tbl>
    <w:p w14:paraId="5D0225AD" w14:textId="77777777" w:rsidR="00462738" w:rsidRDefault="00462738"/>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44EFD" w:rsidRPr="00F13B08" w14:paraId="0CEDA029" w14:textId="77777777" w:rsidTr="00195CA0">
        <w:tc>
          <w:tcPr>
            <w:tcW w:w="9014" w:type="dxa"/>
          </w:tcPr>
          <w:p w14:paraId="366C550F" w14:textId="6002FD0D" w:rsidR="00D44EFD" w:rsidRDefault="00462738" w:rsidP="000A3BE6">
            <w:pPr>
              <w:widowControl w:val="0"/>
              <w:spacing w:line="360" w:lineRule="auto"/>
              <w:jc w:val="both"/>
              <w:rPr>
                <w:rFonts w:eastAsiaTheme="minorEastAsia" w:hAnsiTheme="minorEastAsia"/>
                <w:kern w:val="0"/>
                <w:sz w:val="24"/>
              </w:rPr>
            </w:pPr>
            <w:r w:rsidRPr="007A63CF">
              <w:rPr>
                <w:rFonts w:eastAsiaTheme="minorEastAsia"/>
                <w:b/>
                <w:kern w:val="0"/>
                <w:sz w:val="24"/>
              </w:rPr>
              <w:t>5</w:t>
            </w:r>
            <w:r w:rsidRPr="007A63CF">
              <w:rPr>
                <w:rFonts w:eastAsiaTheme="minorEastAsia" w:hint="eastAsia"/>
                <w:b/>
                <w:kern w:val="0"/>
                <w:sz w:val="24"/>
              </w:rPr>
              <w:t>.</w:t>
            </w:r>
            <w:r w:rsidRPr="00503CD4">
              <w:rPr>
                <w:rFonts w:eastAsiaTheme="minorEastAsia"/>
                <w:b/>
                <w:kern w:val="0"/>
                <w:sz w:val="24"/>
              </w:rPr>
              <w:t>2</w:t>
            </w:r>
            <w:r w:rsidRPr="00503CD4">
              <w:rPr>
                <w:rFonts w:eastAsiaTheme="minorEastAsia" w:hint="eastAsia"/>
                <w:b/>
                <w:kern w:val="0"/>
                <w:sz w:val="24"/>
              </w:rPr>
              <w:t>.</w:t>
            </w:r>
            <w:r w:rsidRPr="00503CD4">
              <w:rPr>
                <w:rFonts w:eastAsiaTheme="minorEastAsia"/>
                <w:b/>
                <w:kern w:val="0"/>
                <w:sz w:val="24"/>
              </w:rPr>
              <w:t>3</w:t>
            </w:r>
            <w:r w:rsidRPr="00503CD4">
              <w:rPr>
                <w:rFonts w:eastAsiaTheme="minorEastAsia"/>
                <w:kern w:val="0"/>
                <w:sz w:val="24"/>
              </w:rPr>
              <w:t> </w:t>
            </w:r>
            <w:r w:rsidRPr="00503CD4">
              <w:rPr>
                <w:kern w:val="0"/>
                <w:sz w:val="24"/>
              </w:rPr>
              <w:t> </w:t>
            </w:r>
            <w:r w:rsidRPr="00503CD4">
              <w:rPr>
                <w:rFonts w:eastAsiaTheme="minorEastAsia" w:hint="eastAsia"/>
                <w:kern w:val="0"/>
                <w:sz w:val="24"/>
                <w:u w:val="single"/>
              </w:rPr>
              <w:t>施工前</w:t>
            </w:r>
            <w:r w:rsidRPr="00503CD4">
              <w:rPr>
                <w:rFonts w:eastAsiaTheme="minorEastAsia"/>
                <w:kern w:val="0"/>
                <w:sz w:val="24"/>
              </w:rPr>
              <w:t>应按</w:t>
            </w:r>
            <w:r w:rsidRPr="00503CD4">
              <w:rPr>
                <w:rFonts w:eastAsiaTheme="minorEastAsia" w:hint="eastAsia"/>
                <w:kern w:val="0"/>
                <w:sz w:val="24"/>
              </w:rPr>
              <w:t>设计要求</w:t>
            </w:r>
            <w:r w:rsidRPr="00503CD4">
              <w:rPr>
                <w:rFonts w:eastAsiaTheme="minorEastAsia"/>
                <w:kern w:val="0"/>
                <w:sz w:val="24"/>
              </w:rPr>
              <w:t>进行桩位放样，</w:t>
            </w:r>
            <w:r w:rsidRPr="00503CD4">
              <w:rPr>
                <w:rFonts w:hint="eastAsia"/>
                <w:kern w:val="0"/>
                <w:sz w:val="24"/>
                <w:u w:val="single"/>
              </w:rPr>
              <w:t>桩位放样</w:t>
            </w:r>
            <w:r w:rsidRPr="00503CD4">
              <w:rPr>
                <w:rFonts w:eastAsiaTheme="minorEastAsia" w:hAnsiTheme="minorEastAsia"/>
                <w:kern w:val="0"/>
                <w:sz w:val="24"/>
                <w:u w:val="single"/>
              </w:rPr>
              <w:t>偏差</w:t>
            </w:r>
            <w:r w:rsidR="00503CD4" w:rsidRPr="00503CD4">
              <w:rPr>
                <w:rFonts w:eastAsiaTheme="minorEastAsia" w:hAnsiTheme="minorEastAsia" w:hint="eastAsia"/>
                <w:kern w:val="0"/>
                <w:sz w:val="24"/>
                <w:u w:val="single"/>
              </w:rPr>
              <w:t>不应大于</w:t>
            </w:r>
            <w:r w:rsidRPr="00503CD4">
              <w:rPr>
                <w:rFonts w:eastAsiaTheme="minorEastAsia"/>
                <w:kern w:val="0"/>
                <w:sz w:val="24"/>
                <w:u w:val="single"/>
              </w:rPr>
              <w:t>10mm</w:t>
            </w:r>
            <w:r w:rsidRPr="00503CD4">
              <w:rPr>
                <w:rFonts w:eastAsiaTheme="minorEastAsia" w:hAnsiTheme="minorEastAsia"/>
                <w:kern w:val="0"/>
                <w:sz w:val="24"/>
              </w:rPr>
              <w:t>，</w:t>
            </w:r>
            <w:r w:rsidRPr="00503CD4">
              <w:rPr>
                <w:rFonts w:eastAsiaTheme="minorEastAsia" w:hAnsiTheme="minorEastAsia" w:hint="eastAsia"/>
                <w:kern w:val="0"/>
                <w:sz w:val="24"/>
              </w:rPr>
              <w:t>并应在施工前进行桩位复核</w:t>
            </w:r>
            <w:r w:rsidRPr="007A63CF">
              <w:rPr>
                <w:rFonts w:eastAsiaTheme="minorEastAsia" w:hAnsiTheme="minorEastAsia"/>
                <w:kern w:val="0"/>
                <w:sz w:val="24"/>
              </w:rPr>
              <w:t>。</w:t>
            </w:r>
          </w:p>
          <w:p w14:paraId="7507F9E9" w14:textId="77777777" w:rsidR="00462738" w:rsidRPr="00F13B08" w:rsidRDefault="00462738" w:rsidP="000A3BE6">
            <w:pPr>
              <w:widowControl w:val="0"/>
              <w:spacing w:line="360" w:lineRule="auto"/>
              <w:jc w:val="both"/>
              <w:rPr>
                <w:b/>
                <w:kern w:val="0"/>
                <w:sz w:val="24"/>
              </w:rPr>
            </w:pPr>
            <w:r w:rsidRPr="0094232C">
              <w:rPr>
                <w:b/>
                <w:color w:val="FF0000"/>
                <w:kern w:val="0"/>
                <w:sz w:val="24"/>
              </w:rPr>
              <w:t>说明：</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5.2.3</w:t>
            </w:r>
            <w:r>
              <w:rPr>
                <w:rFonts w:hint="eastAsia"/>
                <w:bCs/>
                <w:color w:val="FF0000"/>
                <w:kern w:val="0"/>
                <w:sz w:val="24"/>
              </w:rPr>
              <w:t>条，修改内容见划线部分。</w:t>
            </w:r>
          </w:p>
        </w:tc>
        <w:tc>
          <w:tcPr>
            <w:tcW w:w="3078" w:type="dxa"/>
          </w:tcPr>
          <w:p w14:paraId="4E0B5B33" w14:textId="77777777" w:rsidR="00D44EFD" w:rsidRPr="00F13B08" w:rsidRDefault="00D44EFD" w:rsidP="000A3BE6"/>
        </w:tc>
        <w:tc>
          <w:tcPr>
            <w:tcW w:w="9014" w:type="dxa"/>
          </w:tcPr>
          <w:p w14:paraId="24B6A199" w14:textId="2B6F0F03" w:rsidR="00462738" w:rsidRPr="007A63CF" w:rsidRDefault="00E86AD6" w:rsidP="00462738">
            <w:pPr>
              <w:widowControl w:val="0"/>
              <w:spacing w:line="360" w:lineRule="auto"/>
              <w:jc w:val="both"/>
              <w:rPr>
                <w:rFonts w:eastAsiaTheme="minorEastAsia"/>
                <w:kern w:val="0"/>
                <w:sz w:val="24"/>
              </w:rPr>
            </w:pPr>
            <w:r>
              <w:rPr>
                <w:rFonts w:eastAsiaTheme="minorEastAsia" w:hint="eastAsia"/>
                <w:b/>
                <w:kern w:val="0"/>
                <w:sz w:val="24"/>
              </w:rPr>
              <w:t>原</w:t>
            </w:r>
            <w:r w:rsidR="00462738" w:rsidRPr="007A63CF">
              <w:rPr>
                <w:rFonts w:eastAsiaTheme="minorEastAsia"/>
                <w:b/>
                <w:kern w:val="0"/>
                <w:sz w:val="24"/>
              </w:rPr>
              <w:t>5</w:t>
            </w:r>
            <w:r w:rsidR="00462738" w:rsidRPr="007A63CF">
              <w:rPr>
                <w:rFonts w:eastAsiaTheme="minorEastAsia" w:hint="eastAsia"/>
                <w:b/>
                <w:kern w:val="0"/>
                <w:sz w:val="24"/>
              </w:rPr>
              <w:t>.</w:t>
            </w:r>
            <w:r w:rsidR="00462738" w:rsidRPr="007A63CF">
              <w:rPr>
                <w:rFonts w:eastAsiaTheme="minorEastAsia"/>
                <w:b/>
                <w:kern w:val="0"/>
                <w:sz w:val="24"/>
              </w:rPr>
              <w:t>2</w:t>
            </w:r>
            <w:r w:rsidR="00462738" w:rsidRPr="007A63CF">
              <w:rPr>
                <w:rFonts w:eastAsiaTheme="minorEastAsia" w:hint="eastAsia"/>
                <w:b/>
                <w:kern w:val="0"/>
                <w:sz w:val="24"/>
              </w:rPr>
              <w:t>.</w:t>
            </w:r>
            <w:r w:rsidR="00462738" w:rsidRPr="007A63CF">
              <w:rPr>
                <w:rFonts w:eastAsiaTheme="minorEastAsia"/>
                <w:b/>
                <w:kern w:val="0"/>
                <w:sz w:val="24"/>
              </w:rPr>
              <w:t>3</w:t>
            </w:r>
            <w:r w:rsidR="00462738" w:rsidRPr="007A63CF">
              <w:rPr>
                <w:rFonts w:eastAsiaTheme="minorEastAsia"/>
                <w:kern w:val="0"/>
                <w:sz w:val="24"/>
              </w:rPr>
              <w:t> </w:t>
            </w:r>
            <w:r w:rsidR="00462738" w:rsidRPr="007A63CF">
              <w:rPr>
                <w:kern w:val="0"/>
                <w:sz w:val="24"/>
              </w:rPr>
              <w:t> </w:t>
            </w:r>
            <w:r w:rsidR="00462738" w:rsidRPr="001A287A">
              <w:rPr>
                <w:rFonts w:eastAsiaTheme="minorEastAsia" w:hint="eastAsia"/>
                <w:kern w:val="0"/>
                <w:sz w:val="24"/>
                <w:u w:val="single"/>
              </w:rPr>
              <w:t>劲扩桩施工前</w:t>
            </w:r>
            <w:r w:rsidR="00462738" w:rsidRPr="007A63CF">
              <w:rPr>
                <w:rFonts w:eastAsiaTheme="minorEastAsia" w:hint="eastAsia"/>
                <w:kern w:val="0"/>
                <w:sz w:val="24"/>
              </w:rPr>
              <w:t>，</w:t>
            </w:r>
            <w:r w:rsidR="00462738" w:rsidRPr="007A63CF">
              <w:rPr>
                <w:rFonts w:eastAsiaTheme="minorEastAsia"/>
                <w:kern w:val="0"/>
                <w:sz w:val="24"/>
              </w:rPr>
              <w:t>应按</w:t>
            </w:r>
            <w:r w:rsidR="00462738" w:rsidRPr="007A63CF">
              <w:rPr>
                <w:rFonts w:eastAsiaTheme="minorEastAsia" w:hint="eastAsia"/>
                <w:kern w:val="0"/>
                <w:sz w:val="24"/>
              </w:rPr>
              <w:t>设计要求</w:t>
            </w:r>
            <w:r w:rsidR="00462738" w:rsidRPr="007A63CF">
              <w:rPr>
                <w:rFonts w:eastAsiaTheme="minorEastAsia"/>
                <w:kern w:val="0"/>
                <w:sz w:val="24"/>
              </w:rPr>
              <w:t>进行桩位放样，</w:t>
            </w:r>
            <w:r w:rsidR="00462738" w:rsidRPr="007A63CF">
              <w:rPr>
                <w:rFonts w:hint="eastAsia"/>
                <w:kern w:val="0"/>
                <w:sz w:val="24"/>
              </w:rPr>
              <w:t>桩位放样</w:t>
            </w:r>
            <w:r w:rsidR="00462738">
              <w:rPr>
                <w:rFonts w:hint="eastAsia"/>
                <w:kern w:val="0"/>
                <w:sz w:val="24"/>
              </w:rPr>
              <w:t>允许</w:t>
            </w:r>
            <w:r w:rsidR="00462738" w:rsidRPr="007A63CF">
              <w:rPr>
                <w:rFonts w:eastAsiaTheme="minorEastAsia" w:hAnsiTheme="minorEastAsia"/>
                <w:kern w:val="0"/>
                <w:sz w:val="24"/>
              </w:rPr>
              <w:t>偏差</w:t>
            </w:r>
            <w:r w:rsidR="00462738">
              <w:rPr>
                <w:rFonts w:eastAsiaTheme="minorEastAsia" w:hAnsiTheme="minorEastAsia" w:hint="eastAsia"/>
                <w:kern w:val="0"/>
                <w:sz w:val="24"/>
              </w:rPr>
              <w:t>为</w:t>
            </w:r>
            <w:r w:rsidR="00462738" w:rsidRPr="007A63CF">
              <w:rPr>
                <w:rFonts w:eastAsiaTheme="minorEastAsia"/>
                <w:kern w:val="0"/>
                <w:sz w:val="24"/>
              </w:rPr>
              <w:t>10mm</w:t>
            </w:r>
            <w:r w:rsidR="00462738" w:rsidRPr="007A63CF">
              <w:rPr>
                <w:rFonts w:eastAsiaTheme="minorEastAsia" w:hAnsiTheme="minorEastAsia"/>
                <w:kern w:val="0"/>
                <w:sz w:val="24"/>
              </w:rPr>
              <w:t>，</w:t>
            </w:r>
            <w:r w:rsidR="00462738" w:rsidRPr="007A63CF">
              <w:rPr>
                <w:rFonts w:eastAsiaTheme="minorEastAsia" w:hAnsiTheme="minorEastAsia" w:hint="eastAsia"/>
                <w:kern w:val="0"/>
                <w:sz w:val="24"/>
              </w:rPr>
              <w:t>并应在施工前进行桩位复核</w:t>
            </w:r>
            <w:r w:rsidR="00462738" w:rsidRPr="007A63CF">
              <w:rPr>
                <w:rFonts w:eastAsiaTheme="minorEastAsia" w:hAnsiTheme="minorEastAsia"/>
                <w:kern w:val="0"/>
                <w:sz w:val="24"/>
              </w:rPr>
              <w:t>。</w:t>
            </w:r>
          </w:p>
          <w:p w14:paraId="0D623DE8" w14:textId="77777777" w:rsidR="00D44EFD" w:rsidRPr="00462738" w:rsidRDefault="00D44EFD" w:rsidP="000A3BE6">
            <w:pPr>
              <w:widowControl w:val="0"/>
              <w:spacing w:line="360" w:lineRule="auto"/>
              <w:jc w:val="both"/>
              <w:rPr>
                <w:b/>
                <w:kern w:val="0"/>
                <w:sz w:val="24"/>
              </w:rPr>
            </w:pPr>
          </w:p>
        </w:tc>
      </w:tr>
      <w:tr w:rsidR="009C2E94" w:rsidRPr="00F13B08" w14:paraId="3E3BE021" w14:textId="77777777" w:rsidTr="00195CA0">
        <w:tc>
          <w:tcPr>
            <w:tcW w:w="9014" w:type="dxa"/>
          </w:tcPr>
          <w:p w14:paraId="697E6454" w14:textId="77777777" w:rsidR="009C2E94" w:rsidRDefault="00E86AD6" w:rsidP="000A3BE6">
            <w:pPr>
              <w:widowControl w:val="0"/>
              <w:spacing w:line="360" w:lineRule="auto"/>
              <w:jc w:val="both"/>
              <w:rPr>
                <w:rFonts w:eastAsiaTheme="minorEastAsia"/>
                <w:kern w:val="0"/>
                <w:sz w:val="24"/>
              </w:rPr>
            </w:pPr>
            <w:r w:rsidRPr="007A63CF">
              <w:rPr>
                <w:rFonts w:eastAsiaTheme="minorEastAsia"/>
                <w:b/>
                <w:kern w:val="0"/>
                <w:sz w:val="24"/>
              </w:rPr>
              <w:t>5</w:t>
            </w:r>
            <w:r w:rsidRPr="007A63CF">
              <w:rPr>
                <w:rFonts w:eastAsiaTheme="minorEastAsia" w:hint="eastAsia"/>
                <w:b/>
                <w:kern w:val="0"/>
                <w:sz w:val="24"/>
              </w:rPr>
              <w:t>.</w:t>
            </w:r>
            <w:r w:rsidRPr="007A63CF">
              <w:rPr>
                <w:rFonts w:eastAsiaTheme="minorEastAsia"/>
                <w:b/>
                <w:kern w:val="0"/>
                <w:sz w:val="24"/>
              </w:rPr>
              <w:t>2</w:t>
            </w:r>
            <w:r w:rsidRPr="007A63CF">
              <w:rPr>
                <w:rFonts w:eastAsiaTheme="minorEastAsia" w:hint="eastAsia"/>
                <w:b/>
                <w:kern w:val="0"/>
                <w:sz w:val="24"/>
              </w:rPr>
              <w:t>.</w:t>
            </w:r>
            <w:r w:rsidRPr="007A63CF">
              <w:rPr>
                <w:rFonts w:eastAsiaTheme="minorEastAsia"/>
                <w:b/>
                <w:kern w:val="0"/>
                <w:sz w:val="24"/>
              </w:rPr>
              <w:t>4</w:t>
            </w:r>
            <w:r w:rsidRPr="00503CD4">
              <w:rPr>
                <w:rFonts w:eastAsiaTheme="minorEastAsia"/>
                <w:kern w:val="0"/>
                <w:sz w:val="24"/>
              </w:rPr>
              <w:t> </w:t>
            </w:r>
            <w:r w:rsidRPr="00503CD4">
              <w:rPr>
                <w:kern w:val="0"/>
                <w:sz w:val="24"/>
              </w:rPr>
              <w:t> </w:t>
            </w:r>
            <w:r w:rsidRPr="00503CD4">
              <w:rPr>
                <w:rFonts w:eastAsiaTheme="minorEastAsia" w:hint="eastAsia"/>
                <w:kern w:val="0"/>
                <w:sz w:val="24"/>
                <w:u w:val="single"/>
              </w:rPr>
              <w:t>施工</w:t>
            </w:r>
            <w:r w:rsidRPr="007A63CF">
              <w:rPr>
                <w:rFonts w:eastAsiaTheme="minorEastAsia" w:hint="eastAsia"/>
                <w:kern w:val="0"/>
                <w:sz w:val="24"/>
              </w:rPr>
              <w:t>采用的</w:t>
            </w:r>
            <w:r w:rsidRPr="007A63CF">
              <w:rPr>
                <w:rFonts w:eastAsiaTheme="minorEastAsia"/>
                <w:kern w:val="0"/>
                <w:sz w:val="24"/>
              </w:rPr>
              <w:t>桩工机械、</w:t>
            </w:r>
            <w:r w:rsidRPr="007A63CF">
              <w:rPr>
                <w:rFonts w:eastAsiaTheme="minorEastAsia" w:hint="eastAsia"/>
                <w:kern w:val="0"/>
                <w:sz w:val="24"/>
              </w:rPr>
              <w:t>施工工艺及参数</w:t>
            </w:r>
            <w:r>
              <w:rPr>
                <w:rFonts w:eastAsiaTheme="minorEastAsia" w:hint="eastAsia"/>
                <w:kern w:val="0"/>
                <w:sz w:val="24"/>
              </w:rPr>
              <w:t>，</w:t>
            </w:r>
            <w:r w:rsidRPr="007A63CF">
              <w:rPr>
                <w:rFonts w:ascii="宋体" w:cs="宋体" w:hint="eastAsia"/>
                <w:kern w:val="0"/>
                <w:sz w:val="24"/>
              </w:rPr>
              <w:t>应根据桩型、桩入土深度、布桩密度、环境条件等，并</w:t>
            </w:r>
            <w:r>
              <w:rPr>
                <w:rFonts w:ascii="宋体" w:cs="宋体" w:hint="eastAsia"/>
                <w:kern w:val="0"/>
                <w:sz w:val="24"/>
              </w:rPr>
              <w:t>应</w:t>
            </w:r>
            <w:r>
              <w:rPr>
                <w:rFonts w:hint="eastAsia"/>
                <w:sz w:val="24"/>
              </w:rPr>
              <w:t>结合</w:t>
            </w:r>
            <w:r w:rsidRPr="007A63CF">
              <w:rPr>
                <w:sz w:val="24"/>
              </w:rPr>
              <w:t>现场</w:t>
            </w:r>
            <w:r w:rsidRPr="007A63CF">
              <w:rPr>
                <w:rFonts w:hint="eastAsia"/>
                <w:sz w:val="24"/>
              </w:rPr>
              <w:t>试验</w:t>
            </w:r>
            <w:r w:rsidRPr="007A63CF">
              <w:rPr>
                <w:rFonts w:ascii="宋体" w:cs="宋体" w:hint="eastAsia"/>
                <w:kern w:val="0"/>
                <w:sz w:val="24"/>
              </w:rPr>
              <w:t>综合确定</w:t>
            </w:r>
            <w:r w:rsidRPr="007A63CF">
              <w:rPr>
                <w:rFonts w:eastAsiaTheme="minorEastAsia" w:hint="eastAsia"/>
                <w:kern w:val="0"/>
                <w:sz w:val="24"/>
              </w:rPr>
              <w:t>。</w:t>
            </w:r>
          </w:p>
          <w:p w14:paraId="13260530" w14:textId="388338AF" w:rsidR="00E86AD6" w:rsidRPr="00F13B08" w:rsidRDefault="00E86AD6" w:rsidP="000A3BE6">
            <w:pPr>
              <w:widowControl w:val="0"/>
              <w:spacing w:line="360" w:lineRule="auto"/>
              <w:jc w:val="both"/>
              <w:rPr>
                <w:b/>
                <w:kern w:val="0"/>
                <w:sz w:val="24"/>
              </w:rPr>
            </w:pPr>
            <w:r w:rsidRPr="0094232C">
              <w:rPr>
                <w:b/>
                <w:color w:val="FF0000"/>
                <w:kern w:val="0"/>
                <w:sz w:val="24"/>
              </w:rPr>
              <w:t>说明：</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5.2.4</w:t>
            </w:r>
            <w:r>
              <w:rPr>
                <w:rFonts w:hint="eastAsia"/>
                <w:bCs/>
                <w:color w:val="FF0000"/>
                <w:kern w:val="0"/>
                <w:sz w:val="24"/>
              </w:rPr>
              <w:t>条，修改内容见划线部分。</w:t>
            </w:r>
          </w:p>
        </w:tc>
        <w:tc>
          <w:tcPr>
            <w:tcW w:w="3078" w:type="dxa"/>
          </w:tcPr>
          <w:p w14:paraId="34A1B012" w14:textId="77777777" w:rsidR="009C2E94" w:rsidRPr="00F13B08" w:rsidRDefault="009C2E94" w:rsidP="000A3BE6"/>
        </w:tc>
        <w:tc>
          <w:tcPr>
            <w:tcW w:w="9014" w:type="dxa"/>
          </w:tcPr>
          <w:p w14:paraId="39EC6DC5" w14:textId="5008C109" w:rsidR="009C2E94" w:rsidRPr="00F13B08" w:rsidRDefault="00E86AD6" w:rsidP="000A3BE6">
            <w:pPr>
              <w:widowControl w:val="0"/>
              <w:spacing w:line="360" w:lineRule="auto"/>
              <w:jc w:val="both"/>
              <w:rPr>
                <w:b/>
                <w:kern w:val="0"/>
                <w:sz w:val="24"/>
              </w:rPr>
            </w:pPr>
            <w:r>
              <w:rPr>
                <w:rFonts w:eastAsiaTheme="minorEastAsia" w:hint="eastAsia"/>
                <w:b/>
                <w:kern w:val="0"/>
                <w:sz w:val="24"/>
              </w:rPr>
              <w:t>原</w:t>
            </w:r>
            <w:r w:rsidRPr="007A63CF">
              <w:rPr>
                <w:rFonts w:eastAsiaTheme="minorEastAsia"/>
                <w:b/>
                <w:kern w:val="0"/>
                <w:sz w:val="24"/>
              </w:rPr>
              <w:t>5</w:t>
            </w:r>
            <w:r w:rsidRPr="007A63CF">
              <w:rPr>
                <w:rFonts w:eastAsiaTheme="minorEastAsia" w:hint="eastAsia"/>
                <w:b/>
                <w:kern w:val="0"/>
                <w:sz w:val="24"/>
              </w:rPr>
              <w:t>.</w:t>
            </w:r>
            <w:r w:rsidRPr="007A63CF">
              <w:rPr>
                <w:rFonts w:eastAsiaTheme="minorEastAsia"/>
                <w:b/>
                <w:kern w:val="0"/>
                <w:sz w:val="24"/>
              </w:rPr>
              <w:t>2</w:t>
            </w:r>
            <w:r w:rsidRPr="007A63CF">
              <w:rPr>
                <w:rFonts w:eastAsiaTheme="minorEastAsia" w:hint="eastAsia"/>
                <w:b/>
                <w:kern w:val="0"/>
                <w:sz w:val="24"/>
              </w:rPr>
              <w:t>.</w:t>
            </w:r>
            <w:r>
              <w:rPr>
                <w:rFonts w:eastAsiaTheme="minorEastAsia" w:hint="eastAsia"/>
                <w:b/>
                <w:kern w:val="0"/>
                <w:sz w:val="24"/>
              </w:rPr>
              <w:t>4</w:t>
            </w:r>
            <w:r w:rsidRPr="007A63CF">
              <w:rPr>
                <w:rFonts w:eastAsiaTheme="minorEastAsia"/>
                <w:kern w:val="0"/>
                <w:sz w:val="24"/>
              </w:rPr>
              <w:t> </w:t>
            </w:r>
            <w:r w:rsidRPr="007A63CF">
              <w:rPr>
                <w:kern w:val="0"/>
                <w:sz w:val="24"/>
              </w:rPr>
              <w:t> </w:t>
            </w:r>
            <w:r w:rsidRPr="001A287A">
              <w:rPr>
                <w:rFonts w:eastAsiaTheme="minorEastAsia" w:hint="eastAsia"/>
                <w:kern w:val="0"/>
                <w:sz w:val="24"/>
                <w:u w:val="single"/>
              </w:rPr>
              <w:t>劲扩桩工程</w:t>
            </w:r>
            <w:r w:rsidRPr="007A63CF">
              <w:rPr>
                <w:rFonts w:eastAsiaTheme="minorEastAsia" w:hint="eastAsia"/>
                <w:kern w:val="0"/>
                <w:sz w:val="24"/>
              </w:rPr>
              <w:t>施工采用的</w:t>
            </w:r>
            <w:r w:rsidRPr="007A63CF">
              <w:rPr>
                <w:rFonts w:eastAsiaTheme="minorEastAsia"/>
                <w:kern w:val="0"/>
                <w:sz w:val="24"/>
              </w:rPr>
              <w:t>桩工机械、</w:t>
            </w:r>
            <w:r w:rsidRPr="007A63CF">
              <w:rPr>
                <w:rFonts w:eastAsiaTheme="minorEastAsia" w:hint="eastAsia"/>
                <w:kern w:val="0"/>
                <w:sz w:val="24"/>
              </w:rPr>
              <w:t>施工工艺及参数</w:t>
            </w:r>
            <w:r>
              <w:rPr>
                <w:rFonts w:eastAsiaTheme="minorEastAsia" w:hint="eastAsia"/>
                <w:kern w:val="0"/>
                <w:sz w:val="24"/>
              </w:rPr>
              <w:t>，</w:t>
            </w:r>
            <w:r w:rsidRPr="007A63CF">
              <w:rPr>
                <w:rFonts w:ascii="宋体" w:cs="宋体" w:hint="eastAsia"/>
                <w:kern w:val="0"/>
                <w:sz w:val="24"/>
              </w:rPr>
              <w:t>应根据桩型、桩入土深度、布桩密度、环境条件等，并</w:t>
            </w:r>
            <w:r>
              <w:rPr>
                <w:rFonts w:ascii="宋体" w:cs="宋体" w:hint="eastAsia"/>
                <w:kern w:val="0"/>
                <w:sz w:val="24"/>
              </w:rPr>
              <w:t>应</w:t>
            </w:r>
            <w:r>
              <w:rPr>
                <w:rFonts w:hint="eastAsia"/>
                <w:sz w:val="24"/>
              </w:rPr>
              <w:t>结合</w:t>
            </w:r>
            <w:r w:rsidRPr="007A63CF">
              <w:rPr>
                <w:sz w:val="24"/>
              </w:rPr>
              <w:t>现场</w:t>
            </w:r>
            <w:r w:rsidRPr="007A63CF">
              <w:rPr>
                <w:rFonts w:hint="eastAsia"/>
                <w:sz w:val="24"/>
              </w:rPr>
              <w:t>试验</w:t>
            </w:r>
            <w:r w:rsidRPr="007A63CF">
              <w:rPr>
                <w:rFonts w:ascii="宋体" w:cs="宋体" w:hint="eastAsia"/>
                <w:kern w:val="0"/>
                <w:sz w:val="24"/>
              </w:rPr>
              <w:t>综合确定</w:t>
            </w:r>
            <w:r w:rsidRPr="007A63CF">
              <w:rPr>
                <w:rFonts w:eastAsiaTheme="minorEastAsia" w:hint="eastAsia"/>
                <w:kern w:val="0"/>
                <w:sz w:val="24"/>
              </w:rPr>
              <w:t>。</w:t>
            </w:r>
          </w:p>
        </w:tc>
      </w:tr>
    </w:tbl>
    <w:p w14:paraId="4EC91A50" w14:textId="77777777" w:rsidR="00557A37" w:rsidRDefault="00557A3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2DAB600D" w14:textId="77777777" w:rsidTr="00195CA0">
        <w:tc>
          <w:tcPr>
            <w:tcW w:w="9014" w:type="dxa"/>
          </w:tcPr>
          <w:p w14:paraId="1A12295B" w14:textId="513D8588" w:rsidR="003E0691" w:rsidRPr="00F13B08" w:rsidRDefault="003E0691" w:rsidP="006B702D">
            <w:pPr>
              <w:widowControl w:val="0"/>
              <w:spacing w:line="360" w:lineRule="auto"/>
              <w:jc w:val="both"/>
              <w:rPr>
                <w:b/>
                <w:kern w:val="0"/>
                <w:sz w:val="24"/>
              </w:rPr>
            </w:pPr>
          </w:p>
        </w:tc>
        <w:tc>
          <w:tcPr>
            <w:tcW w:w="3078" w:type="dxa"/>
          </w:tcPr>
          <w:p w14:paraId="45C959F5" w14:textId="77777777" w:rsidR="009C2E94" w:rsidRPr="00F13B08" w:rsidRDefault="009C2E94" w:rsidP="000A3BE6"/>
        </w:tc>
        <w:tc>
          <w:tcPr>
            <w:tcW w:w="9014" w:type="dxa"/>
          </w:tcPr>
          <w:p w14:paraId="46344EED" w14:textId="77777777" w:rsidR="009C2E94" w:rsidRDefault="00557A37" w:rsidP="000A3BE6">
            <w:pPr>
              <w:widowControl w:val="0"/>
              <w:spacing w:line="360" w:lineRule="auto"/>
              <w:jc w:val="both"/>
              <w:rPr>
                <w:rFonts w:eastAsiaTheme="minorEastAsia"/>
                <w:kern w:val="0"/>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w:t>
            </w:r>
            <w:r w:rsidRPr="007A63CF">
              <w:rPr>
                <w:rFonts w:eastAsiaTheme="minorEastAsia" w:hAnsiTheme="minorEastAsia"/>
                <w:b/>
                <w:kern w:val="0"/>
                <w:sz w:val="24"/>
              </w:rPr>
              <w:t>2</w:t>
            </w:r>
            <w:r w:rsidRPr="007A63CF">
              <w:rPr>
                <w:rFonts w:eastAsiaTheme="minorEastAsia" w:hAnsiTheme="minorEastAsia" w:hint="eastAsia"/>
                <w:b/>
                <w:kern w:val="0"/>
                <w:sz w:val="24"/>
              </w:rPr>
              <w:t>.</w:t>
            </w:r>
            <w:r w:rsidRPr="007A63CF">
              <w:rPr>
                <w:rFonts w:eastAsiaTheme="minorEastAsia" w:hAnsi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桩工机械</w:t>
            </w:r>
            <w:r>
              <w:rPr>
                <w:rFonts w:eastAsiaTheme="minorEastAsia" w:hint="eastAsia"/>
                <w:kern w:val="0"/>
                <w:sz w:val="24"/>
              </w:rPr>
              <w:t>应</w:t>
            </w:r>
            <w:r w:rsidRPr="007A63CF">
              <w:rPr>
                <w:rFonts w:eastAsiaTheme="minorEastAsia" w:hint="eastAsia"/>
                <w:kern w:val="0"/>
                <w:sz w:val="24"/>
              </w:rPr>
              <w:t>配置远程监控与智能管理系统。</w:t>
            </w:r>
          </w:p>
          <w:p w14:paraId="24371F2F" w14:textId="6CD7A156" w:rsidR="00557A37" w:rsidRPr="003E0691" w:rsidRDefault="00557A37" w:rsidP="000A3BE6">
            <w:pPr>
              <w:widowControl w:val="0"/>
              <w:spacing w:line="360" w:lineRule="auto"/>
              <w:jc w:val="both"/>
              <w:rPr>
                <w:rFonts w:eastAsiaTheme="minorEastAsia"/>
                <w:color w:val="EE0000"/>
                <w:kern w:val="0"/>
                <w:sz w:val="24"/>
              </w:rPr>
            </w:pPr>
            <w:r w:rsidRPr="003E0691">
              <w:rPr>
                <w:rFonts w:eastAsiaTheme="minorEastAsia" w:hint="eastAsia"/>
                <w:color w:val="EE0000"/>
                <w:kern w:val="0"/>
                <w:sz w:val="24"/>
              </w:rPr>
              <w:t>说明：调整到现</w:t>
            </w:r>
            <w:r w:rsidRPr="003E0691">
              <w:rPr>
                <w:rFonts w:eastAsiaTheme="minorEastAsia" w:hint="eastAsia"/>
                <w:color w:val="EE0000"/>
                <w:kern w:val="0"/>
                <w:sz w:val="24"/>
              </w:rPr>
              <w:t>5.1.4</w:t>
            </w:r>
            <w:r w:rsidRPr="003E0691">
              <w:rPr>
                <w:rFonts w:eastAsiaTheme="minorEastAsia" w:hint="eastAsia"/>
                <w:color w:val="EE0000"/>
                <w:kern w:val="0"/>
                <w:sz w:val="24"/>
              </w:rPr>
              <w:t>条</w:t>
            </w:r>
          </w:p>
          <w:p w14:paraId="588CD3EF" w14:textId="5F8296FF" w:rsidR="00557A37" w:rsidRPr="00F13B08" w:rsidRDefault="00557A37" w:rsidP="000A3BE6">
            <w:pPr>
              <w:widowControl w:val="0"/>
              <w:spacing w:line="360" w:lineRule="auto"/>
              <w:jc w:val="both"/>
              <w:rPr>
                <w:b/>
                <w:kern w:val="0"/>
                <w:sz w:val="24"/>
              </w:rPr>
            </w:pPr>
          </w:p>
        </w:tc>
      </w:tr>
      <w:tr w:rsidR="006B702D" w:rsidRPr="00F13B08" w14:paraId="4E750DE0" w14:textId="77777777" w:rsidTr="00195CA0">
        <w:tc>
          <w:tcPr>
            <w:tcW w:w="9014" w:type="dxa"/>
          </w:tcPr>
          <w:p w14:paraId="513B3013" w14:textId="77777777" w:rsidR="006B702D" w:rsidRDefault="006B702D" w:rsidP="006B702D">
            <w:pPr>
              <w:widowControl w:val="0"/>
              <w:spacing w:line="360" w:lineRule="auto"/>
              <w:jc w:val="both"/>
              <w:rPr>
                <w:rFonts w:eastAsiaTheme="minorEastAsia" w:hAnsiTheme="minorEastAsia"/>
                <w:kern w:val="0"/>
                <w:sz w:val="24"/>
              </w:rPr>
            </w:pPr>
            <w:r w:rsidRPr="00503CD4">
              <w:rPr>
                <w:rFonts w:eastAsiaTheme="minorEastAsia" w:hAnsiTheme="minorEastAsia"/>
                <w:b/>
                <w:kern w:val="0"/>
                <w:sz w:val="24"/>
              </w:rPr>
              <w:t>5</w:t>
            </w:r>
            <w:r w:rsidRPr="00503CD4">
              <w:rPr>
                <w:rFonts w:eastAsiaTheme="minorEastAsia" w:hAnsiTheme="minorEastAsia" w:hint="eastAsia"/>
                <w:b/>
                <w:kern w:val="0"/>
                <w:sz w:val="24"/>
              </w:rPr>
              <w:t>.</w:t>
            </w:r>
            <w:r w:rsidRPr="00503CD4">
              <w:rPr>
                <w:rFonts w:eastAsiaTheme="minorEastAsia" w:hAnsiTheme="minorEastAsia"/>
                <w:b/>
                <w:kern w:val="0"/>
                <w:sz w:val="24"/>
              </w:rPr>
              <w:t>2</w:t>
            </w:r>
            <w:r w:rsidRPr="00503CD4">
              <w:rPr>
                <w:rFonts w:eastAsiaTheme="minorEastAsia" w:hAnsiTheme="minorEastAsia" w:hint="eastAsia"/>
                <w:b/>
                <w:kern w:val="0"/>
                <w:sz w:val="24"/>
              </w:rPr>
              <w:t>.5</w:t>
            </w:r>
            <w:r w:rsidRPr="00503CD4">
              <w:rPr>
                <w:rFonts w:eastAsiaTheme="minorEastAsia"/>
                <w:kern w:val="0"/>
                <w:sz w:val="24"/>
              </w:rPr>
              <w:t> </w:t>
            </w:r>
            <w:r w:rsidRPr="00503CD4">
              <w:rPr>
                <w:kern w:val="0"/>
                <w:sz w:val="24"/>
              </w:rPr>
              <w:t> </w:t>
            </w:r>
            <w:r w:rsidRPr="00503CD4">
              <w:rPr>
                <w:rFonts w:eastAsiaTheme="minorEastAsia" w:hint="eastAsia"/>
                <w:kern w:val="0"/>
                <w:sz w:val="24"/>
                <w:u w:val="single"/>
              </w:rPr>
              <w:t>施工前</w:t>
            </w:r>
            <w:r w:rsidRPr="00503CD4">
              <w:rPr>
                <w:rFonts w:eastAsiaTheme="minorEastAsia" w:hint="eastAsia"/>
                <w:kern w:val="0"/>
                <w:sz w:val="24"/>
              </w:rPr>
              <w:t>应</w:t>
            </w:r>
            <w:r w:rsidRPr="007A63CF">
              <w:rPr>
                <w:rFonts w:eastAsiaTheme="minorEastAsia" w:hint="eastAsia"/>
                <w:kern w:val="0"/>
                <w:sz w:val="24"/>
              </w:rPr>
              <w:t>对桩工机械及配套设备进行检验及</w:t>
            </w:r>
            <w:r w:rsidRPr="007A63CF">
              <w:rPr>
                <w:rFonts w:eastAsiaTheme="minorEastAsia" w:hAnsiTheme="minorEastAsia"/>
                <w:kern w:val="0"/>
                <w:sz w:val="24"/>
              </w:rPr>
              <w:t>试运行。</w:t>
            </w:r>
          </w:p>
          <w:p w14:paraId="3138F15C" w14:textId="2FBF1F40" w:rsidR="006B702D" w:rsidRPr="00503CD4" w:rsidRDefault="006B702D" w:rsidP="006B702D">
            <w:pPr>
              <w:widowControl w:val="0"/>
              <w:spacing w:line="360" w:lineRule="auto"/>
              <w:jc w:val="both"/>
              <w:rPr>
                <w:rFonts w:eastAsiaTheme="minorEastAsia" w:hAnsiTheme="minorEastAsia"/>
                <w:b/>
                <w:kern w:val="0"/>
                <w:sz w:val="24"/>
              </w:rPr>
            </w:pPr>
            <w:bookmarkStart w:id="213" w:name="OLE_LINK50"/>
            <w:r w:rsidRPr="0094232C">
              <w:rPr>
                <w:b/>
                <w:color w:val="FF0000"/>
                <w:kern w:val="0"/>
                <w:sz w:val="24"/>
              </w:rPr>
              <w:t>说明：</w:t>
            </w:r>
            <w:r>
              <w:rPr>
                <w:rFonts w:hint="eastAsia"/>
                <w:bCs/>
                <w:color w:val="FF0000"/>
                <w:kern w:val="0"/>
                <w:sz w:val="24"/>
              </w:rPr>
              <w:t>原</w:t>
            </w:r>
            <w:r>
              <w:rPr>
                <w:rFonts w:hint="eastAsia"/>
                <w:bCs/>
                <w:color w:val="FF0000"/>
                <w:kern w:val="0"/>
                <w:sz w:val="24"/>
              </w:rPr>
              <w:t>5.2.6</w:t>
            </w:r>
            <w:r>
              <w:rPr>
                <w:rFonts w:hint="eastAsia"/>
                <w:bCs/>
                <w:color w:val="FF0000"/>
                <w:kern w:val="0"/>
                <w:sz w:val="24"/>
              </w:rPr>
              <w:t>条序号递进为</w:t>
            </w:r>
            <w:r>
              <w:rPr>
                <w:rFonts w:hint="eastAsia"/>
                <w:bCs/>
                <w:color w:val="FF0000"/>
                <w:kern w:val="0"/>
                <w:sz w:val="24"/>
              </w:rPr>
              <w:t>5.2.5</w:t>
            </w:r>
            <w:r>
              <w:rPr>
                <w:rFonts w:hint="eastAsia"/>
                <w:bCs/>
                <w:color w:val="FF0000"/>
                <w:kern w:val="0"/>
                <w:sz w:val="24"/>
              </w:rPr>
              <w:t>。</w:t>
            </w:r>
            <w:bookmarkEnd w:id="213"/>
          </w:p>
        </w:tc>
        <w:tc>
          <w:tcPr>
            <w:tcW w:w="3078" w:type="dxa"/>
          </w:tcPr>
          <w:p w14:paraId="70902CA9" w14:textId="77777777" w:rsidR="006B702D" w:rsidRPr="00F13B08" w:rsidRDefault="006B702D" w:rsidP="000A3BE6"/>
        </w:tc>
        <w:tc>
          <w:tcPr>
            <w:tcW w:w="9014" w:type="dxa"/>
          </w:tcPr>
          <w:p w14:paraId="660E5238" w14:textId="2FE7A8DA" w:rsidR="006B702D" w:rsidRDefault="006B702D" w:rsidP="000A3BE6">
            <w:pPr>
              <w:widowControl w:val="0"/>
              <w:spacing w:line="360" w:lineRule="auto"/>
              <w:jc w:val="both"/>
              <w:rPr>
                <w:rFonts w:eastAsiaTheme="minorEastAsia" w:hAnsiTheme="minorEastAsia"/>
                <w:b/>
                <w:kern w:val="0"/>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w:t>
            </w:r>
            <w:r w:rsidRPr="007A63CF">
              <w:rPr>
                <w:rFonts w:eastAsiaTheme="minorEastAsia" w:hAnsiTheme="minorEastAsia"/>
                <w:b/>
                <w:kern w:val="0"/>
                <w:sz w:val="24"/>
              </w:rPr>
              <w:t>2</w:t>
            </w:r>
            <w:r w:rsidRPr="007A63CF">
              <w:rPr>
                <w:rFonts w:eastAsiaTheme="minorEastAsia" w:hAnsiTheme="minorEastAsia" w:hint="eastAsia"/>
                <w:b/>
                <w:kern w:val="0"/>
                <w:sz w:val="24"/>
              </w:rPr>
              <w:t>.</w:t>
            </w:r>
            <w:r w:rsidRPr="007A63CF">
              <w:rPr>
                <w:rFonts w:eastAsiaTheme="minorEastAsia" w:hAnsiTheme="minorEastAsia"/>
                <w:b/>
                <w:kern w:val="0"/>
                <w:sz w:val="24"/>
              </w:rPr>
              <w:t>6</w:t>
            </w:r>
            <w:r w:rsidRPr="007A63CF">
              <w:rPr>
                <w:rFonts w:eastAsiaTheme="minorEastAsia"/>
                <w:kern w:val="0"/>
                <w:sz w:val="24"/>
              </w:rPr>
              <w:t> </w:t>
            </w:r>
            <w:r w:rsidRPr="007A63CF">
              <w:rPr>
                <w:kern w:val="0"/>
                <w:sz w:val="24"/>
              </w:rPr>
              <w:t> </w:t>
            </w:r>
            <w:r w:rsidRPr="003E0691">
              <w:rPr>
                <w:rFonts w:eastAsiaTheme="minorEastAsia" w:hint="eastAsia"/>
                <w:kern w:val="0"/>
                <w:sz w:val="24"/>
                <w:u w:val="single"/>
              </w:rPr>
              <w:t>劲扩桩工程</w:t>
            </w:r>
            <w:r w:rsidRPr="007A63CF">
              <w:rPr>
                <w:rFonts w:eastAsiaTheme="minorEastAsia" w:hint="eastAsia"/>
                <w:kern w:val="0"/>
                <w:sz w:val="24"/>
              </w:rPr>
              <w:t>施工</w:t>
            </w:r>
            <w:r>
              <w:rPr>
                <w:rFonts w:eastAsiaTheme="minorEastAsia" w:hint="eastAsia"/>
                <w:kern w:val="0"/>
                <w:sz w:val="24"/>
              </w:rPr>
              <w:t>前</w:t>
            </w:r>
            <w:r w:rsidRPr="007A63CF">
              <w:rPr>
                <w:rFonts w:eastAsiaTheme="minorEastAsia" w:hint="eastAsia"/>
                <w:kern w:val="0"/>
                <w:sz w:val="24"/>
              </w:rPr>
              <w:t>应对桩工机械及配套设备应进行检验及</w:t>
            </w:r>
            <w:r w:rsidRPr="007A63CF">
              <w:rPr>
                <w:rFonts w:eastAsiaTheme="minorEastAsia" w:hAnsiTheme="minorEastAsia"/>
                <w:kern w:val="0"/>
                <w:sz w:val="24"/>
              </w:rPr>
              <w:t>试运行。</w:t>
            </w:r>
          </w:p>
        </w:tc>
      </w:tr>
    </w:tbl>
    <w:p w14:paraId="3D91F1D4" w14:textId="77777777" w:rsidR="0037796F" w:rsidRDefault="0037796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49EEE755" w14:textId="77777777" w:rsidTr="00195CA0">
        <w:tc>
          <w:tcPr>
            <w:tcW w:w="9014" w:type="dxa"/>
          </w:tcPr>
          <w:p w14:paraId="2993B5CD" w14:textId="77777777" w:rsidR="0037796F" w:rsidRPr="00503CD4" w:rsidRDefault="0037796F" w:rsidP="0037796F">
            <w:pPr>
              <w:widowControl w:val="0"/>
              <w:autoSpaceDE w:val="0"/>
              <w:autoSpaceDN w:val="0"/>
              <w:spacing w:line="360" w:lineRule="auto"/>
              <w:jc w:val="both"/>
              <w:rPr>
                <w:rFonts w:eastAsiaTheme="minorEastAsia"/>
                <w:sz w:val="24"/>
              </w:rPr>
            </w:pPr>
            <w:r w:rsidRPr="00503CD4">
              <w:rPr>
                <w:rFonts w:eastAsiaTheme="minorEastAsia" w:hAnsiTheme="minorEastAsia"/>
                <w:b/>
                <w:kern w:val="0"/>
                <w:sz w:val="24"/>
              </w:rPr>
              <w:t>5</w:t>
            </w:r>
            <w:r w:rsidRPr="00503CD4">
              <w:rPr>
                <w:rFonts w:eastAsiaTheme="minorEastAsia" w:hAnsiTheme="minorEastAsia" w:hint="eastAsia"/>
                <w:b/>
                <w:kern w:val="0"/>
                <w:sz w:val="24"/>
              </w:rPr>
              <w:t>.</w:t>
            </w:r>
            <w:r w:rsidRPr="00503CD4">
              <w:rPr>
                <w:rFonts w:eastAsiaTheme="minorEastAsia" w:hAnsiTheme="minorEastAsia"/>
                <w:b/>
                <w:kern w:val="0"/>
                <w:sz w:val="24"/>
              </w:rPr>
              <w:t>2</w:t>
            </w:r>
            <w:r w:rsidRPr="00503CD4">
              <w:rPr>
                <w:rFonts w:eastAsiaTheme="minorEastAsia" w:hAnsiTheme="minorEastAsia" w:hint="eastAsia"/>
                <w:b/>
                <w:kern w:val="0"/>
                <w:sz w:val="24"/>
              </w:rPr>
              <w:t>.6</w:t>
            </w:r>
            <w:r w:rsidRPr="00503CD4">
              <w:rPr>
                <w:rFonts w:eastAsiaTheme="minorEastAsia"/>
                <w:kern w:val="0"/>
                <w:sz w:val="24"/>
              </w:rPr>
              <w:t> </w:t>
            </w:r>
            <w:r w:rsidRPr="00503CD4">
              <w:rPr>
                <w:kern w:val="0"/>
                <w:sz w:val="24"/>
              </w:rPr>
              <w:t> </w:t>
            </w:r>
            <w:r w:rsidRPr="00503CD4">
              <w:rPr>
                <w:rFonts w:eastAsiaTheme="minorEastAsia" w:hint="eastAsia"/>
                <w:kern w:val="0"/>
                <w:sz w:val="24"/>
                <w:u w:val="single"/>
              </w:rPr>
              <w:t>施工前</w:t>
            </w:r>
            <w:r w:rsidRPr="00503CD4">
              <w:rPr>
                <w:rFonts w:eastAsiaTheme="minorEastAsia" w:hint="eastAsia"/>
                <w:kern w:val="0"/>
                <w:sz w:val="24"/>
              </w:rPr>
              <w:t>应对</w:t>
            </w:r>
            <w:r w:rsidRPr="00503CD4">
              <w:rPr>
                <w:rFonts w:eastAsiaTheme="minorEastAsia" w:hAnsiTheme="minorEastAsia" w:hint="eastAsia"/>
                <w:kern w:val="0"/>
                <w:sz w:val="24"/>
              </w:rPr>
              <w:t>施工使用的计测量仪器、仪表进行</w:t>
            </w:r>
            <w:r w:rsidRPr="00503CD4">
              <w:rPr>
                <w:rFonts w:eastAsiaTheme="minorEastAsia" w:hint="eastAsia"/>
                <w:sz w:val="24"/>
              </w:rPr>
              <w:t>标定、校准和检定，且使用状态</w:t>
            </w:r>
            <w:r w:rsidRPr="00503CD4">
              <w:rPr>
                <w:rFonts w:eastAsiaTheme="minorEastAsia" w:hint="eastAsia"/>
                <w:kern w:val="0"/>
                <w:sz w:val="24"/>
              </w:rPr>
              <w:t>应处于检定和校准有效期内</w:t>
            </w:r>
            <w:r w:rsidRPr="00503CD4">
              <w:rPr>
                <w:rFonts w:eastAsiaTheme="minorEastAsia" w:hint="eastAsia"/>
                <w:sz w:val="24"/>
              </w:rPr>
              <w:t>。</w:t>
            </w:r>
          </w:p>
          <w:p w14:paraId="49EF3E87" w14:textId="51E10EC5" w:rsidR="00503CD4" w:rsidRDefault="006B702D" w:rsidP="0037796F">
            <w:pPr>
              <w:widowControl w:val="0"/>
              <w:autoSpaceDE w:val="0"/>
              <w:autoSpaceDN w:val="0"/>
              <w:spacing w:line="360" w:lineRule="auto"/>
              <w:jc w:val="both"/>
              <w:rPr>
                <w:rFonts w:eastAsiaTheme="minorEastAsia"/>
                <w:sz w:val="24"/>
              </w:rPr>
            </w:pPr>
            <w:r w:rsidRPr="0094232C">
              <w:rPr>
                <w:b/>
                <w:color w:val="FF0000"/>
                <w:kern w:val="0"/>
                <w:sz w:val="24"/>
              </w:rPr>
              <w:t>说明：</w:t>
            </w:r>
            <w:r w:rsidR="00503CD4" w:rsidRPr="00462738">
              <w:rPr>
                <w:rFonts w:hint="eastAsia"/>
                <w:bCs/>
                <w:color w:val="FF0000"/>
                <w:kern w:val="0"/>
                <w:sz w:val="24"/>
              </w:rPr>
              <w:t>对应</w:t>
            </w:r>
            <w:r w:rsidR="00503CD4">
              <w:rPr>
                <w:rFonts w:hint="eastAsia"/>
                <w:bCs/>
                <w:color w:val="FF0000"/>
                <w:kern w:val="0"/>
                <w:sz w:val="24"/>
              </w:rPr>
              <w:t>原</w:t>
            </w:r>
            <w:r w:rsidR="00503CD4">
              <w:rPr>
                <w:rFonts w:hint="eastAsia"/>
                <w:bCs/>
                <w:color w:val="FF0000"/>
                <w:kern w:val="0"/>
                <w:sz w:val="24"/>
              </w:rPr>
              <w:t>5.2.7</w:t>
            </w:r>
            <w:r w:rsidR="00503CD4">
              <w:rPr>
                <w:rFonts w:hint="eastAsia"/>
                <w:bCs/>
                <w:color w:val="FF0000"/>
                <w:kern w:val="0"/>
                <w:sz w:val="24"/>
              </w:rPr>
              <w:t>条</w:t>
            </w:r>
            <w:r>
              <w:rPr>
                <w:rFonts w:hint="eastAsia"/>
                <w:bCs/>
                <w:color w:val="FF0000"/>
                <w:kern w:val="0"/>
                <w:sz w:val="24"/>
              </w:rPr>
              <w:t>，修改内容见划线部分；</w:t>
            </w:r>
          </w:p>
          <w:p w14:paraId="6C24A247" w14:textId="796D802C" w:rsidR="0037796F" w:rsidRDefault="0037796F" w:rsidP="0037796F">
            <w:pPr>
              <w:widowControl w:val="0"/>
              <w:autoSpaceDE w:val="0"/>
              <w:autoSpaceDN w:val="0"/>
              <w:spacing w:line="360" w:lineRule="auto"/>
              <w:jc w:val="both"/>
              <w:rPr>
                <w:rFonts w:eastAsiaTheme="minorEastAsia" w:hAnsiTheme="minorEastAsia"/>
                <w:kern w:val="0"/>
                <w:sz w:val="24"/>
              </w:rPr>
            </w:pPr>
            <w:r w:rsidRPr="00503CD4">
              <w:rPr>
                <w:rFonts w:eastAsiaTheme="minorEastAsia" w:hAnsiTheme="minorEastAsia"/>
                <w:b/>
                <w:kern w:val="0"/>
                <w:sz w:val="24"/>
              </w:rPr>
              <w:t>5.2.7</w:t>
            </w:r>
            <w:r w:rsidRPr="00503CD4">
              <w:rPr>
                <w:rFonts w:eastAsiaTheme="minorEastAsia"/>
                <w:kern w:val="0"/>
                <w:sz w:val="24"/>
              </w:rPr>
              <w:t> </w:t>
            </w:r>
            <w:r w:rsidRPr="00503CD4">
              <w:rPr>
                <w:kern w:val="0"/>
                <w:sz w:val="24"/>
              </w:rPr>
              <w:t> </w:t>
            </w:r>
            <w:r w:rsidR="006B702D" w:rsidRPr="00503CD4">
              <w:rPr>
                <w:rFonts w:eastAsiaTheme="minorEastAsia" w:hint="eastAsia"/>
                <w:kern w:val="0"/>
                <w:sz w:val="24"/>
                <w:u w:val="single"/>
              </w:rPr>
              <w:t>施</w:t>
            </w:r>
            <w:r w:rsidR="006B702D" w:rsidRPr="006B702D">
              <w:rPr>
                <w:rFonts w:eastAsiaTheme="minorEastAsia" w:hint="eastAsia"/>
                <w:kern w:val="0"/>
                <w:sz w:val="24"/>
                <w:u w:val="single"/>
              </w:rPr>
              <w:t>工前应对</w:t>
            </w:r>
            <w:r w:rsidRPr="006B702D">
              <w:rPr>
                <w:rFonts w:eastAsiaTheme="minorEastAsia" w:hint="eastAsia"/>
                <w:kern w:val="0"/>
                <w:sz w:val="24"/>
              </w:rPr>
              <w:t>水泥土桩</w:t>
            </w:r>
            <w:r w:rsidRPr="00503CD4">
              <w:rPr>
                <w:rFonts w:eastAsiaTheme="minorEastAsia" w:hint="eastAsia"/>
                <w:kern w:val="0"/>
                <w:sz w:val="24"/>
              </w:rPr>
              <w:t>和芯</w:t>
            </w:r>
            <w:r>
              <w:rPr>
                <w:rFonts w:eastAsiaTheme="minorEastAsia" w:hint="eastAsia"/>
                <w:kern w:val="0"/>
                <w:sz w:val="24"/>
              </w:rPr>
              <w:t>桩的制桩</w:t>
            </w:r>
            <w:r>
              <w:rPr>
                <w:rFonts w:eastAsiaTheme="minorEastAsia" w:hAnsiTheme="minorEastAsia" w:hint="eastAsia"/>
                <w:kern w:val="0"/>
                <w:sz w:val="24"/>
              </w:rPr>
              <w:t>材料、制品</w:t>
            </w:r>
            <w:r w:rsidR="006B702D" w:rsidRPr="006B702D">
              <w:rPr>
                <w:rFonts w:eastAsiaTheme="minorEastAsia" w:hAnsiTheme="minorEastAsia" w:hint="eastAsia"/>
                <w:kern w:val="0"/>
                <w:sz w:val="24"/>
                <w:u w:val="single"/>
              </w:rPr>
              <w:t>等</w:t>
            </w:r>
            <w:r w:rsidRPr="006B702D">
              <w:rPr>
                <w:rFonts w:eastAsiaTheme="minorEastAsia" w:hAnsiTheme="minorEastAsia" w:hint="eastAsia"/>
                <w:kern w:val="0"/>
                <w:sz w:val="24"/>
                <w:u w:val="single"/>
              </w:rPr>
              <w:t>进行进场检验</w:t>
            </w:r>
            <w:r>
              <w:rPr>
                <w:rFonts w:eastAsiaTheme="minorEastAsia" w:hAnsiTheme="minorEastAsia" w:hint="eastAsia"/>
                <w:kern w:val="0"/>
                <w:sz w:val="24"/>
              </w:rPr>
              <w:t>。</w:t>
            </w:r>
          </w:p>
          <w:p w14:paraId="45F92148" w14:textId="42008032" w:rsidR="00503CD4" w:rsidRPr="00503CD4" w:rsidRDefault="006B702D" w:rsidP="0037796F">
            <w:pPr>
              <w:widowControl w:val="0"/>
              <w:autoSpaceDE w:val="0"/>
              <w:autoSpaceDN w:val="0"/>
              <w:spacing w:line="360" w:lineRule="auto"/>
              <w:jc w:val="both"/>
              <w:rPr>
                <w:bCs/>
                <w:color w:val="FF0000"/>
                <w:kern w:val="0"/>
                <w:sz w:val="24"/>
              </w:rPr>
            </w:pPr>
            <w:r w:rsidRPr="0094232C">
              <w:rPr>
                <w:b/>
                <w:color w:val="FF0000"/>
                <w:kern w:val="0"/>
                <w:sz w:val="24"/>
              </w:rPr>
              <w:t>说明：</w:t>
            </w:r>
            <w:r w:rsidR="00503CD4" w:rsidRPr="00462738">
              <w:rPr>
                <w:rFonts w:hint="eastAsia"/>
                <w:bCs/>
                <w:color w:val="FF0000"/>
                <w:kern w:val="0"/>
                <w:sz w:val="24"/>
              </w:rPr>
              <w:t>对应</w:t>
            </w:r>
            <w:r w:rsidR="00503CD4">
              <w:rPr>
                <w:rFonts w:hint="eastAsia"/>
                <w:bCs/>
                <w:color w:val="FF0000"/>
                <w:kern w:val="0"/>
                <w:sz w:val="24"/>
              </w:rPr>
              <w:t>原</w:t>
            </w:r>
            <w:r w:rsidR="00503CD4">
              <w:rPr>
                <w:rFonts w:hint="eastAsia"/>
                <w:bCs/>
                <w:color w:val="FF0000"/>
                <w:kern w:val="0"/>
                <w:sz w:val="24"/>
              </w:rPr>
              <w:t>5.2.</w:t>
            </w:r>
            <w:r w:rsidR="00503CD4">
              <w:rPr>
                <w:bCs/>
                <w:color w:val="FF0000"/>
                <w:kern w:val="0"/>
                <w:sz w:val="24"/>
              </w:rPr>
              <w:t>8</w:t>
            </w:r>
            <w:r w:rsidR="00503CD4">
              <w:rPr>
                <w:rFonts w:hint="eastAsia"/>
                <w:bCs/>
                <w:color w:val="FF0000"/>
                <w:kern w:val="0"/>
                <w:sz w:val="24"/>
              </w:rPr>
              <w:t>条</w:t>
            </w:r>
            <w:r>
              <w:rPr>
                <w:rFonts w:hint="eastAsia"/>
                <w:bCs/>
                <w:color w:val="FF0000"/>
                <w:kern w:val="0"/>
                <w:sz w:val="24"/>
              </w:rPr>
              <w:t>，修改内容见划线部分；</w:t>
            </w:r>
          </w:p>
          <w:p w14:paraId="519AAE48" w14:textId="2E329D32" w:rsidR="0037796F" w:rsidRPr="007A63CF" w:rsidRDefault="0037796F" w:rsidP="0037796F">
            <w:pPr>
              <w:widowControl w:val="0"/>
              <w:autoSpaceDE w:val="0"/>
              <w:autoSpaceDN w:val="0"/>
              <w:spacing w:line="360" w:lineRule="auto"/>
              <w:jc w:val="both"/>
              <w:rPr>
                <w:rFonts w:eastAsiaTheme="minorEastAsia" w:hAnsiTheme="minorEastAsia"/>
                <w:kern w:val="0"/>
                <w:sz w:val="24"/>
              </w:rPr>
            </w:pPr>
            <w:r w:rsidRPr="00503CD4">
              <w:rPr>
                <w:rFonts w:eastAsiaTheme="minorEastAsia" w:hAnsiTheme="minorEastAsia"/>
                <w:b/>
                <w:kern w:val="0"/>
                <w:sz w:val="24"/>
              </w:rPr>
              <w:t>5</w:t>
            </w:r>
            <w:r w:rsidRPr="00503CD4">
              <w:rPr>
                <w:rFonts w:eastAsiaTheme="minorEastAsia" w:hAnsiTheme="minorEastAsia" w:hint="eastAsia"/>
                <w:b/>
                <w:kern w:val="0"/>
                <w:sz w:val="24"/>
              </w:rPr>
              <w:t>.2.8</w:t>
            </w:r>
            <w:r w:rsidRPr="007A63CF">
              <w:rPr>
                <w:rFonts w:eastAsiaTheme="minorEastAsia"/>
                <w:kern w:val="0"/>
                <w:sz w:val="24"/>
              </w:rPr>
              <w:t> </w:t>
            </w:r>
            <w:r w:rsidRPr="007A63CF">
              <w:rPr>
                <w:kern w:val="0"/>
                <w:sz w:val="24"/>
              </w:rPr>
              <w:t> </w:t>
            </w:r>
            <w:r w:rsidRPr="007A63CF">
              <w:rPr>
                <w:rFonts w:eastAsiaTheme="minorEastAsia" w:hint="eastAsia"/>
                <w:kern w:val="0"/>
                <w:sz w:val="24"/>
              </w:rPr>
              <w:t>材料、产品进场后，应按其种类、规格、批次分开储存与堆放，并应标识清晰。储存与堆放条件不应影响材料品质。</w:t>
            </w:r>
          </w:p>
          <w:p w14:paraId="4B422A95" w14:textId="2842D5D5" w:rsidR="006B702D" w:rsidRPr="00503CD4" w:rsidRDefault="006B702D" w:rsidP="006B702D">
            <w:pPr>
              <w:widowControl w:val="0"/>
              <w:autoSpaceDE w:val="0"/>
              <w:autoSpaceDN w:val="0"/>
              <w:spacing w:line="360" w:lineRule="auto"/>
              <w:jc w:val="both"/>
              <w:rPr>
                <w:bCs/>
                <w:color w:val="FF0000"/>
                <w:kern w:val="0"/>
                <w:sz w:val="24"/>
              </w:rPr>
            </w:pPr>
            <w:r w:rsidRPr="0094232C">
              <w:rPr>
                <w:b/>
                <w:color w:val="FF0000"/>
                <w:kern w:val="0"/>
                <w:sz w:val="24"/>
              </w:rPr>
              <w:t>说明：</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5.2.</w:t>
            </w:r>
            <w:r>
              <w:rPr>
                <w:bCs/>
                <w:color w:val="FF0000"/>
                <w:kern w:val="0"/>
                <w:sz w:val="24"/>
              </w:rPr>
              <w:t>8</w:t>
            </w:r>
            <w:r>
              <w:rPr>
                <w:rFonts w:hint="eastAsia"/>
                <w:bCs/>
                <w:color w:val="FF0000"/>
                <w:kern w:val="0"/>
                <w:sz w:val="24"/>
              </w:rPr>
              <w:t>条，修改内容见划线部分；</w:t>
            </w:r>
          </w:p>
          <w:p w14:paraId="22909F9A" w14:textId="271213CA" w:rsidR="009C2E94" w:rsidRPr="0037796F" w:rsidRDefault="009C2E94" w:rsidP="0037796F">
            <w:pPr>
              <w:widowControl w:val="0"/>
              <w:spacing w:line="360" w:lineRule="auto"/>
              <w:ind w:firstLineChars="300" w:firstLine="723"/>
              <w:jc w:val="both"/>
              <w:rPr>
                <w:b/>
                <w:kern w:val="0"/>
                <w:sz w:val="24"/>
              </w:rPr>
            </w:pPr>
          </w:p>
        </w:tc>
        <w:tc>
          <w:tcPr>
            <w:tcW w:w="3078" w:type="dxa"/>
          </w:tcPr>
          <w:p w14:paraId="2147985C" w14:textId="77777777" w:rsidR="009C2E94" w:rsidRPr="00F13B08" w:rsidRDefault="009C2E94" w:rsidP="000A3BE6"/>
        </w:tc>
        <w:tc>
          <w:tcPr>
            <w:tcW w:w="9014" w:type="dxa"/>
          </w:tcPr>
          <w:p w14:paraId="4E1724DC" w14:textId="77777777" w:rsidR="009C2E94" w:rsidRDefault="0037796F" w:rsidP="000A3BE6">
            <w:pPr>
              <w:widowControl w:val="0"/>
              <w:spacing w:line="360" w:lineRule="auto"/>
              <w:jc w:val="both"/>
              <w:rPr>
                <w:rFonts w:eastAsiaTheme="minorEastAsia"/>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w:t>
            </w:r>
            <w:r w:rsidRPr="007A63CF">
              <w:rPr>
                <w:rFonts w:eastAsiaTheme="minorEastAsia" w:hAnsiTheme="minorEastAsia"/>
                <w:b/>
                <w:kern w:val="0"/>
                <w:sz w:val="24"/>
              </w:rPr>
              <w:t>2</w:t>
            </w:r>
            <w:r w:rsidRPr="007A63CF">
              <w:rPr>
                <w:rFonts w:eastAsiaTheme="minorEastAsia" w:hAnsiTheme="minorEastAsia" w:hint="eastAsia"/>
                <w:b/>
                <w:kern w:val="0"/>
                <w:sz w:val="24"/>
              </w:rPr>
              <w:t>.</w:t>
            </w:r>
            <w:r w:rsidRPr="007A63CF">
              <w:rPr>
                <w:rFonts w:eastAsiaTheme="minorEastAsia" w:hAnsiTheme="minorEastAsia"/>
                <w:b/>
                <w:kern w:val="0"/>
                <w:sz w:val="24"/>
              </w:rPr>
              <w:t>7</w:t>
            </w:r>
            <w:r w:rsidRPr="007A63CF">
              <w:rPr>
                <w:rFonts w:eastAsiaTheme="minorEastAsia"/>
                <w:kern w:val="0"/>
                <w:sz w:val="24"/>
              </w:rPr>
              <w:t> </w:t>
            </w:r>
            <w:r w:rsidRPr="007A63CF">
              <w:rPr>
                <w:kern w:val="0"/>
                <w:sz w:val="24"/>
              </w:rPr>
              <w:t> </w:t>
            </w:r>
            <w:r w:rsidRPr="007A63CF">
              <w:rPr>
                <w:rFonts w:eastAsiaTheme="minorEastAsia" w:hint="eastAsia"/>
                <w:kern w:val="0"/>
                <w:sz w:val="24"/>
              </w:rPr>
              <w:t>劲扩桩工程施工</w:t>
            </w:r>
            <w:r>
              <w:rPr>
                <w:rFonts w:eastAsiaTheme="minorEastAsia" w:hint="eastAsia"/>
                <w:kern w:val="0"/>
                <w:sz w:val="24"/>
              </w:rPr>
              <w:t>前</w:t>
            </w:r>
            <w:r w:rsidRPr="007A63CF">
              <w:rPr>
                <w:rFonts w:eastAsiaTheme="minorEastAsia" w:hint="eastAsia"/>
                <w:kern w:val="0"/>
                <w:sz w:val="24"/>
              </w:rPr>
              <w:t>应对</w:t>
            </w:r>
            <w:r w:rsidRPr="007A63CF">
              <w:rPr>
                <w:rFonts w:eastAsiaTheme="minorEastAsia" w:hAnsiTheme="minorEastAsia" w:hint="eastAsia"/>
                <w:kern w:val="0"/>
                <w:sz w:val="24"/>
              </w:rPr>
              <w:t>施工使用的计测量仪器、仪表应进行</w:t>
            </w:r>
            <w:r w:rsidRPr="007A63CF">
              <w:rPr>
                <w:rFonts w:eastAsiaTheme="minorEastAsia" w:hint="eastAsia"/>
                <w:sz w:val="24"/>
              </w:rPr>
              <w:t>标定、校准和检定，且使用状态</w:t>
            </w:r>
            <w:r w:rsidRPr="007A63CF">
              <w:rPr>
                <w:rFonts w:eastAsiaTheme="minorEastAsia" w:hint="eastAsia"/>
                <w:kern w:val="0"/>
                <w:sz w:val="24"/>
              </w:rPr>
              <w:t>应处于检定和校准有效期内</w:t>
            </w:r>
            <w:r w:rsidRPr="007A63CF">
              <w:rPr>
                <w:rFonts w:eastAsiaTheme="minorEastAsia" w:hint="eastAsia"/>
                <w:sz w:val="24"/>
              </w:rPr>
              <w:t>。</w:t>
            </w:r>
          </w:p>
          <w:p w14:paraId="7A3EA67E" w14:textId="77777777" w:rsidR="00503CD4" w:rsidRDefault="00503CD4" w:rsidP="000A3BE6">
            <w:pPr>
              <w:widowControl w:val="0"/>
              <w:spacing w:line="360" w:lineRule="auto"/>
              <w:jc w:val="both"/>
              <w:rPr>
                <w:rFonts w:eastAsiaTheme="minorEastAsia"/>
                <w:sz w:val="24"/>
              </w:rPr>
            </w:pPr>
          </w:p>
          <w:p w14:paraId="68EDE7A2" w14:textId="3052516B" w:rsidR="0037796F" w:rsidRDefault="0037796F" w:rsidP="0037796F">
            <w:pPr>
              <w:widowControl w:val="0"/>
              <w:spacing w:line="360" w:lineRule="auto"/>
              <w:jc w:val="both"/>
              <w:rPr>
                <w:rFonts w:eastAsiaTheme="minorEastAsia" w:hAnsiTheme="minorEastAsia"/>
                <w:kern w:val="0"/>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.2.</w:t>
            </w:r>
            <w:r w:rsidRPr="007A63CF">
              <w:rPr>
                <w:rFonts w:eastAsiaTheme="minorEastAsia" w:hAnsiTheme="minorEastAsia"/>
                <w:b/>
                <w:kern w:val="0"/>
                <w:sz w:val="24"/>
              </w:rPr>
              <w:t>8</w:t>
            </w:r>
            <w:r w:rsidRPr="007A63CF">
              <w:rPr>
                <w:rFonts w:eastAsiaTheme="minorEastAsia"/>
                <w:kern w:val="0"/>
                <w:sz w:val="24"/>
              </w:rPr>
              <w:t> </w:t>
            </w:r>
            <w:r w:rsidRPr="007A63CF">
              <w:rPr>
                <w:kern w:val="0"/>
                <w:sz w:val="24"/>
              </w:rPr>
              <w:t> </w:t>
            </w:r>
            <w:r w:rsidRPr="007A63CF">
              <w:rPr>
                <w:rFonts w:eastAsiaTheme="minorEastAsia" w:hint="eastAsia"/>
                <w:kern w:val="0"/>
                <w:sz w:val="24"/>
              </w:rPr>
              <w:t>劲扩桩用</w:t>
            </w:r>
            <w:r w:rsidRPr="007A63CF">
              <w:rPr>
                <w:rFonts w:eastAsiaTheme="minorEastAsia"/>
                <w:kern w:val="0"/>
                <w:sz w:val="24"/>
              </w:rPr>
              <w:t>水泥土桩</w:t>
            </w:r>
            <w:r w:rsidRPr="007A63CF">
              <w:rPr>
                <w:rFonts w:eastAsiaTheme="minorEastAsia" w:hint="eastAsia"/>
                <w:kern w:val="0"/>
                <w:sz w:val="24"/>
              </w:rPr>
              <w:t>和芯桩</w:t>
            </w:r>
            <w:r w:rsidRPr="007A63CF">
              <w:rPr>
                <w:rFonts w:eastAsiaTheme="minorEastAsia"/>
                <w:kern w:val="0"/>
                <w:sz w:val="24"/>
              </w:rPr>
              <w:t>的</w:t>
            </w:r>
            <w:r w:rsidRPr="007A63CF">
              <w:rPr>
                <w:rFonts w:eastAsiaTheme="minorEastAsia" w:hint="eastAsia"/>
                <w:kern w:val="0"/>
                <w:sz w:val="24"/>
              </w:rPr>
              <w:t>制桩</w:t>
            </w:r>
            <w:r w:rsidRPr="007A63CF">
              <w:rPr>
                <w:rFonts w:eastAsiaTheme="minorEastAsia" w:hAnsiTheme="minorEastAsia" w:hint="eastAsia"/>
                <w:kern w:val="0"/>
                <w:sz w:val="24"/>
              </w:rPr>
              <w:t>材料、制品应进行进场检验。</w:t>
            </w:r>
          </w:p>
          <w:p w14:paraId="728001F8" w14:textId="77777777" w:rsidR="00503CD4" w:rsidRPr="007A63CF" w:rsidRDefault="00503CD4" w:rsidP="0037796F">
            <w:pPr>
              <w:widowControl w:val="0"/>
              <w:spacing w:line="360" w:lineRule="auto"/>
              <w:jc w:val="both"/>
              <w:rPr>
                <w:rFonts w:eastAsiaTheme="minorEastAsia" w:hAnsiTheme="minorEastAsia"/>
                <w:kern w:val="0"/>
                <w:sz w:val="24"/>
              </w:rPr>
            </w:pPr>
          </w:p>
          <w:p w14:paraId="52ACCADA" w14:textId="385872FD" w:rsidR="0037796F" w:rsidRPr="00F13B08" w:rsidRDefault="0037796F" w:rsidP="0037796F">
            <w:pPr>
              <w:widowControl w:val="0"/>
              <w:spacing w:line="360" w:lineRule="auto"/>
              <w:jc w:val="both"/>
              <w:rPr>
                <w:b/>
                <w:kern w:val="0"/>
                <w:sz w:val="24"/>
              </w:rPr>
            </w:pPr>
            <w:r>
              <w:rPr>
                <w:rFonts w:eastAsiaTheme="minorEastAsia" w:hAnsiTheme="minorEastAsia" w:hint="eastAsia"/>
                <w:b/>
                <w:kern w:val="0"/>
                <w:sz w:val="24"/>
              </w:rPr>
              <w:t>原</w:t>
            </w:r>
            <w:r w:rsidRPr="007A63CF">
              <w:rPr>
                <w:rFonts w:eastAsiaTheme="minorEastAsia" w:hAnsiTheme="minorEastAsia"/>
                <w:b/>
                <w:kern w:val="0"/>
                <w:sz w:val="24"/>
              </w:rPr>
              <w:t>5</w:t>
            </w:r>
            <w:r w:rsidRPr="007A63CF">
              <w:rPr>
                <w:rFonts w:eastAsiaTheme="minorEastAsia" w:hAnsiTheme="minorEastAsia" w:hint="eastAsia"/>
                <w:b/>
                <w:kern w:val="0"/>
                <w:sz w:val="24"/>
              </w:rPr>
              <w:t>.2.</w:t>
            </w:r>
            <w:r w:rsidRPr="007A63CF">
              <w:rPr>
                <w:rFonts w:eastAsiaTheme="minorEastAsia" w:hAnsiTheme="minorEastAsia"/>
                <w:b/>
                <w:kern w:val="0"/>
                <w:sz w:val="24"/>
              </w:rPr>
              <w:t>9</w:t>
            </w:r>
            <w:r w:rsidRPr="007A63CF">
              <w:rPr>
                <w:rFonts w:eastAsiaTheme="minorEastAsia"/>
                <w:kern w:val="0"/>
                <w:sz w:val="24"/>
              </w:rPr>
              <w:t> </w:t>
            </w:r>
            <w:r w:rsidRPr="007A63CF">
              <w:rPr>
                <w:kern w:val="0"/>
                <w:sz w:val="24"/>
              </w:rPr>
              <w:t> </w:t>
            </w:r>
            <w:r w:rsidRPr="007A63CF">
              <w:rPr>
                <w:rFonts w:eastAsiaTheme="minorEastAsia" w:hint="eastAsia"/>
                <w:kern w:val="0"/>
                <w:sz w:val="24"/>
              </w:rPr>
              <w:t>材料、产品进场后，应按其种类、规格、批次分开储存与堆放，并应标识清晰。储存与堆放条件不应影响材料品质。</w:t>
            </w:r>
          </w:p>
        </w:tc>
      </w:tr>
      <w:tr w:rsidR="009C2E94" w:rsidRPr="00F13B08" w14:paraId="7379C964" w14:textId="77777777" w:rsidTr="00195CA0">
        <w:tc>
          <w:tcPr>
            <w:tcW w:w="9014" w:type="dxa"/>
          </w:tcPr>
          <w:p w14:paraId="46F474B5" w14:textId="3649A1AF" w:rsidR="00161DDE" w:rsidRPr="008B1131" w:rsidRDefault="00161DDE" w:rsidP="00161DDE">
            <w:pPr>
              <w:keepNext/>
              <w:keepLines/>
              <w:widowControl w:val="0"/>
              <w:spacing w:before="240" w:after="240" w:line="360" w:lineRule="auto"/>
              <w:jc w:val="center"/>
              <w:outlineLvl w:val="1"/>
              <w:rPr>
                <w:b/>
                <w:kern w:val="0"/>
                <w:sz w:val="28"/>
                <w:szCs w:val="32"/>
              </w:rPr>
            </w:pPr>
            <w:bookmarkStart w:id="214" w:name="_Toc80197663"/>
            <w:bookmarkStart w:id="215" w:name="_Toc80724441"/>
            <w:bookmarkStart w:id="216" w:name="_Toc80753439"/>
            <w:bookmarkStart w:id="217" w:name="_Toc106227434"/>
            <w:bookmarkStart w:id="218" w:name="_Toc115351974"/>
            <w:bookmarkStart w:id="219" w:name="_Toc115354899"/>
            <w:bookmarkStart w:id="220" w:name="_Toc117674570"/>
            <w:bookmarkStart w:id="221" w:name="_Toc120988701"/>
            <w:bookmarkStart w:id="222" w:name="_Toc120988928"/>
            <w:bookmarkStart w:id="223" w:name="_Toc130229831"/>
            <w:bookmarkStart w:id="224" w:name="_Toc132273063"/>
            <w:bookmarkStart w:id="225" w:name="_Toc132646640"/>
            <w:bookmarkStart w:id="226" w:name="_Toc132646721"/>
            <w:r w:rsidRPr="008B1131">
              <w:rPr>
                <w:b/>
                <w:kern w:val="0"/>
                <w:sz w:val="28"/>
                <w:szCs w:val="32"/>
              </w:rPr>
              <w:t>5.</w:t>
            </w:r>
            <w:bookmarkEnd w:id="214"/>
            <w:bookmarkEnd w:id="215"/>
            <w:bookmarkEnd w:id="216"/>
            <w:r w:rsidRPr="008B1131">
              <w:rPr>
                <w:b/>
                <w:kern w:val="0"/>
                <w:sz w:val="28"/>
                <w:szCs w:val="32"/>
              </w:rPr>
              <w:t>3</w:t>
            </w:r>
            <w:r w:rsidRPr="008B1131">
              <w:rPr>
                <w:rFonts w:eastAsiaTheme="minorEastAsia"/>
                <w:b/>
                <w:kern w:val="0"/>
                <w:sz w:val="28"/>
                <w:szCs w:val="28"/>
              </w:rPr>
              <w:t>  </w:t>
            </w:r>
            <w:r w:rsidRPr="008B1131">
              <w:rPr>
                <w:b/>
                <w:kern w:val="0"/>
                <w:sz w:val="28"/>
                <w:szCs w:val="32"/>
              </w:rPr>
              <w:t>水泥土桩施工</w:t>
            </w:r>
            <w:bookmarkEnd w:id="217"/>
            <w:bookmarkEnd w:id="218"/>
            <w:bookmarkEnd w:id="219"/>
            <w:bookmarkEnd w:id="220"/>
            <w:bookmarkEnd w:id="221"/>
            <w:bookmarkEnd w:id="222"/>
            <w:bookmarkEnd w:id="223"/>
            <w:bookmarkEnd w:id="224"/>
            <w:bookmarkEnd w:id="225"/>
            <w:bookmarkEnd w:id="226"/>
          </w:p>
          <w:p w14:paraId="2B2E21DE" w14:textId="77777777" w:rsidR="00161DDE" w:rsidRPr="007A63CF" w:rsidRDefault="00161DDE" w:rsidP="00161DDE">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asciiTheme="minorEastAsia" w:eastAsiaTheme="minorEastAsia" w:hAnsiTheme="minorEastAsia" w:hint="eastAsia"/>
                <w:kern w:val="0"/>
                <w:sz w:val="24"/>
              </w:rPr>
              <w:t>施工机械</w:t>
            </w:r>
          </w:p>
          <w:p w14:paraId="23D5FA85" w14:textId="77777777" w:rsidR="00161DDE" w:rsidRPr="006B702D" w:rsidRDefault="00161DDE" w:rsidP="00161DDE">
            <w:pPr>
              <w:widowControl w:val="0"/>
              <w:spacing w:line="360" w:lineRule="auto"/>
              <w:jc w:val="both"/>
              <w:rPr>
                <w:rFonts w:eastAsiaTheme="minorEastAsia" w:hAnsiTheme="minorEastAsia"/>
                <w:kern w:val="0"/>
                <w:sz w:val="24"/>
              </w:rPr>
            </w:pPr>
            <w:r w:rsidRPr="007A63CF">
              <w:rPr>
                <w:rFonts w:eastAsiaTheme="minorEastAsia"/>
                <w:b/>
                <w:kern w:val="0"/>
                <w:sz w:val="24"/>
              </w:rPr>
              <w:t>5.3.</w:t>
            </w:r>
            <w:r w:rsidRPr="006B702D">
              <w:rPr>
                <w:rFonts w:eastAsiaTheme="minorEastAsia"/>
                <w:b/>
                <w:kern w:val="0"/>
                <w:sz w:val="24"/>
              </w:rPr>
              <w:t>1</w:t>
            </w:r>
            <w:r w:rsidRPr="006B702D">
              <w:rPr>
                <w:rFonts w:eastAsiaTheme="minorEastAsia"/>
                <w:kern w:val="0"/>
                <w:sz w:val="24"/>
              </w:rPr>
              <w:t> </w:t>
            </w:r>
            <w:r w:rsidRPr="006B702D">
              <w:rPr>
                <w:kern w:val="0"/>
                <w:sz w:val="24"/>
              </w:rPr>
              <w:t> </w:t>
            </w:r>
            <w:r w:rsidRPr="006B702D">
              <w:rPr>
                <w:rFonts w:eastAsiaTheme="minorEastAsia" w:hAnsiTheme="minorEastAsia" w:hint="eastAsia"/>
                <w:kern w:val="0"/>
                <w:sz w:val="24"/>
              </w:rPr>
              <w:t>桩工机械应符合下列规定：</w:t>
            </w:r>
          </w:p>
          <w:p w14:paraId="62F894FC" w14:textId="77777777" w:rsidR="00161DDE" w:rsidRPr="006B702D" w:rsidRDefault="00161DDE" w:rsidP="00161DDE">
            <w:pPr>
              <w:widowControl w:val="0"/>
              <w:spacing w:line="360" w:lineRule="auto"/>
              <w:jc w:val="both"/>
              <w:rPr>
                <w:rFonts w:eastAsiaTheme="minorEastAsia" w:hAnsiTheme="minorEastAsia"/>
                <w:kern w:val="0"/>
                <w:sz w:val="24"/>
              </w:rPr>
            </w:pPr>
            <w:r w:rsidRPr="006B702D">
              <w:rPr>
                <w:rFonts w:eastAsiaTheme="minorEastAsia"/>
                <w:kern w:val="0"/>
                <w:sz w:val="24"/>
              </w:rPr>
              <w:t>   </w:t>
            </w:r>
            <w:r w:rsidRPr="006B702D">
              <w:rPr>
                <w:rFonts w:eastAsiaTheme="minorEastAsia"/>
                <w:b/>
                <w:kern w:val="0"/>
                <w:sz w:val="24"/>
              </w:rPr>
              <w:t>1</w:t>
            </w:r>
            <w:r w:rsidRPr="006B702D">
              <w:rPr>
                <w:rFonts w:eastAsiaTheme="minorEastAsia"/>
                <w:kern w:val="0"/>
                <w:sz w:val="24"/>
              </w:rPr>
              <w:t> </w:t>
            </w:r>
            <w:r w:rsidRPr="006B702D">
              <w:rPr>
                <w:kern w:val="0"/>
                <w:sz w:val="24"/>
              </w:rPr>
              <w:t> </w:t>
            </w:r>
            <w:r w:rsidRPr="006B702D">
              <w:rPr>
                <w:rFonts w:eastAsiaTheme="minorEastAsia" w:hint="eastAsia"/>
                <w:kern w:val="0"/>
                <w:sz w:val="24"/>
              </w:rPr>
              <w:t>应</w:t>
            </w:r>
            <w:r w:rsidRPr="006B702D">
              <w:rPr>
                <w:rFonts w:eastAsiaTheme="minorEastAsia"/>
                <w:kern w:val="0"/>
                <w:sz w:val="24"/>
              </w:rPr>
              <w:t>配置</w:t>
            </w:r>
            <w:r w:rsidRPr="006B702D">
              <w:rPr>
                <w:rFonts w:eastAsiaTheme="minorEastAsia" w:hAnsiTheme="minorEastAsia"/>
                <w:kern w:val="0"/>
                <w:sz w:val="24"/>
              </w:rPr>
              <w:t>经国家计量部门确认的喷粉</w:t>
            </w:r>
            <w:r w:rsidRPr="006B702D">
              <w:rPr>
                <w:rFonts w:asciiTheme="minorEastAsia" w:eastAsiaTheme="minorEastAsia" w:hAnsiTheme="minorEastAsia"/>
                <w:sz w:val="24"/>
              </w:rPr>
              <w:t>(</w:t>
            </w:r>
            <w:r w:rsidRPr="006B702D">
              <w:rPr>
                <w:rFonts w:asciiTheme="minorEastAsia" w:eastAsiaTheme="minorEastAsia" w:hAnsiTheme="minorEastAsia"/>
                <w:kern w:val="0"/>
                <w:sz w:val="24"/>
              </w:rPr>
              <w:t>浆</w:t>
            </w:r>
            <w:r w:rsidRPr="006B702D">
              <w:rPr>
                <w:rFonts w:asciiTheme="minorEastAsia" w:eastAsiaTheme="minorEastAsia" w:hAnsiTheme="minorEastAsia"/>
                <w:sz w:val="24"/>
              </w:rPr>
              <w:t>)</w:t>
            </w:r>
            <w:r w:rsidRPr="006B702D">
              <w:rPr>
                <w:rFonts w:eastAsiaTheme="minorEastAsia" w:hAnsiTheme="minorEastAsia"/>
                <w:sz w:val="24"/>
              </w:rPr>
              <w:t>量</w:t>
            </w:r>
            <w:r w:rsidRPr="006B702D">
              <w:rPr>
                <w:rFonts w:eastAsiaTheme="minorEastAsia" w:hAnsiTheme="minorEastAsia"/>
                <w:kern w:val="0"/>
                <w:sz w:val="24"/>
              </w:rPr>
              <w:t>和</w:t>
            </w:r>
            <w:r w:rsidRPr="006B702D">
              <w:rPr>
                <w:rFonts w:eastAsiaTheme="minorEastAsia" w:hAnsiTheme="minorEastAsia" w:hint="eastAsia"/>
                <w:kern w:val="0"/>
                <w:sz w:val="24"/>
              </w:rPr>
              <w:t>入土</w:t>
            </w:r>
            <w:r w:rsidRPr="006B702D">
              <w:rPr>
                <w:rFonts w:eastAsiaTheme="minorEastAsia" w:hAnsiTheme="minorEastAsia"/>
                <w:kern w:val="0"/>
                <w:sz w:val="24"/>
              </w:rPr>
              <w:t>深度计量监测装置；</w:t>
            </w:r>
          </w:p>
          <w:p w14:paraId="75786B20" w14:textId="77777777" w:rsidR="00161DDE" w:rsidRPr="006B702D" w:rsidRDefault="00161DDE" w:rsidP="00161DDE">
            <w:pPr>
              <w:widowControl w:val="0"/>
              <w:spacing w:line="360" w:lineRule="auto"/>
              <w:jc w:val="both"/>
              <w:rPr>
                <w:rFonts w:eastAsiaTheme="minorEastAsia"/>
                <w:kern w:val="0"/>
                <w:sz w:val="24"/>
              </w:rPr>
            </w:pPr>
            <w:r w:rsidRPr="006B702D">
              <w:rPr>
                <w:rFonts w:eastAsiaTheme="minorEastAsia"/>
                <w:kern w:val="0"/>
                <w:sz w:val="24"/>
              </w:rPr>
              <w:t>   </w:t>
            </w:r>
            <w:r w:rsidRPr="006B702D">
              <w:rPr>
                <w:rFonts w:eastAsiaTheme="minorEastAsia"/>
                <w:b/>
                <w:kern w:val="0"/>
                <w:sz w:val="24"/>
              </w:rPr>
              <w:t>2</w:t>
            </w:r>
            <w:r w:rsidRPr="006B702D">
              <w:rPr>
                <w:rFonts w:eastAsiaTheme="minorEastAsia"/>
                <w:kern w:val="0"/>
                <w:sz w:val="24"/>
              </w:rPr>
              <w:t> </w:t>
            </w:r>
            <w:r w:rsidRPr="006B702D">
              <w:rPr>
                <w:kern w:val="0"/>
                <w:sz w:val="24"/>
              </w:rPr>
              <w:t> </w:t>
            </w:r>
            <w:r w:rsidRPr="006B702D">
              <w:rPr>
                <w:rFonts w:eastAsiaTheme="minorEastAsia"/>
                <w:kern w:val="0"/>
                <w:sz w:val="24"/>
              </w:rPr>
              <w:t>应配置动力头转速、</w:t>
            </w:r>
            <w:r w:rsidRPr="006B702D">
              <w:rPr>
                <w:rFonts w:eastAsiaTheme="minorEastAsia" w:hAnsiTheme="minorEastAsia" w:hint="eastAsia"/>
                <w:kern w:val="0"/>
                <w:sz w:val="24"/>
              </w:rPr>
              <w:t>搅拌头</w:t>
            </w:r>
            <w:r w:rsidRPr="006B702D">
              <w:rPr>
                <w:rFonts w:eastAsiaTheme="minorEastAsia"/>
                <w:kern w:val="0"/>
                <w:sz w:val="24"/>
              </w:rPr>
              <w:t>上</w:t>
            </w:r>
            <w:r w:rsidRPr="006B702D">
              <w:rPr>
                <w:rFonts w:asciiTheme="minorEastAsia" w:eastAsiaTheme="minorEastAsia" w:hAnsiTheme="minorEastAsia"/>
                <w:sz w:val="24"/>
              </w:rPr>
              <w:t>(</w:t>
            </w:r>
            <w:r w:rsidRPr="006B702D">
              <w:rPr>
                <w:rFonts w:eastAsiaTheme="minorEastAsia"/>
                <w:kern w:val="0"/>
                <w:sz w:val="24"/>
              </w:rPr>
              <w:t>下</w:t>
            </w:r>
            <w:r w:rsidRPr="006B702D">
              <w:rPr>
                <w:rFonts w:asciiTheme="minorEastAsia" w:eastAsiaTheme="minorEastAsia" w:hAnsiTheme="minorEastAsia"/>
                <w:sz w:val="24"/>
              </w:rPr>
              <w:t>)</w:t>
            </w:r>
            <w:r w:rsidRPr="006B702D">
              <w:rPr>
                <w:rFonts w:eastAsiaTheme="minorEastAsia"/>
                <w:kern w:val="0"/>
                <w:sz w:val="24"/>
              </w:rPr>
              <w:t>行</w:t>
            </w:r>
            <w:r w:rsidRPr="006B702D">
              <w:rPr>
                <w:rFonts w:eastAsiaTheme="minorEastAsia" w:hAnsiTheme="minorEastAsia"/>
                <w:kern w:val="0"/>
                <w:sz w:val="24"/>
              </w:rPr>
              <w:t>速度、机架垂直度监测装置；</w:t>
            </w:r>
          </w:p>
          <w:p w14:paraId="2FF28E2B" w14:textId="77777777" w:rsidR="009C2E94" w:rsidRPr="006B702D" w:rsidRDefault="00161DDE" w:rsidP="00161DDE">
            <w:pPr>
              <w:widowControl w:val="0"/>
              <w:spacing w:line="360" w:lineRule="auto"/>
              <w:jc w:val="both"/>
              <w:rPr>
                <w:rFonts w:eastAsiaTheme="minorEastAsia" w:hAnsiTheme="minorEastAsia"/>
                <w:kern w:val="0"/>
                <w:sz w:val="24"/>
              </w:rPr>
            </w:pPr>
            <w:r w:rsidRPr="006B702D">
              <w:rPr>
                <w:rFonts w:eastAsiaTheme="minorEastAsia"/>
                <w:kern w:val="0"/>
                <w:sz w:val="24"/>
              </w:rPr>
              <w:t>   </w:t>
            </w:r>
            <w:r w:rsidRPr="006B702D">
              <w:rPr>
                <w:rFonts w:eastAsiaTheme="minorEastAsia"/>
                <w:b/>
                <w:kern w:val="0"/>
                <w:sz w:val="24"/>
              </w:rPr>
              <w:t>3</w:t>
            </w:r>
            <w:r w:rsidRPr="006B702D">
              <w:rPr>
                <w:rFonts w:eastAsiaTheme="minorEastAsia"/>
                <w:kern w:val="0"/>
                <w:sz w:val="24"/>
              </w:rPr>
              <w:t> </w:t>
            </w:r>
            <w:r w:rsidRPr="006B702D">
              <w:rPr>
                <w:kern w:val="0"/>
                <w:sz w:val="24"/>
              </w:rPr>
              <w:t> </w:t>
            </w:r>
            <w:r w:rsidRPr="006B702D">
              <w:rPr>
                <w:rFonts w:eastAsiaTheme="minorEastAsia"/>
                <w:kern w:val="0"/>
                <w:sz w:val="24"/>
              </w:rPr>
              <w:t>宜配置动力头电机电流、送</w:t>
            </w:r>
            <w:r w:rsidRPr="006B702D">
              <w:rPr>
                <w:rFonts w:eastAsiaTheme="minorEastAsia" w:hint="eastAsia"/>
                <w:kern w:val="0"/>
                <w:sz w:val="24"/>
              </w:rPr>
              <w:t>粉</w:t>
            </w:r>
            <w:r w:rsidRPr="006B702D">
              <w:rPr>
                <w:rFonts w:asciiTheme="minorEastAsia" w:eastAsiaTheme="minorEastAsia" w:hAnsiTheme="minorEastAsia" w:hint="eastAsia"/>
                <w:kern w:val="0"/>
                <w:sz w:val="24"/>
              </w:rPr>
              <w:t>(浆)</w:t>
            </w:r>
            <w:r w:rsidRPr="006B702D">
              <w:rPr>
                <w:rFonts w:eastAsiaTheme="minorEastAsia" w:hAnsiTheme="minorEastAsia"/>
                <w:kern w:val="0"/>
                <w:sz w:val="24"/>
              </w:rPr>
              <w:t>压力、气流压力、水流压力</w:t>
            </w:r>
            <w:r w:rsidRPr="006B702D">
              <w:rPr>
                <w:rFonts w:eastAsiaTheme="minorEastAsia" w:hAnsiTheme="minorEastAsia" w:hint="eastAsia"/>
                <w:kern w:val="0"/>
                <w:sz w:val="24"/>
              </w:rPr>
              <w:t>、</w:t>
            </w:r>
            <w:r w:rsidRPr="006B702D">
              <w:rPr>
                <w:rFonts w:eastAsiaTheme="minorEastAsia" w:hAnsiTheme="minorEastAsia" w:hint="eastAsia"/>
                <w:kern w:val="0"/>
                <w:sz w:val="24"/>
                <w:u w:val="single"/>
              </w:rPr>
              <w:t>扩底助动器油压</w:t>
            </w:r>
            <w:r w:rsidRPr="006B702D">
              <w:rPr>
                <w:rFonts w:eastAsiaTheme="minorEastAsia" w:hAnsiTheme="minorEastAsia"/>
                <w:kern w:val="0"/>
                <w:sz w:val="24"/>
              </w:rPr>
              <w:t>等施工参数监测装置</w:t>
            </w:r>
            <w:r w:rsidRPr="006B702D">
              <w:rPr>
                <w:rFonts w:eastAsiaTheme="minorEastAsia" w:hAnsiTheme="minorEastAsia" w:hint="eastAsia"/>
                <w:kern w:val="0"/>
                <w:sz w:val="24"/>
              </w:rPr>
              <w:t>。</w:t>
            </w:r>
          </w:p>
          <w:p w14:paraId="6D2D956C" w14:textId="0744E6B5" w:rsidR="00831400" w:rsidRPr="00F13B08" w:rsidRDefault="00831400" w:rsidP="00161DDE">
            <w:pPr>
              <w:widowControl w:val="0"/>
              <w:spacing w:line="360" w:lineRule="auto"/>
              <w:jc w:val="both"/>
              <w:rPr>
                <w:b/>
                <w:kern w:val="0"/>
                <w:sz w:val="24"/>
              </w:rPr>
            </w:pPr>
            <w:bookmarkStart w:id="227" w:name="OLE_LINK61"/>
            <w:r w:rsidRPr="0094232C">
              <w:rPr>
                <w:b/>
                <w:color w:val="FF0000"/>
                <w:kern w:val="0"/>
                <w:sz w:val="24"/>
              </w:rPr>
              <w:t>说明：</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5.3.1</w:t>
            </w:r>
            <w:r>
              <w:rPr>
                <w:rFonts w:hint="eastAsia"/>
                <w:bCs/>
                <w:color w:val="FF0000"/>
                <w:kern w:val="0"/>
                <w:sz w:val="24"/>
              </w:rPr>
              <w:t>条，修改内容见划线部分；</w:t>
            </w:r>
            <w:bookmarkEnd w:id="227"/>
          </w:p>
        </w:tc>
        <w:tc>
          <w:tcPr>
            <w:tcW w:w="3078" w:type="dxa"/>
          </w:tcPr>
          <w:p w14:paraId="08CA3F82" w14:textId="77777777" w:rsidR="009C2E94" w:rsidRPr="00F13B08" w:rsidRDefault="009C2E94" w:rsidP="000A3BE6"/>
        </w:tc>
        <w:tc>
          <w:tcPr>
            <w:tcW w:w="9014" w:type="dxa"/>
          </w:tcPr>
          <w:p w14:paraId="3AF77B63" w14:textId="77777777" w:rsidR="00161DDE" w:rsidRPr="008B1131" w:rsidRDefault="00161DDE" w:rsidP="00161DDE">
            <w:pPr>
              <w:keepNext/>
              <w:keepLines/>
              <w:widowControl w:val="0"/>
              <w:spacing w:before="240" w:after="240" w:line="360" w:lineRule="auto"/>
              <w:jc w:val="center"/>
              <w:outlineLvl w:val="1"/>
              <w:rPr>
                <w:b/>
                <w:kern w:val="0"/>
                <w:sz w:val="28"/>
                <w:szCs w:val="32"/>
              </w:rPr>
            </w:pPr>
            <w:r w:rsidRPr="008B1131">
              <w:rPr>
                <w:b/>
                <w:kern w:val="0"/>
                <w:sz w:val="28"/>
                <w:szCs w:val="32"/>
              </w:rPr>
              <w:t>5.3</w:t>
            </w:r>
            <w:r w:rsidRPr="008B1131">
              <w:rPr>
                <w:rFonts w:eastAsiaTheme="minorEastAsia"/>
                <w:b/>
                <w:kern w:val="0"/>
                <w:sz w:val="28"/>
                <w:szCs w:val="28"/>
              </w:rPr>
              <w:t>  </w:t>
            </w:r>
            <w:r w:rsidRPr="008B1131">
              <w:rPr>
                <w:b/>
                <w:kern w:val="0"/>
                <w:sz w:val="28"/>
                <w:szCs w:val="32"/>
              </w:rPr>
              <w:t>水泥土桩施工</w:t>
            </w:r>
          </w:p>
          <w:p w14:paraId="43454A33" w14:textId="77777777" w:rsidR="00161DDE" w:rsidRPr="007A63CF" w:rsidRDefault="00161DDE" w:rsidP="00161DDE">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asciiTheme="minorEastAsia" w:eastAsiaTheme="minorEastAsia" w:hAnsiTheme="minorEastAsia" w:hint="eastAsia"/>
                <w:kern w:val="0"/>
                <w:sz w:val="24"/>
              </w:rPr>
              <w:t>施工机械</w:t>
            </w:r>
          </w:p>
          <w:p w14:paraId="543C5A12" w14:textId="46059172" w:rsidR="00161DDE" w:rsidRPr="007A63CF" w:rsidRDefault="00161DDE" w:rsidP="00161DDE">
            <w:pPr>
              <w:widowControl w:val="0"/>
              <w:spacing w:line="360" w:lineRule="auto"/>
              <w:jc w:val="both"/>
              <w:rPr>
                <w:rFonts w:eastAsiaTheme="minorEastAsia" w:hAnsiTheme="minorEastAsia"/>
                <w:kern w:val="0"/>
                <w:sz w:val="24"/>
              </w:rPr>
            </w:pPr>
            <w:r>
              <w:rPr>
                <w:rFonts w:eastAsiaTheme="minorEastAsia" w:hint="eastAsia"/>
                <w:b/>
                <w:kern w:val="0"/>
                <w:sz w:val="24"/>
              </w:rPr>
              <w:t>原</w:t>
            </w:r>
            <w:r w:rsidRPr="007A63CF">
              <w:rPr>
                <w:rFonts w:eastAsiaTheme="minorEastAsia"/>
                <w:b/>
                <w:kern w:val="0"/>
                <w:sz w:val="24"/>
              </w:rPr>
              <w:t>5.3.1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桩工机械应符合下列规定：</w:t>
            </w:r>
          </w:p>
          <w:p w14:paraId="2A5852AF" w14:textId="77777777" w:rsidR="00161DDE" w:rsidRPr="007A63CF" w:rsidRDefault="00161DDE" w:rsidP="00161DDE">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应</w:t>
            </w:r>
            <w:r w:rsidRPr="007A63CF">
              <w:rPr>
                <w:rFonts w:eastAsiaTheme="minorEastAsia"/>
                <w:kern w:val="0"/>
                <w:sz w:val="24"/>
              </w:rPr>
              <w:t>配置</w:t>
            </w:r>
            <w:r w:rsidRPr="007A63CF">
              <w:rPr>
                <w:rFonts w:eastAsiaTheme="minorEastAsia" w:hAnsiTheme="minorEastAsia"/>
                <w:kern w:val="0"/>
                <w:sz w:val="24"/>
              </w:rPr>
              <w:t>经国家计量部门确认的喷粉</w:t>
            </w:r>
            <w:r w:rsidRPr="007A63CF">
              <w:rPr>
                <w:rFonts w:asciiTheme="minorEastAsia" w:eastAsiaTheme="minorEastAsia" w:hAnsiTheme="minorEastAsia"/>
                <w:sz w:val="24"/>
              </w:rPr>
              <w:t>(</w:t>
            </w:r>
            <w:r w:rsidRPr="007A63CF">
              <w:rPr>
                <w:rFonts w:asciiTheme="minorEastAsia" w:eastAsiaTheme="minorEastAsia" w:hAnsiTheme="minorEastAsia"/>
                <w:kern w:val="0"/>
                <w:sz w:val="24"/>
              </w:rPr>
              <w:t>浆</w:t>
            </w:r>
            <w:r w:rsidRPr="007A63CF">
              <w:rPr>
                <w:rFonts w:asciiTheme="minorEastAsia" w:eastAsiaTheme="minorEastAsia" w:hAnsiTheme="minorEastAsia"/>
                <w:sz w:val="24"/>
              </w:rPr>
              <w:t>)</w:t>
            </w:r>
            <w:r w:rsidRPr="007A63CF">
              <w:rPr>
                <w:rFonts w:eastAsiaTheme="minorEastAsia" w:hAnsiTheme="minorEastAsia"/>
                <w:sz w:val="24"/>
              </w:rPr>
              <w:t>量</w:t>
            </w:r>
            <w:r w:rsidRPr="007A63CF">
              <w:rPr>
                <w:rFonts w:eastAsiaTheme="minorEastAsia" w:hAnsiTheme="minorEastAsia"/>
                <w:kern w:val="0"/>
                <w:sz w:val="24"/>
              </w:rPr>
              <w:t>和</w:t>
            </w:r>
            <w:r w:rsidRPr="007A63CF">
              <w:rPr>
                <w:rFonts w:eastAsiaTheme="minorEastAsia" w:hAnsiTheme="minorEastAsia" w:hint="eastAsia"/>
                <w:kern w:val="0"/>
                <w:sz w:val="24"/>
              </w:rPr>
              <w:t>入土</w:t>
            </w:r>
            <w:r w:rsidRPr="007A63CF">
              <w:rPr>
                <w:rFonts w:eastAsiaTheme="minorEastAsia" w:hAnsiTheme="minorEastAsia"/>
                <w:kern w:val="0"/>
                <w:sz w:val="24"/>
              </w:rPr>
              <w:t>深度计量监测装置；</w:t>
            </w:r>
          </w:p>
          <w:p w14:paraId="1968DDDE" w14:textId="77777777" w:rsidR="00161DDE" w:rsidRPr="007A63CF" w:rsidRDefault="00161DDE" w:rsidP="00161DDE">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kern w:val="0"/>
                <w:sz w:val="24"/>
              </w:rPr>
              <w:t>应配置动力头转速、</w:t>
            </w:r>
            <w:r w:rsidRPr="007A63CF">
              <w:rPr>
                <w:rFonts w:eastAsiaTheme="minorEastAsia" w:hAnsiTheme="minorEastAsia" w:hint="eastAsia"/>
                <w:kern w:val="0"/>
                <w:sz w:val="24"/>
              </w:rPr>
              <w:t>搅拌头</w:t>
            </w:r>
            <w:r w:rsidRPr="007A63CF">
              <w:rPr>
                <w:rFonts w:eastAsiaTheme="minorEastAsia"/>
                <w:kern w:val="0"/>
                <w:sz w:val="24"/>
              </w:rPr>
              <w:t>上</w:t>
            </w:r>
            <w:r w:rsidRPr="007A63CF">
              <w:rPr>
                <w:rFonts w:asciiTheme="minorEastAsia" w:eastAsiaTheme="minorEastAsia" w:hAnsiTheme="minorEastAsia"/>
                <w:sz w:val="24"/>
              </w:rPr>
              <w:t>(</w:t>
            </w:r>
            <w:r w:rsidRPr="007A63CF">
              <w:rPr>
                <w:rFonts w:eastAsiaTheme="minorEastAsia"/>
                <w:kern w:val="0"/>
                <w:sz w:val="24"/>
              </w:rPr>
              <w:t>下</w:t>
            </w:r>
            <w:r w:rsidRPr="007A63CF">
              <w:rPr>
                <w:rFonts w:asciiTheme="minorEastAsia" w:eastAsiaTheme="minorEastAsia" w:hAnsiTheme="minorEastAsia"/>
                <w:sz w:val="24"/>
              </w:rPr>
              <w:t>)</w:t>
            </w:r>
            <w:r w:rsidRPr="007A63CF">
              <w:rPr>
                <w:rFonts w:eastAsiaTheme="minorEastAsia"/>
                <w:kern w:val="0"/>
                <w:sz w:val="24"/>
              </w:rPr>
              <w:t>行</w:t>
            </w:r>
            <w:r w:rsidRPr="007A63CF">
              <w:rPr>
                <w:rFonts w:eastAsiaTheme="minorEastAsia" w:hAnsiTheme="minorEastAsia"/>
                <w:kern w:val="0"/>
                <w:sz w:val="24"/>
              </w:rPr>
              <w:t>速度、机架垂直度监测装置；</w:t>
            </w:r>
          </w:p>
          <w:p w14:paraId="51F307A9" w14:textId="67143C67" w:rsidR="009C2E94" w:rsidRPr="00F13B08" w:rsidRDefault="00161DDE" w:rsidP="00161DDE">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宜配置动力头电机电流、送</w:t>
            </w:r>
            <w:r w:rsidRPr="007A63CF">
              <w:rPr>
                <w:rFonts w:eastAsiaTheme="minorEastAsia" w:hint="eastAsia"/>
                <w:kern w:val="0"/>
                <w:sz w:val="24"/>
              </w:rPr>
              <w:t>粉</w:t>
            </w:r>
            <w:r w:rsidRPr="007A63CF">
              <w:rPr>
                <w:rFonts w:asciiTheme="minorEastAsia" w:eastAsiaTheme="minorEastAsia" w:hAnsiTheme="minorEastAsia" w:hint="eastAsia"/>
                <w:kern w:val="0"/>
                <w:sz w:val="24"/>
              </w:rPr>
              <w:t>(浆)</w:t>
            </w:r>
            <w:r w:rsidRPr="007A63CF">
              <w:rPr>
                <w:rFonts w:eastAsiaTheme="minorEastAsia" w:hAnsiTheme="minorEastAsia"/>
                <w:kern w:val="0"/>
                <w:sz w:val="24"/>
              </w:rPr>
              <w:t>压力、气流压力、水流压力等施工参数监测装置</w:t>
            </w:r>
            <w:r w:rsidRPr="007A63CF">
              <w:rPr>
                <w:rFonts w:eastAsiaTheme="minorEastAsia" w:hAnsiTheme="minorEastAsia" w:hint="eastAsia"/>
                <w:kern w:val="0"/>
                <w:sz w:val="24"/>
              </w:rPr>
              <w:t>。</w:t>
            </w:r>
          </w:p>
        </w:tc>
      </w:tr>
    </w:tbl>
    <w:p w14:paraId="5CE1CE28" w14:textId="77777777" w:rsidR="00831400" w:rsidRDefault="00831400"/>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017AED14" w14:textId="77777777" w:rsidTr="00195CA0">
        <w:tc>
          <w:tcPr>
            <w:tcW w:w="9014" w:type="dxa"/>
          </w:tcPr>
          <w:p w14:paraId="4F477AFD" w14:textId="1C240C97" w:rsidR="00831400" w:rsidRPr="007A63CF" w:rsidRDefault="00831400" w:rsidP="00831400">
            <w:pPr>
              <w:widowControl w:val="0"/>
              <w:spacing w:line="360" w:lineRule="auto"/>
              <w:jc w:val="both"/>
              <w:rPr>
                <w:rFonts w:eastAsiaTheme="minorEastAsia" w:hAnsiTheme="minorEastAsia"/>
                <w:kern w:val="0"/>
                <w:sz w:val="24"/>
              </w:rPr>
            </w:pPr>
            <w:r w:rsidRPr="007A63CF">
              <w:rPr>
                <w:rFonts w:eastAsiaTheme="minorEastAsia" w:hAnsiTheme="minorEastAsia"/>
                <w:b/>
                <w:bCs/>
                <w:kern w:val="0"/>
                <w:sz w:val="24"/>
              </w:rPr>
              <w:t>5</w:t>
            </w:r>
            <w:r w:rsidRPr="007A63CF">
              <w:rPr>
                <w:rFonts w:eastAsiaTheme="minorEastAsia" w:hAnsiTheme="minorEastAsia" w:hint="eastAsia"/>
                <w:b/>
                <w:bCs/>
                <w:kern w:val="0"/>
                <w:sz w:val="24"/>
              </w:rPr>
              <w:t>.3</w:t>
            </w:r>
            <w:r w:rsidRPr="007A63CF">
              <w:rPr>
                <w:rFonts w:eastAsiaTheme="minorEastAsia" w:hAnsiTheme="minorEastAsia"/>
                <w:b/>
                <w:bCs/>
                <w:kern w:val="0"/>
                <w:sz w:val="24"/>
              </w:rPr>
              <w:t>.2</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w:t>
            </w:r>
            <w:r w:rsidRPr="007A63CF">
              <w:rPr>
                <w:rFonts w:eastAsiaTheme="minorEastAsia" w:hAnsiTheme="minorEastAsia"/>
                <w:kern w:val="0"/>
                <w:sz w:val="24"/>
              </w:rPr>
              <w:t>机械</w:t>
            </w:r>
            <w:r w:rsidRPr="007A63CF">
              <w:rPr>
                <w:rFonts w:eastAsiaTheme="minorEastAsia" w:hAnsiTheme="minorEastAsia" w:hint="eastAsia"/>
                <w:kern w:val="0"/>
                <w:sz w:val="24"/>
              </w:rPr>
              <w:t>的</w:t>
            </w:r>
            <w:r w:rsidRPr="007A63CF">
              <w:rPr>
                <w:rFonts w:eastAsiaTheme="minorEastAsia" w:hAnsiTheme="minorEastAsia"/>
                <w:kern w:val="0"/>
                <w:sz w:val="24"/>
              </w:rPr>
              <w:t>配套设备</w:t>
            </w:r>
            <w:r>
              <w:rPr>
                <w:rFonts w:eastAsiaTheme="minorEastAsia" w:hAnsiTheme="minorEastAsia" w:hint="eastAsia"/>
                <w:kern w:val="0"/>
                <w:sz w:val="24"/>
              </w:rPr>
              <w:t>，</w:t>
            </w:r>
            <w:r w:rsidRPr="007A63CF">
              <w:rPr>
                <w:rFonts w:eastAsiaTheme="minorEastAsia" w:hAnsiTheme="minorEastAsia" w:hint="eastAsia"/>
                <w:kern w:val="0"/>
                <w:sz w:val="24"/>
              </w:rPr>
              <w:t>应符合下列规定：</w:t>
            </w:r>
          </w:p>
          <w:p w14:paraId="0446275C" w14:textId="77777777" w:rsidR="00831400" w:rsidRPr="006B702D" w:rsidRDefault="00831400" w:rsidP="00831400">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空气压缩机额</w:t>
            </w:r>
            <w:r w:rsidRPr="006B702D">
              <w:rPr>
                <w:rFonts w:eastAsiaTheme="minorEastAsia" w:hAnsiTheme="minorEastAsia" w:hint="eastAsia"/>
                <w:kern w:val="0"/>
                <w:sz w:val="24"/>
              </w:rPr>
              <w:t>定排气压力和排气量不宜小于施工最大值的</w:t>
            </w:r>
            <w:r w:rsidRPr="006B702D">
              <w:rPr>
                <w:rFonts w:eastAsiaTheme="minorEastAsia" w:hAnsiTheme="minorEastAsia" w:hint="eastAsia"/>
                <w:kern w:val="0"/>
                <w:sz w:val="24"/>
              </w:rPr>
              <w:t>1</w:t>
            </w:r>
            <w:r w:rsidRPr="006B702D">
              <w:rPr>
                <w:rFonts w:eastAsiaTheme="minorEastAsia" w:hAnsiTheme="minorEastAsia"/>
                <w:kern w:val="0"/>
                <w:sz w:val="24"/>
              </w:rPr>
              <w:t>.2</w:t>
            </w:r>
            <w:r w:rsidRPr="006B702D">
              <w:rPr>
                <w:rFonts w:eastAsiaTheme="minorEastAsia" w:hAnsiTheme="minorEastAsia" w:hint="eastAsia"/>
                <w:kern w:val="0"/>
                <w:sz w:val="24"/>
              </w:rPr>
              <w:t>倍</w:t>
            </w:r>
            <w:r w:rsidRPr="006B702D">
              <w:rPr>
                <w:rFonts w:eastAsiaTheme="minorEastAsia" w:hAnsiTheme="minorEastAsia"/>
                <w:kern w:val="0"/>
                <w:sz w:val="24"/>
              </w:rPr>
              <w:t>；</w:t>
            </w:r>
          </w:p>
          <w:p w14:paraId="1260BA09" w14:textId="77777777" w:rsidR="00831400" w:rsidRPr="006B702D" w:rsidRDefault="00831400" w:rsidP="00831400">
            <w:pPr>
              <w:widowControl w:val="0"/>
              <w:spacing w:line="360" w:lineRule="auto"/>
              <w:jc w:val="both"/>
              <w:rPr>
                <w:rFonts w:eastAsiaTheme="minorEastAsia"/>
                <w:kern w:val="0"/>
                <w:sz w:val="24"/>
              </w:rPr>
            </w:pPr>
            <w:r w:rsidRPr="006B702D">
              <w:rPr>
                <w:rFonts w:eastAsiaTheme="minorEastAsia"/>
                <w:kern w:val="0"/>
                <w:sz w:val="24"/>
              </w:rPr>
              <w:t>   </w:t>
            </w:r>
            <w:r w:rsidRPr="006B702D">
              <w:rPr>
                <w:rFonts w:eastAsiaTheme="minorEastAsia" w:hint="eastAsia"/>
                <w:b/>
                <w:kern w:val="0"/>
                <w:sz w:val="24"/>
              </w:rPr>
              <w:t>2</w:t>
            </w:r>
            <w:r w:rsidRPr="006B702D">
              <w:rPr>
                <w:rFonts w:eastAsiaTheme="minorEastAsia"/>
                <w:kern w:val="0"/>
                <w:sz w:val="24"/>
              </w:rPr>
              <w:t> </w:t>
            </w:r>
            <w:r w:rsidRPr="006B702D">
              <w:rPr>
                <w:kern w:val="0"/>
                <w:sz w:val="24"/>
              </w:rPr>
              <w:t> </w:t>
            </w:r>
            <w:r w:rsidRPr="006B702D">
              <w:rPr>
                <w:rFonts w:eastAsiaTheme="minorEastAsia" w:hint="eastAsia"/>
                <w:kern w:val="0"/>
                <w:sz w:val="24"/>
              </w:rPr>
              <w:t>送浆泵、高压水泵、</w:t>
            </w:r>
            <w:r w:rsidRPr="006B702D">
              <w:rPr>
                <w:rFonts w:eastAsiaTheme="minorEastAsia" w:hAnsiTheme="minorEastAsia" w:hint="eastAsia"/>
                <w:kern w:val="0"/>
                <w:sz w:val="24"/>
                <w:u w:val="single"/>
              </w:rPr>
              <w:t>扩底助动器</w:t>
            </w:r>
            <w:r w:rsidRPr="006B702D">
              <w:rPr>
                <w:rFonts w:eastAsiaTheme="minorEastAsia" w:hint="eastAsia"/>
                <w:kern w:val="0"/>
                <w:sz w:val="24"/>
              </w:rPr>
              <w:t>的</w:t>
            </w:r>
            <w:r w:rsidRPr="006B702D">
              <w:rPr>
                <w:rFonts w:eastAsiaTheme="minorEastAsia" w:hAnsiTheme="minorEastAsia" w:hint="eastAsia"/>
                <w:sz w:val="24"/>
              </w:rPr>
              <w:t>额定</w:t>
            </w:r>
            <w:r w:rsidRPr="006B702D">
              <w:rPr>
                <w:rFonts w:eastAsiaTheme="minorEastAsia" w:hAnsiTheme="minorEastAsia"/>
                <w:sz w:val="24"/>
              </w:rPr>
              <w:t>压力</w:t>
            </w:r>
            <w:r w:rsidRPr="006B702D">
              <w:rPr>
                <w:rFonts w:eastAsiaTheme="minorEastAsia" w:hAnsiTheme="minorEastAsia" w:hint="eastAsia"/>
                <w:sz w:val="24"/>
              </w:rPr>
              <w:t>和流量不宜小于</w:t>
            </w:r>
            <w:r w:rsidRPr="006B702D">
              <w:rPr>
                <w:rFonts w:eastAsiaTheme="minorEastAsia" w:hAnsiTheme="minorEastAsia" w:hint="eastAsia"/>
                <w:kern w:val="0"/>
                <w:sz w:val="24"/>
              </w:rPr>
              <w:t>施工最大值的</w:t>
            </w:r>
            <w:r w:rsidRPr="006B702D">
              <w:rPr>
                <w:rFonts w:eastAsiaTheme="minorEastAsia" w:hAnsiTheme="minorEastAsia" w:hint="eastAsia"/>
                <w:kern w:val="0"/>
                <w:sz w:val="24"/>
              </w:rPr>
              <w:t>1</w:t>
            </w:r>
            <w:r w:rsidRPr="006B702D">
              <w:rPr>
                <w:rFonts w:eastAsiaTheme="minorEastAsia" w:hAnsiTheme="minorEastAsia"/>
                <w:kern w:val="0"/>
                <w:sz w:val="24"/>
              </w:rPr>
              <w:t>.2</w:t>
            </w:r>
            <w:r w:rsidRPr="006B702D">
              <w:rPr>
                <w:rFonts w:eastAsiaTheme="minorEastAsia" w:hAnsiTheme="minorEastAsia" w:hint="eastAsia"/>
                <w:kern w:val="0"/>
                <w:sz w:val="24"/>
              </w:rPr>
              <w:t>倍</w:t>
            </w:r>
            <w:r w:rsidRPr="006B702D">
              <w:rPr>
                <w:rFonts w:eastAsiaTheme="minorEastAsia" w:hAnsiTheme="minorEastAsia"/>
                <w:kern w:val="0"/>
                <w:sz w:val="24"/>
              </w:rPr>
              <w:t>；</w:t>
            </w:r>
          </w:p>
          <w:p w14:paraId="23CD94EF" w14:textId="77777777" w:rsidR="00831400" w:rsidRPr="007A63CF" w:rsidRDefault="00831400" w:rsidP="00831400">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int="eastAsia"/>
                <w:b/>
                <w:kern w:val="0"/>
                <w:sz w:val="24"/>
              </w:rPr>
              <w:t>3</w:t>
            </w:r>
            <w:r w:rsidRPr="007A63CF">
              <w:rPr>
                <w:rFonts w:eastAsiaTheme="minorEastAsia"/>
                <w:kern w:val="0"/>
                <w:sz w:val="24"/>
              </w:rPr>
              <w:t> </w:t>
            </w:r>
            <w:r w:rsidRPr="007A63CF">
              <w:rPr>
                <w:kern w:val="0"/>
                <w:sz w:val="24"/>
              </w:rPr>
              <w:t> </w:t>
            </w:r>
            <w:r w:rsidRPr="007A63CF">
              <w:rPr>
                <w:rFonts w:eastAsiaTheme="minorEastAsia" w:hAnsiTheme="minorEastAsia" w:hint="eastAsia"/>
                <w:sz w:val="24"/>
              </w:rPr>
              <w:t>储粉罐、储浆桶的容积应能满足连续供</w:t>
            </w:r>
            <w:r w:rsidRPr="007A63CF">
              <w:rPr>
                <w:rFonts w:eastAsiaTheme="minorEastAsia" w:hAnsiTheme="minorEastAsia"/>
                <w:kern w:val="0"/>
                <w:sz w:val="24"/>
              </w:rPr>
              <w:t>粉</w:t>
            </w:r>
            <w:r w:rsidRPr="007A63CF">
              <w:rPr>
                <w:rFonts w:asciiTheme="minorEastAsia" w:eastAsiaTheme="minorEastAsia" w:hAnsiTheme="minorEastAsia"/>
                <w:sz w:val="24"/>
              </w:rPr>
              <w:t>(</w:t>
            </w:r>
            <w:r w:rsidRPr="007A63CF">
              <w:rPr>
                <w:rFonts w:asciiTheme="minorEastAsia" w:eastAsiaTheme="minorEastAsia" w:hAnsiTheme="minorEastAsia"/>
                <w:kern w:val="0"/>
                <w:sz w:val="24"/>
              </w:rPr>
              <w:t>浆</w:t>
            </w:r>
            <w:r w:rsidRPr="007A63CF">
              <w:rPr>
                <w:rFonts w:asciiTheme="minorEastAsia" w:eastAsiaTheme="minorEastAsia" w:hAnsiTheme="minorEastAsia"/>
                <w:sz w:val="24"/>
              </w:rPr>
              <w:t>)</w:t>
            </w:r>
            <w:r w:rsidRPr="007A63CF">
              <w:rPr>
                <w:rFonts w:eastAsiaTheme="minorEastAsia" w:hint="eastAsia"/>
                <w:sz w:val="24"/>
              </w:rPr>
              <w:t>的需要</w:t>
            </w:r>
            <w:r w:rsidRPr="007A63CF">
              <w:rPr>
                <w:rFonts w:eastAsiaTheme="minorEastAsia" w:hAnsiTheme="minorEastAsia" w:hint="eastAsia"/>
                <w:kern w:val="0"/>
                <w:sz w:val="24"/>
              </w:rPr>
              <w:t>；</w:t>
            </w:r>
          </w:p>
          <w:p w14:paraId="20D74801" w14:textId="77777777" w:rsidR="00831400" w:rsidRPr="007A63CF" w:rsidRDefault="00831400" w:rsidP="00831400">
            <w:pPr>
              <w:widowControl w:val="0"/>
              <w:spacing w:line="360" w:lineRule="auto"/>
              <w:jc w:val="both"/>
              <w:rPr>
                <w:rFonts w:eastAsiaTheme="minorEastAsia"/>
                <w:kern w:val="0"/>
                <w:sz w:val="24"/>
              </w:rPr>
            </w:pPr>
            <w:r w:rsidRPr="007A63CF">
              <w:rPr>
                <w:rFonts w:eastAsiaTheme="minorEastAsia"/>
                <w:kern w:val="0"/>
                <w:sz w:val="24"/>
              </w:rPr>
              <w:lastRenderedPageBreak/>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w:t>
            </w:r>
            <w:r w:rsidRPr="007A63CF">
              <w:rPr>
                <w:rFonts w:eastAsiaTheme="minorEastAsia" w:hAnsiTheme="minorEastAsia"/>
                <w:kern w:val="0"/>
                <w:sz w:val="24"/>
              </w:rPr>
              <w:t>机械</w:t>
            </w:r>
            <w:r w:rsidRPr="007A63CF">
              <w:rPr>
                <w:rFonts w:eastAsiaTheme="minorEastAsia" w:hAnsiTheme="minorEastAsia" w:hint="eastAsia"/>
                <w:kern w:val="0"/>
                <w:sz w:val="24"/>
              </w:rPr>
              <w:t>的</w:t>
            </w:r>
            <w:r w:rsidRPr="007A63CF">
              <w:rPr>
                <w:rFonts w:asciiTheme="minorEastAsia" w:eastAsiaTheme="minorEastAsia" w:hAnsiTheme="minorEastAsia" w:hint="eastAsia"/>
                <w:kern w:val="0"/>
                <w:sz w:val="24"/>
              </w:rPr>
              <w:t>搅拌钻杆有效</w:t>
            </w:r>
            <w:r w:rsidRPr="007A63CF">
              <w:rPr>
                <w:rFonts w:eastAsiaTheme="minorEastAsia" w:hint="eastAsia"/>
                <w:kern w:val="0"/>
                <w:sz w:val="24"/>
              </w:rPr>
              <w:t>长度不应小于桩端入土深度；</w:t>
            </w:r>
          </w:p>
          <w:p w14:paraId="62143612" w14:textId="77777777" w:rsidR="009C2E94" w:rsidRDefault="00831400" w:rsidP="00831400">
            <w:pPr>
              <w:widowControl w:val="0"/>
              <w:spacing w:line="360" w:lineRule="auto"/>
              <w:jc w:val="both"/>
              <w:rPr>
                <w:rFonts w:eastAsiaTheme="minorEastAsia"/>
                <w:color w:val="EE0000"/>
                <w:kern w:val="0"/>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w:t>
            </w:r>
            <w:r w:rsidRPr="007A63CF">
              <w:rPr>
                <w:rFonts w:eastAsiaTheme="minorEastAsia" w:hAnsiTheme="minorEastAsia"/>
                <w:kern w:val="0"/>
                <w:sz w:val="24"/>
              </w:rPr>
              <w:t>机械</w:t>
            </w:r>
            <w:r w:rsidRPr="007A63CF">
              <w:rPr>
                <w:rFonts w:eastAsiaTheme="minorEastAsia" w:hAnsiTheme="minorEastAsia" w:hint="eastAsia"/>
                <w:kern w:val="0"/>
                <w:sz w:val="24"/>
              </w:rPr>
              <w:t>的</w:t>
            </w:r>
            <w:r w:rsidRPr="007A63CF">
              <w:rPr>
                <w:rFonts w:eastAsiaTheme="minorEastAsia" w:hint="eastAsia"/>
                <w:kern w:val="0"/>
                <w:sz w:val="24"/>
              </w:rPr>
              <w:t>搅拌翼</w:t>
            </w:r>
            <w:r w:rsidRPr="006B702D">
              <w:rPr>
                <w:rFonts w:eastAsiaTheme="minorEastAsia" w:hint="eastAsia"/>
                <w:kern w:val="0"/>
                <w:sz w:val="24"/>
              </w:rPr>
              <w:t>片、</w:t>
            </w:r>
            <w:r w:rsidRPr="006B702D">
              <w:rPr>
                <w:rFonts w:eastAsiaTheme="minorEastAsia" w:hint="eastAsia"/>
                <w:kern w:val="0"/>
                <w:sz w:val="24"/>
                <w:u w:val="single"/>
              </w:rPr>
              <w:t>扩底搅拌翼片</w:t>
            </w:r>
            <w:r w:rsidRPr="006B702D">
              <w:rPr>
                <w:rFonts w:eastAsiaTheme="minorEastAsia" w:hint="eastAsia"/>
                <w:kern w:val="0"/>
                <w:sz w:val="24"/>
              </w:rPr>
              <w:t>长度</w:t>
            </w:r>
            <w:r w:rsidRPr="007A63CF">
              <w:rPr>
                <w:rFonts w:eastAsiaTheme="minorEastAsia" w:hint="eastAsia"/>
                <w:kern w:val="0"/>
                <w:sz w:val="24"/>
              </w:rPr>
              <w:t>宜留有磨耗裕量</w:t>
            </w:r>
            <w:r w:rsidRPr="007A63CF">
              <w:rPr>
                <w:rFonts w:eastAsiaTheme="minorEastAsia" w:hint="eastAsia"/>
                <w:kern w:val="0"/>
                <w:sz w:val="24"/>
              </w:rPr>
              <w:t>10</w:t>
            </w:r>
            <w:r w:rsidRPr="007A63CF">
              <w:rPr>
                <w:rFonts w:eastAsiaTheme="minorEastAsia"/>
                <w:kern w:val="0"/>
                <w:sz w:val="24"/>
              </w:rPr>
              <w:t>mm</w:t>
            </w:r>
            <w:r w:rsidRPr="007A63CF">
              <w:rPr>
                <w:rFonts w:eastAsiaTheme="minorEastAsia" w:hint="eastAsia"/>
                <w:kern w:val="0"/>
                <w:sz w:val="24"/>
              </w:rPr>
              <w:t>~20mm</w:t>
            </w:r>
            <w:r w:rsidRPr="00016A9C">
              <w:rPr>
                <w:rFonts w:eastAsiaTheme="minorEastAsia" w:hint="eastAsia"/>
                <w:color w:val="EE0000"/>
                <w:kern w:val="0"/>
                <w:sz w:val="24"/>
              </w:rPr>
              <w:t>。</w:t>
            </w:r>
          </w:p>
          <w:p w14:paraId="477BCDDB" w14:textId="77777777" w:rsidR="00831400" w:rsidRDefault="00831400" w:rsidP="00831400">
            <w:pPr>
              <w:widowControl w:val="0"/>
              <w:spacing w:line="360" w:lineRule="auto"/>
              <w:jc w:val="both"/>
              <w:rPr>
                <w:bCs/>
                <w:color w:val="FF0000"/>
                <w:kern w:val="0"/>
                <w:sz w:val="24"/>
              </w:rPr>
            </w:pPr>
            <w:r w:rsidRPr="0094232C">
              <w:rPr>
                <w:b/>
                <w:color w:val="FF0000"/>
                <w:kern w:val="0"/>
                <w:sz w:val="24"/>
              </w:rPr>
              <w:t>说明：</w:t>
            </w:r>
            <w:r w:rsidRPr="00831400">
              <w:rPr>
                <w:rFonts w:hint="eastAsia"/>
                <w:bCs/>
                <w:color w:val="FF0000"/>
                <w:kern w:val="0"/>
                <w:sz w:val="24"/>
              </w:rPr>
              <w:t>（</w:t>
            </w:r>
            <w:r w:rsidRPr="00831400">
              <w:rPr>
                <w:rFonts w:hint="eastAsia"/>
                <w:bCs/>
                <w:color w:val="FF0000"/>
                <w:kern w:val="0"/>
                <w:sz w:val="24"/>
              </w:rPr>
              <w:t>1</w:t>
            </w:r>
            <w:r w:rsidRPr="00831400">
              <w:rPr>
                <w:rFonts w:hint="eastAsia"/>
                <w:bCs/>
                <w:color w:val="FF0000"/>
                <w:kern w:val="0"/>
                <w:sz w:val="24"/>
              </w:rPr>
              <w:t>）</w:t>
            </w:r>
            <w:r w:rsidRPr="00462738">
              <w:rPr>
                <w:rFonts w:hint="eastAsia"/>
                <w:bCs/>
                <w:color w:val="FF0000"/>
                <w:kern w:val="0"/>
                <w:sz w:val="24"/>
              </w:rPr>
              <w:t>对应</w:t>
            </w:r>
            <w:r>
              <w:rPr>
                <w:rFonts w:hint="eastAsia"/>
                <w:bCs/>
                <w:color w:val="FF0000"/>
                <w:kern w:val="0"/>
                <w:sz w:val="24"/>
              </w:rPr>
              <w:t>原</w:t>
            </w:r>
            <w:r>
              <w:rPr>
                <w:rFonts w:hint="eastAsia"/>
                <w:bCs/>
                <w:color w:val="FF0000"/>
                <w:kern w:val="0"/>
                <w:sz w:val="24"/>
              </w:rPr>
              <w:t>5.3.1</w:t>
            </w:r>
            <w:r>
              <w:rPr>
                <w:rFonts w:hint="eastAsia"/>
                <w:bCs/>
                <w:color w:val="FF0000"/>
                <w:kern w:val="0"/>
                <w:sz w:val="24"/>
              </w:rPr>
              <w:t>条，修改内容见划线部分；</w:t>
            </w:r>
          </w:p>
          <w:p w14:paraId="222FE9DB" w14:textId="68F8325C" w:rsidR="00831400" w:rsidRPr="00831400" w:rsidRDefault="00831400" w:rsidP="00831400">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bookmarkStart w:id="228" w:name="OLE_LINK62"/>
            <w:r>
              <w:rPr>
                <w:rFonts w:hint="eastAsia"/>
                <w:bCs/>
                <w:color w:val="FF0000"/>
                <w:kern w:val="0"/>
                <w:sz w:val="24"/>
              </w:rPr>
              <w:t>原</w:t>
            </w:r>
            <w:r>
              <w:rPr>
                <w:rFonts w:hint="eastAsia"/>
                <w:bCs/>
                <w:color w:val="FF0000"/>
                <w:kern w:val="0"/>
                <w:sz w:val="24"/>
              </w:rPr>
              <w:t>5.3.1</w:t>
            </w:r>
            <w:r>
              <w:rPr>
                <w:rFonts w:hint="eastAsia"/>
                <w:bCs/>
                <w:color w:val="FF0000"/>
                <w:kern w:val="0"/>
                <w:sz w:val="24"/>
              </w:rPr>
              <w:t>条第</w:t>
            </w:r>
            <w:r w:rsidRPr="00831400">
              <w:rPr>
                <w:rFonts w:hint="eastAsia"/>
                <w:bCs/>
                <w:color w:val="FF0000"/>
                <w:kern w:val="0"/>
                <w:sz w:val="24"/>
              </w:rPr>
              <w:t>6</w:t>
            </w:r>
            <w:r w:rsidRPr="00831400">
              <w:rPr>
                <w:rFonts w:hint="eastAsia"/>
                <w:bCs/>
                <w:color w:val="FF0000"/>
                <w:kern w:val="0"/>
                <w:sz w:val="24"/>
              </w:rPr>
              <w:t>款迁移至</w:t>
            </w:r>
            <w:r w:rsidRPr="00831400">
              <w:rPr>
                <w:rFonts w:hint="eastAsia"/>
                <w:bCs/>
                <w:color w:val="FF0000"/>
                <w:kern w:val="0"/>
                <w:sz w:val="24"/>
              </w:rPr>
              <w:t>5.1.4</w:t>
            </w:r>
            <w:r w:rsidRPr="00831400">
              <w:rPr>
                <w:rFonts w:hint="eastAsia"/>
                <w:bCs/>
                <w:color w:val="FF0000"/>
                <w:kern w:val="0"/>
                <w:sz w:val="24"/>
              </w:rPr>
              <w:t>条</w:t>
            </w:r>
            <w:bookmarkEnd w:id="228"/>
            <w:r>
              <w:rPr>
                <w:rFonts w:hint="eastAsia"/>
                <w:bCs/>
                <w:color w:val="FF0000"/>
                <w:kern w:val="0"/>
                <w:sz w:val="24"/>
              </w:rPr>
              <w:t>。</w:t>
            </w:r>
          </w:p>
        </w:tc>
        <w:tc>
          <w:tcPr>
            <w:tcW w:w="3078" w:type="dxa"/>
          </w:tcPr>
          <w:p w14:paraId="232B3906" w14:textId="77777777" w:rsidR="009C2E94" w:rsidRPr="00F13B08" w:rsidRDefault="009C2E94" w:rsidP="000A3BE6"/>
        </w:tc>
        <w:tc>
          <w:tcPr>
            <w:tcW w:w="9014" w:type="dxa"/>
          </w:tcPr>
          <w:p w14:paraId="07E5166A" w14:textId="716F3309" w:rsidR="00831400" w:rsidRPr="007A63CF" w:rsidRDefault="00183863" w:rsidP="00831400">
            <w:pPr>
              <w:widowControl w:val="0"/>
              <w:spacing w:line="360" w:lineRule="auto"/>
              <w:jc w:val="both"/>
              <w:rPr>
                <w:rFonts w:eastAsiaTheme="minorEastAsia" w:hAnsiTheme="minorEastAsia"/>
                <w:kern w:val="0"/>
                <w:sz w:val="24"/>
              </w:rPr>
            </w:pPr>
            <w:r>
              <w:rPr>
                <w:rFonts w:eastAsiaTheme="minorEastAsia" w:hAnsiTheme="minorEastAsia" w:hint="eastAsia"/>
                <w:b/>
                <w:bCs/>
                <w:kern w:val="0"/>
                <w:sz w:val="24"/>
              </w:rPr>
              <w:t>原</w:t>
            </w:r>
            <w:r w:rsidR="00831400" w:rsidRPr="007A63CF">
              <w:rPr>
                <w:rFonts w:eastAsiaTheme="minorEastAsia" w:hAnsiTheme="minorEastAsia"/>
                <w:b/>
                <w:bCs/>
                <w:kern w:val="0"/>
                <w:sz w:val="24"/>
              </w:rPr>
              <w:t>5</w:t>
            </w:r>
            <w:r w:rsidR="00831400" w:rsidRPr="007A63CF">
              <w:rPr>
                <w:rFonts w:eastAsiaTheme="minorEastAsia" w:hAnsiTheme="minorEastAsia" w:hint="eastAsia"/>
                <w:b/>
                <w:bCs/>
                <w:kern w:val="0"/>
                <w:sz w:val="24"/>
              </w:rPr>
              <w:t>.3</w:t>
            </w:r>
            <w:r w:rsidR="00831400" w:rsidRPr="007A63CF">
              <w:rPr>
                <w:rFonts w:eastAsiaTheme="minorEastAsia" w:hAnsiTheme="minorEastAsia"/>
                <w:b/>
                <w:bCs/>
                <w:kern w:val="0"/>
                <w:sz w:val="24"/>
              </w:rPr>
              <w:t>.2</w:t>
            </w:r>
            <w:r w:rsidR="00831400" w:rsidRPr="007A63CF">
              <w:rPr>
                <w:rFonts w:eastAsiaTheme="minorEastAsia"/>
                <w:kern w:val="0"/>
                <w:sz w:val="24"/>
              </w:rPr>
              <w:t> </w:t>
            </w:r>
            <w:r w:rsidR="00831400" w:rsidRPr="007A63CF">
              <w:rPr>
                <w:kern w:val="0"/>
                <w:sz w:val="24"/>
              </w:rPr>
              <w:t> </w:t>
            </w:r>
            <w:r w:rsidR="00831400" w:rsidRPr="007A63CF">
              <w:rPr>
                <w:rFonts w:eastAsiaTheme="minorEastAsia" w:hAnsiTheme="minorEastAsia" w:hint="eastAsia"/>
                <w:kern w:val="0"/>
                <w:sz w:val="24"/>
              </w:rPr>
              <w:t>桩工</w:t>
            </w:r>
            <w:r w:rsidR="00831400" w:rsidRPr="007A63CF">
              <w:rPr>
                <w:rFonts w:eastAsiaTheme="minorEastAsia" w:hAnsiTheme="minorEastAsia"/>
                <w:kern w:val="0"/>
                <w:sz w:val="24"/>
              </w:rPr>
              <w:t>机械</w:t>
            </w:r>
            <w:r w:rsidR="00831400" w:rsidRPr="007A63CF">
              <w:rPr>
                <w:rFonts w:eastAsiaTheme="minorEastAsia" w:hAnsiTheme="minorEastAsia" w:hint="eastAsia"/>
                <w:kern w:val="0"/>
                <w:sz w:val="24"/>
              </w:rPr>
              <w:t>的</w:t>
            </w:r>
            <w:r w:rsidR="00831400" w:rsidRPr="007A63CF">
              <w:rPr>
                <w:rFonts w:eastAsiaTheme="minorEastAsia" w:hAnsiTheme="minorEastAsia"/>
                <w:kern w:val="0"/>
                <w:sz w:val="24"/>
              </w:rPr>
              <w:t>配套设备</w:t>
            </w:r>
            <w:r w:rsidR="00831400">
              <w:rPr>
                <w:rFonts w:eastAsiaTheme="minorEastAsia" w:hAnsiTheme="minorEastAsia" w:hint="eastAsia"/>
                <w:kern w:val="0"/>
                <w:sz w:val="24"/>
              </w:rPr>
              <w:t>，</w:t>
            </w:r>
            <w:r w:rsidR="00831400" w:rsidRPr="007A63CF">
              <w:rPr>
                <w:rFonts w:eastAsiaTheme="minorEastAsia" w:hAnsiTheme="minorEastAsia" w:hint="eastAsia"/>
                <w:kern w:val="0"/>
                <w:sz w:val="24"/>
              </w:rPr>
              <w:t>应符合下列规定：</w:t>
            </w:r>
          </w:p>
          <w:p w14:paraId="7A998824" w14:textId="77777777" w:rsidR="00831400" w:rsidRPr="007A63CF" w:rsidRDefault="00831400" w:rsidP="00831400">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空气压缩机额定排气压力和排气量不宜小于施工最大值的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r w:rsidRPr="007A63CF">
              <w:rPr>
                <w:rFonts w:eastAsiaTheme="minorEastAsia" w:hAnsiTheme="minorEastAsia"/>
                <w:kern w:val="0"/>
                <w:sz w:val="24"/>
              </w:rPr>
              <w:t>；</w:t>
            </w:r>
          </w:p>
          <w:p w14:paraId="6F08D0A6" w14:textId="77777777" w:rsidR="00831400" w:rsidRPr="007A63CF" w:rsidRDefault="00831400" w:rsidP="00831400">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送浆泵、高压水泵的</w:t>
            </w:r>
            <w:r w:rsidRPr="007A63CF">
              <w:rPr>
                <w:rFonts w:eastAsiaTheme="minorEastAsia" w:hAnsiTheme="minorEastAsia" w:hint="eastAsia"/>
                <w:sz w:val="24"/>
              </w:rPr>
              <w:t>额定</w:t>
            </w:r>
            <w:r w:rsidRPr="007A63CF">
              <w:rPr>
                <w:rFonts w:eastAsiaTheme="minorEastAsia" w:hAnsiTheme="minorEastAsia"/>
                <w:sz w:val="24"/>
              </w:rPr>
              <w:t>压力</w:t>
            </w:r>
            <w:r w:rsidRPr="007A63CF">
              <w:rPr>
                <w:rFonts w:eastAsiaTheme="minorEastAsia" w:hAnsiTheme="minorEastAsia" w:hint="eastAsia"/>
                <w:sz w:val="24"/>
              </w:rPr>
              <w:t>和流量不宜小于</w:t>
            </w:r>
            <w:r w:rsidRPr="007A63CF">
              <w:rPr>
                <w:rFonts w:eastAsiaTheme="minorEastAsia" w:hAnsiTheme="minorEastAsia" w:hint="eastAsia"/>
                <w:kern w:val="0"/>
                <w:sz w:val="24"/>
              </w:rPr>
              <w:t>施工最大值的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r w:rsidRPr="007A63CF">
              <w:rPr>
                <w:rFonts w:eastAsiaTheme="minorEastAsia" w:hAnsiTheme="minorEastAsia"/>
                <w:kern w:val="0"/>
                <w:sz w:val="24"/>
              </w:rPr>
              <w:t>；</w:t>
            </w:r>
          </w:p>
          <w:p w14:paraId="40396F02" w14:textId="77777777" w:rsidR="00831400" w:rsidRPr="007A63CF" w:rsidRDefault="00831400" w:rsidP="00831400">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int="eastAsia"/>
                <w:b/>
                <w:kern w:val="0"/>
                <w:sz w:val="24"/>
              </w:rPr>
              <w:t>3</w:t>
            </w:r>
            <w:r w:rsidRPr="007A63CF">
              <w:rPr>
                <w:rFonts w:eastAsiaTheme="minorEastAsia"/>
                <w:kern w:val="0"/>
                <w:sz w:val="24"/>
              </w:rPr>
              <w:t> </w:t>
            </w:r>
            <w:r w:rsidRPr="007A63CF">
              <w:rPr>
                <w:kern w:val="0"/>
                <w:sz w:val="24"/>
              </w:rPr>
              <w:t> </w:t>
            </w:r>
            <w:r w:rsidRPr="007A63CF">
              <w:rPr>
                <w:rFonts w:eastAsiaTheme="minorEastAsia" w:hAnsiTheme="minorEastAsia" w:hint="eastAsia"/>
                <w:sz w:val="24"/>
              </w:rPr>
              <w:t>储粉罐、储浆桶的容积应能满足连续供</w:t>
            </w:r>
            <w:r w:rsidRPr="007A63CF">
              <w:rPr>
                <w:rFonts w:eastAsiaTheme="minorEastAsia" w:hAnsiTheme="minorEastAsia"/>
                <w:kern w:val="0"/>
                <w:sz w:val="24"/>
              </w:rPr>
              <w:t>粉</w:t>
            </w:r>
            <w:r w:rsidRPr="007A63CF">
              <w:rPr>
                <w:rFonts w:asciiTheme="minorEastAsia" w:eastAsiaTheme="minorEastAsia" w:hAnsiTheme="minorEastAsia"/>
                <w:sz w:val="24"/>
              </w:rPr>
              <w:t>(</w:t>
            </w:r>
            <w:r w:rsidRPr="007A63CF">
              <w:rPr>
                <w:rFonts w:asciiTheme="minorEastAsia" w:eastAsiaTheme="minorEastAsia" w:hAnsiTheme="minorEastAsia"/>
                <w:kern w:val="0"/>
                <w:sz w:val="24"/>
              </w:rPr>
              <w:t>浆</w:t>
            </w:r>
            <w:r w:rsidRPr="007A63CF">
              <w:rPr>
                <w:rFonts w:asciiTheme="minorEastAsia" w:eastAsiaTheme="minorEastAsia" w:hAnsiTheme="minorEastAsia"/>
                <w:sz w:val="24"/>
              </w:rPr>
              <w:t>)</w:t>
            </w:r>
            <w:r w:rsidRPr="007A63CF">
              <w:rPr>
                <w:rFonts w:eastAsiaTheme="minorEastAsia" w:hint="eastAsia"/>
                <w:sz w:val="24"/>
              </w:rPr>
              <w:t>的需要</w:t>
            </w:r>
            <w:r w:rsidRPr="007A63CF">
              <w:rPr>
                <w:rFonts w:eastAsiaTheme="minorEastAsia" w:hAnsiTheme="minorEastAsia" w:hint="eastAsia"/>
                <w:kern w:val="0"/>
                <w:sz w:val="24"/>
              </w:rPr>
              <w:t>；</w:t>
            </w:r>
          </w:p>
          <w:p w14:paraId="76647F8F" w14:textId="77777777" w:rsidR="00831400" w:rsidRPr="007A63CF" w:rsidRDefault="00831400" w:rsidP="00831400">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w:t>
            </w:r>
            <w:r w:rsidRPr="007A63CF">
              <w:rPr>
                <w:rFonts w:eastAsiaTheme="minorEastAsia" w:hAnsiTheme="minorEastAsia"/>
                <w:kern w:val="0"/>
                <w:sz w:val="24"/>
              </w:rPr>
              <w:t>机械</w:t>
            </w:r>
            <w:r w:rsidRPr="007A63CF">
              <w:rPr>
                <w:rFonts w:eastAsiaTheme="minorEastAsia" w:hAnsiTheme="minorEastAsia" w:hint="eastAsia"/>
                <w:kern w:val="0"/>
                <w:sz w:val="24"/>
              </w:rPr>
              <w:t>的</w:t>
            </w:r>
            <w:r w:rsidRPr="007A63CF">
              <w:rPr>
                <w:rFonts w:asciiTheme="minorEastAsia" w:eastAsiaTheme="minorEastAsia" w:hAnsiTheme="minorEastAsia" w:hint="eastAsia"/>
                <w:kern w:val="0"/>
                <w:sz w:val="24"/>
              </w:rPr>
              <w:t>搅拌钻杆有效</w:t>
            </w:r>
            <w:r w:rsidRPr="007A63CF">
              <w:rPr>
                <w:rFonts w:eastAsiaTheme="minorEastAsia" w:hint="eastAsia"/>
                <w:kern w:val="0"/>
                <w:sz w:val="24"/>
              </w:rPr>
              <w:t>长度不应小于桩端入土深度；</w:t>
            </w:r>
          </w:p>
          <w:p w14:paraId="087E7701" w14:textId="77777777" w:rsidR="00831400" w:rsidRPr="007A63CF" w:rsidRDefault="00831400" w:rsidP="00831400">
            <w:pPr>
              <w:widowControl w:val="0"/>
              <w:spacing w:line="360" w:lineRule="auto"/>
              <w:jc w:val="both"/>
              <w:rPr>
                <w:rFonts w:eastAsiaTheme="minorEastAsia" w:hAnsiTheme="minorEastAsia"/>
                <w:kern w:val="0"/>
                <w:sz w:val="24"/>
              </w:rPr>
            </w:pPr>
            <w:r w:rsidRPr="007A63CF">
              <w:rPr>
                <w:rFonts w:eastAsiaTheme="minorEastAsia"/>
                <w:kern w:val="0"/>
                <w:sz w:val="24"/>
              </w:rPr>
              <w:lastRenderedPageBreak/>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w:t>
            </w:r>
            <w:r w:rsidRPr="007A63CF">
              <w:rPr>
                <w:rFonts w:eastAsiaTheme="minorEastAsia" w:hAnsiTheme="minorEastAsia"/>
                <w:kern w:val="0"/>
                <w:sz w:val="24"/>
              </w:rPr>
              <w:t>机械</w:t>
            </w:r>
            <w:r w:rsidRPr="007A63CF">
              <w:rPr>
                <w:rFonts w:eastAsiaTheme="minorEastAsia" w:hAnsiTheme="minorEastAsia" w:hint="eastAsia"/>
                <w:kern w:val="0"/>
                <w:sz w:val="24"/>
              </w:rPr>
              <w:t>的</w:t>
            </w:r>
            <w:r w:rsidRPr="007A63CF">
              <w:rPr>
                <w:rFonts w:eastAsiaTheme="minorEastAsia" w:hint="eastAsia"/>
                <w:kern w:val="0"/>
                <w:sz w:val="24"/>
              </w:rPr>
              <w:t>搅拌翼片长度宜留有磨耗裕量</w:t>
            </w:r>
            <w:r w:rsidRPr="007A63CF">
              <w:rPr>
                <w:rFonts w:eastAsiaTheme="minorEastAsia" w:hint="eastAsia"/>
                <w:kern w:val="0"/>
                <w:sz w:val="24"/>
              </w:rPr>
              <w:t>10</w:t>
            </w:r>
            <w:r w:rsidRPr="007A63CF">
              <w:rPr>
                <w:rFonts w:eastAsiaTheme="minorEastAsia"/>
                <w:kern w:val="0"/>
                <w:sz w:val="24"/>
              </w:rPr>
              <w:t>mm</w:t>
            </w:r>
            <w:r w:rsidRPr="007A63CF">
              <w:rPr>
                <w:rFonts w:eastAsiaTheme="minorEastAsia" w:hint="eastAsia"/>
                <w:kern w:val="0"/>
                <w:sz w:val="24"/>
              </w:rPr>
              <w:t>~20mm</w:t>
            </w:r>
            <w:r w:rsidRPr="007A63CF">
              <w:rPr>
                <w:rFonts w:eastAsiaTheme="minorEastAsia"/>
                <w:kern w:val="0"/>
                <w:sz w:val="24"/>
              </w:rPr>
              <w:t>；</w:t>
            </w:r>
          </w:p>
          <w:p w14:paraId="4C375313" w14:textId="76A8241F" w:rsidR="009C2E94" w:rsidRPr="00F13B08" w:rsidRDefault="00831400" w:rsidP="00831400">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6</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监测</w:t>
            </w:r>
            <w:r w:rsidRPr="007A63CF">
              <w:rPr>
                <w:rFonts w:eastAsiaTheme="minorEastAsia" w:hAnsiTheme="minorEastAsia" w:hint="eastAsia"/>
                <w:kern w:val="0"/>
                <w:sz w:val="24"/>
              </w:rPr>
              <w:t>装置</w:t>
            </w:r>
            <w:r>
              <w:rPr>
                <w:rFonts w:eastAsiaTheme="minorEastAsia" w:hAnsiTheme="minorEastAsia" w:hint="eastAsia"/>
                <w:kern w:val="0"/>
                <w:sz w:val="24"/>
              </w:rPr>
              <w:t>应</w:t>
            </w:r>
            <w:r w:rsidRPr="007A63CF">
              <w:rPr>
                <w:rFonts w:eastAsiaTheme="minorEastAsia" w:hAnsiTheme="minorEastAsia" w:hint="eastAsia"/>
                <w:kern w:val="0"/>
                <w:sz w:val="24"/>
              </w:rPr>
              <w:t>具有数据实时记录、远程传输等功能。</w:t>
            </w:r>
          </w:p>
        </w:tc>
      </w:tr>
    </w:tbl>
    <w:p w14:paraId="179B75D8" w14:textId="77777777" w:rsidR="00E77CE0" w:rsidRDefault="00E77CE0"/>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59CC5E4D" w14:textId="77777777" w:rsidTr="00195CA0">
        <w:tc>
          <w:tcPr>
            <w:tcW w:w="9014" w:type="dxa"/>
          </w:tcPr>
          <w:p w14:paraId="74F533FB" w14:textId="77777777" w:rsidR="00E77CE0" w:rsidRPr="006B702D" w:rsidRDefault="00E77CE0" w:rsidP="00E77CE0">
            <w:pPr>
              <w:widowControl w:val="0"/>
              <w:spacing w:line="360" w:lineRule="auto"/>
              <w:jc w:val="both"/>
              <w:rPr>
                <w:rFonts w:eastAsiaTheme="minorEastAsia" w:hAnsiTheme="minorEastAsia"/>
                <w:kern w:val="0"/>
                <w:sz w:val="24"/>
                <w:u w:val="single"/>
              </w:rPr>
            </w:pPr>
            <w:r w:rsidRPr="006B702D">
              <w:rPr>
                <w:rFonts w:eastAsiaTheme="minorEastAsia" w:hAnsiTheme="minorEastAsia"/>
                <w:b/>
                <w:bCs/>
                <w:kern w:val="0"/>
                <w:sz w:val="24"/>
                <w:u w:val="single"/>
              </w:rPr>
              <w:t>5</w:t>
            </w:r>
            <w:r w:rsidRPr="006B702D">
              <w:rPr>
                <w:rFonts w:eastAsiaTheme="minorEastAsia" w:hAnsiTheme="minorEastAsia" w:hint="eastAsia"/>
                <w:b/>
                <w:bCs/>
                <w:kern w:val="0"/>
                <w:sz w:val="24"/>
                <w:u w:val="single"/>
              </w:rPr>
              <w:t>.3</w:t>
            </w:r>
            <w:r w:rsidRPr="006B702D">
              <w:rPr>
                <w:rFonts w:eastAsiaTheme="minorEastAsia" w:hAnsiTheme="minorEastAsia"/>
                <w:b/>
                <w:bCs/>
                <w:kern w:val="0"/>
                <w:sz w:val="24"/>
                <w:u w:val="single"/>
              </w:rPr>
              <w:t>.</w:t>
            </w:r>
            <w:r w:rsidRPr="006B702D">
              <w:rPr>
                <w:rFonts w:eastAsiaTheme="minorEastAsia" w:hAnsiTheme="minorEastAsia" w:hint="eastAsia"/>
                <w:b/>
                <w:bCs/>
                <w:kern w:val="0"/>
                <w:sz w:val="24"/>
                <w:u w:val="single"/>
              </w:rPr>
              <w:t>3</w:t>
            </w:r>
            <w:r w:rsidRPr="006B702D">
              <w:rPr>
                <w:rFonts w:eastAsiaTheme="minorEastAsia"/>
                <w:kern w:val="0"/>
                <w:sz w:val="24"/>
                <w:u w:val="single"/>
              </w:rPr>
              <w:t> </w:t>
            </w:r>
            <w:r w:rsidRPr="006B702D">
              <w:rPr>
                <w:kern w:val="0"/>
                <w:sz w:val="24"/>
                <w:u w:val="single"/>
              </w:rPr>
              <w:t> </w:t>
            </w:r>
            <w:r w:rsidRPr="006B702D">
              <w:rPr>
                <w:rFonts w:eastAsiaTheme="minorEastAsia" w:hint="eastAsia"/>
                <w:kern w:val="0"/>
                <w:sz w:val="24"/>
                <w:u w:val="single"/>
              </w:rPr>
              <w:t>施工监控</w:t>
            </w:r>
            <w:r w:rsidRPr="006B702D">
              <w:rPr>
                <w:rFonts w:eastAsiaTheme="minorEastAsia" w:hAnsiTheme="minorEastAsia" w:hint="eastAsia"/>
                <w:kern w:val="0"/>
                <w:sz w:val="24"/>
                <w:u w:val="single"/>
              </w:rPr>
              <w:t>与智能管理系统，应</w:t>
            </w:r>
            <w:r w:rsidRPr="006B702D">
              <w:rPr>
                <w:rFonts w:hint="eastAsia"/>
                <w:kern w:val="0"/>
                <w:sz w:val="24"/>
                <w:u w:val="single"/>
              </w:rPr>
              <w:t>能够反馈、记录和传输下列</w:t>
            </w:r>
            <w:r w:rsidRPr="006B702D">
              <w:rPr>
                <w:rFonts w:eastAsiaTheme="minorEastAsia" w:hAnsiTheme="minorEastAsia" w:hint="eastAsia"/>
                <w:kern w:val="0"/>
                <w:sz w:val="24"/>
                <w:u w:val="single"/>
              </w:rPr>
              <w:t>施工过程</w:t>
            </w:r>
            <w:r w:rsidRPr="006B702D">
              <w:rPr>
                <w:rFonts w:hint="eastAsia"/>
                <w:kern w:val="0"/>
                <w:sz w:val="24"/>
                <w:u w:val="single"/>
              </w:rPr>
              <w:t>参数</w:t>
            </w:r>
            <w:r w:rsidRPr="006B702D">
              <w:rPr>
                <w:rFonts w:eastAsiaTheme="minorEastAsia" w:hAnsiTheme="minorEastAsia" w:hint="eastAsia"/>
                <w:kern w:val="0"/>
                <w:sz w:val="24"/>
                <w:u w:val="single"/>
              </w:rPr>
              <w:t>：</w:t>
            </w:r>
          </w:p>
          <w:p w14:paraId="7DD80E6E" w14:textId="77777777" w:rsidR="00E77CE0" w:rsidRPr="006B702D" w:rsidRDefault="00E77CE0" w:rsidP="00E77CE0">
            <w:pPr>
              <w:widowControl w:val="0"/>
              <w:spacing w:line="360" w:lineRule="auto"/>
              <w:jc w:val="both"/>
              <w:rPr>
                <w:kern w:val="0"/>
                <w:sz w:val="24"/>
                <w:u w:val="single"/>
              </w:rPr>
            </w:pPr>
            <w:r w:rsidRPr="006B702D">
              <w:rPr>
                <w:rFonts w:eastAsiaTheme="minorEastAsia"/>
                <w:kern w:val="0"/>
                <w:sz w:val="24"/>
                <w:u w:val="single"/>
              </w:rPr>
              <w:t>   </w:t>
            </w:r>
            <w:r w:rsidRPr="006B702D">
              <w:rPr>
                <w:rFonts w:eastAsiaTheme="minorEastAsia" w:hint="eastAsia"/>
                <w:b/>
                <w:sz w:val="24"/>
                <w:u w:val="single"/>
              </w:rPr>
              <w:t>1</w:t>
            </w:r>
            <w:r w:rsidRPr="006B702D">
              <w:rPr>
                <w:rFonts w:eastAsiaTheme="minorEastAsia"/>
                <w:kern w:val="0"/>
                <w:sz w:val="24"/>
                <w:u w:val="single"/>
              </w:rPr>
              <w:t> </w:t>
            </w:r>
            <w:r w:rsidRPr="006B702D">
              <w:rPr>
                <w:kern w:val="0"/>
                <w:sz w:val="24"/>
                <w:u w:val="single"/>
              </w:rPr>
              <w:t> </w:t>
            </w:r>
            <w:r w:rsidRPr="006B702D">
              <w:rPr>
                <w:rFonts w:hint="eastAsia"/>
                <w:kern w:val="0"/>
                <w:sz w:val="24"/>
                <w:u w:val="single"/>
              </w:rPr>
              <w:t>桩的定位坐标及高程、钻头实时入土深度、水泥土桩桩底标高；</w:t>
            </w:r>
          </w:p>
          <w:p w14:paraId="64AE81AD" w14:textId="77777777" w:rsidR="00E77CE0" w:rsidRPr="006B702D" w:rsidRDefault="00E77CE0" w:rsidP="00E77CE0">
            <w:pPr>
              <w:widowControl w:val="0"/>
              <w:spacing w:line="360" w:lineRule="auto"/>
              <w:jc w:val="both"/>
              <w:rPr>
                <w:kern w:val="0"/>
                <w:sz w:val="24"/>
                <w:u w:val="single"/>
              </w:rPr>
            </w:pPr>
            <w:r w:rsidRPr="006B702D">
              <w:rPr>
                <w:rFonts w:eastAsiaTheme="minorEastAsia"/>
                <w:kern w:val="0"/>
                <w:sz w:val="24"/>
                <w:u w:val="single"/>
              </w:rPr>
              <w:t>   </w:t>
            </w:r>
            <w:r w:rsidRPr="006B702D">
              <w:rPr>
                <w:rFonts w:eastAsiaTheme="minorEastAsia" w:hint="eastAsia"/>
                <w:b/>
                <w:sz w:val="24"/>
                <w:u w:val="single"/>
              </w:rPr>
              <w:t>2</w:t>
            </w:r>
            <w:r w:rsidRPr="006B702D">
              <w:rPr>
                <w:rFonts w:eastAsiaTheme="minorEastAsia"/>
                <w:kern w:val="0"/>
                <w:sz w:val="24"/>
                <w:u w:val="single"/>
              </w:rPr>
              <w:t> </w:t>
            </w:r>
            <w:r w:rsidRPr="006B702D">
              <w:rPr>
                <w:kern w:val="0"/>
                <w:sz w:val="24"/>
                <w:u w:val="single"/>
              </w:rPr>
              <w:t> </w:t>
            </w:r>
            <w:r w:rsidRPr="006B702D">
              <w:rPr>
                <w:rFonts w:hint="eastAsia"/>
                <w:kern w:val="0"/>
                <w:sz w:val="24"/>
                <w:u w:val="single"/>
              </w:rPr>
              <w:t>水泥土桩的水泥总用量、实时的喷粉</w:t>
            </w:r>
            <w:r w:rsidRPr="006B702D">
              <w:rPr>
                <w:rFonts w:asciiTheme="minorEastAsia" w:eastAsiaTheme="minorEastAsia" w:hAnsiTheme="minorEastAsia" w:hint="eastAsia"/>
                <w:kern w:val="0"/>
                <w:sz w:val="24"/>
                <w:u w:val="single"/>
              </w:rPr>
              <w:t>(</w:t>
            </w:r>
            <w:r w:rsidRPr="006B702D">
              <w:rPr>
                <w:rFonts w:hint="eastAsia"/>
                <w:kern w:val="0"/>
                <w:sz w:val="24"/>
                <w:u w:val="single"/>
              </w:rPr>
              <w:t>浆</w:t>
            </w:r>
            <w:r w:rsidRPr="006B702D">
              <w:rPr>
                <w:rFonts w:asciiTheme="minorEastAsia" w:eastAsiaTheme="minorEastAsia" w:hAnsiTheme="minorEastAsia" w:hint="eastAsia"/>
                <w:kern w:val="0"/>
                <w:sz w:val="24"/>
                <w:u w:val="single"/>
              </w:rPr>
              <w:t>)</w:t>
            </w:r>
            <w:r w:rsidRPr="006B702D">
              <w:rPr>
                <w:rFonts w:hint="eastAsia"/>
                <w:kern w:val="0"/>
                <w:sz w:val="24"/>
                <w:u w:val="single"/>
              </w:rPr>
              <w:t>量、外掺剂掺入量、制浆用水量；</w:t>
            </w:r>
          </w:p>
          <w:p w14:paraId="15B1C376" w14:textId="77777777" w:rsidR="00E77CE0" w:rsidRPr="006B702D" w:rsidRDefault="00E77CE0" w:rsidP="00E77CE0">
            <w:pPr>
              <w:widowControl w:val="0"/>
              <w:spacing w:line="360" w:lineRule="auto"/>
              <w:jc w:val="both"/>
              <w:rPr>
                <w:kern w:val="0"/>
                <w:sz w:val="24"/>
                <w:u w:val="single"/>
              </w:rPr>
            </w:pPr>
            <w:r w:rsidRPr="006B702D">
              <w:rPr>
                <w:rFonts w:eastAsiaTheme="minorEastAsia"/>
                <w:kern w:val="0"/>
                <w:sz w:val="24"/>
                <w:u w:val="single"/>
              </w:rPr>
              <w:t>   </w:t>
            </w:r>
            <w:r w:rsidRPr="006B702D">
              <w:rPr>
                <w:rFonts w:eastAsiaTheme="minorEastAsia" w:hint="eastAsia"/>
                <w:b/>
                <w:sz w:val="24"/>
                <w:u w:val="single"/>
              </w:rPr>
              <w:t>3</w:t>
            </w:r>
            <w:r w:rsidRPr="006B702D">
              <w:rPr>
                <w:rFonts w:eastAsiaTheme="minorEastAsia"/>
                <w:kern w:val="0"/>
                <w:sz w:val="24"/>
                <w:u w:val="single"/>
              </w:rPr>
              <w:t> </w:t>
            </w:r>
            <w:r w:rsidRPr="006B702D">
              <w:rPr>
                <w:kern w:val="0"/>
                <w:sz w:val="24"/>
                <w:u w:val="single"/>
              </w:rPr>
              <w:t> </w:t>
            </w:r>
            <w:r w:rsidRPr="006B702D">
              <w:rPr>
                <w:rFonts w:hint="eastAsia"/>
                <w:kern w:val="0"/>
                <w:sz w:val="24"/>
                <w:u w:val="single"/>
              </w:rPr>
              <w:t>本规程第</w:t>
            </w:r>
            <w:r w:rsidRPr="006B702D">
              <w:rPr>
                <w:rFonts w:hint="eastAsia"/>
                <w:kern w:val="0"/>
                <w:sz w:val="24"/>
                <w:u w:val="single"/>
              </w:rPr>
              <w:t>5.3.1</w:t>
            </w:r>
            <w:r w:rsidRPr="006B702D">
              <w:rPr>
                <w:rFonts w:hint="eastAsia"/>
                <w:kern w:val="0"/>
                <w:sz w:val="24"/>
                <w:u w:val="single"/>
              </w:rPr>
              <w:t>条第</w:t>
            </w:r>
            <w:r w:rsidRPr="006B702D">
              <w:rPr>
                <w:rFonts w:hint="eastAsia"/>
                <w:kern w:val="0"/>
                <w:sz w:val="24"/>
                <w:u w:val="single"/>
              </w:rPr>
              <w:t>2</w:t>
            </w:r>
            <w:r w:rsidRPr="006B702D">
              <w:rPr>
                <w:rFonts w:hint="eastAsia"/>
                <w:kern w:val="0"/>
                <w:sz w:val="24"/>
                <w:u w:val="single"/>
              </w:rPr>
              <w:t>款和第</w:t>
            </w:r>
            <w:r w:rsidRPr="006B702D">
              <w:rPr>
                <w:rFonts w:hint="eastAsia"/>
                <w:kern w:val="0"/>
                <w:sz w:val="24"/>
                <w:u w:val="single"/>
              </w:rPr>
              <w:t>3</w:t>
            </w:r>
            <w:r w:rsidRPr="006B702D">
              <w:rPr>
                <w:rFonts w:hint="eastAsia"/>
                <w:kern w:val="0"/>
                <w:sz w:val="24"/>
                <w:u w:val="single"/>
              </w:rPr>
              <w:t>款的施工参数；</w:t>
            </w:r>
          </w:p>
          <w:p w14:paraId="5FA431C6" w14:textId="77777777" w:rsidR="00E77CE0" w:rsidRPr="006B702D" w:rsidRDefault="00E77CE0" w:rsidP="00E77CE0">
            <w:pPr>
              <w:widowControl w:val="0"/>
              <w:spacing w:line="360" w:lineRule="auto"/>
              <w:jc w:val="both"/>
              <w:rPr>
                <w:kern w:val="0"/>
                <w:sz w:val="24"/>
                <w:u w:val="single"/>
              </w:rPr>
            </w:pPr>
            <w:r w:rsidRPr="006B702D">
              <w:rPr>
                <w:rFonts w:eastAsiaTheme="minorEastAsia"/>
                <w:kern w:val="0"/>
                <w:sz w:val="24"/>
                <w:u w:val="single"/>
              </w:rPr>
              <w:t>   </w:t>
            </w:r>
            <w:r w:rsidRPr="006B702D">
              <w:rPr>
                <w:rFonts w:eastAsiaTheme="minorEastAsia" w:hint="eastAsia"/>
                <w:b/>
                <w:sz w:val="24"/>
                <w:u w:val="single"/>
              </w:rPr>
              <w:t>4</w:t>
            </w:r>
            <w:r w:rsidRPr="006B702D">
              <w:rPr>
                <w:rFonts w:eastAsiaTheme="minorEastAsia"/>
                <w:kern w:val="0"/>
                <w:sz w:val="24"/>
                <w:u w:val="single"/>
              </w:rPr>
              <w:t> </w:t>
            </w:r>
            <w:r w:rsidRPr="006B702D">
              <w:rPr>
                <w:kern w:val="0"/>
                <w:sz w:val="24"/>
                <w:u w:val="single"/>
              </w:rPr>
              <w:t> </w:t>
            </w:r>
            <w:r w:rsidRPr="006B702D">
              <w:rPr>
                <w:rFonts w:hint="eastAsia"/>
                <w:kern w:val="0"/>
                <w:sz w:val="24"/>
                <w:u w:val="single"/>
              </w:rPr>
              <w:t>芯桩桩身或外沉管垂直度、沉桩</w:t>
            </w:r>
            <w:r w:rsidRPr="006B702D">
              <w:rPr>
                <w:rFonts w:asciiTheme="minorEastAsia" w:eastAsiaTheme="minorEastAsia" w:hAnsiTheme="minorEastAsia" w:hint="eastAsia"/>
                <w:kern w:val="0"/>
                <w:sz w:val="24"/>
                <w:u w:val="single"/>
              </w:rPr>
              <w:t>(</w:t>
            </w:r>
            <w:r w:rsidRPr="006B702D">
              <w:rPr>
                <w:rFonts w:hint="eastAsia"/>
                <w:kern w:val="0"/>
                <w:sz w:val="24"/>
                <w:u w:val="single"/>
              </w:rPr>
              <w:t>管</w:t>
            </w:r>
            <w:r w:rsidRPr="006B702D">
              <w:rPr>
                <w:rFonts w:asciiTheme="minorEastAsia" w:eastAsiaTheme="minorEastAsia" w:hAnsiTheme="minorEastAsia" w:hint="eastAsia"/>
                <w:kern w:val="0"/>
                <w:sz w:val="24"/>
                <w:u w:val="single"/>
              </w:rPr>
              <w:t>)</w:t>
            </w:r>
            <w:r w:rsidRPr="006B702D">
              <w:rPr>
                <w:rFonts w:hint="eastAsia"/>
                <w:kern w:val="0"/>
                <w:sz w:val="24"/>
                <w:u w:val="single"/>
              </w:rPr>
              <w:t>深度、芯桩桩顶或桩底标高。</w:t>
            </w:r>
          </w:p>
          <w:p w14:paraId="63E5BE54" w14:textId="6B815B5C" w:rsidR="009C2E94" w:rsidRPr="00E77CE0" w:rsidRDefault="00E77CE0" w:rsidP="00F83638">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本条为新增条文，新增内容见划线部分</w:t>
            </w:r>
            <w:r w:rsidR="00F83638">
              <w:rPr>
                <w:rFonts w:hint="eastAsia"/>
                <w:bCs/>
                <w:color w:val="FF0000"/>
                <w:kern w:val="0"/>
                <w:sz w:val="24"/>
              </w:rPr>
              <w:t>。</w:t>
            </w:r>
          </w:p>
        </w:tc>
        <w:tc>
          <w:tcPr>
            <w:tcW w:w="3078" w:type="dxa"/>
          </w:tcPr>
          <w:p w14:paraId="7FC380D8" w14:textId="77777777" w:rsidR="009C2E94" w:rsidRPr="00F13B08" w:rsidRDefault="009C2E94" w:rsidP="000A3BE6"/>
        </w:tc>
        <w:tc>
          <w:tcPr>
            <w:tcW w:w="9014" w:type="dxa"/>
          </w:tcPr>
          <w:p w14:paraId="0A32CC18" w14:textId="77777777" w:rsidR="009C2E94" w:rsidRPr="00F13B08" w:rsidRDefault="009C2E94" w:rsidP="000A3BE6">
            <w:pPr>
              <w:widowControl w:val="0"/>
              <w:spacing w:line="360" w:lineRule="auto"/>
              <w:jc w:val="both"/>
              <w:rPr>
                <w:b/>
                <w:kern w:val="0"/>
                <w:sz w:val="24"/>
              </w:rPr>
            </w:pPr>
          </w:p>
        </w:tc>
      </w:tr>
    </w:tbl>
    <w:p w14:paraId="2165063B" w14:textId="77777777" w:rsidR="00666AA5" w:rsidRDefault="00666AA5"/>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127270D0" w14:textId="77777777" w:rsidTr="00195CA0">
        <w:tc>
          <w:tcPr>
            <w:tcW w:w="9014" w:type="dxa"/>
          </w:tcPr>
          <w:p w14:paraId="606F662F" w14:textId="77777777" w:rsidR="00666AA5" w:rsidRPr="007A63CF" w:rsidRDefault="00666AA5" w:rsidP="00666AA5">
            <w:pPr>
              <w:widowControl w:val="0"/>
              <w:spacing w:beforeLines="50" w:before="156" w:afterLines="50" w:after="156" w:line="360" w:lineRule="auto"/>
              <w:jc w:val="center"/>
              <w:rPr>
                <w:rFonts w:asciiTheme="minorEastAsia" w:eastAsiaTheme="minorEastAsia" w:hAnsi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asciiTheme="minorEastAsia" w:eastAsiaTheme="minorEastAsia" w:hAnsiTheme="minorEastAsia" w:hint="eastAsia"/>
                <w:kern w:val="0"/>
                <w:sz w:val="24"/>
              </w:rPr>
              <w:t>施工</w:t>
            </w:r>
          </w:p>
          <w:p w14:paraId="1CC993E0" w14:textId="77777777" w:rsidR="009C2E94" w:rsidRPr="006B702D" w:rsidRDefault="00666AA5" w:rsidP="00666AA5">
            <w:pPr>
              <w:widowControl w:val="0"/>
              <w:spacing w:line="360" w:lineRule="auto"/>
              <w:jc w:val="both"/>
              <w:rPr>
                <w:rFonts w:eastAsiaTheme="minorEastAsia" w:hAnsiTheme="minorEastAsia"/>
                <w:kern w:val="0"/>
                <w:sz w:val="24"/>
              </w:rPr>
            </w:pPr>
            <w:r w:rsidRPr="006B702D">
              <w:rPr>
                <w:b/>
                <w:kern w:val="0"/>
                <w:sz w:val="24"/>
              </w:rPr>
              <w:t>5</w:t>
            </w:r>
            <w:r w:rsidRPr="006B702D">
              <w:rPr>
                <w:rFonts w:hint="eastAsia"/>
                <w:b/>
                <w:kern w:val="0"/>
                <w:sz w:val="24"/>
              </w:rPr>
              <w:t>.3</w:t>
            </w:r>
            <w:r w:rsidRPr="006B702D">
              <w:rPr>
                <w:b/>
                <w:kern w:val="0"/>
                <w:sz w:val="24"/>
              </w:rPr>
              <w:t>.</w:t>
            </w:r>
            <w:r w:rsidRPr="006B702D">
              <w:rPr>
                <w:rFonts w:hint="eastAsia"/>
                <w:b/>
                <w:kern w:val="0"/>
                <w:sz w:val="24"/>
              </w:rPr>
              <w:t>4</w:t>
            </w:r>
            <w:r w:rsidRPr="006B702D">
              <w:rPr>
                <w:rFonts w:eastAsiaTheme="minorEastAsia"/>
                <w:kern w:val="0"/>
                <w:sz w:val="24"/>
              </w:rPr>
              <w:t> </w:t>
            </w:r>
            <w:r w:rsidRPr="006B702D">
              <w:rPr>
                <w:kern w:val="0"/>
                <w:sz w:val="24"/>
              </w:rPr>
              <w:t> </w:t>
            </w:r>
            <w:r w:rsidRPr="006B702D">
              <w:rPr>
                <w:rFonts w:eastAsiaTheme="minorEastAsia" w:hAnsiTheme="minorEastAsia" w:hint="eastAsia"/>
                <w:kern w:val="0"/>
                <w:sz w:val="24"/>
              </w:rPr>
              <w:t>桩工</w:t>
            </w:r>
            <w:r w:rsidRPr="006B702D">
              <w:rPr>
                <w:rFonts w:eastAsiaTheme="minorEastAsia" w:hAnsiTheme="minorEastAsia"/>
                <w:kern w:val="0"/>
                <w:sz w:val="24"/>
              </w:rPr>
              <w:t>机械就位</w:t>
            </w:r>
            <w:r w:rsidRPr="006B702D">
              <w:rPr>
                <w:rFonts w:eastAsiaTheme="minorEastAsia" w:hint="eastAsia"/>
                <w:kern w:val="0"/>
                <w:sz w:val="24"/>
              </w:rPr>
              <w:t>时，应根据施工图设计文件进行桩位复核</w:t>
            </w:r>
            <w:r w:rsidRPr="006B702D">
              <w:rPr>
                <w:rFonts w:eastAsiaTheme="minorEastAsia" w:hAnsiTheme="minorEastAsia" w:hint="eastAsia"/>
                <w:kern w:val="0"/>
                <w:sz w:val="24"/>
              </w:rPr>
              <w:t>；</w:t>
            </w:r>
            <w:r w:rsidRPr="006B702D">
              <w:rPr>
                <w:rFonts w:eastAsiaTheme="minorEastAsia" w:hAnsiTheme="minorEastAsia"/>
                <w:kern w:val="0"/>
                <w:sz w:val="24"/>
                <w:u w:val="single"/>
              </w:rPr>
              <w:t>就位</w:t>
            </w:r>
            <w:r w:rsidRPr="006B702D">
              <w:rPr>
                <w:rFonts w:eastAsiaTheme="minorEastAsia" w:hint="eastAsia"/>
                <w:kern w:val="0"/>
                <w:sz w:val="24"/>
                <w:u w:val="single"/>
              </w:rPr>
              <w:t>后</w:t>
            </w:r>
            <w:r w:rsidRPr="006B702D">
              <w:rPr>
                <w:rFonts w:eastAsiaTheme="minorEastAsia" w:hint="eastAsia"/>
                <w:kern w:val="0"/>
                <w:sz w:val="24"/>
              </w:rPr>
              <w:t>，</w:t>
            </w:r>
            <w:r w:rsidRPr="006B702D">
              <w:rPr>
                <w:rFonts w:eastAsiaTheme="minorEastAsia" w:hAnsiTheme="minorEastAsia" w:hint="eastAsia"/>
                <w:kern w:val="0"/>
                <w:sz w:val="24"/>
              </w:rPr>
              <w:t>控制下钻点位与桩位</w:t>
            </w:r>
            <w:r w:rsidRPr="006B702D">
              <w:rPr>
                <w:rFonts w:eastAsiaTheme="minorEastAsia" w:hAnsiTheme="minorEastAsia" w:hint="eastAsia"/>
                <w:kern w:val="0"/>
                <w:sz w:val="24"/>
                <w:u w:val="single"/>
              </w:rPr>
              <w:t>的偏差不应大于</w:t>
            </w:r>
            <w:r w:rsidRPr="006B702D">
              <w:rPr>
                <w:rFonts w:eastAsiaTheme="minorEastAsia" w:hAnsiTheme="minorEastAsia"/>
                <w:kern w:val="0"/>
                <w:sz w:val="24"/>
                <w:u w:val="single"/>
              </w:rPr>
              <w:t>50mm</w:t>
            </w:r>
            <w:r w:rsidRPr="006B702D">
              <w:rPr>
                <w:rFonts w:eastAsiaTheme="minorEastAsia" w:hAnsiTheme="minorEastAsia" w:hint="eastAsia"/>
                <w:kern w:val="0"/>
                <w:sz w:val="24"/>
              </w:rPr>
              <w:t>。</w:t>
            </w:r>
          </w:p>
          <w:p w14:paraId="195E72B6" w14:textId="77777777" w:rsidR="00183863" w:rsidRDefault="00B0170A" w:rsidP="00666AA5">
            <w:pPr>
              <w:widowControl w:val="0"/>
              <w:spacing w:line="360" w:lineRule="auto"/>
              <w:jc w:val="both"/>
              <w:rPr>
                <w:bCs/>
                <w:color w:val="FF0000"/>
                <w:kern w:val="0"/>
                <w:sz w:val="24"/>
              </w:rPr>
            </w:pPr>
            <w:r w:rsidRPr="0094232C">
              <w:rPr>
                <w:b/>
                <w:color w:val="FF0000"/>
                <w:kern w:val="0"/>
                <w:sz w:val="24"/>
              </w:rPr>
              <w:t>说明：</w:t>
            </w:r>
            <w:r w:rsidR="00183863">
              <w:rPr>
                <w:rFonts w:hint="eastAsia"/>
                <w:b/>
                <w:color w:val="FF0000"/>
                <w:kern w:val="0"/>
                <w:sz w:val="24"/>
              </w:rPr>
              <w:t>（</w:t>
            </w:r>
            <w:r w:rsidR="00183863">
              <w:rPr>
                <w:rFonts w:hint="eastAsia"/>
                <w:b/>
                <w:color w:val="FF0000"/>
                <w:kern w:val="0"/>
                <w:sz w:val="24"/>
              </w:rPr>
              <w:t>1</w:t>
            </w:r>
            <w:r w:rsidR="00183863">
              <w:rPr>
                <w:rFonts w:hint="eastAsia"/>
                <w:b/>
                <w:color w:val="FF0000"/>
                <w:kern w:val="0"/>
                <w:sz w:val="24"/>
              </w:rPr>
              <w:t>）</w:t>
            </w:r>
            <w:r w:rsidRPr="00B0170A">
              <w:rPr>
                <w:rFonts w:hint="eastAsia"/>
                <w:bCs/>
                <w:color w:val="FF0000"/>
                <w:kern w:val="0"/>
                <w:sz w:val="24"/>
              </w:rPr>
              <w:t>对应原</w:t>
            </w:r>
            <w:r w:rsidRPr="00B0170A">
              <w:rPr>
                <w:rFonts w:hint="eastAsia"/>
                <w:bCs/>
                <w:color w:val="FF0000"/>
                <w:kern w:val="0"/>
                <w:sz w:val="24"/>
              </w:rPr>
              <w:t>5.3.</w:t>
            </w:r>
            <w:r w:rsidR="00183863">
              <w:rPr>
                <w:rFonts w:hint="eastAsia"/>
                <w:bCs/>
                <w:color w:val="FF0000"/>
                <w:kern w:val="0"/>
                <w:sz w:val="24"/>
              </w:rPr>
              <w:t>3</w:t>
            </w:r>
            <w:r w:rsidRPr="00B0170A">
              <w:rPr>
                <w:rFonts w:hint="eastAsia"/>
                <w:bCs/>
                <w:color w:val="FF0000"/>
                <w:kern w:val="0"/>
                <w:sz w:val="24"/>
              </w:rPr>
              <w:t>条，修改内容见划线部分</w:t>
            </w:r>
            <w:r w:rsidR="00183863">
              <w:rPr>
                <w:rFonts w:hint="eastAsia"/>
                <w:bCs/>
                <w:color w:val="FF0000"/>
                <w:kern w:val="0"/>
                <w:sz w:val="24"/>
              </w:rPr>
              <w:t>；</w:t>
            </w:r>
          </w:p>
          <w:p w14:paraId="104AA8E9" w14:textId="386B5505" w:rsidR="00B0170A" w:rsidRPr="00F13B08" w:rsidRDefault="00183863" w:rsidP="00183863">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r w:rsidRPr="00183863">
              <w:rPr>
                <w:rFonts w:hint="eastAsia"/>
                <w:bCs/>
                <w:color w:val="FF0000"/>
                <w:kern w:val="0"/>
                <w:sz w:val="24"/>
              </w:rPr>
              <w:t>原</w:t>
            </w:r>
            <w:r w:rsidRPr="00183863">
              <w:rPr>
                <w:rFonts w:hint="eastAsia"/>
                <w:bCs/>
                <w:color w:val="FF0000"/>
                <w:kern w:val="0"/>
                <w:sz w:val="24"/>
              </w:rPr>
              <w:t>5.3.</w:t>
            </w:r>
            <w:r>
              <w:rPr>
                <w:rFonts w:hint="eastAsia"/>
                <w:bCs/>
                <w:color w:val="FF0000"/>
                <w:kern w:val="0"/>
                <w:sz w:val="24"/>
              </w:rPr>
              <w:t>3</w:t>
            </w:r>
            <w:r>
              <w:rPr>
                <w:rFonts w:hint="eastAsia"/>
                <w:bCs/>
                <w:color w:val="FF0000"/>
                <w:kern w:val="0"/>
                <w:sz w:val="24"/>
              </w:rPr>
              <w:t>条序号顺延为</w:t>
            </w:r>
            <w:r>
              <w:rPr>
                <w:rFonts w:hint="eastAsia"/>
                <w:bCs/>
                <w:color w:val="FF0000"/>
                <w:kern w:val="0"/>
                <w:sz w:val="24"/>
              </w:rPr>
              <w:t>5.3.4</w:t>
            </w:r>
            <w:r w:rsidR="00B0170A">
              <w:rPr>
                <w:rFonts w:hint="eastAsia"/>
                <w:bCs/>
                <w:color w:val="FF0000"/>
                <w:kern w:val="0"/>
                <w:sz w:val="24"/>
              </w:rPr>
              <w:t>。</w:t>
            </w:r>
          </w:p>
        </w:tc>
        <w:tc>
          <w:tcPr>
            <w:tcW w:w="3078" w:type="dxa"/>
          </w:tcPr>
          <w:p w14:paraId="1B3EAC91" w14:textId="77777777" w:rsidR="009C2E94" w:rsidRPr="00F13B08" w:rsidRDefault="009C2E94" w:rsidP="000A3BE6"/>
        </w:tc>
        <w:tc>
          <w:tcPr>
            <w:tcW w:w="9014" w:type="dxa"/>
          </w:tcPr>
          <w:p w14:paraId="0161DAB3" w14:textId="77777777" w:rsidR="00666AA5" w:rsidRPr="007A63CF" w:rsidRDefault="00666AA5" w:rsidP="00666AA5">
            <w:pPr>
              <w:widowControl w:val="0"/>
              <w:spacing w:beforeLines="50" w:before="156" w:afterLines="50" w:after="156" w:line="360" w:lineRule="auto"/>
              <w:jc w:val="center"/>
              <w:rPr>
                <w:rFonts w:asciiTheme="minorEastAsia" w:eastAsiaTheme="minorEastAsia" w:hAnsi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asciiTheme="minorEastAsia" w:eastAsiaTheme="minorEastAsia" w:hAnsiTheme="minorEastAsia" w:hint="eastAsia"/>
                <w:kern w:val="0"/>
                <w:sz w:val="24"/>
              </w:rPr>
              <w:t>施工</w:t>
            </w:r>
          </w:p>
          <w:p w14:paraId="220FB296" w14:textId="59AA7299" w:rsidR="00666AA5" w:rsidRPr="007A63CF" w:rsidRDefault="00183863" w:rsidP="00666AA5">
            <w:pPr>
              <w:widowControl w:val="0"/>
              <w:spacing w:line="360" w:lineRule="auto"/>
              <w:jc w:val="both"/>
              <w:rPr>
                <w:rFonts w:eastAsiaTheme="minorEastAsia" w:hAnsiTheme="minorEastAsia"/>
                <w:kern w:val="0"/>
                <w:sz w:val="24"/>
              </w:rPr>
            </w:pPr>
            <w:r>
              <w:rPr>
                <w:rFonts w:hint="eastAsia"/>
                <w:b/>
                <w:kern w:val="0"/>
                <w:sz w:val="24"/>
              </w:rPr>
              <w:t>原</w:t>
            </w:r>
            <w:r w:rsidR="00666AA5" w:rsidRPr="007A63CF">
              <w:rPr>
                <w:b/>
                <w:kern w:val="0"/>
                <w:sz w:val="24"/>
              </w:rPr>
              <w:t>5</w:t>
            </w:r>
            <w:r w:rsidR="00666AA5" w:rsidRPr="007A63CF">
              <w:rPr>
                <w:rFonts w:hint="eastAsia"/>
                <w:b/>
                <w:kern w:val="0"/>
                <w:sz w:val="24"/>
              </w:rPr>
              <w:t>.3</w:t>
            </w:r>
            <w:r w:rsidR="00666AA5" w:rsidRPr="007A63CF">
              <w:rPr>
                <w:b/>
                <w:kern w:val="0"/>
                <w:sz w:val="24"/>
              </w:rPr>
              <w:t>.3</w:t>
            </w:r>
            <w:r w:rsidR="00666AA5" w:rsidRPr="007A63CF">
              <w:rPr>
                <w:rFonts w:eastAsiaTheme="minorEastAsia"/>
                <w:kern w:val="0"/>
                <w:sz w:val="24"/>
              </w:rPr>
              <w:t> </w:t>
            </w:r>
            <w:r w:rsidR="00666AA5" w:rsidRPr="007A63CF">
              <w:rPr>
                <w:kern w:val="0"/>
                <w:sz w:val="24"/>
              </w:rPr>
              <w:t> </w:t>
            </w:r>
            <w:r w:rsidR="00666AA5" w:rsidRPr="007A63CF">
              <w:rPr>
                <w:rFonts w:eastAsiaTheme="minorEastAsia" w:hAnsiTheme="minorEastAsia" w:hint="eastAsia"/>
                <w:kern w:val="0"/>
                <w:sz w:val="24"/>
              </w:rPr>
              <w:t>桩工</w:t>
            </w:r>
            <w:r w:rsidR="00666AA5" w:rsidRPr="007A63CF">
              <w:rPr>
                <w:rFonts w:eastAsiaTheme="minorEastAsia" w:hAnsiTheme="minorEastAsia"/>
                <w:kern w:val="0"/>
                <w:sz w:val="24"/>
              </w:rPr>
              <w:t>机械就位</w:t>
            </w:r>
            <w:r w:rsidR="00666AA5" w:rsidRPr="007A63CF">
              <w:rPr>
                <w:rFonts w:eastAsiaTheme="minorEastAsia" w:hint="eastAsia"/>
                <w:kern w:val="0"/>
                <w:sz w:val="24"/>
              </w:rPr>
              <w:t>时，应根据施工图设计文件进行桩位复核</w:t>
            </w:r>
            <w:r w:rsidR="00666AA5" w:rsidRPr="007A63CF">
              <w:rPr>
                <w:rFonts w:eastAsiaTheme="minorEastAsia" w:hAnsiTheme="minorEastAsia"/>
                <w:kern w:val="0"/>
                <w:sz w:val="24"/>
              </w:rPr>
              <w:t>。</w:t>
            </w:r>
            <w:r w:rsidR="00666AA5" w:rsidRPr="007A63CF">
              <w:rPr>
                <w:rFonts w:eastAsiaTheme="minorEastAsia" w:hAnsiTheme="minorEastAsia" w:hint="eastAsia"/>
                <w:kern w:val="0"/>
                <w:sz w:val="24"/>
              </w:rPr>
              <w:t>桩工</w:t>
            </w:r>
            <w:r w:rsidR="00666AA5" w:rsidRPr="007A63CF">
              <w:rPr>
                <w:rFonts w:eastAsiaTheme="minorEastAsia" w:hAnsiTheme="minorEastAsia"/>
                <w:kern w:val="0"/>
                <w:sz w:val="24"/>
              </w:rPr>
              <w:t>机械就位</w:t>
            </w:r>
            <w:r w:rsidR="00666AA5" w:rsidRPr="007A63CF">
              <w:rPr>
                <w:rFonts w:eastAsiaTheme="minorEastAsia" w:hint="eastAsia"/>
                <w:kern w:val="0"/>
                <w:sz w:val="24"/>
              </w:rPr>
              <w:t>后，</w:t>
            </w:r>
            <w:r w:rsidR="00666AA5" w:rsidRPr="007A63CF">
              <w:rPr>
                <w:rFonts w:eastAsiaTheme="minorEastAsia" w:hAnsiTheme="minorEastAsia" w:hint="eastAsia"/>
                <w:kern w:val="0"/>
                <w:sz w:val="24"/>
              </w:rPr>
              <w:t>控制下钻点位与桩位</w:t>
            </w:r>
            <w:r w:rsidR="00666AA5" w:rsidRPr="00B0170A">
              <w:rPr>
                <w:rFonts w:eastAsiaTheme="minorEastAsia" w:hAnsiTheme="minorEastAsia" w:hint="eastAsia"/>
                <w:kern w:val="0"/>
                <w:sz w:val="24"/>
                <w:u w:val="single"/>
              </w:rPr>
              <w:t>允许偏差应</w:t>
            </w:r>
            <w:r w:rsidR="00B0170A" w:rsidRPr="00B0170A">
              <w:rPr>
                <w:rFonts w:eastAsiaTheme="minorEastAsia" w:hAnsiTheme="minorEastAsia" w:hint="eastAsia"/>
                <w:kern w:val="0"/>
                <w:sz w:val="24"/>
                <w:u w:val="single"/>
              </w:rPr>
              <w:t>为</w:t>
            </w:r>
            <w:r w:rsidR="00666AA5" w:rsidRPr="00B0170A">
              <w:rPr>
                <w:rFonts w:eastAsiaTheme="minorEastAsia" w:hAnsiTheme="minorEastAsia"/>
                <w:kern w:val="0"/>
                <w:sz w:val="24"/>
                <w:u w:val="single"/>
              </w:rPr>
              <w:t>50mm</w:t>
            </w:r>
            <w:r w:rsidR="00666AA5" w:rsidRPr="007A63CF">
              <w:rPr>
                <w:rFonts w:eastAsiaTheme="minorEastAsia" w:hAnsiTheme="minorEastAsia" w:hint="eastAsia"/>
                <w:kern w:val="0"/>
                <w:sz w:val="24"/>
              </w:rPr>
              <w:t>。</w:t>
            </w:r>
          </w:p>
          <w:p w14:paraId="4E6EF9D0" w14:textId="77777777" w:rsidR="009C2E94" w:rsidRPr="00666AA5" w:rsidRDefault="009C2E94" w:rsidP="000A3BE6">
            <w:pPr>
              <w:widowControl w:val="0"/>
              <w:spacing w:line="360" w:lineRule="auto"/>
              <w:jc w:val="both"/>
              <w:rPr>
                <w:b/>
                <w:kern w:val="0"/>
                <w:sz w:val="24"/>
              </w:rPr>
            </w:pPr>
          </w:p>
        </w:tc>
      </w:tr>
    </w:tbl>
    <w:p w14:paraId="31C69984" w14:textId="77777777" w:rsidR="00183863" w:rsidRDefault="00183863"/>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16FDFE8F" w14:textId="77777777" w:rsidTr="00195CA0">
        <w:tc>
          <w:tcPr>
            <w:tcW w:w="9014" w:type="dxa"/>
          </w:tcPr>
          <w:p w14:paraId="342FB859" w14:textId="77777777" w:rsidR="009C2E94" w:rsidRDefault="00183863" w:rsidP="000A3BE6">
            <w:pPr>
              <w:widowControl w:val="0"/>
              <w:spacing w:line="360" w:lineRule="auto"/>
              <w:jc w:val="both"/>
              <w:rPr>
                <w:rFonts w:eastAsiaTheme="minorEastAsia"/>
                <w:kern w:val="0"/>
                <w:sz w:val="24"/>
              </w:rPr>
            </w:pPr>
            <w:r w:rsidRPr="006B702D">
              <w:rPr>
                <w:rFonts w:eastAsiaTheme="minorEastAsia" w:hAnsiTheme="minorEastAsia"/>
                <w:b/>
                <w:bCs/>
                <w:kern w:val="0"/>
                <w:sz w:val="24"/>
              </w:rPr>
              <w:t>5</w:t>
            </w:r>
            <w:r w:rsidRPr="006B702D">
              <w:rPr>
                <w:rFonts w:eastAsiaTheme="minorEastAsia" w:hAnsiTheme="minorEastAsia" w:hint="eastAsia"/>
                <w:b/>
                <w:bCs/>
                <w:kern w:val="0"/>
                <w:sz w:val="24"/>
              </w:rPr>
              <w:t>.3</w:t>
            </w:r>
            <w:r w:rsidRPr="006B702D">
              <w:rPr>
                <w:rFonts w:eastAsiaTheme="minorEastAsia" w:hAnsiTheme="minorEastAsia"/>
                <w:b/>
                <w:bCs/>
                <w:kern w:val="0"/>
                <w:sz w:val="24"/>
              </w:rPr>
              <w:t>.</w:t>
            </w:r>
            <w:r w:rsidRPr="006B702D">
              <w:rPr>
                <w:rFonts w:eastAsiaTheme="minorEastAsia" w:hAnsiTheme="minorEastAsia" w:hint="eastAsia"/>
                <w:b/>
                <w:bCs/>
                <w:kern w:val="0"/>
                <w:sz w:val="24"/>
              </w:rPr>
              <w:t>5</w:t>
            </w:r>
            <w:r w:rsidRPr="006B702D">
              <w:rPr>
                <w:rFonts w:eastAsiaTheme="minorEastAsia"/>
                <w:kern w:val="0"/>
                <w:sz w:val="24"/>
              </w:rPr>
              <w:t> </w:t>
            </w:r>
            <w:r w:rsidRPr="006B702D">
              <w:rPr>
                <w:kern w:val="0"/>
                <w:sz w:val="24"/>
              </w:rPr>
              <w:t> </w:t>
            </w:r>
            <w:r w:rsidRPr="00CA43F4">
              <w:rPr>
                <w:rFonts w:eastAsiaTheme="minorEastAsia" w:hint="eastAsia"/>
                <w:kern w:val="0"/>
                <w:sz w:val="24"/>
                <w:u w:val="single"/>
              </w:rPr>
              <w:t>施工过程中</w:t>
            </w:r>
            <w:r w:rsidRPr="006B702D">
              <w:rPr>
                <w:rFonts w:eastAsiaTheme="minorEastAsia" w:hint="eastAsia"/>
                <w:kern w:val="0"/>
                <w:sz w:val="24"/>
              </w:rPr>
              <w:t>，应保持桩机底盘水平和导向架垂直。导向架</w:t>
            </w:r>
            <w:r w:rsidRPr="006B702D">
              <w:rPr>
                <w:rFonts w:asciiTheme="minorEastAsia" w:eastAsiaTheme="minorEastAsia" w:hAnsiTheme="minorEastAsia" w:hint="eastAsia"/>
                <w:kern w:val="0"/>
                <w:sz w:val="24"/>
              </w:rPr>
              <w:t>(</w:t>
            </w:r>
            <w:r w:rsidRPr="006B702D">
              <w:rPr>
                <w:rFonts w:eastAsiaTheme="minorEastAsia"/>
                <w:kern w:val="0"/>
                <w:sz w:val="24"/>
              </w:rPr>
              <w:t>或钻杆</w:t>
            </w:r>
            <w:r w:rsidRPr="006B702D">
              <w:rPr>
                <w:rFonts w:asciiTheme="minorEastAsia" w:eastAsiaTheme="minorEastAsia" w:hAnsiTheme="minorEastAsia"/>
                <w:kern w:val="0"/>
                <w:sz w:val="24"/>
              </w:rPr>
              <w:t>)</w:t>
            </w:r>
            <w:r w:rsidRPr="006B702D">
              <w:rPr>
                <w:rFonts w:eastAsiaTheme="minorEastAsia" w:hint="eastAsia"/>
                <w:kern w:val="0"/>
                <w:sz w:val="24"/>
              </w:rPr>
              <w:t>垂直度偏差</w:t>
            </w:r>
            <w:r w:rsidRPr="006B702D">
              <w:rPr>
                <w:rFonts w:eastAsiaTheme="minorEastAsia" w:hint="eastAsia"/>
                <w:kern w:val="0"/>
                <w:sz w:val="24"/>
                <w:u w:val="single"/>
              </w:rPr>
              <w:t>不应大于</w:t>
            </w:r>
            <w:r w:rsidRPr="006B702D">
              <w:rPr>
                <w:rFonts w:eastAsiaTheme="minorEastAsia" w:hint="eastAsia"/>
                <w:kern w:val="0"/>
                <w:sz w:val="24"/>
              </w:rPr>
              <w:t>1/</w:t>
            </w:r>
            <w:r w:rsidRPr="006B702D">
              <w:rPr>
                <w:rFonts w:eastAsiaTheme="minorEastAsia"/>
                <w:kern w:val="0"/>
                <w:sz w:val="24"/>
              </w:rPr>
              <w:t>20</w:t>
            </w:r>
            <w:r w:rsidRPr="006B702D">
              <w:rPr>
                <w:rFonts w:eastAsiaTheme="minorEastAsia" w:hint="eastAsia"/>
                <w:kern w:val="0"/>
                <w:sz w:val="24"/>
              </w:rPr>
              <w:t>0</w:t>
            </w:r>
            <w:r w:rsidRPr="006B702D">
              <w:rPr>
                <w:rFonts w:eastAsiaTheme="minorEastAsia" w:hint="eastAsia"/>
                <w:kern w:val="0"/>
                <w:sz w:val="24"/>
              </w:rPr>
              <w:t>，</w:t>
            </w:r>
            <w:r w:rsidRPr="006B702D">
              <w:rPr>
                <w:rFonts w:eastAsiaTheme="minorEastAsia" w:hint="eastAsia"/>
                <w:kern w:val="0"/>
                <w:sz w:val="24"/>
                <w:u w:val="single"/>
              </w:rPr>
              <w:t>高度超过</w:t>
            </w:r>
            <w:r w:rsidRPr="006B702D">
              <w:rPr>
                <w:rFonts w:eastAsiaTheme="minorEastAsia" w:hint="eastAsia"/>
                <w:kern w:val="0"/>
                <w:sz w:val="24"/>
                <w:u w:val="single"/>
              </w:rPr>
              <w:t>30m</w:t>
            </w:r>
            <w:r w:rsidRPr="006B702D">
              <w:rPr>
                <w:rFonts w:eastAsiaTheme="minorEastAsia" w:hint="eastAsia"/>
                <w:kern w:val="0"/>
                <w:sz w:val="24"/>
                <w:u w:val="single"/>
              </w:rPr>
              <w:t>的机架应采取稳固措施</w:t>
            </w:r>
            <w:r w:rsidRPr="006B702D">
              <w:rPr>
                <w:rFonts w:eastAsiaTheme="minorEastAsia" w:hint="eastAsia"/>
                <w:kern w:val="0"/>
                <w:sz w:val="24"/>
              </w:rPr>
              <w:t>。</w:t>
            </w:r>
          </w:p>
          <w:p w14:paraId="4B5EA3A5" w14:textId="5EAF9D03" w:rsidR="00CA43F4" w:rsidRPr="00CA43F4" w:rsidRDefault="00CA43F4" w:rsidP="00CA43F4">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sidRPr="00B0170A">
              <w:rPr>
                <w:rFonts w:hint="eastAsia"/>
                <w:bCs/>
                <w:color w:val="FF0000"/>
                <w:kern w:val="0"/>
                <w:sz w:val="24"/>
              </w:rPr>
              <w:t>对应原</w:t>
            </w:r>
            <w:r w:rsidRPr="00B0170A">
              <w:rPr>
                <w:rFonts w:hint="eastAsia"/>
                <w:bCs/>
                <w:color w:val="FF0000"/>
                <w:kern w:val="0"/>
                <w:sz w:val="24"/>
              </w:rPr>
              <w:t>5.3.</w:t>
            </w:r>
            <w:r>
              <w:rPr>
                <w:rFonts w:hint="eastAsia"/>
                <w:bCs/>
                <w:color w:val="FF0000"/>
                <w:kern w:val="0"/>
                <w:sz w:val="24"/>
              </w:rPr>
              <w:t>4</w:t>
            </w:r>
            <w:r w:rsidRPr="00B0170A">
              <w:rPr>
                <w:rFonts w:hint="eastAsia"/>
                <w:bCs/>
                <w:color w:val="FF0000"/>
                <w:kern w:val="0"/>
                <w:sz w:val="24"/>
              </w:rPr>
              <w:t>条，修改内容见划线部分</w:t>
            </w:r>
            <w:r>
              <w:rPr>
                <w:rFonts w:hint="eastAsia"/>
                <w:bCs/>
                <w:color w:val="FF0000"/>
                <w:kern w:val="0"/>
                <w:sz w:val="24"/>
              </w:rPr>
              <w:t>；</w:t>
            </w:r>
          </w:p>
        </w:tc>
        <w:tc>
          <w:tcPr>
            <w:tcW w:w="3078" w:type="dxa"/>
          </w:tcPr>
          <w:p w14:paraId="08B8C0BE" w14:textId="77777777" w:rsidR="009C2E94" w:rsidRPr="00F13B08" w:rsidRDefault="009C2E94" w:rsidP="000A3BE6"/>
        </w:tc>
        <w:tc>
          <w:tcPr>
            <w:tcW w:w="9014" w:type="dxa"/>
          </w:tcPr>
          <w:p w14:paraId="32C6FDA9" w14:textId="7C0D32E1" w:rsidR="009C2E94" w:rsidRPr="00F13B08" w:rsidRDefault="001F223D" w:rsidP="000A3BE6">
            <w:pPr>
              <w:widowControl w:val="0"/>
              <w:spacing w:line="360" w:lineRule="auto"/>
              <w:jc w:val="both"/>
              <w:rPr>
                <w:b/>
                <w:kern w:val="0"/>
                <w:sz w:val="24"/>
              </w:rPr>
            </w:pPr>
            <w:r>
              <w:rPr>
                <w:rFonts w:eastAsiaTheme="minorEastAsia" w:hAnsiTheme="minorEastAsia" w:hint="eastAsia"/>
                <w:b/>
                <w:bCs/>
                <w:kern w:val="0"/>
                <w:sz w:val="24"/>
              </w:rPr>
              <w:t>原</w:t>
            </w:r>
            <w:r w:rsidR="00183863" w:rsidRPr="007A63CF">
              <w:rPr>
                <w:rFonts w:eastAsiaTheme="minorEastAsia" w:hAnsiTheme="minorEastAsia"/>
                <w:b/>
                <w:bCs/>
                <w:kern w:val="0"/>
                <w:sz w:val="24"/>
              </w:rPr>
              <w:t>5</w:t>
            </w:r>
            <w:r w:rsidR="00183863" w:rsidRPr="007A63CF">
              <w:rPr>
                <w:rFonts w:eastAsiaTheme="minorEastAsia" w:hAnsiTheme="minorEastAsia" w:hint="eastAsia"/>
                <w:b/>
                <w:bCs/>
                <w:kern w:val="0"/>
                <w:sz w:val="24"/>
              </w:rPr>
              <w:t>.3</w:t>
            </w:r>
            <w:r w:rsidR="00183863" w:rsidRPr="007A63CF">
              <w:rPr>
                <w:rFonts w:eastAsiaTheme="minorEastAsia" w:hAnsiTheme="minorEastAsia"/>
                <w:b/>
                <w:bCs/>
                <w:kern w:val="0"/>
                <w:sz w:val="24"/>
              </w:rPr>
              <w:t>.4</w:t>
            </w:r>
            <w:r w:rsidR="00183863" w:rsidRPr="007A63CF">
              <w:rPr>
                <w:rFonts w:eastAsiaTheme="minorEastAsia"/>
                <w:kern w:val="0"/>
                <w:sz w:val="24"/>
              </w:rPr>
              <w:t> </w:t>
            </w:r>
            <w:r w:rsidR="00183863" w:rsidRPr="007A63CF">
              <w:rPr>
                <w:kern w:val="0"/>
                <w:sz w:val="24"/>
              </w:rPr>
              <w:t> </w:t>
            </w:r>
            <w:r w:rsidR="00183863" w:rsidRPr="007A63CF">
              <w:rPr>
                <w:rFonts w:eastAsiaTheme="minorEastAsia" w:hint="eastAsia"/>
                <w:kern w:val="0"/>
                <w:sz w:val="24"/>
              </w:rPr>
              <w:t>劲扩桩施工过程中，应保持桩机底盘水平和导向架垂直。导向架</w:t>
            </w:r>
            <w:r w:rsidR="00183863" w:rsidRPr="007A63CF">
              <w:rPr>
                <w:rFonts w:asciiTheme="minorEastAsia" w:eastAsiaTheme="minorEastAsia" w:hAnsiTheme="minorEastAsia" w:hint="eastAsia"/>
                <w:kern w:val="0"/>
                <w:sz w:val="24"/>
              </w:rPr>
              <w:t>(</w:t>
            </w:r>
            <w:r w:rsidR="00183863" w:rsidRPr="007A63CF">
              <w:rPr>
                <w:rFonts w:eastAsiaTheme="minorEastAsia"/>
                <w:kern w:val="0"/>
                <w:sz w:val="24"/>
              </w:rPr>
              <w:t>或钻杆</w:t>
            </w:r>
            <w:r w:rsidR="00183863" w:rsidRPr="007A63CF">
              <w:rPr>
                <w:rFonts w:asciiTheme="minorEastAsia" w:eastAsiaTheme="minorEastAsia" w:hAnsiTheme="minorEastAsia"/>
                <w:kern w:val="0"/>
                <w:sz w:val="24"/>
              </w:rPr>
              <w:t>)</w:t>
            </w:r>
            <w:r w:rsidR="00183863" w:rsidRPr="007A63CF">
              <w:rPr>
                <w:rFonts w:eastAsiaTheme="minorEastAsia" w:hint="eastAsia"/>
                <w:kern w:val="0"/>
                <w:sz w:val="24"/>
              </w:rPr>
              <w:t>垂直度</w:t>
            </w:r>
            <w:r w:rsidR="00183863">
              <w:rPr>
                <w:rFonts w:eastAsiaTheme="minorEastAsia" w:hint="eastAsia"/>
                <w:kern w:val="0"/>
                <w:sz w:val="24"/>
              </w:rPr>
              <w:t>允许</w:t>
            </w:r>
            <w:r w:rsidR="00183863" w:rsidRPr="007A63CF">
              <w:rPr>
                <w:rFonts w:eastAsiaTheme="minorEastAsia" w:hint="eastAsia"/>
                <w:kern w:val="0"/>
                <w:sz w:val="24"/>
              </w:rPr>
              <w:t>偏差</w:t>
            </w:r>
            <w:r w:rsidR="00183863">
              <w:rPr>
                <w:rFonts w:eastAsiaTheme="minorEastAsia" w:hint="eastAsia"/>
                <w:kern w:val="0"/>
                <w:sz w:val="24"/>
              </w:rPr>
              <w:t>应为</w:t>
            </w:r>
            <w:r w:rsidR="00183863" w:rsidRPr="007A63CF">
              <w:rPr>
                <w:rFonts w:eastAsiaTheme="minorEastAsia" w:hint="eastAsia"/>
                <w:kern w:val="0"/>
                <w:sz w:val="24"/>
              </w:rPr>
              <w:t>1/</w:t>
            </w:r>
            <w:r w:rsidR="00183863" w:rsidRPr="007A63CF">
              <w:rPr>
                <w:rFonts w:eastAsiaTheme="minorEastAsia"/>
                <w:kern w:val="0"/>
                <w:sz w:val="24"/>
              </w:rPr>
              <w:t>20</w:t>
            </w:r>
            <w:r w:rsidR="00183863" w:rsidRPr="007A63CF">
              <w:rPr>
                <w:rFonts w:eastAsiaTheme="minorEastAsia" w:hint="eastAsia"/>
                <w:kern w:val="0"/>
                <w:sz w:val="24"/>
              </w:rPr>
              <w:t>0</w:t>
            </w:r>
            <w:r w:rsidR="00183863" w:rsidRPr="007A63CF">
              <w:rPr>
                <w:rFonts w:eastAsiaTheme="minorEastAsia" w:hint="eastAsia"/>
                <w:kern w:val="0"/>
                <w:sz w:val="24"/>
              </w:rPr>
              <w:t>，对桩工机械高度超过</w:t>
            </w:r>
            <w:r w:rsidR="00183863" w:rsidRPr="007A63CF">
              <w:rPr>
                <w:rFonts w:eastAsiaTheme="minorEastAsia" w:hint="eastAsia"/>
                <w:kern w:val="0"/>
                <w:sz w:val="24"/>
              </w:rPr>
              <w:t>30m</w:t>
            </w:r>
            <w:r w:rsidR="00183863" w:rsidRPr="007A63CF">
              <w:rPr>
                <w:rFonts w:eastAsiaTheme="minorEastAsia" w:hint="eastAsia"/>
                <w:kern w:val="0"/>
                <w:sz w:val="24"/>
              </w:rPr>
              <w:t>的机架应采取稳固措施。</w:t>
            </w:r>
          </w:p>
        </w:tc>
      </w:tr>
      <w:tr w:rsidR="009C2E94" w:rsidRPr="00F13B08" w14:paraId="77ACC114" w14:textId="77777777" w:rsidTr="00195CA0">
        <w:tc>
          <w:tcPr>
            <w:tcW w:w="9014" w:type="dxa"/>
          </w:tcPr>
          <w:p w14:paraId="72A610EC" w14:textId="77777777" w:rsidR="00CA43F4" w:rsidRPr="006B702D" w:rsidRDefault="00CA43F4" w:rsidP="00CA43F4">
            <w:pPr>
              <w:widowControl w:val="0"/>
              <w:spacing w:line="360" w:lineRule="auto"/>
              <w:jc w:val="both"/>
              <w:rPr>
                <w:rFonts w:eastAsiaTheme="minorEastAsia" w:hAnsiTheme="minorEastAsia"/>
                <w:kern w:val="0"/>
                <w:sz w:val="24"/>
              </w:rPr>
            </w:pPr>
            <w:r w:rsidRPr="006B702D">
              <w:rPr>
                <w:rFonts w:eastAsiaTheme="minorEastAsia" w:hAnsiTheme="minorEastAsia" w:hint="eastAsia"/>
                <w:b/>
                <w:kern w:val="0"/>
                <w:sz w:val="24"/>
              </w:rPr>
              <w:t>5.3.6</w:t>
            </w:r>
            <w:r w:rsidRPr="006B702D">
              <w:rPr>
                <w:rFonts w:eastAsiaTheme="minorEastAsia"/>
                <w:kern w:val="0"/>
                <w:sz w:val="24"/>
              </w:rPr>
              <w:t> </w:t>
            </w:r>
            <w:bookmarkStart w:id="229" w:name="_Hlk100999449"/>
            <w:bookmarkStart w:id="230" w:name="_Hlk101002625"/>
            <w:r w:rsidRPr="006B702D">
              <w:rPr>
                <w:kern w:val="0"/>
                <w:sz w:val="24"/>
              </w:rPr>
              <w:t> </w:t>
            </w:r>
            <w:r w:rsidRPr="006B702D">
              <w:rPr>
                <w:rFonts w:eastAsiaTheme="minorEastAsia" w:hint="eastAsia"/>
                <w:kern w:val="0"/>
                <w:sz w:val="24"/>
              </w:rPr>
              <w:t>桩工机械的喷粉</w:t>
            </w:r>
            <w:r w:rsidRPr="006B702D">
              <w:rPr>
                <w:rFonts w:asciiTheme="minorEastAsia" w:eastAsiaTheme="minorEastAsia" w:hAnsiTheme="minorEastAsia" w:hint="eastAsia"/>
                <w:kern w:val="0"/>
                <w:sz w:val="24"/>
              </w:rPr>
              <w:t>(浆)</w:t>
            </w:r>
            <w:bookmarkEnd w:id="229"/>
            <w:bookmarkEnd w:id="230"/>
            <w:r w:rsidRPr="006B702D">
              <w:rPr>
                <w:rFonts w:eastAsiaTheme="minorEastAsia" w:hint="eastAsia"/>
                <w:kern w:val="0"/>
                <w:sz w:val="24"/>
              </w:rPr>
              <w:t>嘴的位置、</w:t>
            </w:r>
            <w:r w:rsidRPr="006B702D">
              <w:rPr>
                <w:rFonts w:eastAsiaTheme="minorEastAsia" w:hAnsiTheme="minorEastAsia" w:hint="eastAsia"/>
                <w:kern w:val="0"/>
                <w:sz w:val="24"/>
              </w:rPr>
              <w:t>搅拌翼片枚数、搅拌翼片宽度、搅拌翼片与搅拌轴的垂直夹角等设备参数应与</w:t>
            </w:r>
            <w:r w:rsidRPr="006B702D">
              <w:rPr>
                <w:rFonts w:eastAsiaTheme="minorEastAsia"/>
                <w:kern w:val="0"/>
                <w:sz w:val="24"/>
              </w:rPr>
              <w:t>动力头转速</w:t>
            </w:r>
            <w:r w:rsidRPr="006B702D">
              <w:rPr>
                <w:rFonts w:eastAsiaTheme="minorEastAsia" w:hAnsiTheme="minorEastAsia" w:hint="eastAsia"/>
                <w:kern w:val="0"/>
                <w:sz w:val="24"/>
              </w:rPr>
              <w:t>、</w:t>
            </w:r>
            <w:r w:rsidRPr="006B702D">
              <w:rPr>
                <w:rFonts w:eastAsiaTheme="minorEastAsia" w:hint="eastAsia"/>
                <w:kern w:val="0"/>
                <w:sz w:val="24"/>
              </w:rPr>
              <w:t>喷</w:t>
            </w:r>
            <w:r w:rsidRPr="006B702D">
              <w:rPr>
                <w:rFonts w:eastAsiaTheme="minorEastAsia" w:hAnsiTheme="minorEastAsia" w:hint="eastAsia"/>
                <w:kern w:val="0"/>
                <w:sz w:val="24"/>
              </w:rPr>
              <w:t>搅作业时搅拌头</w:t>
            </w:r>
            <w:r w:rsidRPr="006B702D">
              <w:rPr>
                <w:rFonts w:eastAsiaTheme="minorEastAsia"/>
                <w:kern w:val="0"/>
                <w:sz w:val="24"/>
              </w:rPr>
              <w:t>上</w:t>
            </w:r>
            <w:r w:rsidRPr="006B702D">
              <w:rPr>
                <w:rFonts w:asciiTheme="minorEastAsia" w:eastAsiaTheme="minorEastAsia" w:hAnsiTheme="minorEastAsia"/>
                <w:sz w:val="24"/>
              </w:rPr>
              <w:t>(</w:t>
            </w:r>
            <w:r w:rsidRPr="006B702D">
              <w:rPr>
                <w:rFonts w:eastAsiaTheme="minorEastAsia"/>
                <w:kern w:val="0"/>
                <w:sz w:val="24"/>
              </w:rPr>
              <w:t>下</w:t>
            </w:r>
            <w:r w:rsidRPr="006B702D">
              <w:rPr>
                <w:rFonts w:asciiTheme="minorEastAsia" w:eastAsiaTheme="minorEastAsia" w:hAnsiTheme="minorEastAsia"/>
                <w:sz w:val="24"/>
              </w:rPr>
              <w:t>)</w:t>
            </w:r>
            <w:r w:rsidRPr="006B702D">
              <w:rPr>
                <w:rFonts w:eastAsiaTheme="minorEastAsia"/>
                <w:kern w:val="0"/>
                <w:sz w:val="24"/>
              </w:rPr>
              <w:t>行</w:t>
            </w:r>
            <w:r w:rsidRPr="006B702D">
              <w:rPr>
                <w:rFonts w:eastAsiaTheme="minorEastAsia" w:hAnsiTheme="minorEastAsia" w:hint="eastAsia"/>
                <w:kern w:val="0"/>
                <w:sz w:val="24"/>
              </w:rPr>
              <w:t>速度等施工参数相互匹配</w:t>
            </w:r>
            <w:bookmarkStart w:id="231" w:name="_Hlk100995500"/>
            <w:r w:rsidRPr="006B702D">
              <w:rPr>
                <w:rFonts w:eastAsiaTheme="minorEastAsia" w:hAnsiTheme="minorEastAsia" w:hint="eastAsia"/>
                <w:kern w:val="0"/>
                <w:sz w:val="24"/>
              </w:rPr>
              <w:t>。</w:t>
            </w:r>
            <w:bookmarkEnd w:id="231"/>
          </w:p>
          <w:p w14:paraId="291B7656" w14:textId="03CE1F03" w:rsidR="009C2E94" w:rsidRPr="00CA43F4" w:rsidRDefault="00CA43F4" w:rsidP="00CA43F4">
            <w:pPr>
              <w:widowControl w:val="0"/>
              <w:spacing w:line="360" w:lineRule="auto"/>
              <w:jc w:val="both"/>
              <w:rPr>
                <w:bCs/>
                <w:color w:val="FF0000"/>
                <w:kern w:val="0"/>
                <w:sz w:val="24"/>
              </w:rPr>
            </w:pPr>
            <w:r w:rsidRPr="0094232C">
              <w:rPr>
                <w:b/>
                <w:color w:val="FF0000"/>
                <w:kern w:val="0"/>
                <w:sz w:val="24"/>
              </w:rPr>
              <w:t>说明：</w:t>
            </w:r>
            <w:r w:rsidRPr="00B0170A">
              <w:rPr>
                <w:rFonts w:hint="eastAsia"/>
                <w:bCs/>
                <w:color w:val="FF0000"/>
                <w:kern w:val="0"/>
                <w:sz w:val="24"/>
              </w:rPr>
              <w:t>对应原</w:t>
            </w:r>
            <w:r w:rsidRPr="00B0170A">
              <w:rPr>
                <w:rFonts w:hint="eastAsia"/>
                <w:bCs/>
                <w:color w:val="FF0000"/>
                <w:kern w:val="0"/>
                <w:sz w:val="24"/>
              </w:rPr>
              <w:t>5.3.</w:t>
            </w:r>
            <w:r>
              <w:rPr>
                <w:bCs/>
                <w:color w:val="FF0000"/>
                <w:kern w:val="0"/>
                <w:sz w:val="24"/>
              </w:rPr>
              <w:t>5</w:t>
            </w:r>
            <w:r w:rsidRPr="00B0170A">
              <w:rPr>
                <w:rFonts w:hint="eastAsia"/>
                <w:bCs/>
                <w:color w:val="FF0000"/>
                <w:kern w:val="0"/>
                <w:sz w:val="24"/>
              </w:rPr>
              <w:t>条，</w:t>
            </w:r>
            <w:r>
              <w:rPr>
                <w:rFonts w:hint="eastAsia"/>
                <w:bCs/>
                <w:color w:val="FF0000"/>
                <w:kern w:val="0"/>
                <w:sz w:val="24"/>
              </w:rPr>
              <w:t>未修改</w:t>
            </w:r>
          </w:p>
        </w:tc>
        <w:tc>
          <w:tcPr>
            <w:tcW w:w="3078" w:type="dxa"/>
          </w:tcPr>
          <w:p w14:paraId="1D979889" w14:textId="77777777" w:rsidR="009C2E94" w:rsidRPr="00F13B08" w:rsidRDefault="009C2E94" w:rsidP="000A3BE6"/>
        </w:tc>
        <w:tc>
          <w:tcPr>
            <w:tcW w:w="9014" w:type="dxa"/>
          </w:tcPr>
          <w:p w14:paraId="782A056F" w14:textId="77777777" w:rsidR="00CA43F4" w:rsidRDefault="00CA43F4" w:rsidP="00CA43F4">
            <w:pPr>
              <w:widowControl w:val="0"/>
              <w:spacing w:line="360" w:lineRule="auto"/>
              <w:jc w:val="both"/>
              <w:rPr>
                <w:b/>
                <w:kern w:val="0"/>
                <w:sz w:val="24"/>
              </w:rPr>
            </w:pPr>
            <w:r>
              <w:rPr>
                <w:rFonts w:hint="eastAsia"/>
                <w:b/>
                <w:kern w:val="0"/>
                <w:sz w:val="24"/>
              </w:rPr>
              <w:t>原</w:t>
            </w:r>
            <w:r>
              <w:rPr>
                <w:rFonts w:hint="eastAsia"/>
                <w:b/>
                <w:kern w:val="0"/>
                <w:sz w:val="24"/>
              </w:rPr>
              <w:t xml:space="preserve">5.3.5 </w:t>
            </w:r>
            <w:r>
              <w:rPr>
                <w:rFonts w:hint="eastAsia"/>
                <w:b/>
                <w:kern w:val="0"/>
                <w:sz w:val="24"/>
              </w:rPr>
              <w:t>……。</w:t>
            </w:r>
          </w:p>
          <w:p w14:paraId="5BC38AB2" w14:textId="77777777" w:rsidR="009C2E94" w:rsidRPr="00F13B08" w:rsidRDefault="009C2E94" w:rsidP="000A3BE6">
            <w:pPr>
              <w:widowControl w:val="0"/>
              <w:spacing w:line="360" w:lineRule="auto"/>
              <w:jc w:val="both"/>
              <w:rPr>
                <w:b/>
                <w:kern w:val="0"/>
                <w:sz w:val="24"/>
              </w:rPr>
            </w:pPr>
          </w:p>
        </w:tc>
      </w:tr>
    </w:tbl>
    <w:p w14:paraId="1386FDD1" w14:textId="77777777" w:rsidR="001F223D" w:rsidRDefault="001F223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C2E94" w:rsidRPr="00F13B08" w14:paraId="0F568BD4" w14:textId="77777777" w:rsidTr="00195CA0">
        <w:tc>
          <w:tcPr>
            <w:tcW w:w="9014" w:type="dxa"/>
          </w:tcPr>
          <w:p w14:paraId="187DD9CB" w14:textId="77777777" w:rsidR="001F223D" w:rsidRPr="007A63CF" w:rsidRDefault="001F223D" w:rsidP="001F223D">
            <w:pPr>
              <w:widowControl w:val="0"/>
              <w:spacing w:line="360" w:lineRule="auto"/>
              <w:jc w:val="both"/>
              <w:rPr>
                <w:rFonts w:eastAsiaTheme="minorEastAsia"/>
                <w:kern w:val="0"/>
                <w:sz w:val="24"/>
              </w:rPr>
            </w:pPr>
            <w:r w:rsidRPr="006B702D">
              <w:rPr>
                <w:rFonts w:eastAsiaTheme="minorEastAsia" w:hint="eastAsia"/>
                <w:b/>
                <w:bCs/>
                <w:kern w:val="0"/>
                <w:sz w:val="24"/>
              </w:rPr>
              <w:t>5.3.7</w:t>
            </w:r>
            <w:r w:rsidRPr="006B702D">
              <w:rPr>
                <w:rFonts w:eastAsiaTheme="minorEastAsia"/>
                <w:kern w:val="0"/>
                <w:sz w:val="24"/>
              </w:rPr>
              <w:t> </w:t>
            </w:r>
            <w:bookmarkStart w:id="232" w:name="_Hlk101034160"/>
            <w:r w:rsidRPr="006B702D">
              <w:rPr>
                <w:kern w:val="0"/>
                <w:sz w:val="24"/>
              </w:rPr>
              <w:t> </w:t>
            </w:r>
            <w:bookmarkStart w:id="233" w:name="OLE_LINK35"/>
            <w:r w:rsidRPr="006B702D">
              <w:rPr>
                <w:rFonts w:eastAsiaTheme="minorEastAsia" w:hint="eastAsia"/>
                <w:kern w:val="0"/>
                <w:sz w:val="24"/>
              </w:rPr>
              <w:t>喷粉</w:t>
            </w:r>
            <w:r w:rsidRPr="006B702D">
              <w:rPr>
                <w:rFonts w:asciiTheme="minorEastAsia" w:eastAsiaTheme="minorEastAsia" w:hAnsiTheme="minorEastAsia" w:hint="eastAsia"/>
                <w:kern w:val="0"/>
                <w:sz w:val="24"/>
              </w:rPr>
              <w:t>(</w:t>
            </w:r>
            <w:r w:rsidRPr="007A63CF">
              <w:rPr>
                <w:rFonts w:asciiTheme="minorEastAsia" w:eastAsiaTheme="minorEastAsia" w:hAnsiTheme="minorEastAsia" w:hint="eastAsia"/>
                <w:kern w:val="0"/>
                <w:sz w:val="24"/>
              </w:rPr>
              <w:t>浆)搅拌法</w:t>
            </w:r>
            <w:bookmarkEnd w:id="232"/>
            <w:bookmarkEnd w:id="233"/>
            <w:r w:rsidRPr="007A63CF">
              <w:rPr>
                <w:rFonts w:eastAsiaTheme="minorEastAsia" w:hint="eastAsia"/>
                <w:kern w:val="0"/>
                <w:sz w:val="24"/>
              </w:rPr>
              <w:t>施工应符合下列规定：</w:t>
            </w:r>
          </w:p>
          <w:p w14:paraId="2F18FDAA" w14:textId="77777777" w:rsidR="001F223D" w:rsidRPr="003045C4" w:rsidRDefault="001F223D" w:rsidP="001F223D">
            <w:pPr>
              <w:widowControl w:val="0"/>
              <w:spacing w:line="360" w:lineRule="auto"/>
              <w:jc w:val="both"/>
              <w:rPr>
                <w:rFonts w:asciiTheme="minorEastAsia" w:eastAsiaTheme="minorEastAsia" w:hAnsiTheme="minorEastAsia" w:cs="宋体"/>
                <w:sz w:val="24"/>
              </w:rPr>
            </w:pPr>
            <w:r w:rsidRPr="003045C4">
              <w:rPr>
                <w:rFonts w:eastAsiaTheme="minorEastAsia"/>
                <w:kern w:val="0"/>
                <w:sz w:val="24"/>
              </w:rPr>
              <w:t>   </w:t>
            </w:r>
            <w:r w:rsidRPr="003045C4">
              <w:rPr>
                <w:rFonts w:eastAsiaTheme="minorEastAsia" w:hAnsiTheme="minorEastAsia" w:hint="eastAsia"/>
                <w:b/>
                <w:kern w:val="0"/>
                <w:sz w:val="24"/>
              </w:rPr>
              <w:t>1</w:t>
            </w:r>
            <w:r w:rsidRPr="003045C4">
              <w:rPr>
                <w:rFonts w:eastAsiaTheme="minorEastAsia"/>
                <w:kern w:val="0"/>
                <w:sz w:val="24"/>
              </w:rPr>
              <w:t> </w:t>
            </w:r>
            <w:r w:rsidRPr="003045C4">
              <w:rPr>
                <w:kern w:val="0"/>
                <w:sz w:val="24"/>
              </w:rPr>
              <w:t> </w:t>
            </w:r>
            <w:r w:rsidRPr="003045C4">
              <w:rPr>
                <w:rFonts w:eastAsiaTheme="minorEastAsia"/>
                <w:sz w:val="24"/>
              </w:rPr>
              <w:t>应控制输</w:t>
            </w:r>
            <w:r w:rsidRPr="003045C4">
              <w:rPr>
                <w:rFonts w:eastAsiaTheme="minorEastAsia" w:hint="eastAsia"/>
                <w:kern w:val="0"/>
                <w:sz w:val="24"/>
              </w:rPr>
              <w:t>粉</w:t>
            </w:r>
            <w:r w:rsidRPr="003045C4">
              <w:rPr>
                <w:rFonts w:asciiTheme="minorEastAsia" w:eastAsiaTheme="minorEastAsia" w:hAnsiTheme="minorEastAsia" w:hint="eastAsia"/>
                <w:kern w:val="0"/>
                <w:sz w:val="24"/>
              </w:rPr>
              <w:t>(浆)速度，</w:t>
            </w:r>
            <w:r w:rsidRPr="003045C4">
              <w:rPr>
                <w:rFonts w:eastAsiaTheme="minorEastAsia"/>
                <w:sz w:val="24"/>
              </w:rPr>
              <w:t>单位时间输</w:t>
            </w:r>
            <w:r w:rsidRPr="003045C4">
              <w:rPr>
                <w:rFonts w:eastAsiaTheme="minorEastAsia" w:hint="eastAsia"/>
                <w:kern w:val="0"/>
                <w:sz w:val="24"/>
              </w:rPr>
              <w:t>送</w:t>
            </w:r>
            <w:r w:rsidRPr="003045C4">
              <w:rPr>
                <w:rFonts w:eastAsiaTheme="minorEastAsia"/>
                <w:sz w:val="24"/>
              </w:rPr>
              <w:t>量应</w:t>
            </w:r>
            <w:r w:rsidRPr="003045C4">
              <w:rPr>
                <w:rFonts w:eastAsiaTheme="minorEastAsia" w:hAnsiTheme="minorEastAsia" w:hint="eastAsia"/>
                <w:kern w:val="0"/>
                <w:sz w:val="24"/>
              </w:rPr>
              <w:t>与搅拌头</w:t>
            </w:r>
            <w:r w:rsidRPr="003045C4">
              <w:rPr>
                <w:rFonts w:eastAsiaTheme="minorEastAsia"/>
                <w:kern w:val="0"/>
                <w:sz w:val="24"/>
              </w:rPr>
              <w:t>上</w:t>
            </w:r>
            <w:r w:rsidRPr="003045C4">
              <w:rPr>
                <w:rFonts w:asciiTheme="minorEastAsia" w:eastAsiaTheme="minorEastAsia" w:hAnsiTheme="minorEastAsia"/>
                <w:sz w:val="24"/>
              </w:rPr>
              <w:t>(</w:t>
            </w:r>
            <w:r w:rsidRPr="003045C4">
              <w:rPr>
                <w:rFonts w:eastAsiaTheme="minorEastAsia"/>
                <w:kern w:val="0"/>
                <w:sz w:val="24"/>
              </w:rPr>
              <w:t>下</w:t>
            </w:r>
            <w:r w:rsidRPr="003045C4">
              <w:rPr>
                <w:rFonts w:asciiTheme="minorEastAsia" w:eastAsiaTheme="minorEastAsia" w:hAnsiTheme="minorEastAsia"/>
                <w:sz w:val="24"/>
              </w:rPr>
              <w:t>)</w:t>
            </w:r>
            <w:r w:rsidRPr="003045C4">
              <w:rPr>
                <w:rFonts w:eastAsiaTheme="minorEastAsia"/>
                <w:kern w:val="0"/>
                <w:sz w:val="24"/>
              </w:rPr>
              <w:t>行</w:t>
            </w:r>
            <w:r w:rsidRPr="003045C4">
              <w:rPr>
                <w:rFonts w:eastAsiaTheme="minorEastAsia" w:hAnsiTheme="minorEastAsia" w:hint="eastAsia"/>
                <w:kern w:val="0"/>
                <w:sz w:val="24"/>
              </w:rPr>
              <w:t>速度相互匹配</w:t>
            </w:r>
            <w:r w:rsidRPr="003045C4">
              <w:rPr>
                <w:rFonts w:eastAsiaTheme="minorEastAsia"/>
                <w:sz w:val="24"/>
              </w:rPr>
              <w:t>。</w:t>
            </w:r>
            <w:r w:rsidRPr="003045C4">
              <w:rPr>
                <w:rFonts w:asciiTheme="minorEastAsia" w:eastAsiaTheme="minorEastAsia" w:hAnsiTheme="minorEastAsia" w:cs="宋体" w:hint="eastAsia"/>
                <w:sz w:val="24"/>
              </w:rPr>
              <w:t>送</w:t>
            </w:r>
            <w:r w:rsidRPr="003045C4">
              <w:rPr>
                <w:rFonts w:asciiTheme="minorEastAsia" w:eastAsiaTheme="minorEastAsia" w:hAnsiTheme="minorEastAsia" w:cs="宋体"/>
                <w:sz w:val="24"/>
              </w:rPr>
              <w:t>粉压力不</w:t>
            </w:r>
            <w:r w:rsidRPr="003045C4">
              <w:rPr>
                <w:rFonts w:asciiTheme="minorEastAsia" w:eastAsiaTheme="minorEastAsia" w:hAnsiTheme="minorEastAsia" w:cs="宋体" w:hint="eastAsia"/>
                <w:sz w:val="24"/>
              </w:rPr>
              <w:t>应</w:t>
            </w:r>
            <w:r w:rsidRPr="003045C4">
              <w:rPr>
                <w:rFonts w:asciiTheme="minorEastAsia" w:eastAsiaTheme="minorEastAsia" w:hAnsiTheme="minorEastAsia" w:cs="宋体"/>
                <w:sz w:val="24"/>
              </w:rPr>
              <w:t>低</w:t>
            </w:r>
            <w:r w:rsidRPr="003045C4">
              <w:rPr>
                <w:rFonts w:eastAsiaTheme="minorEastAsia"/>
                <w:sz w:val="24"/>
              </w:rPr>
              <w:t>于</w:t>
            </w:r>
            <w:r w:rsidRPr="003045C4">
              <w:rPr>
                <w:rFonts w:eastAsiaTheme="minorEastAsia"/>
                <w:sz w:val="24"/>
              </w:rPr>
              <w:t>0.7MPa</w:t>
            </w:r>
            <w:r w:rsidRPr="003045C4">
              <w:rPr>
                <w:rFonts w:eastAsiaTheme="minorEastAsia" w:hint="eastAsia"/>
                <w:sz w:val="24"/>
              </w:rPr>
              <w:t>，输粉管长度不宜大于</w:t>
            </w:r>
            <w:r w:rsidRPr="003045C4">
              <w:rPr>
                <w:rFonts w:eastAsiaTheme="minorEastAsia" w:hint="eastAsia"/>
                <w:sz w:val="24"/>
              </w:rPr>
              <w:t>1</w:t>
            </w:r>
            <w:r w:rsidRPr="003045C4">
              <w:rPr>
                <w:rFonts w:eastAsiaTheme="minorEastAsia"/>
                <w:sz w:val="24"/>
              </w:rPr>
              <w:t>20m</w:t>
            </w:r>
            <w:r w:rsidRPr="003045C4">
              <w:rPr>
                <w:rFonts w:asciiTheme="minorEastAsia" w:eastAsiaTheme="minorEastAsia" w:hAnsiTheme="minorEastAsia" w:cs="宋体" w:hint="eastAsia"/>
                <w:sz w:val="24"/>
              </w:rPr>
              <w:t>；</w:t>
            </w:r>
            <w:r w:rsidRPr="003045C4">
              <w:rPr>
                <w:rFonts w:eastAsiaTheme="minorEastAsia"/>
                <w:sz w:val="24"/>
              </w:rPr>
              <w:t>送浆泵出口压力不应低于</w:t>
            </w:r>
            <w:r w:rsidRPr="003045C4">
              <w:rPr>
                <w:rFonts w:eastAsiaTheme="minorEastAsia"/>
                <w:sz w:val="24"/>
              </w:rPr>
              <w:t>4.0MPa</w:t>
            </w:r>
            <w:r w:rsidRPr="003045C4">
              <w:rPr>
                <w:rFonts w:eastAsiaTheme="minorEastAsia" w:hint="eastAsia"/>
                <w:sz w:val="24"/>
              </w:rPr>
              <w:t>，输浆管长度不宜大于</w:t>
            </w:r>
            <w:r w:rsidRPr="003045C4">
              <w:rPr>
                <w:rFonts w:eastAsiaTheme="minorEastAsia" w:hint="eastAsia"/>
                <w:sz w:val="24"/>
              </w:rPr>
              <w:t>1</w:t>
            </w:r>
            <w:r w:rsidRPr="003045C4">
              <w:rPr>
                <w:rFonts w:eastAsiaTheme="minorEastAsia"/>
                <w:sz w:val="24"/>
              </w:rPr>
              <w:t>50m</w:t>
            </w:r>
            <w:r w:rsidRPr="003045C4">
              <w:rPr>
                <w:rFonts w:asciiTheme="minorEastAsia" w:eastAsiaTheme="minorEastAsia" w:hAnsiTheme="minorEastAsia" w:cs="宋体" w:hint="eastAsia"/>
                <w:sz w:val="24"/>
              </w:rPr>
              <w:t>；</w:t>
            </w:r>
          </w:p>
          <w:p w14:paraId="6CC83015" w14:textId="77777777" w:rsidR="001F223D" w:rsidRPr="003045C4" w:rsidRDefault="001F223D" w:rsidP="001F223D">
            <w:pPr>
              <w:widowControl w:val="0"/>
              <w:spacing w:line="360" w:lineRule="auto"/>
              <w:jc w:val="both"/>
              <w:rPr>
                <w:kern w:val="0"/>
                <w:sz w:val="24"/>
              </w:rPr>
            </w:pPr>
            <w:r w:rsidRPr="003045C4">
              <w:rPr>
                <w:rFonts w:eastAsiaTheme="minorEastAsia"/>
                <w:kern w:val="0"/>
                <w:sz w:val="24"/>
              </w:rPr>
              <w:lastRenderedPageBreak/>
              <w:t>   </w:t>
            </w:r>
            <w:r w:rsidRPr="003045C4">
              <w:rPr>
                <w:rFonts w:eastAsiaTheme="minorEastAsia" w:hint="eastAsia"/>
                <w:b/>
                <w:kern w:val="0"/>
                <w:sz w:val="24"/>
              </w:rPr>
              <w:t>2</w:t>
            </w:r>
            <w:r w:rsidRPr="003045C4">
              <w:rPr>
                <w:rFonts w:eastAsiaTheme="minorEastAsia"/>
                <w:kern w:val="0"/>
                <w:sz w:val="24"/>
              </w:rPr>
              <w:t> </w:t>
            </w:r>
            <w:r w:rsidRPr="003045C4">
              <w:rPr>
                <w:kern w:val="0"/>
                <w:sz w:val="24"/>
              </w:rPr>
              <w:t> </w:t>
            </w:r>
            <w:r w:rsidRPr="003045C4">
              <w:rPr>
                <w:rFonts w:hint="eastAsia"/>
                <w:kern w:val="0"/>
                <w:sz w:val="24"/>
              </w:rPr>
              <w:t>水泥土桩深度范围内任意一点位水泥土的搅拌次数不应少于</w:t>
            </w:r>
            <w:r w:rsidRPr="003045C4">
              <w:rPr>
                <w:rFonts w:hint="eastAsia"/>
                <w:kern w:val="0"/>
                <w:sz w:val="24"/>
              </w:rPr>
              <w:t>20</w:t>
            </w:r>
            <w:r w:rsidRPr="003045C4">
              <w:rPr>
                <w:rFonts w:hint="eastAsia"/>
                <w:kern w:val="0"/>
                <w:sz w:val="24"/>
              </w:rPr>
              <w:t>次；</w:t>
            </w:r>
          </w:p>
          <w:p w14:paraId="56E980DA" w14:textId="77777777" w:rsidR="001F223D" w:rsidRPr="003045C4" w:rsidRDefault="001F223D" w:rsidP="001F223D">
            <w:pPr>
              <w:widowControl w:val="0"/>
              <w:spacing w:line="360" w:lineRule="auto"/>
              <w:jc w:val="both"/>
              <w:rPr>
                <w:rFonts w:eastAsiaTheme="minorEastAsia"/>
                <w:sz w:val="24"/>
              </w:rPr>
            </w:pPr>
            <w:r w:rsidRPr="003045C4">
              <w:rPr>
                <w:rFonts w:eastAsiaTheme="minorEastAsia"/>
                <w:kern w:val="0"/>
                <w:sz w:val="24"/>
              </w:rPr>
              <w:t>   </w:t>
            </w:r>
            <w:r w:rsidRPr="003045C4">
              <w:rPr>
                <w:rFonts w:eastAsiaTheme="minorEastAsia" w:hint="eastAsia"/>
                <w:b/>
                <w:kern w:val="0"/>
                <w:sz w:val="24"/>
              </w:rPr>
              <w:t>3</w:t>
            </w:r>
            <w:r w:rsidRPr="003045C4">
              <w:rPr>
                <w:rFonts w:eastAsiaTheme="minorEastAsia"/>
                <w:kern w:val="0"/>
                <w:sz w:val="24"/>
              </w:rPr>
              <w:t> </w:t>
            </w:r>
            <w:r w:rsidRPr="003045C4">
              <w:rPr>
                <w:kern w:val="0"/>
                <w:sz w:val="24"/>
              </w:rPr>
              <w:t> </w:t>
            </w:r>
            <w:r w:rsidRPr="003045C4">
              <w:rPr>
                <w:rFonts w:asciiTheme="minorEastAsia" w:eastAsiaTheme="minorEastAsia" w:hAnsiTheme="minorEastAsia" w:cs="宋体" w:hint="eastAsia"/>
                <w:sz w:val="24"/>
              </w:rPr>
              <w:t>喷浆搅拌法施工时，浆液水胶比宜为</w:t>
            </w:r>
            <w:r w:rsidRPr="003045C4">
              <w:rPr>
                <w:rFonts w:eastAsiaTheme="minorEastAsia"/>
                <w:sz w:val="24"/>
              </w:rPr>
              <w:t>0.7~1.2</w:t>
            </w:r>
            <w:r w:rsidRPr="003045C4">
              <w:rPr>
                <w:rFonts w:asciiTheme="minorEastAsia" w:eastAsiaTheme="minorEastAsia" w:hAnsiTheme="minorEastAsia" w:cs="宋体" w:hint="eastAsia"/>
                <w:sz w:val="24"/>
              </w:rPr>
              <w:t>；</w:t>
            </w:r>
          </w:p>
          <w:p w14:paraId="23A20F1B" w14:textId="77777777" w:rsidR="001F223D" w:rsidRDefault="001F223D" w:rsidP="001F223D">
            <w:pPr>
              <w:widowControl w:val="0"/>
              <w:spacing w:line="360" w:lineRule="auto"/>
              <w:jc w:val="both"/>
              <w:rPr>
                <w:rFonts w:eastAsiaTheme="minorEastAsia"/>
                <w:kern w:val="0"/>
                <w:sz w:val="24"/>
              </w:rPr>
            </w:pPr>
            <w:r w:rsidRPr="003045C4">
              <w:rPr>
                <w:rFonts w:eastAsiaTheme="minorEastAsia"/>
                <w:b/>
                <w:sz w:val="24"/>
              </w:rPr>
              <w:t>   </w:t>
            </w:r>
            <w:r w:rsidRPr="003045C4">
              <w:rPr>
                <w:rFonts w:eastAsiaTheme="minorEastAsia" w:hint="eastAsia"/>
                <w:b/>
                <w:sz w:val="24"/>
              </w:rPr>
              <w:t>4</w:t>
            </w:r>
            <w:r w:rsidRPr="003045C4">
              <w:rPr>
                <w:rFonts w:eastAsiaTheme="minorEastAsia"/>
                <w:b/>
                <w:sz w:val="24"/>
              </w:rPr>
              <w:t> </w:t>
            </w:r>
            <w:r w:rsidRPr="003045C4">
              <w:rPr>
                <w:kern w:val="0"/>
                <w:sz w:val="24"/>
              </w:rPr>
              <w:t> </w:t>
            </w:r>
            <w:r w:rsidRPr="003045C4">
              <w:rPr>
                <w:rFonts w:eastAsiaTheme="minorEastAsia" w:hint="eastAsia"/>
                <w:kern w:val="0"/>
                <w:sz w:val="24"/>
              </w:rPr>
              <w:t>喷粉</w:t>
            </w:r>
            <w:r w:rsidRPr="003045C4">
              <w:rPr>
                <w:rFonts w:asciiTheme="minorEastAsia" w:eastAsiaTheme="minorEastAsia" w:hAnsiTheme="minorEastAsia" w:hint="eastAsia"/>
                <w:kern w:val="0"/>
                <w:sz w:val="24"/>
              </w:rPr>
              <w:t>(浆)搅拌法</w:t>
            </w:r>
            <w:r w:rsidRPr="003045C4">
              <w:rPr>
                <w:rFonts w:eastAsiaTheme="minorEastAsia" w:hint="eastAsia"/>
                <w:kern w:val="0"/>
                <w:sz w:val="24"/>
              </w:rPr>
              <w:t>施工影响范围内，不应进行降水作业。</w:t>
            </w:r>
          </w:p>
          <w:p w14:paraId="3978041E" w14:textId="158866CC" w:rsidR="001F223D" w:rsidRPr="00CA43F4" w:rsidRDefault="001F223D" w:rsidP="00CA43F4">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sidRPr="00B0170A">
              <w:rPr>
                <w:rFonts w:hint="eastAsia"/>
                <w:bCs/>
                <w:color w:val="FF0000"/>
                <w:kern w:val="0"/>
                <w:sz w:val="24"/>
              </w:rPr>
              <w:t>对应</w:t>
            </w:r>
            <w:r>
              <w:rPr>
                <w:rFonts w:hint="eastAsia"/>
                <w:bCs/>
                <w:color w:val="FF0000"/>
                <w:kern w:val="0"/>
                <w:sz w:val="24"/>
              </w:rPr>
              <w:t>原</w:t>
            </w:r>
            <w:r>
              <w:rPr>
                <w:rFonts w:hint="eastAsia"/>
                <w:bCs/>
                <w:color w:val="FF0000"/>
                <w:kern w:val="0"/>
                <w:sz w:val="24"/>
              </w:rPr>
              <w:t>5.3.6</w:t>
            </w:r>
            <w:r>
              <w:rPr>
                <w:rFonts w:hint="eastAsia"/>
                <w:bCs/>
                <w:color w:val="FF0000"/>
                <w:kern w:val="0"/>
                <w:sz w:val="24"/>
              </w:rPr>
              <w:t>条</w:t>
            </w:r>
            <w:r w:rsidRPr="00B0170A">
              <w:rPr>
                <w:rFonts w:hint="eastAsia"/>
                <w:bCs/>
                <w:color w:val="FF0000"/>
                <w:kern w:val="0"/>
                <w:sz w:val="24"/>
              </w:rPr>
              <w:t>，</w:t>
            </w:r>
            <w:r>
              <w:rPr>
                <w:rFonts w:hint="eastAsia"/>
                <w:bCs/>
                <w:color w:val="FF0000"/>
                <w:kern w:val="0"/>
                <w:sz w:val="24"/>
              </w:rPr>
              <w:t>未修改；</w:t>
            </w:r>
          </w:p>
        </w:tc>
        <w:tc>
          <w:tcPr>
            <w:tcW w:w="3078" w:type="dxa"/>
          </w:tcPr>
          <w:p w14:paraId="4C42C372" w14:textId="77777777" w:rsidR="009C2E94" w:rsidRPr="00F13B08" w:rsidRDefault="009C2E94" w:rsidP="000A3BE6"/>
        </w:tc>
        <w:tc>
          <w:tcPr>
            <w:tcW w:w="9014" w:type="dxa"/>
          </w:tcPr>
          <w:p w14:paraId="3850D05F" w14:textId="1A9C9AC3" w:rsidR="001F223D" w:rsidRPr="00F13B08" w:rsidRDefault="001F223D" w:rsidP="000A3BE6">
            <w:pPr>
              <w:widowControl w:val="0"/>
              <w:spacing w:line="360" w:lineRule="auto"/>
              <w:jc w:val="both"/>
              <w:rPr>
                <w:b/>
                <w:kern w:val="0"/>
                <w:sz w:val="24"/>
              </w:rPr>
            </w:pPr>
            <w:r>
              <w:rPr>
                <w:rFonts w:hint="eastAsia"/>
                <w:b/>
                <w:kern w:val="0"/>
                <w:sz w:val="24"/>
              </w:rPr>
              <w:t>原</w:t>
            </w:r>
            <w:r>
              <w:rPr>
                <w:rFonts w:hint="eastAsia"/>
                <w:b/>
                <w:kern w:val="0"/>
                <w:sz w:val="24"/>
              </w:rPr>
              <w:t xml:space="preserve">5.3.6 </w:t>
            </w:r>
            <w:r>
              <w:rPr>
                <w:rFonts w:hint="eastAsia"/>
                <w:b/>
                <w:kern w:val="0"/>
                <w:sz w:val="24"/>
              </w:rPr>
              <w:t>……。</w:t>
            </w:r>
          </w:p>
        </w:tc>
      </w:tr>
    </w:tbl>
    <w:p w14:paraId="1A850ED4" w14:textId="77777777" w:rsidR="00423BF4" w:rsidRDefault="00423BF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8F62A9" w:rsidRPr="00F13B08" w14:paraId="2CB73D99" w14:textId="77777777" w:rsidTr="00195CA0">
        <w:tc>
          <w:tcPr>
            <w:tcW w:w="9014" w:type="dxa"/>
          </w:tcPr>
          <w:p w14:paraId="66109096" w14:textId="77777777" w:rsidR="00423BF4" w:rsidRPr="007A63CF" w:rsidRDefault="00423BF4" w:rsidP="00423BF4">
            <w:pPr>
              <w:pStyle w:val="Default"/>
              <w:adjustRightInd/>
              <w:spacing w:line="360" w:lineRule="auto"/>
              <w:jc w:val="both"/>
              <w:rPr>
                <w:rFonts w:eastAsiaTheme="minorEastAsia"/>
                <w:color w:val="auto"/>
              </w:rPr>
            </w:pPr>
            <w:r w:rsidRPr="00CA43F4">
              <w:rPr>
                <w:rFonts w:ascii="Times New Roman" w:eastAsiaTheme="minorEastAsia" w:cs="Times New Roman"/>
                <w:b/>
                <w:color w:val="auto"/>
              </w:rPr>
              <w:t>5.3.</w:t>
            </w:r>
            <w:r w:rsidRPr="00CA43F4">
              <w:rPr>
                <w:rFonts w:ascii="Times New Roman" w:eastAsiaTheme="minorEastAsia" w:cs="Times New Roman" w:hint="eastAsia"/>
                <w:b/>
                <w:color w:val="auto"/>
              </w:rPr>
              <w:t>8</w:t>
            </w:r>
            <w:r w:rsidRPr="00CA43F4">
              <w:rPr>
                <w:rFonts w:ascii="Times New Roman" w:eastAsiaTheme="minorEastAsia" w:cs="Times New Roman"/>
                <w:b/>
                <w:color w:val="auto"/>
              </w:rPr>
              <w:t> </w:t>
            </w:r>
            <w:r w:rsidRPr="00CA43F4">
              <w:rPr>
                <w:color w:val="auto"/>
              </w:rPr>
              <w:t> </w:t>
            </w:r>
            <w:r>
              <w:rPr>
                <w:rFonts w:hint="eastAsia"/>
              </w:rPr>
              <w:t>下行</w:t>
            </w:r>
            <w:r w:rsidRPr="007A63CF">
              <w:rPr>
                <w:rFonts w:eastAsiaTheme="minorEastAsia" w:hint="eastAsia"/>
                <w:color w:val="auto"/>
              </w:rPr>
              <w:t>喷粉</w:t>
            </w:r>
            <w:r w:rsidRPr="007A63CF">
              <w:rPr>
                <w:rFonts w:eastAsiaTheme="minorEastAsia" w:hint="eastAsia"/>
                <w:color w:val="auto"/>
              </w:rPr>
              <w:t>(</w:t>
            </w:r>
            <w:r w:rsidRPr="007A63CF">
              <w:rPr>
                <w:rFonts w:eastAsiaTheme="minorEastAsia" w:hint="eastAsia"/>
                <w:color w:val="auto"/>
              </w:rPr>
              <w:t>浆</w:t>
            </w:r>
            <w:r w:rsidRPr="007A63CF">
              <w:rPr>
                <w:rFonts w:eastAsiaTheme="minorEastAsia" w:hint="eastAsia"/>
                <w:color w:val="auto"/>
              </w:rPr>
              <w:t>)</w:t>
            </w:r>
            <w:r w:rsidRPr="007A63CF">
              <w:rPr>
                <w:rFonts w:asciiTheme="minorEastAsia" w:eastAsiaTheme="minorEastAsia" w:hAnsiTheme="minorEastAsia" w:hint="eastAsia"/>
                <w:color w:val="auto"/>
              </w:rPr>
              <w:t>搅拌法</w:t>
            </w:r>
            <w:r w:rsidRPr="007A63CF">
              <w:rPr>
                <w:rFonts w:eastAsiaTheme="minorEastAsia" w:hint="eastAsia"/>
                <w:color w:val="auto"/>
              </w:rPr>
              <w:t>施工</w:t>
            </w:r>
            <w:r>
              <w:rPr>
                <w:rFonts w:eastAsiaTheme="minorEastAsia" w:hint="eastAsia"/>
                <w:color w:val="auto"/>
              </w:rPr>
              <w:t>，</w:t>
            </w:r>
            <w:r w:rsidRPr="007A63CF">
              <w:rPr>
                <w:rFonts w:eastAsiaTheme="minorEastAsia" w:hint="eastAsia"/>
                <w:color w:val="auto"/>
              </w:rPr>
              <w:t>应符合下列规定：</w:t>
            </w:r>
          </w:p>
          <w:p w14:paraId="2487A72E" w14:textId="77777777" w:rsidR="00423BF4"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   1 </w:t>
            </w:r>
            <w:r w:rsidRPr="007A63CF">
              <w:t> </w:t>
            </w:r>
            <w:r w:rsidRPr="007A63CF">
              <w:rPr>
                <w:rFonts w:ascii="Times New Roman" w:eastAsiaTheme="minorEastAsia" w:cs="Times New Roman"/>
                <w:color w:val="auto"/>
              </w:rPr>
              <w:t>喷嘴前应配有破土钻头和</w:t>
            </w:r>
            <w:r w:rsidRPr="007A63CF">
              <w:rPr>
                <w:rFonts w:ascii="Times New Roman" w:eastAsiaTheme="minorEastAsia" w:cs="Times New Roman" w:hint="eastAsia"/>
                <w:color w:val="auto"/>
              </w:rPr>
              <w:t>1</w:t>
            </w:r>
            <w:r w:rsidRPr="007A63CF">
              <w:rPr>
                <w:rFonts w:ascii="Times New Roman" w:eastAsiaTheme="minorEastAsia" w:cs="Times New Roman"/>
                <w:color w:val="auto"/>
              </w:rPr>
              <w:t>层搅拌翼片，先行破土预搅作业；</w:t>
            </w:r>
          </w:p>
          <w:p w14:paraId="03255DA4" w14:textId="77777777" w:rsidR="00423BF4" w:rsidRPr="007A63CF"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   2 </w:t>
            </w:r>
            <w:r w:rsidRPr="007A63CF">
              <w:t> </w:t>
            </w:r>
            <w:r w:rsidRPr="007A63CF">
              <w:rPr>
                <w:rFonts w:eastAsiaTheme="minorEastAsia" w:hAnsiTheme="minorEastAsia"/>
              </w:rPr>
              <w:t>当</w:t>
            </w:r>
            <w:r w:rsidRPr="007A63CF">
              <w:rPr>
                <w:rFonts w:eastAsiaTheme="minorEastAsia" w:hint="eastAsia"/>
              </w:rPr>
              <w:t>喷嘴</w:t>
            </w:r>
            <w:r w:rsidRPr="007A63CF">
              <w:rPr>
                <w:rFonts w:eastAsiaTheme="minorEastAsia" w:hAnsiTheme="minorEastAsia" w:hint="eastAsia"/>
              </w:rPr>
              <w:t>下沉至</w:t>
            </w:r>
            <w:r w:rsidRPr="007A63CF">
              <w:rPr>
                <w:rFonts w:eastAsiaTheme="minorEastAsia" w:hAnsiTheme="minorEastAsia"/>
              </w:rPr>
              <w:t>桩</w:t>
            </w:r>
            <w:r>
              <w:rPr>
                <w:rFonts w:eastAsiaTheme="minorEastAsia" w:hAnsiTheme="minorEastAsia"/>
              </w:rPr>
              <w:t>顶</w:t>
            </w:r>
            <w:r w:rsidRPr="007A63CF">
              <w:rPr>
                <w:rFonts w:eastAsiaTheme="minorEastAsia" w:hAnsiTheme="minorEastAsia"/>
              </w:rPr>
              <w:t>设计</w:t>
            </w:r>
            <w:r w:rsidRPr="007A63CF">
              <w:rPr>
                <w:rFonts w:eastAsiaTheme="minorEastAsia" w:hAnsiTheme="minorEastAsia" w:hint="eastAsia"/>
              </w:rPr>
              <w:t>标高</w:t>
            </w:r>
            <w:r w:rsidRPr="007A63CF">
              <w:rPr>
                <w:rFonts w:eastAsiaTheme="minorEastAsia" w:hAnsiTheme="minorEastAsia"/>
              </w:rPr>
              <w:t>之前，</w:t>
            </w:r>
            <w:bookmarkStart w:id="234" w:name="_Hlk213435327"/>
            <w:r w:rsidRPr="007A63CF">
              <w:rPr>
                <w:rFonts w:eastAsiaTheme="minorEastAsia" w:hAnsiTheme="minorEastAsia"/>
              </w:rPr>
              <w:t>应</w:t>
            </w:r>
            <w:r w:rsidRPr="007A63CF">
              <w:rPr>
                <w:rFonts w:eastAsiaTheme="minorEastAsia" w:hAnsiTheme="minorEastAsia" w:hint="eastAsia"/>
              </w:rPr>
              <w:t>提前</w:t>
            </w:r>
            <w:r w:rsidRPr="007A63CF">
              <w:rPr>
                <w:rFonts w:eastAsiaTheme="minorEastAsia" w:hAnsiTheme="minorEastAsia"/>
              </w:rPr>
              <w:t>开</w:t>
            </w:r>
            <w:r w:rsidRPr="007A63CF">
              <w:rPr>
                <w:rFonts w:eastAsiaTheme="minorEastAsia" w:hAnsiTheme="minorEastAsia" w:hint="eastAsia"/>
              </w:rPr>
              <w:t>始下行喷</w:t>
            </w:r>
            <w:r w:rsidRPr="007A63CF">
              <w:rPr>
                <w:rFonts w:asciiTheme="minorEastAsia" w:eastAsiaTheme="minorEastAsia" w:hAnsiTheme="minorEastAsia" w:cs="宋体" w:hint="eastAsia"/>
              </w:rPr>
              <w:t>搅</w:t>
            </w:r>
            <w:r w:rsidRPr="007A63CF">
              <w:rPr>
                <w:rFonts w:eastAsiaTheme="minorEastAsia" w:hAnsiTheme="minorEastAsia"/>
              </w:rPr>
              <w:t>作业</w:t>
            </w:r>
            <w:r w:rsidRPr="007A63CF">
              <w:rPr>
                <w:rFonts w:eastAsiaTheme="minorEastAsia"/>
              </w:rPr>
              <w:t>；</w:t>
            </w:r>
            <w:r w:rsidRPr="00654DBA">
              <w:rPr>
                <w:rFonts w:eastAsiaTheme="minorEastAsia" w:hint="eastAsia"/>
                <w:color w:val="auto"/>
              </w:rPr>
              <w:t>喷</w:t>
            </w:r>
            <w:r w:rsidRPr="00654DBA">
              <w:rPr>
                <w:rFonts w:asciiTheme="minorEastAsia" w:eastAsiaTheme="minorEastAsia" w:hAnsiTheme="minorEastAsia" w:hint="eastAsia"/>
                <w:color w:val="auto"/>
              </w:rPr>
              <w:t>搅作业时，</w:t>
            </w:r>
            <w:r w:rsidRPr="007A63CF">
              <w:rPr>
                <w:rFonts w:ascii="Times New Roman" w:eastAsiaTheme="minorEastAsia" w:cs="Times New Roman"/>
                <w:color w:val="auto"/>
              </w:rPr>
              <w:t>搅拌头下行速度不宜大于</w:t>
            </w:r>
            <w:r w:rsidRPr="007A63CF">
              <w:rPr>
                <w:rFonts w:ascii="Times New Roman" w:eastAsiaTheme="minorEastAsia" w:cs="Times New Roman"/>
                <w:color w:val="auto"/>
              </w:rPr>
              <w:t>1.0m/min</w:t>
            </w:r>
            <w:r w:rsidRPr="007A63CF">
              <w:rPr>
                <w:rFonts w:ascii="Times New Roman" w:eastAsiaTheme="minorEastAsia" w:cs="Times New Roman"/>
                <w:color w:val="auto"/>
              </w:rPr>
              <w:t>；</w:t>
            </w:r>
            <w:bookmarkEnd w:id="234"/>
          </w:p>
          <w:p w14:paraId="4B860C75" w14:textId="77777777" w:rsidR="00423BF4" w:rsidRPr="00CA43F4"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w:t>
            </w:r>
            <w:r w:rsidRPr="00CA43F4">
              <w:rPr>
                <w:rFonts w:ascii="Times New Roman" w:eastAsiaTheme="minorEastAsia" w:cs="Times New Roman"/>
                <w:b/>
                <w:color w:val="auto"/>
              </w:rPr>
              <w:t>3</w:t>
            </w:r>
            <w:r w:rsidRPr="00CA43F4">
              <w:rPr>
                <w:rFonts w:ascii="Times New Roman" w:eastAsiaTheme="minorEastAsia" w:cs="Times New Roman"/>
                <w:b/>
                <w:color w:val="auto"/>
              </w:rPr>
              <w:t> </w:t>
            </w:r>
            <w:r w:rsidRPr="00CA43F4">
              <w:t> </w:t>
            </w:r>
            <w:r w:rsidRPr="00CA43F4">
              <w:rPr>
                <w:rFonts w:eastAsiaTheme="minorEastAsia" w:hAnsiTheme="minorEastAsia"/>
                <w:color w:val="auto"/>
              </w:rPr>
              <w:t>当</w:t>
            </w:r>
            <w:r w:rsidRPr="00CA43F4">
              <w:rPr>
                <w:rFonts w:eastAsiaTheme="minorEastAsia" w:hint="eastAsia"/>
                <w:color w:val="auto"/>
              </w:rPr>
              <w:t>喷嘴</w:t>
            </w:r>
            <w:r w:rsidRPr="00CA43F4">
              <w:rPr>
                <w:rFonts w:eastAsiaTheme="minorEastAsia" w:hAnsiTheme="minorEastAsia" w:hint="eastAsia"/>
                <w:color w:val="auto"/>
              </w:rPr>
              <w:t>下沉</w:t>
            </w:r>
            <w:r w:rsidRPr="00CA43F4">
              <w:rPr>
                <w:rFonts w:ascii="Times New Roman" w:eastAsiaTheme="minorEastAsia" w:cs="Times New Roman"/>
                <w:color w:val="auto"/>
              </w:rPr>
              <w:t>至桩底设计标高后，应提高喷粉</w:t>
            </w:r>
            <w:r w:rsidRPr="00CA43F4">
              <w:rPr>
                <w:rFonts w:asciiTheme="minorEastAsia" w:eastAsiaTheme="minorEastAsia" w:hAnsiTheme="minorEastAsia" w:cs="Times New Roman"/>
                <w:color w:val="auto"/>
              </w:rPr>
              <w:t>(浆)</w:t>
            </w:r>
            <w:r w:rsidRPr="00CA43F4">
              <w:rPr>
                <w:rFonts w:ascii="Times New Roman" w:eastAsiaTheme="minorEastAsia" w:cs="Times New Roman"/>
                <w:color w:val="auto"/>
              </w:rPr>
              <w:t>压力</w:t>
            </w:r>
            <w:bookmarkStart w:id="235" w:name="_Hlk101006214"/>
            <w:r w:rsidRPr="00CA43F4">
              <w:rPr>
                <w:rFonts w:ascii="Times New Roman" w:eastAsiaTheme="minorEastAsia" w:cs="Times New Roman"/>
                <w:color w:val="auto"/>
              </w:rPr>
              <w:t>，</w:t>
            </w:r>
            <w:r w:rsidRPr="00CA43F4">
              <w:rPr>
                <w:rFonts w:ascii="Times New Roman" w:eastAsiaTheme="minorEastAsia" w:cs="Times New Roman" w:hint="eastAsia"/>
                <w:color w:val="auto"/>
                <w:u w:val="single"/>
              </w:rPr>
              <w:t>且</w:t>
            </w:r>
            <w:bookmarkEnd w:id="235"/>
            <w:r w:rsidRPr="00CA43F4">
              <w:rPr>
                <w:rFonts w:ascii="Times New Roman" w:eastAsiaTheme="minorEastAsia" w:cs="Times New Roman"/>
                <w:color w:val="auto"/>
                <w:u w:val="single"/>
              </w:rPr>
              <w:t>驻底</w:t>
            </w:r>
            <w:r w:rsidRPr="00CA43F4">
              <w:rPr>
                <w:rFonts w:ascii="Times New Roman" w:eastAsiaTheme="minorEastAsia" w:cs="Times New Roman" w:hint="eastAsia"/>
                <w:color w:val="auto"/>
                <w:u w:val="single"/>
              </w:rPr>
              <w:t>持续</w:t>
            </w:r>
            <w:r w:rsidRPr="00CA43F4">
              <w:rPr>
                <w:rFonts w:eastAsiaTheme="minorEastAsia" w:hint="eastAsia"/>
                <w:color w:val="auto"/>
                <w:u w:val="single"/>
              </w:rPr>
              <w:t>喷</w:t>
            </w:r>
            <w:r w:rsidRPr="00CA43F4">
              <w:rPr>
                <w:rFonts w:asciiTheme="minorEastAsia" w:eastAsiaTheme="minorEastAsia" w:hAnsiTheme="minorEastAsia" w:hint="eastAsia"/>
                <w:color w:val="auto"/>
                <w:u w:val="single"/>
              </w:rPr>
              <w:t>搅作业时间</w:t>
            </w:r>
            <w:r w:rsidRPr="00CA43F4">
              <w:rPr>
                <w:rFonts w:ascii="Times New Roman" w:eastAsiaTheme="minorEastAsia" w:cs="Times New Roman"/>
                <w:color w:val="auto"/>
                <w:u w:val="single"/>
              </w:rPr>
              <w:t>不宜少于</w:t>
            </w:r>
            <w:r w:rsidRPr="00CA43F4">
              <w:rPr>
                <w:rFonts w:ascii="Times New Roman" w:eastAsiaTheme="minorEastAsia" w:cs="Times New Roman"/>
                <w:color w:val="auto"/>
                <w:u w:val="single"/>
              </w:rPr>
              <w:t>60</w:t>
            </w:r>
            <w:r w:rsidRPr="00CA43F4">
              <w:rPr>
                <w:rFonts w:ascii="Times New Roman" w:eastAsiaTheme="minorEastAsia" w:cs="Times New Roman" w:hint="eastAsia"/>
                <w:color w:val="auto"/>
                <w:u w:val="single"/>
              </w:rPr>
              <w:t>s</w:t>
            </w:r>
            <w:r w:rsidRPr="00CA43F4">
              <w:rPr>
                <w:rFonts w:ascii="Times New Roman" w:eastAsiaTheme="minorEastAsia" w:cs="Times New Roman"/>
                <w:color w:val="auto"/>
              </w:rPr>
              <w:t>；</w:t>
            </w:r>
          </w:p>
          <w:p w14:paraId="6E57C283" w14:textId="77777777" w:rsidR="008F62A9" w:rsidRPr="00CA43F4" w:rsidRDefault="00423BF4" w:rsidP="00423BF4">
            <w:pPr>
              <w:widowControl w:val="0"/>
              <w:spacing w:line="360" w:lineRule="auto"/>
              <w:jc w:val="both"/>
              <w:rPr>
                <w:rFonts w:eastAsiaTheme="minorEastAsia"/>
                <w:sz w:val="24"/>
              </w:rPr>
            </w:pPr>
            <w:r w:rsidRPr="00CA43F4">
              <w:rPr>
                <w:rFonts w:eastAsiaTheme="minorEastAsia"/>
                <w:b/>
                <w:sz w:val="24"/>
              </w:rPr>
              <w:t>   4</w:t>
            </w:r>
            <w:r w:rsidRPr="00CA43F4">
              <w:rPr>
                <w:rFonts w:eastAsiaTheme="minorEastAsia"/>
                <w:b/>
                <w:sz w:val="24"/>
              </w:rPr>
              <w:t> </w:t>
            </w:r>
            <w:r w:rsidRPr="00CA43F4">
              <w:rPr>
                <w:sz w:val="24"/>
              </w:rPr>
              <w:t> </w:t>
            </w:r>
            <w:r w:rsidRPr="00CA43F4">
              <w:rPr>
                <w:rFonts w:eastAsiaTheme="minorEastAsia"/>
                <w:sz w:val="24"/>
              </w:rPr>
              <w:t>上行搅拌作业时，</w:t>
            </w:r>
            <w:r w:rsidRPr="00CA43F4">
              <w:rPr>
                <w:rFonts w:eastAsiaTheme="minorEastAsia" w:hAnsiTheme="minorEastAsia" w:hint="eastAsia"/>
                <w:sz w:val="24"/>
              </w:rPr>
              <w:t>搅拌头</w:t>
            </w:r>
            <w:r w:rsidRPr="00CA43F4">
              <w:rPr>
                <w:rFonts w:eastAsiaTheme="minorEastAsia"/>
                <w:sz w:val="24"/>
              </w:rPr>
              <w:t>上行速度不宜大于</w:t>
            </w:r>
            <w:r w:rsidRPr="00CA43F4">
              <w:rPr>
                <w:rFonts w:eastAsiaTheme="minorEastAsia"/>
                <w:sz w:val="24"/>
              </w:rPr>
              <w:t>1.2m/min</w:t>
            </w:r>
            <w:r w:rsidRPr="00CA43F4">
              <w:rPr>
                <w:rFonts w:eastAsiaTheme="minorEastAsia" w:hint="eastAsia"/>
                <w:sz w:val="24"/>
              </w:rPr>
              <w:t>。</w:t>
            </w:r>
          </w:p>
          <w:p w14:paraId="697CEEB9" w14:textId="7AF6B9D9" w:rsidR="0073010A" w:rsidRDefault="00423BF4" w:rsidP="00CA43F4">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sidRPr="00B0170A">
              <w:rPr>
                <w:rFonts w:hint="eastAsia"/>
                <w:bCs/>
                <w:color w:val="FF0000"/>
                <w:kern w:val="0"/>
                <w:sz w:val="24"/>
              </w:rPr>
              <w:t>对应原</w:t>
            </w:r>
            <w:r w:rsidRPr="00B0170A">
              <w:rPr>
                <w:rFonts w:hint="eastAsia"/>
                <w:bCs/>
                <w:color w:val="FF0000"/>
                <w:kern w:val="0"/>
                <w:sz w:val="24"/>
              </w:rPr>
              <w:t>5.3.</w:t>
            </w:r>
            <w:r>
              <w:rPr>
                <w:rFonts w:hint="eastAsia"/>
                <w:bCs/>
                <w:color w:val="FF0000"/>
                <w:kern w:val="0"/>
                <w:sz w:val="24"/>
              </w:rPr>
              <w:t>7</w:t>
            </w:r>
            <w:r w:rsidRPr="00B0170A">
              <w:rPr>
                <w:rFonts w:hint="eastAsia"/>
                <w:bCs/>
                <w:color w:val="FF0000"/>
                <w:kern w:val="0"/>
                <w:sz w:val="24"/>
              </w:rPr>
              <w:t>条</w:t>
            </w:r>
            <w:r>
              <w:rPr>
                <w:rFonts w:hint="eastAsia"/>
                <w:bCs/>
                <w:color w:val="FF0000"/>
                <w:kern w:val="0"/>
                <w:sz w:val="24"/>
              </w:rPr>
              <w:t>；</w:t>
            </w:r>
            <w:r w:rsidR="0073010A">
              <w:rPr>
                <w:rFonts w:hint="eastAsia"/>
                <w:bCs/>
                <w:color w:val="FF0000"/>
                <w:kern w:val="0"/>
                <w:sz w:val="24"/>
              </w:rPr>
              <w:t>修改见划线部分；</w:t>
            </w:r>
          </w:p>
          <w:p w14:paraId="184C9EC0" w14:textId="78AECC62" w:rsidR="00423BF4" w:rsidRPr="00CA43F4" w:rsidRDefault="0073010A" w:rsidP="00CA43F4">
            <w:pPr>
              <w:widowControl w:val="0"/>
              <w:spacing w:line="360" w:lineRule="auto"/>
              <w:jc w:val="both"/>
              <w:rPr>
                <w:bCs/>
                <w:color w:val="FF0000"/>
                <w:kern w:val="0"/>
                <w:sz w:val="24"/>
              </w:rPr>
            </w:pPr>
            <w:r>
              <w:rPr>
                <w:rFonts w:hint="eastAsia"/>
                <w:bCs/>
                <w:color w:val="FF0000"/>
                <w:kern w:val="0"/>
                <w:sz w:val="24"/>
              </w:rPr>
              <w:t xml:space="preserve">      </w:t>
            </w:r>
            <w:r>
              <w:rPr>
                <w:rFonts w:hint="eastAsia"/>
                <w:bCs/>
                <w:color w:val="FF0000"/>
                <w:kern w:val="0"/>
                <w:sz w:val="24"/>
              </w:rPr>
              <w:t>（</w:t>
            </w:r>
            <w:r w:rsidR="00CA43F4">
              <w:rPr>
                <w:bCs/>
                <w:color w:val="FF0000"/>
                <w:kern w:val="0"/>
                <w:sz w:val="24"/>
              </w:rPr>
              <w:t>2</w:t>
            </w:r>
            <w:r>
              <w:rPr>
                <w:rFonts w:hint="eastAsia"/>
                <w:bCs/>
                <w:color w:val="FF0000"/>
                <w:kern w:val="0"/>
                <w:sz w:val="24"/>
              </w:rPr>
              <w:t>）</w:t>
            </w:r>
            <w:r w:rsidRPr="00423BF4">
              <w:rPr>
                <w:rFonts w:hint="eastAsia"/>
                <w:bCs/>
                <w:color w:val="FF0000"/>
                <w:kern w:val="0"/>
                <w:sz w:val="24"/>
              </w:rPr>
              <w:t>原</w:t>
            </w:r>
            <w:r w:rsidRPr="00423BF4">
              <w:rPr>
                <w:rFonts w:hint="eastAsia"/>
                <w:bCs/>
                <w:color w:val="FF0000"/>
                <w:kern w:val="0"/>
                <w:sz w:val="24"/>
              </w:rPr>
              <w:t>5.3.7</w:t>
            </w:r>
            <w:r w:rsidRPr="00423BF4">
              <w:rPr>
                <w:rFonts w:hint="eastAsia"/>
                <w:bCs/>
                <w:color w:val="FF0000"/>
                <w:kern w:val="0"/>
                <w:sz w:val="24"/>
              </w:rPr>
              <w:t>条中第</w:t>
            </w:r>
            <w:r w:rsidRPr="00423BF4">
              <w:rPr>
                <w:rFonts w:hint="eastAsia"/>
                <w:bCs/>
                <w:color w:val="FF0000"/>
                <w:kern w:val="0"/>
                <w:sz w:val="24"/>
              </w:rPr>
              <w:t>5</w:t>
            </w:r>
            <w:r w:rsidRPr="00423BF4">
              <w:rPr>
                <w:rFonts w:hint="eastAsia"/>
                <w:bCs/>
                <w:color w:val="FF0000"/>
                <w:kern w:val="0"/>
                <w:sz w:val="24"/>
              </w:rPr>
              <w:t>款条文内容已调整至现</w:t>
            </w:r>
            <w:r w:rsidRPr="00423BF4">
              <w:rPr>
                <w:rFonts w:hint="eastAsia"/>
                <w:bCs/>
                <w:color w:val="FF0000"/>
                <w:kern w:val="0"/>
                <w:sz w:val="24"/>
              </w:rPr>
              <w:t>4.3.4</w:t>
            </w:r>
            <w:r w:rsidRPr="00423BF4">
              <w:rPr>
                <w:rFonts w:hint="eastAsia"/>
                <w:bCs/>
                <w:color w:val="FF0000"/>
                <w:kern w:val="0"/>
                <w:sz w:val="24"/>
              </w:rPr>
              <w:t>条</w:t>
            </w:r>
          </w:p>
        </w:tc>
        <w:tc>
          <w:tcPr>
            <w:tcW w:w="3078" w:type="dxa"/>
          </w:tcPr>
          <w:p w14:paraId="4E72DB7B" w14:textId="77777777" w:rsidR="008F62A9" w:rsidRPr="00F13B08" w:rsidRDefault="008F62A9" w:rsidP="000A3BE6"/>
        </w:tc>
        <w:tc>
          <w:tcPr>
            <w:tcW w:w="9014" w:type="dxa"/>
          </w:tcPr>
          <w:p w14:paraId="3E7F7752" w14:textId="1A682819" w:rsidR="00423BF4" w:rsidRPr="007A63CF" w:rsidRDefault="00423BF4" w:rsidP="00423BF4">
            <w:pPr>
              <w:pStyle w:val="Default"/>
              <w:adjustRightInd/>
              <w:spacing w:line="360" w:lineRule="auto"/>
              <w:jc w:val="both"/>
              <w:rPr>
                <w:rFonts w:eastAsiaTheme="minorEastAsia"/>
                <w:color w:val="auto"/>
              </w:rPr>
            </w:pPr>
            <w:r>
              <w:rPr>
                <w:rFonts w:ascii="Times New Roman" w:eastAsiaTheme="minorEastAsia" w:cs="Times New Roman" w:hint="eastAsia"/>
                <w:b/>
                <w:color w:val="auto"/>
              </w:rPr>
              <w:t>原</w:t>
            </w:r>
            <w:r w:rsidRPr="007A63CF">
              <w:rPr>
                <w:rFonts w:ascii="Times New Roman" w:eastAsiaTheme="minorEastAsia" w:cs="Times New Roman"/>
                <w:b/>
                <w:color w:val="auto"/>
              </w:rPr>
              <w:t>5.3.7 </w:t>
            </w:r>
            <w:r w:rsidRPr="007A63CF">
              <w:t> </w:t>
            </w:r>
            <w:r w:rsidRPr="007A63CF">
              <w:rPr>
                <w:rFonts w:eastAsiaTheme="minorEastAsia" w:hint="eastAsia"/>
                <w:color w:val="auto"/>
              </w:rPr>
              <w:t>下行喷粉</w:t>
            </w:r>
            <w:r w:rsidRPr="007A63CF">
              <w:rPr>
                <w:rFonts w:eastAsiaTheme="minorEastAsia" w:hint="eastAsia"/>
                <w:color w:val="auto"/>
              </w:rPr>
              <w:t>(</w:t>
            </w:r>
            <w:r w:rsidRPr="007A63CF">
              <w:rPr>
                <w:rFonts w:eastAsiaTheme="minorEastAsia" w:hint="eastAsia"/>
                <w:color w:val="auto"/>
              </w:rPr>
              <w:t>浆</w:t>
            </w:r>
            <w:r w:rsidRPr="007A63CF">
              <w:rPr>
                <w:rFonts w:eastAsiaTheme="minorEastAsia" w:hint="eastAsia"/>
                <w:color w:val="auto"/>
              </w:rPr>
              <w:t>)</w:t>
            </w:r>
            <w:r w:rsidRPr="007A63CF">
              <w:rPr>
                <w:rFonts w:asciiTheme="minorEastAsia" w:eastAsiaTheme="minorEastAsia" w:hAnsiTheme="minorEastAsia" w:hint="eastAsia"/>
                <w:color w:val="auto"/>
              </w:rPr>
              <w:t>搅拌法</w:t>
            </w:r>
            <w:r w:rsidRPr="007A63CF">
              <w:rPr>
                <w:rFonts w:eastAsiaTheme="minorEastAsia" w:hint="eastAsia"/>
                <w:color w:val="auto"/>
              </w:rPr>
              <w:t>施工</w:t>
            </w:r>
            <w:r>
              <w:rPr>
                <w:rFonts w:eastAsiaTheme="minorEastAsia" w:hint="eastAsia"/>
                <w:color w:val="auto"/>
              </w:rPr>
              <w:t>，</w:t>
            </w:r>
            <w:r w:rsidRPr="007A63CF">
              <w:rPr>
                <w:rFonts w:eastAsiaTheme="minorEastAsia" w:hint="eastAsia"/>
                <w:color w:val="auto"/>
              </w:rPr>
              <w:t>应符合下列规定：</w:t>
            </w:r>
          </w:p>
          <w:p w14:paraId="3B11624D" w14:textId="77777777" w:rsidR="00423BF4"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   1 </w:t>
            </w:r>
            <w:r w:rsidRPr="007A63CF">
              <w:t> </w:t>
            </w:r>
            <w:r w:rsidRPr="007A63CF">
              <w:rPr>
                <w:rFonts w:ascii="Times New Roman" w:eastAsiaTheme="minorEastAsia" w:cs="Times New Roman"/>
                <w:color w:val="auto"/>
              </w:rPr>
              <w:t>喷嘴前应配有破土钻头和</w:t>
            </w:r>
            <w:r w:rsidRPr="007A63CF">
              <w:rPr>
                <w:rFonts w:ascii="Times New Roman" w:eastAsiaTheme="minorEastAsia" w:cs="Times New Roman" w:hint="eastAsia"/>
                <w:color w:val="auto"/>
              </w:rPr>
              <w:t>1</w:t>
            </w:r>
            <w:r w:rsidRPr="007A63CF">
              <w:rPr>
                <w:rFonts w:ascii="Times New Roman" w:eastAsiaTheme="minorEastAsia" w:cs="Times New Roman"/>
                <w:color w:val="auto"/>
              </w:rPr>
              <w:t>层搅拌翼片，先行破土预搅作业；</w:t>
            </w:r>
          </w:p>
          <w:p w14:paraId="24F4F1D3" w14:textId="77777777" w:rsidR="00423BF4" w:rsidRPr="007A63CF"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   2 </w:t>
            </w:r>
            <w:r w:rsidRPr="007A63CF">
              <w:t> </w:t>
            </w:r>
            <w:r w:rsidRPr="007A63CF">
              <w:rPr>
                <w:rFonts w:eastAsiaTheme="minorEastAsia" w:hAnsiTheme="minorEastAsia"/>
              </w:rPr>
              <w:t>当</w:t>
            </w:r>
            <w:r w:rsidRPr="007A63CF">
              <w:rPr>
                <w:rFonts w:eastAsiaTheme="minorEastAsia" w:hint="eastAsia"/>
              </w:rPr>
              <w:t>喷嘴</w:t>
            </w:r>
            <w:r w:rsidRPr="007A63CF">
              <w:rPr>
                <w:rFonts w:eastAsiaTheme="minorEastAsia" w:hAnsiTheme="minorEastAsia" w:hint="eastAsia"/>
              </w:rPr>
              <w:t>下沉至</w:t>
            </w:r>
            <w:r w:rsidRPr="007A63CF">
              <w:rPr>
                <w:rFonts w:eastAsiaTheme="minorEastAsia" w:hAnsiTheme="minorEastAsia"/>
              </w:rPr>
              <w:t>桩</w:t>
            </w:r>
            <w:r>
              <w:rPr>
                <w:rFonts w:eastAsiaTheme="minorEastAsia" w:hAnsiTheme="minorEastAsia"/>
              </w:rPr>
              <w:t>顶</w:t>
            </w:r>
            <w:r w:rsidRPr="007A63CF">
              <w:rPr>
                <w:rFonts w:eastAsiaTheme="minorEastAsia" w:hAnsiTheme="minorEastAsia"/>
              </w:rPr>
              <w:t>设计</w:t>
            </w:r>
            <w:r w:rsidRPr="007A63CF">
              <w:rPr>
                <w:rFonts w:eastAsiaTheme="minorEastAsia" w:hAnsiTheme="minorEastAsia" w:hint="eastAsia"/>
              </w:rPr>
              <w:t>标高</w:t>
            </w:r>
            <w:r w:rsidRPr="007A63CF">
              <w:rPr>
                <w:rFonts w:eastAsiaTheme="minorEastAsia" w:hAnsiTheme="minorEastAsia"/>
              </w:rPr>
              <w:t>之前，应</w:t>
            </w:r>
            <w:r w:rsidRPr="007A63CF">
              <w:rPr>
                <w:rFonts w:eastAsiaTheme="minorEastAsia" w:hAnsiTheme="minorEastAsia" w:hint="eastAsia"/>
              </w:rPr>
              <w:t>提前</w:t>
            </w:r>
            <w:r w:rsidRPr="007A63CF">
              <w:rPr>
                <w:rFonts w:eastAsiaTheme="minorEastAsia" w:hAnsiTheme="minorEastAsia"/>
              </w:rPr>
              <w:t>开</w:t>
            </w:r>
            <w:r w:rsidRPr="007A63CF">
              <w:rPr>
                <w:rFonts w:eastAsiaTheme="minorEastAsia" w:hAnsiTheme="minorEastAsia" w:hint="eastAsia"/>
              </w:rPr>
              <w:t>始下行喷</w:t>
            </w:r>
            <w:r w:rsidRPr="007A63CF">
              <w:rPr>
                <w:rFonts w:asciiTheme="minorEastAsia" w:eastAsiaTheme="minorEastAsia" w:hAnsiTheme="minorEastAsia" w:cs="宋体" w:hint="eastAsia"/>
              </w:rPr>
              <w:t>搅</w:t>
            </w:r>
            <w:r w:rsidRPr="007A63CF">
              <w:rPr>
                <w:rFonts w:eastAsiaTheme="minorEastAsia" w:hAnsiTheme="minorEastAsia"/>
              </w:rPr>
              <w:t>作业</w:t>
            </w:r>
            <w:r w:rsidRPr="007A63CF">
              <w:rPr>
                <w:rFonts w:eastAsiaTheme="minorEastAsia"/>
              </w:rPr>
              <w:t>；</w:t>
            </w:r>
            <w:r w:rsidRPr="007A63CF">
              <w:rPr>
                <w:rFonts w:eastAsiaTheme="minorEastAsia" w:hint="eastAsia"/>
                <w:color w:val="auto"/>
              </w:rPr>
              <w:t>喷</w:t>
            </w:r>
            <w:r w:rsidRPr="007A63CF">
              <w:rPr>
                <w:rFonts w:asciiTheme="minorEastAsia" w:eastAsiaTheme="minorEastAsia" w:hAnsiTheme="minorEastAsia" w:hint="eastAsia"/>
                <w:color w:val="auto"/>
              </w:rPr>
              <w:t>搅作业时</w:t>
            </w:r>
            <w:r>
              <w:rPr>
                <w:rFonts w:asciiTheme="minorEastAsia" w:eastAsiaTheme="minorEastAsia" w:hAnsiTheme="minorEastAsia" w:hint="eastAsia"/>
                <w:color w:val="auto"/>
              </w:rPr>
              <w:t>，</w:t>
            </w:r>
            <w:r w:rsidRPr="007A63CF">
              <w:rPr>
                <w:rFonts w:ascii="Times New Roman" w:eastAsiaTheme="minorEastAsia" w:cs="Times New Roman"/>
                <w:color w:val="auto"/>
              </w:rPr>
              <w:t>搅拌头下行速度不宜大于</w:t>
            </w:r>
            <w:r w:rsidRPr="007A63CF">
              <w:rPr>
                <w:rFonts w:ascii="Times New Roman" w:eastAsiaTheme="minorEastAsia" w:cs="Times New Roman"/>
                <w:color w:val="auto"/>
              </w:rPr>
              <w:t>1.0m/min</w:t>
            </w:r>
            <w:r w:rsidRPr="007A63CF">
              <w:rPr>
                <w:rFonts w:ascii="Times New Roman" w:eastAsiaTheme="minorEastAsia" w:cs="Times New Roman"/>
                <w:color w:val="auto"/>
              </w:rPr>
              <w:t>；</w:t>
            </w:r>
          </w:p>
          <w:p w14:paraId="63EDFAED" w14:textId="77777777" w:rsidR="00423BF4" w:rsidRPr="007A63CF"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w:t>
            </w:r>
            <w:r>
              <w:rPr>
                <w:rFonts w:ascii="Times New Roman" w:eastAsiaTheme="minorEastAsia" w:cs="Times New Roman"/>
                <w:b/>
                <w:color w:val="auto"/>
              </w:rPr>
              <w:t>3</w:t>
            </w:r>
            <w:r w:rsidRPr="007A63CF">
              <w:rPr>
                <w:rFonts w:ascii="Times New Roman" w:eastAsiaTheme="minorEastAsia" w:cs="Times New Roman"/>
                <w:b/>
                <w:color w:val="auto"/>
              </w:rPr>
              <w:t> </w:t>
            </w:r>
            <w:r w:rsidRPr="007A63CF">
              <w:t> </w:t>
            </w:r>
            <w:r w:rsidRPr="007A63CF">
              <w:rPr>
                <w:rFonts w:eastAsiaTheme="minorEastAsia" w:hAnsiTheme="minorEastAsia"/>
                <w:color w:val="auto"/>
              </w:rPr>
              <w:t>当</w:t>
            </w:r>
            <w:r w:rsidRPr="007A63CF">
              <w:rPr>
                <w:rFonts w:eastAsiaTheme="minorEastAsia" w:hint="eastAsia"/>
                <w:color w:val="auto"/>
              </w:rPr>
              <w:t>喷嘴</w:t>
            </w:r>
            <w:r w:rsidRPr="007A63CF">
              <w:rPr>
                <w:rFonts w:eastAsiaTheme="minorEastAsia" w:hAnsiTheme="minorEastAsia" w:hint="eastAsia"/>
                <w:color w:val="auto"/>
              </w:rPr>
              <w:t>下沉</w:t>
            </w:r>
            <w:r w:rsidRPr="007A63CF">
              <w:rPr>
                <w:rFonts w:ascii="Times New Roman" w:eastAsiaTheme="minorEastAsia" w:cs="Times New Roman"/>
                <w:color w:val="auto"/>
              </w:rPr>
              <w:t>至桩底设计标高后，应提高喷粉</w:t>
            </w:r>
            <w:r w:rsidRPr="007A63CF">
              <w:rPr>
                <w:rFonts w:asciiTheme="minorEastAsia" w:eastAsiaTheme="minorEastAsia" w:hAnsiTheme="minorEastAsia" w:cs="Times New Roman"/>
                <w:color w:val="auto"/>
              </w:rPr>
              <w:t>(浆)</w:t>
            </w:r>
            <w:r w:rsidRPr="007A63CF">
              <w:rPr>
                <w:rFonts w:ascii="Times New Roman" w:eastAsiaTheme="minorEastAsia" w:cs="Times New Roman"/>
                <w:color w:val="auto"/>
              </w:rPr>
              <w:t>压力，</w:t>
            </w:r>
            <w:r w:rsidRPr="0073010A">
              <w:rPr>
                <w:rFonts w:ascii="Times New Roman" w:eastAsiaTheme="minorEastAsia" w:cs="Times New Roman" w:hint="eastAsia"/>
                <w:color w:val="auto"/>
                <w:u w:val="single"/>
              </w:rPr>
              <w:t>且应</w:t>
            </w:r>
            <w:r w:rsidRPr="0073010A">
              <w:rPr>
                <w:rFonts w:ascii="Times New Roman" w:eastAsiaTheme="minorEastAsia" w:cs="Times New Roman"/>
                <w:color w:val="auto"/>
                <w:u w:val="single"/>
              </w:rPr>
              <w:t>驻底持续</w:t>
            </w:r>
            <w:r w:rsidRPr="0073010A">
              <w:rPr>
                <w:rFonts w:eastAsiaTheme="minorEastAsia" w:hint="eastAsia"/>
                <w:color w:val="auto"/>
                <w:u w:val="single"/>
              </w:rPr>
              <w:t>喷</w:t>
            </w:r>
            <w:r w:rsidRPr="0073010A">
              <w:rPr>
                <w:rFonts w:asciiTheme="minorEastAsia" w:eastAsiaTheme="minorEastAsia" w:hAnsiTheme="minorEastAsia" w:hint="eastAsia"/>
                <w:color w:val="auto"/>
                <w:u w:val="single"/>
              </w:rPr>
              <w:t>搅作业</w:t>
            </w:r>
            <w:r w:rsidRPr="0073010A">
              <w:rPr>
                <w:rFonts w:ascii="Times New Roman" w:eastAsiaTheme="minorEastAsia" w:cs="Times New Roman"/>
                <w:color w:val="auto"/>
                <w:u w:val="single"/>
              </w:rPr>
              <w:t>不宜少于</w:t>
            </w:r>
            <w:r w:rsidRPr="0073010A">
              <w:rPr>
                <w:rFonts w:ascii="Times New Roman" w:eastAsiaTheme="minorEastAsia" w:cs="Times New Roman"/>
                <w:color w:val="auto"/>
                <w:u w:val="single"/>
              </w:rPr>
              <w:t>60</w:t>
            </w:r>
            <w:r w:rsidRPr="0073010A">
              <w:rPr>
                <w:rFonts w:ascii="Times New Roman" w:eastAsiaTheme="minorEastAsia" w:cs="Times New Roman" w:hint="eastAsia"/>
                <w:color w:val="auto"/>
                <w:u w:val="single"/>
              </w:rPr>
              <w:t>s</w:t>
            </w:r>
            <w:r w:rsidRPr="007A63CF">
              <w:rPr>
                <w:rFonts w:ascii="Times New Roman" w:eastAsiaTheme="minorEastAsia" w:cs="Times New Roman"/>
                <w:color w:val="auto"/>
              </w:rPr>
              <w:t>；</w:t>
            </w:r>
          </w:p>
          <w:p w14:paraId="3BC036AE" w14:textId="77777777" w:rsidR="00423BF4" w:rsidRPr="007A63CF" w:rsidRDefault="00423BF4" w:rsidP="00423BF4">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b/>
                <w:color w:val="auto"/>
              </w:rPr>
              <w:t>   </w:t>
            </w:r>
            <w:r>
              <w:rPr>
                <w:rFonts w:ascii="Times New Roman" w:eastAsiaTheme="minorEastAsia" w:cs="Times New Roman"/>
                <w:b/>
                <w:color w:val="auto"/>
              </w:rPr>
              <w:t>4</w:t>
            </w:r>
            <w:r w:rsidRPr="007A63CF">
              <w:rPr>
                <w:rFonts w:ascii="Times New Roman" w:eastAsiaTheme="minorEastAsia" w:cs="Times New Roman"/>
                <w:b/>
                <w:color w:val="auto"/>
              </w:rPr>
              <w:t> </w:t>
            </w:r>
            <w:r w:rsidRPr="007A63CF">
              <w:t> </w:t>
            </w:r>
            <w:r w:rsidRPr="007A63CF">
              <w:rPr>
                <w:rFonts w:ascii="Times New Roman" w:eastAsiaTheme="minorEastAsia" w:cs="Times New Roman"/>
                <w:color w:val="auto"/>
              </w:rPr>
              <w:t>上行搅拌作业时，</w:t>
            </w:r>
            <w:r w:rsidRPr="007A63CF">
              <w:rPr>
                <w:rFonts w:eastAsiaTheme="minorEastAsia" w:hAnsiTheme="minorEastAsia" w:hint="eastAsia"/>
                <w:color w:val="auto"/>
              </w:rPr>
              <w:t>搅拌头</w:t>
            </w:r>
            <w:r w:rsidRPr="007A63CF">
              <w:rPr>
                <w:rFonts w:ascii="Times New Roman" w:eastAsiaTheme="minorEastAsia" w:cs="Times New Roman"/>
                <w:color w:val="auto"/>
              </w:rPr>
              <w:t>上行速度不宜大于</w:t>
            </w:r>
            <w:r w:rsidRPr="007A63CF">
              <w:rPr>
                <w:rFonts w:ascii="Times New Roman" w:eastAsiaTheme="minorEastAsia" w:cs="Times New Roman"/>
                <w:color w:val="auto"/>
              </w:rPr>
              <w:t>1.2m/min</w:t>
            </w:r>
            <w:r w:rsidRPr="007A63CF">
              <w:rPr>
                <w:rFonts w:ascii="Times New Roman" w:eastAsiaTheme="minorEastAsia" w:cs="Times New Roman"/>
                <w:color w:val="auto"/>
              </w:rPr>
              <w:t>；</w:t>
            </w:r>
          </w:p>
          <w:p w14:paraId="6158F4E1" w14:textId="5134856C" w:rsidR="008F62A9" w:rsidRPr="00423BF4" w:rsidRDefault="00423BF4" w:rsidP="007E1914">
            <w:pPr>
              <w:pStyle w:val="Default"/>
              <w:adjustRightInd/>
              <w:spacing w:line="360" w:lineRule="auto"/>
              <w:jc w:val="both"/>
              <w:rPr>
                <w:b/>
              </w:rPr>
            </w:pPr>
            <w:r w:rsidRPr="007A63CF">
              <w:rPr>
                <w:rFonts w:ascii="Times New Roman" w:eastAsiaTheme="minorEastAsia" w:cs="Times New Roman"/>
                <w:b/>
                <w:color w:val="auto"/>
              </w:rPr>
              <w:t>   </w:t>
            </w:r>
            <w:r>
              <w:rPr>
                <w:rFonts w:ascii="Times New Roman" w:eastAsiaTheme="minorEastAsia" w:cs="Times New Roman"/>
                <w:b/>
                <w:color w:val="auto"/>
              </w:rPr>
              <w:t>5</w:t>
            </w:r>
            <w:r w:rsidRPr="007A63CF">
              <w:rPr>
                <w:rFonts w:ascii="Times New Roman" w:eastAsiaTheme="minorEastAsia" w:cs="Times New Roman"/>
                <w:b/>
                <w:color w:val="auto"/>
              </w:rPr>
              <w:t> </w:t>
            </w:r>
            <w:r w:rsidRPr="007A63CF">
              <w:t> </w:t>
            </w:r>
            <w:r w:rsidRPr="007A63CF">
              <w:rPr>
                <w:rFonts w:ascii="Times New Roman" w:eastAsiaTheme="minorEastAsia" w:cs="Times New Roman" w:hint="eastAsia"/>
                <w:color w:val="auto"/>
              </w:rPr>
              <w:t>对于</w:t>
            </w:r>
            <w:r w:rsidRPr="007A63CF">
              <w:rPr>
                <w:rFonts w:ascii="Times New Roman" w:eastAsiaTheme="minorEastAsia" w:cs="Times New Roman"/>
                <w:color w:val="auto"/>
              </w:rPr>
              <w:t>水泥土桩设计加强部位，可采用上行喷搅方式</w:t>
            </w:r>
            <w:r w:rsidRPr="007A63CF">
              <w:rPr>
                <w:rFonts w:ascii="Times New Roman" w:eastAsiaTheme="minorEastAsia" w:cs="Times New Roman" w:hint="eastAsia"/>
                <w:color w:val="auto"/>
              </w:rPr>
              <w:t>进行复喷复搅</w:t>
            </w:r>
            <w:r w:rsidRPr="007A63CF">
              <w:rPr>
                <w:rFonts w:ascii="Times New Roman" w:eastAsiaTheme="minorEastAsia" w:cs="Times New Roman"/>
                <w:color w:val="auto"/>
              </w:rPr>
              <w:t>，</w:t>
            </w:r>
            <w:r w:rsidRPr="007A63CF">
              <w:rPr>
                <w:rFonts w:ascii="Times New Roman" w:eastAsiaTheme="minorEastAsia" w:cs="Times New Roman" w:hint="eastAsia"/>
                <w:color w:val="auto"/>
              </w:rPr>
              <w:t>且</w:t>
            </w:r>
            <w:r w:rsidRPr="007A63CF">
              <w:rPr>
                <w:rFonts w:eastAsiaTheme="minorEastAsia" w:hAnsiTheme="minorEastAsia" w:hint="eastAsia"/>
                <w:color w:val="auto"/>
              </w:rPr>
              <w:t>搅拌头</w:t>
            </w:r>
            <w:r w:rsidRPr="007A63CF">
              <w:rPr>
                <w:rFonts w:ascii="Times New Roman" w:eastAsiaTheme="minorEastAsia" w:cs="Times New Roman"/>
                <w:color w:val="auto"/>
              </w:rPr>
              <w:t>上行速度不宜大于</w:t>
            </w:r>
            <w:r w:rsidRPr="007A63CF">
              <w:rPr>
                <w:rFonts w:ascii="Times New Roman" w:eastAsiaTheme="minorEastAsia" w:cs="Times New Roman"/>
                <w:color w:val="auto"/>
              </w:rPr>
              <w:t>0.6m/min</w:t>
            </w:r>
            <w:r w:rsidRPr="007A63CF">
              <w:rPr>
                <w:rFonts w:ascii="Times New Roman" w:eastAsiaTheme="minorEastAsia" w:cs="Times New Roman"/>
                <w:color w:val="auto"/>
              </w:rPr>
              <w:t>。</w:t>
            </w:r>
          </w:p>
        </w:tc>
      </w:tr>
    </w:tbl>
    <w:p w14:paraId="614928CC" w14:textId="77777777" w:rsidR="0073010A" w:rsidRDefault="0073010A"/>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8F62A9" w:rsidRPr="00F13B08" w14:paraId="24008749" w14:textId="77777777" w:rsidTr="00195CA0">
        <w:tc>
          <w:tcPr>
            <w:tcW w:w="9014" w:type="dxa"/>
          </w:tcPr>
          <w:p w14:paraId="78D80F16" w14:textId="77777777" w:rsidR="0073010A" w:rsidRPr="00CA43F4" w:rsidRDefault="0073010A" w:rsidP="0073010A">
            <w:pPr>
              <w:pStyle w:val="Default"/>
              <w:spacing w:line="360" w:lineRule="auto"/>
              <w:jc w:val="both"/>
              <w:rPr>
                <w:rFonts w:eastAsiaTheme="minorEastAsia"/>
                <w:color w:val="auto"/>
              </w:rPr>
            </w:pPr>
            <w:r w:rsidRPr="00CA43F4">
              <w:rPr>
                <w:rFonts w:ascii="Times New Roman" w:eastAsiaTheme="minorEastAsia" w:cs="Times New Roman"/>
                <w:b/>
                <w:color w:val="auto"/>
              </w:rPr>
              <w:t>5.3.</w:t>
            </w:r>
            <w:r w:rsidRPr="00CA43F4">
              <w:rPr>
                <w:rFonts w:ascii="Times New Roman" w:eastAsiaTheme="minorEastAsia" w:cs="Times New Roman" w:hint="eastAsia"/>
                <w:b/>
                <w:color w:val="auto"/>
              </w:rPr>
              <w:t>9</w:t>
            </w:r>
            <w:r w:rsidRPr="00CA43F4">
              <w:rPr>
                <w:rFonts w:eastAsiaTheme="minorEastAsia"/>
                <w:b/>
                <w:color w:val="auto"/>
              </w:rPr>
              <w:t> </w:t>
            </w:r>
            <w:r w:rsidRPr="00CA43F4">
              <w:rPr>
                <w:color w:val="auto"/>
              </w:rPr>
              <w:t> </w:t>
            </w:r>
            <w:r w:rsidRPr="00CA43F4">
              <w:rPr>
                <w:rFonts w:eastAsiaTheme="minorEastAsia" w:hAnsiTheme="minorEastAsia" w:hint="eastAsia"/>
                <w:color w:val="auto"/>
              </w:rPr>
              <w:t>上行喷</w:t>
            </w:r>
            <w:r w:rsidRPr="00CA43F4">
              <w:rPr>
                <w:rFonts w:asciiTheme="minorEastAsia" w:eastAsiaTheme="minorEastAsia" w:hAnsiTheme="minorEastAsia" w:hint="eastAsia"/>
                <w:color w:val="auto"/>
              </w:rPr>
              <w:t>粉(浆)搅拌法施工</w:t>
            </w:r>
            <w:r w:rsidRPr="00CA43F4">
              <w:rPr>
                <w:rFonts w:eastAsiaTheme="minorEastAsia" w:hint="eastAsia"/>
                <w:color w:val="auto"/>
              </w:rPr>
              <w:t>，应符合下列规定：</w:t>
            </w:r>
          </w:p>
          <w:p w14:paraId="13C7C3FE" w14:textId="77777777" w:rsidR="0073010A" w:rsidRPr="00CA43F4" w:rsidRDefault="0073010A" w:rsidP="0073010A">
            <w:pPr>
              <w:widowControl w:val="0"/>
              <w:spacing w:line="360" w:lineRule="auto"/>
              <w:ind w:left="964" w:hangingChars="400" w:hanging="964"/>
              <w:jc w:val="both"/>
              <w:rPr>
                <w:rFonts w:eastAsiaTheme="minorEastAsia"/>
                <w:kern w:val="0"/>
                <w:sz w:val="24"/>
              </w:rPr>
            </w:pPr>
            <w:r w:rsidRPr="00CA43F4">
              <w:rPr>
                <w:rFonts w:eastAsiaTheme="minorEastAsia"/>
                <w:b/>
                <w:sz w:val="24"/>
              </w:rPr>
              <w:t>   1 </w:t>
            </w:r>
            <w:r w:rsidRPr="00CA43F4">
              <w:rPr>
                <w:kern w:val="0"/>
                <w:sz w:val="24"/>
              </w:rPr>
              <w:t> </w:t>
            </w:r>
            <w:r w:rsidRPr="00CA43F4">
              <w:rPr>
                <w:rFonts w:eastAsiaTheme="minorEastAsia" w:hint="eastAsia"/>
                <w:kern w:val="0"/>
                <w:sz w:val="24"/>
              </w:rPr>
              <w:t>破土预搅作业时，</w:t>
            </w:r>
            <w:r w:rsidRPr="00CA43F4">
              <w:rPr>
                <w:rFonts w:asciiTheme="minorEastAsia" w:eastAsiaTheme="minorEastAsia" w:hAnsiTheme="minorEastAsia" w:hint="eastAsia"/>
                <w:sz w:val="24"/>
              </w:rPr>
              <w:t>搅拌头下行</w:t>
            </w:r>
            <w:r w:rsidRPr="00CA43F4">
              <w:rPr>
                <w:rFonts w:eastAsiaTheme="minorEastAsia" w:hint="eastAsia"/>
                <w:sz w:val="24"/>
              </w:rPr>
              <w:t>速度不宜大于</w:t>
            </w:r>
            <w:r w:rsidRPr="00CA43F4">
              <w:rPr>
                <w:rFonts w:eastAsiaTheme="minorEastAsia"/>
                <w:sz w:val="24"/>
              </w:rPr>
              <w:t>1.2</w:t>
            </w:r>
            <w:r w:rsidRPr="00CA43F4">
              <w:rPr>
                <w:rFonts w:eastAsiaTheme="minorEastAsia" w:hint="eastAsia"/>
                <w:sz w:val="24"/>
              </w:rPr>
              <w:t>m/min</w:t>
            </w:r>
            <w:r w:rsidRPr="00CA43F4">
              <w:rPr>
                <w:rFonts w:eastAsiaTheme="minorEastAsia" w:hint="eastAsia"/>
                <w:sz w:val="24"/>
              </w:rPr>
              <w:t>；</w:t>
            </w:r>
          </w:p>
          <w:p w14:paraId="71B6B62C" w14:textId="77777777" w:rsidR="0073010A" w:rsidRPr="00CA43F4" w:rsidRDefault="0073010A" w:rsidP="0073010A">
            <w:pPr>
              <w:widowControl w:val="0"/>
              <w:spacing w:line="360" w:lineRule="auto"/>
              <w:jc w:val="both"/>
              <w:rPr>
                <w:kern w:val="0"/>
                <w:sz w:val="24"/>
              </w:rPr>
            </w:pPr>
            <w:r w:rsidRPr="00CA43F4">
              <w:rPr>
                <w:rFonts w:eastAsiaTheme="minorEastAsia"/>
                <w:b/>
                <w:sz w:val="24"/>
              </w:rPr>
              <w:t>   2 </w:t>
            </w:r>
            <w:r w:rsidRPr="00CA43F4">
              <w:rPr>
                <w:kern w:val="0"/>
                <w:sz w:val="24"/>
              </w:rPr>
              <w:t> </w:t>
            </w:r>
            <w:r w:rsidRPr="00CA43F4">
              <w:rPr>
                <w:rFonts w:eastAsiaTheme="minorEastAsia" w:hAnsiTheme="minorEastAsia"/>
                <w:sz w:val="24"/>
              </w:rPr>
              <w:t>当</w:t>
            </w:r>
            <w:r w:rsidRPr="00CA43F4">
              <w:rPr>
                <w:rFonts w:eastAsiaTheme="minorEastAsia" w:hint="eastAsia"/>
                <w:kern w:val="0"/>
                <w:sz w:val="24"/>
              </w:rPr>
              <w:t>喷嘴</w:t>
            </w:r>
            <w:r w:rsidRPr="00CA43F4">
              <w:rPr>
                <w:rFonts w:eastAsiaTheme="minorEastAsia" w:hAnsiTheme="minorEastAsia" w:hint="eastAsia"/>
                <w:sz w:val="24"/>
              </w:rPr>
              <w:t>下沉至</w:t>
            </w:r>
            <w:r w:rsidRPr="00CA43F4">
              <w:rPr>
                <w:rFonts w:eastAsiaTheme="minorEastAsia" w:hAnsiTheme="minorEastAsia"/>
                <w:sz w:val="24"/>
              </w:rPr>
              <w:t>桩底设计</w:t>
            </w:r>
            <w:r w:rsidRPr="00CA43F4">
              <w:rPr>
                <w:rFonts w:eastAsiaTheme="minorEastAsia" w:hAnsiTheme="minorEastAsia" w:hint="eastAsia"/>
                <w:sz w:val="24"/>
              </w:rPr>
              <w:t>标高</w:t>
            </w:r>
            <w:r w:rsidRPr="00CA43F4">
              <w:rPr>
                <w:rFonts w:eastAsiaTheme="minorEastAsia" w:hAnsiTheme="minorEastAsia"/>
                <w:sz w:val="24"/>
              </w:rPr>
              <w:t>之前，应</w:t>
            </w:r>
            <w:r w:rsidRPr="00CA43F4">
              <w:rPr>
                <w:rFonts w:eastAsiaTheme="minorEastAsia" w:hAnsiTheme="minorEastAsia" w:hint="eastAsia"/>
                <w:sz w:val="24"/>
              </w:rPr>
              <w:t>提前</w:t>
            </w:r>
            <w:r w:rsidRPr="00CA43F4">
              <w:rPr>
                <w:rFonts w:eastAsiaTheme="minorEastAsia" w:hAnsiTheme="minorEastAsia"/>
                <w:sz w:val="24"/>
              </w:rPr>
              <w:t>开</w:t>
            </w:r>
            <w:r w:rsidRPr="00CA43F4">
              <w:rPr>
                <w:rFonts w:eastAsiaTheme="minorEastAsia" w:hAnsiTheme="minorEastAsia" w:hint="eastAsia"/>
                <w:sz w:val="24"/>
              </w:rPr>
              <w:t>始下行</w:t>
            </w:r>
            <w:r w:rsidRPr="00CA43F4">
              <w:rPr>
                <w:rFonts w:eastAsiaTheme="minorEastAsia" w:hAnsiTheme="minorEastAsia" w:hint="eastAsia"/>
                <w:kern w:val="0"/>
                <w:sz w:val="24"/>
              </w:rPr>
              <w:t>喷</w:t>
            </w:r>
            <w:r w:rsidRPr="00CA43F4">
              <w:rPr>
                <w:rFonts w:asciiTheme="minorEastAsia" w:eastAsiaTheme="minorEastAsia" w:hAnsiTheme="minorEastAsia" w:cs="宋体" w:hint="eastAsia"/>
                <w:sz w:val="24"/>
              </w:rPr>
              <w:t>搅</w:t>
            </w:r>
            <w:r w:rsidRPr="00CA43F4">
              <w:rPr>
                <w:rFonts w:eastAsiaTheme="minorEastAsia" w:hAnsiTheme="minorEastAsia"/>
                <w:sz w:val="24"/>
              </w:rPr>
              <w:t>作业</w:t>
            </w:r>
            <w:r w:rsidRPr="00CA43F4">
              <w:rPr>
                <w:rFonts w:eastAsiaTheme="minorEastAsia"/>
                <w:sz w:val="24"/>
              </w:rPr>
              <w:t>；</w:t>
            </w:r>
            <w:r w:rsidRPr="00CA43F4">
              <w:rPr>
                <w:rFonts w:eastAsiaTheme="minorEastAsia" w:hAnsiTheme="minorEastAsia" w:hint="eastAsia"/>
                <w:sz w:val="24"/>
              </w:rPr>
              <w:t>至桩底设计标高后，</w:t>
            </w:r>
            <w:r w:rsidRPr="00CA43F4">
              <w:rPr>
                <w:rFonts w:eastAsiaTheme="minorEastAsia" w:hAnsiTheme="minorEastAsia" w:hint="eastAsia"/>
                <w:sz w:val="24"/>
                <w:u w:val="single"/>
              </w:rPr>
              <w:t>驻底持续喷搅作业时间</w:t>
            </w:r>
            <w:r w:rsidRPr="00CA43F4">
              <w:rPr>
                <w:rFonts w:eastAsiaTheme="minorEastAsia"/>
                <w:sz w:val="24"/>
                <w:u w:val="single"/>
              </w:rPr>
              <w:t>不宜少于</w:t>
            </w:r>
            <w:r w:rsidRPr="00CA43F4">
              <w:rPr>
                <w:rFonts w:eastAsiaTheme="minorEastAsia"/>
                <w:sz w:val="24"/>
                <w:u w:val="single"/>
              </w:rPr>
              <w:t>60</w:t>
            </w:r>
            <w:r w:rsidRPr="00CA43F4">
              <w:rPr>
                <w:rFonts w:eastAsiaTheme="minorEastAsia" w:hint="eastAsia"/>
                <w:sz w:val="24"/>
                <w:u w:val="single"/>
              </w:rPr>
              <w:t>s</w:t>
            </w:r>
            <w:r w:rsidRPr="00CA43F4">
              <w:rPr>
                <w:rFonts w:eastAsiaTheme="minorEastAsia" w:hint="eastAsia"/>
                <w:sz w:val="24"/>
              </w:rPr>
              <w:t>，其后，</w:t>
            </w:r>
            <w:r w:rsidRPr="00CA43F4">
              <w:rPr>
                <w:rFonts w:eastAsiaTheme="minorEastAsia" w:hAnsiTheme="minorEastAsia" w:hint="eastAsia"/>
                <w:sz w:val="24"/>
              </w:rPr>
              <w:t>再开始</w:t>
            </w:r>
            <w:r w:rsidRPr="00CA43F4">
              <w:rPr>
                <w:rFonts w:eastAsiaTheme="minorEastAsia" w:hAnsiTheme="minorEastAsia" w:hint="eastAsia"/>
                <w:kern w:val="0"/>
                <w:sz w:val="24"/>
              </w:rPr>
              <w:t>上行喷</w:t>
            </w:r>
            <w:r w:rsidRPr="00CA43F4">
              <w:rPr>
                <w:rFonts w:asciiTheme="minorEastAsia" w:eastAsiaTheme="minorEastAsia" w:hAnsiTheme="minorEastAsia" w:hint="eastAsia"/>
                <w:kern w:val="0"/>
                <w:sz w:val="24"/>
              </w:rPr>
              <w:t>搅作业</w:t>
            </w:r>
            <w:r w:rsidRPr="00CA43F4">
              <w:rPr>
                <w:rFonts w:hint="eastAsia"/>
                <w:kern w:val="0"/>
                <w:sz w:val="24"/>
              </w:rPr>
              <w:t>；</w:t>
            </w:r>
          </w:p>
          <w:p w14:paraId="09779A18" w14:textId="77777777" w:rsidR="0073010A" w:rsidRPr="00CA43F4" w:rsidRDefault="0073010A" w:rsidP="0073010A">
            <w:pPr>
              <w:widowControl w:val="0"/>
              <w:spacing w:line="360" w:lineRule="auto"/>
              <w:jc w:val="both"/>
              <w:rPr>
                <w:kern w:val="0"/>
                <w:sz w:val="24"/>
              </w:rPr>
            </w:pPr>
            <w:r w:rsidRPr="00CA43F4">
              <w:rPr>
                <w:rFonts w:eastAsiaTheme="minorEastAsia"/>
                <w:b/>
                <w:sz w:val="24"/>
              </w:rPr>
              <w:t>   3 </w:t>
            </w:r>
            <w:r w:rsidRPr="00CA43F4">
              <w:rPr>
                <w:kern w:val="0"/>
                <w:sz w:val="24"/>
              </w:rPr>
              <w:t> </w:t>
            </w:r>
            <w:r w:rsidRPr="00CA43F4">
              <w:rPr>
                <w:rFonts w:eastAsiaTheme="minorEastAsia" w:hint="eastAsia"/>
                <w:sz w:val="24"/>
              </w:rPr>
              <w:t>上行喷搅作业时，</w:t>
            </w:r>
            <w:r w:rsidRPr="00CA43F4">
              <w:rPr>
                <w:rFonts w:eastAsiaTheme="minorEastAsia" w:hAnsiTheme="minorEastAsia" w:hint="eastAsia"/>
                <w:sz w:val="24"/>
              </w:rPr>
              <w:t>搅拌头</w:t>
            </w:r>
            <w:r w:rsidRPr="00CA43F4">
              <w:rPr>
                <w:rFonts w:eastAsiaTheme="minorEastAsia"/>
                <w:sz w:val="24"/>
              </w:rPr>
              <w:t>上行速度不宜大于</w:t>
            </w:r>
            <w:r w:rsidRPr="00CA43F4">
              <w:rPr>
                <w:rFonts w:eastAsiaTheme="minorEastAsia"/>
                <w:sz w:val="24"/>
              </w:rPr>
              <w:t>1.0m/min</w:t>
            </w:r>
            <w:r w:rsidRPr="00CA43F4">
              <w:rPr>
                <w:rFonts w:eastAsiaTheme="minorEastAsia"/>
                <w:sz w:val="24"/>
              </w:rPr>
              <w:t>；</w:t>
            </w:r>
          </w:p>
          <w:p w14:paraId="3975D7E4" w14:textId="77777777" w:rsidR="008F62A9" w:rsidRPr="00CA43F4" w:rsidRDefault="0073010A" w:rsidP="0073010A">
            <w:pPr>
              <w:widowControl w:val="0"/>
              <w:spacing w:line="360" w:lineRule="auto"/>
              <w:jc w:val="both"/>
              <w:rPr>
                <w:rFonts w:eastAsiaTheme="minorEastAsia" w:hAnsiTheme="minorEastAsia"/>
                <w:kern w:val="0"/>
                <w:sz w:val="24"/>
              </w:rPr>
            </w:pPr>
            <w:r w:rsidRPr="00CA43F4">
              <w:rPr>
                <w:rFonts w:eastAsiaTheme="minorEastAsia"/>
                <w:b/>
                <w:sz w:val="24"/>
              </w:rPr>
              <w:t>   4 </w:t>
            </w:r>
            <w:r w:rsidRPr="00CA43F4">
              <w:rPr>
                <w:kern w:val="0"/>
                <w:sz w:val="24"/>
              </w:rPr>
              <w:t> </w:t>
            </w:r>
            <w:r w:rsidRPr="00CA43F4">
              <w:rPr>
                <w:rFonts w:eastAsiaTheme="minorEastAsia" w:hAnsiTheme="minorEastAsia" w:hint="eastAsia"/>
                <w:kern w:val="0"/>
                <w:sz w:val="24"/>
              </w:rPr>
              <w:t>上行喷搅作业</w:t>
            </w:r>
            <w:r w:rsidRPr="00CA43F4">
              <w:rPr>
                <w:rFonts w:asciiTheme="minorEastAsia" w:eastAsiaTheme="minorEastAsia" w:hAnsiTheme="minorEastAsia" w:hint="eastAsia"/>
                <w:kern w:val="0"/>
                <w:sz w:val="24"/>
              </w:rPr>
              <w:t>施</w:t>
            </w:r>
            <w:r w:rsidRPr="00CA43F4">
              <w:rPr>
                <w:rFonts w:eastAsiaTheme="minorEastAsia" w:hAnsiTheme="minorEastAsia" w:hint="eastAsia"/>
                <w:kern w:val="0"/>
                <w:sz w:val="24"/>
              </w:rPr>
              <w:t>工</w:t>
            </w:r>
            <w:r w:rsidRPr="00CA43F4">
              <w:rPr>
                <w:rFonts w:hint="eastAsia"/>
                <w:kern w:val="0"/>
                <w:sz w:val="24"/>
              </w:rPr>
              <w:t>结束后，</w:t>
            </w:r>
            <w:r w:rsidRPr="00CA43F4">
              <w:rPr>
                <w:rFonts w:eastAsiaTheme="minorEastAsia" w:hAnsiTheme="minorEastAsia" w:hint="eastAsia"/>
                <w:kern w:val="0"/>
                <w:sz w:val="24"/>
              </w:rPr>
              <w:t>应对桩身由上至下重复搅拌</w:t>
            </w:r>
            <w:r w:rsidRPr="00CA43F4">
              <w:rPr>
                <w:rFonts w:eastAsiaTheme="minorEastAsia" w:hAnsiTheme="minorEastAsia" w:hint="eastAsia"/>
                <w:kern w:val="0"/>
                <w:sz w:val="24"/>
              </w:rPr>
              <w:t>1</w:t>
            </w:r>
            <w:r w:rsidRPr="00CA43F4">
              <w:rPr>
                <w:rFonts w:eastAsiaTheme="minorEastAsia" w:hAnsiTheme="minorEastAsia" w:hint="eastAsia"/>
                <w:kern w:val="0"/>
                <w:sz w:val="24"/>
              </w:rPr>
              <w:t>次。</w:t>
            </w:r>
          </w:p>
          <w:p w14:paraId="6FA0BD85" w14:textId="0FD82923" w:rsidR="0073010A" w:rsidRPr="00CA43F4" w:rsidRDefault="0073010A" w:rsidP="00CA43F4">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sidRPr="00B0170A">
              <w:rPr>
                <w:rFonts w:hint="eastAsia"/>
                <w:bCs/>
                <w:color w:val="FF0000"/>
                <w:kern w:val="0"/>
                <w:sz w:val="24"/>
              </w:rPr>
              <w:t>对应原</w:t>
            </w:r>
            <w:r w:rsidRPr="00B0170A">
              <w:rPr>
                <w:rFonts w:hint="eastAsia"/>
                <w:bCs/>
                <w:color w:val="FF0000"/>
                <w:kern w:val="0"/>
                <w:sz w:val="24"/>
              </w:rPr>
              <w:t>5.3.</w:t>
            </w:r>
            <w:r>
              <w:rPr>
                <w:rFonts w:hint="eastAsia"/>
                <w:bCs/>
                <w:color w:val="FF0000"/>
                <w:kern w:val="0"/>
                <w:sz w:val="24"/>
              </w:rPr>
              <w:t>8</w:t>
            </w:r>
            <w:r w:rsidRPr="00B0170A">
              <w:rPr>
                <w:rFonts w:hint="eastAsia"/>
                <w:bCs/>
                <w:color w:val="FF0000"/>
                <w:kern w:val="0"/>
                <w:sz w:val="24"/>
              </w:rPr>
              <w:t>条，</w:t>
            </w:r>
            <w:r w:rsidR="00DE1884" w:rsidRPr="00DE1884">
              <w:rPr>
                <w:rFonts w:hint="eastAsia"/>
                <w:bCs/>
                <w:color w:val="FF0000"/>
                <w:kern w:val="0"/>
                <w:sz w:val="24"/>
              </w:rPr>
              <w:t>原</w:t>
            </w:r>
            <w:r w:rsidR="00DE1884" w:rsidRPr="00DE1884">
              <w:rPr>
                <w:rFonts w:hint="eastAsia"/>
                <w:bCs/>
                <w:color w:val="FF0000"/>
                <w:kern w:val="0"/>
                <w:sz w:val="24"/>
              </w:rPr>
              <w:t>5.3.</w:t>
            </w:r>
            <w:r w:rsidR="00DE1884">
              <w:rPr>
                <w:rFonts w:hint="eastAsia"/>
                <w:bCs/>
                <w:color w:val="FF0000"/>
                <w:kern w:val="0"/>
                <w:sz w:val="24"/>
              </w:rPr>
              <w:t>8</w:t>
            </w:r>
            <w:r w:rsidR="00DE1884" w:rsidRPr="00DE1884">
              <w:rPr>
                <w:rFonts w:hint="eastAsia"/>
                <w:bCs/>
                <w:color w:val="FF0000"/>
                <w:kern w:val="0"/>
                <w:sz w:val="24"/>
              </w:rPr>
              <w:t>条中第</w:t>
            </w:r>
            <w:r w:rsidR="00DE1884" w:rsidRPr="00DE1884">
              <w:rPr>
                <w:rFonts w:hint="eastAsia"/>
                <w:bCs/>
                <w:color w:val="FF0000"/>
                <w:kern w:val="0"/>
                <w:sz w:val="24"/>
              </w:rPr>
              <w:t>3</w:t>
            </w:r>
            <w:r w:rsidR="00DE1884" w:rsidRPr="00DE1884">
              <w:rPr>
                <w:rFonts w:hint="eastAsia"/>
                <w:bCs/>
                <w:color w:val="FF0000"/>
                <w:kern w:val="0"/>
                <w:sz w:val="24"/>
              </w:rPr>
              <w:t>款条文修改见划线部分</w:t>
            </w:r>
            <w:r>
              <w:rPr>
                <w:rFonts w:hint="eastAsia"/>
                <w:bCs/>
                <w:color w:val="FF0000"/>
                <w:kern w:val="0"/>
                <w:sz w:val="24"/>
              </w:rPr>
              <w:t>；</w:t>
            </w:r>
          </w:p>
        </w:tc>
        <w:tc>
          <w:tcPr>
            <w:tcW w:w="3078" w:type="dxa"/>
          </w:tcPr>
          <w:p w14:paraId="04938025" w14:textId="77777777" w:rsidR="008F62A9" w:rsidRPr="00F13B08" w:rsidRDefault="008F62A9" w:rsidP="000A3BE6"/>
        </w:tc>
        <w:tc>
          <w:tcPr>
            <w:tcW w:w="9014" w:type="dxa"/>
          </w:tcPr>
          <w:p w14:paraId="48C7C80F" w14:textId="41EAC7A3" w:rsidR="0073010A" w:rsidRPr="007A63CF" w:rsidRDefault="0073010A" w:rsidP="0073010A">
            <w:pPr>
              <w:widowControl w:val="0"/>
              <w:spacing w:line="360" w:lineRule="auto"/>
              <w:jc w:val="both"/>
              <w:rPr>
                <w:rFonts w:eastAsiaTheme="minorEastAsia"/>
                <w:kern w:val="0"/>
                <w:sz w:val="24"/>
              </w:rPr>
            </w:pPr>
            <w:r>
              <w:rPr>
                <w:rFonts w:eastAsiaTheme="minorEastAsia" w:hint="eastAsia"/>
                <w:b/>
                <w:sz w:val="24"/>
              </w:rPr>
              <w:t>原</w:t>
            </w:r>
            <w:r w:rsidRPr="007A63CF">
              <w:rPr>
                <w:rFonts w:eastAsiaTheme="minorEastAsia"/>
                <w:b/>
                <w:sz w:val="24"/>
              </w:rPr>
              <w:t>5.3.8 </w:t>
            </w:r>
            <w:r w:rsidRPr="007A63CF">
              <w:rPr>
                <w:kern w:val="0"/>
                <w:sz w:val="24"/>
              </w:rPr>
              <w:t> </w:t>
            </w:r>
            <w:r w:rsidRPr="007A63CF">
              <w:rPr>
                <w:rFonts w:eastAsiaTheme="minorEastAsia" w:hAnsiTheme="minorEastAsia" w:hint="eastAsia"/>
                <w:kern w:val="0"/>
                <w:sz w:val="24"/>
              </w:rPr>
              <w:t>上行喷</w:t>
            </w:r>
            <w:r w:rsidRPr="007A63CF">
              <w:rPr>
                <w:rFonts w:asciiTheme="minorEastAsia" w:eastAsiaTheme="minorEastAsia" w:hAnsiTheme="minorEastAsia" w:hint="eastAsia"/>
                <w:kern w:val="0"/>
                <w:sz w:val="24"/>
              </w:rPr>
              <w:t>粉(浆)搅拌法施工</w:t>
            </w:r>
            <w:r w:rsidRPr="007A63CF">
              <w:rPr>
                <w:rFonts w:eastAsiaTheme="minorEastAsia" w:hint="eastAsia"/>
                <w:kern w:val="0"/>
                <w:sz w:val="24"/>
              </w:rPr>
              <w:t>应符合下列规定：</w:t>
            </w:r>
          </w:p>
          <w:p w14:paraId="3352BA52" w14:textId="77777777" w:rsidR="0073010A" w:rsidRPr="007A63CF" w:rsidRDefault="0073010A" w:rsidP="0073010A">
            <w:pPr>
              <w:widowControl w:val="0"/>
              <w:spacing w:line="360" w:lineRule="auto"/>
              <w:ind w:left="964" w:hangingChars="400" w:hanging="964"/>
              <w:jc w:val="both"/>
              <w:rPr>
                <w:rFonts w:eastAsiaTheme="minorEastAsia"/>
                <w:kern w:val="0"/>
                <w:sz w:val="24"/>
              </w:rPr>
            </w:pPr>
            <w:r w:rsidRPr="007A63CF">
              <w:rPr>
                <w:rFonts w:eastAsiaTheme="minorEastAsia"/>
                <w:b/>
                <w:sz w:val="24"/>
              </w:rPr>
              <w:t>   1 </w:t>
            </w:r>
            <w:r w:rsidRPr="007A63CF">
              <w:rPr>
                <w:kern w:val="0"/>
                <w:sz w:val="24"/>
              </w:rPr>
              <w:t> </w:t>
            </w:r>
            <w:r w:rsidRPr="007A63CF">
              <w:rPr>
                <w:rFonts w:eastAsiaTheme="minorEastAsia" w:hint="eastAsia"/>
                <w:kern w:val="0"/>
                <w:sz w:val="24"/>
              </w:rPr>
              <w:t>破土预搅作业时，</w:t>
            </w:r>
            <w:r w:rsidRPr="007A63CF">
              <w:rPr>
                <w:rFonts w:asciiTheme="minorEastAsia" w:eastAsiaTheme="minorEastAsia" w:hAnsiTheme="minorEastAsia" w:hint="eastAsia"/>
                <w:sz w:val="24"/>
              </w:rPr>
              <w:t>搅拌头下行</w:t>
            </w:r>
            <w:r w:rsidRPr="007A63CF">
              <w:rPr>
                <w:rFonts w:eastAsiaTheme="minorEastAsia" w:hint="eastAsia"/>
                <w:sz w:val="24"/>
              </w:rPr>
              <w:t>速度不宜大于</w:t>
            </w:r>
            <w:r w:rsidRPr="007A63CF">
              <w:rPr>
                <w:rFonts w:eastAsiaTheme="minorEastAsia"/>
                <w:sz w:val="24"/>
              </w:rPr>
              <w:t>1.2</w:t>
            </w:r>
            <w:r w:rsidRPr="007A63CF">
              <w:rPr>
                <w:rFonts w:eastAsiaTheme="minorEastAsia" w:hint="eastAsia"/>
                <w:sz w:val="24"/>
              </w:rPr>
              <w:t>m/min</w:t>
            </w:r>
            <w:r w:rsidRPr="007A63CF">
              <w:rPr>
                <w:rFonts w:eastAsiaTheme="minorEastAsia" w:hint="eastAsia"/>
                <w:sz w:val="24"/>
              </w:rPr>
              <w:t>；</w:t>
            </w:r>
          </w:p>
          <w:p w14:paraId="07C2B196" w14:textId="77777777" w:rsidR="0073010A" w:rsidRPr="007A63CF" w:rsidRDefault="0073010A" w:rsidP="0073010A">
            <w:pPr>
              <w:widowControl w:val="0"/>
              <w:spacing w:line="360" w:lineRule="auto"/>
              <w:jc w:val="both"/>
              <w:rPr>
                <w:kern w:val="0"/>
                <w:sz w:val="24"/>
              </w:rPr>
            </w:pPr>
            <w:r w:rsidRPr="007A63CF">
              <w:rPr>
                <w:rFonts w:eastAsiaTheme="minorEastAsia"/>
                <w:b/>
                <w:sz w:val="24"/>
              </w:rPr>
              <w:t>   2 </w:t>
            </w:r>
            <w:r w:rsidRPr="007A63CF">
              <w:rPr>
                <w:kern w:val="0"/>
                <w:sz w:val="24"/>
              </w:rPr>
              <w:t> </w:t>
            </w:r>
            <w:r w:rsidRPr="007A63CF">
              <w:rPr>
                <w:rFonts w:eastAsiaTheme="minorEastAsia" w:hAnsiTheme="minorEastAsia"/>
                <w:sz w:val="24"/>
              </w:rPr>
              <w:t>当</w:t>
            </w:r>
            <w:r w:rsidRPr="007A63CF">
              <w:rPr>
                <w:rFonts w:eastAsiaTheme="minorEastAsia" w:hint="eastAsia"/>
                <w:kern w:val="0"/>
                <w:sz w:val="24"/>
              </w:rPr>
              <w:t>喷嘴</w:t>
            </w:r>
            <w:r w:rsidRPr="007A63CF">
              <w:rPr>
                <w:rFonts w:eastAsiaTheme="minorEastAsia" w:hAnsiTheme="minorEastAsia" w:hint="eastAsia"/>
                <w:sz w:val="24"/>
              </w:rPr>
              <w:t>下沉至</w:t>
            </w:r>
            <w:r w:rsidRPr="007A63CF">
              <w:rPr>
                <w:rFonts w:eastAsiaTheme="minorEastAsia" w:hAnsiTheme="minorEastAsia"/>
                <w:sz w:val="24"/>
              </w:rPr>
              <w:t>桩底设计</w:t>
            </w:r>
            <w:r w:rsidRPr="007A63CF">
              <w:rPr>
                <w:rFonts w:eastAsiaTheme="minorEastAsia" w:hAnsiTheme="minorEastAsia" w:hint="eastAsia"/>
                <w:sz w:val="24"/>
              </w:rPr>
              <w:t>标高</w:t>
            </w:r>
            <w:r w:rsidRPr="007A63CF">
              <w:rPr>
                <w:rFonts w:eastAsiaTheme="minorEastAsia" w:hAnsiTheme="minorEastAsia"/>
                <w:sz w:val="24"/>
              </w:rPr>
              <w:t>之前，应</w:t>
            </w:r>
            <w:r w:rsidRPr="007A63CF">
              <w:rPr>
                <w:rFonts w:eastAsiaTheme="minorEastAsia" w:hAnsiTheme="minorEastAsia" w:hint="eastAsia"/>
                <w:sz w:val="24"/>
              </w:rPr>
              <w:t>提前</w:t>
            </w:r>
            <w:r w:rsidRPr="007A63CF">
              <w:rPr>
                <w:rFonts w:eastAsiaTheme="minorEastAsia" w:hAnsiTheme="minorEastAsia"/>
                <w:sz w:val="24"/>
              </w:rPr>
              <w:t>开</w:t>
            </w:r>
            <w:r w:rsidRPr="007A63CF">
              <w:rPr>
                <w:rFonts w:eastAsiaTheme="minorEastAsia" w:hAnsiTheme="minorEastAsia" w:hint="eastAsia"/>
                <w:sz w:val="24"/>
              </w:rPr>
              <w:t>始下行</w:t>
            </w:r>
            <w:r w:rsidRPr="007A63CF">
              <w:rPr>
                <w:rFonts w:eastAsiaTheme="minorEastAsia" w:hAnsiTheme="minorEastAsia" w:hint="eastAsia"/>
                <w:kern w:val="0"/>
                <w:sz w:val="24"/>
              </w:rPr>
              <w:t>喷</w:t>
            </w:r>
            <w:r w:rsidRPr="007A63CF">
              <w:rPr>
                <w:rFonts w:asciiTheme="minorEastAsia" w:eastAsiaTheme="minorEastAsia" w:hAnsiTheme="minorEastAsia" w:cs="宋体" w:hint="eastAsia"/>
                <w:sz w:val="24"/>
              </w:rPr>
              <w:t>搅</w:t>
            </w:r>
            <w:r w:rsidRPr="007A63CF">
              <w:rPr>
                <w:rFonts w:eastAsiaTheme="minorEastAsia" w:hAnsiTheme="minorEastAsia"/>
                <w:sz w:val="24"/>
              </w:rPr>
              <w:t>作业</w:t>
            </w:r>
            <w:r w:rsidRPr="007A63CF">
              <w:rPr>
                <w:rFonts w:eastAsiaTheme="minorEastAsia"/>
                <w:sz w:val="24"/>
              </w:rPr>
              <w:t>；</w:t>
            </w:r>
            <w:r w:rsidRPr="007A63CF">
              <w:rPr>
                <w:rFonts w:eastAsiaTheme="minorEastAsia" w:hAnsiTheme="minorEastAsia" w:hint="eastAsia"/>
                <w:sz w:val="24"/>
              </w:rPr>
              <w:t>至桩底设计标高后，</w:t>
            </w:r>
            <w:r w:rsidRPr="0073010A">
              <w:rPr>
                <w:rFonts w:eastAsiaTheme="minorEastAsia" w:hAnsiTheme="minorEastAsia" w:hint="eastAsia"/>
                <w:sz w:val="24"/>
                <w:u w:val="single"/>
              </w:rPr>
              <w:t>应在桩底原位驻底持续喷搅作业</w:t>
            </w:r>
            <w:r w:rsidRPr="0073010A">
              <w:rPr>
                <w:rFonts w:eastAsiaTheme="minorEastAsia"/>
                <w:sz w:val="24"/>
                <w:u w:val="single"/>
              </w:rPr>
              <w:t>不宜少于</w:t>
            </w:r>
            <w:r w:rsidRPr="0073010A">
              <w:rPr>
                <w:rFonts w:eastAsiaTheme="minorEastAsia"/>
                <w:sz w:val="24"/>
                <w:u w:val="single"/>
              </w:rPr>
              <w:t>60</w:t>
            </w:r>
            <w:r w:rsidRPr="0073010A">
              <w:rPr>
                <w:rFonts w:eastAsiaTheme="minorEastAsia" w:hint="eastAsia"/>
                <w:sz w:val="24"/>
                <w:u w:val="single"/>
              </w:rPr>
              <w:t>s</w:t>
            </w:r>
            <w:r>
              <w:rPr>
                <w:rFonts w:eastAsiaTheme="minorEastAsia" w:hint="eastAsia"/>
                <w:sz w:val="24"/>
              </w:rPr>
              <w:t>，</w:t>
            </w:r>
            <w:r w:rsidRPr="006C372C">
              <w:rPr>
                <w:rFonts w:eastAsiaTheme="minorEastAsia" w:hAnsiTheme="minorEastAsia" w:hint="eastAsia"/>
                <w:sz w:val="24"/>
              </w:rPr>
              <w:t>再开始</w:t>
            </w:r>
            <w:r w:rsidRPr="007A63CF">
              <w:rPr>
                <w:rFonts w:eastAsiaTheme="minorEastAsia" w:hAnsiTheme="minorEastAsia" w:hint="eastAsia"/>
                <w:kern w:val="0"/>
                <w:sz w:val="24"/>
              </w:rPr>
              <w:t>上行喷</w:t>
            </w:r>
            <w:r w:rsidRPr="007A63CF">
              <w:rPr>
                <w:rFonts w:asciiTheme="minorEastAsia" w:eastAsiaTheme="minorEastAsia" w:hAnsiTheme="minorEastAsia" w:hint="eastAsia"/>
                <w:kern w:val="0"/>
                <w:sz w:val="24"/>
              </w:rPr>
              <w:t>搅作业</w:t>
            </w:r>
            <w:r w:rsidRPr="007A63CF">
              <w:rPr>
                <w:rFonts w:hint="eastAsia"/>
                <w:kern w:val="0"/>
                <w:sz w:val="24"/>
              </w:rPr>
              <w:t>；</w:t>
            </w:r>
          </w:p>
          <w:p w14:paraId="53237A25" w14:textId="77777777" w:rsidR="0073010A" w:rsidRPr="007A63CF" w:rsidRDefault="0073010A" w:rsidP="0073010A">
            <w:pPr>
              <w:widowControl w:val="0"/>
              <w:spacing w:line="360" w:lineRule="auto"/>
              <w:jc w:val="both"/>
              <w:rPr>
                <w:kern w:val="0"/>
                <w:sz w:val="24"/>
              </w:rPr>
            </w:pPr>
            <w:r w:rsidRPr="007A63CF">
              <w:rPr>
                <w:rFonts w:eastAsiaTheme="minorEastAsia"/>
                <w:b/>
                <w:sz w:val="24"/>
              </w:rPr>
              <w:t>   3 </w:t>
            </w:r>
            <w:r w:rsidRPr="007A63CF">
              <w:rPr>
                <w:kern w:val="0"/>
                <w:sz w:val="24"/>
              </w:rPr>
              <w:t> </w:t>
            </w:r>
            <w:r w:rsidRPr="007A63CF">
              <w:rPr>
                <w:rFonts w:eastAsiaTheme="minorEastAsia" w:hint="eastAsia"/>
                <w:sz w:val="24"/>
              </w:rPr>
              <w:t>上行喷搅作业时，</w:t>
            </w:r>
            <w:r w:rsidRPr="007A63CF">
              <w:rPr>
                <w:rFonts w:eastAsiaTheme="minorEastAsia" w:hAnsiTheme="minorEastAsia" w:hint="eastAsia"/>
                <w:sz w:val="24"/>
              </w:rPr>
              <w:t>搅拌头</w:t>
            </w:r>
            <w:r w:rsidRPr="007A63CF">
              <w:rPr>
                <w:rFonts w:eastAsiaTheme="minorEastAsia"/>
                <w:sz w:val="24"/>
              </w:rPr>
              <w:t>上行速度不宜大于</w:t>
            </w:r>
            <w:r w:rsidRPr="007A63CF">
              <w:rPr>
                <w:rFonts w:eastAsiaTheme="minorEastAsia"/>
                <w:sz w:val="24"/>
              </w:rPr>
              <w:t>1.0m/min</w:t>
            </w:r>
            <w:r w:rsidRPr="007A63CF">
              <w:rPr>
                <w:rFonts w:eastAsiaTheme="minorEastAsia"/>
                <w:sz w:val="24"/>
              </w:rPr>
              <w:t>；</w:t>
            </w:r>
          </w:p>
          <w:p w14:paraId="29A7C36A" w14:textId="1311AF31" w:rsidR="008F62A9" w:rsidRPr="00F13B08" w:rsidRDefault="0073010A" w:rsidP="0073010A">
            <w:pPr>
              <w:widowControl w:val="0"/>
              <w:spacing w:line="360" w:lineRule="auto"/>
              <w:jc w:val="both"/>
              <w:rPr>
                <w:b/>
                <w:kern w:val="0"/>
                <w:sz w:val="24"/>
              </w:rPr>
            </w:pPr>
            <w:r w:rsidRPr="007A63CF">
              <w:rPr>
                <w:rFonts w:eastAsiaTheme="minorEastAsia"/>
                <w:b/>
                <w:sz w:val="24"/>
              </w:rPr>
              <w:t>   4 </w:t>
            </w:r>
            <w:r w:rsidRPr="007A63CF">
              <w:rPr>
                <w:kern w:val="0"/>
                <w:sz w:val="24"/>
              </w:rPr>
              <w:t> </w:t>
            </w:r>
            <w:r w:rsidRPr="007A63CF">
              <w:rPr>
                <w:rFonts w:eastAsiaTheme="minorEastAsia" w:hAnsiTheme="minorEastAsia" w:hint="eastAsia"/>
                <w:kern w:val="0"/>
                <w:sz w:val="24"/>
              </w:rPr>
              <w:t>上行喷搅作业</w:t>
            </w:r>
            <w:r w:rsidRPr="007A63CF">
              <w:rPr>
                <w:rFonts w:asciiTheme="minorEastAsia" w:eastAsiaTheme="minorEastAsia" w:hAnsiTheme="minorEastAsia" w:hint="eastAsia"/>
                <w:kern w:val="0"/>
                <w:sz w:val="24"/>
              </w:rPr>
              <w:t>施</w:t>
            </w:r>
            <w:r w:rsidRPr="007A63CF">
              <w:rPr>
                <w:rFonts w:eastAsiaTheme="minorEastAsia" w:hAnsiTheme="minorEastAsia" w:hint="eastAsia"/>
                <w:kern w:val="0"/>
                <w:sz w:val="24"/>
              </w:rPr>
              <w:t>工</w:t>
            </w:r>
            <w:r w:rsidRPr="007A63CF">
              <w:rPr>
                <w:rFonts w:hint="eastAsia"/>
                <w:kern w:val="0"/>
                <w:sz w:val="24"/>
              </w:rPr>
              <w:t>结束后，</w:t>
            </w:r>
            <w:r w:rsidRPr="007A63CF">
              <w:rPr>
                <w:rFonts w:eastAsiaTheme="minorEastAsia" w:hAnsiTheme="minorEastAsia" w:hint="eastAsia"/>
                <w:kern w:val="0"/>
                <w:sz w:val="24"/>
              </w:rPr>
              <w:t>应对桩身由上至下重复搅拌一次。</w:t>
            </w:r>
          </w:p>
        </w:tc>
      </w:tr>
    </w:tbl>
    <w:p w14:paraId="4352C3D3" w14:textId="77777777" w:rsidR="008F62A9" w:rsidRPr="00F13B08" w:rsidRDefault="008F62A9" w:rsidP="008F62A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8F62A9" w:rsidRPr="00F13B08" w14:paraId="5547A676" w14:textId="77777777" w:rsidTr="00195CA0">
        <w:tc>
          <w:tcPr>
            <w:tcW w:w="9014" w:type="dxa"/>
          </w:tcPr>
          <w:p w14:paraId="28646A29" w14:textId="77777777" w:rsidR="00C05195" w:rsidRPr="007A63CF" w:rsidRDefault="00C05195" w:rsidP="00C05195">
            <w:pPr>
              <w:pStyle w:val="Default"/>
              <w:adjustRightInd/>
              <w:spacing w:line="360" w:lineRule="auto"/>
              <w:jc w:val="both"/>
              <w:rPr>
                <w:rFonts w:eastAsiaTheme="minorEastAsia"/>
                <w:color w:val="auto"/>
              </w:rPr>
            </w:pPr>
            <w:r w:rsidRPr="00CA43F4">
              <w:rPr>
                <w:rFonts w:ascii="Times New Roman" w:eastAsiaTheme="minorEastAsia" w:cs="Times New Roman" w:hint="eastAsia"/>
                <w:b/>
                <w:color w:val="auto"/>
              </w:rPr>
              <w:t>5.3.10</w:t>
            </w:r>
            <w:r w:rsidRPr="00CA43F4">
              <w:rPr>
                <w:rFonts w:eastAsiaTheme="minorEastAsia"/>
                <w:color w:val="auto"/>
              </w:rPr>
              <w:t> </w:t>
            </w:r>
            <w:bookmarkStart w:id="236" w:name="_Hlk101012521"/>
            <w:r w:rsidRPr="00CA43F4">
              <w:rPr>
                <w:color w:val="auto"/>
              </w:rPr>
              <w:t> </w:t>
            </w:r>
            <w:r w:rsidRPr="00CA43F4">
              <w:rPr>
                <w:rFonts w:eastAsiaTheme="minorEastAsia" w:hint="eastAsia"/>
                <w:color w:val="auto"/>
              </w:rPr>
              <w:t>高</w:t>
            </w:r>
            <w:r w:rsidRPr="007A63CF">
              <w:rPr>
                <w:rFonts w:eastAsiaTheme="minorEastAsia" w:hint="eastAsia"/>
                <w:color w:val="auto"/>
              </w:rPr>
              <w:t>喷搅拌法</w:t>
            </w:r>
            <w:bookmarkEnd w:id="236"/>
            <w:r w:rsidRPr="007A63CF">
              <w:rPr>
                <w:rFonts w:eastAsiaTheme="minorEastAsia" w:hint="eastAsia"/>
                <w:color w:val="auto"/>
              </w:rPr>
              <w:t>施工应符合下列规定：</w:t>
            </w:r>
          </w:p>
          <w:p w14:paraId="2F496A55" w14:textId="77777777" w:rsidR="00C05195" w:rsidRPr="007A63CF" w:rsidRDefault="00C05195" w:rsidP="00C05195">
            <w:pPr>
              <w:widowControl w:val="0"/>
              <w:spacing w:line="360" w:lineRule="auto"/>
              <w:jc w:val="both"/>
              <w:rPr>
                <w:kern w:val="0"/>
                <w:sz w:val="24"/>
              </w:rPr>
            </w:pPr>
            <w:r w:rsidRPr="007A63CF">
              <w:rPr>
                <w:rFonts w:eastAsiaTheme="minorEastAsia"/>
                <w:kern w:val="0"/>
                <w:sz w:val="24"/>
              </w:rPr>
              <w:t>   </w:t>
            </w:r>
            <w:r w:rsidRPr="007A63CF">
              <w:rPr>
                <w:rFonts w:eastAsiaTheme="minorEastAsia" w:hAnsi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采用</w:t>
            </w:r>
            <w:r w:rsidRPr="007A63CF">
              <w:rPr>
                <w:rFonts w:hint="eastAsia"/>
                <w:kern w:val="0"/>
                <w:sz w:val="24"/>
              </w:rPr>
              <w:t>双</w:t>
            </w:r>
            <w:r w:rsidRPr="007A63CF">
              <w:rPr>
                <w:rFonts w:eastAsiaTheme="minorEastAsia" w:hint="eastAsia"/>
                <w:kern w:val="0"/>
                <w:sz w:val="24"/>
              </w:rPr>
              <w:t>重</w:t>
            </w:r>
            <w:r w:rsidRPr="007A63CF">
              <w:rPr>
                <w:rFonts w:hint="eastAsia"/>
                <w:kern w:val="0"/>
                <w:sz w:val="24"/>
              </w:rPr>
              <w:t>管法施工时，高压水泥浆浆液压力不宜小于</w:t>
            </w:r>
            <w:r w:rsidRPr="007A63CF">
              <w:rPr>
                <w:kern w:val="0"/>
                <w:sz w:val="24"/>
              </w:rPr>
              <w:t>10</w:t>
            </w:r>
            <w:r w:rsidRPr="007A63CF">
              <w:rPr>
                <w:rFonts w:hint="eastAsia"/>
                <w:kern w:val="0"/>
                <w:sz w:val="24"/>
              </w:rPr>
              <w:t>MPa</w:t>
            </w:r>
            <w:r w:rsidRPr="007A63CF">
              <w:rPr>
                <w:rFonts w:hint="eastAsia"/>
                <w:kern w:val="0"/>
                <w:sz w:val="24"/>
              </w:rPr>
              <w:t>，气流压力不宜小于</w:t>
            </w:r>
            <w:r w:rsidRPr="007A63CF">
              <w:rPr>
                <w:kern w:val="0"/>
                <w:sz w:val="24"/>
              </w:rPr>
              <w:t>0.6</w:t>
            </w:r>
            <w:r w:rsidRPr="007A63CF">
              <w:rPr>
                <w:rFonts w:hint="eastAsia"/>
                <w:kern w:val="0"/>
                <w:sz w:val="24"/>
              </w:rPr>
              <w:t>MPa</w:t>
            </w:r>
            <w:r w:rsidRPr="007A63CF">
              <w:rPr>
                <w:kern w:val="0"/>
                <w:sz w:val="24"/>
              </w:rPr>
              <w:t>。</w:t>
            </w:r>
            <w:r w:rsidRPr="007A63CF">
              <w:rPr>
                <w:rFonts w:eastAsiaTheme="minorEastAsia"/>
                <w:kern w:val="0"/>
                <w:sz w:val="24"/>
              </w:rPr>
              <w:t>采用</w:t>
            </w:r>
            <w:r w:rsidRPr="007A63CF">
              <w:rPr>
                <w:rFonts w:hint="eastAsia"/>
                <w:kern w:val="0"/>
                <w:sz w:val="24"/>
              </w:rPr>
              <w:t>三</w:t>
            </w:r>
            <w:r w:rsidRPr="007A63CF">
              <w:rPr>
                <w:rFonts w:eastAsiaTheme="minorEastAsia" w:hint="eastAsia"/>
                <w:kern w:val="0"/>
                <w:sz w:val="24"/>
              </w:rPr>
              <w:t>重</w:t>
            </w:r>
            <w:r w:rsidRPr="007A63CF">
              <w:rPr>
                <w:rFonts w:hint="eastAsia"/>
                <w:kern w:val="0"/>
                <w:sz w:val="24"/>
              </w:rPr>
              <w:t>管法施工时，高压水射流压力不宜小于</w:t>
            </w:r>
            <w:r w:rsidRPr="007A63CF">
              <w:rPr>
                <w:kern w:val="0"/>
                <w:sz w:val="24"/>
              </w:rPr>
              <w:t>10</w:t>
            </w:r>
            <w:r w:rsidRPr="007A63CF">
              <w:rPr>
                <w:rFonts w:hint="eastAsia"/>
                <w:kern w:val="0"/>
                <w:sz w:val="24"/>
              </w:rPr>
              <w:t>MPa</w:t>
            </w:r>
            <w:r w:rsidRPr="007A63CF">
              <w:rPr>
                <w:rFonts w:hint="eastAsia"/>
                <w:kern w:val="0"/>
                <w:sz w:val="24"/>
              </w:rPr>
              <w:t>，水泥浆浆液压力不宜小于</w:t>
            </w:r>
            <w:r w:rsidRPr="007A63CF">
              <w:rPr>
                <w:kern w:val="0"/>
                <w:sz w:val="24"/>
              </w:rPr>
              <w:t>3.0</w:t>
            </w:r>
            <w:r w:rsidRPr="007A63CF">
              <w:rPr>
                <w:rFonts w:hint="eastAsia"/>
                <w:kern w:val="0"/>
                <w:sz w:val="24"/>
              </w:rPr>
              <w:t>MPa</w:t>
            </w:r>
            <w:r w:rsidRPr="007A63CF">
              <w:rPr>
                <w:rFonts w:hint="eastAsia"/>
                <w:kern w:val="0"/>
                <w:sz w:val="24"/>
              </w:rPr>
              <w:t>，气流压力不宜小于</w:t>
            </w:r>
            <w:r w:rsidRPr="007A63CF">
              <w:rPr>
                <w:kern w:val="0"/>
                <w:sz w:val="24"/>
              </w:rPr>
              <w:t>0.6</w:t>
            </w:r>
            <w:r w:rsidRPr="007A63CF">
              <w:rPr>
                <w:rFonts w:hint="eastAsia"/>
                <w:kern w:val="0"/>
                <w:sz w:val="24"/>
              </w:rPr>
              <w:t>MPa</w:t>
            </w:r>
            <w:r w:rsidRPr="007A63CF">
              <w:rPr>
                <w:rFonts w:hint="eastAsia"/>
                <w:kern w:val="0"/>
                <w:sz w:val="24"/>
              </w:rPr>
              <w:t>；</w:t>
            </w:r>
          </w:p>
          <w:p w14:paraId="2E8104A3" w14:textId="77777777" w:rsidR="00C05195" w:rsidRPr="007A63CF" w:rsidRDefault="00C05195" w:rsidP="00C05195">
            <w:pPr>
              <w:widowControl w:val="0"/>
              <w:spacing w:line="360" w:lineRule="auto"/>
              <w:jc w:val="both"/>
              <w:rPr>
                <w:kern w:val="0"/>
                <w:sz w:val="24"/>
              </w:rPr>
            </w:pPr>
            <w:r w:rsidRPr="007A63CF">
              <w:rPr>
                <w:rFonts w:eastAsiaTheme="minorEastAsia"/>
                <w:kern w:val="0"/>
                <w:sz w:val="24"/>
              </w:rPr>
              <w:t>   </w:t>
            </w:r>
            <w:r w:rsidRPr="007A63CF">
              <w:rPr>
                <w:rFonts w:eastAsiaTheme="minorEastAsia" w:hAnsiTheme="minorEastAsia"/>
                <w:b/>
                <w:kern w:val="0"/>
                <w:sz w:val="24"/>
              </w:rPr>
              <w:t>2</w:t>
            </w:r>
            <w:r w:rsidRPr="007A63CF">
              <w:rPr>
                <w:rFonts w:eastAsiaTheme="minorEastAsia"/>
                <w:kern w:val="0"/>
                <w:sz w:val="24"/>
              </w:rPr>
              <w:t> </w:t>
            </w:r>
            <w:r w:rsidRPr="007A63CF">
              <w:rPr>
                <w:kern w:val="0"/>
                <w:sz w:val="24"/>
              </w:rPr>
              <w:t> </w:t>
            </w:r>
            <w:r w:rsidRPr="007A63CF">
              <w:rPr>
                <w:rFonts w:hint="eastAsia"/>
                <w:kern w:val="0"/>
                <w:sz w:val="24"/>
              </w:rPr>
              <w:t>水泥浆</w:t>
            </w:r>
            <w:r w:rsidRPr="007A63CF">
              <w:rPr>
                <w:rFonts w:asciiTheme="minorEastAsia" w:eastAsiaTheme="minorEastAsia" w:hAnsiTheme="minorEastAsia" w:cs="宋体" w:hint="eastAsia"/>
                <w:sz w:val="24"/>
              </w:rPr>
              <w:t>水胶比宜为</w:t>
            </w:r>
            <w:r w:rsidRPr="007A63CF">
              <w:rPr>
                <w:rFonts w:eastAsiaTheme="minorEastAsia"/>
                <w:sz w:val="24"/>
              </w:rPr>
              <w:t>0.8~1.5</w:t>
            </w:r>
            <w:r w:rsidRPr="007A63CF">
              <w:rPr>
                <w:rFonts w:eastAsiaTheme="minorEastAsia" w:hint="eastAsia"/>
                <w:sz w:val="24"/>
              </w:rPr>
              <w:t>；水泥浆搅拌时间不应少于</w:t>
            </w:r>
            <w:r w:rsidRPr="007A63CF">
              <w:rPr>
                <w:rFonts w:eastAsiaTheme="minorEastAsia" w:hint="eastAsia"/>
                <w:sz w:val="24"/>
              </w:rPr>
              <w:t>3min</w:t>
            </w:r>
            <w:r w:rsidRPr="007A63CF">
              <w:rPr>
                <w:rFonts w:eastAsiaTheme="minorEastAsia" w:hint="eastAsia"/>
                <w:sz w:val="24"/>
              </w:rPr>
              <w:t>，并应过筛后使用；制备完成的浆液不应离析，制备至用完的时间不应超过</w:t>
            </w:r>
            <w:r w:rsidRPr="007A63CF">
              <w:rPr>
                <w:rFonts w:eastAsiaTheme="minorEastAsia" w:hint="eastAsia"/>
                <w:sz w:val="24"/>
              </w:rPr>
              <w:t>2h</w:t>
            </w:r>
            <w:r w:rsidRPr="007A63CF">
              <w:rPr>
                <w:rFonts w:eastAsiaTheme="minorEastAsia" w:hint="eastAsia"/>
                <w:sz w:val="24"/>
              </w:rPr>
              <w:t>；</w:t>
            </w:r>
          </w:p>
          <w:p w14:paraId="269BBF2D" w14:textId="77777777" w:rsidR="00C05195" w:rsidRPr="007A63CF" w:rsidRDefault="00C05195" w:rsidP="00C05195">
            <w:pPr>
              <w:widowControl w:val="0"/>
              <w:spacing w:line="360" w:lineRule="auto"/>
              <w:jc w:val="both"/>
              <w:rPr>
                <w:rFonts w:eastAsiaTheme="minorEastAsia"/>
                <w:sz w:val="24"/>
              </w:rPr>
            </w:pPr>
            <w:r w:rsidRPr="007A63CF">
              <w:rPr>
                <w:rFonts w:eastAsiaTheme="minorEastAsia"/>
                <w:kern w:val="0"/>
                <w:sz w:val="24"/>
              </w:rPr>
              <w:t>   </w:t>
            </w:r>
            <w:r w:rsidRPr="007A63CF">
              <w:rPr>
                <w:rFonts w:eastAsiaTheme="minorEastAsia"/>
                <w:b/>
                <w:bCs/>
                <w:kern w:val="0"/>
                <w:sz w:val="24"/>
              </w:rPr>
              <w:t>3</w:t>
            </w:r>
            <w:r w:rsidRPr="007A63CF">
              <w:rPr>
                <w:rFonts w:eastAsiaTheme="minorEastAsia"/>
                <w:kern w:val="0"/>
                <w:sz w:val="24"/>
              </w:rPr>
              <w:t> </w:t>
            </w:r>
            <w:r w:rsidRPr="007A63CF">
              <w:rPr>
                <w:kern w:val="0"/>
                <w:sz w:val="24"/>
              </w:rPr>
              <w:t> </w:t>
            </w:r>
            <w:r w:rsidRPr="007A63CF">
              <w:rPr>
                <w:rFonts w:hint="eastAsia"/>
                <w:kern w:val="0"/>
                <w:sz w:val="24"/>
              </w:rPr>
              <w:t>桩机与高压注浆泵的距离不宜大于</w:t>
            </w:r>
            <w:r w:rsidRPr="007A63CF">
              <w:rPr>
                <w:kern w:val="0"/>
                <w:sz w:val="24"/>
              </w:rPr>
              <w:t>50m</w:t>
            </w:r>
            <w:r w:rsidRPr="007A63CF">
              <w:rPr>
                <w:rFonts w:hint="eastAsia"/>
                <w:kern w:val="0"/>
                <w:sz w:val="24"/>
              </w:rPr>
              <w:t>；</w:t>
            </w:r>
          </w:p>
          <w:p w14:paraId="5301998B" w14:textId="77777777" w:rsidR="008F62A9" w:rsidRDefault="00C05195" w:rsidP="00C05195">
            <w:pPr>
              <w:widowControl w:val="0"/>
              <w:spacing w:line="360" w:lineRule="auto"/>
              <w:jc w:val="both"/>
              <w:rPr>
                <w:kern w:val="0"/>
                <w:sz w:val="24"/>
              </w:rPr>
            </w:pPr>
            <w:r w:rsidRPr="007A63CF">
              <w:rPr>
                <w:rFonts w:eastAsiaTheme="minorEastAsia"/>
                <w:kern w:val="0"/>
                <w:sz w:val="24"/>
              </w:rPr>
              <w:t>   </w:t>
            </w:r>
            <w:r w:rsidRPr="007A63CF">
              <w:rPr>
                <w:rFonts w:eastAsiaTheme="minorEastAsia" w:hAnsiTheme="minorEastAsia"/>
                <w:b/>
                <w:kern w:val="0"/>
                <w:sz w:val="24"/>
              </w:rPr>
              <w:t>4</w:t>
            </w:r>
            <w:r w:rsidRPr="007A63CF">
              <w:rPr>
                <w:rFonts w:eastAsiaTheme="minorEastAsia"/>
                <w:kern w:val="0"/>
                <w:sz w:val="24"/>
              </w:rPr>
              <w:t> </w:t>
            </w:r>
            <w:r w:rsidRPr="007A63CF">
              <w:rPr>
                <w:kern w:val="0"/>
                <w:sz w:val="24"/>
              </w:rPr>
              <w:t> </w:t>
            </w:r>
            <w:r>
              <w:rPr>
                <w:rFonts w:hint="eastAsia"/>
                <w:kern w:val="0"/>
                <w:sz w:val="24"/>
              </w:rPr>
              <w:t>当</w:t>
            </w:r>
            <w:r w:rsidRPr="007A63CF">
              <w:rPr>
                <w:rFonts w:hint="eastAsia"/>
                <w:kern w:val="0"/>
                <w:sz w:val="24"/>
              </w:rPr>
              <w:t>喷嘴</w:t>
            </w:r>
            <w:r w:rsidRPr="007A63CF">
              <w:rPr>
                <w:rFonts w:eastAsiaTheme="minorEastAsia" w:hint="eastAsia"/>
                <w:sz w:val="24"/>
              </w:rPr>
              <w:t>沉至</w:t>
            </w:r>
            <w:r w:rsidRPr="007A63CF">
              <w:rPr>
                <w:rFonts w:hint="eastAsia"/>
                <w:kern w:val="0"/>
                <w:sz w:val="24"/>
              </w:rPr>
              <w:t>桩底设计标高后</w:t>
            </w:r>
            <w:r>
              <w:rPr>
                <w:rFonts w:hint="eastAsia"/>
                <w:kern w:val="0"/>
                <w:sz w:val="24"/>
              </w:rPr>
              <w:t>，</w:t>
            </w:r>
            <w:r w:rsidRPr="00C76137">
              <w:rPr>
                <w:rFonts w:hint="eastAsia"/>
                <w:kern w:val="0"/>
                <w:sz w:val="24"/>
              </w:rPr>
              <w:t>驻底喷搅作业不宜少于</w:t>
            </w:r>
            <w:r w:rsidRPr="00C76137">
              <w:rPr>
                <w:rFonts w:hint="eastAsia"/>
                <w:kern w:val="0"/>
                <w:sz w:val="24"/>
              </w:rPr>
              <w:t>60s</w:t>
            </w:r>
            <w:r w:rsidRPr="00C76137">
              <w:rPr>
                <w:rFonts w:hint="eastAsia"/>
                <w:kern w:val="0"/>
                <w:sz w:val="24"/>
              </w:rPr>
              <w:t>，其后再开始上行喷</w:t>
            </w:r>
            <w:r w:rsidRPr="00C76137">
              <w:rPr>
                <w:rFonts w:hint="eastAsia"/>
                <w:kern w:val="0"/>
                <w:sz w:val="24"/>
              </w:rPr>
              <w:lastRenderedPageBreak/>
              <w:t>搅作业</w:t>
            </w:r>
            <w:r>
              <w:rPr>
                <w:rFonts w:hint="eastAsia"/>
                <w:kern w:val="0"/>
                <w:sz w:val="24"/>
              </w:rPr>
              <w:t>；</w:t>
            </w:r>
            <w:r w:rsidRPr="007A63CF">
              <w:rPr>
                <w:rFonts w:hint="eastAsia"/>
                <w:kern w:val="0"/>
                <w:sz w:val="24"/>
              </w:rPr>
              <w:t>上行喷浆搅拌作业</w:t>
            </w:r>
            <w:r>
              <w:rPr>
                <w:rFonts w:hint="eastAsia"/>
                <w:kern w:val="0"/>
                <w:sz w:val="24"/>
              </w:rPr>
              <w:t>速度</w:t>
            </w:r>
            <w:r w:rsidRPr="00B55B16">
              <w:rPr>
                <w:rFonts w:hint="eastAsia"/>
                <w:kern w:val="0"/>
                <w:sz w:val="24"/>
              </w:rPr>
              <w:t>不宜大于</w:t>
            </w:r>
            <w:r w:rsidRPr="00B55B16">
              <w:rPr>
                <w:rFonts w:hint="eastAsia"/>
                <w:kern w:val="0"/>
                <w:sz w:val="24"/>
              </w:rPr>
              <w:t>0.6m/min</w:t>
            </w:r>
            <w:r w:rsidRPr="00B55B16">
              <w:rPr>
                <w:rFonts w:hint="eastAsia"/>
                <w:kern w:val="0"/>
                <w:sz w:val="24"/>
              </w:rPr>
              <w:t>。</w:t>
            </w:r>
          </w:p>
          <w:p w14:paraId="592F5A5B" w14:textId="6105CA4C" w:rsidR="00C05195" w:rsidRPr="008F62A9" w:rsidRDefault="00C05195" w:rsidP="00CA43F4">
            <w:pPr>
              <w:widowControl w:val="0"/>
              <w:spacing w:line="360" w:lineRule="auto"/>
              <w:jc w:val="both"/>
              <w:rPr>
                <w:b/>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sidRPr="00B0170A">
              <w:rPr>
                <w:rFonts w:hint="eastAsia"/>
                <w:bCs/>
                <w:color w:val="FF0000"/>
                <w:kern w:val="0"/>
                <w:sz w:val="24"/>
              </w:rPr>
              <w:t>对应原</w:t>
            </w:r>
            <w:r w:rsidRPr="00B0170A">
              <w:rPr>
                <w:rFonts w:hint="eastAsia"/>
                <w:bCs/>
                <w:color w:val="FF0000"/>
                <w:kern w:val="0"/>
                <w:sz w:val="24"/>
              </w:rPr>
              <w:t>5.3.</w:t>
            </w:r>
            <w:r>
              <w:rPr>
                <w:rFonts w:hint="eastAsia"/>
                <w:bCs/>
                <w:color w:val="FF0000"/>
                <w:kern w:val="0"/>
                <w:sz w:val="24"/>
              </w:rPr>
              <w:t>9</w:t>
            </w:r>
            <w:r w:rsidRPr="00B0170A">
              <w:rPr>
                <w:rFonts w:hint="eastAsia"/>
                <w:bCs/>
                <w:color w:val="FF0000"/>
                <w:kern w:val="0"/>
                <w:sz w:val="24"/>
              </w:rPr>
              <w:t>条</w:t>
            </w:r>
            <w:r>
              <w:rPr>
                <w:rFonts w:hint="eastAsia"/>
                <w:bCs/>
                <w:color w:val="FF0000"/>
                <w:kern w:val="0"/>
                <w:sz w:val="24"/>
              </w:rPr>
              <w:t>；</w:t>
            </w:r>
            <w:r w:rsidR="00CA43F4">
              <w:rPr>
                <w:rFonts w:hint="eastAsia"/>
                <w:bCs/>
                <w:color w:val="FF0000"/>
                <w:kern w:val="0"/>
                <w:sz w:val="24"/>
              </w:rPr>
              <w:t>未修改</w:t>
            </w:r>
          </w:p>
        </w:tc>
        <w:tc>
          <w:tcPr>
            <w:tcW w:w="3078" w:type="dxa"/>
          </w:tcPr>
          <w:p w14:paraId="08AA33B2" w14:textId="77777777" w:rsidR="008F62A9" w:rsidRPr="00F13B08" w:rsidRDefault="008F62A9" w:rsidP="000A3BE6"/>
        </w:tc>
        <w:tc>
          <w:tcPr>
            <w:tcW w:w="9014" w:type="dxa"/>
          </w:tcPr>
          <w:p w14:paraId="048DF6F4" w14:textId="43A1C2B1" w:rsidR="008F62A9" w:rsidRPr="00F13B08" w:rsidRDefault="00C05195" w:rsidP="000A3BE6">
            <w:pPr>
              <w:widowControl w:val="0"/>
              <w:spacing w:line="360" w:lineRule="auto"/>
              <w:jc w:val="both"/>
              <w:rPr>
                <w:b/>
                <w:kern w:val="0"/>
                <w:sz w:val="24"/>
              </w:rPr>
            </w:pPr>
            <w:r>
              <w:rPr>
                <w:rFonts w:eastAsiaTheme="minorEastAsia" w:hint="eastAsia"/>
                <w:b/>
                <w:sz w:val="24"/>
              </w:rPr>
              <w:t>原</w:t>
            </w:r>
            <w:r w:rsidRPr="007A63CF">
              <w:rPr>
                <w:rFonts w:eastAsiaTheme="minorEastAsia"/>
                <w:b/>
                <w:sz w:val="24"/>
              </w:rPr>
              <w:t>5.3.</w:t>
            </w:r>
            <w:r>
              <w:rPr>
                <w:rFonts w:eastAsiaTheme="minorEastAsia" w:hint="eastAsia"/>
                <w:b/>
                <w:sz w:val="24"/>
              </w:rPr>
              <w:t xml:space="preserve">9 </w:t>
            </w:r>
            <w:r>
              <w:rPr>
                <w:rFonts w:eastAsiaTheme="minorEastAsia" w:hint="eastAsia"/>
                <w:b/>
                <w:sz w:val="24"/>
              </w:rPr>
              <w:t>……。</w:t>
            </w:r>
          </w:p>
        </w:tc>
      </w:tr>
    </w:tbl>
    <w:p w14:paraId="38C9E312" w14:textId="77777777" w:rsidR="008F62A9" w:rsidRPr="00F13B08" w:rsidRDefault="008F62A9" w:rsidP="008F62A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8F62A9" w:rsidRPr="00F13B08" w14:paraId="214A3B5B" w14:textId="77777777" w:rsidTr="00195CA0">
        <w:tc>
          <w:tcPr>
            <w:tcW w:w="9014" w:type="dxa"/>
          </w:tcPr>
          <w:p w14:paraId="677539CA" w14:textId="77777777" w:rsidR="00731618" w:rsidRPr="00CA43F4" w:rsidRDefault="00731618" w:rsidP="00731618">
            <w:pPr>
              <w:widowControl w:val="0"/>
              <w:spacing w:line="360" w:lineRule="auto"/>
              <w:jc w:val="both"/>
              <w:rPr>
                <w:rFonts w:eastAsiaTheme="minorEastAsia"/>
                <w:sz w:val="24"/>
                <w:u w:val="single"/>
              </w:rPr>
            </w:pPr>
            <w:r w:rsidRPr="00CA43F4">
              <w:rPr>
                <w:rFonts w:eastAsiaTheme="minorEastAsia"/>
                <w:b/>
                <w:sz w:val="24"/>
                <w:u w:val="single"/>
              </w:rPr>
              <w:t>5.3.</w:t>
            </w:r>
            <w:r w:rsidRPr="00CA43F4">
              <w:rPr>
                <w:rFonts w:eastAsiaTheme="minorEastAsia" w:hint="eastAsia"/>
                <w:b/>
                <w:sz w:val="24"/>
                <w:u w:val="single"/>
              </w:rPr>
              <w:t>11</w:t>
            </w:r>
            <w:r w:rsidRPr="00CA43F4">
              <w:rPr>
                <w:rFonts w:eastAsiaTheme="minorEastAsia"/>
                <w:b/>
                <w:sz w:val="24"/>
                <w:u w:val="single"/>
              </w:rPr>
              <w:t> </w:t>
            </w:r>
            <w:r w:rsidRPr="00CA43F4">
              <w:rPr>
                <w:kern w:val="0"/>
                <w:sz w:val="24"/>
                <w:u w:val="single"/>
              </w:rPr>
              <w:t> </w:t>
            </w:r>
            <w:r w:rsidRPr="00CA43F4">
              <w:rPr>
                <w:rFonts w:eastAsiaTheme="minorEastAsia" w:hint="eastAsia"/>
                <w:sz w:val="24"/>
                <w:u w:val="single"/>
              </w:rPr>
              <w:t>水泥土桩扩底施工应符合下列规定：</w:t>
            </w:r>
          </w:p>
          <w:p w14:paraId="1736F3B2" w14:textId="36228F0F" w:rsidR="00731618" w:rsidRPr="00CA43F4" w:rsidRDefault="00731618" w:rsidP="00731618">
            <w:pPr>
              <w:widowControl w:val="0"/>
              <w:spacing w:line="360" w:lineRule="auto"/>
              <w:jc w:val="both"/>
              <w:rPr>
                <w:rFonts w:eastAsiaTheme="minorEastAsia"/>
                <w:sz w:val="24"/>
                <w:u w:val="single"/>
              </w:rPr>
            </w:pPr>
            <w:r w:rsidRPr="00CA43F4">
              <w:rPr>
                <w:rFonts w:eastAsiaTheme="minorEastAsia"/>
                <w:kern w:val="0"/>
                <w:sz w:val="24"/>
                <w:u w:val="single"/>
              </w:rPr>
              <w:t>   </w:t>
            </w:r>
            <w:r w:rsidRPr="00CA43F4">
              <w:rPr>
                <w:rFonts w:eastAsiaTheme="minorEastAsia" w:hAnsiTheme="minorEastAsia"/>
                <w:b/>
                <w:kern w:val="0"/>
                <w:sz w:val="24"/>
                <w:u w:val="single"/>
              </w:rPr>
              <w:t>1</w:t>
            </w:r>
            <w:r w:rsidRPr="00CA43F4">
              <w:rPr>
                <w:rFonts w:eastAsiaTheme="minorEastAsia"/>
                <w:kern w:val="0"/>
                <w:sz w:val="24"/>
                <w:u w:val="single"/>
              </w:rPr>
              <w:t> </w:t>
            </w:r>
            <w:r w:rsidRPr="00CA43F4">
              <w:rPr>
                <w:kern w:val="0"/>
                <w:sz w:val="24"/>
                <w:u w:val="single"/>
              </w:rPr>
              <w:t> </w:t>
            </w:r>
            <w:r w:rsidRPr="00CA43F4">
              <w:rPr>
                <w:rFonts w:eastAsiaTheme="minorEastAsia" w:hAnsiTheme="minorEastAsia"/>
                <w:sz w:val="24"/>
                <w:u w:val="single"/>
              </w:rPr>
              <w:t>当</w:t>
            </w:r>
            <w:r w:rsidRPr="00CA43F4">
              <w:rPr>
                <w:rFonts w:eastAsiaTheme="minorEastAsia" w:hint="eastAsia"/>
                <w:sz w:val="24"/>
                <w:u w:val="single"/>
              </w:rPr>
              <w:t>喷嘴</w:t>
            </w:r>
            <w:r w:rsidRPr="00CA43F4">
              <w:rPr>
                <w:rFonts w:eastAsiaTheme="minorEastAsia" w:hAnsiTheme="minorEastAsia" w:hint="eastAsia"/>
                <w:sz w:val="24"/>
                <w:u w:val="single"/>
              </w:rPr>
              <w:t>下沉</w:t>
            </w:r>
            <w:r w:rsidRPr="00CA43F4">
              <w:rPr>
                <w:rFonts w:eastAsiaTheme="minorEastAsia"/>
                <w:sz w:val="24"/>
                <w:u w:val="single"/>
              </w:rPr>
              <w:t>至</w:t>
            </w:r>
            <w:r w:rsidR="00CA43F4">
              <w:rPr>
                <w:rFonts w:eastAsiaTheme="minorEastAsia" w:hint="eastAsia"/>
                <w:sz w:val="24"/>
                <w:u w:val="single"/>
              </w:rPr>
              <w:t>扩底</w:t>
            </w:r>
            <w:r w:rsidRPr="00CA43F4">
              <w:rPr>
                <w:rFonts w:eastAsiaTheme="minorEastAsia" w:hint="eastAsia"/>
                <w:sz w:val="24"/>
                <w:u w:val="single"/>
              </w:rPr>
              <w:t>顶</w:t>
            </w:r>
            <w:r w:rsidRPr="00CA43F4">
              <w:rPr>
                <w:rFonts w:eastAsiaTheme="minorEastAsia"/>
                <w:sz w:val="24"/>
                <w:u w:val="single"/>
              </w:rPr>
              <w:t>设计标高</w:t>
            </w:r>
            <w:r w:rsidRPr="00CA43F4">
              <w:rPr>
                <w:rFonts w:eastAsiaTheme="minorEastAsia" w:hint="eastAsia"/>
                <w:sz w:val="24"/>
                <w:u w:val="single"/>
              </w:rPr>
              <w:t>时</w:t>
            </w:r>
            <w:r w:rsidRPr="00CA43F4">
              <w:rPr>
                <w:rFonts w:eastAsiaTheme="minorEastAsia"/>
                <w:sz w:val="24"/>
                <w:u w:val="single"/>
              </w:rPr>
              <w:t>，</w:t>
            </w:r>
            <w:bookmarkStart w:id="237" w:name="OLE_LINK36"/>
            <w:r w:rsidRPr="00CA43F4">
              <w:rPr>
                <w:rFonts w:eastAsiaTheme="minorEastAsia"/>
                <w:sz w:val="24"/>
                <w:u w:val="single"/>
              </w:rPr>
              <w:t>应</w:t>
            </w:r>
            <w:r w:rsidRPr="00CA43F4">
              <w:rPr>
                <w:rFonts w:eastAsiaTheme="minorEastAsia" w:hint="eastAsia"/>
                <w:sz w:val="24"/>
                <w:u w:val="single"/>
              </w:rPr>
              <w:t>打开扩底搅拌翼片，并调整喷粉</w:t>
            </w:r>
            <w:r w:rsidRPr="00CA43F4">
              <w:rPr>
                <w:rFonts w:asciiTheme="minorEastAsia" w:eastAsiaTheme="minorEastAsia" w:hAnsiTheme="minorEastAsia" w:hint="eastAsia"/>
                <w:kern w:val="0"/>
                <w:sz w:val="24"/>
                <w:u w:val="single"/>
              </w:rPr>
              <w:t>(浆)</w:t>
            </w:r>
            <w:r w:rsidRPr="00CA43F4">
              <w:rPr>
                <w:rFonts w:eastAsiaTheme="minorEastAsia" w:hint="eastAsia"/>
                <w:sz w:val="24"/>
                <w:u w:val="single"/>
              </w:rPr>
              <w:t>压力、水流压力和气流压力，再开始下行喷搅作业；</w:t>
            </w:r>
            <w:bookmarkEnd w:id="237"/>
          </w:p>
          <w:p w14:paraId="322FC111" w14:textId="77777777" w:rsidR="00731618" w:rsidRPr="00CA43F4" w:rsidRDefault="00731618" w:rsidP="00731618">
            <w:pPr>
              <w:widowControl w:val="0"/>
              <w:spacing w:line="360" w:lineRule="auto"/>
              <w:jc w:val="both"/>
              <w:rPr>
                <w:rFonts w:asciiTheme="minorEastAsia" w:eastAsiaTheme="minorEastAsia" w:hAnsiTheme="minorEastAsia"/>
                <w:sz w:val="24"/>
                <w:u w:val="single"/>
              </w:rPr>
            </w:pPr>
            <w:r w:rsidRPr="00CA43F4">
              <w:rPr>
                <w:rFonts w:eastAsiaTheme="minorEastAsia"/>
                <w:kern w:val="0"/>
                <w:sz w:val="24"/>
                <w:u w:val="single"/>
              </w:rPr>
              <w:t>   </w:t>
            </w:r>
            <w:r w:rsidRPr="00CA43F4">
              <w:rPr>
                <w:rFonts w:eastAsiaTheme="minorEastAsia" w:hAnsiTheme="minorEastAsia" w:hint="eastAsia"/>
                <w:b/>
                <w:kern w:val="0"/>
                <w:sz w:val="24"/>
                <w:u w:val="single"/>
              </w:rPr>
              <w:t>2</w:t>
            </w:r>
            <w:r w:rsidRPr="00CA43F4">
              <w:rPr>
                <w:rFonts w:eastAsiaTheme="minorEastAsia"/>
                <w:kern w:val="0"/>
                <w:sz w:val="24"/>
                <w:u w:val="single"/>
              </w:rPr>
              <w:t> </w:t>
            </w:r>
            <w:r w:rsidRPr="00CA43F4">
              <w:rPr>
                <w:kern w:val="0"/>
                <w:sz w:val="24"/>
                <w:u w:val="single"/>
              </w:rPr>
              <w:t> </w:t>
            </w:r>
            <w:r w:rsidRPr="00CA43F4">
              <w:rPr>
                <w:rFonts w:eastAsiaTheme="minorEastAsia" w:hAnsiTheme="minorEastAsia"/>
                <w:sz w:val="24"/>
                <w:u w:val="single"/>
              </w:rPr>
              <w:t>当</w:t>
            </w:r>
            <w:r w:rsidRPr="00CA43F4">
              <w:rPr>
                <w:rFonts w:eastAsiaTheme="minorEastAsia" w:hint="eastAsia"/>
                <w:sz w:val="24"/>
                <w:u w:val="single"/>
              </w:rPr>
              <w:t>喷嘴</w:t>
            </w:r>
            <w:r w:rsidRPr="00CA43F4">
              <w:rPr>
                <w:rFonts w:eastAsiaTheme="minorEastAsia" w:hAnsiTheme="minorEastAsia" w:hint="eastAsia"/>
                <w:sz w:val="24"/>
                <w:u w:val="single"/>
              </w:rPr>
              <w:t>下沉</w:t>
            </w:r>
            <w:r w:rsidRPr="00CA43F4">
              <w:rPr>
                <w:rFonts w:eastAsiaTheme="minorEastAsia"/>
                <w:sz w:val="24"/>
                <w:u w:val="single"/>
              </w:rPr>
              <w:t>至桩底设计标高后</w:t>
            </w:r>
            <w:r w:rsidRPr="00CA43F4">
              <w:rPr>
                <w:rFonts w:eastAsiaTheme="minorEastAsia" w:hint="eastAsia"/>
                <w:sz w:val="24"/>
                <w:u w:val="single"/>
              </w:rPr>
              <w:t>，</w:t>
            </w:r>
            <w:r w:rsidRPr="00CA43F4">
              <w:rPr>
                <w:rFonts w:eastAsiaTheme="minorEastAsia"/>
                <w:sz w:val="24"/>
                <w:u w:val="single"/>
              </w:rPr>
              <w:t>驻底</w:t>
            </w:r>
            <w:r w:rsidRPr="00CA43F4">
              <w:rPr>
                <w:rFonts w:eastAsiaTheme="minorEastAsia" w:hint="eastAsia"/>
                <w:sz w:val="24"/>
                <w:u w:val="single"/>
              </w:rPr>
              <w:t>持续喷</w:t>
            </w:r>
            <w:r w:rsidRPr="00CA43F4">
              <w:rPr>
                <w:rFonts w:asciiTheme="minorEastAsia" w:eastAsiaTheme="minorEastAsia" w:hAnsiTheme="minorEastAsia" w:hint="eastAsia"/>
                <w:sz w:val="24"/>
                <w:u w:val="single"/>
              </w:rPr>
              <w:t>搅作业时间</w:t>
            </w:r>
            <w:r w:rsidRPr="00CA43F4">
              <w:rPr>
                <w:rFonts w:eastAsiaTheme="minorEastAsia"/>
                <w:sz w:val="24"/>
                <w:u w:val="single"/>
              </w:rPr>
              <w:t>不宜少于</w:t>
            </w:r>
            <w:r w:rsidRPr="00CA43F4">
              <w:rPr>
                <w:rFonts w:eastAsiaTheme="minorEastAsia"/>
                <w:sz w:val="24"/>
                <w:u w:val="single"/>
              </w:rPr>
              <w:t>60</w:t>
            </w:r>
            <w:r w:rsidRPr="00CA43F4">
              <w:rPr>
                <w:rFonts w:eastAsiaTheme="minorEastAsia" w:hint="eastAsia"/>
                <w:sz w:val="24"/>
                <w:u w:val="single"/>
              </w:rPr>
              <w:t>s</w:t>
            </w:r>
            <w:r w:rsidRPr="00CA43F4">
              <w:rPr>
                <w:rFonts w:eastAsiaTheme="minorEastAsia" w:hint="eastAsia"/>
                <w:sz w:val="24"/>
                <w:u w:val="single"/>
              </w:rPr>
              <w:t>，</w:t>
            </w:r>
            <w:r w:rsidRPr="00CA43F4">
              <w:rPr>
                <w:rFonts w:eastAsiaTheme="minorEastAsia" w:hAnsiTheme="minorEastAsia" w:hint="eastAsia"/>
                <w:sz w:val="24"/>
                <w:u w:val="single"/>
              </w:rPr>
              <w:t>其后开始</w:t>
            </w:r>
            <w:r w:rsidRPr="00CA43F4">
              <w:rPr>
                <w:rFonts w:eastAsiaTheme="minorEastAsia" w:hAnsiTheme="minorEastAsia" w:hint="eastAsia"/>
                <w:kern w:val="0"/>
                <w:sz w:val="24"/>
                <w:u w:val="single"/>
              </w:rPr>
              <w:t>上行喷</w:t>
            </w:r>
            <w:r w:rsidRPr="00CA43F4">
              <w:rPr>
                <w:rFonts w:asciiTheme="minorEastAsia" w:eastAsiaTheme="minorEastAsia" w:hAnsiTheme="minorEastAsia" w:hint="eastAsia"/>
                <w:kern w:val="0"/>
                <w:sz w:val="24"/>
                <w:u w:val="single"/>
              </w:rPr>
              <w:t>搅作业</w:t>
            </w:r>
            <w:r w:rsidRPr="00CA43F4">
              <w:rPr>
                <w:rFonts w:asciiTheme="minorEastAsia" w:eastAsiaTheme="minorEastAsia" w:hAnsiTheme="minorEastAsia" w:hint="eastAsia"/>
                <w:sz w:val="24"/>
                <w:u w:val="single"/>
              </w:rPr>
              <w:t>；</w:t>
            </w:r>
          </w:p>
          <w:p w14:paraId="6D0E7500" w14:textId="77777777" w:rsidR="00731618" w:rsidRPr="00CA43F4" w:rsidRDefault="00731618" w:rsidP="00731618">
            <w:pPr>
              <w:widowControl w:val="0"/>
              <w:spacing w:line="360" w:lineRule="auto"/>
              <w:jc w:val="both"/>
              <w:rPr>
                <w:rFonts w:eastAsiaTheme="minorEastAsia"/>
                <w:kern w:val="0"/>
                <w:sz w:val="24"/>
                <w:u w:val="single"/>
              </w:rPr>
            </w:pPr>
            <w:r w:rsidRPr="00CA43F4">
              <w:rPr>
                <w:rFonts w:eastAsiaTheme="minorEastAsia"/>
                <w:kern w:val="0"/>
                <w:sz w:val="24"/>
                <w:u w:val="single"/>
              </w:rPr>
              <w:t>   </w:t>
            </w:r>
            <w:r w:rsidRPr="00CA43F4">
              <w:rPr>
                <w:rFonts w:eastAsiaTheme="minorEastAsia" w:hAnsiTheme="minorEastAsia" w:hint="eastAsia"/>
                <w:b/>
                <w:kern w:val="0"/>
                <w:sz w:val="24"/>
                <w:u w:val="single"/>
              </w:rPr>
              <w:t>3</w:t>
            </w:r>
            <w:r w:rsidRPr="00CA43F4">
              <w:rPr>
                <w:rFonts w:eastAsiaTheme="minorEastAsia"/>
                <w:kern w:val="0"/>
                <w:sz w:val="24"/>
                <w:u w:val="single"/>
              </w:rPr>
              <w:t> </w:t>
            </w:r>
            <w:r w:rsidRPr="00CA43F4">
              <w:rPr>
                <w:kern w:val="0"/>
                <w:sz w:val="24"/>
                <w:u w:val="single"/>
              </w:rPr>
              <w:t> </w:t>
            </w:r>
            <w:r w:rsidRPr="00CA43F4">
              <w:rPr>
                <w:rFonts w:eastAsiaTheme="minorEastAsia" w:hint="eastAsia"/>
                <w:sz w:val="24"/>
                <w:u w:val="single"/>
              </w:rPr>
              <w:t>下行或</w:t>
            </w:r>
            <w:r w:rsidRPr="00CA43F4">
              <w:rPr>
                <w:rFonts w:eastAsiaTheme="minorEastAsia"/>
                <w:sz w:val="24"/>
                <w:u w:val="single"/>
              </w:rPr>
              <w:t>上行</w:t>
            </w:r>
            <w:r w:rsidRPr="00CA43F4">
              <w:rPr>
                <w:rFonts w:eastAsiaTheme="minorEastAsia" w:hint="eastAsia"/>
                <w:sz w:val="24"/>
                <w:u w:val="single"/>
              </w:rPr>
              <w:t>作业</w:t>
            </w:r>
            <w:r w:rsidRPr="00CA43F4">
              <w:rPr>
                <w:rFonts w:eastAsiaTheme="minorEastAsia"/>
                <w:sz w:val="24"/>
                <w:u w:val="single"/>
              </w:rPr>
              <w:t>速度不宜大于</w:t>
            </w:r>
            <w:r w:rsidRPr="00CA43F4">
              <w:rPr>
                <w:rFonts w:eastAsiaTheme="minorEastAsia"/>
                <w:sz w:val="24"/>
                <w:u w:val="single"/>
              </w:rPr>
              <w:t>0.6m/min</w:t>
            </w:r>
            <w:r w:rsidRPr="00CA43F4">
              <w:rPr>
                <w:rFonts w:eastAsiaTheme="minorEastAsia" w:hint="eastAsia"/>
                <w:sz w:val="24"/>
                <w:u w:val="single"/>
              </w:rPr>
              <w:t>。</w:t>
            </w:r>
          </w:p>
          <w:p w14:paraId="3418FA17" w14:textId="06626AE2" w:rsidR="008F62A9" w:rsidRPr="008F62A9" w:rsidRDefault="008F79E4" w:rsidP="000A3BE6">
            <w:pPr>
              <w:widowControl w:val="0"/>
              <w:spacing w:line="360" w:lineRule="auto"/>
              <w:jc w:val="both"/>
              <w:rPr>
                <w:b/>
                <w:kern w:val="0"/>
                <w:sz w:val="24"/>
              </w:rPr>
            </w:pPr>
            <w:r w:rsidRPr="0094232C">
              <w:rPr>
                <w:b/>
                <w:color w:val="FF0000"/>
                <w:kern w:val="0"/>
                <w:sz w:val="24"/>
              </w:rPr>
              <w:t>说明：</w:t>
            </w:r>
            <w:r w:rsidRPr="008F79E4">
              <w:rPr>
                <w:rFonts w:hint="eastAsia"/>
                <w:bCs/>
                <w:color w:val="FF0000"/>
                <w:kern w:val="0"/>
                <w:sz w:val="24"/>
              </w:rPr>
              <w:t>本条为新增条文。</w:t>
            </w:r>
          </w:p>
        </w:tc>
        <w:tc>
          <w:tcPr>
            <w:tcW w:w="3078" w:type="dxa"/>
          </w:tcPr>
          <w:p w14:paraId="3D3F01F2" w14:textId="77777777" w:rsidR="008F62A9" w:rsidRPr="00F13B08" w:rsidRDefault="008F62A9" w:rsidP="000A3BE6"/>
        </w:tc>
        <w:tc>
          <w:tcPr>
            <w:tcW w:w="9014" w:type="dxa"/>
          </w:tcPr>
          <w:p w14:paraId="353A8698" w14:textId="77777777" w:rsidR="008F62A9" w:rsidRPr="00F13B08" w:rsidRDefault="008F62A9" w:rsidP="000A3BE6">
            <w:pPr>
              <w:widowControl w:val="0"/>
              <w:spacing w:line="360" w:lineRule="auto"/>
              <w:jc w:val="both"/>
              <w:rPr>
                <w:b/>
                <w:kern w:val="0"/>
                <w:sz w:val="24"/>
              </w:rPr>
            </w:pPr>
          </w:p>
        </w:tc>
      </w:tr>
    </w:tbl>
    <w:p w14:paraId="37D3C622" w14:textId="77777777" w:rsidR="008F62A9" w:rsidRPr="00F13B08" w:rsidRDefault="008F62A9" w:rsidP="008F62A9"/>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4F297699" w14:textId="77777777" w:rsidTr="00195CA0">
        <w:tc>
          <w:tcPr>
            <w:tcW w:w="9014" w:type="dxa"/>
          </w:tcPr>
          <w:p w14:paraId="562F0D74" w14:textId="77777777" w:rsidR="008C6FAF" w:rsidRDefault="008C6FAF" w:rsidP="008C6FAF">
            <w:pPr>
              <w:widowControl w:val="0"/>
              <w:spacing w:line="360" w:lineRule="auto"/>
              <w:jc w:val="both"/>
              <w:rPr>
                <w:rFonts w:eastAsiaTheme="minorEastAsia"/>
                <w:kern w:val="0"/>
                <w:sz w:val="24"/>
              </w:rPr>
            </w:pPr>
            <w:r w:rsidRPr="00AF0E95">
              <w:rPr>
                <w:rFonts w:eastAsiaTheme="minorEastAsia" w:hAnsiTheme="minorEastAsia" w:hint="eastAsia"/>
                <w:b/>
                <w:bCs/>
                <w:kern w:val="0"/>
                <w:sz w:val="24"/>
              </w:rPr>
              <w:t>5.3.12</w:t>
            </w:r>
            <w:r w:rsidRPr="00AF0E95">
              <w:rPr>
                <w:rFonts w:eastAsiaTheme="minorEastAsia"/>
                <w:sz w:val="24"/>
              </w:rPr>
              <w:t> </w:t>
            </w:r>
            <w:r w:rsidRPr="00AF0E95">
              <w:rPr>
                <w:kern w:val="0"/>
                <w:sz w:val="24"/>
              </w:rPr>
              <w:t> </w:t>
            </w:r>
            <w:r w:rsidRPr="00AF0E95">
              <w:rPr>
                <w:rFonts w:eastAsiaTheme="minorEastAsia" w:hAnsiTheme="minorEastAsia" w:hint="eastAsia"/>
                <w:kern w:val="0"/>
                <w:sz w:val="24"/>
              </w:rPr>
              <w:t>喷搅作业</w:t>
            </w:r>
            <w:r w:rsidRPr="00AF0E95">
              <w:rPr>
                <w:rFonts w:eastAsiaTheme="minorEastAsia" w:hint="eastAsia"/>
                <w:kern w:val="0"/>
                <w:sz w:val="24"/>
              </w:rPr>
              <w:t>时，</w:t>
            </w:r>
            <w:r w:rsidRPr="00AF0E95">
              <w:rPr>
                <w:rFonts w:eastAsiaTheme="minorEastAsia" w:hAnsiTheme="minorEastAsia" w:hint="eastAsia"/>
                <w:kern w:val="0"/>
                <w:sz w:val="24"/>
              </w:rPr>
              <w:t>应检查起喷时的喷嘴入土</w:t>
            </w:r>
            <w:r w:rsidRPr="00AF0E95">
              <w:rPr>
                <w:rFonts w:eastAsiaTheme="minorEastAsia" w:hint="eastAsia"/>
                <w:kern w:val="0"/>
                <w:sz w:val="24"/>
              </w:rPr>
              <w:t>深度</w:t>
            </w:r>
            <w:r w:rsidRPr="00AF0E95">
              <w:rPr>
                <w:rFonts w:asciiTheme="minorEastAsia" w:eastAsiaTheme="minorEastAsia" w:hAnsiTheme="minorEastAsia" w:hint="eastAsia"/>
                <w:kern w:val="0"/>
                <w:sz w:val="24"/>
              </w:rPr>
              <w:t>(</w:t>
            </w:r>
            <w:r w:rsidRPr="00AF0E95">
              <w:rPr>
                <w:rFonts w:eastAsiaTheme="minorEastAsia"/>
                <w:kern w:val="0"/>
                <w:sz w:val="24"/>
              </w:rPr>
              <w:t>或标高</w:t>
            </w:r>
            <w:r w:rsidRPr="00AF0E95">
              <w:rPr>
                <w:rFonts w:asciiTheme="minorEastAsia" w:eastAsiaTheme="minorEastAsia" w:hAnsiTheme="minorEastAsia"/>
                <w:kern w:val="0"/>
                <w:sz w:val="24"/>
              </w:rPr>
              <w:t>)</w:t>
            </w:r>
            <w:r w:rsidRPr="00AF0E95">
              <w:rPr>
                <w:rFonts w:eastAsiaTheme="minorEastAsia" w:hint="eastAsia"/>
                <w:kern w:val="0"/>
                <w:sz w:val="24"/>
              </w:rPr>
              <w:t>、停喷</w:t>
            </w:r>
            <w:r w:rsidRPr="00AF0E95">
              <w:rPr>
                <w:rFonts w:eastAsiaTheme="minorEastAsia" w:hAnsiTheme="minorEastAsia" w:hint="eastAsia"/>
                <w:kern w:val="0"/>
                <w:sz w:val="24"/>
              </w:rPr>
              <w:t>时的喷嘴入土</w:t>
            </w:r>
            <w:r w:rsidRPr="00AF0E95">
              <w:rPr>
                <w:rFonts w:eastAsiaTheme="minorEastAsia" w:hint="eastAsia"/>
                <w:kern w:val="0"/>
                <w:sz w:val="24"/>
              </w:rPr>
              <w:t>深度</w:t>
            </w:r>
            <w:r w:rsidRPr="00AF0E95">
              <w:rPr>
                <w:rFonts w:asciiTheme="minorEastAsia" w:eastAsiaTheme="minorEastAsia" w:hAnsiTheme="minorEastAsia" w:hint="eastAsia"/>
                <w:kern w:val="0"/>
                <w:sz w:val="24"/>
              </w:rPr>
              <w:t>(</w:t>
            </w:r>
            <w:r w:rsidRPr="00AF0E95">
              <w:rPr>
                <w:rFonts w:eastAsiaTheme="minorEastAsia"/>
                <w:kern w:val="0"/>
                <w:sz w:val="24"/>
              </w:rPr>
              <w:t>或标高</w:t>
            </w:r>
            <w:r w:rsidRPr="00AF0E95">
              <w:rPr>
                <w:rFonts w:asciiTheme="minorEastAsia" w:eastAsiaTheme="minorEastAsia" w:hAnsiTheme="minorEastAsia"/>
                <w:kern w:val="0"/>
                <w:sz w:val="24"/>
              </w:rPr>
              <w:t>)</w:t>
            </w:r>
            <w:r w:rsidRPr="00AF0E95">
              <w:rPr>
                <w:rFonts w:eastAsiaTheme="minorEastAsia" w:hint="eastAsia"/>
                <w:kern w:val="0"/>
                <w:sz w:val="24"/>
              </w:rPr>
              <w:t>。</w:t>
            </w:r>
            <w:r w:rsidRPr="00AF0E95">
              <w:rPr>
                <w:rFonts w:eastAsiaTheme="minorEastAsia" w:hAnsiTheme="minorEastAsia" w:hint="eastAsia"/>
                <w:kern w:val="0"/>
                <w:sz w:val="24"/>
              </w:rPr>
              <w:t>喷搅作业</w:t>
            </w:r>
            <w:r w:rsidRPr="00AF0E95">
              <w:rPr>
                <w:rFonts w:eastAsiaTheme="minorEastAsia" w:hint="eastAsia"/>
                <w:kern w:val="0"/>
                <w:sz w:val="24"/>
              </w:rPr>
              <w:t>长度不应小于水泥土桩桩长设计值。</w:t>
            </w:r>
          </w:p>
          <w:p w14:paraId="3ACA7CAB" w14:textId="69CFF001" w:rsidR="00EA483B" w:rsidRDefault="00EA483B" w:rsidP="00EA483B">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Pr>
                <w:rFonts w:hint="eastAsia"/>
                <w:bCs/>
                <w:color w:val="FF0000"/>
                <w:kern w:val="0"/>
                <w:sz w:val="24"/>
              </w:rPr>
              <w:t>现</w:t>
            </w:r>
            <w:r>
              <w:rPr>
                <w:rFonts w:hint="eastAsia"/>
                <w:bCs/>
                <w:color w:val="FF0000"/>
                <w:kern w:val="0"/>
                <w:sz w:val="24"/>
              </w:rPr>
              <w:t>5.3.12</w:t>
            </w:r>
            <w:r>
              <w:rPr>
                <w:rFonts w:hint="eastAsia"/>
                <w:bCs/>
                <w:color w:val="FF0000"/>
                <w:kern w:val="0"/>
                <w:sz w:val="24"/>
              </w:rPr>
              <w:t>条</w:t>
            </w:r>
            <w:r w:rsidRPr="00B0170A">
              <w:rPr>
                <w:rFonts w:hint="eastAsia"/>
                <w:bCs/>
                <w:color w:val="FF0000"/>
                <w:kern w:val="0"/>
                <w:sz w:val="24"/>
              </w:rPr>
              <w:t>对应</w:t>
            </w:r>
            <w:r>
              <w:rPr>
                <w:rFonts w:hint="eastAsia"/>
                <w:bCs/>
                <w:color w:val="FF0000"/>
                <w:kern w:val="0"/>
                <w:sz w:val="24"/>
              </w:rPr>
              <w:t>于</w:t>
            </w:r>
            <w:r w:rsidRPr="00B0170A">
              <w:rPr>
                <w:rFonts w:hint="eastAsia"/>
                <w:bCs/>
                <w:color w:val="FF0000"/>
                <w:kern w:val="0"/>
                <w:sz w:val="24"/>
              </w:rPr>
              <w:t>原</w:t>
            </w:r>
            <w:r w:rsidRPr="00B0170A">
              <w:rPr>
                <w:rFonts w:hint="eastAsia"/>
                <w:bCs/>
                <w:color w:val="FF0000"/>
                <w:kern w:val="0"/>
                <w:sz w:val="24"/>
              </w:rPr>
              <w:t>5.3.</w:t>
            </w:r>
            <w:r>
              <w:rPr>
                <w:rFonts w:hint="eastAsia"/>
                <w:bCs/>
                <w:color w:val="FF0000"/>
                <w:kern w:val="0"/>
                <w:sz w:val="24"/>
              </w:rPr>
              <w:t>10</w:t>
            </w:r>
            <w:r w:rsidRPr="00B0170A">
              <w:rPr>
                <w:rFonts w:hint="eastAsia"/>
                <w:bCs/>
                <w:color w:val="FF0000"/>
                <w:kern w:val="0"/>
                <w:sz w:val="24"/>
              </w:rPr>
              <w:t>条</w:t>
            </w:r>
            <w:r>
              <w:rPr>
                <w:rFonts w:hint="eastAsia"/>
                <w:bCs/>
                <w:color w:val="FF0000"/>
                <w:kern w:val="0"/>
                <w:sz w:val="24"/>
              </w:rPr>
              <w:t>；未改。</w:t>
            </w:r>
          </w:p>
          <w:p w14:paraId="66240277" w14:textId="270B1AFD" w:rsidR="008C6FAF" w:rsidRDefault="008C6FAF" w:rsidP="008C6FAF">
            <w:pPr>
              <w:widowControl w:val="0"/>
              <w:spacing w:line="360" w:lineRule="auto"/>
              <w:jc w:val="both"/>
              <w:rPr>
                <w:rFonts w:eastAsiaTheme="minorEastAsia"/>
                <w:kern w:val="0"/>
                <w:sz w:val="24"/>
              </w:rPr>
            </w:pPr>
            <w:r w:rsidRPr="00AF0E95">
              <w:rPr>
                <w:rFonts w:eastAsiaTheme="minorEastAsia"/>
                <w:b/>
                <w:kern w:val="0"/>
                <w:sz w:val="24"/>
              </w:rPr>
              <w:t>5.3.1</w:t>
            </w:r>
            <w:r w:rsidR="0086253E" w:rsidRPr="00AF0E95">
              <w:rPr>
                <w:rFonts w:eastAsiaTheme="minorEastAsia" w:hint="eastAsia"/>
                <w:b/>
                <w:kern w:val="0"/>
                <w:sz w:val="24"/>
              </w:rPr>
              <w:t>3</w:t>
            </w:r>
            <w:r w:rsidRPr="00AF0E95">
              <w:rPr>
                <w:rFonts w:eastAsiaTheme="minorEastAsia"/>
                <w:b/>
                <w:kern w:val="0"/>
                <w:sz w:val="24"/>
              </w:rPr>
              <w:t> </w:t>
            </w:r>
            <w:r w:rsidRPr="00AF0E95">
              <w:rPr>
                <w:kern w:val="0"/>
                <w:sz w:val="24"/>
              </w:rPr>
              <w:t> </w:t>
            </w:r>
            <w:r w:rsidRPr="00AF0E95">
              <w:rPr>
                <w:rFonts w:eastAsiaTheme="minorEastAsia"/>
                <w:kern w:val="0"/>
                <w:sz w:val="24"/>
              </w:rPr>
              <w:t>施工中</w:t>
            </w:r>
            <w:bookmarkStart w:id="238" w:name="_Hlk101035126"/>
            <w:r w:rsidRPr="00AF0E95">
              <w:rPr>
                <w:rFonts w:eastAsiaTheme="minorEastAsia" w:hint="eastAsia"/>
                <w:kern w:val="0"/>
                <w:sz w:val="24"/>
              </w:rPr>
              <w:t>应定期复核检查搅拌翼片长度，其磨耗量</w:t>
            </w:r>
            <w:bookmarkEnd w:id="238"/>
            <w:r w:rsidRPr="00AF0E95">
              <w:rPr>
                <w:rFonts w:eastAsiaTheme="minorEastAsia" w:hint="eastAsia"/>
                <w:kern w:val="0"/>
                <w:sz w:val="24"/>
              </w:rPr>
              <w:t>不应大于</w:t>
            </w:r>
            <w:r w:rsidRPr="00AF0E95">
              <w:rPr>
                <w:rFonts w:eastAsiaTheme="minorEastAsia" w:hint="eastAsia"/>
                <w:kern w:val="0"/>
                <w:sz w:val="24"/>
              </w:rPr>
              <w:t>20mm</w:t>
            </w:r>
            <w:r w:rsidRPr="00AF0E95">
              <w:rPr>
                <w:rFonts w:eastAsiaTheme="minorEastAsia" w:hint="eastAsia"/>
                <w:kern w:val="0"/>
                <w:sz w:val="24"/>
              </w:rPr>
              <w:t>。</w:t>
            </w:r>
            <w:r w:rsidRPr="00AF0E95">
              <w:rPr>
                <w:rFonts w:eastAsiaTheme="minorEastAsia" w:hAnsiTheme="minorEastAsia" w:hint="eastAsia"/>
                <w:kern w:val="0"/>
                <w:sz w:val="24"/>
              </w:rPr>
              <w:t>喷搅直径</w:t>
            </w:r>
            <w:r w:rsidRPr="00AF0E95">
              <w:rPr>
                <w:rFonts w:eastAsiaTheme="minorEastAsia" w:hint="eastAsia"/>
                <w:kern w:val="0"/>
                <w:sz w:val="24"/>
              </w:rPr>
              <w:t>不应小于水泥土桩直径设计值。</w:t>
            </w:r>
          </w:p>
          <w:p w14:paraId="0C67F80C" w14:textId="30C40178" w:rsidR="00EA483B" w:rsidRDefault="00EA483B" w:rsidP="00EA483B">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Pr>
                <w:rFonts w:hint="eastAsia"/>
                <w:bCs/>
                <w:color w:val="FF0000"/>
                <w:kern w:val="0"/>
                <w:sz w:val="24"/>
              </w:rPr>
              <w:t>现</w:t>
            </w:r>
            <w:r>
              <w:rPr>
                <w:rFonts w:hint="eastAsia"/>
                <w:bCs/>
                <w:color w:val="FF0000"/>
                <w:kern w:val="0"/>
                <w:sz w:val="24"/>
              </w:rPr>
              <w:t>5.3.13</w:t>
            </w:r>
            <w:r>
              <w:rPr>
                <w:rFonts w:hint="eastAsia"/>
                <w:bCs/>
                <w:color w:val="FF0000"/>
                <w:kern w:val="0"/>
                <w:sz w:val="24"/>
              </w:rPr>
              <w:t>条</w:t>
            </w:r>
            <w:r w:rsidRPr="00B0170A">
              <w:rPr>
                <w:rFonts w:hint="eastAsia"/>
                <w:bCs/>
                <w:color w:val="FF0000"/>
                <w:kern w:val="0"/>
                <w:sz w:val="24"/>
              </w:rPr>
              <w:t>对应</w:t>
            </w:r>
            <w:r>
              <w:rPr>
                <w:rFonts w:hint="eastAsia"/>
                <w:bCs/>
                <w:color w:val="FF0000"/>
                <w:kern w:val="0"/>
                <w:sz w:val="24"/>
              </w:rPr>
              <w:t>于原</w:t>
            </w:r>
            <w:r>
              <w:rPr>
                <w:rFonts w:hint="eastAsia"/>
                <w:bCs/>
                <w:color w:val="FF0000"/>
                <w:kern w:val="0"/>
                <w:sz w:val="24"/>
              </w:rPr>
              <w:t>5.3.11</w:t>
            </w:r>
            <w:r>
              <w:rPr>
                <w:rFonts w:hint="eastAsia"/>
                <w:bCs/>
                <w:color w:val="FF0000"/>
                <w:kern w:val="0"/>
                <w:sz w:val="24"/>
              </w:rPr>
              <w:t>条；未改。</w:t>
            </w:r>
          </w:p>
          <w:p w14:paraId="0E7F7B95" w14:textId="6E626932" w:rsidR="008C6FAF" w:rsidRDefault="008C6FAF" w:rsidP="008C6FAF">
            <w:pPr>
              <w:pStyle w:val="Default"/>
              <w:adjustRightInd/>
              <w:spacing w:line="360" w:lineRule="auto"/>
              <w:jc w:val="both"/>
              <w:rPr>
                <w:rFonts w:eastAsiaTheme="minorEastAsia"/>
                <w:color w:val="auto"/>
              </w:rPr>
            </w:pPr>
            <w:r w:rsidRPr="00AF0E95">
              <w:rPr>
                <w:rFonts w:ascii="Times New Roman" w:eastAsiaTheme="minorEastAsia" w:cs="Times New Roman" w:hint="eastAsia"/>
                <w:b/>
                <w:color w:val="auto"/>
              </w:rPr>
              <w:t>5.3.1</w:t>
            </w:r>
            <w:r w:rsidR="0086253E" w:rsidRPr="00AF0E95">
              <w:rPr>
                <w:rFonts w:ascii="Times New Roman" w:eastAsiaTheme="minorEastAsia" w:cs="Times New Roman" w:hint="eastAsia"/>
                <w:b/>
                <w:color w:val="auto"/>
              </w:rPr>
              <w:t>4</w:t>
            </w:r>
            <w:r w:rsidRPr="00AF0E95">
              <w:rPr>
                <w:rFonts w:eastAsiaTheme="minorEastAsia"/>
                <w:color w:val="auto"/>
              </w:rPr>
              <w:t> </w:t>
            </w:r>
            <w:r w:rsidRPr="00AF0E95">
              <w:rPr>
                <w:color w:val="auto"/>
              </w:rPr>
              <w:t> </w:t>
            </w:r>
            <w:r w:rsidRPr="00AF0E95">
              <w:rPr>
                <w:rFonts w:eastAsiaTheme="minorEastAsia" w:hint="eastAsia"/>
                <w:color w:val="auto"/>
              </w:rPr>
              <w:t>施工时，</w:t>
            </w:r>
            <w:bookmarkStart w:id="239" w:name="OLE_LINK76"/>
            <w:r w:rsidRPr="00AF0E95">
              <w:rPr>
                <w:rFonts w:eastAsiaTheme="minorEastAsia" w:hint="eastAsia"/>
                <w:color w:val="auto"/>
              </w:rPr>
              <w:t>停</w:t>
            </w:r>
            <w:r w:rsidRPr="00AF0E95">
              <w:rPr>
                <w:rFonts w:eastAsiaTheme="minorEastAsia" w:hAnsiTheme="minorEastAsia" w:hint="eastAsia"/>
                <w:color w:val="auto"/>
              </w:rPr>
              <w:t>粉</w:t>
            </w:r>
            <w:r w:rsidRPr="00AF0E95">
              <w:rPr>
                <w:rFonts w:asciiTheme="minorEastAsia" w:eastAsiaTheme="minorEastAsia" w:hAnsiTheme="minorEastAsia" w:hint="eastAsia"/>
                <w:color w:val="auto"/>
              </w:rPr>
              <w:t>(浆)</w:t>
            </w:r>
            <w:r w:rsidRPr="00AF0E95">
              <w:rPr>
                <w:rFonts w:eastAsiaTheme="minorEastAsia" w:hint="eastAsia"/>
                <w:color w:val="auto"/>
              </w:rPr>
              <w:t>面标高应高于桩顶设计标</w:t>
            </w:r>
            <w:r w:rsidRPr="00AF0E95">
              <w:rPr>
                <w:rFonts w:ascii="Times New Roman" w:eastAsiaTheme="minorEastAsia" w:cs="Times New Roman"/>
                <w:color w:val="auto"/>
              </w:rPr>
              <w:t>高</w:t>
            </w:r>
            <w:r w:rsidRPr="00AF0E95">
              <w:rPr>
                <w:rFonts w:ascii="Times New Roman" w:eastAsiaTheme="minorEastAsia" w:cs="Times New Roman"/>
                <w:color w:val="auto"/>
              </w:rPr>
              <w:t>0.5m</w:t>
            </w:r>
            <w:bookmarkEnd w:id="239"/>
            <w:r w:rsidRPr="00AF0E95">
              <w:rPr>
                <w:rFonts w:eastAsiaTheme="minorEastAsia" w:hint="eastAsia"/>
                <w:color w:val="auto"/>
              </w:rPr>
              <w:t>。基坑开挖时，应将水泥土桩顶端浮</w:t>
            </w:r>
            <w:r w:rsidRPr="00AF0E95">
              <w:rPr>
                <w:rFonts w:asciiTheme="minorEastAsia" w:eastAsiaTheme="minorEastAsia" w:hAnsiTheme="minorEastAsia" w:hint="eastAsia"/>
                <w:color w:val="auto"/>
              </w:rPr>
              <w:t>浆</w:t>
            </w:r>
            <w:r w:rsidRPr="00AF0E95">
              <w:rPr>
                <w:rFonts w:eastAsiaTheme="minorEastAsia" w:hint="eastAsia"/>
                <w:color w:val="auto"/>
              </w:rPr>
              <w:t>桩段人工挖除。</w:t>
            </w:r>
          </w:p>
          <w:p w14:paraId="1D4CC6B1" w14:textId="23BA1922" w:rsidR="00EA483B" w:rsidRDefault="00EA483B" w:rsidP="00EA483B">
            <w:pPr>
              <w:widowControl w:val="0"/>
              <w:spacing w:line="360" w:lineRule="auto"/>
              <w:jc w:val="both"/>
              <w:rPr>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Pr>
                <w:rFonts w:hint="eastAsia"/>
                <w:bCs/>
                <w:color w:val="FF0000"/>
                <w:kern w:val="0"/>
                <w:sz w:val="24"/>
              </w:rPr>
              <w:t>现</w:t>
            </w:r>
            <w:r>
              <w:rPr>
                <w:rFonts w:hint="eastAsia"/>
                <w:bCs/>
                <w:color w:val="FF0000"/>
                <w:kern w:val="0"/>
                <w:sz w:val="24"/>
              </w:rPr>
              <w:t>5.3.14</w:t>
            </w:r>
            <w:r>
              <w:rPr>
                <w:rFonts w:hint="eastAsia"/>
                <w:bCs/>
                <w:color w:val="FF0000"/>
                <w:kern w:val="0"/>
                <w:sz w:val="24"/>
              </w:rPr>
              <w:t>条</w:t>
            </w:r>
            <w:r w:rsidRPr="00B0170A">
              <w:rPr>
                <w:rFonts w:hint="eastAsia"/>
                <w:bCs/>
                <w:color w:val="FF0000"/>
                <w:kern w:val="0"/>
                <w:sz w:val="24"/>
              </w:rPr>
              <w:t>对应</w:t>
            </w:r>
            <w:r>
              <w:rPr>
                <w:rFonts w:hint="eastAsia"/>
                <w:bCs/>
                <w:color w:val="FF0000"/>
                <w:kern w:val="0"/>
                <w:sz w:val="24"/>
              </w:rPr>
              <w:t>于原</w:t>
            </w:r>
            <w:r>
              <w:rPr>
                <w:rFonts w:hint="eastAsia"/>
                <w:bCs/>
                <w:color w:val="FF0000"/>
                <w:kern w:val="0"/>
                <w:sz w:val="24"/>
              </w:rPr>
              <w:t>5.3.12</w:t>
            </w:r>
            <w:r>
              <w:rPr>
                <w:rFonts w:hint="eastAsia"/>
                <w:bCs/>
                <w:color w:val="FF0000"/>
                <w:kern w:val="0"/>
                <w:sz w:val="24"/>
              </w:rPr>
              <w:t>条；未改。</w:t>
            </w:r>
          </w:p>
          <w:p w14:paraId="4BB4A944" w14:textId="22780806" w:rsidR="008C6FAF" w:rsidRPr="007A63CF" w:rsidRDefault="008C6FAF" w:rsidP="008C6FAF">
            <w:pPr>
              <w:pStyle w:val="Default"/>
              <w:adjustRightInd/>
              <w:spacing w:line="360" w:lineRule="auto"/>
              <w:jc w:val="both"/>
              <w:rPr>
                <w:rFonts w:ascii="Times New Roman" w:eastAsiaTheme="minorEastAsia" w:cs="Times New Roman"/>
                <w:color w:val="auto"/>
              </w:rPr>
            </w:pPr>
            <w:r w:rsidRPr="00AF0E95">
              <w:rPr>
                <w:rFonts w:ascii="Times New Roman" w:eastAsiaTheme="minorEastAsia" w:cs="Times New Roman"/>
                <w:b/>
                <w:color w:val="auto"/>
              </w:rPr>
              <w:t>5.3.1</w:t>
            </w:r>
            <w:r w:rsidR="0086253E" w:rsidRPr="00AF0E95">
              <w:rPr>
                <w:rFonts w:ascii="Times New Roman" w:eastAsiaTheme="minorEastAsia" w:cs="Times New Roman" w:hint="eastAsia"/>
                <w:b/>
                <w:color w:val="auto"/>
              </w:rPr>
              <w:t>5</w:t>
            </w:r>
            <w:r w:rsidRPr="00AF0E95">
              <w:rPr>
                <w:rFonts w:ascii="Times New Roman" w:eastAsiaTheme="minorEastAsia" w:cs="Times New Roman"/>
                <w:color w:val="auto"/>
              </w:rPr>
              <w:t> </w:t>
            </w:r>
            <w:r w:rsidRPr="00AF0E95">
              <w:rPr>
                <w:color w:val="auto"/>
              </w:rPr>
              <w:t> </w:t>
            </w:r>
            <w:r w:rsidRPr="00AF0E95">
              <w:rPr>
                <w:rFonts w:ascii="Times New Roman" w:eastAsiaTheme="minorEastAsia" w:cs="Times New Roman"/>
                <w:color w:val="auto"/>
              </w:rPr>
              <w:t>水泥土桩成</w:t>
            </w:r>
            <w:r w:rsidRPr="007A63CF">
              <w:rPr>
                <w:rFonts w:ascii="Times New Roman" w:eastAsiaTheme="minorEastAsia" w:cs="Times New Roman"/>
                <w:color w:val="auto"/>
              </w:rPr>
              <w:t>桩后</w:t>
            </w:r>
            <w:r>
              <w:rPr>
                <w:rFonts w:ascii="Times New Roman" w:eastAsiaTheme="minorEastAsia" w:cs="Times New Roman"/>
                <w:color w:val="auto"/>
              </w:rPr>
              <w:t>，</w:t>
            </w:r>
            <w:r w:rsidRPr="007A63CF">
              <w:rPr>
                <w:rFonts w:ascii="Times New Roman" w:eastAsiaTheme="minorEastAsia" w:cs="Times New Roman"/>
                <w:color w:val="auto"/>
              </w:rPr>
              <w:t>宜</w:t>
            </w:r>
            <w:r>
              <w:rPr>
                <w:rFonts w:ascii="Times New Roman" w:eastAsiaTheme="minorEastAsia" w:cs="Times New Roman"/>
                <w:color w:val="auto"/>
              </w:rPr>
              <w:t>采</w:t>
            </w:r>
            <w:r w:rsidRPr="007A63CF">
              <w:rPr>
                <w:rFonts w:ascii="Times New Roman" w:eastAsiaTheme="minorEastAsia" w:cs="Times New Roman"/>
                <w:color w:val="auto"/>
              </w:rPr>
              <w:t>取尚未凝固的水泥土</w:t>
            </w:r>
            <w:r w:rsidRPr="007A63CF">
              <w:rPr>
                <w:rFonts w:ascii="Times New Roman" w:eastAsiaTheme="minorEastAsia" w:cs="Times New Roman" w:hint="eastAsia"/>
                <w:color w:val="auto"/>
              </w:rPr>
              <w:t>样</w:t>
            </w:r>
            <w:r w:rsidRPr="007A63CF">
              <w:rPr>
                <w:rFonts w:ascii="Times New Roman" w:eastAsiaTheme="minorEastAsia" w:cs="Times New Roman"/>
                <w:color w:val="auto"/>
              </w:rPr>
              <w:t>留置试件</w:t>
            </w:r>
            <w:r>
              <w:rPr>
                <w:rFonts w:ascii="Times New Roman" w:eastAsiaTheme="minorEastAsia" w:cs="Times New Roman" w:hint="eastAsia"/>
                <w:color w:val="auto"/>
              </w:rPr>
              <w:t>。</w:t>
            </w:r>
            <w:r w:rsidRPr="007A63CF">
              <w:rPr>
                <w:rFonts w:ascii="Times New Roman" w:eastAsiaTheme="minorEastAsia" w:cs="Times New Roman"/>
                <w:color w:val="auto"/>
              </w:rPr>
              <w:t>取样</w:t>
            </w:r>
            <w:r w:rsidRPr="007A63CF">
              <w:rPr>
                <w:rFonts w:ascii="Times New Roman" w:eastAsiaTheme="minorEastAsia" w:cs="Times New Roman" w:hint="eastAsia"/>
                <w:color w:val="auto"/>
              </w:rPr>
              <w:t>留置试件应符合下列规定：</w:t>
            </w:r>
          </w:p>
          <w:p w14:paraId="6CCE80FF" w14:textId="77777777" w:rsidR="008C6FAF" w:rsidRPr="007A63CF" w:rsidRDefault="008C6FAF" w:rsidP="008C6FAF">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color w:val="auto"/>
              </w:rPr>
              <w:t>  </w:t>
            </w:r>
            <w:r w:rsidRPr="007A63CF">
              <w:rPr>
                <w:rFonts w:ascii="Times New Roman" w:eastAsiaTheme="minorEastAsia" w:cs="Times New Roman"/>
                <w:b/>
                <w:color w:val="auto"/>
              </w:rPr>
              <w:t>1</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应沿水泥土桩有效桩长分段</w:t>
            </w:r>
            <w:r>
              <w:rPr>
                <w:rFonts w:ascii="Times New Roman" w:eastAsiaTheme="minorEastAsia" w:cs="Times New Roman" w:hint="eastAsia"/>
                <w:color w:val="auto"/>
              </w:rPr>
              <w:t>采</w:t>
            </w:r>
            <w:r w:rsidRPr="007A63CF">
              <w:rPr>
                <w:rFonts w:ascii="Times New Roman" w:eastAsiaTheme="minorEastAsia" w:cs="Times New Roman"/>
                <w:color w:val="auto"/>
              </w:rPr>
              <w:t>取水泥土样。当有效桩长小于</w:t>
            </w:r>
            <w:r w:rsidRPr="007A63CF">
              <w:rPr>
                <w:rFonts w:ascii="Times New Roman" w:eastAsiaTheme="minorEastAsia" w:cs="Times New Roman"/>
                <w:color w:val="auto"/>
              </w:rPr>
              <w:t>10m</w:t>
            </w:r>
            <w:r w:rsidRPr="007A63CF">
              <w:rPr>
                <w:rFonts w:ascii="Times New Roman" w:eastAsiaTheme="minorEastAsia" w:cs="Times New Roman"/>
                <w:color w:val="auto"/>
              </w:rPr>
              <w:t>时，桩体</w:t>
            </w:r>
            <w:r>
              <w:rPr>
                <w:rFonts w:ascii="Times New Roman" w:eastAsiaTheme="minorEastAsia" w:cs="Times New Roman" w:hint="eastAsia"/>
                <w:color w:val="auto"/>
              </w:rPr>
              <w:t>宜</w:t>
            </w:r>
            <w:r w:rsidRPr="007A63CF">
              <w:rPr>
                <w:rFonts w:ascii="Times New Roman" w:eastAsiaTheme="minorEastAsia" w:cs="Times New Roman"/>
                <w:color w:val="auto"/>
              </w:rPr>
              <w:t>平均分成</w:t>
            </w:r>
            <w:r w:rsidRPr="007A63CF">
              <w:rPr>
                <w:rFonts w:ascii="Times New Roman" w:eastAsiaTheme="minorEastAsia" w:cs="Times New Roman"/>
                <w:color w:val="auto"/>
              </w:rPr>
              <w:t>2</w:t>
            </w:r>
            <w:r w:rsidRPr="007A63CF">
              <w:rPr>
                <w:rFonts w:ascii="Times New Roman" w:eastAsiaTheme="minorEastAsia" w:cs="Times New Roman"/>
                <w:color w:val="auto"/>
              </w:rPr>
              <w:t>段；当水泥土桩有效桩长不小于</w:t>
            </w:r>
            <w:r w:rsidRPr="007A63CF">
              <w:rPr>
                <w:rFonts w:ascii="Times New Roman" w:eastAsiaTheme="minorEastAsia" w:cs="Times New Roman"/>
                <w:color w:val="auto"/>
              </w:rPr>
              <w:t>10m</w:t>
            </w:r>
            <w:r w:rsidRPr="007A63CF">
              <w:rPr>
                <w:rFonts w:ascii="Times New Roman" w:eastAsiaTheme="minorEastAsia" w:cs="Times New Roman"/>
                <w:color w:val="auto"/>
              </w:rPr>
              <w:t>时，桩体</w:t>
            </w:r>
            <w:r>
              <w:rPr>
                <w:rFonts w:ascii="Times New Roman" w:eastAsiaTheme="minorEastAsia" w:cs="Times New Roman" w:hint="eastAsia"/>
                <w:color w:val="auto"/>
              </w:rPr>
              <w:t>宜</w:t>
            </w:r>
            <w:r w:rsidRPr="007A63CF">
              <w:rPr>
                <w:rFonts w:ascii="Times New Roman" w:eastAsiaTheme="minorEastAsia" w:cs="Times New Roman"/>
                <w:color w:val="auto"/>
              </w:rPr>
              <w:t>平均分成</w:t>
            </w:r>
            <w:r w:rsidRPr="007A63CF">
              <w:rPr>
                <w:rFonts w:ascii="Times New Roman" w:eastAsiaTheme="minorEastAsia" w:cs="Times New Roman"/>
                <w:color w:val="auto"/>
              </w:rPr>
              <w:t>3</w:t>
            </w:r>
            <w:r w:rsidRPr="007A63CF">
              <w:rPr>
                <w:rFonts w:ascii="Times New Roman" w:eastAsiaTheme="minorEastAsia" w:cs="Times New Roman"/>
                <w:color w:val="auto"/>
              </w:rPr>
              <w:t>段</w:t>
            </w:r>
            <w:r w:rsidRPr="009C5B32">
              <w:rPr>
                <w:rFonts w:ascii="Times New Roman" w:eastAsiaTheme="minorEastAsia" w:cs="Times New Roman" w:hint="eastAsia"/>
                <w:color w:val="auto"/>
              </w:rPr>
              <w:t>；</w:t>
            </w:r>
          </w:p>
          <w:p w14:paraId="4937BB09" w14:textId="77777777" w:rsidR="008C6FAF" w:rsidRPr="007A63CF" w:rsidRDefault="008C6FAF" w:rsidP="008C6FAF">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2</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沿水泥土桩每</w:t>
            </w:r>
            <w:r w:rsidRPr="007A63CF">
              <w:rPr>
                <w:rFonts w:ascii="Times New Roman" w:eastAsiaTheme="minorEastAsia" w:cs="Times New Roman"/>
                <w:color w:val="auto"/>
              </w:rPr>
              <w:t>1.0m~2.0m</w:t>
            </w:r>
            <w:r>
              <w:rPr>
                <w:rFonts w:ascii="Times New Roman" w:eastAsiaTheme="minorEastAsia" w:cs="Times New Roman" w:hint="eastAsia"/>
                <w:color w:val="auto"/>
              </w:rPr>
              <w:t>应采</w:t>
            </w:r>
            <w:r w:rsidRPr="007A63CF">
              <w:rPr>
                <w:rFonts w:ascii="Times New Roman" w:eastAsiaTheme="minorEastAsia" w:cs="Times New Roman"/>
                <w:color w:val="auto"/>
              </w:rPr>
              <w:t>取水泥土样留置</w:t>
            </w:r>
            <w:r w:rsidRPr="007A63CF">
              <w:rPr>
                <w:rFonts w:ascii="Times New Roman" w:eastAsiaTheme="minorEastAsia" w:cs="Times New Roman"/>
                <w:color w:val="auto"/>
              </w:rPr>
              <w:t>1</w:t>
            </w:r>
            <w:r w:rsidRPr="007A63CF">
              <w:rPr>
                <w:rFonts w:ascii="Times New Roman" w:eastAsiaTheme="minorEastAsia" w:cs="Times New Roman"/>
                <w:color w:val="auto"/>
              </w:rPr>
              <w:t>块试件。每段桩体</w:t>
            </w:r>
            <w:r>
              <w:rPr>
                <w:rFonts w:ascii="Times New Roman" w:eastAsiaTheme="minorEastAsia" w:cs="Times New Roman" w:hint="eastAsia"/>
                <w:color w:val="auto"/>
              </w:rPr>
              <w:t>宜</w:t>
            </w:r>
            <w:r w:rsidRPr="007A63CF">
              <w:rPr>
                <w:rFonts w:ascii="Times New Roman" w:eastAsiaTheme="minorEastAsia" w:cs="Times New Roman"/>
                <w:color w:val="auto"/>
              </w:rPr>
              <w:t>留置</w:t>
            </w:r>
            <w:r>
              <w:rPr>
                <w:rFonts w:ascii="Times New Roman" w:eastAsiaTheme="minorEastAsia" w:cs="Times New Roman" w:hint="eastAsia"/>
                <w:color w:val="auto"/>
              </w:rPr>
              <w:t>1</w:t>
            </w:r>
            <w:r w:rsidRPr="007A63CF">
              <w:rPr>
                <w:rFonts w:ascii="Times New Roman" w:eastAsiaTheme="minorEastAsia" w:cs="Times New Roman"/>
                <w:color w:val="auto"/>
              </w:rPr>
              <w:t>组</w:t>
            </w:r>
            <w:r>
              <w:rPr>
                <w:rFonts w:ascii="Times New Roman" w:eastAsiaTheme="minorEastAsia" w:cs="Times New Roman" w:hint="eastAsia"/>
                <w:color w:val="auto"/>
              </w:rPr>
              <w:t>试件</w:t>
            </w:r>
            <w:r w:rsidRPr="007A63CF">
              <w:rPr>
                <w:rFonts w:ascii="Times New Roman" w:eastAsiaTheme="minorEastAsia" w:cs="Times New Roman"/>
                <w:color w:val="auto"/>
              </w:rPr>
              <w:t>，</w:t>
            </w:r>
            <w:r>
              <w:rPr>
                <w:rFonts w:ascii="Times New Roman" w:eastAsiaTheme="minorEastAsia" w:cs="Times New Roman" w:hint="eastAsia"/>
                <w:color w:val="auto"/>
              </w:rPr>
              <w:t>且</w:t>
            </w:r>
            <w:r w:rsidRPr="007A63CF">
              <w:rPr>
                <w:rFonts w:ascii="Times New Roman" w:eastAsiaTheme="minorEastAsia" w:cs="Times New Roman"/>
                <w:color w:val="auto"/>
              </w:rPr>
              <w:t>每组试件不宜少于</w:t>
            </w:r>
            <w:r w:rsidRPr="007A63CF">
              <w:rPr>
                <w:rFonts w:ascii="Times New Roman" w:eastAsiaTheme="minorEastAsia" w:cs="Times New Roman"/>
                <w:color w:val="auto"/>
              </w:rPr>
              <w:t>3</w:t>
            </w:r>
            <w:r w:rsidRPr="007A63CF">
              <w:rPr>
                <w:rFonts w:ascii="Times New Roman" w:eastAsiaTheme="minorEastAsia" w:cs="Times New Roman"/>
                <w:color w:val="auto"/>
              </w:rPr>
              <w:t>块</w:t>
            </w:r>
            <w:r w:rsidRPr="009C5B32">
              <w:rPr>
                <w:rFonts w:ascii="Times New Roman" w:eastAsiaTheme="minorEastAsia" w:cs="Times New Roman" w:hint="eastAsia"/>
                <w:color w:val="auto"/>
              </w:rPr>
              <w:t>；</w:t>
            </w:r>
          </w:p>
          <w:p w14:paraId="7A0F209B" w14:textId="77777777" w:rsidR="008C6FAF" w:rsidRPr="007A63CF" w:rsidRDefault="008C6FAF" w:rsidP="008C6FAF">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3</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试件</w:t>
            </w:r>
            <w:r>
              <w:rPr>
                <w:rFonts w:ascii="Times New Roman" w:eastAsiaTheme="minorEastAsia" w:cs="Times New Roman" w:hint="eastAsia"/>
                <w:color w:val="auto"/>
              </w:rPr>
              <w:t>宜</w:t>
            </w:r>
            <w:r w:rsidRPr="007A63CF">
              <w:rPr>
                <w:rFonts w:ascii="Times New Roman" w:eastAsiaTheme="minorEastAsia" w:cs="Times New Roman" w:hint="eastAsia"/>
                <w:color w:val="auto"/>
              </w:rPr>
              <w:t>采用</w:t>
            </w:r>
            <w:r w:rsidRPr="007A63CF">
              <w:rPr>
                <w:rFonts w:ascii="Times New Roman" w:eastAsiaTheme="minorEastAsia" w:cs="Times New Roman"/>
                <w:color w:val="auto"/>
              </w:rPr>
              <w:t>边长</w:t>
            </w:r>
            <w:r w:rsidRPr="007A63CF">
              <w:rPr>
                <w:rFonts w:ascii="Times New Roman" w:eastAsiaTheme="minorEastAsia" w:cs="Times New Roman"/>
                <w:color w:val="auto"/>
              </w:rPr>
              <w:t>70.7mm</w:t>
            </w:r>
            <w:bookmarkStart w:id="240" w:name="OLE_LINK34"/>
            <w:r w:rsidRPr="00B70F80">
              <w:rPr>
                <w:rFonts w:ascii="Times New Roman" w:eastAsiaTheme="minorEastAsia" w:cs="Times New Roman"/>
                <w:color w:val="auto"/>
              </w:rPr>
              <w:t>×</w:t>
            </w:r>
            <w:r w:rsidRPr="007A63CF">
              <w:rPr>
                <w:rFonts w:ascii="Times New Roman" w:eastAsiaTheme="minorEastAsia" w:cs="Times New Roman"/>
                <w:color w:val="auto"/>
              </w:rPr>
              <w:t>70.7mm</w:t>
            </w:r>
            <w:bookmarkEnd w:id="240"/>
            <w:r w:rsidRPr="00B70F80">
              <w:rPr>
                <w:rFonts w:ascii="Times New Roman" w:eastAsiaTheme="minorEastAsia" w:cs="Times New Roman"/>
                <w:color w:val="auto"/>
              </w:rPr>
              <w:t>×</w:t>
            </w:r>
            <w:r w:rsidRPr="007A63CF">
              <w:rPr>
                <w:rFonts w:ascii="Times New Roman" w:eastAsiaTheme="minorEastAsia" w:cs="Times New Roman"/>
                <w:color w:val="auto"/>
              </w:rPr>
              <w:t>70.7mm</w:t>
            </w:r>
            <w:r w:rsidRPr="007A63CF">
              <w:rPr>
                <w:rFonts w:ascii="Times New Roman" w:eastAsiaTheme="minorEastAsia" w:cs="Times New Roman"/>
                <w:color w:val="auto"/>
              </w:rPr>
              <w:t>的立方体</w:t>
            </w:r>
            <w:r>
              <w:rPr>
                <w:rFonts w:ascii="Times New Roman" w:eastAsiaTheme="minorEastAsia" w:cs="Times New Roman" w:hint="eastAsia"/>
                <w:color w:val="auto"/>
              </w:rPr>
              <w:t>；</w:t>
            </w:r>
          </w:p>
          <w:p w14:paraId="3162E06E" w14:textId="77777777" w:rsidR="008C6FAF" w:rsidRPr="007A63CF" w:rsidRDefault="008C6FAF" w:rsidP="008C6FAF">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4</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试件宜同条件养护</w:t>
            </w:r>
            <w:r>
              <w:rPr>
                <w:rFonts w:ascii="Times New Roman" w:eastAsiaTheme="minorEastAsia" w:cs="Times New Roman" w:hint="eastAsia"/>
                <w:color w:val="auto"/>
              </w:rPr>
              <w:t>；</w:t>
            </w:r>
          </w:p>
          <w:p w14:paraId="55F95FD2" w14:textId="77777777" w:rsidR="00E96A44" w:rsidRPr="0062585E" w:rsidRDefault="008C6FAF" w:rsidP="008C6FAF">
            <w:pPr>
              <w:widowControl w:val="0"/>
              <w:spacing w:line="360" w:lineRule="auto"/>
              <w:jc w:val="both"/>
              <w:rPr>
                <w:rFonts w:eastAsiaTheme="minorEastAsia"/>
                <w:sz w:val="24"/>
              </w:rPr>
            </w:pPr>
            <w:r w:rsidRPr="007A63CF">
              <w:rPr>
                <w:rFonts w:eastAsiaTheme="minorEastAsia"/>
              </w:rPr>
              <w:t>  </w:t>
            </w:r>
            <w:r w:rsidRPr="0062585E">
              <w:rPr>
                <w:rFonts w:eastAsiaTheme="minorEastAsia"/>
                <w:sz w:val="24"/>
              </w:rPr>
              <w:t> </w:t>
            </w:r>
            <w:r w:rsidRPr="0062585E">
              <w:rPr>
                <w:rFonts w:eastAsiaTheme="minorEastAsia"/>
                <w:b/>
                <w:sz w:val="24"/>
              </w:rPr>
              <w:t>5</w:t>
            </w:r>
            <w:r w:rsidRPr="0062585E">
              <w:rPr>
                <w:rFonts w:eastAsiaTheme="minorEastAsia"/>
                <w:sz w:val="24"/>
              </w:rPr>
              <w:t> </w:t>
            </w:r>
            <w:r w:rsidRPr="0062585E">
              <w:rPr>
                <w:sz w:val="24"/>
              </w:rPr>
              <w:t> </w:t>
            </w:r>
            <w:r w:rsidRPr="0062585E">
              <w:rPr>
                <w:rFonts w:eastAsiaTheme="minorEastAsia"/>
                <w:sz w:val="24"/>
              </w:rPr>
              <w:t>每个施工台班，留置试件的桩数不应少于</w:t>
            </w:r>
            <w:r w:rsidRPr="0062585E">
              <w:rPr>
                <w:rFonts w:eastAsiaTheme="minorEastAsia"/>
                <w:sz w:val="24"/>
              </w:rPr>
              <w:t>1</w:t>
            </w:r>
            <w:r w:rsidRPr="0062585E">
              <w:rPr>
                <w:rFonts w:eastAsiaTheme="minorEastAsia"/>
                <w:sz w:val="24"/>
              </w:rPr>
              <w:t>根。</w:t>
            </w:r>
          </w:p>
          <w:p w14:paraId="624CE51E" w14:textId="6CBB858B" w:rsidR="008C6FAF" w:rsidRPr="00EA483B" w:rsidRDefault="008C6FAF" w:rsidP="008C6FAF">
            <w:pPr>
              <w:widowControl w:val="0"/>
              <w:spacing w:line="360" w:lineRule="auto"/>
              <w:jc w:val="both"/>
              <w:rPr>
                <w:rFonts w:hint="eastAsia"/>
                <w:bCs/>
                <w:color w:val="FF0000"/>
                <w:kern w:val="0"/>
                <w:sz w:val="24"/>
              </w:rPr>
            </w:pPr>
            <w:r w:rsidRPr="0094232C">
              <w:rPr>
                <w:b/>
                <w:color w:val="FF0000"/>
                <w:kern w:val="0"/>
                <w:sz w:val="24"/>
              </w:rPr>
              <w:t>说明：</w:t>
            </w:r>
            <w:r w:rsidRPr="00183863">
              <w:rPr>
                <w:rFonts w:hint="eastAsia"/>
                <w:bCs/>
                <w:color w:val="FF0000"/>
                <w:kern w:val="0"/>
                <w:sz w:val="24"/>
              </w:rPr>
              <w:t>（</w:t>
            </w:r>
            <w:r w:rsidRPr="00183863">
              <w:rPr>
                <w:rFonts w:hint="eastAsia"/>
                <w:bCs/>
                <w:color w:val="FF0000"/>
                <w:kern w:val="0"/>
                <w:sz w:val="24"/>
              </w:rPr>
              <w:t>1</w:t>
            </w:r>
            <w:r w:rsidRPr="00183863">
              <w:rPr>
                <w:rFonts w:hint="eastAsia"/>
                <w:bCs/>
                <w:color w:val="FF0000"/>
                <w:kern w:val="0"/>
                <w:sz w:val="24"/>
              </w:rPr>
              <w:t>）</w:t>
            </w:r>
            <w:r>
              <w:rPr>
                <w:rFonts w:hint="eastAsia"/>
                <w:bCs/>
                <w:color w:val="FF0000"/>
                <w:kern w:val="0"/>
                <w:sz w:val="24"/>
              </w:rPr>
              <w:t>现</w:t>
            </w:r>
            <w:r>
              <w:rPr>
                <w:rFonts w:hint="eastAsia"/>
                <w:bCs/>
                <w:color w:val="FF0000"/>
                <w:kern w:val="0"/>
                <w:sz w:val="24"/>
              </w:rPr>
              <w:t>5.3.15</w:t>
            </w:r>
            <w:r w:rsidR="00EA483B">
              <w:rPr>
                <w:rFonts w:hint="eastAsia"/>
                <w:bCs/>
                <w:color w:val="FF0000"/>
                <w:kern w:val="0"/>
                <w:sz w:val="24"/>
              </w:rPr>
              <w:t>条</w:t>
            </w:r>
            <w:r w:rsidRPr="00B0170A">
              <w:rPr>
                <w:rFonts w:hint="eastAsia"/>
                <w:bCs/>
                <w:color w:val="FF0000"/>
                <w:kern w:val="0"/>
                <w:sz w:val="24"/>
              </w:rPr>
              <w:t>对应</w:t>
            </w:r>
            <w:r>
              <w:rPr>
                <w:rFonts w:hint="eastAsia"/>
                <w:bCs/>
                <w:color w:val="FF0000"/>
                <w:kern w:val="0"/>
                <w:sz w:val="24"/>
              </w:rPr>
              <w:t>于</w:t>
            </w:r>
            <w:r w:rsidRPr="00B0170A">
              <w:rPr>
                <w:rFonts w:hint="eastAsia"/>
                <w:bCs/>
                <w:color w:val="FF0000"/>
                <w:kern w:val="0"/>
                <w:sz w:val="24"/>
              </w:rPr>
              <w:t>原</w:t>
            </w:r>
            <w:r>
              <w:rPr>
                <w:rFonts w:hint="eastAsia"/>
                <w:bCs/>
                <w:color w:val="FF0000"/>
                <w:kern w:val="0"/>
                <w:sz w:val="24"/>
              </w:rPr>
              <w:t>5.3.13</w:t>
            </w:r>
            <w:r>
              <w:rPr>
                <w:rFonts w:hint="eastAsia"/>
                <w:bCs/>
                <w:color w:val="FF0000"/>
                <w:kern w:val="0"/>
                <w:sz w:val="24"/>
              </w:rPr>
              <w:t>条；</w:t>
            </w:r>
            <w:r w:rsidR="00EA483B">
              <w:rPr>
                <w:rFonts w:hint="eastAsia"/>
                <w:bCs/>
                <w:color w:val="FF0000"/>
                <w:kern w:val="0"/>
                <w:sz w:val="24"/>
              </w:rPr>
              <w:t>未修改。</w:t>
            </w:r>
          </w:p>
        </w:tc>
        <w:tc>
          <w:tcPr>
            <w:tcW w:w="3078" w:type="dxa"/>
          </w:tcPr>
          <w:p w14:paraId="3AFE8E4F" w14:textId="77777777" w:rsidR="00E96A44" w:rsidRPr="00F13B08" w:rsidRDefault="00E96A44" w:rsidP="000A3BE6"/>
        </w:tc>
        <w:tc>
          <w:tcPr>
            <w:tcW w:w="9014" w:type="dxa"/>
          </w:tcPr>
          <w:p w14:paraId="75CD2553" w14:textId="77777777" w:rsidR="00E96A44" w:rsidRDefault="0086253E" w:rsidP="000A3BE6">
            <w:pPr>
              <w:widowControl w:val="0"/>
              <w:spacing w:line="360" w:lineRule="auto"/>
              <w:jc w:val="both"/>
              <w:rPr>
                <w:rFonts w:eastAsiaTheme="minorEastAsia"/>
                <w:b/>
                <w:sz w:val="24"/>
              </w:rPr>
            </w:pPr>
            <w:r>
              <w:rPr>
                <w:rFonts w:hint="eastAsia"/>
                <w:b/>
                <w:kern w:val="0"/>
                <w:sz w:val="24"/>
              </w:rPr>
              <w:t>原</w:t>
            </w:r>
            <w:r w:rsidRPr="007A63CF">
              <w:rPr>
                <w:rFonts w:eastAsiaTheme="minorEastAsia"/>
                <w:b/>
                <w:sz w:val="24"/>
              </w:rPr>
              <w:t>5.3.</w:t>
            </w:r>
            <w:r>
              <w:rPr>
                <w:rFonts w:eastAsiaTheme="minorEastAsia" w:hint="eastAsia"/>
                <w:b/>
                <w:sz w:val="24"/>
              </w:rPr>
              <w:t xml:space="preserve">10 </w:t>
            </w:r>
            <w:r>
              <w:rPr>
                <w:rFonts w:eastAsiaTheme="minorEastAsia" w:hint="eastAsia"/>
                <w:b/>
                <w:sz w:val="24"/>
              </w:rPr>
              <w:t>……。</w:t>
            </w:r>
          </w:p>
          <w:p w14:paraId="70FF03C1" w14:textId="77777777" w:rsidR="00EA483B" w:rsidRDefault="00EA483B" w:rsidP="000A3BE6">
            <w:pPr>
              <w:widowControl w:val="0"/>
              <w:spacing w:line="360" w:lineRule="auto"/>
              <w:jc w:val="both"/>
              <w:rPr>
                <w:rFonts w:eastAsiaTheme="minorEastAsia"/>
                <w:b/>
                <w:sz w:val="24"/>
              </w:rPr>
            </w:pPr>
          </w:p>
          <w:p w14:paraId="023FF070" w14:textId="77777777" w:rsidR="00EA483B" w:rsidRDefault="00EA483B" w:rsidP="000A3BE6">
            <w:pPr>
              <w:widowControl w:val="0"/>
              <w:spacing w:line="360" w:lineRule="auto"/>
              <w:jc w:val="both"/>
              <w:rPr>
                <w:rFonts w:eastAsiaTheme="minorEastAsia" w:hint="eastAsia"/>
                <w:b/>
                <w:sz w:val="24"/>
              </w:rPr>
            </w:pPr>
          </w:p>
          <w:p w14:paraId="4473FBFE" w14:textId="5596352B" w:rsidR="0086253E" w:rsidRDefault="0086253E" w:rsidP="000A3BE6">
            <w:pPr>
              <w:widowControl w:val="0"/>
              <w:spacing w:line="360" w:lineRule="auto"/>
              <w:jc w:val="both"/>
              <w:rPr>
                <w:rFonts w:eastAsiaTheme="minorEastAsia"/>
                <w:b/>
                <w:sz w:val="24"/>
              </w:rPr>
            </w:pPr>
            <w:r>
              <w:rPr>
                <w:rFonts w:hint="eastAsia"/>
                <w:b/>
                <w:kern w:val="0"/>
                <w:sz w:val="24"/>
              </w:rPr>
              <w:t>原</w:t>
            </w:r>
            <w:r w:rsidRPr="007A63CF">
              <w:rPr>
                <w:rFonts w:eastAsiaTheme="minorEastAsia"/>
                <w:b/>
                <w:sz w:val="24"/>
              </w:rPr>
              <w:t>5.3.</w:t>
            </w:r>
            <w:r>
              <w:rPr>
                <w:rFonts w:eastAsiaTheme="minorEastAsia" w:hint="eastAsia"/>
                <w:b/>
                <w:sz w:val="24"/>
              </w:rPr>
              <w:t xml:space="preserve">11 </w:t>
            </w:r>
            <w:r>
              <w:rPr>
                <w:rFonts w:eastAsiaTheme="minorEastAsia" w:hint="eastAsia"/>
                <w:b/>
                <w:sz w:val="24"/>
              </w:rPr>
              <w:t>……。</w:t>
            </w:r>
          </w:p>
          <w:p w14:paraId="69F7ACC3" w14:textId="77777777" w:rsidR="00EA483B" w:rsidRDefault="00EA483B" w:rsidP="000A3BE6">
            <w:pPr>
              <w:widowControl w:val="0"/>
              <w:spacing w:line="360" w:lineRule="auto"/>
              <w:jc w:val="both"/>
              <w:rPr>
                <w:rFonts w:eastAsiaTheme="minorEastAsia"/>
                <w:b/>
                <w:sz w:val="24"/>
              </w:rPr>
            </w:pPr>
          </w:p>
          <w:p w14:paraId="5DAB97E5" w14:textId="77777777" w:rsidR="00EA483B" w:rsidRDefault="00EA483B" w:rsidP="000A3BE6">
            <w:pPr>
              <w:widowControl w:val="0"/>
              <w:spacing w:line="360" w:lineRule="auto"/>
              <w:jc w:val="both"/>
              <w:rPr>
                <w:rFonts w:eastAsiaTheme="minorEastAsia" w:hint="eastAsia"/>
                <w:b/>
                <w:sz w:val="24"/>
              </w:rPr>
            </w:pPr>
          </w:p>
          <w:p w14:paraId="18981FAE" w14:textId="71AF5866" w:rsidR="0086253E" w:rsidRDefault="0086253E" w:rsidP="000A3BE6">
            <w:pPr>
              <w:widowControl w:val="0"/>
              <w:spacing w:line="360" w:lineRule="auto"/>
              <w:jc w:val="both"/>
              <w:rPr>
                <w:rFonts w:eastAsiaTheme="minorEastAsia"/>
                <w:b/>
                <w:sz w:val="24"/>
              </w:rPr>
            </w:pPr>
            <w:r>
              <w:rPr>
                <w:rFonts w:hint="eastAsia"/>
                <w:b/>
                <w:kern w:val="0"/>
                <w:sz w:val="24"/>
              </w:rPr>
              <w:t>原</w:t>
            </w:r>
            <w:r w:rsidRPr="007A63CF">
              <w:rPr>
                <w:rFonts w:eastAsiaTheme="minorEastAsia"/>
                <w:b/>
                <w:sz w:val="24"/>
              </w:rPr>
              <w:t>5.3.</w:t>
            </w:r>
            <w:r>
              <w:rPr>
                <w:rFonts w:eastAsiaTheme="minorEastAsia" w:hint="eastAsia"/>
                <w:b/>
                <w:sz w:val="24"/>
              </w:rPr>
              <w:t xml:space="preserve">12 </w:t>
            </w:r>
            <w:r>
              <w:rPr>
                <w:rFonts w:eastAsiaTheme="minorEastAsia" w:hint="eastAsia"/>
                <w:b/>
                <w:sz w:val="24"/>
              </w:rPr>
              <w:t>……。</w:t>
            </w:r>
          </w:p>
          <w:p w14:paraId="1AEF21FB" w14:textId="77777777" w:rsidR="00EA483B" w:rsidRDefault="00EA483B" w:rsidP="000A3BE6">
            <w:pPr>
              <w:widowControl w:val="0"/>
              <w:spacing w:line="360" w:lineRule="auto"/>
              <w:jc w:val="both"/>
              <w:rPr>
                <w:rFonts w:eastAsiaTheme="minorEastAsia"/>
                <w:b/>
                <w:sz w:val="24"/>
              </w:rPr>
            </w:pPr>
          </w:p>
          <w:p w14:paraId="62F76256" w14:textId="77777777" w:rsidR="00EA483B" w:rsidRDefault="00EA483B" w:rsidP="000A3BE6">
            <w:pPr>
              <w:widowControl w:val="0"/>
              <w:spacing w:line="360" w:lineRule="auto"/>
              <w:jc w:val="both"/>
              <w:rPr>
                <w:rFonts w:eastAsiaTheme="minorEastAsia" w:hint="eastAsia"/>
                <w:b/>
                <w:sz w:val="24"/>
              </w:rPr>
            </w:pPr>
          </w:p>
          <w:p w14:paraId="52A64171" w14:textId="0347F037" w:rsidR="0086253E" w:rsidRPr="00F13B08" w:rsidRDefault="0086253E" w:rsidP="000A3BE6">
            <w:pPr>
              <w:widowControl w:val="0"/>
              <w:spacing w:line="360" w:lineRule="auto"/>
              <w:jc w:val="both"/>
              <w:rPr>
                <w:b/>
                <w:kern w:val="0"/>
                <w:sz w:val="24"/>
              </w:rPr>
            </w:pPr>
            <w:r>
              <w:rPr>
                <w:rFonts w:hint="eastAsia"/>
                <w:b/>
                <w:kern w:val="0"/>
                <w:sz w:val="24"/>
              </w:rPr>
              <w:t>原</w:t>
            </w:r>
            <w:r w:rsidRPr="007A63CF">
              <w:rPr>
                <w:rFonts w:eastAsiaTheme="minorEastAsia"/>
                <w:b/>
                <w:sz w:val="24"/>
              </w:rPr>
              <w:t>5.3.</w:t>
            </w:r>
            <w:r>
              <w:rPr>
                <w:rFonts w:eastAsiaTheme="minorEastAsia" w:hint="eastAsia"/>
                <w:b/>
                <w:sz w:val="24"/>
              </w:rPr>
              <w:t xml:space="preserve">13 </w:t>
            </w:r>
            <w:r>
              <w:rPr>
                <w:rFonts w:eastAsiaTheme="minorEastAsia" w:hint="eastAsia"/>
                <w:b/>
                <w:sz w:val="24"/>
              </w:rPr>
              <w:t>……。</w:t>
            </w:r>
          </w:p>
        </w:tc>
      </w:tr>
    </w:tbl>
    <w:p w14:paraId="04B7B0AA"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438F0138" w14:textId="77777777" w:rsidTr="00195CA0">
        <w:tc>
          <w:tcPr>
            <w:tcW w:w="9014" w:type="dxa"/>
          </w:tcPr>
          <w:p w14:paraId="25778081" w14:textId="77777777" w:rsidR="005E5FE8" w:rsidRPr="008B1131" w:rsidRDefault="005E5FE8" w:rsidP="005E5FE8">
            <w:pPr>
              <w:keepNext/>
              <w:keepLines/>
              <w:widowControl w:val="0"/>
              <w:spacing w:before="240" w:after="240" w:line="360" w:lineRule="auto"/>
              <w:jc w:val="center"/>
              <w:outlineLvl w:val="1"/>
              <w:rPr>
                <w:b/>
                <w:kern w:val="0"/>
                <w:sz w:val="28"/>
                <w:szCs w:val="32"/>
              </w:rPr>
            </w:pPr>
            <w:bookmarkStart w:id="241" w:name="_Toc80197664"/>
            <w:bookmarkStart w:id="242" w:name="_Toc80724442"/>
            <w:bookmarkStart w:id="243" w:name="_Toc80753440"/>
            <w:bookmarkStart w:id="244" w:name="_Toc106227435"/>
            <w:bookmarkStart w:id="245" w:name="_Toc115351975"/>
            <w:bookmarkStart w:id="246" w:name="_Toc115354900"/>
            <w:bookmarkStart w:id="247" w:name="_Toc117674571"/>
            <w:bookmarkStart w:id="248" w:name="_Toc120988702"/>
            <w:bookmarkStart w:id="249" w:name="_Toc120988929"/>
            <w:bookmarkStart w:id="250" w:name="_Toc130229832"/>
            <w:bookmarkStart w:id="251" w:name="_Toc132273064"/>
            <w:bookmarkStart w:id="252" w:name="_Toc132646641"/>
            <w:bookmarkStart w:id="253" w:name="_Toc132646722"/>
            <w:r w:rsidRPr="008B1131">
              <w:rPr>
                <w:b/>
                <w:kern w:val="0"/>
                <w:sz w:val="28"/>
                <w:szCs w:val="32"/>
              </w:rPr>
              <w:lastRenderedPageBreak/>
              <w:t>5.</w:t>
            </w:r>
            <w:bookmarkEnd w:id="241"/>
            <w:bookmarkEnd w:id="242"/>
            <w:bookmarkEnd w:id="243"/>
            <w:r w:rsidRPr="008B1131">
              <w:rPr>
                <w:b/>
                <w:kern w:val="0"/>
                <w:sz w:val="28"/>
                <w:szCs w:val="32"/>
              </w:rPr>
              <w:t>4</w:t>
            </w:r>
            <w:r w:rsidRPr="008B1131">
              <w:rPr>
                <w:rFonts w:eastAsiaTheme="minorEastAsia"/>
                <w:b/>
                <w:kern w:val="0"/>
                <w:sz w:val="28"/>
                <w:szCs w:val="28"/>
              </w:rPr>
              <w:t>  </w:t>
            </w:r>
            <w:r w:rsidRPr="008B1131">
              <w:rPr>
                <w:b/>
                <w:kern w:val="0"/>
                <w:sz w:val="28"/>
                <w:szCs w:val="32"/>
              </w:rPr>
              <w:t>芯桩施工</w:t>
            </w:r>
            <w:bookmarkEnd w:id="244"/>
            <w:bookmarkEnd w:id="245"/>
            <w:bookmarkEnd w:id="246"/>
            <w:bookmarkEnd w:id="247"/>
            <w:bookmarkEnd w:id="248"/>
            <w:bookmarkEnd w:id="249"/>
            <w:bookmarkEnd w:id="250"/>
            <w:bookmarkEnd w:id="251"/>
            <w:bookmarkEnd w:id="252"/>
            <w:bookmarkEnd w:id="253"/>
          </w:p>
          <w:p w14:paraId="7489AAA7" w14:textId="77777777" w:rsidR="005E5FE8" w:rsidRPr="007A63CF" w:rsidRDefault="005E5FE8" w:rsidP="005E5FE8">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asciiTheme="minorEastAsia" w:eastAsiaTheme="minorEastAsia" w:hAnsiTheme="minorEastAsia" w:hint="eastAsia"/>
                <w:kern w:val="0"/>
                <w:sz w:val="24"/>
              </w:rPr>
              <w:t>施工机械</w:t>
            </w:r>
          </w:p>
          <w:p w14:paraId="6064C80B" w14:textId="77777777" w:rsidR="005E5FE8" w:rsidRPr="007A63CF" w:rsidRDefault="005E5FE8" w:rsidP="005E5FE8">
            <w:pPr>
              <w:widowControl w:val="0"/>
              <w:spacing w:line="360" w:lineRule="auto"/>
              <w:jc w:val="both"/>
              <w:rPr>
                <w:rFonts w:ascii="宋体" w:cs="宋体"/>
                <w:sz w:val="24"/>
              </w:rPr>
            </w:pPr>
            <w:r w:rsidRPr="007A63CF">
              <w:rPr>
                <w:rFonts w:eastAsiaTheme="minorEastAsia" w:hint="eastAsia"/>
                <w:b/>
                <w:kern w:val="0"/>
                <w:sz w:val="24"/>
              </w:rPr>
              <w:t>5.4.</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桩工机械应符合下列规定：</w:t>
            </w:r>
          </w:p>
          <w:p w14:paraId="155B461C" w14:textId="77777777" w:rsidR="005E5FE8" w:rsidRPr="007A63CF" w:rsidRDefault="005E5FE8" w:rsidP="005E5FE8">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应配置</w:t>
            </w:r>
            <w:r w:rsidRPr="007A63CF">
              <w:rPr>
                <w:rFonts w:eastAsiaTheme="minorEastAsia" w:hAnsiTheme="minorEastAsia"/>
                <w:sz w:val="24"/>
              </w:rPr>
              <w:t>沉桩</w:t>
            </w:r>
            <w:r w:rsidRPr="007A63CF">
              <w:rPr>
                <w:rFonts w:asciiTheme="minorEastAsia" w:eastAsiaTheme="minorEastAsia" w:hAnsiTheme="minorEastAsia"/>
                <w:sz w:val="24"/>
              </w:rPr>
              <w:t>(管)</w:t>
            </w:r>
            <w:r w:rsidRPr="007A63CF">
              <w:rPr>
                <w:rFonts w:eastAsiaTheme="minorEastAsia" w:hAnsiTheme="minorEastAsia"/>
                <w:kern w:val="0"/>
                <w:sz w:val="24"/>
              </w:rPr>
              <w:t>垂直度、</w:t>
            </w:r>
            <w:r w:rsidRPr="007A63CF">
              <w:rPr>
                <w:rFonts w:eastAsiaTheme="minorEastAsia" w:hAnsiTheme="minorEastAsia" w:hint="eastAsia"/>
                <w:kern w:val="0"/>
                <w:sz w:val="24"/>
              </w:rPr>
              <w:t>沉桩</w:t>
            </w:r>
            <w:r w:rsidRPr="007A63CF">
              <w:rPr>
                <w:rFonts w:eastAsiaTheme="minorEastAsia" w:hAnsiTheme="minorEastAsia"/>
                <w:kern w:val="0"/>
                <w:sz w:val="24"/>
              </w:rPr>
              <w:t>深度</w:t>
            </w:r>
            <w:r w:rsidRPr="007A63CF">
              <w:rPr>
                <w:rFonts w:asciiTheme="minorEastAsia" w:eastAsiaTheme="minorEastAsia" w:hAnsiTheme="minorEastAsia"/>
                <w:sz w:val="24"/>
              </w:rPr>
              <w:t>(</w:t>
            </w:r>
            <w:r w:rsidRPr="007A63CF">
              <w:rPr>
                <w:rFonts w:eastAsiaTheme="minorEastAsia" w:hAnsiTheme="minorEastAsia" w:hint="eastAsia"/>
                <w:kern w:val="0"/>
                <w:sz w:val="24"/>
              </w:rPr>
              <w:t>或</w:t>
            </w:r>
            <w:r w:rsidRPr="007A63CF">
              <w:rPr>
                <w:rFonts w:eastAsiaTheme="minorEastAsia" w:hAnsiTheme="minorEastAsia"/>
                <w:kern w:val="0"/>
                <w:sz w:val="24"/>
              </w:rPr>
              <w:t>标高</w:t>
            </w:r>
            <w:r w:rsidRPr="007A63CF">
              <w:rPr>
                <w:rFonts w:asciiTheme="minorEastAsia" w:eastAsiaTheme="minorEastAsia" w:hAnsiTheme="minorEastAsia"/>
                <w:sz w:val="24"/>
              </w:rPr>
              <w:t>)</w:t>
            </w:r>
            <w:r w:rsidRPr="007A63CF">
              <w:rPr>
                <w:rFonts w:eastAsiaTheme="minorEastAsia" w:hAnsiTheme="minorEastAsia" w:hint="eastAsia"/>
                <w:kern w:val="0"/>
                <w:sz w:val="24"/>
              </w:rPr>
              <w:t>、</w:t>
            </w:r>
            <w:r w:rsidRPr="007A63CF">
              <w:rPr>
                <w:rFonts w:eastAsiaTheme="minorEastAsia" w:hAnsiTheme="minorEastAsia"/>
                <w:kern w:val="0"/>
                <w:sz w:val="24"/>
              </w:rPr>
              <w:t>贯入度监测装置；</w:t>
            </w:r>
          </w:p>
          <w:p w14:paraId="13D83ABE" w14:textId="77777777" w:rsidR="00E96A44" w:rsidRDefault="005E5FE8" w:rsidP="005E5FE8">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宜配置</w:t>
            </w:r>
            <w:r w:rsidRPr="007A63CF">
              <w:rPr>
                <w:rFonts w:eastAsiaTheme="minorEastAsia" w:hAnsiTheme="minorEastAsia"/>
                <w:sz w:val="24"/>
              </w:rPr>
              <w:t>电流、压力、速度</w:t>
            </w:r>
            <w:r w:rsidRPr="007A63CF">
              <w:rPr>
                <w:rFonts w:eastAsiaTheme="minorEastAsia" w:hAnsiTheme="minorEastAsia"/>
                <w:kern w:val="0"/>
                <w:sz w:val="24"/>
              </w:rPr>
              <w:t>等施工参数监测装置。</w:t>
            </w:r>
          </w:p>
          <w:p w14:paraId="16011E83" w14:textId="3E62866F" w:rsidR="005E5FE8" w:rsidRPr="008F62A9" w:rsidRDefault="005E5FE8" w:rsidP="005E5FE8">
            <w:pPr>
              <w:widowControl w:val="0"/>
              <w:spacing w:line="360" w:lineRule="auto"/>
              <w:jc w:val="both"/>
              <w:rPr>
                <w:b/>
                <w:kern w:val="0"/>
                <w:sz w:val="24"/>
              </w:rPr>
            </w:pPr>
            <w:r w:rsidRPr="0094232C">
              <w:rPr>
                <w:b/>
                <w:color w:val="FF0000"/>
                <w:kern w:val="0"/>
                <w:sz w:val="24"/>
              </w:rPr>
              <w:t>说明：</w:t>
            </w:r>
            <w:r w:rsidRPr="005E5FE8">
              <w:rPr>
                <w:rFonts w:hint="eastAsia"/>
                <w:bCs/>
                <w:color w:val="FF0000"/>
                <w:kern w:val="0"/>
                <w:sz w:val="24"/>
              </w:rPr>
              <w:t>对应</w:t>
            </w:r>
            <w:r>
              <w:rPr>
                <w:rFonts w:hint="eastAsia"/>
                <w:bCs/>
                <w:color w:val="FF0000"/>
                <w:kern w:val="0"/>
                <w:sz w:val="24"/>
              </w:rPr>
              <w:t>现</w:t>
            </w:r>
            <w:r>
              <w:rPr>
                <w:rFonts w:hint="eastAsia"/>
                <w:bCs/>
                <w:color w:val="FF0000"/>
                <w:kern w:val="0"/>
                <w:sz w:val="24"/>
              </w:rPr>
              <w:t>5.4.1</w:t>
            </w:r>
            <w:r>
              <w:rPr>
                <w:rFonts w:hint="eastAsia"/>
                <w:bCs/>
                <w:color w:val="FF0000"/>
                <w:kern w:val="0"/>
                <w:sz w:val="24"/>
              </w:rPr>
              <w:t>条，未修改。</w:t>
            </w:r>
          </w:p>
        </w:tc>
        <w:tc>
          <w:tcPr>
            <w:tcW w:w="3078" w:type="dxa"/>
          </w:tcPr>
          <w:p w14:paraId="43FC3645" w14:textId="77777777" w:rsidR="00E96A44" w:rsidRPr="00F13B08" w:rsidRDefault="00E96A44" w:rsidP="000A3BE6"/>
        </w:tc>
        <w:tc>
          <w:tcPr>
            <w:tcW w:w="9014" w:type="dxa"/>
          </w:tcPr>
          <w:p w14:paraId="285ACF7C" w14:textId="77777777" w:rsidR="005E5FE8" w:rsidRPr="008B1131" w:rsidRDefault="005E5FE8" w:rsidP="005E5FE8">
            <w:pPr>
              <w:keepNext/>
              <w:keepLines/>
              <w:widowControl w:val="0"/>
              <w:spacing w:before="240" w:after="240" w:line="360" w:lineRule="auto"/>
              <w:jc w:val="center"/>
              <w:outlineLvl w:val="1"/>
              <w:rPr>
                <w:b/>
                <w:kern w:val="0"/>
                <w:sz w:val="28"/>
                <w:szCs w:val="32"/>
              </w:rPr>
            </w:pPr>
            <w:r w:rsidRPr="008B1131">
              <w:rPr>
                <w:b/>
                <w:kern w:val="0"/>
                <w:sz w:val="28"/>
                <w:szCs w:val="32"/>
              </w:rPr>
              <w:t>5.4</w:t>
            </w:r>
            <w:r w:rsidRPr="008B1131">
              <w:rPr>
                <w:rFonts w:eastAsiaTheme="minorEastAsia"/>
                <w:b/>
                <w:kern w:val="0"/>
                <w:sz w:val="28"/>
                <w:szCs w:val="28"/>
              </w:rPr>
              <w:t>  </w:t>
            </w:r>
            <w:r w:rsidRPr="008B1131">
              <w:rPr>
                <w:b/>
                <w:kern w:val="0"/>
                <w:sz w:val="28"/>
                <w:szCs w:val="32"/>
              </w:rPr>
              <w:t>芯桩施工</w:t>
            </w:r>
          </w:p>
          <w:p w14:paraId="3ED69453" w14:textId="77777777" w:rsidR="005E5FE8" w:rsidRPr="007A63CF" w:rsidRDefault="005E5FE8" w:rsidP="005E5FE8">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asciiTheme="minorEastAsia" w:eastAsiaTheme="minorEastAsia" w:hAnsiTheme="minorEastAsia" w:hint="eastAsia"/>
                <w:kern w:val="0"/>
                <w:sz w:val="24"/>
              </w:rPr>
              <w:t>施工机械</w:t>
            </w:r>
          </w:p>
          <w:p w14:paraId="49050A8B" w14:textId="4590A7DF" w:rsidR="005E5FE8" w:rsidRPr="007A63CF" w:rsidRDefault="006E373B" w:rsidP="005E5FE8">
            <w:pPr>
              <w:widowControl w:val="0"/>
              <w:spacing w:line="360" w:lineRule="auto"/>
              <w:jc w:val="both"/>
              <w:rPr>
                <w:rFonts w:eastAsiaTheme="minorEastAsia" w:hAnsiTheme="minorEastAsia"/>
                <w:kern w:val="0"/>
                <w:sz w:val="24"/>
              </w:rPr>
            </w:pPr>
            <w:r>
              <w:rPr>
                <w:rFonts w:eastAsiaTheme="minorEastAsia" w:hint="eastAsia"/>
                <w:b/>
                <w:kern w:val="0"/>
                <w:sz w:val="24"/>
              </w:rPr>
              <w:t>原</w:t>
            </w:r>
            <w:r w:rsidR="005E5FE8" w:rsidRPr="007A63CF">
              <w:rPr>
                <w:rFonts w:eastAsiaTheme="minorEastAsia" w:hint="eastAsia"/>
                <w:b/>
                <w:kern w:val="0"/>
                <w:sz w:val="24"/>
              </w:rPr>
              <w:t>5.4.</w:t>
            </w:r>
            <w:r w:rsidR="005E5FE8" w:rsidRPr="007A63CF">
              <w:rPr>
                <w:rFonts w:eastAsiaTheme="minorEastAsia"/>
                <w:b/>
                <w:kern w:val="0"/>
                <w:sz w:val="24"/>
              </w:rPr>
              <w:t>1</w:t>
            </w:r>
            <w:r w:rsidR="005E5FE8" w:rsidRPr="007A63CF">
              <w:rPr>
                <w:rFonts w:eastAsiaTheme="minorEastAsia"/>
                <w:kern w:val="0"/>
                <w:sz w:val="24"/>
              </w:rPr>
              <w:t> </w:t>
            </w:r>
            <w:r w:rsidR="005E5FE8">
              <w:rPr>
                <w:rFonts w:hint="eastAsia"/>
                <w:kern w:val="0"/>
                <w:sz w:val="24"/>
              </w:rPr>
              <w:t>……。</w:t>
            </w:r>
          </w:p>
          <w:p w14:paraId="3DBAD520" w14:textId="2B9A2B33" w:rsidR="00E96A44" w:rsidRPr="00F13B08" w:rsidRDefault="005E5FE8" w:rsidP="005E5FE8">
            <w:pPr>
              <w:widowControl w:val="0"/>
              <w:spacing w:line="360" w:lineRule="auto"/>
              <w:jc w:val="both"/>
              <w:rPr>
                <w:b/>
                <w:kern w:val="0"/>
                <w:sz w:val="24"/>
              </w:rPr>
            </w:pPr>
            <w:r w:rsidRPr="007A63CF">
              <w:rPr>
                <w:rFonts w:eastAsiaTheme="minorEastAsia" w:hAnsiTheme="minorEastAsia"/>
                <w:kern w:val="0"/>
                <w:sz w:val="24"/>
              </w:rPr>
              <w:t>。</w:t>
            </w:r>
          </w:p>
        </w:tc>
      </w:tr>
    </w:tbl>
    <w:p w14:paraId="602E9DF4"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4175C977" w14:textId="77777777" w:rsidTr="00195CA0">
        <w:tc>
          <w:tcPr>
            <w:tcW w:w="9014" w:type="dxa"/>
          </w:tcPr>
          <w:p w14:paraId="0448C017" w14:textId="77777777" w:rsidR="00194EE4" w:rsidRPr="00AF0E95" w:rsidRDefault="00194EE4" w:rsidP="00194EE4">
            <w:pPr>
              <w:widowControl w:val="0"/>
              <w:spacing w:line="360" w:lineRule="auto"/>
              <w:jc w:val="both"/>
              <w:rPr>
                <w:rFonts w:eastAsiaTheme="minorEastAsia" w:hAnsiTheme="minorEastAsia"/>
                <w:kern w:val="0"/>
                <w:sz w:val="24"/>
              </w:rPr>
            </w:pPr>
            <w:r w:rsidRPr="00AF0E95">
              <w:rPr>
                <w:rFonts w:eastAsiaTheme="minorEastAsia" w:hAnsiTheme="minorEastAsia" w:hint="eastAsia"/>
                <w:b/>
                <w:bCs/>
                <w:kern w:val="0"/>
                <w:sz w:val="24"/>
              </w:rPr>
              <w:t>5.4.</w:t>
            </w:r>
            <w:r w:rsidRPr="00AF0E95">
              <w:rPr>
                <w:rFonts w:eastAsiaTheme="minorEastAsia" w:hAnsiTheme="minorEastAsia"/>
                <w:b/>
                <w:bCs/>
                <w:kern w:val="0"/>
                <w:sz w:val="24"/>
              </w:rPr>
              <w:t>2</w:t>
            </w:r>
            <w:r w:rsidRPr="00AF0E95">
              <w:rPr>
                <w:rFonts w:eastAsiaTheme="minorEastAsia"/>
                <w:kern w:val="0"/>
                <w:sz w:val="24"/>
              </w:rPr>
              <w:t> </w:t>
            </w:r>
            <w:r w:rsidRPr="00AF0E95">
              <w:rPr>
                <w:kern w:val="0"/>
                <w:sz w:val="24"/>
              </w:rPr>
              <w:t> </w:t>
            </w:r>
            <w:r w:rsidRPr="00AF0E95">
              <w:rPr>
                <w:rFonts w:eastAsiaTheme="minorEastAsia" w:hAnsiTheme="minorEastAsia" w:hint="eastAsia"/>
                <w:kern w:val="0"/>
                <w:sz w:val="24"/>
              </w:rPr>
              <w:t>桩工</w:t>
            </w:r>
            <w:r w:rsidRPr="00AF0E95">
              <w:rPr>
                <w:rFonts w:eastAsiaTheme="minorEastAsia" w:hAnsiTheme="minorEastAsia"/>
                <w:kern w:val="0"/>
                <w:sz w:val="24"/>
              </w:rPr>
              <w:t>机械</w:t>
            </w:r>
            <w:r w:rsidRPr="00AF0E95">
              <w:rPr>
                <w:rFonts w:eastAsiaTheme="minorEastAsia" w:hAnsiTheme="minorEastAsia" w:hint="eastAsia"/>
                <w:kern w:val="0"/>
                <w:sz w:val="24"/>
              </w:rPr>
              <w:t>的</w:t>
            </w:r>
            <w:r w:rsidRPr="00AF0E95">
              <w:rPr>
                <w:rFonts w:eastAsiaTheme="minorEastAsia" w:hAnsiTheme="minorEastAsia"/>
                <w:kern w:val="0"/>
                <w:sz w:val="24"/>
              </w:rPr>
              <w:t>配套设备</w:t>
            </w:r>
            <w:r w:rsidRPr="00AF0E95">
              <w:rPr>
                <w:rFonts w:eastAsiaTheme="minorEastAsia" w:hAnsiTheme="minorEastAsia" w:hint="eastAsia"/>
                <w:kern w:val="0"/>
                <w:sz w:val="24"/>
              </w:rPr>
              <w:t>应符合下列规定：</w:t>
            </w:r>
          </w:p>
          <w:p w14:paraId="75FDEAC6" w14:textId="77777777" w:rsidR="00194EE4" w:rsidRPr="007A63CF" w:rsidRDefault="00194EE4" w:rsidP="00194EE4">
            <w:pPr>
              <w:widowControl w:val="0"/>
              <w:spacing w:line="360" w:lineRule="auto"/>
              <w:jc w:val="both"/>
              <w:rPr>
                <w:rFonts w:eastAsiaTheme="minorEastAsia"/>
                <w:kern w:val="0"/>
                <w:sz w:val="24"/>
              </w:rPr>
            </w:pPr>
            <w:r w:rsidRPr="00AF0E95">
              <w:rPr>
                <w:rFonts w:eastAsiaTheme="minorEastAsia"/>
                <w:kern w:val="0"/>
                <w:sz w:val="24"/>
              </w:rPr>
              <w:t>   </w:t>
            </w:r>
            <w:r w:rsidRPr="00AF0E95">
              <w:rPr>
                <w:rFonts w:eastAsiaTheme="minorEastAsia" w:hint="eastAsia"/>
                <w:b/>
                <w:sz w:val="24"/>
              </w:rPr>
              <w:t>1</w:t>
            </w:r>
            <w:r w:rsidRPr="00AF0E95">
              <w:rPr>
                <w:rFonts w:eastAsiaTheme="minorEastAsia"/>
                <w:kern w:val="0"/>
                <w:sz w:val="24"/>
              </w:rPr>
              <w:t> </w:t>
            </w:r>
            <w:r w:rsidRPr="00AF0E95">
              <w:rPr>
                <w:kern w:val="0"/>
                <w:sz w:val="24"/>
              </w:rPr>
              <w:t> </w:t>
            </w:r>
            <w:r w:rsidRPr="00AF0E95">
              <w:rPr>
                <w:rFonts w:eastAsiaTheme="minorEastAsia" w:hAnsiTheme="minorEastAsia" w:hint="eastAsia"/>
                <w:kern w:val="0"/>
                <w:sz w:val="24"/>
              </w:rPr>
              <w:t>锤击沉桩</w:t>
            </w:r>
            <w:r w:rsidRPr="007A63CF">
              <w:rPr>
                <w:rFonts w:eastAsiaTheme="minorEastAsia" w:hAnsiTheme="minorEastAsia" w:hint="eastAsia"/>
                <w:kern w:val="0"/>
                <w:sz w:val="24"/>
              </w:rPr>
              <w:t>机械的桩锤冲击力不应小于设计单桩极限承载力的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r w:rsidRPr="007A63CF">
              <w:rPr>
                <w:rFonts w:eastAsiaTheme="minorEastAsia" w:hAnsiTheme="minorEastAsia"/>
                <w:kern w:val="0"/>
                <w:sz w:val="24"/>
              </w:rPr>
              <w:t>；</w:t>
            </w:r>
          </w:p>
          <w:p w14:paraId="268635C8" w14:textId="77777777" w:rsidR="00940E71" w:rsidRDefault="00194EE4" w:rsidP="00194EE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静压沉桩机械的油缸额定压桩力</w:t>
            </w:r>
            <w:r w:rsidRPr="007A63CF">
              <w:rPr>
                <w:rFonts w:eastAsiaTheme="minorEastAsia" w:hAnsiTheme="minorEastAsia" w:hint="eastAsia"/>
                <w:kern w:val="0"/>
                <w:sz w:val="24"/>
              </w:rPr>
              <w:t>不应小于设计单桩极限承载力的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p>
          <w:p w14:paraId="5FC5B102" w14:textId="4E152C69" w:rsidR="00E96A44" w:rsidRDefault="00940E71" w:rsidP="00194EE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3</w:t>
            </w:r>
            <w:r w:rsidRPr="007A63CF">
              <w:rPr>
                <w:rFonts w:eastAsiaTheme="minorEastAsia"/>
                <w:kern w:val="0"/>
                <w:sz w:val="24"/>
              </w:rPr>
              <w:t> </w:t>
            </w:r>
            <w:r w:rsidRPr="007A63CF">
              <w:rPr>
                <w:kern w:val="0"/>
                <w:sz w:val="24"/>
              </w:rPr>
              <w:t> </w:t>
            </w:r>
            <w:r w:rsidR="00194EE4" w:rsidRPr="007A63CF">
              <w:rPr>
                <w:rFonts w:eastAsiaTheme="minorEastAsia" w:hint="eastAsia"/>
                <w:kern w:val="0"/>
                <w:sz w:val="24"/>
              </w:rPr>
              <w:t>压桩机的机架重量和配重之和</w:t>
            </w:r>
            <w:r w:rsidR="00194EE4" w:rsidRPr="007A63CF">
              <w:rPr>
                <w:rFonts w:eastAsiaTheme="minorEastAsia" w:hAnsiTheme="minorEastAsia" w:hint="eastAsia"/>
                <w:kern w:val="0"/>
                <w:sz w:val="24"/>
              </w:rPr>
              <w:t>不应小于</w:t>
            </w:r>
            <w:r w:rsidR="00194EE4" w:rsidRPr="007A63CF">
              <w:rPr>
                <w:rFonts w:eastAsiaTheme="minorEastAsia" w:hint="eastAsia"/>
                <w:kern w:val="0"/>
                <w:sz w:val="24"/>
              </w:rPr>
              <w:t>最大压桩力的</w:t>
            </w:r>
            <w:r w:rsidR="00194EE4" w:rsidRPr="007A63CF">
              <w:rPr>
                <w:rFonts w:eastAsiaTheme="minorEastAsia" w:hint="eastAsia"/>
                <w:kern w:val="0"/>
                <w:sz w:val="24"/>
              </w:rPr>
              <w:t>1</w:t>
            </w:r>
            <w:r w:rsidR="00194EE4" w:rsidRPr="007A63CF">
              <w:rPr>
                <w:rFonts w:eastAsiaTheme="minorEastAsia"/>
                <w:kern w:val="0"/>
                <w:sz w:val="24"/>
              </w:rPr>
              <w:t>.2</w:t>
            </w:r>
            <w:r w:rsidR="00194EE4" w:rsidRPr="007A63CF">
              <w:rPr>
                <w:rFonts w:eastAsiaTheme="minorEastAsia" w:hint="eastAsia"/>
                <w:kern w:val="0"/>
                <w:sz w:val="24"/>
              </w:rPr>
              <w:t>倍</w:t>
            </w:r>
            <w:r w:rsidR="00194EE4">
              <w:rPr>
                <w:rFonts w:eastAsiaTheme="minorEastAsia" w:hint="eastAsia"/>
                <w:kern w:val="0"/>
                <w:sz w:val="24"/>
              </w:rPr>
              <w:t>。</w:t>
            </w:r>
          </w:p>
          <w:p w14:paraId="143B579C" w14:textId="43E137AD" w:rsidR="00194EE4" w:rsidRDefault="00194EE4" w:rsidP="00940E71">
            <w:pPr>
              <w:widowControl w:val="0"/>
              <w:spacing w:line="360" w:lineRule="auto"/>
              <w:jc w:val="both"/>
              <w:rPr>
                <w:bCs/>
                <w:color w:val="FF0000"/>
                <w:kern w:val="0"/>
                <w:sz w:val="24"/>
              </w:rPr>
            </w:pPr>
            <w:r w:rsidRPr="0094232C">
              <w:rPr>
                <w:b/>
                <w:color w:val="FF0000"/>
                <w:kern w:val="0"/>
                <w:sz w:val="24"/>
              </w:rPr>
              <w:t>说明：</w:t>
            </w:r>
            <w:r w:rsidR="00940E71">
              <w:rPr>
                <w:b/>
                <w:color w:val="FF0000"/>
                <w:kern w:val="0"/>
                <w:sz w:val="24"/>
              </w:rPr>
              <w:t>（</w:t>
            </w:r>
            <w:r w:rsidR="00940E71">
              <w:rPr>
                <w:rFonts w:hint="eastAsia"/>
                <w:b/>
                <w:color w:val="FF0000"/>
                <w:kern w:val="0"/>
                <w:sz w:val="24"/>
              </w:rPr>
              <w:t>1</w:t>
            </w:r>
            <w:r w:rsidR="00940E71">
              <w:rPr>
                <w:rFonts w:hint="eastAsia"/>
                <w:b/>
                <w:color w:val="FF0000"/>
                <w:kern w:val="0"/>
                <w:sz w:val="24"/>
              </w:rPr>
              <w:t>）</w:t>
            </w:r>
            <w:r w:rsidRPr="005E5FE8">
              <w:rPr>
                <w:rFonts w:hint="eastAsia"/>
                <w:bCs/>
                <w:color w:val="FF0000"/>
                <w:kern w:val="0"/>
                <w:sz w:val="24"/>
              </w:rPr>
              <w:t>对应</w:t>
            </w:r>
            <w:r w:rsidRPr="00194EE4">
              <w:rPr>
                <w:rFonts w:hint="eastAsia"/>
                <w:bCs/>
                <w:color w:val="FF0000"/>
                <w:kern w:val="0"/>
                <w:sz w:val="24"/>
              </w:rPr>
              <w:t>原</w:t>
            </w:r>
            <w:r w:rsidRPr="00194EE4">
              <w:rPr>
                <w:rFonts w:hint="eastAsia"/>
                <w:bCs/>
                <w:color w:val="FF0000"/>
                <w:kern w:val="0"/>
                <w:sz w:val="24"/>
              </w:rPr>
              <w:t>5.4.2</w:t>
            </w:r>
            <w:r w:rsidRPr="00194EE4">
              <w:rPr>
                <w:rFonts w:hint="eastAsia"/>
                <w:bCs/>
                <w:color w:val="FF0000"/>
                <w:kern w:val="0"/>
                <w:sz w:val="24"/>
              </w:rPr>
              <w:t>条。</w:t>
            </w:r>
            <w:r w:rsidR="00940E71" w:rsidRPr="00194EE4">
              <w:rPr>
                <w:rFonts w:hint="eastAsia"/>
                <w:bCs/>
                <w:color w:val="FF0000"/>
                <w:kern w:val="0"/>
                <w:sz w:val="24"/>
              </w:rPr>
              <w:t>原</w:t>
            </w:r>
            <w:r w:rsidR="00940E71" w:rsidRPr="00194EE4">
              <w:rPr>
                <w:rFonts w:hint="eastAsia"/>
                <w:bCs/>
                <w:color w:val="FF0000"/>
                <w:kern w:val="0"/>
                <w:sz w:val="24"/>
              </w:rPr>
              <w:t>5.4.2</w:t>
            </w:r>
            <w:r w:rsidR="00940E71" w:rsidRPr="00194EE4">
              <w:rPr>
                <w:rFonts w:hint="eastAsia"/>
                <w:bCs/>
                <w:color w:val="FF0000"/>
                <w:kern w:val="0"/>
                <w:sz w:val="24"/>
              </w:rPr>
              <w:t>条第</w:t>
            </w:r>
            <w:r w:rsidR="00940E71">
              <w:rPr>
                <w:bCs/>
                <w:color w:val="FF0000"/>
                <w:kern w:val="0"/>
                <w:sz w:val="24"/>
              </w:rPr>
              <w:t>2</w:t>
            </w:r>
            <w:r w:rsidR="00940E71" w:rsidRPr="00194EE4">
              <w:rPr>
                <w:rFonts w:hint="eastAsia"/>
                <w:bCs/>
                <w:color w:val="FF0000"/>
                <w:kern w:val="0"/>
                <w:sz w:val="24"/>
              </w:rPr>
              <w:t>款</w:t>
            </w:r>
            <w:r w:rsidR="00940E71">
              <w:rPr>
                <w:rFonts w:hint="eastAsia"/>
                <w:bCs/>
                <w:color w:val="FF0000"/>
                <w:kern w:val="0"/>
                <w:sz w:val="24"/>
              </w:rPr>
              <w:t>拆分。</w:t>
            </w:r>
          </w:p>
          <w:p w14:paraId="776E86F5" w14:textId="30C2897A" w:rsidR="00940E71" w:rsidRPr="008F62A9" w:rsidRDefault="00940E71" w:rsidP="00940E71">
            <w:pPr>
              <w:widowControl w:val="0"/>
              <w:spacing w:line="360" w:lineRule="auto"/>
              <w:ind w:firstLineChars="300" w:firstLine="720"/>
              <w:jc w:val="both"/>
              <w:rPr>
                <w:b/>
                <w:kern w:val="0"/>
                <w:sz w:val="24"/>
              </w:rPr>
            </w:pPr>
            <w:r>
              <w:rPr>
                <w:bCs/>
                <w:color w:val="FF0000"/>
                <w:kern w:val="0"/>
                <w:sz w:val="24"/>
              </w:rPr>
              <w:t>（</w:t>
            </w:r>
            <w:r>
              <w:rPr>
                <w:rFonts w:hint="eastAsia"/>
                <w:bCs/>
                <w:color w:val="FF0000"/>
                <w:kern w:val="0"/>
                <w:sz w:val="24"/>
              </w:rPr>
              <w:t>2</w:t>
            </w:r>
            <w:r>
              <w:rPr>
                <w:rFonts w:hint="eastAsia"/>
                <w:bCs/>
                <w:color w:val="FF0000"/>
                <w:kern w:val="0"/>
                <w:sz w:val="24"/>
              </w:rPr>
              <w:t>）</w:t>
            </w:r>
            <w:r w:rsidRPr="00194EE4">
              <w:rPr>
                <w:rFonts w:hint="eastAsia"/>
                <w:bCs/>
                <w:color w:val="FF0000"/>
                <w:kern w:val="0"/>
                <w:sz w:val="24"/>
              </w:rPr>
              <w:t>原</w:t>
            </w:r>
            <w:r w:rsidRPr="00194EE4">
              <w:rPr>
                <w:rFonts w:hint="eastAsia"/>
                <w:bCs/>
                <w:color w:val="FF0000"/>
                <w:kern w:val="0"/>
                <w:sz w:val="24"/>
              </w:rPr>
              <w:t>5.4.2</w:t>
            </w:r>
            <w:r w:rsidRPr="00194EE4">
              <w:rPr>
                <w:rFonts w:hint="eastAsia"/>
                <w:bCs/>
                <w:color w:val="FF0000"/>
                <w:kern w:val="0"/>
                <w:sz w:val="24"/>
              </w:rPr>
              <w:t>条第</w:t>
            </w:r>
            <w:r w:rsidRPr="00194EE4">
              <w:rPr>
                <w:rFonts w:hint="eastAsia"/>
                <w:bCs/>
                <w:color w:val="FF0000"/>
                <w:kern w:val="0"/>
                <w:sz w:val="24"/>
              </w:rPr>
              <w:t>3</w:t>
            </w:r>
            <w:r w:rsidRPr="00194EE4">
              <w:rPr>
                <w:rFonts w:hint="eastAsia"/>
                <w:bCs/>
                <w:color w:val="FF0000"/>
                <w:kern w:val="0"/>
                <w:sz w:val="24"/>
              </w:rPr>
              <w:t>款已经调整至现</w:t>
            </w:r>
            <w:r w:rsidRPr="00194EE4">
              <w:rPr>
                <w:rFonts w:hint="eastAsia"/>
                <w:bCs/>
                <w:color w:val="FF0000"/>
                <w:kern w:val="0"/>
                <w:sz w:val="24"/>
              </w:rPr>
              <w:t>5.1.4</w:t>
            </w:r>
            <w:r w:rsidRPr="00194EE4">
              <w:rPr>
                <w:rFonts w:hint="eastAsia"/>
                <w:bCs/>
                <w:color w:val="FF0000"/>
                <w:kern w:val="0"/>
                <w:sz w:val="24"/>
              </w:rPr>
              <w:t>条。</w:t>
            </w:r>
          </w:p>
        </w:tc>
        <w:tc>
          <w:tcPr>
            <w:tcW w:w="3078" w:type="dxa"/>
          </w:tcPr>
          <w:p w14:paraId="663C65BB" w14:textId="77777777" w:rsidR="00E96A44" w:rsidRPr="00F13B08" w:rsidRDefault="00E96A44" w:rsidP="000A3BE6"/>
        </w:tc>
        <w:tc>
          <w:tcPr>
            <w:tcW w:w="9014" w:type="dxa"/>
          </w:tcPr>
          <w:p w14:paraId="0E84E347" w14:textId="597CCC30" w:rsidR="00194EE4" w:rsidRPr="007A63CF" w:rsidRDefault="006E373B" w:rsidP="00194EE4">
            <w:pPr>
              <w:widowControl w:val="0"/>
              <w:spacing w:line="360" w:lineRule="auto"/>
              <w:jc w:val="both"/>
              <w:rPr>
                <w:rFonts w:eastAsiaTheme="minorEastAsia" w:hAnsiTheme="minorEastAsia"/>
                <w:kern w:val="0"/>
                <w:sz w:val="24"/>
              </w:rPr>
            </w:pPr>
            <w:r>
              <w:rPr>
                <w:rFonts w:eastAsiaTheme="minorEastAsia" w:hint="eastAsia"/>
                <w:b/>
                <w:kern w:val="0"/>
                <w:sz w:val="24"/>
              </w:rPr>
              <w:t>原</w:t>
            </w:r>
            <w:r w:rsidR="00194EE4" w:rsidRPr="007A63CF">
              <w:rPr>
                <w:rFonts w:eastAsiaTheme="minorEastAsia" w:hAnsiTheme="minorEastAsia" w:hint="eastAsia"/>
                <w:b/>
                <w:bCs/>
                <w:kern w:val="0"/>
                <w:sz w:val="24"/>
              </w:rPr>
              <w:t>5.4.</w:t>
            </w:r>
            <w:r w:rsidR="00194EE4" w:rsidRPr="007A63CF">
              <w:rPr>
                <w:rFonts w:eastAsiaTheme="minorEastAsia" w:hAnsiTheme="minorEastAsia"/>
                <w:b/>
                <w:bCs/>
                <w:kern w:val="0"/>
                <w:sz w:val="24"/>
              </w:rPr>
              <w:t>2</w:t>
            </w:r>
            <w:r w:rsidR="00194EE4" w:rsidRPr="007A63CF">
              <w:rPr>
                <w:rFonts w:eastAsiaTheme="minorEastAsia"/>
                <w:kern w:val="0"/>
                <w:sz w:val="24"/>
              </w:rPr>
              <w:t> </w:t>
            </w:r>
            <w:r w:rsidR="00194EE4" w:rsidRPr="007A63CF">
              <w:rPr>
                <w:kern w:val="0"/>
                <w:sz w:val="24"/>
              </w:rPr>
              <w:t> </w:t>
            </w:r>
            <w:r w:rsidR="00194EE4" w:rsidRPr="007A63CF">
              <w:rPr>
                <w:rFonts w:eastAsiaTheme="minorEastAsia" w:hAnsiTheme="minorEastAsia" w:hint="eastAsia"/>
                <w:kern w:val="0"/>
                <w:sz w:val="24"/>
              </w:rPr>
              <w:t>桩工</w:t>
            </w:r>
            <w:r w:rsidR="00194EE4" w:rsidRPr="007A63CF">
              <w:rPr>
                <w:rFonts w:eastAsiaTheme="minorEastAsia" w:hAnsiTheme="minorEastAsia"/>
                <w:kern w:val="0"/>
                <w:sz w:val="24"/>
              </w:rPr>
              <w:t>机械</w:t>
            </w:r>
            <w:r w:rsidR="00194EE4" w:rsidRPr="007A63CF">
              <w:rPr>
                <w:rFonts w:eastAsiaTheme="minorEastAsia" w:hAnsiTheme="minorEastAsia" w:hint="eastAsia"/>
                <w:kern w:val="0"/>
                <w:sz w:val="24"/>
              </w:rPr>
              <w:t>的</w:t>
            </w:r>
            <w:r w:rsidR="00194EE4" w:rsidRPr="007A63CF">
              <w:rPr>
                <w:rFonts w:eastAsiaTheme="minorEastAsia" w:hAnsiTheme="minorEastAsia"/>
                <w:kern w:val="0"/>
                <w:sz w:val="24"/>
              </w:rPr>
              <w:t>配套设备</w:t>
            </w:r>
            <w:r w:rsidR="00194EE4" w:rsidRPr="007A63CF">
              <w:rPr>
                <w:rFonts w:eastAsiaTheme="minorEastAsia" w:hAnsiTheme="minorEastAsia" w:hint="eastAsia"/>
                <w:kern w:val="0"/>
                <w:sz w:val="24"/>
              </w:rPr>
              <w:t>应符合下列规定：</w:t>
            </w:r>
          </w:p>
          <w:p w14:paraId="1B0FDFA8" w14:textId="77777777" w:rsidR="00194EE4" w:rsidRPr="007A63CF" w:rsidRDefault="00194EE4" w:rsidP="00194EE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锤击沉桩机械的桩锤冲击力不应小于设计单桩极限承载力的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r w:rsidRPr="007A63CF">
              <w:rPr>
                <w:rFonts w:eastAsiaTheme="minorEastAsia" w:hAnsiTheme="minorEastAsia"/>
                <w:kern w:val="0"/>
                <w:sz w:val="24"/>
              </w:rPr>
              <w:t>；</w:t>
            </w:r>
          </w:p>
          <w:p w14:paraId="4B03E0BC" w14:textId="77777777" w:rsidR="00194EE4" w:rsidRPr="007A63CF" w:rsidRDefault="00194EE4" w:rsidP="00194EE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静压沉桩机械的油缸额定压桩力</w:t>
            </w:r>
            <w:r w:rsidRPr="007A63CF">
              <w:rPr>
                <w:rFonts w:eastAsiaTheme="minorEastAsia" w:hAnsiTheme="minorEastAsia" w:hint="eastAsia"/>
                <w:kern w:val="0"/>
                <w:sz w:val="24"/>
              </w:rPr>
              <w:t>不应小于设计单桩极限承载力的</w:t>
            </w:r>
            <w:r w:rsidRPr="007A63CF">
              <w:rPr>
                <w:rFonts w:eastAsiaTheme="minorEastAsia" w:hAnsiTheme="minorEastAsia" w:hint="eastAsia"/>
                <w:kern w:val="0"/>
                <w:sz w:val="24"/>
              </w:rPr>
              <w:t>1</w:t>
            </w:r>
            <w:r w:rsidRPr="007A63CF">
              <w:rPr>
                <w:rFonts w:eastAsiaTheme="minorEastAsia" w:hAnsiTheme="minorEastAsia"/>
                <w:kern w:val="0"/>
                <w:sz w:val="24"/>
              </w:rPr>
              <w:t>.2</w:t>
            </w:r>
            <w:r w:rsidRPr="007A63CF">
              <w:rPr>
                <w:rFonts w:eastAsiaTheme="minorEastAsia" w:hAnsiTheme="minorEastAsia" w:hint="eastAsia"/>
                <w:kern w:val="0"/>
                <w:sz w:val="24"/>
              </w:rPr>
              <w:t>倍；</w:t>
            </w:r>
            <w:r w:rsidRPr="007A63CF">
              <w:rPr>
                <w:rFonts w:eastAsiaTheme="minorEastAsia" w:hint="eastAsia"/>
                <w:kern w:val="0"/>
                <w:sz w:val="24"/>
              </w:rPr>
              <w:t>压桩机的机架重量和配重之和</w:t>
            </w:r>
            <w:r w:rsidRPr="007A63CF">
              <w:rPr>
                <w:rFonts w:eastAsiaTheme="minorEastAsia" w:hAnsiTheme="minorEastAsia" w:hint="eastAsia"/>
                <w:kern w:val="0"/>
                <w:sz w:val="24"/>
              </w:rPr>
              <w:t>不应小于</w:t>
            </w:r>
            <w:r w:rsidRPr="007A63CF">
              <w:rPr>
                <w:rFonts w:eastAsiaTheme="minorEastAsia" w:hint="eastAsia"/>
                <w:kern w:val="0"/>
                <w:sz w:val="24"/>
              </w:rPr>
              <w:t>最大压桩力的</w:t>
            </w:r>
            <w:r w:rsidRPr="007A63CF">
              <w:rPr>
                <w:rFonts w:eastAsiaTheme="minorEastAsia" w:hint="eastAsia"/>
                <w:kern w:val="0"/>
                <w:sz w:val="24"/>
              </w:rPr>
              <w:t>1</w:t>
            </w:r>
            <w:r w:rsidRPr="007A63CF">
              <w:rPr>
                <w:rFonts w:eastAsiaTheme="minorEastAsia"/>
                <w:kern w:val="0"/>
                <w:sz w:val="24"/>
              </w:rPr>
              <w:t>.2</w:t>
            </w:r>
            <w:r w:rsidRPr="007A63CF">
              <w:rPr>
                <w:rFonts w:eastAsiaTheme="minorEastAsia" w:hint="eastAsia"/>
                <w:kern w:val="0"/>
                <w:sz w:val="24"/>
              </w:rPr>
              <w:t>倍；</w:t>
            </w:r>
          </w:p>
          <w:p w14:paraId="66C9583F" w14:textId="77777777" w:rsidR="00E96A44" w:rsidRDefault="00194EE4" w:rsidP="00194EE4">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监测</w:t>
            </w:r>
            <w:r w:rsidRPr="007A63CF">
              <w:rPr>
                <w:rFonts w:eastAsiaTheme="minorEastAsia" w:hAnsiTheme="minorEastAsia" w:hint="eastAsia"/>
                <w:kern w:val="0"/>
                <w:sz w:val="24"/>
              </w:rPr>
              <w:t>装置宜具有数据实时记录、远程传输等功能。</w:t>
            </w:r>
          </w:p>
          <w:p w14:paraId="3617932C" w14:textId="2153C152" w:rsidR="00E47572" w:rsidRPr="00F13B08" w:rsidRDefault="00E47572" w:rsidP="00194EE4">
            <w:pPr>
              <w:widowControl w:val="0"/>
              <w:spacing w:line="360" w:lineRule="auto"/>
              <w:jc w:val="both"/>
              <w:rPr>
                <w:b/>
                <w:kern w:val="0"/>
                <w:sz w:val="24"/>
              </w:rPr>
            </w:pPr>
            <w:r w:rsidRPr="0094232C">
              <w:rPr>
                <w:b/>
                <w:color w:val="FF0000"/>
                <w:kern w:val="0"/>
                <w:sz w:val="24"/>
              </w:rPr>
              <w:t>说明：</w:t>
            </w:r>
            <w:r w:rsidRPr="005E5FE8">
              <w:rPr>
                <w:rFonts w:hint="eastAsia"/>
                <w:bCs/>
                <w:color w:val="FF0000"/>
                <w:kern w:val="0"/>
                <w:sz w:val="24"/>
              </w:rPr>
              <w:t>对应</w:t>
            </w:r>
            <w:r>
              <w:rPr>
                <w:rFonts w:hint="eastAsia"/>
                <w:bCs/>
                <w:color w:val="FF0000"/>
                <w:kern w:val="0"/>
                <w:sz w:val="24"/>
              </w:rPr>
              <w:t>现</w:t>
            </w:r>
            <w:r>
              <w:rPr>
                <w:rFonts w:hint="eastAsia"/>
                <w:bCs/>
                <w:color w:val="FF0000"/>
                <w:kern w:val="0"/>
                <w:sz w:val="24"/>
              </w:rPr>
              <w:t>5.4.2</w:t>
            </w:r>
            <w:r>
              <w:rPr>
                <w:rFonts w:hint="eastAsia"/>
                <w:bCs/>
                <w:color w:val="FF0000"/>
                <w:kern w:val="0"/>
                <w:sz w:val="24"/>
              </w:rPr>
              <w:t>条；</w:t>
            </w:r>
            <w:r w:rsidRPr="00194EE4">
              <w:rPr>
                <w:rFonts w:hint="eastAsia"/>
                <w:bCs/>
                <w:color w:val="FF0000"/>
                <w:kern w:val="0"/>
                <w:sz w:val="24"/>
              </w:rPr>
              <w:t>原</w:t>
            </w:r>
            <w:r w:rsidRPr="00194EE4">
              <w:rPr>
                <w:rFonts w:hint="eastAsia"/>
                <w:bCs/>
                <w:color w:val="FF0000"/>
                <w:kern w:val="0"/>
                <w:sz w:val="24"/>
              </w:rPr>
              <w:t>5.4.2</w:t>
            </w:r>
            <w:r w:rsidRPr="00194EE4">
              <w:rPr>
                <w:rFonts w:hint="eastAsia"/>
                <w:bCs/>
                <w:color w:val="FF0000"/>
                <w:kern w:val="0"/>
                <w:sz w:val="24"/>
              </w:rPr>
              <w:t>条第</w:t>
            </w:r>
            <w:r w:rsidRPr="00194EE4">
              <w:rPr>
                <w:rFonts w:hint="eastAsia"/>
                <w:bCs/>
                <w:color w:val="FF0000"/>
                <w:kern w:val="0"/>
                <w:sz w:val="24"/>
              </w:rPr>
              <w:t>3</w:t>
            </w:r>
            <w:r w:rsidRPr="00194EE4">
              <w:rPr>
                <w:rFonts w:hint="eastAsia"/>
                <w:bCs/>
                <w:color w:val="FF0000"/>
                <w:kern w:val="0"/>
                <w:sz w:val="24"/>
              </w:rPr>
              <w:t>款已经调整至现</w:t>
            </w:r>
            <w:r w:rsidRPr="00194EE4">
              <w:rPr>
                <w:rFonts w:hint="eastAsia"/>
                <w:bCs/>
                <w:color w:val="FF0000"/>
                <w:kern w:val="0"/>
                <w:sz w:val="24"/>
              </w:rPr>
              <w:t>5.1.4</w:t>
            </w:r>
            <w:r w:rsidRPr="00194EE4">
              <w:rPr>
                <w:rFonts w:hint="eastAsia"/>
                <w:bCs/>
                <w:color w:val="FF0000"/>
                <w:kern w:val="0"/>
                <w:sz w:val="24"/>
              </w:rPr>
              <w:t>条。</w:t>
            </w:r>
          </w:p>
        </w:tc>
      </w:tr>
      <w:tr w:rsidR="00E96A44" w:rsidRPr="00F13B08" w14:paraId="7B371085" w14:textId="77777777" w:rsidTr="00195CA0">
        <w:tc>
          <w:tcPr>
            <w:tcW w:w="9014" w:type="dxa"/>
          </w:tcPr>
          <w:p w14:paraId="06BCC4A1" w14:textId="77777777" w:rsidR="003E748F" w:rsidRPr="007A63CF" w:rsidRDefault="003E748F" w:rsidP="003E748F">
            <w:pPr>
              <w:widowControl w:val="0"/>
              <w:spacing w:beforeLines="50" w:before="156" w:afterLines="50" w:after="156" w:line="360" w:lineRule="auto"/>
              <w:jc w:val="center"/>
              <w:rPr>
                <w:rFonts w:asciiTheme="minorEastAsia" w:eastAsiaTheme="minorEastAsia" w:hAnsi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asciiTheme="minorEastAsia" w:eastAsiaTheme="minorEastAsia" w:hAnsiTheme="minorEastAsia" w:hint="eastAsia"/>
                <w:kern w:val="0"/>
                <w:sz w:val="24"/>
              </w:rPr>
              <w:t>施工</w:t>
            </w:r>
          </w:p>
          <w:p w14:paraId="12D008A4" w14:textId="77777777" w:rsidR="003E748F" w:rsidRDefault="003E748F" w:rsidP="003E748F">
            <w:pPr>
              <w:widowControl w:val="0"/>
              <w:spacing w:line="360" w:lineRule="auto"/>
              <w:jc w:val="both"/>
              <w:rPr>
                <w:rFonts w:eastAsiaTheme="minorEastAsia"/>
                <w:kern w:val="0"/>
                <w:sz w:val="24"/>
              </w:rPr>
            </w:pPr>
            <w:r w:rsidRPr="007A63CF">
              <w:rPr>
                <w:rFonts w:eastAsiaTheme="minorEastAsia"/>
                <w:b/>
                <w:bCs/>
                <w:kern w:val="0"/>
                <w:sz w:val="24"/>
              </w:rPr>
              <w:t>5.4.3</w:t>
            </w:r>
            <w:r w:rsidRPr="007A63CF">
              <w:rPr>
                <w:rFonts w:eastAsiaTheme="minorEastAsia"/>
                <w:kern w:val="0"/>
                <w:sz w:val="24"/>
              </w:rPr>
              <w:t> </w:t>
            </w:r>
            <w:r w:rsidRPr="007A63CF">
              <w:rPr>
                <w:kern w:val="0"/>
                <w:sz w:val="24"/>
              </w:rPr>
              <w:t> </w:t>
            </w:r>
            <w:r w:rsidRPr="007A63CF">
              <w:rPr>
                <w:rFonts w:eastAsiaTheme="minorEastAsia" w:hint="eastAsia"/>
                <w:kern w:val="0"/>
                <w:sz w:val="24"/>
              </w:rPr>
              <w:t>水泥</w:t>
            </w:r>
            <w:r w:rsidRPr="007A63CF">
              <w:rPr>
                <w:rFonts w:eastAsiaTheme="minorEastAsia"/>
                <w:kern w:val="0"/>
                <w:sz w:val="24"/>
              </w:rPr>
              <w:t>土桩</w:t>
            </w:r>
            <w:r w:rsidRPr="007A63CF">
              <w:rPr>
                <w:rFonts w:eastAsiaTheme="minorEastAsia" w:hint="eastAsia"/>
                <w:kern w:val="0"/>
                <w:sz w:val="24"/>
              </w:rPr>
              <w:t>施工</w:t>
            </w:r>
            <w:r w:rsidRPr="007A63CF">
              <w:rPr>
                <w:rFonts w:eastAsiaTheme="minorEastAsia"/>
                <w:kern w:val="0"/>
                <w:sz w:val="24"/>
              </w:rPr>
              <w:t>结束后，</w:t>
            </w:r>
            <w:r w:rsidRPr="007A63CF">
              <w:rPr>
                <w:rFonts w:eastAsiaTheme="minorEastAsia" w:hint="eastAsia"/>
                <w:kern w:val="0"/>
                <w:sz w:val="24"/>
              </w:rPr>
              <w:t>宜在</w:t>
            </w:r>
            <w:r>
              <w:rPr>
                <w:rFonts w:eastAsiaTheme="minorEastAsia" w:hAnsiTheme="minorEastAsia"/>
                <w:sz w:val="24"/>
              </w:rPr>
              <w:t>6</w:t>
            </w:r>
            <w:r w:rsidRPr="007A63CF">
              <w:rPr>
                <w:rFonts w:eastAsiaTheme="minorEastAsia" w:hAnsiTheme="minorEastAsia" w:hint="eastAsia"/>
                <w:sz w:val="24"/>
              </w:rPr>
              <w:t>h</w:t>
            </w:r>
            <w:r w:rsidRPr="007A63CF">
              <w:rPr>
                <w:rFonts w:eastAsiaTheme="minorEastAsia" w:hint="eastAsia"/>
                <w:kern w:val="0"/>
                <w:sz w:val="24"/>
              </w:rPr>
              <w:t>内完成芯桩</w:t>
            </w:r>
            <w:r w:rsidRPr="007A63CF">
              <w:rPr>
                <w:rFonts w:eastAsiaTheme="minorEastAsia"/>
                <w:kern w:val="0"/>
                <w:sz w:val="24"/>
              </w:rPr>
              <w:t>施工。</w:t>
            </w:r>
          </w:p>
          <w:p w14:paraId="3221AFEE" w14:textId="01D64049" w:rsidR="00940E71" w:rsidRPr="007A63CF" w:rsidRDefault="00940E71" w:rsidP="003E748F">
            <w:pPr>
              <w:widowControl w:val="0"/>
              <w:spacing w:line="360" w:lineRule="auto"/>
              <w:jc w:val="both"/>
              <w:rPr>
                <w:rFonts w:eastAsiaTheme="minorEastAsia" w:hAnsiTheme="minorEastAsia"/>
                <w:sz w:val="24"/>
              </w:rPr>
            </w:pPr>
            <w:r w:rsidRPr="0094232C">
              <w:rPr>
                <w:b/>
                <w:color w:val="FF0000"/>
                <w:kern w:val="0"/>
                <w:sz w:val="24"/>
              </w:rPr>
              <w:t>说明：</w:t>
            </w:r>
            <w:r>
              <w:rPr>
                <w:b/>
                <w:color w:val="FF0000"/>
                <w:kern w:val="0"/>
                <w:sz w:val="24"/>
              </w:rPr>
              <w:t>（</w:t>
            </w:r>
            <w:r>
              <w:rPr>
                <w:rFonts w:hint="eastAsia"/>
                <w:b/>
                <w:color w:val="FF0000"/>
                <w:kern w:val="0"/>
                <w:sz w:val="24"/>
              </w:rPr>
              <w:t>1</w:t>
            </w:r>
            <w:r>
              <w:rPr>
                <w:rFonts w:hint="eastAsia"/>
                <w:b/>
                <w:color w:val="FF0000"/>
                <w:kern w:val="0"/>
                <w:sz w:val="24"/>
              </w:rPr>
              <w:t>）</w:t>
            </w:r>
            <w:r w:rsidRPr="005E5FE8">
              <w:rPr>
                <w:rFonts w:hint="eastAsia"/>
                <w:bCs/>
                <w:color w:val="FF0000"/>
                <w:kern w:val="0"/>
                <w:sz w:val="24"/>
              </w:rPr>
              <w:t>对应</w:t>
            </w:r>
            <w:r w:rsidRPr="00194EE4">
              <w:rPr>
                <w:rFonts w:hint="eastAsia"/>
                <w:bCs/>
                <w:color w:val="FF0000"/>
                <w:kern w:val="0"/>
                <w:sz w:val="24"/>
              </w:rPr>
              <w:t>原</w:t>
            </w:r>
            <w:r w:rsidRPr="00194EE4">
              <w:rPr>
                <w:rFonts w:hint="eastAsia"/>
                <w:bCs/>
                <w:color w:val="FF0000"/>
                <w:kern w:val="0"/>
                <w:sz w:val="24"/>
              </w:rPr>
              <w:t>5.4.</w:t>
            </w:r>
            <w:r>
              <w:rPr>
                <w:bCs/>
                <w:color w:val="FF0000"/>
                <w:kern w:val="0"/>
                <w:sz w:val="24"/>
              </w:rPr>
              <w:t>3</w:t>
            </w:r>
            <w:r w:rsidRPr="00194EE4">
              <w:rPr>
                <w:rFonts w:hint="eastAsia"/>
                <w:bCs/>
                <w:color w:val="FF0000"/>
                <w:kern w:val="0"/>
                <w:sz w:val="24"/>
              </w:rPr>
              <w:t>条</w:t>
            </w:r>
            <w:r>
              <w:rPr>
                <w:rFonts w:hint="eastAsia"/>
                <w:bCs/>
                <w:color w:val="FF0000"/>
                <w:kern w:val="0"/>
                <w:sz w:val="24"/>
              </w:rPr>
              <w:t>，未改</w:t>
            </w:r>
            <w:r w:rsidRPr="00194EE4">
              <w:rPr>
                <w:rFonts w:hint="eastAsia"/>
                <w:bCs/>
                <w:color w:val="FF0000"/>
                <w:kern w:val="0"/>
                <w:sz w:val="24"/>
              </w:rPr>
              <w:t>。</w:t>
            </w:r>
          </w:p>
          <w:p w14:paraId="1375F363" w14:textId="77777777" w:rsidR="00E96A44" w:rsidRPr="00940E71" w:rsidRDefault="003E748F" w:rsidP="003E748F">
            <w:pPr>
              <w:widowControl w:val="0"/>
              <w:spacing w:line="360" w:lineRule="auto"/>
              <w:jc w:val="both"/>
              <w:rPr>
                <w:rFonts w:eastAsiaTheme="minorEastAsia" w:hAnsiTheme="minorEastAsia"/>
                <w:kern w:val="0"/>
                <w:sz w:val="24"/>
                <w:u w:val="single"/>
              </w:rPr>
            </w:pPr>
            <w:r w:rsidRPr="00940E71">
              <w:rPr>
                <w:rFonts w:eastAsiaTheme="minorEastAsia"/>
                <w:b/>
                <w:bCs/>
                <w:kern w:val="0"/>
                <w:sz w:val="24"/>
                <w:u w:val="single"/>
              </w:rPr>
              <w:t>5.4.4</w:t>
            </w:r>
            <w:r w:rsidRPr="00940E71">
              <w:rPr>
                <w:rFonts w:eastAsiaTheme="minorEastAsia"/>
                <w:kern w:val="0"/>
                <w:sz w:val="24"/>
                <w:u w:val="single"/>
              </w:rPr>
              <w:t> </w:t>
            </w:r>
            <w:r w:rsidRPr="00940E71">
              <w:rPr>
                <w:kern w:val="0"/>
                <w:sz w:val="24"/>
                <w:u w:val="single"/>
              </w:rPr>
              <w:t> </w:t>
            </w:r>
            <w:r w:rsidRPr="00940E71">
              <w:rPr>
                <w:rFonts w:eastAsiaTheme="minorEastAsia" w:hAnsiTheme="minorEastAsia" w:hint="eastAsia"/>
                <w:kern w:val="0"/>
                <w:sz w:val="24"/>
                <w:u w:val="single"/>
              </w:rPr>
              <w:t>芯桩桩工</w:t>
            </w:r>
            <w:r w:rsidRPr="00940E71">
              <w:rPr>
                <w:rFonts w:eastAsiaTheme="minorEastAsia" w:hAnsiTheme="minorEastAsia"/>
                <w:kern w:val="0"/>
                <w:sz w:val="24"/>
                <w:u w:val="single"/>
              </w:rPr>
              <w:t>机械就位</w:t>
            </w:r>
            <w:r w:rsidRPr="00940E71">
              <w:rPr>
                <w:rFonts w:eastAsiaTheme="minorEastAsia" w:hint="eastAsia"/>
                <w:kern w:val="0"/>
                <w:sz w:val="24"/>
                <w:u w:val="single"/>
              </w:rPr>
              <w:t>前，</w:t>
            </w:r>
            <w:r w:rsidRPr="00940E71">
              <w:rPr>
                <w:sz w:val="24"/>
                <w:u w:val="single"/>
              </w:rPr>
              <w:t>应</w:t>
            </w:r>
            <w:r w:rsidRPr="00940E71">
              <w:rPr>
                <w:rFonts w:hint="eastAsia"/>
                <w:sz w:val="24"/>
                <w:u w:val="single"/>
              </w:rPr>
              <w:t>清理桩头水泥浆，露出水泥土桩轮廓；然后</w:t>
            </w:r>
            <w:r w:rsidRPr="00940E71">
              <w:rPr>
                <w:rFonts w:eastAsiaTheme="minorEastAsia" w:hAnsiTheme="minorEastAsia" w:hint="eastAsia"/>
                <w:kern w:val="0"/>
                <w:sz w:val="24"/>
                <w:u w:val="single"/>
              </w:rPr>
              <w:t>测放芯桩设计</w:t>
            </w:r>
            <w:r w:rsidRPr="00940E71">
              <w:rPr>
                <w:rFonts w:eastAsiaTheme="minorEastAsia" w:hAnsiTheme="minorEastAsia"/>
                <w:kern w:val="0"/>
                <w:sz w:val="24"/>
                <w:u w:val="single"/>
              </w:rPr>
              <w:t>桩位</w:t>
            </w:r>
            <w:r w:rsidRPr="00940E71">
              <w:rPr>
                <w:rFonts w:eastAsiaTheme="minorEastAsia" w:hAnsiTheme="minorEastAsia" w:hint="eastAsia"/>
                <w:kern w:val="0"/>
                <w:sz w:val="24"/>
                <w:u w:val="single"/>
              </w:rPr>
              <w:t>，测放</w:t>
            </w:r>
            <w:r w:rsidRPr="00940E71">
              <w:rPr>
                <w:rFonts w:eastAsiaTheme="minorEastAsia" w:hAnsiTheme="minorEastAsia"/>
                <w:kern w:val="0"/>
                <w:sz w:val="24"/>
                <w:u w:val="single"/>
              </w:rPr>
              <w:t>偏差</w:t>
            </w:r>
            <w:r w:rsidRPr="00940E71">
              <w:rPr>
                <w:rFonts w:eastAsiaTheme="minorEastAsia" w:hAnsiTheme="minorEastAsia" w:hint="eastAsia"/>
                <w:kern w:val="0"/>
                <w:sz w:val="24"/>
                <w:u w:val="single"/>
              </w:rPr>
              <w:t>不应大于</w:t>
            </w:r>
            <w:r w:rsidRPr="00940E71">
              <w:rPr>
                <w:rFonts w:eastAsiaTheme="minorEastAsia"/>
                <w:kern w:val="0"/>
                <w:sz w:val="24"/>
                <w:u w:val="single"/>
              </w:rPr>
              <w:t>10mm</w:t>
            </w:r>
            <w:r w:rsidRPr="00940E71">
              <w:rPr>
                <w:rFonts w:eastAsiaTheme="minorEastAsia" w:hAnsiTheme="minorEastAsia" w:hint="eastAsia"/>
                <w:kern w:val="0"/>
                <w:sz w:val="24"/>
                <w:u w:val="single"/>
              </w:rPr>
              <w:t>。</w:t>
            </w:r>
          </w:p>
          <w:p w14:paraId="5279C5F4" w14:textId="27D8D4EB" w:rsidR="003E748F" w:rsidRPr="008F62A9" w:rsidRDefault="003E748F" w:rsidP="003E748F">
            <w:pPr>
              <w:widowControl w:val="0"/>
              <w:spacing w:line="360" w:lineRule="auto"/>
              <w:jc w:val="both"/>
              <w:rPr>
                <w:b/>
                <w:kern w:val="0"/>
                <w:sz w:val="24"/>
              </w:rPr>
            </w:pPr>
            <w:r w:rsidRPr="0094232C">
              <w:rPr>
                <w:b/>
                <w:color w:val="FF0000"/>
                <w:kern w:val="0"/>
                <w:sz w:val="24"/>
              </w:rPr>
              <w:t>说明：</w:t>
            </w:r>
            <w:r w:rsidRPr="005E5FE8">
              <w:rPr>
                <w:rFonts w:hint="eastAsia"/>
                <w:bCs/>
                <w:color w:val="FF0000"/>
                <w:kern w:val="0"/>
                <w:sz w:val="24"/>
              </w:rPr>
              <w:t>对应</w:t>
            </w:r>
            <w:r>
              <w:rPr>
                <w:rFonts w:hint="eastAsia"/>
                <w:bCs/>
                <w:color w:val="FF0000"/>
                <w:kern w:val="0"/>
                <w:sz w:val="24"/>
              </w:rPr>
              <w:t>现</w:t>
            </w:r>
            <w:r>
              <w:rPr>
                <w:rFonts w:hint="eastAsia"/>
                <w:bCs/>
                <w:color w:val="FF0000"/>
                <w:kern w:val="0"/>
                <w:sz w:val="24"/>
              </w:rPr>
              <w:t>5.4.4</w:t>
            </w:r>
            <w:r>
              <w:rPr>
                <w:rFonts w:hint="eastAsia"/>
                <w:bCs/>
                <w:color w:val="FF0000"/>
                <w:kern w:val="0"/>
                <w:sz w:val="24"/>
              </w:rPr>
              <w:t>条，修改部分见划线部分</w:t>
            </w:r>
            <w:r w:rsidRPr="00194EE4">
              <w:rPr>
                <w:rFonts w:hint="eastAsia"/>
                <w:bCs/>
                <w:color w:val="FF0000"/>
                <w:kern w:val="0"/>
                <w:sz w:val="24"/>
              </w:rPr>
              <w:t>。</w:t>
            </w:r>
          </w:p>
        </w:tc>
        <w:tc>
          <w:tcPr>
            <w:tcW w:w="3078" w:type="dxa"/>
          </w:tcPr>
          <w:p w14:paraId="24AC1628" w14:textId="77777777" w:rsidR="00E96A44" w:rsidRPr="00F13B08" w:rsidRDefault="00E96A44" w:rsidP="000A3BE6"/>
        </w:tc>
        <w:tc>
          <w:tcPr>
            <w:tcW w:w="9014" w:type="dxa"/>
          </w:tcPr>
          <w:p w14:paraId="4DCD582E" w14:textId="77777777" w:rsidR="003E748F" w:rsidRPr="007A63CF" w:rsidRDefault="003E748F" w:rsidP="003E748F">
            <w:pPr>
              <w:widowControl w:val="0"/>
              <w:spacing w:beforeLines="50" w:before="156" w:afterLines="50" w:after="156" w:line="360" w:lineRule="auto"/>
              <w:jc w:val="center"/>
              <w:rPr>
                <w:rFonts w:asciiTheme="minorEastAsia" w:eastAsiaTheme="minorEastAsia" w:hAnsi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asciiTheme="minorEastAsia" w:eastAsiaTheme="minorEastAsia" w:hAnsiTheme="minorEastAsia" w:hint="eastAsia"/>
                <w:kern w:val="0"/>
                <w:sz w:val="24"/>
              </w:rPr>
              <w:t>施工</w:t>
            </w:r>
          </w:p>
          <w:p w14:paraId="59BCC0D0" w14:textId="23B23AFC" w:rsidR="003E748F" w:rsidRDefault="006E373B" w:rsidP="003E748F">
            <w:pPr>
              <w:widowControl w:val="0"/>
              <w:spacing w:line="360" w:lineRule="auto"/>
              <w:jc w:val="both"/>
              <w:rPr>
                <w:rFonts w:eastAsiaTheme="minorEastAsia"/>
                <w:kern w:val="0"/>
                <w:sz w:val="24"/>
              </w:rPr>
            </w:pPr>
            <w:r>
              <w:rPr>
                <w:rFonts w:eastAsiaTheme="minorEastAsia" w:hint="eastAsia"/>
                <w:b/>
                <w:kern w:val="0"/>
                <w:sz w:val="24"/>
              </w:rPr>
              <w:t>原</w:t>
            </w:r>
            <w:r w:rsidR="003E748F" w:rsidRPr="007A63CF">
              <w:rPr>
                <w:rFonts w:eastAsiaTheme="minorEastAsia"/>
                <w:b/>
                <w:bCs/>
                <w:kern w:val="0"/>
                <w:sz w:val="24"/>
              </w:rPr>
              <w:t>5.4.3</w:t>
            </w:r>
            <w:r w:rsidR="003E748F" w:rsidRPr="007A63CF">
              <w:rPr>
                <w:rFonts w:eastAsiaTheme="minorEastAsia"/>
                <w:kern w:val="0"/>
                <w:sz w:val="24"/>
              </w:rPr>
              <w:t> </w:t>
            </w:r>
            <w:r w:rsidR="003E748F" w:rsidRPr="007A63CF">
              <w:rPr>
                <w:kern w:val="0"/>
                <w:sz w:val="24"/>
              </w:rPr>
              <w:t> </w:t>
            </w:r>
            <w:r w:rsidR="003E748F" w:rsidRPr="007A63CF">
              <w:rPr>
                <w:rFonts w:eastAsiaTheme="minorEastAsia" w:hint="eastAsia"/>
                <w:kern w:val="0"/>
                <w:sz w:val="24"/>
              </w:rPr>
              <w:t>水泥</w:t>
            </w:r>
            <w:r w:rsidR="003E748F" w:rsidRPr="007A63CF">
              <w:rPr>
                <w:rFonts w:eastAsiaTheme="minorEastAsia"/>
                <w:kern w:val="0"/>
                <w:sz w:val="24"/>
              </w:rPr>
              <w:t>土桩</w:t>
            </w:r>
            <w:r w:rsidR="003E748F" w:rsidRPr="007A63CF">
              <w:rPr>
                <w:rFonts w:eastAsiaTheme="minorEastAsia" w:hint="eastAsia"/>
                <w:kern w:val="0"/>
                <w:sz w:val="24"/>
              </w:rPr>
              <w:t>施工</w:t>
            </w:r>
            <w:r w:rsidR="003E748F" w:rsidRPr="007A63CF">
              <w:rPr>
                <w:rFonts w:eastAsiaTheme="minorEastAsia"/>
                <w:kern w:val="0"/>
                <w:sz w:val="24"/>
              </w:rPr>
              <w:t>结束后，</w:t>
            </w:r>
            <w:r w:rsidR="003E748F" w:rsidRPr="007A63CF">
              <w:rPr>
                <w:rFonts w:eastAsiaTheme="minorEastAsia" w:hint="eastAsia"/>
                <w:kern w:val="0"/>
                <w:sz w:val="24"/>
              </w:rPr>
              <w:t>宜在</w:t>
            </w:r>
            <w:r w:rsidR="003E748F">
              <w:rPr>
                <w:rFonts w:eastAsiaTheme="minorEastAsia" w:hAnsiTheme="minorEastAsia"/>
                <w:sz w:val="24"/>
              </w:rPr>
              <w:t>6</w:t>
            </w:r>
            <w:r w:rsidR="003E748F" w:rsidRPr="007A63CF">
              <w:rPr>
                <w:rFonts w:eastAsiaTheme="minorEastAsia" w:hAnsiTheme="minorEastAsia" w:hint="eastAsia"/>
                <w:sz w:val="24"/>
              </w:rPr>
              <w:t>h</w:t>
            </w:r>
            <w:r w:rsidR="003E748F" w:rsidRPr="007A63CF">
              <w:rPr>
                <w:rFonts w:eastAsiaTheme="minorEastAsia" w:hint="eastAsia"/>
                <w:kern w:val="0"/>
                <w:sz w:val="24"/>
              </w:rPr>
              <w:t>内完成芯桩</w:t>
            </w:r>
            <w:r w:rsidR="003E748F" w:rsidRPr="007A63CF">
              <w:rPr>
                <w:rFonts w:eastAsiaTheme="minorEastAsia"/>
                <w:kern w:val="0"/>
                <w:sz w:val="24"/>
              </w:rPr>
              <w:t>施工。</w:t>
            </w:r>
          </w:p>
          <w:p w14:paraId="51670D42" w14:textId="77777777" w:rsidR="00940E71" w:rsidRPr="007A63CF" w:rsidRDefault="00940E71" w:rsidP="003E748F">
            <w:pPr>
              <w:widowControl w:val="0"/>
              <w:spacing w:line="360" w:lineRule="auto"/>
              <w:jc w:val="both"/>
              <w:rPr>
                <w:rFonts w:eastAsiaTheme="minorEastAsia" w:hAnsiTheme="minorEastAsia"/>
                <w:sz w:val="24"/>
              </w:rPr>
            </w:pPr>
          </w:p>
          <w:p w14:paraId="393DDF2D" w14:textId="078D9E75" w:rsidR="003E748F" w:rsidRPr="003E748F" w:rsidRDefault="006E373B" w:rsidP="003E748F">
            <w:pPr>
              <w:widowControl w:val="0"/>
              <w:spacing w:line="360" w:lineRule="auto"/>
              <w:jc w:val="both"/>
              <w:rPr>
                <w:rFonts w:eastAsiaTheme="minorEastAsia" w:hAnsiTheme="minorEastAsia"/>
                <w:kern w:val="0"/>
                <w:sz w:val="24"/>
                <w:u w:val="single"/>
              </w:rPr>
            </w:pPr>
            <w:r>
              <w:rPr>
                <w:rFonts w:eastAsiaTheme="minorEastAsia" w:hint="eastAsia"/>
                <w:b/>
                <w:kern w:val="0"/>
                <w:sz w:val="24"/>
              </w:rPr>
              <w:t>原</w:t>
            </w:r>
            <w:r w:rsidR="003E748F" w:rsidRPr="007A63CF">
              <w:rPr>
                <w:rFonts w:eastAsiaTheme="minorEastAsia"/>
                <w:b/>
                <w:bCs/>
                <w:kern w:val="0"/>
                <w:sz w:val="24"/>
              </w:rPr>
              <w:t>5.4.4</w:t>
            </w:r>
            <w:r w:rsidR="003E748F" w:rsidRPr="007A63CF">
              <w:rPr>
                <w:rFonts w:eastAsiaTheme="minorEastAsia"/>
                <w:kern w:val="0"/>
                <w:sz w:val="24"/>
              </w:rPr>
              <w:t> </w:t>
            </w:r>
            <w:r w:rsidR="003E748F" w:rsidRPr="007A63CF">
              <w:rPr>
                <w:kern w:val="0"/>
                <w:sz w:val="24"/>
              </w:rPr>
              <w:t> </w:t>
            </w:r>
            <w:r w:rsidR="003E748F" w:rsidRPr="003E748F">
              <w:rPr>
                <w:rFonts w:eastAsiaTheme="minorEastAsia" w:hAnsiTheme="minorEastAsia" w:hint="eastAsia"/>
                <w:kern w:val="0"/>
                <w:sz w:val="24"/>
                <w:u w:val="single"/>
              </w:rPr>
              <w:t>芯桩桩位应符合下列规定：</w:t>
            </w:r>
          </w:p>
          <w:p w14:paraId="15A7A59B" w14:textId="77777777" w:rsidR="003E748F" w:rsidRPr="003E748F" w:rsidRDefault="003E748F" w:rsidP="003E748F">
            <w:pPr>
              <w:widowControl w:val="0"/>
              <w:spacing w:line="360" w:lineRule="auto"/>
              <w:jc w:val="both"/>
              <w:rPr>
                <w:sz w:val="24"/>
                <w:u w:val="single"/>
              </w:rPr>
            </w:pPr>
            <w:r w:rsidRPr="003E748F">
              <w:rPr>
                <w:rFonts w:eastAsiaTheme="minorEastAsia"/>
                <w:kern w:val="0"/>
                <w:sz w:val="24"/>
                <w:u w:val="single"/>
              </w:rPr>
              <w:t>   </w:t>
            </w:r>
            <w:r w:rsidRPr="003E748F">
              <w:rPr>
                <w:rFonts w:eastAsiaTheme="minorEastAsia"/>
                <w:b/>
                <w:bCs/>
                <w:kern w:val="0"/>
                <w:sz w:val="24"/>
                <w:u w:val="single"/>
              </w:rPr>
              <w:t>1</w:t>
            </w:r>
            <w:r w:rsidRPr="003E748F">
              <w:rPr>
                <w:rFonts w:eastAsiaTheme="minorEastAsia"/>
                <w:kern w:val="0"/>
                <w:sz w:val="24"/>
                <w:u w:val="single"/>
              </w:rPr>
              <w:t> </w:t>
            </w:r>
            <w:r w:rsidRPr="003E748F">
              <w:rPr>
                <w:kern w:val="0"/>
                <w:sz w:val="24"/>
                <w:u w:val="single"/>
              </w:rPr>
              <w:t> </w:t>
            </w:r>
            <w:r w:rsidRPr="003E748F">
              <w:rPr>
                <w:sz w:val="24"/>
                <w:u w:val="single"/>
              </w:rPr>
              <w:t>应</w:t>
            </w:r>
            <w:r w:rsidRPr="003E748F">
              <w:rPr>
                <w:rFonts w:hint="eastAsia"/>
                <w:sz w:val="24"/>
                <w:u w:val="single"/>
              </w:rPr>
              <w:t>清理桩头水泥浆、露出水泥土桩轮廓；</w:t>
            </w:r>
          </w:p>
          <w:p w14:paraId="78DAC150" w14:textId="35BBA0A4" w:rsidR="00E96A44" w:rsidRPr="003E748F" w:rsidRDefault="003E748F" w:rsidP="003E748F">
            <w:pPr>
              <w:widowControl w:val="0"/>
              <w:spacing w:line="360" w:lineRule="auto"/>
              <w:jc w:val="both"/>
              <w:rPr>
                <w:rFonts w:eastAsiaTheme="minorEastAsia" w:hAnsiTheme="minorEastAsia"/>
                <w:kern w:val="0"/>
                <w:sz w:val="24"/>
                <w:u w:val="single"/>
              </w:rPr>
            </w:pPr>
            <w:r w:rsidRPr="003E748F">
              <w:rPr>
                <w:rFonts w:eastAsiaTheme="minorEastAsia"/>
                <w:kern w:val="0"/>
                <w:sz w:val="24"/>
                <w:u w:val="single"/>
              </w:rPr>
              <w:t>   </w:t>
            </w:r>
            <w:r w:rsidRPr="003E748F">
              <w:rPr>
                <w:rFonts w:eastAsiaTheme="minorEastAsia"/>
                <w:b/>
                <w:bCs/>
                <w:kern w:val="0"/>
                <w:sz w:val="24"/>
                <w:u w:val="single"/>
              </w:rPr>
              <w:t>2</w:t>
            </w:r>
            <w:r w:rsidRPr="003E748F">
              <w:rPr>
                <w:rFonts w:eastAsiaTheme="minorEastAsia"/>
                <w:kern w:val="0"/>
                <w:sz w:val="24"/>
                <w:u w:val="single"/>
              </w:rPr>
              <w:t> </w:t>
            </w:r>
            <w:r w:rsidRPr="003E748F">
              <w:rPr>
                <w:kern w:val="0"/>
                <w:sz w:val="24"/>
                <w:u w:val="single"/>
              </w:rPr>
              <w:t> </w:t>
            </w:r>
            <w:r w:rsidRPr="003E748F">
              <w:rPr>
                <w:rFonts w:eastAsiaTheme="minorEastAsia" w:hAnsiTheme="minorEastAsia" w:hint="eastAsia"/>
                <w:kern w:val="0"/>
                <w:sz w:val="24"/>
                <w:u w:val="single"/>
              </w:rPr>
              <w:t>测放芯桩设计</w:t>
            </w:r>
            <w:r w:rsidRPr="003E748F">
              <w:rPr>
                <w:rFonts w:eastAsiaTheme="minorEastAsia" w:hAnsiTheme="minorEastAsia"/>
                <w:kern w:val="0"/>
                <w:sz w:val="24"/>
                <w:u w:val="single"/>
              </w:rPr>
              <w:t>桩位</w:t>
            </w:r>
            <w:r w:rsidRPr="003E748F">
              <w:rPr>
                <w:rFonts w:eastAsiaTheme="minorEastAsia" w:hAnsiTheme="minorEastAsia" w:hint="eastAsia"/>
                <w:kern w:val="0"/>
                <w:sz w:val="24"/>
                <w:u w:val="single"/>
              </w:rPr>
              <w:t>，测放允许</w:t>
            </w:r>
            <w:r w:rsidRPr="003E748F">
              <w:rPr>
                <w:rFonts w:eastAsiaTheme="minorEastAsia" w:hAnsiTheme="minorEastAsia"/>
                <w:kern w:val="0"/>
                <w:sz w:val="24"/>
                <w:u w:val="single"/>
              </w:rPr>
              <w:t>偏差</w:t>
            </w:r>
            <w:r w:rsidRPr="003E748F">
              <w:rPr>
                <w:rFonts w:eastAsiaTheme="minorEastAsia" w:hAnsiTheme="minorEastAsia" w:hint="eastAsia"/>
                <w:kern w:val="0"/>
                <w:sz w:val="24"/>
                <w:u w:val="single"/>
              </w:rPr>
              <w:t>应为</w:t>
            </w:r>
            <w:r w:rsidRPr="003E748F">
              <w:rPr>
                <w:rFonts w:eastAsiaTheme="minorEastAsia"/>
                <w:kern w:val="0"/>
                <w:sz w:val="24"/>
                <w:u w:val="single"/>
              </w:rPr>
              <w:t>10mm</w:t>
            </w:r>
            <w:r w:rsidRPr="003E748F">
              <w:rPr>
                <w:rFonts w:eastAsiaTheme="minorEastAsia" w:hAnsiTheme="minorEastAsia" w:hint="eastAsia"/>
                <w:kern w:val="0"/>
                <w:sz w:val="24"/>
                <w:u w:val="single"/>
              </w:rPr>
              <w:t>。</w:t>
            </w:r>
          </w:p>
        </w:tc>
      </w:tr>
    </w:tbl>
    <w:p w14:paraId="0A81C544"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4AE063B1" w14:textId="77777777" w:rsidTr="00195CA0">
        <w:tc>
          <w:tcPr>
            <w:tcW w:w="9014" w:type="dxa"/>
          </w:tcPr>
          <w:p w14:paraId="1FD1A5C8" w14:textId="77777777" w:rsidR="003E748F" w:rsidRPr="00940E71" w:rsidRDefault="003E748F" w:rsidP="003E748F">
            <w:pPr>
              <w:widowControl w:val="0"/>
              <w:spacing w:line="360" w:lineRule="auto"/>
              <w:jc w:val="both"/>
              <w:rPr>
                <w:rFonts w:eastAsiaTheme="minorEastAsia" w:hAnsiTheme="minorEastAsia"/>
                <w:sz w:val="24"/>
              </w:rPr>
            </w:pPr>
            <w:r w:rsidRPr="00940E71">
              <w:rPr>
                <w:rFonts w:eastAsiaTheme="minorEastAsia" w:hint="eastAsia"/>
                <w:b/>
                <w:bCs/>
                <w:kern w:val="0"/>
                <w:sz w:val="24"/>
              </w:rPr>
              <w:t>5.4.</w:t>
            </w:r>
            <w:r w:rsidRPr="00940E71">
              <w:rPr>
                <w:rFonts w:eastAsiaTheme="minorEastAsia"/>
                <w:b/>
                <w:bCs/>
                <w:kern w:val="0"/>
                <w:sz w:val="24"/>
              </w:rPr>
              <w:t>5</w:t>
            </w:r>
            <w:r w:rsidRPr="00940E71">
              <w:rPr>
                <w:rFonts w:eastAsiaTheme="minorEastAsia"/>
                <w:kern w:val="0"/>
                <w:sz w:val="24"/>
              </w:rPr>
              <w:t> </w:t>
            </w:r>
            <w:r w:rsidRPr="00940E71">
              <w:rPr>
                <w:kern w:val="0"/>
                <w:sz w:val="24"/>
              </w:rPr>
              <w:t> </w:t>
            </w:r>
            <w:r w:rsidRPr="00940E71">
              <w:rPr>
                <w:rFonts w:eastAsiaTheme="minorEastAsia" w:hAnsiTheme="minorEastAsia"/>
                <w:kern w:val="0"/>
                <w:sz w:val="24"/>
              </w:rPr>
              <w:t>芯桩施工</w:t>
            </w:r>
            <w:r w:rsidRPr="00940E71">
              <w:rPr>
                <w:rFonts w:eastAsiaTheme="minorEastAsia" w:hAnsiTheme="minorEastAsia" w:hint="eastAsia"/>
                <w:sz w:val="24"/>
                <w:u w:val="single"/>
              </w:rPr>
              <w:t>应符合</w:t>
            </w:r>
            <w:r w:rsidRPr="00940E71">
              <w:rPr>
                <w:rFonts w:eastAsiaTheme="minorEastAsia" w:hint="eastAsia"/>
                <w:kern w:val="0"/>
                <w:sz w:val="24"/>
                <w:u w:val="single"/>
              </w:rPr>
              <w:t>《建筑地基基础工程施工规范》</w:t>
            </w:r>
            <w:r w:rsidRPr="00940E71">
              <w:rPr>
                <w:rFonts w:eastAsiaTheme="minorEastAsia"/>
                <w:kern w:val="0"/>
                <w:sz w:val="24"/>
                <w:u w:val="single"/>
              </w:rPr>
              <w:t>GB 51004</w:t>
            </w:r>
            <w:r w:rsidRPr="00940E71">
              <w:rPr>
                <w:rFonts w:eastAsiaTheme="minorEastAsia" w:hint="eastAsia"/>
                <w:kern w:val="0"/>
                <w:sz w:val="24"/>
                <w:u w:val="single"/>
              </w:rPr>
              <w:t>的规定，且应符合</w:t>
            </w:r>
            <w:r w:rsidRPr="00940E71">
              <w:rPr>
                <w:rFonts w:eastAsiaTheme="minorEastAsia" w:hAnsiTheme="minorEastAsia" w:hint="eastAsia"/>
                <w:sz w:val="24"/>
                <w:u w:val="single"/>
              </w:rPr>
              <w:t>下列规定：</w:t>
            </w:r>
          </w:p>
          <w:p w14:paraId="48D1BC87" w14:textId="77777777" w:rsidR="003E748F" w:rsidRPr="007A63CF" w:rsidRDefault="003E748F" w:rsidP="003E748F">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kern w:val="0"/>
                <w:sz w:val="24"/>
              </w:rPr>
              <w:t> </w:t>
            </w:r>
            <w:r w:rsidRPr="007A63CF">
              <w:rPr>
                <w:rFonts w:hAnsi="宋体"/>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喂桩</w:t>
            </w:r>
            <w:r w:rsidRPr="007A63CF">
              <w:rPr>
                <w:rFonts w:asciiTheme="minorEastAsia" w:eastAsiaTheme="minorEastAsia" w:hAnsiTheme="minorEastAsia" w:hint="eastAsia"/>
                <w:kern w:val="0"/>
                <w:sz w:val="24"/>
              </w:rPr>
              <w:t>(</w:t>
            </w:r>
            <w:r w:rsidRPr="007A63CF">
              <w:rPr>
                <w:rFonts w:hAnsi="宋体" w:hint="eastAsia"/>
                <w:kern w:val="0"/>
                <w:sz w:val="24"/>
              </w:rPr>
              <w:t>管</w:t>
            </w:r>
            <w:r w:rsidRPr="007A63CF">
              <w:rPr>
                <w:rFonts w:asciiTheme="minorEastAsia" w:eastAsiaTheme="minorEastAsia" w:hAnsiTheme="minorEastAsia"/>
                <w:kern w:val="0"/>
                <w:sz w:val="24"/>
              </w:rPr>
              <w:t>)时，控制沉桩</w:t>
            </w:r>
            <w:r w:rsidRPr="007A63CF">
              <w:rPr>
                <w:rFonts w:asciiTheme="minorEastAsia" w:eastAsiaTheme="minorEastAsia" w:hAnsiTheme="minorEastAsia" w:hint="eastAsia"/>
                <w:kern w:val="0"/>
                <w:sz w:val="24"/>
              </w:rPr>
              <w:t>(</w:t>
            </w:r>
            <w:r w:rsidRPr="007A63CF">
              <w:rPr>
                <w:rFonts w:hAnsi="宋体" w:hint="eastAsia"/>
                <w:kern w:val="0"/>
                <w:sz w:val="24"/>
              </w:rPr>
              <w:t>管</w:t>
            </w:r>
            <w:r w:rsidRPr="007A63CF">
              <w:rPr>
                <w:rFonts w:asciiTheme="minorEastAsia" w:eastAsiaTheme="minorEastAsia" w:hAnsiTheme="minorEastAsia"/>
                <w:kern w:val="0"/>
                <w:sz w:val="24"/>
              </w:rPr>
              <w:t>)</w:t>
            </w:r>
            <w:r w:rsidRPr="007A63CF">
              <w:rPr>
                <w:rFonts w:eastAsiaTheme="minorEastAsia" w:hAnsiTheme="minorEastAsia" w:hint="eastAsia"/>
                <w:kern w:val="0"/>
                <w:sz w:val="24"/>
              </w:rPr>
              <w:t>点位与</w:t>
            </w:r>
            <w:r w:rsidRPr="007A63CF">
              <w:rPr>
                <w:rFonts w:hAnsi="宋体" w:hint="eastAsia"/>
                <w:kern w:val="0"/>
                <w:sz w:val="24"/>
              </w:rPr>
              <w:t>芯桩桩位</w:t>
            </w:r>
            <w:r w:rsidRPr="00940E71">
              <w:rPr>
                <w:rFonts w:eastAsiaTheme="minorEastAsia" w:hAnsiTheme="minorEastAsia" w:hint="eastAsia"/>
                <w:kern w:val="0"/>
                <w:sz w:val="24"/>
                <w:u w:val="single"/>
              </w:rPr>
              <w:t>的偏差不</w:t>
            </w:r>
            <w:r w:rsidRPr="003E748F">
              <w:rPr>
                <w:rFonts w:eastAsiaTheme="minorEastAsia" w:hAnsiTheme="minorEastAsia" w:hint="eastAsia"/>
                <w:kern w:val="0"/>
                <w:sz w:val="24"/>
                <w:u w:val="single"/>
              </w:rPr>
              <w:t>应大于</w:t>
            </w:r>
            <w:r w:rsidRPr="003E748F">
              <w:rPr>
                <w:rFonts w:eastAsiaTheme="minorEastAsia" w:hAnsiTheme="minorEastAsia"/>
                <w:kern w:val="0"/>
                <w:sz w:val="24"/>
                <w:u w:val="single"/>
              </w:rPr>
              <w:t>50mm</w:t>
            </w:r>
            <w:r w:rsidRPr="007A63CF">
              <w:rPr>
                <w:rFonts w:eastAsiaTheme="minorEastAsia" w:hAnsiTheme="minorEastAsia" w:hint="eastAsia"/>
                <w:kern w:val="0"/>
                <w:sz w:val="24"/>
              </w:rPr>
              <w:t>；</w:t>
            </w:r>
          </w:p>
          <w:p w14:paraId="313A5CD6" w14:textId="77777777" w:rsidR="003E748F" w:rsidRPr="007A63CF" w:rsidRDefault="003E748F" w:rsidP="003E748F">
            <w:pPr>
              <w:widowControl w:val="0"/>
              <w:spacing w:line="360" w:lineRule="auto"/>
              <w:jc w:val="both"/>
              <w:rPr>
                <w:rFonts w:hAnsi="宋体"/>
                <w:kern w:val="0"/>
                <w:sz w:val="24"/>
              </w:rPr>
            </w:pPr>
            <w:r w:rsidRPr="007A63CF">
              <w:rPr>
                <w:rFonts w:eastAsiaTheme="minorEastAsia"/>
                <w:kern w:val="0"/>
                <w:sz w:val="24"/>
              </w:rPr>
              <w:t>   </w:t>
            </w:r>
            <w:r w:rsidRPr="007A63CF">
              <w:rPr>
                <w:rFonts w:hAnsi="宋体"/>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施工中应保持桩机底盘水平和机架垂直；</w:t>
            </w:r>
            <w:r w:rsidRPr="007A63CF">
              <w:rPr>
                <w:rFonts w:hAnsi="宋体" w:hint="eastAsia"/>
                <w:kern w:val="0"/>
                <w:sz w:val="24"/>
              </w:rPr>
              <w:t>桩身</w:t>
            </w:r>
            <w:r w:rsidRPr="007A63CF">
              <w:rPr>
                <w:rFonts w:asciiTheme="minorEastAsia" w:eastAsiaTheme="minorEastAsia" w:hAnsiTheme="minorEastAsia" w:hint="eastAsia"/>
                <w:kern w:val="0"/>
                <w:sz w:val="24"/>
              </w:rPr>
              <w:t>(或外沉管</w:t>
            </w:r>
            <w:r w:rsidRPr="007A63CF">
              <w:rPr>
                <w:rFonts w:asciiTheme="minorEastAsia" w:eastAsiaTheme="minorEastAsia" w:hAnsiTheme="minorEastAsia"/>
                <w:kern w:val="0"/>
                <w:sz w:val="24"/>
              </w:rPr>
              <w:t>)</w:t>
            </w:r>
            <w:r w:rsidRPr="003E748F">
              <w:rPr>
                <w:rFonts w:hAnsi="宋体" w:hint="eastAsia"/>
                <w:kern w:val="0"/>
                <w:sz w:val="24"/>
                <w:u w:val="single"/>
              </w:rPr>
              <w:t>垂</w:t>
            </w:r>
            <w:r w:rsidRPr="00940E71">
              <w:rPr>
                <w:rFonts w:hAnsi="宋体" w:hint="eastAsia"/>
                <w:kern w:val="0"/>
                <w:sz w:val="24"/>
                <w:u w:val="single"/>
              </w:rPr>
              <w:t>直度控制偏</w:t>
            </w:r>
            <w:r w:rsidRPr="003E748F">
              <w:rPr>
                <w:rFonts w:hAnsi="宋体" w:hint="eastAsia"/>
                <w:kern w:val="0"/>
                <w:sz w:val="24"/>
                <w:u w:val="single"/>
              </w:rPr>
              <w:t>差不应大于</w:t>
            </w:r>
            <w:r w:rsidRPr="003E748F">
              <w:rPr>
                <w:rFonts w:hAnsi="宋体" w:hint="eastAsia"/>
                <w:kern w:val="0"/>
                <w:sz w:val="24"/>
                <w:u w:val="single"/>
              </w:rPr>
              <w:t>1/200</w:t>
            </w:r>
            <w:r w:rsidRPr="007A63CF">
              <w:rPr>
                <w:rFonts w:hAnsi="宋体" w:hint="eastAsia"/>
                <w:kern w:val="0"/>
                <w:sz w:val="24"/>
              </w:rPr>
              <w:t>；</w:t>
            </w:r>
          </w:p>
          <w:p w14:paraId="08B32820" w14:textId="77777777" w:rsidR="00E96A44" w:rsidRDefault="003E748F" w:rsidP="003E748F">
            <w:pPr>
              <w:widowControl w:val="0"/>
              <w:spacing w:line="360" w:lineRule="auto"/>
              <w:jc w:val="both"/>
              <w:rPr>
                <w:rFonts w:eastAsiaTheme="minorEastAsia"/>
                <w:kern w:val="0"/>
                <w:sz w:val="24"/>
              </w:rPr>
            </w:pPr>
            <w:r w:rsidRPr="007A63CF">
              <w:rPr>
                <w:rFonts w:eastAsiaTheme="minorEastAsia"/>
                <w:kern w:val="0"/>
                <w:sz w:val="24"/>
              </w:rPr>
              <w:t>   </w:t>
            </w:r>
            <w:r w:rsidRPr="007A63CF">
              <w:rPr>
                <w:rFonts w:hAnsi="宋体"/>
                <w:b/>
                <w:kern w:val="0"/>
                <w:sz w:val="24"/>
              </w:rPr>
              <w:t>3</w:t>
            </w:r>
            <w:r w:rsidRPr="007A63CF">
              <w:rPr>
                <w:rFonts w:eastAsiaTheme="minorEastAsia"/>
                <w:kern w:val="0"/>
                <w:sz w:val="24"/>
              </w:rPr>
              <w:t> </w:t>
            </w:r>
            <w:r w:rsidRPr="007A63CF">
              <w:rPr>
                <w:kern w:val="0"/>
                <w:sz w:val="24"/>
              </w:rPr>
              <w:t> </w:t>
            </w:r>
            <w:r w:rsidRPr="009508BD">
              <w:rPr>
                <w:rFonts w:asciiTheme="minorEastAsia" w:eastAsiaTheme="minorEastAsia" w:hAnsiTheme="minorEastAsia" w:hint="eastAsia"/>
                <w:kern w:val="0"/>
                <w:sz w:val="24"/>
              </w:rPr>
              <w:t>空心芯桩、钢桩管下沉前宜封底</w:t>
            </w:r>
            <w:r>
              <w:rPr>
                <w:rFonts w:eastAsiaTheme="minorEastAsia" w:hint="eastAsia"/>
                <w:kern w:val="0"/>
                <w:sz w:val="24"/>
              </w:rPr>
              <w:t>。</w:t>
            </w:r>
          </w:p>
          <w:p w14:paraId="7D02AA90" w14:textId="77777777" w:rsidR="003E748F" w:rsidRDefault="003E748F" w:rsidP="003E748F">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sidRPr="005E5FE8">
              <w:rPr>
                <w:rFonts w:hint="eastAsia"/>
                <w:bCs/>
                <w:color w:val="FF0000"/>
                <w:kern w:val="0"/>
                <w:sz w:val="24"/>
              </w:rPr>
              <w:t>对应</w:t>
            </w:r>
            <w:r>
              <w:rPr>
                <w:rFonts w:hint="eastAsia"/>
                <w:bCs/>
                <w:color w:val="FF0000"/>
                <w:kern w:val="0"/>
                <w:sz w:val="24"/>
              </w:rPr>
              <w:t>现</w:t>
            </w:r>
            <w:r>
              <w:rPr>
                <w:rFonts w:hint="eastAsia"/>
                <w:bCs/>
                <w:color w:val="FF0000"/>
                <w:kern w:val="0"/>
                <w:sz w:val="24"/>
              </w:rPr>
              <w:t>5.4.5</w:t>
            </w:r>
            <w:r>
              <w:rPr>
                <w:rFonts w:hint="eastAsia"/>
                <w:bCs/>
                <w:color w:val="FF0000"/>
                <w:kern w:val="0"/>
                <w:sz w:val="24"/>
              </w:rPr>
              <w:t>条，修改部分见划线部分；</w:t>
            </w:r>
          </w:p>
          <w:p w14:paraId="2F797A6D" w14:textId="1726964D" w:rsidR="003E748F" w:rsidRPr="008F62A9" w:rsidRDefault="003E748F" w:rsidP="003E748F">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r w:rsidRPr="003E748F">
              <w:rPr>
                <w:rFonts w:hint="eastAsia"/>
                <w:bCs/>
                <w:color w:val="FF0000"/>
                <w:kern w:val="0"/>
                <w:sz w:val="24"/>
              </w:rPr>
              <w:t>原</w:t>
            </w:r>
            <w:r w:rsidRPr="003E748F">
              <w:rPr>
                <w:rFonts w:hint="eastAsia"/>
                <w:bCs/>
                <w:color w:val="FF0000"/>
                <w:kern w:val="0"/>
                <w:sz w:val="24"/>
              </w:rPr>
              <w:t>5.4.5</w:t>
            </w:r>
            <w:r w:rsidRPr="003E748F">
              <w:rPr>
                <w:rFonts w:hint="eastAsia"/>
                <w:bCs/>
                <w:color w:val="FF0000"/>
                <w:kern w:val="0"/>
                <w:sz w:val="24"/>
              </w:rPr>
              <w:t>条第</w:t>
            </w:r>
            <w:r w:rsidRPr="003E748F">
              <w:rPr>
                <w:rFonts w:hint="eastAsia"/>
                <w:bCs/>
                <w:color w:val="FF0000"/>
                <w:kern w:val="0"/>
                <w:sz w:val="24"/>
              </w:rPr>
              <w:t>4</w:t>
            </w:r>
            <w:r w:rsidRPr="003E748F">
              <w:rPr>
                <w:rFonts w:hint="eastAsia"/>
                <w:bCs/>
                <w:color w:val="FF0000"/>
                <w:kern w:val="0"/>
                <w:sz w:val="24"/>
              </w:rPr>
              <w:t>款调整至现</w:t>
            </w:r>
            <w:r w:rsidRPr="003E748F">
              <w:rPr>
                <w:rFonts w:hint="eastAsia"/>
                <w:bCs/>
                <w:color w:val="FF0000"/>
                <w:kern w:val="0"/>
                <w:sz w:val="24"/>
              </w:rPr>
              <w:t>5.4.6</w:t>
            </w:r>
            <w:r w:rsidRPr="003E748F">
              <w:rPr>
                <w:rFonts w:hint="eastAsia"/>
                <w:bCs/>
                <w:color w:val="FF0000"/>
                <w:kern w:val="0"/>
                <w:sz w:val="24"/>
              </w:rPr>
              <w:t>条。</w:t>
            </w:r>
          </w:p>
        </w:tc>
        <w:tc>
          <w:tcPr>
            <w:tcW w:w="3078" w:type="dxa"/>
          </w:tcPr>
          <w:p w14:paraId="625A6E54" w14:textId="77777777" w:rsidR="00E96A44" w:rsidRPr="00F13B08" w:rsidRDefault="00E96A44" w:rsidP="000A3BE6"/>
        </w:tc>
        <w:tc>
          <w:tcPr>
            <w:tcW w:w="9014" w:type="dxa"/>
          </w:tcPr>
          <w:p w14:paraId="7A0E8446" w14:textId="5F0497DD" w:rsidR="003E748F" w:rsidRPr="007A63CF" w:rsidRDefault="006E373B" w:rsidP="003E748F">
            <w:pPr>
              <w:widowControl w:val="0"/>
              <w:spacing w:line="360" w:lineRule="auto"/>
              <w:jc w:val="both"/>
              <w:rPr>
                <w:rFonts w:eastAsiaTheme="minorEastAsia" w:hAnsiTheme="minorEastAsia"/>
                <w:sz w:val="24"/>
              </w:rPr>
            </w:pPr>
            <w:r>
              <w:rPr>
                <w:rFonts w:eastAsiaTheme="minorEastAsia" w:hint="eastAsia"/>
                <w:b/>
                <w:kern w:val="0"/>
                <w:sz w:val="24"/>
              </w:rPr>
              <w:t>原</w:t>
            </w:r>
            <w:r w:rsidR="003E748F" w:rsidRPr="007A63CF">
              <w:rPr>
                <w:rFonts w:eastAsiaTheme="minorEastAsia" w:hint="eastAsia"/>
                <w:b/>
                <w:bCs/>
                <w:kern w:val="0"/>
                <w:sz w:val="24"/>
              </w:rPr>
              <w:t>5.4.</w:t>
            </w:r>
            <w:r w:rsidR="003E748F" w:rsidRPr="007A63CF">
              <w:rPr>
                <w:rFonts w:eastAsiaTheme="minorEastAsia"/>
                <w:b/>
                <w:bCs/>
                <w:kern w:val="0"/>
                <w:sz w:val="24"/>
              </w:rPr>
              <w:t>5</w:t>
            </w:r>
            <w:r w:rsidR="003E748F" w:rsidRPr="007A63CF">
              <w:rPr>
                <w:rFonts w:eastAsiaTheme="minorEastAsia"/>
                <w:kern w:val="0"/>
                <w:sz w:val="24"/>
              </w:rPr>
              <w:t> </w:t>
            </w:r>
            <w:r w:rsidR="003E748F" w:rsidRPr="007A63CF">
              <w:rPr>
                <w:kern w:val="0"/>
                <w:sz w:val="24"/>
              </w:rPr>
              <w:t> </w:t>
            </w:r>
            <w:r w:rsidR="003E748F" w:rsidRPr="007A63CF">
              <w:rPr>
                <w:rFonts w:eastAsiaTheme="minorEastAsia" w:hAnsiTheme="minorEastAsia"/>
                <w:kern w:val="0"/>
                <w:sz w:val="24"/>
              </w:rPr>
              <w:t>芯桩施工</w:t>
            </w:r>
            <w:r w:rsidR="003E748F" w:rsidRPr="007A63CF">
              <w:rPr>
                <w:rFonts w:eastAsiaTheme="minorEastAsia" w:hAnsiTheme="minorEastAsia" w:hint="eastAsia"/>
                <w:sz w:val="24"/>
              </w:rPr>
              <w:t>应符合下列规定：</w:t>
            </w:r>
          </w:p>
          <w:p w14:paraId="19F56353" w14:textId="77777777" w:rsidR="003E748F" w:rsidRPr="007A63CF" w:rsidRDefault="003E748F" w:rsidP="003E748F">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kern w:val="0"/>
                <w:sz w:val="24"/>
              </w:rPr>
              <w:t> </w:t>
            </w:r>
            <w:r w:rsidRPr="007A63CF">
              <w:rPr>
                <w:rFonts w:hAnsi="宋体"/>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喂桩</w:t>
            </w:r>
            <w:r w:rsidRPr="007A63CF">
              <w:rPr>
                <w:rFonts w:asciiTheme="minorEastAsia" w:eastAsiaTheme="minorEastAsia" w:hAnsiTheme="minorEastAsia" w:hint="eastAsia"/>
                <w:kern w:val="0"/>
                <w:sz w:val="24"/>
              </w:rPr>
              <w:t>(</w:t>
            </w:r>
            <w:r w:rsidRPr="007A63CF">
              <w:rPr>
                <w:rFonts w:hAnsi="宋体" w:hint="eastAsia"/>
                <w:kern w:val="0"/>
                <w:sz w:val="24"/>
              </w:rPr>
              <w:t>管</w:t>
            </w:r>
            <w:r w:rsidRPr="007A63CF">
              <w:rPr>
                <w:rFonts w:asciiTheme="minorEastAsia" w:eastAsiaTheme="minorEastAsia" w:hAnsiTheme="minorEastAsia"/>
                <w:kern w:val="0"/>
                <w:sz w:val="24"/>
              </w:rPr>
              <w:t>)时，控制沉桩</w:t>
            </w:r>
            <w:r w:rsidRPr="007A63CF">
              <w:rPr>
                <w:rFonts w:asciiTheme="minorEastAsia" w:eastAsiaTheme="minorEastAsia" w:hAnsiTheme="minorEastAsia" w:hint="eastAsia"/>
                <w:kern w:val="0"/>
                <w:sz w:val="24"/>
              </w:rPr>
              <w:t>(</w:t>
            </w:r>
            <w:r w:rsidRPr="007A63CF">
              <w:rPr>
                <w:rFonts w:hAnsi="宋体" w:hint="eastAsia"/>
                <w:kern w:val="0"/>
                <w:sz w:val="24"/>
              </w:rPr>
              <w:t>管</w:t>
            </w:r>
            <w:r w:rsidRPr="007A63CF">
              <w:rPr>
                <w:rFonts w:asciiTheme="minorEastAsia" w:eastAsiaTheme="minorEastAsia" w:hAnsiTheme="minorEastAsia"/>
                <w:kern w:val="0"/>
                <w:sz w:val="24"/>
              </w:rPr>
              <w:t>)</w:t>
            </w:r>
            <w:r w:rsidRPr="007A63CF">
              <w:rPr>
                <w:rFonts w:eastAsiaTheme="minorEastAsia" w:hAnsiTheme="minorEastAsia" w:hint="eastAsia"/>
                <w:kern w:val="0"/>
                <w:sz w:val="24"/>
              </w:rPr>
              <w:t>点位与</w:t>
            </w:r>
            <w:r w:rsidRPr="007A63CF">
              <w:rPr>
                <w:rFonts w:hAnsi="宋体" w:hint="eastAsia"/>
                <w:kern w:val="0"/>
                <w:sz w:val="24"/>
              </w:rPr>
              <w:t>芯桩桩位</w:t>
            </w:r>
            <w:r w:rsidRPr="007A63CF">
              <w:rPr>
                <w:rFonts w:eastAsiaTheme="minorEastAsia" w:hAnsiTheme="minorEastAsia" w:hint="eastAsia"/>
                <w:kern w:val="0"/>
                <w:sz w:val="24"/>
              </w:rPr>
              <w:t>的</w:t>
            </w:r>
            <w:r w:rsidRPr="003E748F">
              <w:rPr>
                <w:rFonts w:eastAsiaTheme="minorEastAsia" w:hAnsiTheme="minorEastAsia" w:hint="eastAsia"/>
                <w:kern w:val="0"/>
                <w:sz w:val="24"/>
                <w:u w:val="single"/>
              </w:rPr>
              <w:t>允许偏差应为</w:t>
            </w:r>
            <w:r w:rsidRPr="003E748F">
              <w:rPr>
                <w:rFonts w:eastAsiaTheme="minorEastAsia" w:hAnsiTheme="minorEastAsia"/>
                <w:kern w:val="0"/>
                <w:sz w:val="24"/>
                <w:u w:val="single"/>
              </w:rPr>
              <w:t>50mm</w:t>
            </w:r>
            <w:r w:rsidRPr="007A63CF">
              <w:rPr>
                <w:rFonts w:eastAsiaTheme="minorEastAsia" w:hAnsiTheme="minorEastAsia" w:hint="eastAsia"/>
                <w:kern w:val="0"/>
                <w:sz w:val="24"/>
              </w:rPr>
              <w:t>；</w:t>
            </w:r>
          </w:p>
          <w:p w14:paraId="75F01E39" w14:textId="77777777" w:rsidR="003E748F" w:rsidRPr="007A63CF" w:rsidRDefault="003E748F" w:rsidP="003E748F">
            <w:pPr>
              <w:widowControl w:val="0"/>
              <w:spacing w:line="360" w:lineRule="auto"/>
              <w:jc w:val="both"/>
              <w:rPr>
                <w:rFonts w:hAnsi="宋体"/>
                <w:kern w:val="0"/>
                <w:sz w:val="24"/>
              </w:rPr>
            </w:pPr>
            <w:r w:rsidRPr="007A63CF">
              <w:rPr>
                <w:rFonts w:eastAsiaTheme="minorEastAsia"/>
                <w:kern w:val="0"/>
                <w:sz w:val="24"/>
              </w:rPr>
              <w:t>   </w:t>
            </w:r>
            <w:r w:rsidRPr="007A63CF">
              <w:rPr>
                <w:rFonts w:hAnsi="宋体"/>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施工中应保持桩机底盘水平和机架垂直；</w:t>
            </w:r>
            <w:r w:rsidRPr="007A63CF">
              <w:rPr>
                <w:rFonts w:hAnsi="宋体" w:hint="eastAsia"/>
                <w:kern w:val="0"/>
                <w:sz w:val="24"/>
              </w:rPr>
              <w:t>桩身</w:t>
            </w:r>
            <w:r w:rsidRPr="007A63CF">
              <w:rPr>
                <w:rFonts w:asciiTheme="minorEastAsia" w:eastAsiaTheme="minorEastAsia" w:hAnsiTheme="minorEastAsia" w:hint="eastAsia"/>
                <w:kern w:val="0"/>
                <w:sz w:val="24"/>
              </w:rPr>
              <w:t>(或外沉管</w:t>
            </w:r>
            <w:r w:rsidRPr="007A63CF">
              <w:rPr>
                <w:rFonts w:asciiTheme="minorEastAsia" w:eastAsiaTheme="minorEastAsia" w:hAnsiTheme="minorEastAsia"/>
                <w:kern w:val="0"/>
                <w:sz w:val="24"/>
              </w:rPr>
              <w:t>)</w:t>
            </w:r>
            <w:r w:rsidRPr="003E748F">
              <w:rPr>
                <w:rFonts w:hAnsi="宋体" w:hint="eastAsia"/>
                <w:kern w:val="0"/>
                <w:sz w:val="24"/>
                <w:u w:val="single"/>
              </w:rPr>
              <w:t>垂直度控制允许偏差应为</w:t>
            </w:r>
            <w:r w:rsidRPr="003E748F">
              <w:rPr>
                <w:rFonts w:hAnsi="宋体" w:hint="eastAsia"/>
                <w:kern w:val="0"/>
                <w:sz w:val="24"/>
                <w:u w:val="single"/>
              </w:rPr>
              <w:t>1/200</w:t>
            </w:r>
            <w:r w:rsidRPr="003E748F">
              <w:rPr>
                <w:rFonts w:hAnsi="宋体" w:hint="eastAsia"/>
                <w:kern w:val="0"/>
                <w:sz w:val="24"/>
                <w:u w:val="single"/>
              </w:rPr>
              <w:t>；</w:t>
            </w:r>
          </w:p>
          <w:p w14:paraId="17C45DF5" w14:textId="77777777" w:rsidR="003E748F" w:rsidRPr="007A63CF" w:rsidRDefault="003E748F" w:rsidP="003E748F">
            <w:pPr>
              <w:widowControl w:val="0"/>
              <w:spacing w:line="360" w:lineRule="auto"/>
              <w:jc w:val="both"/>
              <w:rPr>
                <w:rFonts w:eastAsiaTheme="minorEastAsia"/>
                <w:kern w:val="0"/>
                <w:sz w:val="24"/>
              </w:rPr>
            </w:pPr>
            <w:r w:rsidRPr="007A63CF">
              <w:rPr>
                <w:rFonts w:eastAsiaTheme="minorEastAsia"/>
                <w:kern w:val="0"/>
                <w:sz w:val="24"/>
              </w:rPr>
              <w:t>   </w:t>
            </w:r>
            <w:r w:rsidRPr="007A63CF">
              <w:rPr>
                <w:rFonts w:hAnsi="宋体"/>
                <w:b/>
                <w:kern w:val="0"/>
                <w:sz w:val="24"/>
              </w:rPr>
              <w:t>3</w:t>
            </w:r>
            <w:r w:rsidRPr="007A63CF">
              <w:rPr>
                <w:rFonts w:eastAsiaTheme="minorEastAsia"/>
                <w:kern w:val="0"/>
                <w:sz w:val="24"/>
              </w:rPr>
              <w:t> </w:t>
            </w:r>
            <w:r w:rsidRPr="007A63CF">
              <w:rPr>
                <w:kern w:val="0"/>
                <w:sz w:val="24"/>
              </w:rPr>
              <w:t> </w:t>
            </w:r>
            <w:r w:rsidRPr="007A63CF">
              <w:rPr>
                <w:rFonts w:asciiTheme="minorEastAsia" w:eastAsiaTheme="minorEastAsia" w:hAnsiTheme="minorEastAsia" w:hint="eastAsia"/>
                <w:kern w:val="0"/>
                <w:sz w:val="24"/>
              </w:rPr>
              <w:t>空心芯桩、</w:t>
            </w:r>
            <w:r>
              <w:rPr>
                <w:rFonts w:asciiTheme="minorEastAsia" w:eastAsiaTheme="minorEastAsia" w:hAnsiTheme="minorEastAsia" w:hint="eastAsia"/>
                <w:kern w:val="0"/>
                <w:sz w:val="24"/>
              </w:rPr>
              <w:t>钢桩管</w:t>
            </w:r>
            <w:r w:rsidRPr="007A63CF">
              <w:rPr>
                <w:rFonts w:asciiTheme="minorEastAsia" w:eastAsiaTheme="minorEastAsia" w:hAnsiTheme="minorEastAsia" w:hint="eastAsia"/>
                <w:kern w:val="0"/>
                <w:sz w:val="24"/>
              </w:rPr>
              <w:t>、外沉管</w:t>
            </w:r>
            <w:r w:rsidRPr="007A63CF">
              <w:rPr>
                <w:rFonts w:eastAsiaTheme="minorEastAsia" w:hint="eastAsia"/>
                <w:kern w:val="0"/>
                <w:sz w:val="24"/>
              </w:rPr>
              <w:t>下沉前宜封底，封底宜采用干硬性混凝土、无水混凝土拌合料夯击形成阻水、阻泥管塞，其高度不宜小于</w:t>
            </w:r>
            <w:r w:rsidRPr="007A63CF">
              <w:rPr>
                <w:rFonts w:eastAsiaTheme="minorEastAsia" w:hint="eastAsia"/>
                <w:kern w:val="0"/>
                <w:sz w:val="24"/>
              </w:rPr>
              <w:t>1</w:t>
            </w:r>
            <w:r w:rsidRPr="007A63CF">
              <w:rPr>
                <w:rFonts w:eastAsiaTheme="minorEastAsia"/>
                <w:kern w:val="0"/>
                <w:sz w:val="24"/>
              </w:rPr>
              <w:t>00mm</w:t>
            </w:r>
            <w:r w:rsidRPr="007A63CF">
              <w:rPr>
                <w:rFonts w:eastAsiaTheme="minorEastAsia" w:hint="eastAsia"/>
                <w:kern w:val="0"/>
                <w:sz w:val="24"/>
              </w:rPr>
              <w:t>；</w:t>
            </w:r>
          </w:p>
          <w:p w14:paraId="42477856" w14:textId="63552D2F" w:rsidR="00E96A44" w:rsidRPr="00F13B08" w:rsidRDefault="003E748F" w:rsidP="003E748F">
            <w:pPr>
              <w:widowControl w:val="0"/>
              <w:spacing w:line="360" w:lineRule="auto"/>
              <w:jc w:val="both"/>
              <w:rPr>
                <w:b/>
                <w:kern w:val="0"/>
                <w:sz w:val="24"/>
              </w:rPr>
            </w:pPr>
            <w:r w:rsidRPr="007A63CF">
              <w:rPr>
                <w:rFonts w:eastAsiaTheme="minorEastAsia"/>
                <w:kern w:val="0"/>
                <w:sz w:val="24"/>
              </w:rPr>
              <w:t>   </w:t>
            </w:r>
            <w:r w:rsidRPr="007A63CF">
              <w:rPr>
                <w:rFonts w:hAnsi="宋体"/>
                <w:b/>
                <w:kern w:val="0"/>
                <w:sz w:val="24"/>
              </w:rPr>
              <w:t>4</w:t>
            </w:r>
            <w:r w:rsidRPr="007A63CF">
              <w:rPr>
                <w:rFonts w:eastAsiaTheme="minorEastAsia"/>
                <w:kern w:val="0"/>
                <w:sz w:val="24"/>
              </w:rPr>
              <w:t> </w:t>
            </w:r>
            <w:r w:rsidRPr="007A63CF">
              <w:rPr>
                <w:kern w:val="0"/>
                <w:sz w:val="24"/>
              </w:rPr>
              <w:t> </w:t>
            </w:r>
            <w:r w:rsidRPr="007A63CF">
              <w:rPr>
                <w:rFonts w:hint="eastAsia"/>
                <w:bCs/>
                <w:sz w:val="24"/>
              </w:rPr>
              <w:t>扩底端混凝土应与桩身混凝土连续浇筑。</w:t>
            </w:r>
          </w:p>
        </w:tc>
      </w:tr>
    </w:tbl>
    <w:p w14:paraId="1D5D5F16"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3CB11C34" w14:textId="77777777" w:rsidTr="00195CA0">
        <w:tc>
          <w:tcPr>
            <w:tcW w:w="9014" w:type="dxa"/>
          </w:tcPr>
          <w:p w14:paraId="5F3CFB3F" w14:textId="7E758895" w:rsidR="00512C4B" w:rsidRPr="00411A46" w:rsidRDefault="00512C4B" w:rsidP="00512C4B">
            <w:pPr>
              <w:widowControl w:val="0"/>
              <w:spacing w:line="360" w:lineRule="auto"/>
              <w:jc w:val="both"/>
              <w:rPr>
                <w:rFonts w:eastAsiaTheme="minorEastAsia"/>
                <w:kern w:val="0"/>
                <w:sz w:val="24"/>
                <w:u w:val="single"/>
              </w:rPr>
            </w:pPr>
            <w:r w:rsidRPr="00411A46">
              <w:rPr>
                <w:rFonts w:hint="eastAsia"/>
                <w:b/>
                <w:bCs/>
                <w:kern w:val="0"/>
                <w:sz w:val="24"/>
                <w:u w:val="single"/>
              </w:rPr>
              <w:t>5.4.</w:t>
            </w:r>
            <w:r w:rsidRPr="00411A46">
              <w:rPr>
                <w:b/>
                <w:bCs/>
                <w:kern w:val="0"/>
                <w:sz w:val="24"/>
                <w:u w:val="single"/>
              </w:rPr>
              <w:t>6</w:t>
            </w:r>
            <w:r w:rsidRPr="00411A46">
              <w:rPr>
                <w:rFonts w:eastAsiaTheme="minorEastAsia"/>
                <w:kern w:val="0"/>
                <w:sz w:val="24"/>
                <w:u w:val="single"/>
              </w:rPr>
              <w:t> </w:t>
            </w:r>
            <w:r w:rsidRPr="00411A46">
              <w:rPr>
                <w:kern w:val="0"/>
                <w:sz w:val="24"/>
                <w:u w:val="single"/>
              </w:rPr>
              <w:t> </w:t>
            </w:r>
            <w:r w:rsidR="0062585E">
              <w:rPr>
                <w:kern w:val="0"/>
                <w:sz w:val="24"/>
                <w:u w:val="single"/>
              </w:rPr>
              <w:t>芯桩</w:t>
            </w:r>
            <w:r w:rsidR="00F41B2C">
              <w:rPr>
                <w:rFonts w:eastAsiaTheme="minorEastAsia" w:hint="eastAsia"/>
                <w:kern w:val="0"/>
                <w:sz w:val="24"/>
                <w:u w:val="single"/>
              </w:rPr>
              <w:t>扩底</w:t>
            </w:r>
            <w:r w:rsidRPr="00411A46">
              <w:rPr>
                <w:rFonts w:eastAsiaTheme="minorEastAsia" w:hAnsiTheme="minorEastAsia" w:hint="eastAsia"/>
                <w:kern w:val="0"/>
                <w:sz w:val="24"/>
                <w:u w:val="single"/>
              </w:rPr>
              <w:t>施工应符合下列规定：</w:t>
            </w:r>
          </w:p>
          <w:p w14:paraId="417F92D4" w14:textId="77777777" w:rsidR="00512C4B" w:rsidRPr="00411A46" w:rsidRDefault="00512C4B" w:rsidP="00512C4B">
            <w:pPr>
              <w:widowControl w:val="0"/>
              <w:spacing w:line="360" w:lineRule="auto"/>
              <w:jc w:val="both"/>
              <w:rPr>
                <w:kern w:val="0"/>
                <w:sz w:val="24"/>
                <w:u w:val="single"/>
              </w:rPr>
            </w:pPr>
            <w:r w:rsidRPr="00411A46">
              <w:rPr>
                <w:rFonts w:eastAsiaTheme="minorEastAsia"/>
                <w:kern w:val="0"/>
                <w:sz w:val="24"/>
                <w:u w:val="single"/>
              </w:rPr>
              <w:t>   </w:t>
            </w:r>
            <w:r w:rsidRPr="00411A46">
              <w:rPr>
                <w:rFonts w:hAnsi="宋体" w:hint="eastAsia"/>
                <w:b/>
                <w:kern w:val="0"/>
                <w:sz w:val="24"/>
                <w:u w:val="single"/>
              </w:rPr>
              <w:t>1</w:t>
            </w:r>
            <w:r w:rsidRPr="00411A46">
              <w:rPr>
                <w:rFonts w:eastAsiaTheme="minorEastAsia"/>
                <w:kern w:val="0"/>
                <w:sz w:val="24"/>
                <w:u w:val="single"/>
              </w:rPr>
              <w:t> </w:t>
            </w:r>
            <w:r w:rsidRPr="00411A46">
              <w:rPr>
                <w:kern w:val="0"/>
                <w:sz w:val="24"/>
                <w:u w:val="single"/>
              </w:rPr>
              <w:t> </w:t>
            </w:r>
            <w:r w:rsidRPr="00411A46">
              <w:rPr>
                <w:rFonts w:hint="eastAsia"/>
                <w:kern w:val="0"/>
                <w:sz w:val="24"/>
                <w:u w:val="single"/>
              </w:rPr>
              <w:t>应根据芯桩类型及可靠的地区经验，可选用</w:t>
            </w:r>
            <w:r w:rsidRPr="00411A46">
              <w:rPr>
                <w:rFonts w:eastAsiaTheme="minorEastAsia" w:hint="eastAsia"/>
                <w:kern w:val="0"/>
                <w:sz w:val="24"/>
                <w:u w:val="single"/>
              </w:rPr>
              <w:t>外沉管与内夯</w:t>
            </w:r>
            <w:r w:rsidRPr="00411A46">
              <w:rPr>
                <w:rFonts w:asciiTheme="minorEastAsia" w:eastAsiaTheme="minorEastAsia" w:hAnsiTheme="minorEastAsia" w:hint="eastAsia"/>
                <w:kern w:val="0"/>
                <w:sz w:val="24"/>
                <w:u w:val="single"/>
              </w:rPr>
              <w:t>(静压)</w:t>
            </w:r>
            <w:r w:rsidRPr="00411A46">
              <w:rPr>
                <w:rFonts w:eastAsiaTheme="minorEastAsia" w:hint="eastAsia"/>
                <w:kern w:val="0"/>
                <w:sz w:val="24"/>
                <w:u w:val="single"/>
              </w:rPr>
              <w:t>管结合工艺、外沉管与内夯</w:t>
            </w:r>
            <w:r w:rsidRPr="00411A46">
              <w:rPr>
                <w:rFonts w:asciiTheme="minorEastAsia" w:eastAsiaTheme="minorEastAsia" w:hAnsiTheme="minorEastAsia" w:hint="eastAsia"/>
                <w:kern w:val="0"/>
                <w:sz w:val="24"/>
                <w:u w:val="single"/>
              </w:rPr>
              <w:t>锤</w:t>
            </w:r>
            <w:r w:rsidRPr="00411A46">
              <w:rPr>
                <w:rFonts w:eastAsiaTheme="minorEastAsia" w:hint="eastAsia"/>
                <w:kern w:val="0"/>
                <w:sz w:val="24"/>
                <w:u w:val="single"/>
              </w:rPr>
              <w:t>结合工艺、或桩内腔</w:t>
            </w:r>
            <w:r w:rsidRPr="00411A46">
              <w:rPr>
                <w:rFonts w:eastAsiaTheme="minorEastAsia" w:hAnsiTheme="minorEastAsia" w:hint="eastAsia"/>
                <w:kern w:val="0"/>
                <w:sz w:val="24"/>
                <w:u w:val="single"/>
              </w:rPr>
              <w:t>与内夯锤</w:t>
            </w:r>
            <w:r w:rsidRPr="00411A46">
              <w:rPr>
                <w:rFonts w:asciiTheme="minorEastAsia" w:eastAsiaTheme="minorEastAsia" w:hAnsiTheme="minorEastAsia" w:hint="eastAsia"/>
                <w:kern w:val="0"/>
                <w:sz w:val="24"/>
                <w:u w:val="single"/>
              </w:rPr>
              <w:t>(或</w:t>
            </w:r>
            <w:r w:rsidRPr="00411A46">
              <w:rPr>
                <w:rFonts w:eastAsiaTheme="minorEastAsia" w:hAnsiTheme="minorEastAsia" w:hint="eastAsia"/>
                <w:kern w:val="0"/>
                <w:sz w:val="24"/>
                <w:u w:val="single"/>
              </w:rPr>
              <w:t>静压</w:t>
            </w:r>
            <w:r w:rsidRPr="00411A46">
              <w:rPr>
                <w:rFonts w:asciiTheme="minorEastAsia" w:eastAsiaTheme="minorEastAsia" w:hAnsiTheme="minorEastAsia" w:hint="eastAsia"/>
                <w:kern w:val="0"/>
                <w:sz w:val="24"/>
                <w:u w:val="single"/>
              </w:rPr>
              <w:t>)</w:t>
            </w:r>
            <w:r w:rsidRPr="00411A46">
              <w:rPr>
                <w:rFonts w:eastAsiaTheme="minorEastAsia" w:hAnsiTheme="minorEastAsia" w:hint="eastAsia"/>
                <w:kern w:val="0"/>
                <w:sz w:val="24"/>
                <w:u w:val="single"/>
              </w:rPr>
              <w:t>结合的工艺</w:t>
            </w:r>
            <w:r w:rsidRPr="00411A46">
              <w:rPr>
                <w:rFonts w:hint="eastAsia"/>
                <w:kern w:val="0"/>
                <w:sz w:val="24"/>
                <w:u w:val="single"/>
              </w:rPr>
              <w:t>；</w:t>
            </w:r>
          </w:p>
          <w:p w14:paraId="56309AEB" w14:textId="77777777" w:rsidR="00512C4B" w:rsidRPr="00411A46" w:rsidRDefault="00512C4B" w:rsidP="00512C4B">
            <w:pPr>
              <w:widowControl w:val="0"/>
              <w:spacing w:line="360" w:lineRule="auto"/>
              <w:jc w:val="both"/>
              <w:rPr>
                <w:kern w:val="0"/>
                <w:sz w:val="24"/>
                <w:u w:val="single"/>
              </w:rPr>
            </w:pPr>
            <w:r w:rsidRPr="00411A46">
              <w:rPr>
                <w:rFonts w:eastAsiaTheme="minorEastAsia"/>
                <w:kern w:val="0"/>
                <w:sz w:val="24"/>
                <w:u w:val="single"/>
              </w:rPr>
              <w:t>   </w:t>
            </w:r>
            <w:r w:rsidRPr="00411A46">
              <w:rPr>
                <w:rFonts w:hAnsi="宋体" w:hint="eastAsia"/>
                <w:b/>
                <w:kern w:val="0"/>
                <w:sz w:val="24"/>
                <w:u w:val="single"/>
              </w:rPr>
              <w:t>2</w:t>
            </w:r>
            <w:r w:rsidRPr="00411A46">
              <w:rPr>
                <w:rFonts w:eastAsiaTheme="minorEastAsia"/>
                <w:kern w:val="0"/>
                <w:sz w:val="24"/>
                <w:u w:val="single"/>
              </w:rPr>
              <w:t> </w:t>
            </w:r>
            <w:r w:rsidRPr="00411A46">
              <w:rPr>
                <w:kern w:val="0"/>
                <w:sz w:val="24"/>
                <w:u w:val="single"/>
              </w:rPr>
              <w:t> </w:t>
            </w:r>
            <w:r w:rsidRPr="00411A46">
              <w:rPr>
                <w:rFonts w:eastAsiaTheme="minorEastAsia" w:hAnsiTheme="minorEastAsia" w:hint="eastAsia"/>
                <w:kern w:val="0"/>
                <w:sz w:val="24"/>
                <w:u w:val="single"/>
              </w:rPr>
              <w:t>应根据</w:t>
            </w:r>
            <w:r w:rsidRPr="00411A46">
              <w:rPr>
                <w:rFonts w:hint="eastAsia"/>
                <w:kern w:val="0"/>
                <w:sz w:val="24"/>
                <w:u w:val="single"/>
              </w:rPr>
              <w:t>成桩工艺性试验或可靠的地区工程经验</w:t>
            </w:r>
            <w:r w:rsidRPr="00411A46">
              <w:rPr>
                <w:rFonts w:eastAsiaTheme="minorEastAsia" w:hAnsiTheme="minorEastAsia" w:hint="eastAsia"/>
                <w:kern w:val="0"/>
                <w:sz w:val="24"/>
                <w:u w:val="single"/>
              </w:rPr>
              <w:t>确定施工参数；</w:t>
            </w:r>
          </w:p>
          <w:p w14:paraId="21B4034A" w14:textId="77777777" w:rsidR="00512C4B" w:rsidRPr="00411A46" w:rsidRDefault="00512C4B" w:rsidP="00512C4B">
            <w:pPr>
              <w:widowControl w:val="0"/>
              <w:spacing w:line="360" w:lineRule="auto"/>
              <w:jc w:val="both"/>
              <w:rPr>
                <w:kern w:val="0"/>
                <w:sz w:val="24"/>
                <w:u w:val="single"/>
              </w:rPr>
            </w:pPr>
            <w:r w:rsidRPr="00411A46">
              <w:rPr>
                <w:rFonts w:eastAsiaTheme="minorEastAsia"/>
                <w:kern w:val="0"/>
                <w:sz w:val="24"/>
                <w:u w:val="single"/>
              </w:rPr>
              <w:t>   </w:t>
            </w:r>
            <w:r w:rsidRPr="00411A46">
              <w:rPr>
                <w:rFonts w:hAnsi="宋体" w:hint="eastAsia"/>
                <w:b/>
                <w:kern w:val="0"/>
                <w:sz w:val="24"/>
                <w:u w:val="single"/>
              </w:rPr>
              <w:t>3</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封底宜采用无水混凝土拌合料、低水胶比混凝土或水泥砂浆等材料，夯击形成高度不宜小于</w:t>
            </w:r>
            <w:r w:rsidRPr="00411A46">
              <w:rPr>
                <w:rFonts w:eastAsiaTheme="minorEastAsia" w:hint="eastAsia"/>
                <w:kern w:val="0"/>
                <w:sz w:val="24"/>
                <w:u w:val="single"/>
              </w:rPr>
              <w:t>1</w:t>
            </w:r>
            <w:r w:rsidRPr="00411A46">
              <w:rPr>
                <w:rFonts w:eastAsiaTheme="minorEastAsia"/>
                <w:kern w:val="0"/>
                <w:sz w:val="24"/>
                <w:u w:val="single"/>
              </w:rPr>
              <w:t>00mm</w:t>
            </w:r>
            <w:r w:rsidRPr="00411A46">
              <w:rPr>
                <w:rFonts w:eastAsiaTheme="minorEastAsia" w:hint="eastAsia"/>
                <w:kern w:val="0"/>
                <w:sz w:val="24"/>
                <w:u w:val="single"/>
              </w:rPr>
              <w:t>的阻水、阻泥管塞；</w:t>
            </w:r>
          </w:p>
          <w:p w14:paraId="11EEE02A" w14:textId="77777777" w:rsidR="00512C4B" w:rsidRPr="00411A46" w:rsidRDefault="00512C4B" w:rsidP="00512C4B">
            <w:pPr>
              <w:widowControl w:val="0"/>
              <w:spacing w:line="360" w:lineRule="auto"/>
              <w:jc w:val="both"/>
              <w:rPr>
                <w:rFonts w:eastAsiaTheme="minorEastAsia" w:hAnsiTheme="minorEastAsia"/>
                <w:kern w:val="0"/>
                <w:sz w:val="24"/>
              </w:rPr>
            </w:pPr>
            <w:r w:rsidRPr="00411A46">
              <w:rPr>
                <w:rFonts w:eastAsiaTheme="minorEastAsia"/>
                <w:kern w:val="0"/>
                <w:sz w:val="24"/>
              </w:rPr>
              <w:t>   </w:t>
            </w:r>
            <w:r w:rsidRPr="00411A46">
              <w:rPr>
                <w:rFonts w:hAnsi="宋体" w:hint="eastAsia"/>
                <w:b/>
                <w:kern w:val="0"/>
                <w:sz w:val="24"/>
              </w:rPr>
              <w:t>4</w:t>
            </w:r>
            <w:r w:rsidRPr="00411A46">
              <w:rPr>
                <w:rFonts w:eastAsiaTheme="minorEastAsia"/>
                <w:kern w:val="0"/>
                <w:sz w:val="24"/>
              </w:rPr>
              <w:t> </w:t>
            </w:r>
            <w:r w:rsidRPr="00411A46">
              <w:rPr>
                <w:kern w:val="0"/>
                <w:sz w:val="24"/>
              </w:rPr>
              <w:t> </w:t>
            </w:r>
            <w:r w:rsidRPr="00411A46">
              <w:rPr>
                <w:rFonts w:hint="eastAsia"/>
                <w:bCs/>
                <w:sz w:val="24"/>
              </w:rPr>
              <w:t>扩底端混凝土应与桩身混凝土连续浇筑；</w:t>
            </w:r>
          </w:p>
          <w:p w14:paraId="141A5A2A" w14:textId="77777777" w:rsidR="00512C4B" w:rsidRPr="00411A46" w:rsidRDefault="00512C4B" w:rsidP="00512C4B">
            <w:pPr>
              <w:widowControl w:val="0"/>
              <w:autoSpaceDE w:val="0"/>
              <w:autoSpaceDN w:val="0"/>
              <w:spacing w:line="360" w:lineRule="auto"/>
              <w:jc w:val="both"/>
              <w:rPr>
                <w:rFonts w:eastAsiaTheme="minorEastAsia" w:hAnsiTheme="minorEastAsia"/>
                <w:kern w:val="0"/>
                <w:sz w:val="24"/>
                <w:u w:val="single"/>
              </w:rPr>
            </w:pPr>
            <w:r w:rsidRPr="00411A46">
              <w:rPr>
                <w:rFonts w:eastAsiaTheme="minorEastAsia"/>
                <w:kern w:val="0"/>
                <w:sz w:val="24"/>
                <w:u w:val="single"/>
              </w:rPr>
              <w:t>   </w:t>
            </w:r>
            <w:r w:rsidRPr="00411A46">
              <w:rPr>
                <w:rFonts w:hAnsi="宋体" w:hint="eastAsia"/>
                <w:b/>
                <w:kern w:val="0"/>
                <w:sz w:val="24"/>
                <w:u w:val="single"/>
              </w:rPr>
              <w:t>5</w:t>
            </w:r>
            <w:r w:rsidRPr="00411A46">
              <w:rPr>
                <w:rFonts w:eastAsiaTheme="minorEastAsia"/>
                <w:kern w:val="0"/>
                <w:sz w:val="24"/>
                <w:u w:val="single"/>
              </w:rPr>
              <w:t> </w:t>
            </w:r>
            <w:r w:rsidRPr="00411A46">
              <w:rPr>
                <w:kern w:val="0"/>
                <w:sz w:val="24"/>
                <w:u w:val="single"/>
              </w:rPr>
              <w:t> </w:t>
            </w:r>
            <w:r w:rsidRPr="00411A46">
              <w:rPr>
                <w:rFonts w:eastAsiaTheme="minorEastAsia" w:hAnsiTheme="minorEastAsia" w:hint="eastAsia"/>
                <w:kern w:val="0"/>
                <w:sz w:val="24"/>
                <w:u w:val="single"/>
              </w:rPr>
              <w:t>扩底端平均直径不应小于芯桩扩底设计直径，可按本规程附录</w:t>
            </w:r>
            <w:r w:rsidRPr="00411A46">
              <w:rPr>
                <w:rFonts w:eastAsiaTheme="minorEastAsia" w:hAnsiTheme="minorEastAsia" w:hint="eastAsia"/>
                <w:kern w:val="0"/>
                <w:sz w:val="24"/>
                <w:u w:val="single"/>
              </w:rPr>
              <w:t>B</w:t>
            </w:r>
            <w:r w:rsidRPr="00411A46">
              <w:rPr>
                <w:rFonts w:eastAsiaTheme="minorEastAsia" w:hAnsiTheme="minorEastAsia" w:hint="eastAsia"/>
                <w:kern w:val="0"/>
                <w:sz w:val="24"/>
                <w:u w:val="single"/>
              </w:rPr>
              <w:t>确定。</w:t>
            </w:r>
          </w:p>
          <w:p w14:paraId="2453CC1D" w14:textId="77777777" w:rsidR="006E373B" w:rsidRDefault="00512C4B" w:rsidP="00512C4B">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sidR="006E373B" w:rsidRPr="005E5FE8">
              <w:rPr>
                <w:rFonts w:hint="eastAsia"/>
                <w:bCs/>
                <w:color w:val="FF0000"/>
                <w:kern w:val="0"/>
                <w:sz w:val="24"/>
              </w:rPr>
              <w:t>对应</w:t>
            </w:r>
            <w:r w:rsidR="006E373B">
              <w:rPr>
                <w:rFonts w:hint="eastAsia"/>
                <w:bCs/>
                <w:color w:val="FF0000"/>
                <w:kern w:val="0"/>
                <w:sz w:val="24"/>
              </w:rPr>
              <w:t>现</w:t>
            </w:r>
            <w:r w:rsidR="006E373B">
              <w:rPr>
                <w:rFonts w:hint="eastAsia"/>
                <w:bCs/>
                <w:color w:val="FF0000"/>
                <w:kern w:val="0"/>
                <w:sz w:val="24"/>
              </w:rPr>
              <w:t>5.4.6</w:t>
            </w:r>
            <w:r w:rsidR="006E373B">
              <w:rPr>
                <w:rFonts w:hint="eastAsia"/>
                <w:bCs/>
                <w:color w:val="FF0000"/>
                <w:kern w:val="0"/>
                <w:sz w:val="24"/>
              </w:rPr>
              <w:t>条；</w:t>
            </w:r>
          </w:p>
          <w:p w14:paraId="0738C89E" w14:textId="4FC6AD86" w:rsidR="00512C4B" w:rsidRDefault="006E373B" w:rsidP="006E373B">
            <w:pPr>
              <w:widowControl w:val="0"/>
              <w:spacing w:line="360" w:lineRule="auto"/>
              <w:ind w:firstLineChars="300" w:firstLine="720"/>
              <w:jc w:val="both"/>
              <w:rPr>
                <w:bCs/>
                <w:color w:val="FF0000"/>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r w:rsidR="00512C4B">
              <w:rPr>
                <w:rFonts w:hint="eastAsia"/>
                <w:bCs/>
                <w:color w:val="FF0000"/>
                <w:kern w:val="0"/>
                <w:sz w:val="24"/>
              </w:rPr>
              <w:t>新增内容见划线部分；</w:t>
            </w:r>
          </w:p>
          <w:p w14:paraId="2215840B" w14:textId="226CF9FE" w:rsidR="00E96A44" w:rsidRPr="00512C4B" w:rsidRDefault="00512C4B" w:rsidP="00BF0893">
            <w:pPr>
              <w:widowControl w:val="0"/>
              <w:autoSpaceDE w:val="0"/>
              <w:autoSpaceDN w:val="0"/>
              <w:spacing w:line="360" w:lineRule="auto"/>
              <w:ind w:firstLineChars="300" w:firstLine="720"/>
              <w:jc w:val="both"/>
              <w:rPr>
                <w:b/>
                <w:kern w:val="0"/>
                <w:sz w:val="24"/>
              </w:rPr>
            </w:pPr>
            <w:r>
              <w:rPr>
                <w:rFonts w:hint="eastAsia"/>
                <w:bCs/>
                <w:color w:val="FF0000"/>
                <w:kern w:val="0"/>
                <w:sz w:val="24"/>
              </w:rPr>
              <w:t>（</w:t>
            </w:r>
            <w:r w:rsidR="006E373B">
              <w:rPr>
                <w:rFonts w:hint="eastAsia"/>
                <w:bCs/>
                <w:color w:val="FF0000"/>
                <w:kern w:val="0"/>
                <w:sz w:val="24"/>
              </w:rPr>
              <w:t>3</w:t>
            </w:r>
            <w:r>
              <w:rPr>
                <w:rFonts w:hint="eastAsia"/>
                <w:bCs/>
                <w:color w:val="FF0000"/>
                <w:kern w:val="0"/>
                <w:sz w:val="24"/>
              </w:rPr>
              <w:t>）</w:t>
            </w:r>
            <w:r w:rsidRPr="003E748F">
              <w:rPr>
                <w:rFonts w:hint="eastAsia"/>
                <w:bCs/>
                <w:color w:val="FF0000"/>
                <w:kern w:val="0"/>
                <w:sz w:val="24"/>
              </w:rPr>
              <w:t>原</w:t>
            </w:r>
            <w:r w:rsidRPr="003E748F">
              <w:rPr>
                <w:rFonts w:hint="eastAsia"/>
                <w:bCs/>
                <w:color w:val="FF0000"/>
                <w:kern w:val="0"/>
                <w:sz w:val="24"/>
              </w:rPr>
              <w:t>5.4.5</w:t>
            </w:r>
            <w:r w:rsidRPr="003E748F">
              <w:rPr>
                <w:rFonts w:hint="eastAsia"/>
                <w:bCs/>
                <w:color w:val="FF0000"/>
                <w:kern w:val="0"/>
                <w:sz w:val="24"/>
              </w:rPr>
              <w:t>条第</w:t>
            </w:r>
            <w:r w:rsidRPr="003E748F">
              <w:rPr>
                <w:rFonts w:hint="eastAsia"/>
                <w:bCs/>
                <w:color w:val="FF0000"/>
                <w:kern w:val="0"/>
                <w:sz w:val="24"/>
              </w:rPr>
              <w:t>4</w:t>
            </w:r>
            <w:r w:rsidRPr="003E748F">
              <w:rPr>
                <w:rFonts w:hint="eastAsia"/>
                <w:bCs/>
                <w:color w:val="FF0000"/>
                <w:kern w:val="0"/>
                <w:sz w:val="24"/>
              </w:rPr>
              <w:t>款调整至现</w:t>
            </w:r>
            <w:r w:rsidRPr="003E748F">
              <w:rPr>
                <w:rFonts w:hint="eastAsia"/>
                <w:bCs/>
                <w:color w:val="FF0000"/>
                <w:kern w:val="0"/>
                <w:sz w:val="24"/>
              </w:rPr>
              <w:t>5.4.6</w:t>
            </w:r>
            <w:r w:rsidRPr="003E748F">
              <w:rPr>
                <w:rFonts w:hint="eastAsia"/>
                <w:bCs/>
                <w:color w:val="FF0000"/>
                <w:kern w:val="0"/>
                <w:sz w:val="24"/>
              </w:rPr>
              <w:t>条</w:t>
            </w:r>
            <w:r w:rsidR="001713A2">
              <w:rPr>
                <w:rFonts w:hint="eastAsia"/>
                <w:bCs/>
                <w:color w:val="FF0000"/>
                <w:kern w:val="0"/>
                <w:sz w:val="24"/>
              </w:rPr>
              <w:t>第</w:t>
            </w:r>
            <w:r w:rsidR="001713A2">
              <w:rPr>
                <w:rFonts w:hint="eastAsia"/>
                <w:bCs/>
                <w:color w:val="FF0000"/>
                <w:kern w:val="0"/>
                <w:sz w:val="24"/>
              </w:rPr>
              <w:t>4</w:t>
            </w:r>
            <w:r w:rsidR="001713A2">
              <w:rPr>
                <w:rFonts w:hint="eastAsia"/>
                <w:bCs/>
                <w:color w:val="FF0000"/>
                <w:kern w:val="0"/>
                <w:sz w:val="24"/>
              </w:rPr>
              <w:t>款</w:t>
            </w:r>
            <w:r w:rsidRPr="003E748F">
              <w:rPr>
                <w:rFonts w:hint="eastAsia"/>
                <w:bCs/>
                <w:color w:val="FF0000"/>
                <w:kern w:val="0"/>
                <w:sz w:val="24"/>
              </w:rPr>
              <w:t>。</w:t>
            </w:r>
          </w:p>
        </w:tc>
        <w:tc>
          <w:tcPr>
            <w:tcW w:w="3078" w:type="dxa"/>
          </w:tcPr>
          <w:p w14:paraId="2E77648D" w14:textId="77777777" w:rsidR="00E96A44" w:rsidRPr="00F13B08" w:rsidRDefault="00E96A44" w:rsidP="000A3BE6"/>
        </w:tc>
        <w:tc>
          <w:tcPr>
            <w:tcW w:w="9014" w:type="dxa"/>
          </w:tcPr>
          <w:p w14:paraId="49B08E43" w14:textId="4E42DD50" w:rsidR="006E373B" w:rsidRPr="007A63CF" w:rsidRDefault="006E373B" w:rsidP="006E373B">
            <w:pPr>
              <w:widowControl w:val="0"/>
              <w:autoSpaceDE w:val="0"/>
              <w:autoSpaceDN w:val="0"/>
              <w:spacing w:line="360" w:lineRule="auto"/>
              <w:jc w:val="both"/>
              <w:rPr>
                <w:rFonts w:eastAsiaTheme="minorEastAsia"/>
                <w:kern w:val="0"/>
                <w:sz w:val="24"/>
              </w:rPr>
            </w:pPr>
            <w:r>
              <w:rPr>
                <w:rFonts w:eastAsiaTheme="minorEastAsia" w:hint="eastAsia"/>
                <w:b/>
                <w:kern w:val="0"/>
                <w:sz w:val="24"/>
              </w:rPr>
              <w:t>原</w:t>
            </w:r>
            <w:r w:rsidRPr="007A63CF">
              <w:rPr>
                <w:rFonts w:hint="eastAsia"/>
                <w:b/>
                <w:bCs/>
                <w:kern w:val="0"/>
                <w:sz w:val="24"/>
              </w:rPr>
              <w:t>5.4.</w:t>
            </w:r>
            <w:r w:rsidRPr="007A63CF">
              <w:rPr>
                <w:b/>
                <w:bCs/>
                <w:kern w:val="0"/>
                <w:sz w:val="24"/>
              </w:rPr>
              <w:t>6</w:t>
            </w:r>
            <w:r w:rsidRPr="007A63CF">
              <w:rPr>
                <w:rFonts w:eastAsiaTheme="minorEastAsia"/>
                <w:kern w:val="0"/>
                <w:sz w:val="24"/>
              </w:rPr>
              <w:t> </w:t>
            </w:r>
            <w:r w:rsidRPr="007A63CF">
              <w:rPr>
                <w:kern w:val="0"/>
                <w:sz w:val="24"/>
              </w:rPr>
              <w:t> </w:t>
            </w:r>
            <w:r w:rsidRPr="007A63CF">
              <w:rPr>
                <w:rFonts w:eastAsiaTheme="minorEastAsia" w:hint="eastAsia"/>
                <w:kern w:val="0"/>
                <w:sz w:val="24"/>
              </w:rPr>
              <w:t>扩底端</w:t>
            </w:r>
            <w:r w:rsidRPr="007A63CF">
              <w:rPr>
                <w:rFonts w:eastAsiaTheme="minorEastAsia" w:hAnsiTheme="minorEastAsia" w:hint="eastAsia"/>
                <w:kern w:val="0"/>
                <w:sz w:val="24"/>
              </w:rPr>
              <w:t>施工参数应根据</w:t>
            </w:r>
            <w:r w:rsidRPr="007A63CF">
              <w:rPr>
                <w:rFonts w:hint="eastAsia"/>
                <w:kern w:val="0"/>
                <w:sz w:val="24"/>
              </w:rPr>
              <w:t>成桩工艺性试验</w:t>
            </w:r>
            <w:r w:rsidRPr="007A63CF">
              <w:rPr>
                <w:rFonts w:eastAsiaTheme="minorEastAsia" w:hAnsiTheme="minorEastAsia" w:hint="eastAsia"/>
                <w:kern w:val="0"/>
                <w:sz w:val="24"/>
              </w:rPr>
              <w:t>确定；当无工程经验时，可按本规程</w:t>
            </w:r>
            <w:r>
              <w:rPr>
                <w:rFonts w:eastAsiaTheme="minorEastAsia" w:hAnsiTheme="minorEastAsia" w:hint="eastAsia"/>
                <w:kern w:val="0"/>
                <w:sz w:val="24"/>
              </w:rPr>
              <w:t>附录</w:t>
            </w:r>
            <w:r>
              <w:rPr>
                <w:rFonts w:eastAsiaTheme="minorEastAsia" w:hAnsiTheme="minorEastAsia" w:hint="eastAsia"/>
                <w:kern w:val="0"/>
                <w:sz w:val="24"/>
              </w:rPr>
              <w:t>B</w:t>
            </w:r>
            <w:r w:rsidRPr="007A63CF">
              <w:rPr>
                <w:rFonts w:eastAsiaTheme="minorEastAsia" w:hAnsiTheme="minorEastAsia" w:hint="eastAsia"/>
                <w:kern w:val="0"/>
                <w:sz w:val="24"/>
              </w:rPr>
              <w:t>确定。</w:t>
            </w:r>
          </w:p>
          <w:p w14:paraId="355944CC" w14:textId="77777777" w:rsidR="00E96A44" w:rsidRPr="006E373B" w:rsidRDefault="00E96A44" w:rsidP="000A3BE6">
            <w:pPr>
              <w:widowControl w:val="0"/>
              <w:spacing w:line="360" w:lineRule="auto"/>
              <w:jc w:val="both"/>
              <w:rPr>
                <w:b/>
                <w:kern w:val="0"/>
                <w:sz w:val="24"/>
              </w:rPr>
            </w:pPr>
          </w:p>
        </w:tc>
      </w:tr>
    </w:tbl>
    <w:p w14:paraId="7193C56A" w14:textId="08899D87" w:rsidR="00E96A44" w:rsidRPr="00F13B08" w:rsidRDefault="00E96A44" w:rsidP="00BF0893"/>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554455B0" w14:textId="77777777" w:rsidTr="00195CA0">
        <w:tc>
          <w:tcPr>
            <w:tcW w:w="9014" w:type="dxa"/>
          </w:tcPr>
          <w:p w14:paraId="49BF56B8" w14:textId="77777777" w:rsidR="00BF0893" w:rsidRPr="00411A46" w:rsidRDefault="00BF0893" w:rsidP="00BF0893">
            <w:pPr>
              <w:widowControl w:val="0"/>
              <w:autoSpaceDE w:val="0"/>
              <w:autoSpaceDN w:val="0"/>
              <w:spacing w:line="360" w:lineRule="auto"/>
              <w:jc w:val="both"/>
              <w:rPr>
                <w:rFonts w:eastAsiaTheme="minorEastAsia"/>
                <w:kern w:val="0"/>
                <w:sz w:val="24"/>
                <w:u w:val="single"/>
              </w:rPr>
            </w:pPr>
            <w:r w:rsidRPr="00411A46">
              <w:rPr>
                <w:rFonts w:hint="eastAsia"/>
                <w:b/>
                <w:bCs/>
                <w:kern w:val="0"/>
                <w:sz w:val="24"/>
                <w:u w:val="single"/>
              </w:rPr>
              <w:t>5.4.</w:t>
            </w:r>
            <w:r w:rsidRPr="00411A46">
              <w:rPr>
                <w:b/>
                <w:bCs/>
                <w:kern w:val="0"/>
                <w:sz w:val="24"/>
                <w:u w:val="single"/>
              </w:rPr>
              <w:t>7</w:t>
            </w:r>
            <w:r w:rsidRPr="00411A46">
              <w:rPr>
                <w:rFonts w:eastAsiaTheme="minorEastAsia"/>
                <w:kern w:val="0"/>
                <w:sz w:val="24"/>
                <w:u w:val="single"/>
              </w:rPr>
              <w:t> </w:t>
            </w:r>
            <w:r w:rsidRPr="00411A46">
              <w:rPr>
                <w:kern w:val="0"/>
                <w:sz w:val="24"/>
                <w:u w:val="single"/>
              </w:rPr>
              <w:t> </w:t>
            </w:r>
            <w:bookmarkStart w:id="254" w:name="_Hlk213758792"/>
            <w:r w:rsidRPr="00411A46">
              <w:rPr>
                <w:rFonts w:eastAsiaTheme="minorEastAsia" w:hint="eastAsia"/>
                <w:kern w:val="0"/>
                <w:sz w:val="24"/>
                <w:u w:val="single"/>
              </w:rPr>
              <w:t>采用外沉管与内夯</w:t>
            </w:r>
            <w:r w:rsidRPr="00411A46">
              <w:rPr>
                <w:rFonts w:asciiTheme="minorEastAsia" w:eastAsiaTheme="minorEastAsia" w:hAnsiTheme="minorEastAsia" w:hint="eastAsia"/>
                <w:kern w:val="0"/>
                <w:sz w:val="24"/>
                <w:u w:val="single"/>
              </w:rPr>
              <w:t>(或静压)</w:t>
            </w:r>
            <w:r w:rsidRPr="00411A46">
              <w:rPr>
                <w:rFonts w:eastAsiaTheme="minorEastAsia" w:hint="eastAsia"/>
                <w:kern w:val="0"/>
                <w:sz w:val="24"/>
                <w:u w:val="single"/>
              </w:rPr>
              <w:t>管结合</w:t>
            </w:r>
            <w:bookmarkEnd w:id="254"/>
            <w:r w:rsidRPr="00411A46">
              <w:rPr>
                <w:rFonts w:eastAsiaTheme="minorEastAsia" w:hint="eastAsia"/>
                <w:kern w:val="0"/>
                <w:sz w:val="24"/>
                <w:u w:val="single"/>
              </w:rPr>
              <w:t>进行扩底端施工时，应</w:t>
            </w:r>
            <w:r w:rsidRPr="00411A46">
              <w:rPr>
                <w:rFonts w:eastAsiaTheme="minorEastAsia" w:hAnsiTheme="minorEastAsia" w:hint="eastAsia"/>
                <w:sz w:val="24"/>
                <w:u w:val="single"/>
              </w:rPr>
              <w:t>符合下列规定：</w:t>
            </w:r>
          </w:p>
          <w:p w14:paraId="4C6EBBB1" w14:textId="77777777" w:rsidR="00BF0893" w:rsidRPr="00411A46" w:rsidRDefault="00BF0893" w:rsidP="00BF0893">
            <w:pPr>
              <w:widowControl w:val="0"/>
              <w:autoSpaceDE w:val="0"/>
              <w:autoSpaceDN w:val="0"/>
              <w:spacing w:line="360" w:lineRule="auto"/>
              <w:jc w:val="both"/>
              <w:rPr>
                <w:bCs/>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1</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扩底端</w:t>
            </w:r>
            <w:r w:rsidRPr="00411A46">
              <w:rPr>
                <w:rFonts w:eastAsiaTheme="minorEastAsia" w:hAnsiTheme="minorEastAsia" w:hint="eastAsia"/>
                <w:kern w:val="0"/>
                <w:sz w:val="24"/>
                <w:u w:val="single"/>
              </w:rPr>
              <w:t>应采用不少于</w:t>
            </w:r>
            <w:r w:rsidRPr="00411A46">
              <w:rPr>
                <w:rFonts w:eastAsiaTheme="minorEastAsia" w:hAnsiTheme="minorEastAsia" w:hint="eastAsia"/>
                <w:kern w:val="0"/>
                <w:sz w:val="24"/>
                <w:u w:val="single"/>
              </w:rPr>
              <w:t>2</w:t>
            </w:r>
            <w:r w:rsidRPr="00411A46">
              <w:rPr>
                <w:rFonts w:eastAsiaTheme="minorEastAsia" w:hAnsiTheme="minorEastAsia" w:hint="eastAsia"/>
                <w:kern w:val="0"/>
                <w:sz w:val="24"/>
                <w:u w:val="single"/>
              </w:rPr>
              <w:t>轮次的夯扩</w:t>
            </w:r>
            <w:r w:rsidRPr="00411A46">
              <w:rPr>
                <w:rFonts w:asciiTheme="minorEastAsia" w:eastAsiaTheme="minorEastAsia" w:hAnsiTheme="minorEastAsia" w:hint="eastAsia"/>
                <w:kern w:val="0"/>
                <w:sz w:val="24"/>
                <w:u w:val="single"/>
              </w:rPr>
              <w:t>(或静压)</w:t>
            </w:r>
            <w:r w:rsidRPr="00411A46">
              <w:rPr>
                <w:rFonts w:eastAsiaTheme="minorEastAsia" w:hAnsiTheme="minorEastAsia" w:hint="eastAsia"/>
                <w:kern w:val="0"/>
                <w:sz w:val="24"/>
                <w:u w:val="single"/>
              </w:rPr>
              <w:t>施工形成；</w:t>
            </w:r>
          </w:p>
          <w:p w14:paraId="4F234FE3" w14:textId="77777777" w:rsidR="00BF0893" w:rsidRPr="00411A46" w:rsidRDefault="00BF0893" w:rsidP="00BF0893">
            <w:pPr>
              <w:widowControl w:val="0"/>
              <w:autoSpaceDE w:val="0"/>
              <w:autoSpaceDN w:val="0"/>
              <w:spacing w:line="360" w:lineRule="auto"/>
              <w:jc w:val="both"/>
              <w:rPr>
                <w:rFonts w:eastAsiaTheme="minor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2</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每轮次</w:t>
            </w:r>
            <w:r w:rsidRPr="00411A46">
              <w:rPr>
                <w:rFonts w:eastAsiaTheme="minorEastAsia" w:hAnsiTheme="minorEastAsia" w:hint="eastAsia"/>
                <w:kern w:val="0"/>
                <w:sz w:val="24"/>
                <w:u w:val="single"/>
              </w:rPr>
              <w:t>投料后应上拔外</w:t>
            </w:r>
            <w:r w:rsidRPr="00411A46">
              <w:rPr>
                <w:rFonts w:hint="eastAsia"/>
                <w:bCs/>
                <w:kern w:val="0"/>
                <w:sz w:val="24"/>
                <w:u w:val="single"/>
              </w:rPr>
              <w:t>沉</w:t>
            </w:r>
            <w:r w:rsidRPr="00411A46">
              <w:rPr>
                <w:rFonts w:eastAsiaTheme="minorEastAsia" w:hAnsiTheme="minorEastAsia" w:hint="eastAsia"/>
                <w:kern w:val="0"/>
                <w:sz w:val="24"/>
                <w:u w:val="single"/>
              </w:rPr>
              <w:t>管一定高度后，方可进行内夯</w:t>
            </w:r>
            <w:r w:rsidRPr="00411A46">
              <w:rPr>
                <w:rFonts w:asciiTheme="minorEastAsia" w:eastAsiaTheme="minorEastAsia" w:hAnsiTheme="minorEastAsia" w:hint="eastAsia"/>
                <w:kern w:val="0"/>
                <w:sz w:val="24"/>
                <w:u w:val="single"/>
              </w:rPr>
              <w:t>(或静压)</w:t>
            </w:r>
            <w:r w:rsidRPr="00411A46">
              <w:rPr>
                <w:rFonts w:eastAsiaTheme="minorEastAsia" w:hAnsiTheme="minorEastAsia" w:hint="eastAsia"/>
                <w:kern w:val="0"/>
                <w:sz w:val="24"/>
                <w:u w:val="single"/>
              </w:rPr>
              <w:t>作业；</w:t>
            </w:r>
          </w:p>
          <w:p w14:paraId="18BCA876" w14:textId="77777777" w:rsidR="00BF0893" w:rsidRDefault="00BF0893" w:rsidP="00BF0893">
            <w:pPr>
              <w:widowControl w:val="0"/>
              <w:autoSpaceDE w:val="0"/>
              <w:autoSpaceDN w:val="0"/>
              <w:spacing w:line="360" w:lineRule="auto"/>
              <w:jc w:val="both"/>
              <w:rPr>
                <w:rFonts w:asciiTheme="minorEastAsia" w:eastAsiaTheme="minorEastAsia" w:hAnsiTheme="minor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3</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每轮次内夯</w:t>
            </w:r>
            <w:r w:rsidRPr="00411A46">
              <w:rPr>
                <w:rFonts w:asciiTheme="minorEastAsia" w:eastAsiaTheme="minorEastAsia" w:hAnsiTheme="minorEastAsia" w:hint="eastAsia"/>
                <w:kern w:val="0"/>
                <w:sz w:val="24"/>
                <w:u w:val="single"/>
              </w:rPr>
              <w:t>(或静压)</w:t>
            </w:r>
            <w:r w:rsidRPr="00411A46">
              <w:rPr>
                <w:rFonts w:eastAsiaTheme="minorEastAsia" w:hint="eastAsia"/>
                <w:kern w:val="0"/>
                <w:sz w:val="24"/>
                <w:u w:val="single"/>
              </w:rPr>
              <w:t>作业时，</w:t>
            </w:r>
            <w:r w:rsidRPr="00411A46">
              <w:rPr>
                <w:rFonts w:asciiTheme="minorEastAsia" w:eastAsiaTheme="minorEastAsia" w:hAnsiTheme="minorEastAsia" w:hint="eastAsia"/>
                <w:kern w:val="0"/>
                <w:sz w:val="24"/>
                <w:u w:val="single"/>
              </w:rPr>
              <w:t>应将管内混凝土全部夯出或压出外沉管。</w:t>
            </w:r>
          </w:p>
          <w:p w14:paraId="3A23BFF6" w14:textId="7908F954" w:rsidR="00411A46" w:rsidRDefault="00411A46" w:rsidP="00411A46">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5.4.7</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5.4.7</w:t>
            </w:r>
            <w:r>
              <w:rPr>
                <w:rFonts w:hint="eastAsia"/>
                <w:bCs/>
                <w:color w:val="FF0000"/>
                <w:kern w:val="0"/>
                <w:sz w:val="24"/>
              </w:rPr>
              <w:t>条；</w:t>
            </w:r>
          </w:p>
          <w:p w14:paraId="10BB1B8C" w14:textId="08881D0F" w:rsidR="00411A46" w:rsidRDefault="00411A46" w:rsidP="00411A46">
            <w:pPr>
              <w:widowControl w:val="0"/>
              <w:autoSpaceDE w:val="0"/>
              <w:autoSpaceDN w:val="0"/>
              <w:spacing w:line="360" w:lineRule="auto"/>
              <w:ind w:firstLineChars="300" w:firstLine="720"/>
              <w:jc w:val="both"/>
              <w:rPr>
                <w:rFonts w:asciiTheme="minorEastAsia" w:eastAsiaTheme="minorEastAsia" w:hAnsiTheme="minorEastAsia"/>
                <w:kern w:val="0"/>
                <w:sz w:val="24"/>
                <w:u w:val="single"/>
              </w:rPr>
            </w:pPr>
            <w:r>
              <w:rPr>
                <w:rFonts w:hint="eastAsia"/>
                <w:bCs/>
                <w:color w:val="FF0000"/>
                <w:kern w:val="0"/>
                <w:sz w:val="24"/>
              </w:rPr>
              <w:t>（</w:t>
            </w:r>
            <w:r>
              <w:rPr>
                <w:rFonts w:hint="eastAsia"/>
                <w:bCs/>
                <w:color w:val="FF0000"/>
                <w:kern w:val="0"/>
                <w:sz w:val="24"/>
              </w:rPr>
              <w:t>2</w:t>
            </w:r>
            <w:r>
              <w:rPr>
                <w:rFonts w:hint="eastAsia"/>
                <w:bCs/>
                <w:color w:val="FF0000"/>
                <w:kern w:val="0"/>
                <w:sz w:val="24"/>
              </w:rPr>
              <w:t>）修改内容见划线部分。</w:t>
            </w:r>
          </w:p>
          <w:p w14:paraId="751C78C3" w14:textId="77777777" w:rsidR="00411A46" w:rsidRDefault="00411A46" w:rsidP="00BF0893">
            <w:pPr>
              <w:widowControl w:val="0"/>
              <w:autoSpaceDE w:val="0"/>
              <w:autoSpaceDN w:val="0"/>
              <w:spacing w:line="360" w:lineRule="auto"/>
              <w:jc w:val="both"/>
              <w:rPr>
                <w:rFonts w:asciiTheme="minorEastAsia" w:eastAsiaTheme="minorEastAsia" w:hAnsiTheme="minorEastAsia"/>
                <w:kern w:val="0"/>
                <w:sz w:val="24"/>
                <w:u w:val="single"/>
              </w:rPr>
            </w:pPr>
          </w:p>
          <w:p w14:paraId="6051C5CD" w14:textId="77777777" w:rsidR="00411A46" w:rsidRDefault="00411A46" w:rsidP="00BF0893">
            <w:pPr>
              <w:widowControl w:val="0"/>
              <w:autoSpaceDE w:val="0"/>
              <w:autoSpaceDN w:val="0"/>
              <w:spacing w:line="360" w:lineRule="auto"/>
              <w:jc w:val="both"/>
              <w:rPr>
                <w:rFonts w:asciiTheme="minorEastAsia" w:eastAsiaTheme="minorEastAsia" w:hAnsiTheme="minorEastAsia"/>
                <w:kern w:val="0"/>
                <w:sz w:val="24"/>
                <w:u w:val="single"/>
              </w:rPr>
            </w:pPr>
          </w:p>
          <w:p w14:paraId="72B7544A" w14:textId="77777777" w:rsidR="00411A46" w:rsidRPr="00411A46" w:rsidRDefault="00411A46" w:rsidP="00BF0893">
            <w:pPr>
              <w:widowControl w:val="0"/>
              <w:autoSpaceDE w:val="0"/>
              <w:autoSpaceDN w:val="0"/>
              <w:spacing w:line="360" w:lineRule="auto"/>
              <w:jc w:val="both"/>
              <w:rPr>
                <w:rFonts w:asciiTheme="minorEastAsia" w:eastAsiaTheme="minorEastAsia" w:hAnsiTheme="minorEastAsia"/>
                <w:kern w:val="0"/>
                <w:sz w:val="24"/>
                <w:u w:val="single"/>
              </w:rPr>
            </w:pPr>
          </w:p>
          <w:p w14:paraId="1897670C" w14:textId="77777777" w:rsidR="00BF0893" w:rsidRPr="00411A46" w:rsidRDefault="00BF0893" w:rsidP="00BF0893">
            <w:pPr>
              <w:widowControl w:val="0"/>
              <w:autoSpaceDE w:val="0"/>
              <w:autoSpaceDN w:val="0"/>
              <w:spacing w:line="360" w:lineRule="auto"/>
              <w:jc w:val="both"/>
              <w:rPr>
                <w:rFonts w:eastAsiaTheme="minorEastAsia"/>
                <w:kern w:val="0"/>
                <w:sz w:val="24"/>
                <w:u w:val="single"/>
              </w:rPr>
            </w:pPr>
            <w:r w:rsidRPr="00411A46">
              <w:rPr>
                <w:rFonts w:hint="eastAsia"/>
                <w:b/>
                <w:bCs/>
                <w:kern w:val="0"/>
                <w:sz w:val="24"/>
                <w:u w:val="single"/>
              </w:rPr>
              <w:t>5.4.</w:t>
            </w:r>
            <w:r w:rsidRPr="00411A46">
              <w:rPr>
                <w:b/>
                <w:bCs/>
                <w:kern w:val="0"/>
                <w:sz w:val="24"/>
                <w:u w:val="single"/>
              </w:rPr>
              <w:t>8</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采用外沉管与内夯锤结合进行扩底端施工时，应</w:t>
            </w:r>
            <w:r w:rsidRPr="00411A46">
              <w:rPr>
                <w:rFonts w:eastAsiaTheme="minorEastAsia" w:hAnsiTheme="minorEastAsia" w:hint="eastAsia"/>
                <w:sz w:val="24"/>
                <w:u w:val="single"/>
              </w:rPr>
              <w:t>符合下列规定：</w:t>
            </w:r>
          </w:p>
          <w:p w14:paraId="03590956" w14:textId="77777777" w:rsidR="00BF0893" w:rsidRDefault="00BF0893" w:rsidP="00BF0893">
            <w:pPr>
              <w:widowControl w:val="0"/>
              <w:autoSpaceDE w:val="0"/>
              <w:autoSpaceDN w:val="0"/>
              <w:spacing w:line="360" w:lineRule="auto"/>
              <w:jc w:val="both"/>
              <w:rPr>
                <w:rFonts w:eastAsiaTheme="minorEastAsia" w:hAnsiTheme="minor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1</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扩底端</w:t>
            </w:r>
            <w:r w:rsidRPr="00411A46">
              <w:rPr>
                <w:rFonts w:eastAsiaTheme="minorEastAsia" w:hAnsiTheme="minorEastAsia" w:hint="eastAsia"/>
                <w:kern w:val="0"/>
                <w:sz w:val="24"/>
                <w:u w:val="single"/>
              </w:rPr>
              <w:t>应采用多轮次的夯扩施工形成；</w:t>
            </w:r>
          </w:p>
          <w:p w14:paraId="5CADF3A1" w14:textId="683D8A53" w:rsidR="00021385" w:rsidRPr="00021385" w:rsidRDefault="00021385" w:rsidP="00BF0893">
            <w:pPr>
              <w:widowControl w:val="0"/>
              <w:autoSpaceDE w:val="0"/>
              <w:autoSpaceDN w:val="0"/>
              <w:spacing w:line="360" w:lineRule="auto"/>
              <w:jc w:val="both"/>
              <w:rPr>
                <w:rFonts w:eastAsiaTheme="minorEastAsia" w:hAnsiTheme="minorEastAsia" w:hint="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2</w:t>
            </w:r>
            <w:r w:rsidRPr="00411A46">
              <w:rPr>
                <w:rFonts w:eastAsiaTheme="minorEastAsia"/>
                <w:kern w:val="0"/>
                <w:sz w:val="24"/>
                <w:u w:val="single"/>
              </w:rPr>
              <w:t> </w:t>
            </w:r>
            <w:r w:rsidRPr="00411A46">
              <w:rPr>
                <w:kern w:val="0"/>
                <w:sz w:val="24"/>
                <w:u w:val="single"/>
              </w:rPr>
              <w:t> </w:t>
            </w:r>
            <w:r>
              <w:rPr>
                <w:rFonts w:eastAsiaTheme="minorEastAsia" w:hint="eastAsia"/>
                <w:kern w:val="0"/>
                <w:sz w:val="24"/>
                <w:u w:val="single"/>
              </w:rPr>
              <w:t>第</w:t>
            </w:r>
            <w:r>
              <w:rPr>
                <w:rFonts w:eastAsiaTheme="minorEastAsia" w:hint="eastAsia"/>
                <w:kern w:val="0"/>
                <w:sz w:val="24"/>
                <w:u w:val="single"/>
              </w:rPr>
              <w:t>1</w:t>
            </w:r>
            <w:r w:rsidRPr="00411A46">
              <w:rPr>
                <w:rFonts w:eastAsiaTheme="minorEastAsia" w:hint="eastAsia"/>
                <w:kern w:val="0"/>
                <w:sz w:val="24"/>
                <w:u w:val="single"/>
              </w:rPr>
              <w:t>轮次</w:t>
            </w:r>
            <w:r w:rsidRPr="00411A46">
              <w:rPr>
                <w:rFonts w:eastAsiaTheme="minorEastAsia" w:hAnsiTheme="minorEastAsia" w:hint="eastAsia"/>
                <w:kern w:val="0"/>
                <w:sz w:val="24"/>
                <w:u w:val="single"/>
              </w:rPr>
              <w:t>投料后应上拔外</w:t>
            </w:r>
            <w:r w:rsidRPr="00411A46">
              <w:rPr>
                <w:rFonts w:hint="eastAsia"/>
                <w:bCs/>
                <w:kern w:val="0"/>
                <w:sz w:val="24"/>
                <w:u w:val="single"/>
              </w:rPr>
              <w:t>沉</w:t>
            </w:r>
            <w:r w:rsidRPr="00411A46">
              <w:rPr>
                <w:rFonts w:eastAsiaTheme="minorEastAsia" w:hAnsiTheme="minorEastAsia" w:hint="eastAsia"/>
                <w:kern w:val="0"/>
                <w:sz w:val="24"/>
                <w:u w:val="single"/>
              </w:rPr>
              <w:t>管一定高度后，方可进行内夯作业；</w:t>
            </w:r>
          </w:p>
          <w:p w14:paraId="09C7D0C8" w14:textId="602AE26E" w:rsidR="00BF0893" w:rsidRDefault="00BF0893" w:rsidP="00BF0893">
            <w:pPr>
              <w:widowControl w:val="0"/>
              <w:autoSpaceDE w:val="0"/>
              <w:autoSpaceDN w:val="0"/>
              <w:spacing w:line="360" w:lineRule="auto"/>
              <w:jc w:val="both"/>
              <w:rPr>
                <w:rFonts w:eastAsiaTheme="minorEastAsia" w:hAnsiTheme="minorEastAsia"/>
                <w:kern w:val="0"/>
                <w:sz w:val="24"/>
                <w:u w:val="single"/>
              </w:rPr>
            </w:pPr>
            <w:r w:rsidRPr="00411A46">
              <w:rPr>
                <w:rFonts w:eastAsiaTheme="minorEastAsia"/>
                <w:kern w:val="0"/>
                <w:sz w:val="24"/>
                <w:u w:val="single"/>
              </w:rPr>
              <w:t>   </w:t>
            </w:r>
            <w:r w:rsidR="00400FCE">
              <w:rPr>
                <w:rFonts w:eastAsiaTheme="minorEastAsia" w:hAnsiTheme="minorEastAsia"/>
                <w:b/>
                <w:kern w:val="0"/>
                <w:sz w:val="24"/>
                <w:u w:val="single"/>
              </w:rPr>
              <w:t>3</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每轮次内夯作业时，</w:t>
            </w:r>
            <w:r w:rsidRPr="00411A46">
              <w:rPr>
                <w:rFonts w:asciiTheme="minorEastAsia" w:eastAsiaTheme="minorEastAsia" w:hAnsiTheme="minorEastAsia" w:hint="eastAsia"/>
                <w:kern w:val="0"/>
                <w:sz w:val="24"/>
                <w:u w:val="single"/>
              </w:rPr>
              <w:t>应将管内混凝土全部夯出外沉管</w:t>
            </w:r>
            <w:r w:rsidRPr="00411A46">
              <w:rPr>
                <w:rFonts w:eastAsiaTheme="minorEastAsia" w:hAnsiTheme="minorEastAsia"/>
                <w:kern w:val="0"/>
                <w:sz w:val="24"/>
                <w:u w:val="single"/>
              </w:rPr>
              <w:t>。</w:t>
            </w:r>
          </w:p>
          <w:p w14:paraId="2FD20DC2" w14:textId="523F5F64" w:rsidR="00411A46" w:rsidRDefault="00411A46" w:rsidP="00411A46">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5.4.8</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5.4.8</w:t>
            </w:r>
            <w:r>
              <w:rPr>
                <w:rFonts w:hint="eastAsia"/>
                <w:bCs/>
                <w:color w:val="FF0000"/>
                <w:kern w:val="0"/>
                <w:sz w:val="24"/>
              </w:rPr>
              <w:t>条；</w:t>
            </w:r>
          </w:p>
          <w:p w14:paraId="68520E57" w14:textId="28668579" w:rsidR="00411A46" w:rsidRDefault="00411A46" w:rsidP="00411A46">
            <w:pPr>
              <w:widowControl w:val="0"/>
              <w:autoSpaceDE w:val="0"/>
              <w:autoSpaceDN w:val="0"/>
              <w:spacing w:line="360" w:lineRule="auto"/>
              <w:ind w:firstLineChars="300" w:firstLine="720"/>
              <w:jc w:val="both"/>
              <w:rPr>
                <w:rFonts w:eastAsiaTheme="minorEastAsia" w:hAnsiTheme="minorEastAsia"/>
                <w:kern w:val="0"/>
                <w:sz w:val="24"/>
                <w:u w:val="single"/>
              </w:rPr>
            </w:pPr>
            <w:r>
              <w:rPr>
                <w:rFonts w:hint="eastAsia"/>
                <w:bCs/>
                <w:color w:val="FF0000"/>
                <w:kern w:val="0"/>
                <w:sz w:val="24"/>
              </w:rPr>
              <w:t>（</w:t>
            </w:r>
            <w:r>
              <w:rPr>
                <w:rFonts w:hint="eastAsia"/>
                <w:bCs/>
                <w:color w:val="FF0000"/>
                <w:kern w:val="0"/>
                <w:sz w:val="24"/>
              </w:rPr>
              <w:t>2</w:t>
            </w:r>
            <w:r>
              <w:rPr>
                <w:rFonts w:hint="eastAsia"/>
                <w:bCs/>
                <w:color w:val="FF0000"/>
                <w:kern w:val="0"/>
                <w:sz w:val="24"/>
              </w:rPr>
              <w:t>）修改内容见划线部分。</w:t>
            </w:r>
          </w:p>
          <w:p w14:paraId="2EFCFF24" w14:textId="77777777" w:rsidR="00411A46" w:rsidRDefault="00411A46" w:rsidP="00BF0893">
            <w:pPr>
              <w:widowControl w:val="0"/>
              <w:autoSpaceDE w:val="0"/>
              <w:autoSpaceDN w:val="0"/>
              <w:spacing w:line="360" w:lineRule="auto"/>
              <w:jc w:val="both"/>
              <w:rPr>
                <w:rFonts w:eastAsiaTheme="minorEastAsia" w:hAnsiTheme="minorEastAsia"/>
                <w:kern w:val="0"/>
                <w:sz w:val="24"/>
                <w:u w:val="single"/>
              </w:rPr>
            </w:pPr>
          </w:p>
          <w:p w14:paraId="3AD4D242" w14:textId="77777777" w:rsidR="00411A46" w:rsidRDefault="00411A46" w:rsidP="00BF0893">
            <w:pPr>
              <w:widowControl w:val="0"/>
              <w:autoSpaceDE w:val="0"/>
              <w:autoSpaceDN w:val="0"/>
              <w:spacing w:line="360" w:lineRule="auto"/>
              <w:jc w:val="both"/>
              <w:rPr>
                <w:rFonts w:eastAsiaTheme="minorEastAsia" w:hAnsiTheme="minorEastAsia"/>
                <w:kern w:val="0"/>
                <w:sz w:val="24"/>
                <w:u w:val="single"/>
              </w:rPr>
            </w:pPr>
          </w:p>
          <w:p w14:paraId="51A14665" w14:textId="77777777" w:rsidR="00BF0893" w:rsidRPr="00411A46" w:rsidRDefault="00BF0893" w:rsidP="00BF0893">
            <w:pPr>
              <w:widowControl w:val="0"/>
              <w:autoSpaceDE w:val="0"/>
              <w:autoSpaceDN w:val="0"/>
              <w:spacing w:line="360" w:lineRule="auto"/>
              <w:jc w:val="both"/>
              <w:rPr>
                <w:rFonts w:eastAsiaTheme="minorEastAsia"/>
                <w:kern w:val="0"/>
                <w:sz w:val="24"/>
                <w:u w:val="single"/>
              </w:rPr>
            </w:pPr>
            <w:r w:rsidRPr="00411A46">
              <w:rPr>
                <w:rFonts w:hint="eastAsia"/>
                <w:b/>
                <w:bCs/>
                <w:kern w:val="0"/>
                <w:sz w:val="24"/>
                <w:u w:val="single"/>
              </w:rPr>
              <w:lastRenderedPageBreak/>
              <w:t>5.4.9</w:t>
            </w:r>
            <w:r w:rsidRPr="00411A46">
              <w:rPr>
                <w:rFonts w:eastAsiaTheme="minorEastAsia"/>
                <w:kern w:val="0"/>
                <w:sz w:val="24"/>
                <w:u w:val="single"/>
              </w:rPr>
              <w:t> </w:t>
            </w:r>
            <w:r w:rsidRPr="00411A46">
              <w:rPr>
                <w:kern w:val="0"/>
                <w:sz w:val="24"/>
                <w:u w:val="single"/>
              </w:rPr>
              <w:t> </w:t>
            </w:r>
            <w:r w:rsidRPr="00411A46">
              <w:rPr>
                <w:rFonts w:eastAsiaTheme="minorEastAsia" w:hint="eastAsia"/>
                <w:kern w:val="0"/>
                <w:sz w:val="24"/>
                <w:u w:val="single"/>
              </w:rPr>
              <w:t>采用桩内腔与内夯锤</w:t>
            </w:r>
            <w:r w:rsidRPr="00411A46">
              <w:rPr>
                <w:rFonts w:asciiTheme="minorEastAsia" w:eastAsiaTheme="minorEastAsia" w:hAnsiTheme="minorEastAsia" w:hint="eastAsia"/>
                <w:kern w:val="0"/>
                <w:sz w:val="24"/>
                <w:u w:val="single"/>
              </w:rPr>
              <w:t>(</w:t>
            </w:r>
            <w:r w:rsidRPr="00411A46">
              <w:rPr>
                <w:rFonts w:eastAsiaTheme="minorEastAsia" w:hint="eastAsia"/>
                <w:kern w:val="0"/>
                <w:sz w:val="24"/>
                <w:u w:val="single"/>
              </w:rPr>
              <w:t>或静压杆</w:t>
            </w:r>
            <w:r w:rsidRPr="00411A46">
              <w:rPr>
                <w:rFonts w:asciiTheme="minorEastAsia" w:eastAsiaTheme="minorEastAsia" w:hAnsiTheme="minorEastAsia" w:hint="eastAsia"/>
                <w:kern w:val="0"/>
                <w:sz w:val="24"/>
                <w:u w:val="single"/>
              </w:rPr>
              <w:t>)</w:t>
            </w:r>
            <w:r w:rsidRPr="00411A46">
              <w:rPr>
                <w:rFonts w:eastAsiaTheme="minorEastAsia" w:hint="eastAsia"/>
                <w:kern w:val="0"/>
                <w:sz w:val="24"/>
                <w:u w:val="single"/>
              </w:rPr>
              <w:t>结合进行扩底端施工时，应</w:t>
            </w:r>
            <w:r w:rsidRPr="00411A46">
              <w:rPr>
                <w:rFonts w:eastAsiaTheme="minorEastAsia" w:hAnsiTheme="minorEastAsia" w:hint="eastAsia"/>
                <w:sz w:val="24"/>
                <w:u w:val="single"/>
              </w:rPr>
              <w:t>符合下列规定：</w:t>
            </w:r>
          </w:p>
          <w:p w14:paraId="3316844F" w14:textId="08042E4F" w:rsidR="00BF0893" w:rsidRPr="00411A46" w:rsidRDefault="00BF0893" w:rsidP="00BF0893">
            <w:pPr>
              <w:widowControl w:val="0"/>
              <w:autoSpaceDE w:val="0"/>
              <w:autoSpaceDN w:val="0"/>
              <w:spacing w:line="360" w:lineRule="auto"/>
              <w:jc w:val="both"/>
              <w:rPr>
                <w:rFonts w:eastAsiaTheme="minorEastAsia" w:hAnsiTheme="minor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1</w:t>
            </w:r>
            <w:r w:rsidRPr="00411A46">
              <w:rPr>
                <w:rFonts w:eastAsiaTheme="minorEastAsia"/>
                <w:kern w:val="0"/>
                <w:sz w:val="24"/>
                <w:u w:val="single"/>
              </w:rPr>
              <w:t> </w:t>
            </w:r>
            <w:r w:rsidRPr="00411A46">
              <w:rPr>
                <w:kern w:val="0"/>
                <w:sz w:val="24"/>
                <w:u w:val="single"/>
              </w:rPr>
              <w:t> </w:t>
            </w:r>
            <w:r w:rsidRPr="00411A46">
              <w:rPr>
                <w:rFonts w:hint="eastAsia"/>
                <w:kern w:val="0"/>
                <w:sz w:val="24"/>
                <w:u w:val="single"/>
              </w:rPr>
              <w:t>宜在</w:t>
            </w:r>
            <w:r w:rsidRPr="00411A46">
              <w:rPr>
                <w:rFonts w:eastAsiaTheme="minorEastAsia" w:hint="eastAsia"/>
                <w:kern w:val="0"/>
                <w:sz w:val="24"/>
                <w:u w:val="single"/>
              </w:rPr>
              <w:t>桩内腔中设置衬管后扩底</w:t>
            </w:r>
            <w:r w:rsidR="00400FCE">
              <w:rPr>
                <w:rFonts w:eastAsiaTheme="minorEastAsia" w:hint="eastAsia"/>
                <w:kern w:val="0"/>
                <w:sz w:val="24"/>
                <w:u w:val="single"/>
              </w:rPr>
              <w:t>，</w:t>
            </w:r>
            <w:r w:rsidR="00B60938" w:rsidRPr="00411A46">
              <w:rPr>
                <w:rFonts w:eastAsiaTheme="minorEastAsia" w:hint="eastAsia"/>
                <w:kern w:val="0"/>
                <w:sz w:val="24"/>
                <w:u w:val="single"/>
              </w:rPr>
              <w:t>衬管</w:t>
            </w:r>
            <w:r w:rsidR="00B60938">
              <w:rPr>
                <w:rFonts w:eastAsiaTheme="minorEastAsia" w:hint="eastAsia"/>
                <w:kern w:val="0"/>
                <w:sz w:val="24"/>
                <w:u w:val="single"/>
              </w:rPr>
              <w:t>底应沉至设计桩底标高</w:t>
            </w:r>
            <w:r w:rsidRPr="00411A46">
              <w:rPr>
                <w:rFonts w:eastAsiaTheme="minorEastAsia" w:hAnsiTheme="minorEastAsia" w:hint="eastAsia"/>
                <w:kern w:val="0"/>
                <w:sz w:val="24"/>
                <w:u w:val="single"/>
              </w:rPr>
              <w:t>；</w:t>
            </w:r>
          </w:p>
          <w:p w14:paraId="30367A62" w14:textId="78AEDCF1" w:rsidR="00400FCE" w:rsidRPr="00411A46" w:rsidRDefault="00400FCE" w:rsidP="00400FCE">
            <w:pPr>
              <w:widowControl w:val="0"/>
              <w:autoSpaceDE w:val="0"/>
              <w:autoSpaceDN w:val="0"/>
              <w:spacing w:line="360" w:lineRule="auto"/>
              <w:jc w:val="both"/>
              <w:rPr>
                <w:rFonts w:eastAsiaTheme="minorEastAsia"/>
                <w:kern w:val="0"/>
                <w:sz w:val="24"/>
                <w:u w:val="single"/>
              </w:rPr>
            </w:pPr>
            <w:r w:rsidRPr="00411A46">
              <w:rPr>
                <w:rFonts w:eastAsiaTheme="minorEastAsia"/>
                <w:kern w:val="0"/>
                <w:sz w:val="24"/>
                <w:u w:val="single"/>
              </w:rPr>
              <w:t>   </w:t>
            </w:r>
            <w:r w:rsidRPr="00411A46">
              <w:rPr>
                <w:rFonts w:eastAsiaTheme="minorEastAsia" w:hAnsiTheme="minorEastAsia"/>
                <w:b/>
                <w:kern w:val="0"/>
                <w:sz w:val="24"/>
                <w:u w:val="single"/>
              </w:rPr>
              <w:t>2</w:t>
            </w:r>
            <w:r w:rsidRPr="00411A46">
              <w:rPr>
                <w:rFonts w:eastAsiaTheme="minorEastAsia"/>
                <w:kern w:val="0"/>
                <w:sz w:val="24"/>
                <w:u w:val="single"/>
              </w:rPr>
              <w:t> </w:t>
            </w:r>
            <w:r w:rsidRPr="00411A46">
              <w:rPr>
                <w:kern w:val="0"/>
                <w:sz w:val="24"/>
                <w:u w:val="single"/>
              </w:rPr>
              <w:t> </w:t>
            </w:r>
            <w:r>
              <w:rPr>
                <w:rFonts w:eastAsiaTheme="minorEastAsia" w:hint="eastAsia"/>
                <w:kern w:val="0"/>
                <w:sz w:val="24"/>
                <w:u w:val="single"/>
              </w:rPr>
              <w:t>第</w:t>
            </w:r>
            <w:r>
              <w:rPr>
                <w:rFonts w:eastAsiaTheme="minorEastAsia" w:hint="eastAsia"/>
                <w:kern w:val="0"/>
                <w:sz w:val="24"/>
                <w:u w:val="single"/>
              </w:rPr>
              <w:t>1</w:t>
            </w:r>
            <w:r>
              <w:rPr>
                <w:rFonts w:eastAsiaTheme="minorEastAsia" w:hint="eastAsia"/>
                <w:kern w:val="0"/>
                <w:sz w:val="24"/>
                <w:u w:val="single"/>
              </w:rPr>
              <w:t>轮</w:t>
            </w:r>
            <w:r w:rsidRPr="00411A46">
              <w:rPr>
                <w:rFonts w:eastAsiaTheme="minorEastAsia" w:hint="eastAsia"/>
                <w:kern w:val="0"/>
                <w:sz w:val="24"/>
                <w:u w:val="single"/>
              </w:rPr>
              <w:t>次</w:t>
            </w:r>
            <w:r w:rsidRPr="00411A46">
              <w:rPr>
                <w:rFonts w:eastAsiaTheme="minorEastAsia" w:hAnsiTheme="minorEastAsia" w:hint="eastAsia"/>
                <w:kern w:val="0"/>
                <w:sz w:val="24"/>
                <w:u w:val="single"/>
              </w:rPr>
              <w:t>投料后应上拔</w:t>
            </w:r>
            <w:r w:rsidR="00B60938" w:rsidRPr="00411A46">
              <w:rPr>
                <w:rFonts w:eastAsiaTheme="minorEastAsia" w:hint="eastAsia"/>
                <w:kern w:val="0"/>
                <w:sz w:val="24"/>
                <w:u w:val="single"/>
              </w:rPr>
              <w:t>衬管</w:t>
            </w:r>
            <w:r w:rsidRPr="00411A46">
              <w:rPr>
                <w:rFonts w:eastAsiaTheme="minorEastAsia" w:hAnsiTheme="minorEastAsia" w:hint="eastAsia"/>
                <w:kern w:val="0"/>
                <w:sz w:val="24"/>
                <w:u w:val="single"/>
              </w:rPr>
              <w:t>一定高度后，方可进行内夯</w:t>
            </w:r>
            <w:r w:rsidRPr="00411A46">
              <w:rPr>
                <w:rFonts w:asciiTheme="minorEastAsia" w:eastAsiaTheme="minorEastAsia" w:hAnsiTheme="minorEastAsia" w:hint="eastAsia"/>
                <w:kern w:val="0"/>
                <w:sz w:val="24"/>
                <w:u w:val="single"/>
              </w:rPr>
              <w:t>(或静压)</w:t>
            </w:r>
            <w:r w:rsidRPr="00411A46">
              <w:rPr>
                <w:rFonts w:eastAsiaTheme="minorEastAsia" w:hAnsiTheme="minorEastAsia" w:hint="eastAsia"/>
                <w:kern w:val="0"/>
                <w:sz w:val="24"/>
                <w:u w:val="single"/>
              </w:rPr>
              <w:t>作业；</w:t>
            </w:r>
            <w:r w:rsidR="00B60938">
              <w:rPr>
                <w:rFonts w:eastAsiaTheme="minorEastAsia" w:hAnsiTheme="minorEastAsia" w:hint="eastAsia"/>
                <w:kern w:val="0"/>
                <w:sz w:val="24"/>
                <w:u w:val="single"/>
              </w:rPr>
              <w:t>并</w:t>
            </w:r>
            <w:r w:rsidR="00B60938" w:rsidRPr="00411A46">
              <w:rPr>
                <w:rFonts w:asciiTheme="minorEastAsia" w:eastAsiaTheme="minorEastAsia" w:hAnsiTheme="minorEastAsia" w:hint="eastAsia"/>
                <w:kern w:val="0"/>
                <w:sz w:val="24"/>
                <w:u w:val="single"/>
              </w:rPr>
              <w:t>应将</w:t>
            </w:r>
            <w:r w:rsidR="00B60938" w:rsidRPr="00411A46">
              <w:rPr>
                <w:rFonts w:eastAsiaTheme="minorEastAsia" w:hint="eastAsia"/>
                <w:kern w:val="0"/>
                <w:sz w:val="24"/>
                <w:u w:val="single"/>
              </w:rPr>
              <w:t>衬</w:t>
            </w:r>
            <w:r w:rsidR="00B60938" w:rsidRPr="00411A46">
              <w:rPr>
                <w:rFonts w:asciiTheme="minorEastAsia" w:eastAsiaTheme="minorEastAsia" w:hAnsiTheme="minorEastAsia" w:hint="eastAsia"/>
                <w:kern w:val="0"/>
                <w:sz w:val="24"/>
                <w:u w:val="single"/>
              </w:rPr>
              <w:t>管内混凝土全部夯出或压出</w:t>
            </w:r>
            <w:r w:rsidR="00B60938">
              <w:rPr>
                <w:rFonts w:asciiTheme="minorEastAsia" w:eastAsiaTheme="minorEastAsia" w:hAnsiTheme="minorEastAsia" w:hint="eastAsia"/>
                <w:kern w:val="0"/>
                <w:sz w:val="24"/>
                <w:u w:val="single"/>
              </w:rPr>
              <w:t>；</w:t>
            </w:r>
          </w:p>
          <w:p w14:paraId="2B408ACA" w14:textId="77777777" w:rsidR="00E96A44" w:rsidRPr="00411A46" w:rsidRDefault="00BF0893" w:rsidP="00BF0893">
            <w:pPr>
              <w:widowControl w:val="0"/>
              <w:spacing w:line="360" w:lineRule="auto"/>
              <w:jc w:val="both"/>
              <w:rPr>
                <w:kern w:val="0"/>
                <w:sz w:val="24"/>
              </w:rPr>
            </w:pPr>
            <w:r w:rsidRPr="00411A46">
              <w:rPr>
                <w:rFonts w:eastAsiaTheme="minorEastAsia"/>
                <w:kern w:val="0"/>
                <w:sz w:val="24"/>
                <w:u w:val="single"/>
              </w:rPr>
              <w:t>   </w:t>
            </w:r>
            <w:r w:rsidRPr="00411A46">
              <w:rPr>
                <w:rFonts w:eastAsiaTheme="minorEastAsia" w:hAnsiTheme="minorEastAsia" w:hint="eastAsia"/>
                <w:b/>
                <w:kern w:val="0"/>
                <w:sz w:val="24"/>
                <w:u w:val="single"/>
              </w:rPr>
              <w:t>3</w:t>
            </w:r>
            <w:r w:rsidRPr="00411A46">
              <w:rPr>
                <w:rFonts w:eastAsiaTheme="minorEastAsia"/>
                <w:kern w:val="0"/>
                <w:sz w:val="24"/>
                <w:u w:val="single"/>
              </w:rPr>
              <w:t> </w:t>
            </w:r>
            <w:r w:rsidRPr="00411A46">
              <w:rPr>
                <w:kern w:val="0"/>
                <w:sz w:val="24"/>
                <w:u w:val="single"/>
              </w:rPr>
              <w:t> </w:t>
            </w:r>
            <w:r w:rsidRPr="00411A46">
              <w:rPr>
                <w:rFonts w:hint="eastAsia"/>
                <w:kern w:val="0"/>
                <w:sz w:val="24"/>
                <w:u w:val="single"/>
              </w:rPr>
              <w:t>最后</w:t>
            </w:r>
            <w:r w:rsidRPr="00411A46">
              <w:rPr>
                <w:rFonts w:hint="eastAsia"/>
                <w:kern w:val="0"/>
                <w:sz w:val="24"/>
                <w:u w:val="single"/>
              </w:rPr>
              <w:t>1</w:t>
            </w:r>
            <w:r w:rsidRPr="00411A46">
              <w:rPr>
                <w:rFonts w:hint="eastAsia"/>
                <w:kern w:val="0"/>
                <w:sz w:val="24"/>
                <w:u w:val="single"/>
              </w:rPr>
              <w:t>轮次扩底作业后，应在内腔灌注不低于</w:t>
            </w:r>
            <w:r w:rsidRPr="00411A46">
              <w:rPr>
                <w:rFonts w:hint="eastAsia"/>
                <w:kern w:val="0"/>
                <w:sz w:val="24"/>
                <w:u w:val="single"/>
              </w:rPr>
              <w:t>C30</w:t>
            </w:r>
            <w:r w:rsidRPr="00411A46">
              <w:rPr>
                <w:rFonts w:hint="eastAsia"/>
                <w:kern w:val="0"/>
                <w:sz w:val="24"/>
                <w:u w:val="single"/>
              </w:rPr>
              <w:t>等级混凝土填芯</w:t>
            </w:r>
            <w:r w:rsidRPr="00411A46">
              <w:rPr>
                <w:rFonts w:eastAsiaTheme="minorEastAsia" w:hAnsiTheme="minorEastAsia"/>
                <w:kern w:val="0"/>
                <w:sz w:val="24"/>
                <w:u w:val="single"/>
              </w:rPr>
              <w:t>。</w:t>
            </w:r>
            <w:r w:rsidRPr="00411A46">
              <w:rPr>
                <w:rFonts w:hint="eastAsia"/>
                <w:kern w:val="0"/>
                <w:sz w:val="24"/>
                <w:u w:val="single"/>
              </w:rPr>
              <w:t>填芯混凝土高度不低于</w:t>
            </w:r>
            <w:r w:rsidRPr="00411A46">
              <w:rPr>
                <w:rFonts w:hint="eastAsia"/>
                <w:kern w:val="0"/>
                <w:sz w:val="24"/>
                <w:u w:val="single"/>
              </w:rPr>
              <w:t>1.0m</w:t>
            </w:r>
            <w:r w:rsidRPr="00411A46">
              <w:rPr>
                <w:rFonts w:hint="eastAsia"/>
                <w:kern w:val="0"/>
                <w:sz w:val="24"/>
                <w:u w:val="single"/>
              </w:rPr>
              <w:t>。</w:t>
            </w:r>
          </w:p>
          <w:p w14:paraId="66193D19" w14:textId="1B167565" w:rsidR="00BF0893" w:rsidRDefault="00BF0893" w:rsidP="00BF0893">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5.4.9</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5.4.9</w:t>
            </w:r>
            <w:r>
              <w:rPr>
                <w:rFonts w:hint="eastAsia"/>
                <w:bCs/>
                <w:color w:val="FF0000"/>
                <w:kern w:val="0"/>
                <w:sz w:val="24"/>
              </w:rPr>
              <w:t>条；</w:t>
            </w:r>
          </w:p>
          <w:p w14:paraId="4D095B22" w14:textId="493E6830" w:rsidR="00BF0893" w:rsidRPr="008F62A9" w:rsidRDefault="00BF0893" w:rsidP="00BF0893">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r w:rsidR="00496584">
              <w:rPr>
                <w:rFonts w:hint="eastAsia"/>
                <w:bCs/>
                <w:color w:val="FF0000"/>
                <w:kern w:val="0"/>
                <w:sz w:val="24"/>
              </w:rPr>
              <w:t>修改内容</w:t>
            </w:r>
            <w:r>
              <w:rPr>
                <w:rFonts w:hint="eastAsia"/>
                <w:bCs/>
                <w:color w:val="FF0000"/>
                <w:kern w:val="0"/>
                <w:sz w:val="24"/>
              </w:rPr>
              <w:t>见划线部分。</w:t>
            </w:r>
          </w:p>
        </w:tc>
        <w:tc>
          <w:tcPr>
            <w:tcW w:w="3078" w:type="dxa"/>
          </w:tcPr>
          <w:p w14:paraId="7AFA0948" w14:textId="77777777" w:rsidR="00E96A44" w:rsidRPr="00F13B08" w:rsidRDefault="00E96A44" w:rsidP="000A3BE6"/>
        </w:tc>
        <w:tc>
          <w:tcPr>
            <w:tcW w:w="9014" w:type="dxa"/>
          </w:tcPr>
          <w:p w14:paraId="7D759950" w14:textId="4F2BCA2D" w:rsidR="00BF0893" w:rsidRPr="007A63CF" w:rsidRDefault="00BF0893" w:rsidP="00BF0893">
            <w:pPr>
              <w:widowControl w:val="0"/>
              <w:autoSpaceDE w:val="0"/>
              <w:autoSpaceDN w:val="0"/>
              <w:spacing w:line="360" w:lineRule="auto"/>
              <w:jc w:val="both"/>
              <w:rPr>
                <w:rFonts w:eastAsiaTheme="minorEastAsia"/>
                <w:kern w:val="0"/>
                <w:sz w:val="24"/>
              </w:rPr>
            </w:pPr>
            <w:r>
              <w:rPr>
                <w:rFonts w:hint="eastAsia"/>
                <w:b/>
                <w:bCs/>
                <w:kern w:val="0"/>
                <w:sz w:val="24"/>
              </w:rPr>
              <w:t>原</w:t>
            </w:r>
            <w:r w:rsidRPr="007A63CF">
              <w:rPr>
                <w:rFonts w:hint="eastAsia"/>
                <w:b/>
                <w:bCs/>
                <w:kern w:val="0"/>
                <w:sz w:val="24"/>
              </w:rPr>
              <w:t>5.4.</w:t>
            </w:r>
            <w:r w:rsidRPr="007A63CF">
              <w:rPr>
                <w:b/>
                <w:bCs/>
                <w:kern w:val="0"/>
                <w:sz w:val="24"/>
              </w:rPr>
              <w:t>7</w:t>
            </w:r>
            <w:r w:rsidRPr="007A63CF">
              <w:rPr>
                <w:rFonts w:eastAsiaTheme="minorEastAsia"/>
                <w:kern w:val="0"/>
                <w:sz w:val="24"/>
              </w:rPr>
              <w:t> </w:t>
            </w:r>
            <w:r w:rsidRPr="007A63CF">
              <w:rPr>
                <w:kern w:val="0"/>
                <w:sz w:val="24"/>
              </w:rPr>
              <w:t> </w:t>
            </w:r>
            <w:r w:rsidRPr="007A63CF">
              <w:rPr>
                <w:rFonts w:eastAsiaTheme="minorEastAsia" w:hint="eastAsia"/>
                <w:kern w:val="0"/>
                <w:sz w:val="24"/>
              </w:rPr>
              <w:t>采用外沉管与内夯管结合进行扩底端施工时，应</w:t>
            </w:r>
            <w:r w:rsidRPr="007A63CF">
              <w:rPr>
                <w:rFonts w:eastAsiaTheme="minorEastAsia" w:hAnsiTheme="minorEastAsia" w:hint="eastAsia"/>
                <w:sz w:val="24"/>
              </w:rPr>
              <w:t>符合下列规定：</w:t>
            </w:r>
          </w:p>
          <w:p w14:paraId="238789E0" w14:textId="77777777" w:rsidR="00BF0893" w:rsidRPr="007A63CF" w:rsidRDefault="00BF0893" w:rsidP="00BF0893">
            <w:pPr>
              <w:widowControl w:val="0"/>
              <w:autoSpaceDE w:val="0"/>
              <w:autoSpaceDN w:val="0"/>
              <w:spacing w:line="360" w:lineRule="auto"/>
              <w:jc w:val="both"/>
              <w:rPr>
                <w:bCs/>
                <w:kern w:val="0"/>
                <w:sz w:val="24"/>
              </w:rPr>
            </w:pPr>
            <w:r w:rsidRPr="007A63CF">
              <w:rPr>
                <w:rFonts w:eastAsiaTheme="minorEastAsia"/>
                <w:kern w:val="0"/>
                <w:sz w:val="24"/>
              </w:rPr>
              <w:t>   </w:t>
            </w:r>
            <w:r w:rsidRPr="007A63CF">
              <w:rPr>
                <w:rFonts w:eastAsiaTheme="minorEastAsia" w:hAnsi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外沉管</w:t>
            </w:r>
            <w:r w:rsidRPr="007A63CF">
              <w:rPr>
                <w:rFonts w:hint="eastAsia"/>
                <w:bCs/>
                <w:kern w:val="0"/>
                <w:sz w:val="24"/>
              </w:rPr>
              <w:t>停沉</w:t>
            </w:r>
            <w:r>
              <w:rPr>
                <w:rFonts w:hint="eastAsia"/>
                <w:bCs/>
                <w:kern w:val="0"/>
                <w:sz w:val="24"/>
              </w:rPr>
              <w:t>时，管底端</w:t>
            </w:r>
            <w:r w:rsidRPr="007A63CF">
              <w:rPr>
                <w:rFonts w:hint="eastAsia"/>
                <w:bCs/>
                <w:kern w:val="0"/>
                <w:sz w:val="24"/>
              </w:rPr>
              <w:t>标高宜与芯桩桩底设计标高相同；</w:t>
            </w:r>
            <w:r w:rsidRPr="007A63CF">
              <w:rPr>
                <w:rFonts w:eastAsiaTheme="minorEastAsia" w:hAnsiTheme="minorEastAsia" w:hint="eastAsia"/>
                <w:kern w:val="0"/>
                <w:sz w:val="24"/>
              </w:rPr>
              <w:t>外沉管</w:t>
            </w:r>
            <w:r w:rsidRPr="007A63CF">
              <w:rPr>
                <w:rFonts w:hint="eastAsia"/>
                <w:bCs/>
                <w:kern w:val="0"/>
                <w:sz w:val="24"/>
              </w:rPr>
              <w:t>停沉</w:t>
            </w:r>
            <w:r w:rsidRPr="007A63CF">
              <w:rPr>
                <w:rFonts w:eastAsiaTheme="minorEastAsia" w:hAnsiTheme="minorEastAsia" w:hint="eastAsia"/>
                <w:kern w:val="0"/>
                <w:sz w:val="24"/>
              </w:rPr>
              <w:t>后应及时进行夯扩施工；</w:t>
            </w:r>
          </w:p>
          <w:p w14:paraId="21C11AF0" w14:textId="77777777" w:rsidR="00BF0893" w:rsidRPr="007A63CF" w:rsidRDefault="00BF0893" w:rsidP="00BF0893">
            <w:pPr>
              <w:widowControl w:val="0"/>
              <w:autoSpaceDE w:val="0"/>
              <w:autoSpaceDN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Ansi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扩底端</w:t>
            </w:r>
            <w:r w:rsidRPr="007A63CF">
              <w:rPr>
                <w:rFonts w:eastAsiaTheme="minorEastAsia" w:hAnsiTheme="minorEastAsia" w:hint="eastAsia"/>
                <w:kern w:val="0"/>
                <w:sz w:val="24"/>
              </w:rPr>
              <w:t>应采用不少于</w:t>
            </w:r>
            <w:r w:rsidRPr="007A63CF">
              <w:rPr>
                <w:rFonts w:eastAsiaTheme="minorEastAsia" w:hAnsiTheme="minorEastAsia" w:hint="eastAsia"/>
                <w:kern w:val="0"/>
                <w:sz w:val="24"/>
              </w:rPr>
              <w:t>2</w:t>
            </w:r>
            <w:r w:rsidRPr="007A63CF">
              <w:rPr>
                <w:rFonts w:eastAsiaTheme="minorEastAsia" w:hAnsiTheme="minorEastAsia" w:hint="eastAsia"/>
                <w:kern w:val="0"/>
                <w:sz w:val="24"/>
              </w:rPr>
              <w:t>轮次的夯扩施工形成；</w:t>
            </w:r>
          </w:p>
          <w:p w14:paraId="08332462" w14:textId="77777777" w:rsidR="00BF0893" w:rsidRPr="007A63CF" w:rsidRDefault="00BF0893" w:rsidP="00BF0893">
            <w:pPr>
              <w:widowControl w:val="0"/>
              <w:autoSpaceDE w:val="0"/>
              <w:autoSpaceDN w:val="0"/>
              <w:spacing w:line="360" w:lineRule="auto"/>
              <w:jc w:val="both"/>
              <w:rPr>
                <w:rFonts w:asciiTheme="minorEastAsia"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夯扩施工时，</w:t>
            </w:r>
            <w:r w:rsidRPr="007A63CF">
              <w:rPr>
                <w:rFonts w:eastAsiaTheme="minorEastAsia" w:hint="eastAsia"/>
                <w:kern w:val="0"/>
                <w:sz w:val="24"/>
              </w:rPr>
              <w:t>每轮次</w:t>
            </w:r>
            <w:r>
              <w:rPr>
                <w:rFonts w:eastAsiaTheme="minorEastAsia" w:hint="eastAsia"/>
                <w:kern w:val="0"/>
                <w:sz w:val="24"/>
              </w:rPr>
              <w:t>混凝土</w:t>
            </w:r>
            <w:r w:rsidRPr="007A63CF">
              <w:rPr>
                <w:rFonts w:eastAsiaTheme="minorEastAsia" w:hAnsiTheme="minorEastAsia" w:hint="eastAsia"/>
                <w:kern w:val="0"/>
                <w:sz w:val="24"/>
              </w:rPr>
              <w:t>投料高度不宜大于</w:t>
            </w:r>
            <w:r w:rsidRPr="007A63CF">
              <w:rPr>
                <w:rFonts w:eastAsiaTheme="minorEastAsia" w:hAnsiTheme="minorEastAsia" w:hint="eastAsia"/>
                <w:kern w:val="0"/>
                <w:sz w:val="24"/>
              </w:rPr>
              <w:t>1.5m</w:t>
            </w:r>
            <w:r w:rsidRPr="007A63CF">
              <w:rPr>
                <w:rFonts w:eastAsiaTheme="minorEastAsia" w:hAnsiTheme="minorEastAsia" w:hint="eastAsia"/>
                <w:kern w:val="0"/>
                <w:sz w:val="24"/>
              </w:rPr>
              <w:t>；投料后应上拔外</w:t>
            </w:r>
            <w:r w:rsidRPr="007A63CF">
              <w:rPr>
                <w:rFonts w:hint="eastAsia"/>
                <w:bCs/>
                <w:kern w:val="0"/>
                <w:sz w:val="24"/>
              </w:rPr>
              <w:t>沉</w:t>
            </w:r>
            <w:r w:rsidRPr="007A63CF">
              <w:rPr>
                <w:rFonts w:eastAsiaTheme="minorEastAsia" w:hAnsiTheme="minorEastAsia" w:hint="eastAsia"/>
                <w:kern w:val="0"/>
                <w:sz w:val="24"/>
              </w:rPr>
              <w:t>管一定高度后，方可进行内夯作业</w:t>
            </w:r>
            <w:r w:rsidRPr="007A63CF">
              <w:rPr>
                <w:rFonts w:asciiTheme="minorEastAsia" w:eastAsiaTheme="minorEastAsia" w:hAnsiTheme="minorEastAsia" w:hint="eastAsia"/>
                <w:kern w:val="0"/>
                <w:sz w:val="24"/>
              </w:rPr>
              <w:t>；</w:t>
            </w:r>
          </w:p>
          <w:p w14:paraId="2D078A1C" w14:textId="72569E4D" w:rsidR="00BF0893" w:rsidRDefault="00BF0893" w:rsidP="00BF0893">
            <w:pPr>
              <w:widowControl w:val="0"/>
              <w:autoSpaceDE w:val="0"/>
              <w:autoSpaceDN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每轮次内夯作业时，</w:t>
            </w:r>
            <w:r w:rsidRPr="007A63CF">
              <w:rPr>
                <w:rFonts w:asciiTheme="minorEastAsia" w:eastAsiaTheme="minorEastAsia" w:hAnsiTheme="minorEastAsia" w:hint="eastAsia"/>
                <w:kern w:val="0"/>
                <w:sz w:val="24"/>
              </w:rPr>
              <w:t>应将</w:t>
            </w:r>
            <w:r>
              <w:rPr>
                <w:rFonts w:asciiTheme="minorEastAsia" w:eastAsiaTheme="minorEastAsia" w:hAnsiTheme="minorEastAsia" w:hint="eastAsia"/>
                <w:kern w:val="0"/>
                <w:sz w:val="24"/>
              </w:rPr>
              <w:t>管内</w:t>
            </w:r>
            <w:r w:rsidRPr="007A63CF">
              <w:rPr>
                <w:rFonts w:asciiTheme="minorEastAsia" w:eastAsiaTheme="minorEastAsia" w:hAnsiTheme="minorEastAsia" w:hint="eastAsia"/>
                <w:kern w:val="0"/>
                <w:sz w:val="24"/>
              </w:rPr>
              <w:t>混凝土全部夯出外沉管，</w:t>
            </w:r>
            <w:r w:rsidRPr="00E04D35">
              <w:rPr>
                <w:rFonts w:eastAsiaTheme="minorEastAsia" w:hint="eastAsia"/>
                <w:sz w:val="24"/>
                <w:szCs w:val="21"/>
              </w:rPr>
              <w:t>并</w:t>
            </w:r>
            <w:r>
              <w:rPr>
                <w:rFonts w:eastAsiaTheme="minorEastAsia" w:hint="eastAsia"/>
                <w:sz w:val="24"/>
                <w:szCs w:val="21"/>
              </w:rPr>
              <w:t>宜</w:t>
            </w:r>
            <w:r w:rsidRPr="00E04D35">
              <w:rPr>
                <w:rFonts w:eastAsiaTheme="minorEastAsia" w:hint="eastAsia"/>
                <w:sz w:val="24"/>
                <w:szCs w:val="21"/>
              </w:rPr>
              <w:t>将外沉管与内夯管同步</w:t>
            </w:r>
            <w:r>
              <w:rPr>
                <w:rFonts w:eastAsiaTheme="minorEastAsia" w:hint="eastAsia"/>
                <w:sz w:val="24"/>
                <w:szCs w:val="21"/>
              </w:rPr>
              <w:t>下</w:t>
            </w:r>
            <w:r w:rsidRPr="00E04D35">
              <w:rPr>
                <w:rFonts w:eastAsiaTheme="minorEastAsia" w:hint="eastAsia"/>
                <w:sz w:val="24"/>
                <w:szCs w:val="21"/>
              </w:rPr>
              <w:t>沉至</w:t>
            </w:r>
            <w:r>
              <w:rPr>
                <w:rFonts w:eastAsiaTheme="minorEastAsia" w:hint="eastAsia"/>
                <w:sz w:val="24"/>
                <w:szCs w:val="21"/>
              </w:rPr>
              <w:t>芯桩</w:t>
            </w:r>
            <w:r w:rsidRPr="00E04D35">
              <w:rPr>
                <w:rFonts w:hint="eastAsia"/>
                <w:kern w:val="0"/>
                <w:sz w:val="24"/>
              </w:rPr>
              <w:t>桩底设计标高</w:t>
            </w:r>
            <w:r>
              <w:rPr>
                <w:rFonts w:hint="eastAsia"/>
                <w:kern w:val="0"/>
                <w:sz w:val="24"/>
              </w:rPr>
              <w:t>上</w:t>
            </w:r>
            <w:r w:rsidRPr="00E04D35">
              <w:rPr>
                <w:rFonts w:eastAsiaTheme="minorEastAsia" w:hint="eastAsia"/>
                <w:sz w:val="24"/>
              </w:rPr>
              <w:t>0.2m</w:t>
            </w:r>
            <w:r w:rsidRPr="00E04D35">
              <w:rPr>
                <w:rFonts w:eastAsiaTheme="minorEastAsia"/>
                <w:sz w:val="24"/>
              </w:rPr>
              <w:t>~</w:t>
            </w:r>
            <w:r w:rsidRPr="00E04D35">
              <w:rPr>
                <w:rFonts w:eastAsiaTheme="minorEastAsia" w:hint="eastAsia"/>
                <w:sz w:val="24"/>
              </w:rPr>
              <w:t>0.3m</w:t>
            </w:r>
            <w:r w:rsidRPr="007A63CF">
              <w:rPr>
                <w:rFonts w:eastAsiaTheme="minorEastAsia" w:hAnsiTheme="minorEastAsia" w:hint="eastAsia"/>
                <w:kern w:val="0"/>
                <w:sz w:val="24"/>
              </w:rPr>
              <w:t>。</w:t>
            </w:r>
          </w:p>
          <w:p w14:paraId="6E5CA1C7" w14:textId="77777777" w:rsidR="00411A46" w:rsidRPr="007A63CF" w:rsidRDefault="00411A46" w:rsidP="00BF0893">
            <w:pPr>
              <w:widowControl w:val="0"/>
              <w:autoSpaceDE w:val="0"/>
              <w:autoSpaceDN w:val="0"/>
              <w:spacing w:line="360" w:lineRule="auto"/>
              <w:jc w:val="both"/>
              <w:rPr>
                <w:rFonts w:eastAsiaTheme="minorEastAsia" w:hAnsiTheme="minorEastAsia"/>
                <w:kern w:val="0"/>
                <w:sz w:val="24"/>
              </w:rPr>
            </w:pPr>
          </w:p>
          <w:p w14:paraId="154A2B17" w14:textId="2D9DCAC4" w:rsidR="00BF0893" w:rsidRPr="007A63CF" w:rsidRDefault="00BF0893" w:rsidP="00BF0893">
            <w:pPr>
              <w:widowControl w:val="0"/>
              <w:autoSpaceDE w:val="0"/>
              <w:autoSpaceDN w:val="0"/>
              <w:spacing w:line="360" w:lineRule="auto"/>
              <w:jc w:val="both"/>
              <w:rPr>
                <w:rFonts w:eastAsiaTheme="minorEastAsia"/>
                <w:kern w:val="0"/>
                <w:sz w:val="24"/>
              </w:rPr>
            </w:pPr>
            <w:r>
              <w:rPr>
                <w:rFonts w:hint="eastAsia"/>
                <w:b/>
                <w:bCs/>
                <w:kern w:val="0"/>
                <w:sz w:val="24"/>
              </w:rPr>
              <w:t>原</w:t>
            </w:r>
            <w:r w:rsidRPr="007A63CF">
              <w:rPr>
                <w:rFonts w:hint="eastAsia"/>
                <w:b/>
                <w:bCs/>
                <w:kern w:val="0"/>
                <w:sz w:val="24"/>
              </w:rPr>
              <w:t>5.4.</w:t>
            </w:r>
            <w:r w:rsidRPr="007A63CF">
              <w:rPr>
                <w:b/>
                <w:bCs/>
                <w:kern w:val="0"/>
                <w:sz w:val="24"/>
              </w:rPr>
              <w:t>8</w:t>
            </w:r>
            <w:r w:rsidRPr="007A63CF">
              <w:rPr>
                <w:rFonts w:eastAsiaTheme="minorEastAsia"/>
                <w:kern w:val="0"/>
                <w:sz w:val="24"/>
              </w:rPr>
              <w:t> </w:t>
            </w:r>
            <w:r w:rsidRPr="007A63CF">
              <w:rPr>
                <w:kern w:val="0"/>
                <w:sz w:val="24"/>
              </w:rPr>
              <w:t> </w:t>
            </w:r>
            <w:r w:rsidRPr="007A63CF">
              <w:rPr>
                <w:rFonts w:eastAsiaTheme="minorEastAsia" w:hint="eastAsia"/>
                <w:kern w:val="0"/>
                <w:sz w:val="24"/>
              </w:rPr>
              <w:t>采用外沉管与内夯锤结合进行扩底端施工时，应</w:t>
            </w:r>
            <w:r w:rsidRPr="007A63CF">
              <w:rPr>
                <w:rFonts w:eastAsiaTheme="minorEastAsia" w:hAnsiTheme="minorEastAsia" w:hint="eastAsia"/>
                <w:sz w:val="24"/>
              </w:rPr>
              <w:t>符合下列规定：</w:t>
            </w:r>
          </w:p>
          <w:p w14:paraId="5963DFCE" w14:textId="77777777" w:rsidR="00BF0893" w:rsidRPr="007A63CF" w:rsidRDefault="00BF0893" w:rsidP="00BF0893">
            <w:pPr>
              <w:widowControl w:val="0"/>
              <w:autoSpaceDE w:val="0"/>
              <w:autoSpaceDN w:val="0"/>
              <w:spacing w:line="360" w:lineRule="auto"/>
              <w:jc w:val="both"/>
              <w:rPr>
                <w:bCs/>
                <w:kern w:val="0"/>
                <w:sz w:val="24"/>
              </w:rPr>
            </w:pPr>
            <w:r w:rsidRPr="007A63CF">
              <w:rPr>
                <w:rFonts w:eastAsiaTheme="minorEastAsia"/>
                <w:kern w:val="0"/>
                <w:sz w:val="24"/>
              </w:rPr>
              <w:t>   </w:t>
            </w:r>
            <w:r w:rsidRPr="007A63CF">
              <w:rPr>
                <w:rFonts w:eastAsiaTheme="minorEastAsia" w:hAnsi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外沉管</w:t>
            </w:r>
            <w:r w:rsidRPr="007A63CF">
              <w:rPr>
                <w:rFonts w:hint="eastAsia"/>
                <w:bCs/>
                <w:kern w:val="0"/>
                <w:sz w:val="24"/>
              </w:rPr>
              <w:t>停沉</w:t>
            </w:r>
            <w:r>
              <w:rPr>
                <w:rFonts w:hint="eastAsia"/>
                <w:bCs/>
                <w:kern w:val="0"/>
                <w:sz w:val="24"/>
              </w:rPr>
              <w:t>时，管底端</w:t>
            </w:r>
            <w:r w:rsidRPr="007A63CF">
              <w:rPr>
                <w:rFonts w:hint="eastAsia"/>
                <w:bCs/>
                <w:kern w:val="0"/>
                <w:sz w:val="24"/>
              </w:rPr>
              <w:t>标高宜与芯桩桩底设计标高相同；</w:t>
            </w:r>
            <w:r w:rsidRPr="007A63CF">
              <w:rPr>
                <w:rFonts w:eastAsiaTheme="minorEastAsia" w:hAnsiTheme="minorEastAsia" w:hint="eastAsia"/>
                <w:kern w:val="0"/>
                <w:sz w:val="24"/>
              </w:rPr>
              <w:t>外沉管</w:t>
            </w:r>
            <w:r w:rsidRPr="007A63CF">
              <w:rPr>
                <w:rFonts w:hint="eastAsia"/>
                <w:bCs/>
                <w:kern w:val="0"/>
                <w:sz w:val="24"/>
              </w:rPr>
              <w:t>停沉</w:t>
            </w:r>
            <w:r w:rsidRPr="007A63CF">
              <w:rPr>
                <w:rFonts w:eastAsiaTheme="minorEastAsia" w:hAnsiTheme="minorEastAsia" w:hint="eastAsia"/>
                <w:kern w:val="0"/>
                <w:sz w:val="24"/>
              </w:rPr>
              <w:t>后应及时进行夯扩施工；</w:t>
            </w:r>
          </w:p>
          <w:p w14:paraId="678DC27E" w14:textId="77777777" w:rsidR="00BF0893" w:rsidRPr="007A63CF" w:rsidRDefault="00BF0893" w:rsidP="00BF0893">
            <w:pPr>
              <w:widowControl w:val="0"/>
              <w:autoSpaceDE w:val="0"/>
              <w:autoSpaceDN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Ansi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扩底端</w:t>
            </w:r>
            <w:r w:rsidRPr="007A63CF">
              <w:rPr>
                <w:rFonts w:eastAsiaTheme="minorEastAsia" w:hAnsiTheme="minorEastAsia" w:hint="eastAsia"/>
                <w:kern w:val="0"/>
                <w:sz w:val="24"/>
              </w:rPr>
              <w:t>应采用多轮次的夯扩施工形成；</w:t>
            </w:r>
          </w:p>
          <w:p w14:paraId="446B41C0" w14:textId="77777777" w:rsidR="00BF0893" w:rsidRPr="007A63CF" w:rsidRDefault="00BF0893" w:rsidP="00BF0893">
            <w:pPr>
              <w:widowControl w:val="0"/>
              <w:autoSpaceDE w:val="0"/>
              <w:autoSpaceDN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夯扩施工时，</w:t>
            </w:r>
            <w:r w:rsidRPr="007A63CF">
              <w:rPr>
                <w:rFonts w:eastAsiaTheme="minorEastAsia" w:hint="eastAsia"/>
                <w:kern w:val="0"/>
                <w:sz w:val="24"/>
              </w:rPr>
              <w:t>每轮次</w:t>
            </w:r>
            <w:r>
              <w:rPr>
                <w:rFonts w:eastAsiaTheme="minorEastAsia" w:hint="eastAsia"/>
                <w:kern w:val="0"/>
                <w:sz w:val="24"/>
              </w:rPr>
              <w:t>混凝土</w:t>
            </w:r>
            <w:r w:rsidRPr="007A63CF">
              <w:rPr>
                <w:rFonts w:eastAsiaTheme="minorEastAsia" w:hAnsiTheme="minorEastAsia" w:hint="eastAsia"/>
                <w:kern w:val="0"/>
                <w:sz w:val="24"/>
              </w:rPr>
              <w:t>投料高度不宜大于</w:t>
            </w:r>
            <w:r w:rsidRPr="007A63CF">
              <w:rPr>
                <w:rFonts w:eastAsiaTheme="minorEastAsia" w:hAnsiTheme="minorEastAsia"/>
                <w:kern w:val="0"/>
                <w:sz w:val="24"/>
              </w:rPr>
              <w:t>2.0</w:t>
            </w:r>
            <w:r w:rsidRPr="007A63CF">
              <w:rPr>
                <w:rFonts w:eastAsiaTheme="minorEastAsia" w:hAnsiTheme="minorEastAsia" w:hint="eastAsia"/>
                <w:kern w:val="0"/>
                <w:sz w:val="24"/>
              </w:rPr>
              <w:t>倍外沉管内直径</w:t>
            </w:r>
            <w:r w:rsidRPr="007A63CF">
              <w:rPr>
                <w:rFonts w:asciiTheme="minorEastAsia" w:eastAsiaTheme="minorEastAsia" w:hAnsiTheme="minorEastAsia" w:hint="eastAsia"/>
                <w:kern w:val="0"/>
                <w:sz w:val="24"/>
              </w:rPr>
              <w:t>；</w:t>
            </w:r>
          </w:p>
          <w:p w14:paraId="61C644C1" w14:textId="77777777" w:rsidR="00BF0893" w:rsidRDefault="00BF0893" w:rsidP="00BF0893">
            <w:pPr>
              <w:widowControl w:val="0"/>
              <w:autoSpaceDE w:val="0"/>
              <w:autoSpaceDN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每轮次内夯作业时，</w:t>
            </w:r>
            <w:r w:rsidRPr="007A63CF">
              <w:rPr>
                <w:rFonts w:asciiTheme="minorEastAsia" w:eastAsiaTheme="minorEastAsia" w:hAnsiTheme="minorEastAsia" w:hint="eastAsia"/>
                <w:kern w:val="0"/>
                <w:sz w:val="24"/>
              </w:rPr>
              <w:t>应将</w:t>
            </w:r>
            <w:r>
              <w:rPr>
                <w:rFonts w:asciiTheme="minorEastAsia" w:eastAsiaTheme="minorEastAsia" w:hAnsiTheme="minorEastAsia" w:hint="eastAsia"/>
                <w:kern w:val="0"/>
                <w:sz w:val="24"/>
              </w:rPr>
              <w:t>管内</w:t>
            </w:r>
            <w:r w:rsidRPr="007A63CF">
              <w:rPr>
                <w:rFonts w:asciiTheme="minorEastAsia" w:eastAsiaTheme="minorEastAsia" w:hAnsiTheme="minorEastAsia" w:hint="eastAsia"/>
                <w:kern w:val="0"/>
                <w:sz w:val="24"/>
              </w:rPr>
              <w:t>混凝土全部夯出外沉管，</w:t>
            </w:r>
            <w:r>
              <w:rPr>
                <w:rFonts w:eastAsiaTheme="minorEastAsia" w:hint="eastAsia"/>
                <w:sz w:val="24"/>
              </w:rPr>
              <w:t>且内夯锤底面距外沉管底端的距离</w:t>
            </w:r>
            <w:r w:rsidRPr="00E04D35">
              <w:rPr>
                <w:rFonts w:hint="eastAsia"/>
                <w:kern w:val="0"/>
                <w:sz w:val="24"/>
              </w:rPr>
              <w:t>宜</w:t>
            </w:r>
            <w:r>
              <w:rPr>
                <w:rFonts w:hint="eastAsia"/>
                <w:kern w:val="0"/>
                <w:sz w:val="24"/>
              </w:rPr>
              <w:t>为</w:t>
            </w:r>
            <w:r w:rsidRPr="00E04D35">
              <w:rPr>
                <w:kern w:val="0"/>
                <w:sz w:val="24"/>
              </w:rPr>
              <w:t>0.5</w:t>
            </w:r>
            <w:r w:rsidRPr="00E04D35">
              <w:rPr>
                <w:rFonts w:hint="eastAsia"/>
                <w:kern w:val="0"/>
                <w:sz w:val="24"/>
              </w:rPr>
              <w:t>倍外沉管内直径</w:t>
            </w:r>
            <w:r w:rsidRPr="007A63CF">
              <w:rPr>
                <w:rFonts w:eastAsiaTheme="minorEastAsia" w:hAnsiTheme="minorEastAsia"/>
                <w:kern w:val="0"/>
                <w:sz w:val="24"/>
              </w:rPr>
              <w:t>。</w:t>
            </w:r>
          </w:p>
          <w:p w14:paraId="5438C2D0" w14:textId="77777777" w:rsidR="00411A46" w:rsidRPr="007A63CF" w:rsidRDefault="00411A46" w:rsidP="00BF0893">
            <w:pPr>
              <w:widowControl w:val="0"/>
              <w:autoSpaceDE w:val="0"/>
              <w:autoSpaceDN w:val="0"/>
              <w:spacing w:line="360" w:lineRule="auto"/>
              <w:jc w:val="both"/>
              <w:rPr>
                <w:rFonts w:asciiTheme="minorEastAsia" w:eastAsiaTheme="minorEastAsia" w:hAnsiTheme="minorEastAsia"/>
                <w:kern w:val="0"/>
                <w:sz w:val="24"/>
              </w:rPr>
            </w:pPr>
          </w:p>
          <w:p w14:paraId="0E48906F" w14:textId="43F850F0" w:rsidR="00BF0893" w:rsidRPr="007A63CF" w:rsidRDefault="00BF0893" w:rsidP="00BF0893">
            <w:pPr>
              <w:widowControl w:val="0"/>
              <w:autoSpaceDE w:val="0"/>
              <w:autoSpaceDN w:val="0"/>
              <w:spacing w:line="360" w:lineRule="auto"/>
              <w:jc w:val="both"/>
              <w:rPr>
                <w:rFonts w:eastAsiaTheme="minorEastAsia" w:hAnsiTheme="minorEastAsia"/>
                <w:sz w:val="24"/>
              </w:rPr>
            </w:pPr>
            <w:r>
              <w:rPr>
                <w:rFonts w:hint="eastAsia"/>
                <w:b/>
                <w:bCs/>
                <w:kern w:val="0"/>
                <w:sz w:val="24"/>
              </w:rPr>
              <w:lastRenderedPageBreak/>
              <w:t>原</w:t>
            </w:r>
            <w:r w:rsidRPr="007A63CF">
              <w:rPr>
                <w:rFonts w:hint="eastAsia"/>
                <w:b/>
                <w:bCs/>
                <w:kern w:val="0"/>
                <w:sz w:val="24"/>
              </w:rPr>
              <w:t>5.4.</w:t>
            </w:r>
            <w:r w:rsidRPr="007A63CF">
              <w:rPr>
                <w:b/>
                <w:bCs/>
                <w:kern w:val="0"/>
                <w:sz w:val="24"/>
              </w:rPr>
              <w:t>9</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采用</w:t>
            </w:r>
            <w:bookmarkStart w:id="255" w:name="_Hlk89646959"/>
            <w:r>
              <w:rPr>
                <w:rFonts w:eastAsiaTheme="minorEastAsia" w:hAnsiTheme="minorEastAsia" w:hint="eastAsia"/>
                <w:kern w:val="0"/>
                <w:sz w:val="24"/>
              </w:rPr>
              <w:t>衬管</w:t>
            </w:r>
            <w:r w:rsidRPr="007A63CF">
              <w:rPr>
                <w:rFonts w:eastAsiaTheme="minorEastAsia" w:hAnsiTheme="minorEastAsia" w:hint="eastAsia"/>
                <w:kern w:val="0"/>
                <w:sz w:val="24"/>
              </w:rPr>
              <w:t>与内夯锤结合</w:t>
            </w:r>
            <w:bookmarkEnd w:id="255"/>
            <w:r w:rsidRPr="007A63CF">
              <w:rPr>
                <w:rFonts w:eastAsiaTheme="minorEastAsia" w:hint="eastAsia"/>
                <w:kern w:val="0"/>
                <w:sz w:val="24"/>
              </w:rPr>
              <w:t>进行扩底端施工时</w:t>
            </w:r>
            <w:r w:rsidRPr="007A63CF">
              <w:rPr>
                <w:rFonts w:hint="eastAsia"/>
                <w:bCs/>
                <w:kern w:val="0"/>
                <w:sz w:val="24"/>
              </w:rPr>
              <w:t>，</w:t>
            </w:r>
            <w:r w:rsidRPr="007A63CF">
              <w:rPr>
                <w:rFonts w:eastAsiaTheme="minorEastAsia" w:hAnsiTheme="minorEastAsia" w:hint="eastAsia"/>
                <w:sz w:val="24"/>
              </w:rPr>
              <w:t>应符合下列规定：</w:t>
            </w:r>
          </w:p>
          <w:p w14:paraId="10D9B085" w14:textId="77777777" w:rsidR="00BF0893" w:rsidRPr="007A63CF" w:rsidRDefault="00BF0893" w:rsidP="00BF0893">
            <w:pPr>
              <w:widowControl w:val="0"/>
              <w:autoSpaceDE w:val="0"/>
              <w:autoSpaceDN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AnsiTheme="minorEastAsia"/>
                <w:b/>
                <w:kern w:val="0"/>
                <w:sz w:val="24"/>
              </w:rPr>
              <w:t>1</w:t>
            </w:r>
            <w:r w:rsidRPr="007A63CF">
              <w:rPr>
                <w:rFonts w:eastAsiaTheme="minorEastAsia"/>
                <w:kern w:val="0"/>
                <w:sz w:val="24"/>
              </w:rPr>
              <w:t> </w:t>
            </w:r>
            <w:r w:rsidRPr="007A63CF">
              <w:rPr>
                <w:kern w:val="0"/>
                <w:sz w:val="24"/>
              </w:rPr>
              <w:t> </w:t>
            </w:r>
            <w:r>
              <w:rPr>
                <w:rFonts w:eastAsiaTheme="minorEastAsia"/>
                <w:kern w:val="0"/>
                <w:sz w:val="24"/>
              </w:rPr>
              <w:t>混凝土空心芯桩</w:t>
            </w:r>
            <w:r w:rsidRPr="007A63CF">
              <w:rPr>
                <w:rFonts w:eastAsiaTheme="minorEastAsia" w:hint="eastAsia"/>
                <w:kern w:val="0"/>
                <w:sz w:val="24"/>
              </w:rPr>
              <w:t>沉桩完成后，应将</w:t>
            </w:r>
            <w:r>
              <w:rPr>
                <w:rFonts w:eastAsiaTheme="minorEastAsia" w:hAnsiTheme="minorEastAsia" w:hint="eastAsia"/>
                <w:kern w:val="0"/>
                <w:sz w:val="24"/>
              </w:rPr>
              <w:t>衬管</w:t>
            </w:r>
            <w:r w:rsidRPr="007A63CF">
              <w:rPr>
                <w:rFonts w:eastAsiaTheme="minorEastAsia" w:hAnsiTheme="minorEastAsia" w:hint="eastAsia"/>
                <w:kern w:val="0"/>
                <w:sz w:val="24"/>
              </w:rPr>
              <w:t>与内夯锤沿芯桩内腔下沉至</w:t>
            </w:r>
            <w:r w:rsidRPr="007A63CF">
              <w:rPr>
                <w:rFonts w:hint="eastAsia"/>
                <w:bCs/>
                <w:kern w:val="0"/>
                <w:sz w:val="24"/>
              </w:rPr>
              <w:t>芯桩桩底设计标高</w:t>
            </w:r>
            <w:r w:rsidRPr="007A63CF">
              <w:rPr>
                <w:rFonts w:eastAsiaTheme="minorEastAsia" w:hAnsiTheme="minorEastAsia" w:hint="eastAsia"/>
                <w:kern w:val="0"/>
                <w:sz w:val="24"/>
              </w:rPr>
              <w:t>；</w:t>
            </w:r>
          </w:p>
          <w:p w14:paraId="6542F881" w14:textId="0A5588A8" w:rsidR="00E96A44" w:rsidRPr="00F13B08" w:rsidRDefault="00BF0893" w:rsidP="00BF0893">
            <w:pPr>
              <w:widowControl w:val="0"/>
              <w:spacing w:line="360" w:lineRule="auto"/>
              <w:jc w:val="both"/>
              <w:rPr>
                <w:b/>
                <w:kern w:val="0"/>
                <w:sz w:val="24"/>
              </w:rPr>
            </w:pPr>
            <w:r w:rsidRPr="007A63CF">
              <w:rPr>
                <w:rFonts w:eastAsiaTheme="minorEastAsia"/>
                <w:kern w:val="0"/>
                <w:sz w:val="24"/>
              </w:rPr>
              <w:t>   </w:t>
            </w:r>
            <w:r w:rsidRPr="007A63CF">
              <w:rPr>
                <w:rFonts w:eastAsiaTheme="minorEastAsia" w:hAnsi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扩底端</w:t>
            </w:r>
            <w:r w:rsidRPr="007A63CF">
              <w:rPr>
                <w:rFonts w:eastAsiaTheme="minorEastAsia" w:hAnsiTheme="minorEastAsia" w:hint="eastAsia"/>
                <w:kern w:val="0"/>
                <w:sz w:val="24"/>
              </w:rPr>
              <w:t>施工</w:t>
            </w:r>
            <w:r w:rsidRPr="007A63CF">
              <w:rPr>
                <w:rFonts w:eastAsiaTheme="minorEastAsia" w:hint="eastAsia"/>
                <w:kern w:val="0"/>
                <w:sz w:val="24"/>
              </w:rPr>
              <w:t>应符合本规程第</w:t>
            </w:r>
            <w:r w:rsidRPr="007A63CF">
              <w:rPr>
                <w:rFonts w:eastAsiaTheme="minorEastAsia" w:hint="eastAsia"/>
                <w:kern w:val="0"/>
                <w:sz w:val="24"/>
              </w:rPr>
              <w:t>5.4.</w:t>
            </w:r>
            <w:r w:rsidRPr="007A63CF">
              <w:rPr>
                <w:rFonts w:eastAsiaTheme="minorEastAsia"/>
                <w:kern w:val="0"/>
                <w:sz w:val="24"/>
              </w:rPr>
              <w:t>8</w:t>
            </w:r>
            <w:r w:rsidRPr="007A63CF">
              <w:rPr>
                <w:rFonts w:eastAsiaTheme="minorEastAsia"/>
                <w:kern w:val="0"/>
                <w:sz w:val="24"/>
              </w:rPr>
              <w:t>条</w:t>
            </w:r>
            <w:r w:rsidRPr="007A63CF">
              <w:rPr>
                <w:rFonts w:eastAsiaTheme="minorEastAsia" w:hint="eastAsia"/>
                <w:kern w:val="0"/>
                <w:sz w:val="24"/>
              </w:rPr>
              <w:t>的规定。</w:t>
            </w:r>
          </w:p>
        </w:tc>
      </w:tr>
    </w:tbl>
    <w:p w14:paraId="39981F33" w14:textId="77777777" w:rsidR="00E96A44" w:rsidRPr="00F13B08" w:rsidRDefault="00E96A44" w:rsidP="00E96A4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1"/>
        <w:gridCol w:w="3078"/>
        <w:gridCol w:w="9014"/>
      </w:tblGrid>
      <w:tr w:rsidR="00E96A44" w:rsidRPr="00F13B08" w14:paraId="43B9DEEF" w14:textId="77777777" w:rsidTr="00195CA0">
        <w:tc>
          <w:tcPr>
            <w:tcW w:w="8971" w:type="dxa"/>
          </w:tcPr>
          <w:p w14:paraId="1BF1AE56" w14:textId="77777777" w:rsidR="00E96A44" w:rsidRPr="008F62A9" w:rsidRDefault="00E96A44" w:rsidP="000A3BE6">
            <w:pPr>
              <w:widowControl w:val="0"/>
              <w:spacing w:line="360" w:lineRule="auto"/>
              <w:jc w:val="both"/>
              <w:rPr>
                <w:b/>
                <w:kern w:val="0"/>
                <w:sz w:val="24"/>
              </w:rPr>
            </w:pPr>
          </w:p>
        </w:tc>
        <w:tc>
          <w:tcPr>
            <w:tcW w:w="3078" w:type="dxa"/>
          </w:tcPr>
          <w:p w14:paraId="21B9E5AC" w14:textId="77777777" w:rsidR="00E96A44" w:rsidRPr="00F13B08" w:rsidRDefault="00E96A44" w:rsidP="000A3BE6"/>
        </w:tc>
        <w:tc>
          <w:tcPr>
            <w:tcW w:w="9014" w:type="dxa"/>
          </w:tcPr>
          <w:p w14:paraId="02702185" w14:textId="77777777" w:rsidR="00E96A44" w:rsidRDefault="008E5C26" w:rsidP="000A3BE6">
            <w:pPr>
              <w:widowControl w:val="0"/>
              <w:spacing w:line="360" w:lineRule="auto"/>
              <w:jc w:val="both"/>
              <w:rPr>
                <w:bCs/>
                <w:kern w:val="0"/>
                <w:sz w:val="24"/>
              </w:rPr>
            </w:pPr>
            <w:r w:rsidRPr="008E5C26">
              <w:rPr>
                <w:rFonts w:hint="eastAsia"/>
                <w:b/>
                <w:kern w:val="0"/>
                <w:sz w:val="24"/>
              </w:rPr>
              <w:t>原</w:t>
            </w:r>
            <w:r w:rsidRPr="008E5C26">
              <w:rPr>
                <w:b/>
                <w:kern w:val="0"/>
                <w:sz w:val="24"/>
              </w:rPr>
              <w:t>5.4.10 </w:t>
            </w:r>
            <w:r w:rsidRPr="008E5C26">
              <w:rPr>
                <w:rFonts w:hint="eastAsia"/>
                <w:bCs/>
                <w:kern w:val="0"/>
                <w:sz w:val="24"/>
              </w:rPr>
              <w:t>填芯混凝土施工时，应清除桩内腔壁浮浆，且宜采用水泥净浆或混凝土界面剂涂刷内壁。</w:t>
            </w:r>
          </w:p>
          <w:p w14:paraId="73ACB572" w14:textId="7A9FDB1A" w:rsidR="008E5C26" w:rsidRPr="00F13B08" w:rsidRDefault="008E5C26" w:rsidP="008E5C26">
            <w:pPr>
              <w:widowControl w:val="0"/>
              <w:spacing w:line="360" w:lineRule="auto"/>
              <w:jc w:val="both"/>
              <w:rPr>
                <w:b/>
                <w:kern w:val="0"/>
                <w:sz w:val="24"/>
              </w:rPr>
            </w:pPr>
            <w:r w:rsidRPr="0094232C">
              <w:rPr>
                <w:b/>
                <w:color w:val="FF0000"/>
                <w:kern w:val="0"/>
                <w:sz w:val="24"/>
              </w:rPr>
              <w:t>说明：</w:t>
            </w:r>
            <w:r w:rsidRPr="008E5C26">
              <w:rPr>
                <w:rFonts w:hint="eastAsia"/>
                <w:bCs/>
                <w:color w:val="FF0000"/>
                <w:kern w:val="0"/>
                <w:sz w:val="24"/>
              </w:rPr>
              <w:t>原</w:t>
            </w:r>
            <w:r w:rsidRPr="008E5C26">
              <w:rPr>
                <w:rFonts w:hint="eastAsia"/>
                <w:bCs/>
                <w:color w:val="FF0000"/>
                <w:kern w:val="0"/>
                <w:sz w:val="24"/>
              </w:rPr>
              <w:t>5.4.10</w:t>
            </w:r>
            <w:r w:rsidRPr="008E5C26">
              <w:rPr>
                <w:rFonts w:hint="eastAsia"/>
                <w:bCs/>
                <w:color w:val="FF0000"/>
                <w:kern w:val="0"/>
                <w:sz w:val="24"/>
              </w:rPr>
              <w:t>条已删除。</w:t>
            </w:r>
          </w:p>
        </w:tc>
      </w:tr>
    </w:tbl>
    <w:p w14:paraId="4CAA4EDD"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79005EA1" w14:textId="77777777" w:rsidTr="00195CA0">
        <w:tc>
          <w:tcPr>
            <w:tcW w:w="9014" w:type="dxa"/>
          </w:tcPr>
          <w:p w14:paraId="67175C3A" w14:textId="77777777" w:rsidR="000D244D" w:rsidRPr="008B1131" w:rsidRDefault="000D244D" w:rsidP="000D244D">
            <w:pPr>
              <w:keepNext/>
              <w:keepLines/>
              <w:widowControl w:val="0"/>
              <w:spacing w:before="240" w:after="240" w:line="360" w:lineRule="auto"/>
              <w:jc w:val="center"/>
              <w:outlineLvl w:val="1"/>
              <w:rPr>
                <w:b/>
                <w:kern w:val="0"/>
                <w:sz w:val="28"/>
                <w:szCs w:val="32"/>
              </w:rPr>
            </w:pPr>
            <w:bookmarkStart w:id="256" w:name="_Toc80197665"/>
            <w:bookmarkStart w:id="257" w:name="_Toc80724443"/>
            <w:bookmarkStart w:id="258" w:name="_Toc80753441"/>
            <w:bookmarkStart w:id="259" w:name="_Toc106227436"/>
            <w:bookmarkStart w:id="260" w:name="_Toc115351976"/>
            <w:bookmarkStart w:id="261" w:name="_Toc115354901"/>
            <w:bookmarkStart w:id="262" w:name="_Toc117674572"/>
            <w:bookmarkStart w:id="263" w:name="_Toc120988703"/>
            <w:bookmarkStart w:id="264" w:name="_Toc120988930"/>
            <w:bookmarkStart w:id="265" w:name="_Toc130229833"/>
            <w:bookmarkStart w:id="266" w:name="_Toc132273065"/>
            <w:bookmarkStart w:id="267" w:name="_Toc132646642"/>
            <w:bookmarkStart w:id="268" w:name="_Toc132646723"/>
            <w:r w:rsidRPr="008B1131">
              <w:rPr>
                <w:b/>
                <w:kern w:val="0"/>
                <w:sz w:val="28"/>
                <w:szCs w:val="32"/>
              </w:rPr>
              <w:t>5.5</w:t>
            </w:r>
            <w:r w:rsidRPr="008B1131">
              <w:rPr>
                <w:rFonts w:eastAsiaTheme="minorEastAsia"/>
                <w:b/>
                <w:kern w:val="0"/>
                <w:sz w:val="28"/>
                <w:szCs w:val="28"/>
              </w:rPr>
              <w:t>  </w:t>
            </w:r>
            <w:r w:rsidRPr="008B1131">
              <w:rPr>
                <w:b/>
                <w:kern w:val="0"/>
                <w:sz w:val="28"/>
                <w:szCs w:val="32"/>
              </w:rPr>
              <w:t>施工</w:t>
            </w:r>
            <w:r w:rsidRPr="008B1131">
              <w:rPr>
                <w:rFonts w:hint="eastAsia"/>
                <w:b/>
                <w:kern w:val="0"/>
                <w:sz w:val="28"/>
                <w:szCs w:val="32"/>
              </w:rPr>
              <w:t>安全与环境保护</w:t>
            </w:r>
            <w:bookmarkEnd w:id="256"/>
            <w:bookmarkEnd w:id="257"/>
            <w:bookmarkEnd w:id="258"/>
            <w:bookmarkEnd w:id="259"/>
            <w:bookmarkEnd w:id="260"/>
            <w:bookmarkEnd w:id="261"/>
            <w:bookmarkEnd w:id="262"/>
            <w:bookmarkEnd w:id="263"/>
            <w:bookmarkEnd w:id="264"/>
            <w:bookmarkEnd w:id="265"/>
            <w:bookmarkEnd w:id="266"/>
            <w:bookmarkEnd w:id="267"/>
            <w:bookmarkEnd w:id="268"/>
          </w:p>
          <w:p w14:paraId="063A1AE1" w14:textId="67A4664A" w:rsidR="000D244D" w:rsidRPr="00411A46" w:rsidRDefault="000D244D" w:rsidP="000D244D">
            <w:pPr>
              <w:pStyle w:val="Default"/>
              <w:adjustRightInd/>
              <w:spacing w:line="360" w:lineRule="auto"/>
              <w:jc w:val="both"/>
              <w:rPr>
                <w:rFonts w:ascii="Times New Roman" w:eastAsiaTheme="minorEastAsia" w:cs="Times New Roman"/>
                <w:color w:val="auto"/>
              </w:rPr>
            </w:pPr>
            <w:r w:rsidRPr="00411A46">
              <w:rPr>
                <w:rFonts w:ascii="Times New Roman" w:eastAsiaTheme="minorEastAsia" w:cs="Times New Roman"/>
                <w:b/>
                <w:color w:val="auto"/>
              </w:rPr>
              <w:t>5.5.1</w:t>
            </w:r>
            <w:r w:rsidRPr="00411A46">
              <w:rPr>
                <w:rFonts w:ascii="Times New Roman" w:eastAsiaTheme="minorEastAsia" w:cs="Times New Roman"/>
                <w:color w:val="auto"/>
              </w:rPr>
              <w:t> </w:t>
            </w:r>
            <w:r w:rsidRPr="00411A46">
              <w:rPr>
                <w:color w:val="auto"/>
              </w:rPr>
              <w:t> </w:t>
            </w:r>
            <w:r w:rsidRPr="00411A46">
              <w:rPr>
                <w:rFonts w:ascii="Times New Roman" w:eastAsiaTheme="minorEastAsia" w:cs="Times New Roman"/>
                <w:color w:val="auto"/>
              </w:rPr>
              <w:t>桩工机械</w:t>
            </w:r>
            <w:r w:rsidR="001C71C6">
              <w:rPr>
                <w:rFonts w:ascii="Times New Roman" w:eastAsiaTheme="minorEastAsia" w:cs="Times New Roman"/>
                <w:color w:val="auto"/>
              </w:rPr>
              <w:t>与</w:t>
            </w:r>
            <w:r w:rsidRPr="00411A46">
              <w:rPr>
                <w:rFonts w:ascii="Times New Roman" w:eastAsiaTheme="minorEastAsia" w:cs="Times New Roman"/>
                <w:color w:val="auto"/>
              </w:rPr>
              <w:t>配套设备</w:t>
            </w:r>
            <w:r w:rsidR="008B559E">
              <w:rPr>
                <w:rFonts w:ascii="Times New Roman" w:eastAsiaTheme="minorEastAsia" w:cs="Times New Roman"/>
                <w:color w:val="auto"/>
              </w:rPr>
              <w:t>及</w:t>
            </w:r>
            <w:r w:rsidR="001C71C6">
              <w:rPr>
                <w:rFonts w:ascii="Times New Roman" w:eastAsiaTheme="minorEastAsia" w:cs="Times New Roman"/>
                <w:color w:val="auto"/>
              </w:rPr>
              <w:t>其</w:t>
            </w:r>
            <w:r w:rsidRPr="00411A46">
              <w:rPr>
                <w:rFonts w:ascii="Times New Roman" w:eastAsiaTheme="minorEastAsia" w:cs="Times New Roman"/>
                <w:color w:val="auto"/>
              </w:rPr>
              <w:t>安全</w:t>
            </w:r>
            <w:r w:rsidRPr="00411A46">
              <w:rPr>
                <w:rFonts w:ascii="Times New Roman" w:eastAsiaTheme="minorEastAsia" w:cs="Times New Roman" w:hint="eastAsia"/>
                <w:color w:val="auto"/>
              </w:rPr>
              <w:t>使用</w:t>
            </w:r>
            <w:r w:rsidRPr="00411A46">
              <w:rPr>
                <w:rFonts w:ascii="Times New Roman" w:eastAsiaTheme="minorEastAsia" w:cs="Times New Roman"/>
                <w:color w:val="auto"/>
              </w:rPr>
              <w:t>应符合</w:t>
            </w:r>
            <w:bookmarkStart w:id="269" w:name="_Hlk213522246"/>
            <w:r w:rsidRPr="00411A46">
              <w:rPr>
                <w:rFonts w:ascii="Times New Roman" w:eastAsiaTheme="minorEastAsia" w:cs="Times New Roman" w:hint="eastAsia"/>
                <w:color w:val="auto"/>
                <w:u w:val="single"/>
              </w:rPr>
              <w:t>国家</w:t>
            </w:r>
            <w:r w:rsidRPr="00411A46">
              <w:rPr>
                <w:rFonts w:ascii="Times New Roman" w:eastAsiaTheme="minorEastAsia" w:cs="Times New Roman"/>
                <w:color w:val="auto"/>
                <w:u w:val="single"/>
              </w:rPr>
              <w:t>现行</w:t>
            </w:r>
            <w:r w:rsidRPr="00411A46">
              <w:rPr>
                <w:rFonts w:ascii="Times New Roman" w:eastAsiaTheme="minorEastAsia" w:cs="Times New Roman" w:hint="eastAsia"/>
                <w:color w:val="auto"/>
                <w:u w:val="single"/>
              </w:rPr>
              <w:t>有关</w:t>
            </w:r>
            <w:r w:rsidRPr="00411A46">
              <w:rPr>
                <w:rFonts w:ascii="Times New Roman" w:eastAsiaTheme="minorEastAsia" w:cs="Times New Roman"/>
                <w:color w:val="auto"/>
                <w:u w:val="single"/>
              </w:rPr>
              <w:t>标准的规定</w:t>
            </w:r>
            <w:bookmarkEnd w:id="269"/>
            <w:r w:rsidRPr="00411A46">
              <w:rPr>
                <w:rFonts w:ascii="Times New Roman" w:eastAsiaTheme="minorEastAsia" w:cs="Times New Roman"/>
                <w:color w:val="auto"/>
              </w:rPr>
              <w:t>。</w:t>
            </w:r>
          </w:p>
          <w:p w14:paraId="47A262B5" w14:textId="528F09E2" w:rsidR="00411A46" w:rsidRDefault="00411A46" w:rsidP="00411A46">
            <w:pPr>
              <w:widowControl w:val="0"/>
              <w:spacing w:line="360" w:lineRule="auto"/>
              <w:jc w:val="both"/>
              <w:rPr>
                <w:rFonts w:eastAsiaTheme="minorEastAsia"/>
                <w:color w:val="EE0000"/>
              </w:rPr>
            </w:pPr>
            <w:r>
              <w:rPr>
                <w:rFonts w:hint="eastAsia"/>
                <w:bCs/>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5.5.1</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5.5.1</w:t>
            </w:r>
            <w:r>
              <w:rPr>
                <w:rFonts w:hint="eastAsia"/>
                <w:bCs/>
                <w:color w:val="FF0000"/>
                <w:kern w:val="0"/>
                <w:sz w:val="24"/>
              </w:rPr>
              <w:t>条；修改内容见划线部分。</w:t>
            </w:r>
          </w:p>
          <w:p w14:paraId="25166FCD" w14:textId="77777777" w:rsidR="00411A46" w:rsidRDefault="00411A46" w:rsidP="000D244D">
            <w:pPr>
              <w:pStyle w:val="Default"/>
              <w:adjustRightInd/>
              <w:spacing w:line="360" w:lineRule="auto"/>
              <w:jc w:val="both"/>
              <w:rPr>
                <w:rFonts w:ascii="Times New Roman" w:eastAsiaTheme="minorEastAsia" w:cs="Times New Roman"/>
                <w:color w:val="EE0000"/>
              </w:rPr>
            </w:pPr>
          </w:p>
          <w:p w14:paraId="7E25DC3D" w14:textId="77777777" w:rsidR="000D244D" w:rsidRPr="007A63CF" w:rsidRDefault="000D244D" w:rsidP="000D244D">
            <w:pPr>
              <w:pStyle w:val="Default"/>
              <w:adjustRightInd/>
              <w:spacing w:line="360" w:lineRule="auto"/>
              <w:jc w:val="both"/>
              <w:rPr>
                <w:rFonts w:ascii="Times New Roman" w:eastAsiaTheme="minorEastAsia" w:cs="Times New Roman"/>
                <w:b/>
                <w:color w:val="auto"/>
              </w:rPr>
            </w:pPr>
            <w:r w:rsidRPr="00411A46">
              <w:rPr>
                <w:rFonts w:ascii="Times New Roman" w:eastAsiaTheme="minorEastAsia" w:cs="Times New Roman"/>
                <w:b/>
                <w:color w:val="auto"/>
              </w:rPr>
              <w:t>5.5.2</w:t>
            </w:r>
            <w:r w:rsidRPr="00411A46">
              <w:rPr>
                <w:rFonts w:ascii="Times New Roman" w:eastAsiaTheme="minorEastAsia" w:cs="Times New Roman"/>
                <w:color w:val="auto"/>
              </w:rPr>
              <w:t> </w:t>
            </w:r>
            <w:r w:rsidRPr="00411A46">
              <w:rPr>
                <w:color w:val="auto"/>
              </w:rPr>
              <w:t> </w:t>
            </w:r>
            <w:r w:rsidRPr="00411A46">
              <w:rPr>
                <w:rFonts w:eastAsiaTheme="minorEastAsia" w:hint="eastAsia"/>
                <w:color w:val="auto"/>
              </w:rPr>
              <w:t>工程</w:t>
            </w:r>
            <w:r w:rsidRPr="00411A46">
              <w:rPr>
                <w:rFonts w:ascii="Times New Roman" w:eastAsiaTheme="minorEastAsia" w:cs="Times New Roman"/>
                <w:color w:val="auto"/>
              </w:rPr>
              <w:t>施工安全</w:t>
            </w:r>
            <w:r w:rsidRPr="00411A46">
              <w:rPr>
                <w:rFonts w:ascii="Times New Roman" w:eastAsiaTheme="minorEastAsia" w:cs="Times New Roman" w:hint="eastAsia"/>
                <w:color w:val="auto"/>
              </w:rPr>
              <w:t>防护，</w:t>
            </w:r>
            <w:bookmarkStart w:id="270" w:name="OLE_LINK37"/>
            <w:r w:rsidRPr="00411A46">
              <w:rPr>
                <w:rFonts w:ascii="Times New Roman" w:eastAsiaTheme="minorEastAsia" w:cs="Times New Roman" w:hint="eastAsia"/>
                <w:color w:val="auto"/>
                <w:u w:val="single"/>
              </w:rPr>
              <w:t>除</w:t>
            </w:r>
            <w:r w:rsidRPr="00411A46">
              <w:rPr>
                <w:rFonts w:ascii="Times New Roman" w:eastAsiaTheme="minorEastAsia" w:cs="Times New Roman"/>
                <w:color w:val="auto"/>
                <w:u w:val="single"/>
              </w:rPr>
              <w:t>应符合</w:t>
            </w:r>
            <w:r w:rsidRPr="00411A46">
              <w:rPr>
                <w:rFonts w:ascii="Times New Roman" w:eastAsiaTheme="minorEastAsia" w:cs="Times New Roman" w:hint="eastAsia"/>
                <w:color w:val="auto"/>
                <w:u w:val="single"/>
              </w:rPr>
              <w:t>国家现行有关标准的规定外</w:t>
            </w:r>
            <w:r w:rsidRPr="00411A46">
              <w:rPr>
                <w:rFonts w:ascii="Times New Roman" w:eastAsiaTheme="minorEastAsia" w:cs="Times New Roman"/>
                <w:color w:val="auto"/>
              </w:rPr>
              <w:t>，</w:t>
            </w:r>
            <w:bookmarkEnd w:id="270"/>
            <w:r w:rsidRPr="007A63CF">
              <w:rPr>
                <w:rFonts w:ascii="Times New Roman" w:eastAsiaTheme="minorEastAsia" w:cs="Times New Roman" w:hint="eastAsia"/>
                <w:color w:val="auto"/>
              </w:rPr>
              <w:t>尚</w:t>
            </w:r>
            <w:r w:rsidRPr="007A63CF">
              <w:rPr>
                <w:rFonts w:ascii="Times New Roman" w:eastAsiaTheme="minorEastAsia" w:cs="Times New Roman"/>
                <w:color w:val="auto"/>
              </w:rPr>
              <w:t>应符合下列规定：</w:t>
            </w:r>
          </w:p>
          <w:p w14:paraId="0D7EFA56" w14:textId="77777777" w:rsidR="000D244D" w:rsidRPr="007A63CF" w:rsidRDefault="000D244D" w:rsidP="000D244D">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1</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应采取防止桩机倾斜、陷机的技术措施；</w:t>
            </w:r>
          </w:p>
          <w:p w14:paraId="5B56778D" w14:textId="77777777" w:rsidR="000D244D" w:rsidRPr="007A63CF" w:rsidRDefault="000D244D" w:rsidP="000D244D">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2</w:t>
            </w:r>
            <w:r w:rsidRPr="007A63CF">
              <w:rPr>
                <w:rFonts w:ascii="Times New Roman" w:eastAsiaTheme="minorEastAsia" w:cs="Times New Roman"/>
                <w:color w:val="auto"/>
              </w:rPr>
              <w:t> </w:t>
            </w:r>
            <w:r w:rsidRPr="007A63CF">
              <w:t> </w:t>
            </w:r>
            <w:r w:rsidRPr="007A63CF">
              <w:rPr>
                <w:rFonts w:ascii="Times New Roman" w:eastAsiaTheme="minorEastAsia" w:cs="Times New Roman" w:hint="eastAsia"/>
                <w:color w:val="auto"/>
              </w:rPr>
              <w:t>施工中</w:t>
            </w:r>
            <w:r w:rsidRPr="007A63CF">
              <w:rPr>
                <w:rFonts w:ascii="Times New Roman" w:eastAsiaTheme="minorEastAsia" w:cs="Times New Roman"/>
                <w:color w:val="auto"/>
              </w:rPr>
              <w:t>遭遇大风、雨雪、雷电等恶劣天气时，应</w:t>
            </w:r>
            <w:r w:rsidRPr="007A63CF">
              <w:rPr>
                <w:rFonts w:ascii="Times New Roman" w:eastAsiaTheme="minorEastAsia" w:cs="Times New Roman" w:hint="eastAsia"/>
                <w:color w:val="auto"/>
              </w:rPr>
              <w:t>立即停止</w:t>
            </w:r>
            <w:r w:rsidRPr="007A63CF">
              <w:rPr>
                <w:rFonts w:ascii="Times New Roman" w:eastAsiaTheme="minorEastAsia" w:cs="Times New Roman"/>
                <w:color w:val="auto"/>
              </w:rPr>
              <w:t>施工并采取安全防范措施</w:t>
            </w:r>
            <w:r w:rsidRPr="007A63CF">
              <w:rPr>
                <w:rFonts w:ascii="Times New Roman" w:eastAsiaTheme="minorEastAsia" w:cs="Times New Roman" w:hint="eastAsia"/>
                <w:color w:val="auto"/>
              </w:rPr>
              <w:t>；</w:t>
            </w:r>
          </w:p>
          <w:p w14:paraId="31CB89D9" w14:textId="77777777" w:rsidR="00E96A44" w:rsidRDefault="000D244D" w:rsidP="000D244D">
            <w:pPr>
              <w:widowControl w:val="0"/>
              <w:autoSpaceDE w:val="0"/>
              <w:autoSpaceDN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水泥土桩成桩后的桩位及芯桩成桩后的桩位应采取</w:t>
            </w:r>
            <w:r w:rsidRPr="007A63CF">
              <w:rPr>
                <w:rFonts w:eastAsiaTheme="minorEastAsia" w:hint="eastAsia"/>
                <w:kern w:val="0"/>
                <w:sz w:val="24"/>
              </w:rPr>
              <w:t>保</w:t>
            </w:r>
            <w:r w:rsidRPr="007A63CF">
              <w:rPr>
                <w:rFonts w:eastAsiaTheme="minorEastAsia"/>
                <w:kern w:val="0"/>
                <w:sz w:val="24"/>
              </w:rPr>
              <w:t>护措施。</w:t>
            </w:r>
          </w:p>
          <w:p w14:paraId="3CA05E89" w14:textId="313FB1E0" w:rsidR="00643D9D" w:rsidRPr="000D244D" w:rsidRDefault="00643D9D" w:rsidP="00411A46">
            <w:pPr>
              <w:widowControl w:val="0"/>
              <w:spacing w:line="360" w:lineRule="auto"/>
              <w:jc w:val="both"/>
              <w:rPr>
                <w:b/>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5.5.2</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5.5.2</w:t>
            </w:r>
            <w:r>
              <w:rPr>
                <w:rFonts w:hint="eastAsia"/>
                <w:bCs/>
                <w:color w:val="FF0000"/>
                <w:kern w:val="0"/>
                <w:sz w:val="24"/>
              </w:rPr>
              <w:t>条；（</w:t>
            </w:r>
            <w:r>
              <w:rPr>
                <w:rFonts w:hint="eastAsia"/>
                <w:bCs/>
                <w:color w:val="FF0000"/>
                <w:kern w:val="0"/>
                <w:sz w:val="24"/>
              </w:rPr>
              <w:t>2</w:t>
            </w:r>
            <w:r>
              <w:rPr>
                <w:rFonts w:hint="eastAsia"/>
                <w:bCs/>
                <w:color w:val="FF0000"/>
                <w:kern w:val="0"/>
                <w:sz w:val="24"/>
              </w:rPr>
              <w:t>）</w:t>
            </w:r>
            <w:r w:rsidR="00496584">
              <w:rPr>
                <w:rFonts w:hint="eastAsia"/>
                <w:bCs/>
                <w:color w:val="FF0000"/>
                <w:kern w:val="0"/>
                <w:sz w:val="24"/>
              </w:rPr>
              <w:t>修改内容</w:t>
            </w:r>
            <w:r>
              <w:rPr>
                <w:rFonts w:hint="eastAsia"/>
                <w:bCs/>
                <w:color w:val="FF0000"/>
                <w:kern w:val="0"/>
                <w:sz w:val="24"/>
              </w:rPr>
              <w:t>见划线部分。</w:t>
            </w:r>
          </w:p>
        </w:tc>
        <w:tc>
          <w:tcPr>
            <w:tcW w:w="3078" w:type="dxa"/>
          </w:tcPr>
          <w:p w14:paraId="6F5776F9" w14:textId="77777777" w:rsidR="00E96A44" w:rsidRPr="00F13B08" w:rsidRDefault="00E96A44" w:rsidP="000A3BE6"/>
        </w:tc>
        <w:tc>
          <w:tcPr>
            <w:tcW w:w="9014" w:type="dxa"/>
          </w:tcPr>
          <w:p w14:paraId="68049042" w14:textId="77777777" w:rsidR="00643D9D" w:rsidRPr="008B1131" w:rsidRDefault="00643D9D" w:rsidP="00643D9D">
            <w:pPr>
              <w:keepNext/>
              <w:keepLines/>
              <w:widowControl w:val="0"/>
              <w:spacing w:before="240" w:after="240" w:line="360" w:lineRule="auto"/>
              <w:jc w:val="center"/>
              <w:outlineLvl w:val="1"/>
              <w:rPr>
                <w:b/>
                <w:kern w:val="0"/>
                <w:sz w:val="28"/>
                <w:szCs w:val="32"/>
              </w:rPr>
            </w:pPr>
            <w:r w:rsidRPr="008B1131">
              <w:rPr>
                <w:b/>
                <w:kern w:val="0"/>
                <w:sz w:val="28"/>
                <w:szCs w:val="32"/>
              </w:rPr>
              <w:t>5.5</w:t>
            </w:r>
            <w:r w:rsidRPr="008B1131">
              <w:rPr>
                <w:rFonts w:eastAsiaTheme="minorEastAsia"/>
                <w:b/>
                <w:kern w:val="0"/>
                <w:sz w:val="28"/>
                <w:szCs w:val="28"/>
              </w:rPr>
              <w:t>  </w:t>
            </w:r>
            <w:r w:rsidRPr="008B1131">
              <w:rPr>
                <w:b/>
                <w:kern w:val="0"/>
                <w:sz w:val="28"/>
                <w:szCs w:val="32"/>
              </w:rPr>
              <w:t>施工</w:t>
            </w:r>
            <w:r w:rsidRPr="008B1131">
              <w:rPr>
                <w:rFonts w:hint="eastAsia"/>
                <w:b/>
                <w:kern w:val="0"/>
                <w:sz w:val="28"/>
                <w:szCs w:val="32"/>
              </w:rPr>
              <w:t>安全与环境保护</w:t>
            </w:r>
          </w:p>
          <w:p w14:paraId="121F13AA" w14:textId="5706A0E8" w:rsidR="00643D9D" w:rsidRDefault="001F6D90" w:rsidP="00643D9D">
            <w:pPr>
              <w:pStyle w:val="Default"/>
              <w:adjustRightInd/>
              <w:spacing w:line="360" w:lineRule="auto"/>
              <w:jc w:val="both"/>
              <w:rPr>
                <w:rFonts w:ascii="Times New Roman" w:eastAsiaTheme="minorEastAsia" w:cs="Times New Roman"/>
                <w:color w:val="auto"/>
              </w:rPr>
            </w:pPr>
            <w:r>
              <w:rPr>
                <w:rFonts w:ascii="Times New Roman" w:eastAsiaTheme="minorEastAsia" w:cs="Times New Roman" w:hint="eastAsia"/>
                <w:b/>
                <w:color w:val="auto"/>
              </w:rPr>
              <w:t>原</w:t>
            </w:r>
            <w:r w:rsidR="00643D9D" w:rsidRPr="007A63CF">
              <w:rPr>
                <w:rFonts w:ascii="Times New Roman" w:eastAsiaTheme="minorEastAsia" w:cs="Times New Roman"/>
                <w:b/>
                <w:color w:val="auto"/>
              </w:rPr>
              <w:t>5.5.1</w:t>
            </w:r>
            <w:r w:rsidR="00643D9D" w:rsidRPr="007A63CF">
              <w:rPr>
                <w:rFonts w:ascii="Times New Roman" w:eastAsiaTheme="minorEastAsia" w:cs="Times New Roman"/>
                <w:color w:val="auto"/>
              </w:rPr>
              <w:t> </w:t>
            </w:r>
            <w:r w:rsidR="00643D9D" w:rsidRPr="007A63CF">
              <w:t> </w:t>
            </w:r>
            <w:r w:rsidR="00643D9D" w:rsidRPr="007A63CF">
              <w:rPr>
                <w:rFonts w:ascii="Times New Roman" w:eastAsiaTheme="minorEastAsia" w:cs="Times New Roman"/>
                <w:color w:val="auto"/>
              </w:rPr>
              <w:t>桩工机械与配套设备安全</w:t>
            </w:r>
            <w:r w:rsidR="00643D9D" w:rsidRPr="007A63CF">
              <w:rPr>
                <w:rFonts w:ascii="Times New Roman" w:eastAsiaTheme="minorEastAsia" w:cs="Times New Roman" w:hint="eastAsia"/>
                <w:color w:val="auto"/>
              </w:rPr>
              <w:t>使用</w:t>
            </w:r>
            <w:r w:rsidR="00643D9D" w:rsidRPr="007A63CF">
              <w:rPr>
                <w:rFonts w:ascii="Times New Roman" w:eastAsiaTheme="minorEastAsia" w:cs="Times New Roman"/>
                <w:color w:val="auto"/>
              </w:rPr>
              <w:t>应符合现行行业标准</w:t>
            </w:r>
            <w:r w:rsidR="00643D9D" w:rsidRPr="00643D9D">
              <w:rPr>
                <w:rFonts w:ascii="Times New Roman" w:eastAsiaTheme="minorEastAsia" w:cs="Times New Roman"/>
                <w:color w:val="auto"/>
                <w:u w:val="single"/>
              </w:rPr>
              <w:t>《建筑机械使用安全技术规程》</w:t>
            </w:r>
            <w:r w:rsidR="00643D9D" w:rsidRPr="00643D9D">
              <w:rPr>
                <w:rFonts w:ascii="Times New Roman" w:eastAsiaTheme="minorEastAsia" w:cs="Times New Roman"/>
                <w:color w:val="auto"/>
                <w:u w:val="single"/>
              </w:rPr>
              <w:t>JGJ 33</w:t>
            </w:r>
            <w:r w:rsidR="00643D9D" w:rsidRPr="00643D9D">
              <w:rPr>
                <w:rFonts w:ascii="Times New Roman" w:eastAsiaTheme="minorEastAsia" w:cs="Times New Roman" w:hint="eastAsia"/>
                <w:color w:val="auto"/>
                <w:u w:val="single"/>
              </w:rPr>
              <w:t>、</w:t>
            </w:r>
            <w:r w:rsidR="00643D9D" w:rsidRPr="00643D9D">
              <w:rPr>
                <w:rFonts w:ascii="Times New Roman" w:eastAsiaTheme="minorEastAsia" w:cs="Times New Roman"/>
                <w:color w:val="auto"/>
                <w:u w:val="single"/>
              </w:rPr>
              <w:t>《施工现场机械设备检查技术规程》</w:t>
            </w:r>
            <w:r w:rsidR="00643D9D" w:rsidRPr="00643D9D">
              <w:rPr>
                <w:rFonts w:ascii="Times New Roman" w:eastAsiaTheme="minorEastAsia" w:cs="Times New Roman"/>
                <w:color w:val="auto"/>
                <w:u w:val="single"/>
              </w:rPr>
              <w:t>JGJ 160</w:t>
            </w:r>
            <w:r w:rsidR="00643D9D" w:rsidRPr="00643D9D">
              <w:rPr>
                <w:rFonts w:ascii="Times New Roman" w:eastAsiaTheme="minorEastAsia" w:cs="Times New Roman"/>
                <w:color w:val="auto"/>
                <w:u w:val="single"/>
              </w:rPr>
              <w:t>的规定</w:t>
            </w:r>
            <w:r w:rsidR="00643D9D" w:rsidRPr="007A63CF">
              <w:rPr>
                <w:rFonts w:ascii="Times New Roman" w:eastAsiaTheme="minorEastAsia" w:cs="Times New Roman"/>
                <w:color w:val="auto"/>
              </w:rPr>
              <w:t>。</w:t>
            </w:r>
          </w:p>
          <w:p w14:paraId="68CBC6AA" w14:textId="77777777" w:rsidR="00411A46" w:rsidRDefault="00411A46" w:rsidP="00643D9D">
            <w:pPr>
              <w:pStyle w:val="Default"/>
              <w:adjustRightInd/>
              <w:spacing w:line="360" w:lineRule="auto"/>
              <w:jc w:val="both"/>
              <w:rPr>
                <w:rFonts w:ascii="Times New Roman" w:eastAsiaTheme="minorEastAsia" w:cs="Times New Roman"/>
                <w:color w:val="auto"/>
              </w:rPr>
            </w:pPr>
          </w:p>
          <w:p w14:paraId="4D421282" w14:textId="666B9CF7" w:rsidR="00643D9D" w:rsidRPr="007A63CF" w:rsidRDefault="001F6D90" w:rsidP="00643D9D">
            <w:pPr>
              <w:pStyle w:val="Default"/>
              <w:adjustRightInd/>
              <w:spacing w:line="360" w:lineRule="auto"/>
              <w:jc w:val="both"/>
              <w:rPr>
                <w:rFonts w:ascii="Times New Roman" w:eastAsiaTheme="minorEastAsia" w:cs="Times New Roman"/>
                <w:b/>
                <w:color w:val="auto"/>
              </w:rPr>
            </w:pPr>
            <w:r>
              <w:rPr>
                <w:rFonts w:ascii="Times New Roman" w:eastAsiaTheme="minorEastAsia" w:cs="Times New Roman" w:hint="eastAsia"/>
                <w:b/>
                <w:color w:val="auto"/>
              </w:rPr>
              <w:t>原</w:t>
            </w:r>
            <w:r w:rsidR="00643D9D" w:rsidRPr="007A63CF">
              <w:rPr>
                <w:rFonts w:ascii="Times New Roman" w:eastAsiaTheme="minorEastAsia" w:cs="Times New Roman"/>
                <w:b/>
                <w:color w:val="auto"/>
              </w:rPr>
              <w:t>5.5.2</w:t>
            </w:r>
            <w:r w:rsidR="00643D9D" w:rsidRPr="007A63CF">
              <w:rPr>
                <w:rFonts w:ascii="Times New Roman" w:eastAsiaTheme="minorEastAsia" w:cs="Times New Roman"/>
                <w:color w:val="auto"/>
              </w:rPr>
              <w:t> </w:t>
            </w:r>
            <w:r w:rsidR="00643D9D" w:rsidRPr="007A63CF">
              <w:t> </w:t>
            </w:r>
            <w:r w:rsidR="00643D9D" w:rsidRPr="007A63CF">
              <w:rPr>
                <w:rFonts w:eastAsiaTheme="minorEastAsia" w:hint="eastAsia"/>
                <w:color w:val="auto"/>
              </w:rPr>
              <w:t>劲扩桩工程</w:t>
            </w:r>
            <w:r w:rsidR="00643D9D" w:rsidRPr="007A63CF">
              <w:rPr>
                <w:rFonts w:ascii="Times New Roman" w:eastAsiaTheme="minorEastAsia" w:cs="Times New Roman"/>
                <w:color w:val="auto"/>
              </w:rPr>
              <w:t>施工安全</w:t>
            </w:r>
            <w:r w:rsidR="00643D9D" w:rsidRPr="007A63CF">
              <w:rPr>
                <w:rFonts w:ascii="Times New Roman" w:eastAsiaTheme="minorEastAsia" w:cs="Times New Roman" w:hint="eastAsia"/>
                <w:color w:val="auto"/>
              </w:rPr>
              <w:t>防护</w:t>
            </w:r>
            <w:r w:rsidR="00643D9D">
              <w:rPr>
                <w:rFonts w:ascii="Times New Roman" w:eastAsiaTheme="minorEastAsia" w:cs="Times New Roman" w:hint="eastAsia"/>
                <w:color w:val="auto"/>
              </w:rPr>
              <w:t>，</w:t>
            </w:r>
            <w:r w:rsidR="00643D9D" w:rsidRPr="00643D9D">
              <w:rPr>
                <w:rFonts w:ascii="Times New Roman" w:eastAsiaTheme="minorEastAsia" w:cs="Times New Roman" w:hint="eastAsia"/>
                <w:color w:val="auto"/>
                <w:u w:val="single"/>
              </w:rPr>
              <w:t>除</w:t>
            </w:r>
            <w:r w:rsidR="00643D9D" w:rsidRPr="00643D9D">
              <w:rPr>
                <w:rFonts w:ascii="Times New Roman" w:eastAsiaTheme="minorEastAsia" w:cs="Times New Roman"/>
                <w:color w:val="auto"/>
                <w:u w:val="single"/>
              </w:rPr>
              <w:t>应符合现行行业标准《建筑施工安全检查标准》</w:t>
            </w:r>
            <w:r w:rsidR="00643D9D" w:rsidRPr="00643D9D">
              <w:rPr>
                <w:rFonts w:ascii="Times New Roman" w:eastAsiaTheme="minorEastAsia" w:cs="Times New Roman"/>
                <w:color w:val="auto"/>
                <w:u w:val="single"/>
              </w:rPr>
              <w:t>JGJ 59</w:t>
            </w:r>
            <w:r w:rsidR="00643D9D" w:rsidRPr="00643D9D">
              <w:rPr>
                <w:rFonts w:ascii="Times New Roman" w:eastAsiaTheme="minorEastAsia" w:cs="Times New Roman"/>
                <w:color w:val="auto"/>
                <w:u w:val="single"/>
              </w:rPr>
              <w:t>的规定</w:t>
            </w:r>
            <w:r w:rsidR="00643D9D" w:rsidRPr="00643D9D">
              <w:rPr>
                <w:rFonts w:ascii="Times New Roman" w:eastAsiaTheme="minorEastAsia" w:cs="Times New Roman" w:hint="eastAsia"/>
                <w:color w:val="auto"/>
                <w:u w:val="single"/>
              </w:rPr>
              <w:t>外</w:t>
            </w:r>
            <w:r w:rsidR="00643D9D" w:rsidRPr="007A63CF">
              <w:rPr>
                <w:rFonts w:ascii="Times New Roman" w:eastAsiaTheme="minorEastAsia" w:cs="Times New Roman"/>
                <w:color w:val="auto"/>
              </w:rPr>
              <w:t>，</w:t>
            </w:r>
            <w:r w:rsidR="00643D9D" w:rsidRPr="007A63CF">
              <w:rPr>
                <w:rFonts w:ascii="Times New Roman" w:eastAsiaTheme="minorEastAsia" w:cs="Times New Roman" w:hint="eastAsia"/>
                <w:color w:val="auto"/>
              </w:rPr>
              <w:t>尚</w:t>
            </w:r>
            <w:r w:rsidR="00643D9D" w:rsidRPr="007A63CF">
              <w:rPr>
                <w:rFonts w:ascii="Times New Roman" w:eastAsiaTheme="minorEastAsia" w:cs="Times New Roman"/>
                <w:color w:val="auto"/>
              </w:rPr>
              <w:t>应符合下列规定：</w:t>
            </w:r>
          </w:p>
          <w:p w14:paraId="7ACCF671" w14:textId="77777777" w:rsidR="00643D9D" w:rsidRPr="007A63CF" w:rsidRDefault="00643D9D" w:rsidP="00643D9D">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1</w:t>
            </w:r>
            <w:r w:rsidRPr="007A63CF">
              <w:rPr>
                <w:rFonts w:ascii="Times New Roman" w:eastAsiaTheme="minorEastAsia" w:cs="Times New Roman"/>
                <w:color w:val="auto"/>
              </w:rPr>
              <w:t> </w:t>
            </w:r>
            <w:r w:rsidRPr="007A63CF">
              <w:t> </w:t>
            </w:r>
            <w:r w:rsidRPr="007A63CF">
              <w:rPr>
                <w:rFonts w:ascii="Times New Roman" w:eastAsiaTheme="minorEastAsia" w:cs="Times New Roman"/>
                <w:color w:val="auto"/>
              </w:rPr>
              <w:t>应采取防止桩机倾斜、陷机的技术措施；</w:t>
            </w:r>
          </w:p>
          <w:p w14:paraId="24173880" w14:textId="77777777" w:rsidR="00643D9D" w:rsidRPr="007A63CF" w:rsidRDefault="00643D9D" w:rsidP="00643D9D">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2</w:t>
            </w:r>
            <w:r w:rsidRPr="007A63CF">
              <w:rPr>
                <w:rFonts w:ascii="Times New Roman" w:eastAsiaTheme="minorEastAsia" w:cs="Times New Roman"/>
                <w:color w:val="auto"/>
              </w:rPr>
              <w:t> </w:t>
            </w:r>
            <w:r w:rsidRPr="007A63CF">
              <w:t> </w:t>
            </w:r>
            <w:r w:rsidRPr="007A63CF">
              <w:rPr>
                <w:rFonts w:ascii="Times New Roman" w:eastAsiaTheme="minorEastAsia" w:cs="Times New Roman" w:hint="eastAsia"/>
                <w:color w:val="auto"/>
              </w:rPr>
              <w:t>施工中</w:t>
            </w:r>
            <w:r w:rsidRPr="007A63CF">
              <w:rPr>
                <w:rFonts w:ascii="Times New Roman" w:eastAsiaTheme="minorEastAsia" w:cs="Times New Roman"/>
                <w:color w:val="auto"/>
              </w:rPr>
              <w:t>遭遇大风、雨雪、雷电等恶劣天气时，应</w:t>
            </w:r>
            <w:r w:rsidRPr="007A63CF">
              <w:rPr>
                <w:rFonts w:ascii="Times New Roman" w:eastAsiaTheme="minorEastAsia" w:cs="Times New Roman" w:hint="eastAsia"/>
                <w:color w:val="auto"/>
              </w:rPr>
              <w:t>立即停止</w:t>
            </w:r>
            <w:r w:rsidRPr="007A63CF">
              <w:rPr>
                <w:rFonts w:ascii="Times New Roman" w:eastAsiaTheme="minorEastAsia" w:cs="Times New Roman"/>
                <w:color w:val="auto"/>
              </w:rPr>
              <w:t>施工并采取安全防范措施</w:t>
            </w:r>
            <w:r w:rsidRPr="007A63CF">
              <w:rPr>
                <w:rFonts w:ascii="Times New Roman" w:eastAsiaTheme="minorEastAsia" w:cs="Times New Roman" w:hint="eastAsia"/>
                <w:color w:val="auto"/>
              </w:rPr>
              <w:t>；</w:t>
            </w:r>
          </w:p>
          <w:p w14:paraId="097C1A0F" w14:textId="29DF4C43" w:rsidR="00E96A44" w:rsidRPr="00F13B08" w:rsidRDefault="00643D9D" w:rsidP="00643D9D">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水泥土桩成桩后的桩位及芯桩成桩后的桩位应采取</w:t>
            </w:r>
            <w:r w:rsidRPr="007A63CF">
              <w:rPr>
                <w:rFonts w:eastAsiaTheme="minorEastAsia" w:hint="eastAsia"/>
                <w:kern w:val="0"/>
                <w:sz w:val="24"/>
              </w:rPr>
              <w:t>保</w:t>
            </w:r>
            <w:r w:rsidRPr="007A63CF">
              <w:rPr>
                <w:rFonts w:eastAsiaTheme="minorEastAsia"/>
                <w:kern w:val="0"/>
                <w:sz w:val="24"/>
              </w:rPr>
              <w:t>护措施。</w:t>
            </w:r>
          </w:p>
        </w:tc>
      </w:tr>
    </w:tbl>
    <w:p w14:paraId="1E3B34A3" w14:textId="77777777" w:rsidR="00E96A44" w:rsidRPr="00F13B08" w:rsidRDefault="00E96A44" w:rsidP="00E96A4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E96A44" w:rsidRPr="00F13B08" w14:paraId="37F81CAE" w14:textId="77777777" w:rsidTr="00195CA0">
        <w:tc>
          <w:tcPr>
            <w:tcW w:w="9014" w:type="dxa"/>
          </w:tcPr>
          <w:p w14:paraId="3BE06ADB" w14:textId="77777777" w:rsidR="00D901CD" w:rsidRPr="007C10A4" w:rsidRDefault="00D901CD" w:rsidP="00D901CD">
            <w:pPr>
              <w:widowControl w:val="0"/>
              <w:autoSpaceDE w:val="0"/>
              <w:autoSpaceDN w:val="0"/>
              <w:spacing w:line="360" w:lineRule="auto"/>
              <w:jc w:val="both"/>
              <w:rPr>
                <w:rFonts w:eastAsiaTheme="minorEastAsia"/>
                <w:kern w:val="0"/>
                <w:sz w:val="24"/>
              </w:rPr>
            </w:pPr>
            <w:r w:rsidRPr="007C10A4">
              <w:rPr>
                <w:rFonts w:eastAsiaTheme="minorEastAsia"/>
                <w:b/>
                <w:kern w:val="0"/>
                <w:sz w:val="24"/>
              </w:rPr>
              <w:t>5.5.3</w:t>
            </w:r>
            <w:r w:rsidRPr="007C10A4">
              <w:rPr>
                <w:rFonts w:eastAsiaTheme="minorEastAsia"/>
                <w:kern w:val="0"/>
                <w:sz w:val="24"/>
              </w:rPr>
              <w:t> </w:t>
            </w:r>
            <w:r w:rsidRPr="007C10A4">
              <w:rPr>
                <w:kern w:val="0"/>
                <w:sz w:val="24"/>
              </w:rPr>
              <w:t> </w:t>
            </w:r>
            <w:r w:rsidRPr="007C10A4">
              <w:rPr>
                <w:rFonts w:eastAsiaTheme="minorEastAsia" w:hint="eastAsia"/>
                <w:kern w:val="0"/>
                <w:sz w:val="24"/>
              </w:rPr>
              <w:t>工程</w:t>
            </w:r>
            <w:r w:rsidRPr="007C10A4">
              <w:rPr>
                <w:rFonts w:eastAsiaTheme="minorEastAsia"/>
                <w:sz w:val="24"/>
              </w:rPr>
              <w:t>施工</w:t>
            </w:r>
            <w:r w:rsidRPr="007C10A4">
              <w:rPr>
                <w:rFonts w:eastAsiaTheme="minorEastAsia" w:hint="eastAsia"/>
                <w:kern w:val="0"/>
                <w:sz w:val="24"/>
              </w:rPr>
              <w:t>环境保护，</w:t>
            </w:r>
            <w:r w:rsidRPr="007C10A4">
              <w:rPr>
                <w:rFonts w:eastAsiaTheme="minorEastAsia" w:hint="eastAsia"/>
                <w:kern w:val="0"/>
                <w:sz w:val="24"/>
                <w:u w:val="single"/>
              </w:rPr>
              <w:t>除应符合国家现行有关标准的规定外</w:t>
            </w:r>
            <w:r w:rsidRPr="007C10A4">
              <w:rPr>
                <w:rFonts w:eastAsiaTheme="minorEastAsia" w:hint="eastAsia"/>
                <w:kern w:val="0"/>
                <w:sz w:val="24"/>
              </w:rPr>
              <w:t>，尚应符合下列规定：</w:t>
            </w:r>
          </w:p>
          <w:p w14:paraId="2B70266F" w14:textId="77777777" w:rsidR="00D901CD" w:rsidRPr="007A63CF" w:rsidRDefault="00D901CD" w:rsidP="00D901CD">
            <w:pPr>
              <w:pStyle w:val="Default"/>
              <w:adjustRightInd/>
              <w:spacing w:line="360" w:lineRule="auto"/>
              <w:jc w:val="both"/>
              <w:rPr>
                <w:rFonts w:ascii="Times New Roman" w:eastAsiaTheme="minorEastAsia" w:cs="Times New Roman"/>
                <w:color w:val="auto"/>
              </w:rPr>
            </w:pPr>
            <w:r w:rsidRPr="007C10A4">
              <w:rPr>
                <w:rFonts w:ascii="Times New Roman" w:eastAsiaTheme="minorEastAsia" w:cs="Times New Roman"/>
                <w:color w:val="auto"/>
              </w:rPr>
              <w:t>   </w:t>
            </w:r>
            <w:r w:rsidRPr="007C10A4">
              <w:rPr>
                <w:rFonts w:ascii="Times New Roman" w:eastAsiaTheme="minorEastAsia" w:cs="Times New Roman"/>
                <w:b/>
                <w:color w:val="auto"/>
              </w:rPr>
              <w:t>1</w:t>
            </w:r>
            <w:r w:rsidRPr="007C10A4">
              <w:rPr>
                <w:rFonts w:ascii="Times New Roman" w:eastAsiaTheme="minorEastAsia" w:cs="Times New Roman"/>
                <w:color w:val="auto"/>
              </w:rPr>
              <w:t> </w:t>
            </w:r>
            <w:r w:rsidRPr="007C10A4">
              <w:rPr>
                <w:color w:val="auto"/>
              </w:rPr>
              <w:t> </w:t>
            </w:r>
            <w:r w:rsidRPr="007C10A4">
              <w:rPr>
                <w:rFonts w:eastAsiaTheme="minorEastAsia" w:hint="eastAsia"/>
                <w:color w:val="auto"/>
              </w:rPr>
              <w:t>应</w:t>
            </w:r>
            <w:r w:rsidRPr="007C10A4">
              <w:rPr>
                <w:rFonts w:ascii="Times New Roman" w:eastAsiaTheme="minorEastAsia" w:cs="Times New Roman" w:hint="eastAsia"/>
                <w:color w:val="auto"/>
              </w:rPr>
              <w:t>采取覆盖、封闭等防尘措施，管控运送土方、非作业区覆盖、水</w:t>
            </w:r>
            <w:r w:rsidRPr="007A63CF">
              <w:rPr>
                <w:rFonts w:ascii="Times New Roman" w:eastAsiaTheme="minorEastAsia" w:cs="Times New Roman" w:hint="eastAsia"/>
                <w:color w:val="auto"/>
              </w:rPr>
              <w:t>泥运输与装卸、压力送灰、水泥浆搅拌等环节的扬尘</w:t>
            </w:r>
            <w:r w:rsidRPr="007A63CF">
              <w:rPr>
                <w:rFonts w:ascii="Times New Roman" w:eastAsiaTheme="minorEastAsia" w:cs="Times New Roman"/>
                <w:color w:val="auto"/>
              </w:rPr>
              <w:t>；</w:t>
            </w:r>
          </w:p>
          <w:p w14:paraId="087F36C3" w14:textId="77777777" w:rsidR="00D901CD" w:rsidRPr="007A63CF" w:rsidRDefault="00D901CD" w:rsidP="00D901CD">
            <w:pPr>
              <w:widowControl w:val="0"/>
              <w:autoSpaceDE w:val="0"/>
              <w:autoSpaceDN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应采取冒浆回灌、放慢施工速度、隔孔喷射等减少返浆技术措施</w:t>
            </w:r>
            <w:bookmarkStart w:id="271" w:name="_Hlk101222536"/>
            <w:r w:rsidRPr="007A63CF">
              <w:rPr>
                <w:rFonts w:eastAsiaTheme="minorEastAsia" w:hint="eastAsia"/>
                <w:kern w:val="0"/>
                <w:sz w:val="24"/>
              </w:rPr>
              <w:t>；废弃的返浆、水泥浆</w:t>
            </w:r>
            <w:bookmarkEnd w:id="271"/>
            <w:r w:rsidRPr="007A63CF">
              <w:rPr>
                <w:rFonts w:eastAsiaTheme="minorEastAsia" w:hint="eastAsia"/>
                <w:kern w:val="0"/>
                <w:sz w:val="24"/>
              </w:rPr>
              <w:t>、污水应集中收集，处理后排放，不得污染环境；</w:t>
            </w:r>
          </w:p>
          <w:p w14:paraId="1364806E" w14:textId="77777777" w:rsidR="00D901CD" w:rsidRPr="007A63CF" w:rsidRDefault="00D901CD" w:rsidP="00D901CD">
            <w:pPr>
              <w:widowControl w:val="0"/>
              <w:autoSpaceDE w:val="0"/>
              <w:autoSpaceDN w:val="0"/>
              <w:spacing w:line="360" w:lineRule="auto"/>
              <w:jc w:val="both"/>
              <w:rPr>
                <w:rFonts w:eastAsiaTheme="minorEastAsia"/>
                <w:kern w:val="0"/>
                <w:sz w:val="24"/>
              </w:rPr>
            </w:pPr>
            <w:r w:rsidRPr="007A63CF">
              <w:rPr>
                <w:rFonts w:eastAsiaTheme="minorEastAsia"/>
                <w:kern w:val="0"/>
                <w:sz w:val="24"/>
              </w:rPr>
              <w:lastRenderedPageBreak/>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应选用低振动设备、低噪声设备、先进施工技术，或采取开挖防震沟、隔声屏或隔声罩等减少施工振动和噪声的技术措施；</w:t>
            </w:r>
          </w:p>
          <w:p w14:paraId="3D876A9F" w14:textId="77777777" w:rsidR="00E96A44" w:rsidRDefault="00D901CD" w:rsidP="00D901CD">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夜间作业室外照明、电焊作业等应采取光外泄防治措施。</w:t>
            </w:r>
          </w:p>
          <w:p w14:paraId="0F122DCE" w14:textId="2DADEA71" w:rsidR="00D901CD" w:rsidRDefault="00D901CD" w:rsidP="00D901CD">
            <w:pPr>
              <w:widowControl w:val="0"/>
              <w:spacing w:line="360" w:lineRule="auto"/>
              <w:jc w:val="both"/>
              <w:rPr>
                <w:bCs/>
                <w:color w:val="FF0000"/>
                <w:kern w:val="0"/>
                <w:sz w:val="24"/>
              </w:rPr>
            </w:pPr>
            <w:r w:rsidRPr="0094232C">
              <w:rPr>
                <w:b/>
                <w:color w:val="FF0000"/>
                <w:kern w:val="0"/>
                <w:sz w:val="24"/>
              </w:rPr>
              <w:t>说明：</w:t>
            </w:r>
            <w:r w:rsidRPr="003E748F">
              <w:rPr>
                <w:rFonts w:hint="eastAsia"/>
                <w:bCs/>
                <w:color w:val="FF0000"/>
                <w:kern w:val="0"/>
                <w:sz w:val="24"/>
              </w:rPr>
              <w:t>（</w:t>
            </w:r>
            <w:r w:rsidRPr="003E748F">
              <w:rPr>
                <w:rFonts w:hint="eastAsia"/>
                <w:bCs/>
                <w:color w:val="FF0000"/>
                <w:kern w:val="0"/>
                <w:sz w:val="24"/>
              </w:rPr>
              <w:t>1</w:t>
            </w:r>
            <w:r w:rsidRPr="003E748F">
              <w:rPr>
                <w:rFonts w:hint="eastAsia"/>
                <w:bCs/>
                <w:color w:val="FF0000"/>
                <w:kern w:val="0"/>
                <w:sz w:val="24"/>
              </w:rPr>
              <w:t>）</w:t>
            </w:r>
            <w:r>
              <w:rPr>
                <w:rFonts w:hint="eastAsia"/>
                <w:bCs/>
                <w:color w:val="FF0000"/>
                <w:kern w:val="0"/>
                <w:sz w:val="24"/>
              </w:rPr>
              <w:t>现</w:t>
            </w:r>
            <w:r>
              <w:rPr>
                <w:rFonts w:hint="eastAsia"/>
                <w:bCs/>
                <w:color w:val="FF0000"/>
                <w:kern w:val="0"/>
                <w:sz w:val="24"/>
              </w:rPr>
              <w:t>5.5.3</w:t>
            </w:r>
            <w:r>
              <w:rPr>
                <w:rFonts w:hint="eastAsia"/>
                <w:bCs/>
                <w:color w:val="FF0000"/>
                <w:kern w:val="0"/>
                <w:sz w:val="24"/>
              </w:rPr>
              <w:t>条</w:t>
            </w:r>
            <w:r w:rsidRPr="005E5FE8">
              <w:rPr>
                <w:rFonts w:hint="eastAsia"/>
                <w:bCs/>
                <w:color w:val="FF0000"/>
                <w:kern w:val="0"/>
                <w:sz w:val="24"/>
              </w:rPr>
              <w:t>对应</w:t>
            </w:r>
            <w:r>
              <w:rPr>
                <w:rFonts w:hint="eastAsia"/>
                <w:bCs/>
                <w:color w:val="FF0000"/>
                <w:kern w:val="0"/>
                <w:sz w:val="24"/>
              </w:rPr>
              <w:t>原</w:t>
            </w:r>
            <w:r>
              <w:rPr>
                <w:rFonts w:hint="eastAsia"/>
                <w:bCs/>
                <w:color w:val="FF0000"/>
                <w:kern w:val="0"/>
                <w:sz w:val="24"/>
              </w:rPr>
              <w:t>5.5.3</w:t>
            </w:r>
            <w:r>
              <w:rPr>
                <w:rFonts w:hint="eastAsia"/>
                <w:bCs/>
                <w:color w:val="FF0000"/>
                <w:kern w:val="0"/>
                <w:sz w:val="24"/>
              </w:rPr>
              <w:t>条；</w:t>
            </w:r>
          </w:p>
          <w:p w14:paraId="605F054A" w14:textId="05DD8383" w:rsidR="00D901CD" w:rsidRPr="008F62A9" w:rsidRDefault="00D901CD" w:rsidP="00D901CD">
            <w:pPr>
              <w:widowControl w:val="0"/>
              <w:spacing w:line="360" w:lineRule="auto"/>
              <w:ind w:firstLineChars="300" w:firstLine="720"/>
              <w:jc w:val="both"/>
              <w:rPr>
                <w:b/>
                <w:kern w:val="0"/>
                <w:sz w:val="24"/>
              </w:rPr>
            </w:pPr>
            <w:r>
              <w:rPr>
                <w:rFonts w:hint="eastAsia"/>
                <w:bCs/>
                <w:color w:val="FF0000"/>
                <w:kern w:val="0"/>
                <w:sz w:val="24"/>
              </w:rPr>
              <w:t>（</w:t>
            </w:r>
            <w:r>
              <w:rPr>
                <w:rFonts w:hint="eastAsia"/>
                <w:bCs/>
                <w:color w:val="FF0000"/>
                <w:kern w:val="0"/>
                <w:sz w:val="24"/>
              </w:rPr>
              <w:t>2</w:t>
            </w:r>
            <w:r>
              <w:rPr>
                <w:rFonts w:hint="eastAsia"/>
                <w:bCs/>
                <w:color w:val="FF0000"/>
                <w:kern w:val="0"/>
                <w:sz w:val="24"/>
              </w:rPr>
              <w:t>）</w:t>
            </w:r>
            <w:r w:rsidR="00496584">
              <w:rPr>
                <w:rFonts w:hint="eastAsia"/>
                <w:bCs/>
                <w:color w:val="FF0000"/>
                <w:kern w:val="0"/>
                <w:sz w:val="24"/>
              </w:rPr>
              <w:t>修改内容</w:t>
            </w:r>
            <w:r>
              <w:rPr>
                <w:rFonts w:hint="eastAsia"/>
                <w:bCs/>
                <w:color w:val="FF0000"/>
                <w:kern w:val="0"/>
                <w:sz w:val="24"/>
              </w:rPr>
              <w:t>见划线部分。</w:t>
            </w:r>
          </w:p>
        </w:tc>
        <w:tc>
          <w:tcPr>
            <w:tcW w:w="3078" w:type="dxa"/>
          </w:tcPr>
          <w:p w14:paraId="385ACAF0" w14:textId="77777777" w:rsidR="00E96A44" w:rsidRPr="00F13B08" w:rsidRDefault="00E96A44" w:rsidP="000A3BE6"/>
        </w:tc>
        <w:tc>
          <w:tcPr>
            <w:tcW w:w="9014" w:type="dxa"/>
          </w:tcPr>
          <w:p w14:paraId="345254B3" w14:textId="13A00F36" w:rsidR="00D901CD" w:rsidRPr="007A63CF" w:rsidRDefault="001F6D90" w:rsidP="00D901CD">
            <w:pPr>
              <w:widowControl w:val="0"/>
              <w:autoSpaceDE w:val="0"/>
              <w:autoSpaceDN w:val="0"/>
              <w:spacing w:line="360" w:lineRule="auto"/>
              <w:jc w:val="both"/>
              <w:rPr>
                <w:rFonts w:eastAsiaTheme="minorEastAsia"/>
                <w:kern w:val="0"/>
                <w:sz w:val="24"/>
              </w:rPr>
            </w:pPr>
            <w:r>
              <w:rPr>
                <w:rFonts w:eastAsiaTheme="minorEastAsia" w:hint="eastAsia"/>
                <w:b/>
                <w:kern w:val="0"/>
                <w:sz w:val="24"/>
              </w:rPr>
              <w:t>原</w:t>
            </w:r>
            <w:r w:rsidR="00D901CD" w:rsidRPr="007A63CF">
              <w:rPr>
                <w:rFonts w:eastAsiaTheme="minorEastAsia"/>
                <w:b/>
                <w:kern w:val="0"/>
                <w:sz w:val="24"/>
              </w:rPr>
              <w:t>5.5.3</w:t>
            </w:r>
            <w:r w:rsidR="00D901CD" w:rsidRPr="007A63CF">
              <w:rPr>
                <w:rFonts w:eastAsiaTheme="minorEastAsia"/>
                <w:kern w:val="0"/>
                <w:sz w:val="24"/>
              </w:rPr>
              <w:t> </w:t>
            </w:r>
            <w:r w:rsidR="00D901CD" w:rsidRPr="007A63CF">
              <w:rPr>
                <w:kern w:val="0"/>
                <w:sz w:val="24"/>
              </w:rPr>
              <w:t> </w:t>
            </w:r>
            <w:r w:rsidR="00D901CD" w:rsidRPr="007A63CF">
              <w:rPr>
                <w:rFonts w:eastAsiaTheme="minorEastAsia" w:hint="eastAsia"/>
                <w:kern w:val="0"/>
                <w:sz w:val="24"/>
              </w:rPr>
              <w:t>劲扩桩工程</w:t>
            </w:r>
            <w:r w:rsidR="00D901CD" w:rsidRPr="007A63CF">
              <w:rPr>
                <w:rFonts w:eastAsiaTheme="minorEastAsia"/>
                <w:sz w:val="24"/>
              </w:rPr>
              <w:t>施工</w:t>
            </w:r>
            <w:r w:rsidR="00D901CD" w:rsidRPr="007A63CF">
              <w:rPr>
                <w:rFonts w:eastAsiaTheme="minorEastAsia" w:hint="eastAsia"/>
                <w:kern w:val="0"/>
                <w:sz w:val="24"/>
              </w:rPr>
              <w:t>环境保护</w:t>
            </w:r>
            <w:r w:rsidR="00D901CD">
              <w:rPr>
                <w:rFonts w:eastAsiaTheme="minorEastAsia" w:hint="eastAsia"/>
                <w:kern w:val="0"/>
                <w:sz w:val="24"/>
              </w:rPr>
              <w:t>，</w:t>
            </w:r>
            <w:r w:rsidR="00D901CD" w:rsidRPr="007A63CF">
              <w:rPr>
                <w:rFonts w:eastAsiaTheme="minorEastAsia" w:hint="eastAsia"/>
                <w:kern w:val="0"/>
                <w:sz w:val="24"/>
              </w:rPr>
              <w:t>除</w:t>
            </w:r>
            <w:r w:rsidR="00D901CD" w:rsidRPr="007A63CF">
              <w:rPr>
                <w:rFonts w:eastAsiaTheme="minorEastAsia" w:hint="eastAsia"/>
                <w:sz w:val="24"/>
              </w:rPr>
              <w:t>应符合国家现行标准《建筑工程绿色施工评价标准》</w:t>
            </w:r>
            <w:r w:rsidR="00D901CD" w:rsidRPr="007A63CF">
              <w:rPr>
                <w:rFonts w:eastAsiaTheme="minorEastAsia"/>
                <w:sz w:val="24"/>
              </w:rPr>
              <w:t>GB/T 50640</w:t>
            </w:r>
            <w:r w:rsidR="00D901CD" w:rsidRPr="007A63CF">
              <w:rPr>
                <w:rFonts w:eastAsiaTheme="minorEastAsia" w:hint="eastAsia"/>
                <w:sz w:val="24"/>
              </w:rPr>
              <w:t>、《建筑工程绿色施工规范》</w:t>
            </w:r>
            <w:r w:rsidR="00D901CD" w:rsidRPr="007A63CF">
              <w:rPr>
                <w:rFonts w:eastAsiaTheme="minorEastAsia"/>
                <w:sz w:val="24"/>
              </w:rPr>
              <w:t>GB/T 50905</w:t>
            </w:r>
            <w:r w:rsidR="00D901CD" w:rsidRPr="007A63CF">
              <w:rPr>
                <w:rFonts w:eastAsiaTheme="minorEastAsia" w:hint="eastAsia"/>
                <w:sz w:val="24"/>
              </w:rPr>
              <w:t>、《建设工程施工现场环境与卫生标准》</w:t>
            </w:r>
            <w:r w:rsidR="00D901CD" w:rsidRPr="007A63CF">
              <w:rPr>
                <w:rFonts w:eastAsiaTheme="minorEastAsia"/>
                <w:sz w:val="24"/>
              </w:rPr>
              <w:t>JGJ 146</w:t>
            </w:r>
            <w:r w:rsidR="00D901CD" w:rsidRPr="007A63CF">
              <w:rPr>
                <w:rFonts w:eastAsiaTheme="minorEastAsia" w:hint="eastAsia"/>
                <w:sz w:val="24"/>
              </w:rPr>
              <w:t>的规定外</w:t>
            </w:r>
            <w:r w:rsidR="00D901CD" w:rsidRPr="007A63CF">
              <w:rPr>
                <w:rFonts w:eastAsiaTheme="minorEastAsia" w:hint="eastAsia"/>
                <w:kern w:val="0"/>
                <w:sz w:val="24"/>
              </w:rPr>
              <w:t>，尚应符合下列规定：</w:t>
            </w:r>
          </w:p>
          <w:p w14:paraId="55882D1E" w14:textId="77777777" w:rsidR="00D901CD" w:rsidRPr="007A63CF" w:rsidRDefault="00D901CD" w:rsidP="00D901CD">
            <w:pPr>
              <w:pStyle w:val="Default"/>
              <w:adjustRightInd/>
              <w:spacing w:line="360" w:lineRule="auto"/>
              <w:jc w:val="both"/>
              <w:rPr>
                <w:rFonts w:ascii="Times New Roman" w:eastAsiaTheme="minorEastAsia" w:cs="Times New Roman"/>
                <w:color w:val="auto"/>
              </w:rPr>
            </w:pPr>
            <w:r w:rsidRPr="007A63CF">
              <w:rPr>
                <w:rFonts w:ascii="Times New Roman" w:eastAsiaTheme="minorEastAsia" w:cs="Times New Roman"/>
                <w:color w:val="auto"/>
              </w:rPr>
              <w:t>   </w:t>
            </w:r>
            <w:r w:rsidRPr="007A63CF">
              <w:rPr>
                <w:rFonts w:ascii="Times New Roman" w:eastAsiaTheme="minorEastAsia" w:cs="Times New Roman"/>
                <w:b/>
                <w:color w:val="auto"/>
              </w:rPr>
              <w:t>1</w:t>
            </w:r>
            <w:r w:rsidRPr="007A63CF">
              <w:rPr>
                <w:rFonts w:ascii="Times New Roman" w:eastAsiaTheme="minorEastAsia" w:cs="Times New Roman"/>
                <w:color w:val="auto"/>
              </w:rPr>
              <w:t> </w:t>
            </w:r>
            <w:r w:rsidRPr="007A63CF">
              <w:t> </w:t>
            </w:r>
            <w:r w:rsidRPr="007A63CF">
              <w:rPr>
                <w:rFonts w:eastAsiaTheme="minorEastAsia" w:hint="eastAsia"/>
                <w:color w:val="auto"/>
              </w:rPr>
              <w:t>应</w:t>
            </w:r>
            <w:r w:rsidRPr="007A63CF">
              <w:rPr>
                <w:rFonts w:ascii="Times New Roman" w:eastAsiaTheme="minorEastAsia" w:cs="Times New Roman" w:hint="eastAsia"/>
                <w:color w:val="auto"/>
              </w:rPr>
              <w:t>采取覆盖、封闭等防尘措施，管控运送土方、非作业区覆盖、水泥运输与装卸、压力送灰、水泥浆搅拌等环节的扬尘</w:t>
            </w:r>
            <w:r w:rsidRPr="007A63CF">
              <w:rPr>
                <w:rFonts w:ascii="Times New Roman" w:eastAsiaTheme="minorEastAsia" w:cs="Times New Roman"/>
                <w:color w:val="auto"/>
              </w:rPr>
              <w:t>；</w:t>
            </w:r>
          </w:p>
          <w:p w14:paraId="6437CCC9" w14:textId="77777777" w:rsidR="00D901CD" w:rsidRPr="007A63CF" w:rsidRDefault="00D901CD" w:rsidP="00D901CD">
            <w:pPr>
              <w:widowControl w:val="0"/>
              <w:autoSpaceDE w:val="0"/>
              <w:autoSpaceDN w:val="0"/>
              <w:spacing w:line="360" w:lineRule="auto"/>
              <w:jc w:val="both"/>
              <w:rPr>
                <w:rFonts w:eastAsiaTheme="minorEastAsia"/>
                <w:kern w:val="0"/>
                <w:sz w:val="24"/>
              </w:rPr>
            </w:pPr>
            <w:r w:rsidRPr="007A63CF">
              <w:rPr>
                <w:rFonts w:eastAsiaTheme="minorEastAsia"/>
                <w:kern w:val="0"/>
                <w:sz w:val="24"/>
              </w:rPr>
              <w:lastRenderedPageBreak/>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应采取冒浆回灌、放慢施工速度、隔孔喷射等减少返浆技术措施；废弃的返浆、水泥浆、污水应集中收集，处理后排放，不得污染环境；</w:t>
            </w:r>
          </w:p>
          <w:p w14:paraId="4BB822A5" w14:textId="77777777" w:rsidR="00D901CD" w:rsidRPr="007A63CF" w:rsidRDefault="00D901CD" w:rsidP="00D901CD">
            <w:pPr>
              <w:widowControl w:val="0"/>
              <w:autoSpaceDE w:val="0"/>
              <w:autoSpaceDN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应选用低振动设备、低噪声设备、先进施工技术，或采取开挖防震沟、隔声屏或隔声罩等减少施工振动和噪声的技术措施；</w:t>
            </w:r>
          </w:p>
          <w:p w14:paraId="0E2837FA" w14:textId="7215F5CC" w:rsidR="00E96A44" w:rsidRPr="00F13B08" w:rsidRDefault="00D901CD" w:rsidP="00D901CD">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int="eastAsia"/>
                <w:kern w:val="0"/>
                <w:sz w:val="24"/>
              </w:rPr>
              <w:t>夜间作业室外照明、电焊作业等应采取光外泄防治措施。</w:t>
            </w:r>
          </w:p>
        </w:tc>
      </w:tr>
    </w:tbl>
    <w:p w14:paraId="44711527" w14:textId="77777777" w:rsidR="00E96A44" w:rsidRPr="00F13B08" w:rsidRDefault="00E96A44" w:rsidP="00E96A44"/>
    <w:tbl>
      <w:tblPr>
        <w:tblStyle w:val="a3"/>
        <w:tblW w:w="21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43"/>
      </w:tblGrid>
      <w:tr w:rsidR="00FB39B9" w:rsidRPr="00F13B08" w14:paraId="29B562D9" w14:textId="77777777" w:rsidTr="00195CA0">
        <w:tc>
          <w:tcPr>
            <w:tcW w:w="9014" w:type="dxa"/>
          </w:tcPr>
          <w:p w14:paraId="70405F77" w14:textId="77777777" w:rsidR="00FC7D55" w:rsidRPr="007C10A4" w:rsidRDefault="00FC7D55" w:rsidP="00FC7D55">
            <w:pPr>
              <w:widowControl w:val="0"/>
              <w:autoSpaceDE w:val="0"/>
              <w:autoSpaceDN w:val="0"/>
              <w:spacing w:line="360" w:lineRule="auto"/>
              <w:jc w:val="both"/>
              <w:rPr>
                <w:rFonts w:eastAsiaTheme="minorEastAsia"/>
                <w:kern w:val="0"/>
                <w:sz w:val="24"/>
              </w:rPr>
            </w:pPr>
            <w:r w:rsidRPr="007C10A4">
              <w:rPr>
                <w:rFonts w:eastAsiaTheme="minorEastAsia"/>
                <w:b/>
                <w:kern w:val="0"/>
                <w:sz w:val="24"/>
              </w:rPr>
              <w:t>5.5.</w:t>
            </w:r>
            <w:r w:rsidRPr="007C10A4">
              <w:rPr>
                <w:rFonts w:eastAsiaTheme="minorEastAsia" w:hint="eastAsia"/>
                <w:b/>
                <w:kern w:val="0"/>
                <w:sz w:val="24"/>
              </w:rPr>
              <w:t>4</w:t>
            </w:r>
            <w:r w:rsidRPr="007C10A4">
              <w:rPr>
                <w:rFonts w:eastAsiaTheme="minorEastAsia"/>
                <w:kern w:val="0"/>
                <w:sz w:val="24"/>
              </w:rPr>
              <w:t> </w:t>
            </w:r>
            <w:r w:rsidRPr="007C10A4">
              <w:rPr>
                <w:kern w:val="0"/>
                <w:sz w:val="24"/>
              </w:rPr>
              <w:t> </w:t>
            </w:r>
            <w:r w:rsidRPr="007C10A4">
              <w:rPr>
                <w:rFonts w:hint="eastAsia"/>
                <w:kern w:val="0"/>
                <w:sz w:val="24"/>
              </w:rPr>
              <w:t>根据施工环境条件和</w:t>
            </w:r>
            <w:r w:rsidRPr="007C10A4">
              <w:rPr>
                <w:rFonts w:eastAsiaTheme="minorEastAsia" w:hint="eastAsia"/>
                <w:kern w:val="0"/>
                <w:sz w:val="24"/>
              </w:rPr>
              <w:t>设计要求，</w:t>
            </w:r>
            <w:r w:rsidRPr="007C10A4">
              <w:rPr>
                <w:rFonts w:hint="eastAsia"/>
                <w:kern w:val="0"/>
                <w:sz w:val="24"/>
              </w:rPr>
              <w:t>应</w:t>
            </w:r>
            <w:r w:rsidRPr="007C10A4">
              <w:rPr>
                <w:rFonts w:eastAsiaTheme="minorEastAsia" w:hint="eastAsia"/>
                <w:kern w:val="0"/>
                <w:sz w:val="24"/>
              </w:rPr>
              <w:t>进行下列监测：（新增）</w:t>
            </w:r>
          </w:p>
          <w:p w14:paraId="709B4327" w14:textId="77777777" w:rsidR="00FC7D55" w:rsidRPr="007C10A4" w:rsidRDefault="00FC7D55" w:rsidP="00FC7D55">
            <w:pPr>
              <w:widowControl w:val="0"/>
              <w:autoSpaceDE w:val="0"/>
              <w:autoSpaceDN w:val="0"/>
              <w:spacing w:line="360" w:lineRule="auto"/>
              <w:jc w:val="both"/>
              <w:rPr>
                <w:rFonts w:eastAsiaTheme="minorEastAsia"/>
                <w:kern w:val="0"/>
                <w:sz w:val="24"/>
              </w:rPr>
            </w:pPr>
            <w:r w:rsidRPr="007C10A4">
              <w:rPr>
                <w:rFonts w:eastAsiaTheme="minorEastAsia"/>
                <w:sz w:val="24"/>
              </w:rPr>
              <w:t>   </w:t>
            </w:r>
            <w:r w:rsidRPr="007C10A4">
              <w:rPr>
                <w:rFonts w:eastAsiaTheme="minorEastAsia"/>
                <w:b/>
                <w:sz w:val="24"/>
              </w:rPr>
              <w:t>1</w:t>
            </w:r>
            <w:r w:rsidRPr="007C10A4">
              <w:rPr>
                <w:rFonts w:eastAsiaTheme="minorEastAsia"/>
                <w:sz w:val="24"/>
              </w:rPr>
              <w:t> </w:t>
            </w:r>
            <w:r w:rsidRPr="007C10A4">
              <w:rPr>
                <w:sz w:val="24"/>
              </w:rPr>
              <w:t> </w:t>
            </w:r>
            <w:r w:rsidRPr="007C10A4">
              <w:rPr>
                <w:rFonts w:hint="eastAsia"/>
                <w:sz w:val="24"/>
              </w:rPr>
              <w:t>应</w:t>
            </w:r>
            <w:r w:rsidRPr="007C10A4">
              <w:rPr>
                <w:rFonts w:eastAsiaTheme="minorEastAsia" w:hint="eastAsia"/>
                <w:kern w:val="0"/>
                <w:sz w:val="24"/>
              </w:rPr>
              <w:t>对邻近需保护的建筑、桥梁、道路、堤坝、管网等对象进行变形、倾斜等项目的监测；</w:t>
            </w:r>
          </w:p>
          <w:p w14:paraId="3E2B3763" w14:textId="0F6C10CE" w:rsidR="00FB39B9" w:rsidRPr="008F62A9" w:rsidRDefault="00FC7D55" w:rsidP="00FC7D55">
            <w:pPr>
              <w:widowControl w:val="0"/>
              <w:spacing w:line="360" w:lineRule="auto"/>
              <w:jc w:val="both"/>
              <w:rPr>
                <w:b/>
                <w:kern w:val="0"/>
                <w:sz w:val="24"/>
              </w:rPr>
            </w:pPr>
            <w:r w:rsidRPr="007C10A4">
              <w:rPr>
                <w:rFonts w:eastAsiaTheme="minorEastAsia"/>
                <w:sz w:val="24"/>
              </w:rPr>
              <w:t>   </w:t>
            </w:r>
            <w:r w:rsidRPr="007C10A4">
              <w:rPr>
                <w:rFonts w:eastAsiaTheme="minorEastAsia" w:hint="eastAsia"/>
                <w:b/>
                <w:sz w:val="24"/>
              </w:rPr>
              <w:t>2</w:t>
            </w:r>
            <w:r w:rsidRPr="007C10A4">
              <w:rPr>
                <w:rFonts w:eastAsiaTheme="minorEastAsia"/>
                <w:sz w:val="24"/>
              </w:rPr>
              <w:t> </w:t>
            </w:r>
            <w:r w:rsidRPr="007C10A4">
              <w:rPr>
                <w:sz w:val="24"/>
              </w:rPr>
              <w:t> </w:t>
            </w:r>
            <w:r w:rsidRPr="007C10A4">
              <w:rPr>
                <w:rFonts w:eastAsiaTheme="minorEastAsia" w:hint="eastAsia"/>
                <w:kern w:val="0"/>
                <w:sz w:val="24"/>
              </w:rPr>
              <w:t>必要时</w:t>
            </w:r>
            <w:r w:rsidRPr="007C10A4">
              <w:rPr>
                <w:rFonts w:hint="eastAsia"/>
                <w:sz w:val="24"/>
              </w:rPr>
              <w:t>应</w:t>
            </w:r>
            <w:r w:rsidRPr="007C10A4">
              <w:rPr>
                <w:rFonts w:eastAsiaTheme="minorEastAsia" w:hint="eastAsia"/>
                <w:kern w:val="0"/>
                <w:sz w:val="24"/>
              </w:rPr>
              <w:t>对周边土体的深层水平位移、地表沉降和水平位移、土层的孔隙水压力等项目进行监测。</w:t>
            </w:r>
          </w:p>
        </w:tc>
        <w:tc>
          <w:tcPr>
            <w:tcW w:w="3078" w:type="dxa"/>
          </w:tcPr>
          <w:p w14:paraId="1AF8A15E" w14:textId="77777777" w:rsidR="00FB39B9" w:rsidRPr="00F13B08" w:rsidRDefault="00FB39B9" w:rsidP="000A3BE6"/>
        </w:tc>
        <w:tc>
          <w:tcPr>
            <w:tcW w:w="9043" w:type="dxa"/>
          </w:tcPr>
          <w:p w14:paraId="36B06F94" w14:textId="2E9DEFC2" w:rsidR="00FB39B9" w:rsidRPr="00F13B08" w:rsidRDefault="00FB39B9" w:rsidP="000A3BE6">
            <w:pPr>
              <w:widowControl w:val="0"/>
              <w:spacing w:line="360" w:lineRule="auto"/>
              <w:jc w:val="both"/>
              <w:rPr>
                <w:b/>
                <w:kern w:val="0"/>
                <w:sz w:val="24"/>
              </w:rPr>
            </w:pPr>
          </w:p>
        </w:tc>
      </w:tr>
      <w:tr w:rsidR="00FB39B9" w:rsidRPr="00F13B08" w14:paraId="0448548D" w14:textId="77777777" w:rsidTr="00195CA0">
        <w:tc>
          <w:tcPr>
            <w:tcW w:w="9014" w:type="dxa"/>
          </w:tcPr>
          <w:p w14:paraId="249B5F12" w14:textId="5DC5ACC5" w:rsidR="00FB39B9" w:rsidRPr="008F62A9" w:rsidRDefault="00FC7D55"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本条文为新增条文。</w:t>
            </w:r>
          </w:p>
        </w:tc>
        <w:tc>
          <w:tcPr>
            <w:tcW w:w="3078" w:type="dxa"/>
          </w:tcPr>
          <w:p w14:paraId="779AF467" w14:textId="77777777" w:rsidR="00FB39B9" w:rsidRPr="00F13B08" w:rsidRDefault="00FB39B9" w:rsidP="000A3BE6"/>
        </w:tc>
        <w:tc>
          <w:tcPr>
            <w:tcW w:w="9043" w:type="dxa"/>
          </w:tcPr>
          <w:p w14:paraId="0E9EFC79" w14:textId="77777777" w:rsidR="00FB39B9" w:rsidRPr="00F13B08" w:rsidRDefault="00FB39B9" w:rsidP="000A3BE6">
            <w:pPr>
              <w:widowControl w:val="0"/>
              <w:spacing w:line="360" w:lineRule="auto"/>
              <w:jc w:val="both"/>
              <w:rPr>
                <w:b/>
                <w:kern w:val="0"/>
                <w:sz w:val="24"/>
              </w:rPr>
            </w:pPr>
          </w:p>
        </w:tc>
      </w:tr>
    </w:tbl>
    <w:p w14:paraId="21056434" w14:textId="23B0162D" w:rsidR="007C10A4" w:rsidRDefault="007C10A4"/>
    <w:p w14:paraId="011F2A8D" w14:textId="4678ACAF" w:rsidR="00824B7C" w:rsidRDefault="007C10A4">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17EECFDB" w14:textId="77777777" w:rsidTr="00195CA0">
        <w:tc>
          <w:tcPr>
            <w:tcW w:w="9014" w:type="dxa"/>
          </w:tcPr>
          <w:p w14:paraId="2CF3F72E" w14:textId="77777777" w:rsidR="001F6D90" w:rsidRPr="008B1131" w:rsidRDefault="001F6D90" w:rsidP="001F6D90">
            <w:pPr>
              <w:keepNext/>
              <w:widowControl w:val="0"/>
              <w:spacing w:before="340" w:after="330" w:line="360" w:lineRule="auto"/>
              <w:jc w:val="center"/>
              <w:outlineLvl w:val="0"/>
              <w:rPr>
                <w:b/>
                <w:bCs/>
                <w:kern w:val="0"/>
                <w:sz w:val="32"/>
                <w:szCs w:val="32"/>
              </w:rPr>
            </w:pPr>
            <w:bookmarkStart w:id="272" w:name="_Toc80197666"/>
            <w:bookmarkStart w:id="273" w:name="_Toc80724444"/>
            <w:bookmarkStart w:id="274" w:name="_Toc80753442"/>
            <w:bookmarkStart w:id="275" w:name="_Toc106227437"/>
            <w:bookmarkStart w:id="276" w:name="_Toc115351977"/>
            <w:bookmarkStart w:id="277" w:name="_Toc115354902"/>
            <w:bookmarkStart w:id="278" w:name="_Toc117674573"/>
            <w:bookmarkStart w:id="279" w:name="_Toc120988704"/>
            <w:bookmarkStart w:id="280" w:name="_Toc120988931"/>
            <w:bookmarkStart w:id="281" w:name="_Toc130229834"/>
            <w:bookmarkStart w:id="282" w:name="_Toc132273066"/>
            <w:bookmarkStart w:id="283" w:name="_Toc132646643"/>
            <w:bookmarkStart w:id="284" w:name="_Toc132646724"/>
            <w:r w:rsidRPr="008B1131">
              <w:rPr>
                <w:b/>
                <w:bCs/>
                <w:kern w:val="0"/>
                <w:sz w:val="32"/>
                <w:szCs w:val="32"/>
              </w:rPr>
              <w:lastRenderedPageBreak/>
              <w:t>6</w:t>
            </w:r>
            <w:r w:rsidRPr="008B1131">
              <w:rPr>
                <w:rFonts w:eastAsiaTheme="minorEastAsia"/>
                <w:b/>
                <w:kern w:val="0"/>
                <w:sz w:val="32"/>
                <w:szCs w:val="32"/>
              </w:rPr>
              <w:t>  </w:t>
            </w:r>
            <w:r w:rsidRPr="008B1131">
              <w:rPr>
                <w:b/>
                <w:bCs/>
                <w:kern w:val="0"/>
                <w:sz w:val="32"/>
                <w:szCs w:val="32"/>
              </w:rPr>
              <w:t>质量检验</w:t>
            </w:r>
            <w:bookmarkEnd w:id="272"/>
            <w:bookmarkEnd w:id="273"/>
            <w:bookmarkEnd w:id="274"/>
            <w:bookmarkEnd w:id="275"/>
            <w:bookmarkEnd w:id="276"/>
            <w:bookmarkEnd w:id="277"/>
            <w:bookmarkEnd w:id="278"/>
            <w:bookmarkEnd w:id="279"/>
            <w:bookmarkEnd w:id="280"/>
            <w:bookmarkEnd w:id="281"/>
            <w:bookmarkEnd w:id="282"/>
            <w:bookmarkEnd w:id="283"/>
            <w:bookmarkEnd w:id="284"/>
          </w:p>
          <w:p w14:paraId="265E75CE" w14:textId="77777777" w:rsidR="001F6D90" w:rsidRPr="008B1131" w:rsidRDefault="001F6D90" w:rsidP="001F6D90">
            <w:pPr>
              <w:keepNext/>
              <w:keepLines/>
              <w:widowControl w:val="0"/>
              <w:spacing w:before="240" w:after="240" w:line="360" w:lineRule="auto"/>
              <w:jc w:val="center"/>
              <w:outlineLvl w:val="1"/>
              <w:rPr>
                <w:b/>
                <w:kern w:val="0"/>
                <w:sz w:val="28"/>
                <w:szCs w:val="32"/>
              </w:rPr>
            </w:pPr>
            <w:bookmarkStart w:id="285" w:name="_Toc80197667"/>
            <w:bookmarkStart w:id="286" w:name="_Toc80724445"/>
            <w:bookmarkStart w:id="287" w:name="_Toc80753443"/>
            <w:bookmarkStart w:id="288" w:name="_Toc106227438"/>
            <w:bookmarkStart w:id="289" w:name="_Toc115351978"/>
            <w:bookmarkStart w:id="290" w:name="_Toc115354903"/>
            <w:bookmarkStart w:id="291" w:name="_Toc117674574"/>
            <w:bookmarkStart w:id="292" w:name="_Toc120988705"/>
            <w:bookmarkStart w:id="293" w:name="_Toc120988932"/>
            <w:bookmarkStart w:id="294" w:name="_Toc130229835"/>
            <w:bookmarkStart w:id="295" w:name="_Toc132273067"/>
            <w:bookmarkStart w:id="296" w:name="_Toc132646644"/>
            <w:bookmarkStart w:id="297" w:name="_Toc132646725"/>
            <w:r w:rsidRPr="008B1131">
              <w:rPr>
                <w:b/>
                <w:kern w:val="0"/>
                <w:sz w:val="28"/>
                <w:szCs w:val="32"/>
              </w:rPr>
              <w:t>6.1</w:t>
            </w:r>
            <w:r w:rsidRPr="008B1131">
              <w:rPr>
                <w:rFonts w:eastAsiaTheme="minorEastAsia"/>
                <w:b/>
                <w:kern w:val="0"/>
                <w:sz w:val="28"/>
                <w:szCs w:val="28"/>
              </w:rPr>
              <w:t>  </w:t>
            </w:r>
            <w:r w:rsidRPr="008B1131">
              <w:rPr>
                <w:b/>
                <w:kern w:val="0"/>
                <w:sz w:val="28"/>
                <w:szCs w:val="32"/>
              </w:rPr>
              <w:t>一般规定</w:t>
            </w:r>
            <w:bookmarkEnd w:id="285"/>
            <w:bookmarkEnd w:id="286"/>
            <w:bookmarkEnd w:id="287"/>
            <w:bookmarkEnd w:id="288"/>
            <w:bookmarkEnd w:id="289"/>
            <w:bookmarkEnd w:id="290"/>
            <w:bookmarkEnd w:id="291"/>
            <w:bookmarkEnd w:id="292"/>
            <w:bookmarkEnd w:id="293"/>
            <w:bookmarkEnd w:id="294"/>
            <w:bookmarkEnd w:id="295"/>
            <w:bookmarkEnd w:id="296"/>
            <w:bookmarkEnd w:id="297"/>
          </w:p>
          <w:p w14:paraId="1CD1374E" w14:textId="77777777" w:rsidR="00FB39B9" w:rsidRDefault="001F6D90" w:rsidP="001F6D90">
            <w:pPr>
              <w:widowControl w:val="0"/>
              <w:spacing w:line="360" w:lineRule="auto"/>
              <w:jc w:val="both"/>
              <w:rPr>
                <w:rFonts w:eastAsiaTheme="minorEastAsia"/>
                <w:kern w:val="0"/>
                <w:sz w:val="24"/>
              </w:rPr>
            </w:pPr>
            <w:r w:rsidRPr="00722FF4">
              <w:rPr>
                <w:rFonts w:eastAsiaTheme="minorEastAsia" w:hint="eastAsia"/>
                <w:b/>
                <w:kern w:val="0"/>
                <w:sz w:val="24"/>
              </w:rPr>
              <w:t>6.1.</w:t>
            </w:r>
            <w:r w:rsidRPr="00722FF4">
              <w:rPr>
                <w:rFonts w:eastAsiaTheme="minorEastAsia"/>
                <w:b/>
                <w:kern w:val="0"/>
                <w:sz w:val="24"/>
              </w:rPr>
              <w:t>1</w:t>
            </w:r>
            <w:r w:rsidRPr="00722FF4">
              <w:rPr>
                <w:rFonts w:eastAsiaTheme="minorEastAsia"/>
                <w:kern w:val="0"/>
                <w:sz w:val="24"/>
              </w:rPr>
              <w:t> </w:t>
            </w:r>
            <w:r w:rsidRPr="0042002F">
              <w:rPr>
                <w:color w:val="EE0000"/>
                <w:kern w:val="0"/>
                <w:sz w:val="24"/>
              </w:rPr>
              <w:t> </w:t>
            </w:r>
            <w:bookmarkStart w:id="298" w:name="_Hlk216344183"/>
            <w:r w:rsidRPr="00F07BE8">
              <w:rPr>
                <w:rFonts w:hint="eastAsia"/>
                <w:kern w:val="0"/>
                <w:sz w:val="24"/>
                <w:u w:val="single"/>
              </w:rPr>
              <w:t>劲扩桩工程</w:t>
            </w:r>
            <w:bookmarkEnd w:id="298"/>
            <w:r w:rsidRPr="00F07BE8">
              <w:rPr>
                <w:rFonts w:eastAsiaTheme="minorEastAsia" w:hint="eastAsia"/>
                <w:kern w:val="0"/>
                <w:sz w:val="24"/>
                <w:u w:val="single"/>
              </w:rPr>
              <w:t>质量检验</w:t>
            </w:r>
            <w:r w:rsidRPr="001F6D90">
              <w:rPr>
                <w:rFonts w:eastAsiaTheme="minorEastAsia" w:hint="eastAsia"/>
                <w:kern w:val="0"/>
                <w:sz w:val="24"/>
                <w:u w:val="single"/>
              </w:rPr>
              <w:t>应包括施工前检验、</w:t>
            </w:r>
            <w:r w:rsidRPr="003A4FA4">
              <w:rPr>
                <w:rFonts w:eastAsiaTheme="minorEastAsia" w:hint="eastAsia"/>
                <w:kern w:val="0"/>
                <w:sz w:val="24"/>
                <w:u w:val="single"/>
              </w:rPr>
              <w:t>施工中检验和</w:t>
            </w:r>
            <w:r w:rsidRPr="00F07BE8">
              <w:rPr>
                <w:rFonts w:eastAsiaTheme="minorEastAsia" w:hint="eastAsia"/>
                <w:kern w:val="0"/>
                <w:sz w:val="24"/>
                <w:u w:val="single"/>
              </w:rPr>
              <w:t>施工后整桩检验</w:t>
            </w:r>
            <w:r w:rsidRPr="007A63CF">
              <w:rPr>
                <w:rFonts w:eastAsiaTheme="minorEastAsia" w:hint="eastAsia"/>
                <w:kern w:val="0"/>
                <w:sz w:val="24"/>
              </w:rPr>
              <w:t>。</w:t>
            </w:r>
          </w:p>
          <w:p w14:paraId="65E0473D" w14:textId="22B069A1" w:rsidR="001F6D90" w:rsidRPr="008F62A9" w:rsidRDefault="001F6D90" w:rsidP="001F6D90">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6.1.1</w:t>
            </w:r>
            <w:r>
              <w:rPr>
                <w:rFonts w:hint="eastAsia"/>
                <w:bCs/>
                <w:color w:val="FF0000"/>
                <w:kern w:val="0"/>
                <w:sz w:val="24"/>
              </w:rPr>
              <w:t>条，</w:t>
            </w:r>
            <w:r w:rsidR="00496584">
              <w:rPr>
                <w:rFonts w:hint="eastAsia"/>
                <w:bCs/>
                <w:color w:val="FF0000"/>
                <w:kern w:val="0"/>
                <w:sz w:val="24"/>
              </w:rPr>
              <w:t>修改内容</w:t>
            </w:r>
            <w:r w:rsidRPr="001F6D90">
              <w:rPr>
                <w:rFonts w:hint="eastAsia"/>
                <w:bCs/>
                <w:color w:val="FF0000"/>
                <w:kern w:val="0"/>
                <w:sz w:val="24"/>
              </w:rPr>
              <w:t>见划线部分</w:t>
            </w:r>
            <w:r>
              <w:rPr>
                <w:rFonts w:hint="eastAsia"/>
                <w:bCs/>
                <w:color w:val="FF0000"/>
                <w:kern w:val="0"/>
                <w:sz w:val="24"/>
              </w:rPr>
              <w:t>。</w:t>
            </w:r>
          </w:p>
        </w:tc>
        <w:tc>
          <w:tcPr>
            <w:tcW w:w="3078" w:type="dxa"/>
          </w:tcPr>
          <w:p w14:paraId="6819DAD4" w14:textId="77777777" w:rsidR="00FB39B9" w:rsidRPr="00F13B08" w:rsidRDefault="00FB39B9" w:rsidP="000A3BE6"/>
        </w:tc>
        <w:tc>
          <w:tcPr>
            <w:tcW w:w="9014" w:type="dxa"/>
          </w:tcPr>
          <w:p w14:paraId="58E44C35" w14:textId="77777777" w:rsidR="001F6D90" w:rsidRPr="008B1131" w:rsidRDefault="001F6D90" w:rsidP="001F6D90">
            <w:pPr>
              <w:keepNext/>
              <w:widowControl w:val="0"/>
              <w:spacing w:before="340" w:after="330" w:line="360" w:lineRule="auto"/>
              <w:jc w:val="center"/>
              <w:outlineLvl w:val="0"/>
              <w:rPr>
                <w:b/>
                <w:bCs/>
                <w:kern w:val="0"/>
                <w:sz w:val="32"/>
                <w:szCs w:val="32"/>
              </w:rPr>
            </w:pPr>
            <w:r w:rsidRPr="008B1131">
              <w:rPr>
                <w:b/>
                <w:bCs/>
                <w:kern w:val="0"/>
                <w:sz w:val="32"/>
                <w:szCs w:val="32"/>
              </w:rPr>
              <w:t>6</w:t>
            </w:r>
            <w:r w:rsidRPr="008B1131">
              <w:rPr>
                <w:rFonts w:eastAsiaTheme="minorEastAsia"/>
                <w:b/>
                <w:kern w:val="0"/>
                <w:sz w:val="32"/>
                <w:szCs w:val="32"/>
              </w:rPr>
              <w:t>  </w:t>
            </w:r>
            <w:r w:rsidRPr="008B1131">
              <w:rPr>
                <w:b/>
                <w:bCs/>
                <w:kern w:val="0"/>
                <w:sz w:val="32"/>
                <w:szCs w:val="32"/>
              </w:rPr>
              <w:t>质量检验</w:t>
            </w:r>
          </w:p>
          <w:p w14:paraId="494C76C1" w14:textId="77777777" w:rsidR="001F6D90" w:rsidRPr="008B1131" w:rsidRDefault="001F6D90" w:rsidP="001F6D90">
            <w:pPr>
              <w:keepNext/>
              <w:keepLines/>
              <w:widowControl w:val="0"/>
              <w:spacing w:before="240" w:after="240" w:line="360" w:lineRule="auto"/>
              <w:jc w:val="center"/>
              <w:outlineLvl w:val="1"/>
              <w:rPr>
                <w:b/>
                <w:kern w:val="0"/>
                <w:sz w:val="28"/>
                <w:szCs w:val="32"/>
              </w:rPr>
            </w:pPr>
            <w:r w:rsidRPr="008B1131">
              <w:rPr>
                <w:b/>
                <w:kern w:val="0"/>
                <w:sz w:val="28"/>
                <w:szCs w:val="32"/>
              </w:rPr>
              <w:t>6.1</w:t>
            </w:r>
            <w:r w:rsidRPr="008B1131">
              <w:rPr>
                <w:rFonts w:eastAsiaTheme="minorEastAsia"/>
                <w:b/>
                <w:kern w:val="0"/>
                <w:sz w:val="28"/>
                <w:szCs w:val="28"/>
              </w:rPr>
              <w:t>  </w:t>
            </w:r>
            <w:r w:rsidRPr="008B1131">
              <w:rPr>
                <w:b/>
                <w:kern w:val="0"/>
                <w:sz w:val="28"/>
                <w:szCs w:val="32"/>
              </w:rPr>
              <w:t>一般规定</w:t>
            </w:r>
          </w:p>
          <w:p w14:paraId="42ECF7E4" w14:textId="5CB64CDE" w:rsidR="00FB39B9" w:rsidRPr="00F13B08" w:rsidRDefault="001F6D90" w:rsidP="001F6D90">
            <w:pPr>
              <w:widowControl w:val="0"/>
              <w:spacing w:line="360" w:lineRule="auto"/>
              <w:jc w:val="both"/>
              <w:rPr>
                <w:b/>
                <w:kern w:val="0"/>
                <w:sz w:val="24"/>
              </w:rPr>
            </w:pPr>
            <w:r>
              <w:rPr>
                <w:rFonts w:eastAsiaTheme="minorEastAsia" w:hint="eastAsia"/>
                <w:b/>
                <w:kern w:val="0"/>
                <w:sz w:val="24"/>
              </w:rPr>
              <w:t>原</w:t>
            </w:r>
            <w:r w:rsidRPr="00722FF4">
              <w:rPr>
                <w:rFonts w:eastAsiaTheme="minorEastAsia" w:hint="eastAsia"/>
                <w:b/>
                <w:kern w:val="0"/>
                <w:sz w:val="24"/>
              </w:rPr>
              <w:t>6.1.</w:t>
            </w:r>
            <w:r w:rsidRPr="00722FF4">
              <w:rPr>
                <w:rFonts w:eastAsiaTheme="minorEastAsia"/>
                <w:b/>
                <w:kern w:val="0"/>
                <w:sz w:val="24"/>
              </w:rPr>
              <w:t>1</w:t>
            </w:r>
            <w:r w:rsidRPr="00722FF4">
              <w:rPr>
                <w:rFonts w:eastAsiaTheme="minorEastAsia"/>
                <w:kern w:val="0"/>
                <w:sz w:val="24"/>
              </w:rPr>
              <w:t> </w:t>
            </w:r>
            <w:r w:rsidRPr="0042002F">
              <w:rPr>
                <w:color w:val="EE0000"/>
                <w:kern w:val="0"/>
                <w:sz w:val="24"/>
              </w:rPr>
              <w:t> </w:t>
            </w:r>
            <w:r w:rsidRPr="001F6D90">
              <w:rPr>
                <w:rFonts w:hint="eastAsia"/>
                <w:kern w:val="0"/>
                <w:sz w:val="24"/>
                <w:u w:val="single"/>
              </w:rPr>
              <w:t>劲扩桩工程施工质量检验应包括施工前检验、水泥土桩与芯桩施工中检验和劲扩桩整桩检验。</w:t>
            </w:r>
          </w:p>
        </w:tc>
      </w:tr>
    </w:tbl>
    <w:p w14:paraId="12D37C8B" w14:textId="77777777" w:rsidR="00824B7C" w:rsidRDefault="00824B7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23F24E02" w14:textId="77777777" w:rsidTr="00195CA0">
        <w:tc>
          <w:tcPr>
            <w:tcW w:w="9014" w:type="dxa"/>
          </w:tcPr>
          <w:p w14:paraId="7747B5A1" w14:textId="77777777" w:rsidR="00824B7C" w:rsidRPr="007C10A4" w:rsidRDefault="00824B7C" w:rsidP="00824B7C">
            <w:pPr>
              <w:widowControl w:val="0"/>
              <w:spacing w:line="360" w:lineRule="auto"/>
              <w:jc w:val="both"/>
              <w:rPr>
                <w:rFonts w:eastAsiaTheme="minorEastAsia"/>
                <w:kern w:val="0"/>
                <w:sz w:val="24"/>
              </w:rPr>
            </w:pPr>
            <w:r w:rsidRPr="007C10A4">
              <w:rPr>
                <w:rFonts w:eastAsiaTheme="minorEastAsia" w:hint="eastAsia"/>
                <w:b/>
                <w:sz w:val="24"/>
              </w:rPr>
              <w:t>6.1.</w:t>
            </w:r>
            <w:r w:rsidRPr="007C10A4">
              <w:rPr>
                <w:rFonts w:eastAsiaTheme="minorEastAsia"/>
                <w:b/>
                <w:sz w:val="24"/>
              </w:rPr>
              <w:t>2</w:t>
            </w:r>
            <w:r w:rsidRPr="007C10A4">
              <w:rPr>
                <w:rFonts w:eastAsiaTheme="minorEastAsia"/>
                <w:kern w:val="0"/>
                <w:sz w:val="24"/>
              </w:rPr>
              <w:t> </w:t>
            </w:r>
            <w:r w:rsidRPr="007C10A4">
              <w:rPr>
                <w:kern w:val="0"/>
                <w:sz w:val="24"/>
              </w:rPr>
              <w:t> </w:t>
            </w:r>
            <w:r w:rsidRPr="007C10A4">
              <w:rPr>
                <w:rFonts w:eastAsiaTheme="minorEastAsia" w:hint="eastAsia"/>
                <w:kern w:val="0"/>
                <w:sz w:val="24"/>
                <w:u w:val="single"/>
              </w:rPr>
              <w:t>施工</w:t>
            </w:r>
            <w:r w:rsidRPr="007C10A4">
              <w:rPr>
                <w:rFonts w:hint="eastAsia"/>
                <w:sz w:val="24"/>
              </w:rPr>
              <w:t>工艺</w:t>
            </w:r>
            <w:r w:rsidRPr="007C10A4">
              <w:rPr>
                <w:sz w:val="24"/>
              </w:rPr>
              <w:t>及</w:t>
            </w:r>
            <w:r w:rsidRPr="007C10A4">
              <w:rPr>
                <w:rFonts w:hint="eastAsia"/>
                <w:sz w:val="24"/>
              </w:rPr>
              <w:t>施工参数应</w:t>
            </w:r>
            <w:r w:rsidRPr="007C10A4">
              <w:rPr>
                <w:rFonts w:eastAsiaTheme="minorEastAsia" w:hint="eastAsia"/>
                <w:kern w:val="0"/>
                <w:sz w:val="24"/>
              </w:rPr>
              <w:t>通过</w:t>
            </w:r>
            <w:r w:rsidRPr="007C10A4">
              <w:rPr>
                <w:sz w:val="24"/>
              </w:rPr>
              <w:t>工程试验桩</w:t>
            </w:r>
            <w:r w:rsidRPr="007C10A4">
              <w:rPr>
                <w:rFonts w:hint="eastAsia"/>
                <w:sz w:val="24"/>
              </w:rPr>
              <w:t>试验验证</w:t>
            </w:r>
            <w:r w:rsidRPr="007C10A4">
              <w:rPr>
                <w:rFonts w:eastAsiaTheme="minorEastAsia" w:hint="eastAsia"/>
                <w:kern w:val="0"/>
                <w:sz w:val="24"/>
              </w:rPr>
              <w:t>。</w:t>
            </w:r>
          </w:p>
          <w:p w14:paraId="5E505125" w14:textId="77777777" w:rsidR="00FB39B9" w:rsidRDefault="00824B7C" w:rsidP="00824B7C">
            <w:pPr>
              <w:widowControl w:val="0"/>
              <w:spacing w:line="360" w:lineRule="auto"/>
              <w:jc w:val="both"/>
              <w:rPr>
                <w:sz w:val="24"/>
              </w:rPr>
            </w:pPr>
            <w:r w:rsidRPr="007C10A4">
              <w:rPr>
                <w:rFonts w:eastAsiaTheme="minorEastAsia"/>
                <w:b/>
                <w:kern w:val="0"/>
                <w:sz w:val="24"/>
              </w:rPr>
              <w:t>6</w:t>
            </w:r>
            <w:r w:rsidRPr="007C10A4">
              <w:rPr>
                <w:rFonts w:eastAsiaTheme="minorEastAsia" w:hint="eastAsia"/>
                <w:b/>
                <w:kern w:val="0"/>
                <w:sz w:val="24"/>
              </w:rPr>
              <w:t>.1.</w:t>
            </w:r>
            <w:r w:rsidRPr="007C10A4">
              <w:rPr>
                <w:rFonts w:eastAsiaTheme="minorEastAsia"/>
                <w:b/>
                <w:kern w:val="0"/>
                <w:sz w:val="24"/>
              </w:rPr>
              <w:t>3</w:t>
            </w:r>
            <w:r w:rsidRPr="007C10A4">
              <w:rPr>
                <w:rFonts w:eastAsiaTheme="minorEastAsia"/>
                <w:kern w:val="0"/>
                <w:sz w:val="24"/>
              </w:rPr>
              <w:t> </w:t>
            </w:r>
            <w:r w:rsidRPr="007C10A4">
              <w:rPr>
                <w:kern w:val="0"/>
                <w:sz w:val="24"/>
              </w:rPr>
              <w:t> </w:t>
            </w:r>
            <w:r w:rsidRPr="007C10A4">
              <w:rPr>
                <w:rFonts w:eastAsiaTheme="minorEastAsia" w:hint="eastAsia"/>
                <w:kern w:val="0"/>
                <w:sz w:val="24"/>
                <w:u w:val="single"/>
              </w:rPr>
              <w:t>施工</w:t>
            </w:r>
            <w:r w:rsidRPr="007C10A4">
              <w:rPr>
                <w:rFonts w:eastAsiaTheme="minorEastAsia" w:hint="eastAsia"/>
                <w:kern w:val="0"/>
                <w:sz w:val="24"/>
              </w:rPr>
              <w:t>使用</w:t>
            </w:r>
            <w:r w:rsidRPr="007A63CF">
              <w:rPr>
                <w:rFonts w:eastAsiaTheme="minorEastAsia" w:hint="eastAsia"/>
                <w:kern w:val="0"/>
                <w:sz w:val="24"/>
              </w:rPr>
              <w:t>的材料、产品和设备，</w:t>
            </w:r>
            <w:r>
              <w:rPr>
                <w:rFonts w:eastAsiaTheme="minorEastAsia" w:hint="eastAsia"/>
                <w:kern w:val="0"/>
                <w:sz w:val="24"/>
              </w:rPr>
              <w:t>应符合</w:t>
            </w:r>
            <w:r w:rsidRPr="007A63CF">
              <w:rPr>
                <w:rFonts w:eastAsiaTheme="minorEastAsia" w:hint="eastAsia"/>
                <w:kern w:val="0"/>
                <w:sz w:val="24"/>
              </w:rPr>
              <w:t>国家现行</w:t>
            </w:r>
            <w:r>
              <w:rPr>
                <w:rFonts w:eastAsiaTheme="minorEastAsia" w:hint="eastAsia"/>
                <w:kern w:val="0"/>
                <w:sz w:val="24"/>
              </w:rPr>
              <w:t>有关</w:t>
            </w:r>
            <w:r w:rsidRPr="007A63CF">
              <w:rPr>
                <w:rFonts w:eastAsiaTheme="minorEastAsia" w:hint="eastAsia"/>
                <w:kern w:val="0"/>
                <w:sz w:val="24"/>
              </w:rPr>
              <w:t>标准的规定</w:t>
            </w:r>
            <w:r>
              <w:rPr>
                <w:rFonts w:eastAsiaTheme="minorEastAsia" w:hint="eastAsia"/>
                <w:kern w:val="0"/>
                <w:sz w:val="24"/>
              </w:rPr>
              <w:t>，并</w:t>
            </w:r>
            <w:r w:rsidRPr="007A63CF">
              <w:rPr>
                <w:rFonts w:eastAsiaTheme="minorEastAsia" w:hint="eastAsia"/>
                <w:kern w:val="0"/>
                <w:sz w:val="24"/>
              </w:rPr>
              <w:t>应</w:t>
            </w:r>
            <w:r>
              <w:rPr>
                <w:rFonts w:eastAsiaTheme="minorEastAsia" w:hint="eastAsia"/>
                <w:kern w:val="0"/>
                <w:sz w:val="24"/>
              </w:rPr>
              <w:t>满足</w:t>
            </w:r>
            <w:r w:rsidRPr="007A63CF">
              <w:rPr>
                <w:rFonts w:eastAsiaTheme="minorEastAsia" w:hint="eastAsia"/>
                <w:kern w:val="0"/>
                <w:sz w:val="24"/>
              </w:rPr>
              <w:t>设计文件和</w:t>
            </w:r>
            <w:r w:rsidRPr="007A63CF">
              <w:rPr>
                <w:rFonts w:hint="eastAsia"/>
                <w:sz w:val="24"/>
              </w:rPr>
              <w:t>专项施工方案的</w:t>
            </w:r>
            <w:r>
              <w:rPr>
                <w:rFonts w:hint="eastAsia"/>
                <w:sz w:val="24"/>
              </w:rPr>
              <w:t>要求</w:t>
            </w:r>
            <w:r w:rsidRPr="007A63CF">
              <w:rPr>
                <w:rFonts w:hint="eastAsia"/>
                <w:sz w:val="24"/>
              </w:rPr>
              <w:t>。</w:t>
            </w:r>
          </w:p>
          <w:p w14:paraId="3FA8B8DC" w14:textId="4075E732" w:rsidR="00824B7C" w:rsidRPr="008F62A9" w:rsidRDefault="00824B7C" w:rsidP="00824B7C">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6.1.2</w:t>
            </w:r>
            <w:r>
              <w:rPr>
                <w:rFonts w:hint="eastAsia"/>
                <w:bCs/>
                <w:color w:val="FF0000"/>
                <w:kern w:val="0"/>
                <w:sz w:val="24"/>
              </w:rPr>
              <w:t>条、原</w:t>
            </w:r>
            <w:r>
              <w:rPr>
                <w:rFonts w:hint="eastAsia"/>
                <w:bCs/>
                <w:color w:val="FF0000"/>
                <w:kern w:val="0"/>
                <w:sz w:val="24"/>
              </w:rPr>
              <w:t>6.1.3</w:t>
            </w:r>
            <w:r>
              <w:rPr>
                <w:rFonts w:hint="eastAsia"/>
                <w:bCs/>
                <w:color w:val="FF0000"/>
                <w:kern w:val="0"/>
                <w:sz w:val="24"/>
              </w:rPr>
              <w:t>条，</w:t>
            </w:r>
            <w:r w:rsidR="00496584">
              <w:rPr>
                <w:rFonts w:hint="eastAsia"/>
                <w:bCs/>
                <w:color w:val="FF0000"/>
                <w:kern w:val="0"/>
                <w:sz w:val="24"/>
              </w:rPr>
              <w:t>修改内容</w:t>
            </w:r>
            <w:r w:rsidRPr="001F6D90">
              <w:rPr>
                <w:rFonts w:hint="eastAsia"/>
                <w:bCs/>
                <w:color w:val="FF0000"/>
                <w:kern w:val="0"/>
                <w:sz w:val="24"/>
              </w:rPr>
              <w:t>见划线部分</w:t>
            </w:r>
            <w:r>
              <w:rPr>
                <w:rFonts w:hint="eastAsia"/>
                <w:bCs/>
                <w:color w:val="FF0000"/>
                <w:kern w:val="0"/>
                <w:sz w:val="24"/>
              </w:rPr>
              <w:t>。</w:t>
            </w:r>
          </w:p>
        </w:tc>
        <w:tc>
          <w:tcPr>
            <w:tcW w:w="3078" w:type="dxa"/>
          </w:tcPr>
          <w:p w14:paraId="46C8A185" w14:textId="77777777" w:rsidR="00FB39B9" w:rsidRPr="00F13B08" w:rsidRDefault="00FB39B9" w:rsidP="000A3BE6"/>
        </w:tc>
        <w:tc>
          <w:tcPr>
            <w:tcW w:w="9014" w:type="dxa"/>
          </w:tcPr>
          <w:p w14:paraId="513C022E" w14:textId="23C8DD0F" w:rsidR="00824B7C" w:rsidRPr="007A63CF" w:rsidRDefault="003332ED" w:rsidP="00824B7C">
            <w:pPr>
              <w:widowControl w:val="0"/>
              <w:spacing w:line="360" w:lineRule="auto"/>
              <w:jc w:val="both"/>
              <w:rPr>
                <w:rFonts w:eastAsiaTheme="minorEastAsia"/>
                <w:kern w:val="0"/>
                <w:sz w:val="24"/>
              </w:rPr>
            </w:pPr>
            <w:r>
              <w:rPr>
                <w:rFonts w:eastAsiaTheme="minorEastAsia" w:hint="eastAsia"/>
                <w:b/>
                <w:sz w:val="24"/>
              </w:rPr>
              <w:t>原</w:t>
            </w:r>
            <w:r w:rsidR="00824B7C" w:rsidRPr="007A63CF">
              <w:rPr>
                <w:rFonts w:eastAsiaTheme="minorEastAsia" w:hint="eastAsia"/>
                <w:b/>
                <w:sz w:val="24"/>
              </w:rPr>
              <w:t>6.1.</w:t>
            </w:r>
            <w:r w:rsidR="00824B7C" w:rsidRPr="007A63CF">
              <w:rPr>
                <w:rFonts w:eastAsiaTheme="minorEastAsia"/>
                <w:b/>
                <w:sz w:val="24"/>
              </w:rPr>
              <w:t>2</w:t>
            </w:r>
            <w:r w:rsidR="00824B7C" w:rsidRPr="007A63CF">
              <w:rPr>
                <w:rFonts w:eastAsiaTheme="minorEastAsia"/>
                <w:kern w:val="0"/>
                <w:sz w:val="24"/>
              </w:rPr>
              <w:t> </w:t>
            </w:r>
            <w:r w:rsidR="00824B7C" w:rsidRPr="007A63CF">
              <w:rPr>
                <w:kern w:val="0"/>
                <w:sz w:val="24"/>
              </w:rPr>
              <w:t> </w:t>
            </w:r>
            <w:r w:rsidR="00824B7C" w:rsidRPr="007A63CF">
              <w:rPr>
                <w:rFonts w:eastAsiaTheme="minorEastAsia" w:hint="eastAsia"/>
                <w:kern w:val="0"/>
                <w:sz w:val="24"/>
              </w:rPr>
              <w:t>劲扩桩施工</w:t>
            </w:r>
            <w:r w:rsidR="00824B7C" w:rsidRPr="007A63CF">
              <w:rPr>
                <w:rFonts w:hint="eastAsia"/>
                <w:sz w:val="24"/>
              </w:rPr>
              <w:t>工艺</w:t>
            </w:r>
            <w:r w:rsidR="00824B7C" w:rsidRPr="007A63CF">
              <w:rPr>
                <w:sz w:val="24"/>
              </w:rPr>
              <w:t>及</w:t>
            </w:r>
            <w:r w:rsidR="00824B7C" w:rsidRPr="007A63CF">
              <w:rPr>
                <w:rFonts w:hint="eastAsia"/>
                <w:sz w:val="24"/>
              </w:rPr>
              <w:t>施工参数应</w:t>
            </w:r>
            <w:r w:rsidR="00824B7C" w:rsidRPr="007A63CF">
              <w:rPr>
                <w:rFonts w:eastAsiaTheme="minorEastAsia" w:hint="eastAsia"/>
                <w:kern w:val="0"/>
                <w:sz w:val="24"/>
              </w:rPr>
              <w:t>通过</w:t>
            </w:r>
            <w:r w:rsidR="00824B7C" w:rsidRPr="007A63CF">
              <w:rPr>
                <w:sz w:val="24"/>
              </w:rPr>
              <w:t>工程试验桩</w:t>
            </w:r>
            <w:r w:rsidR="00824B7C" w:rsidRPr="007A63CF">
              <w:rPr>
                <w:rFonts w:hint="eastAsia"/>
                <w:sz w:val="24"/>
              </w:rPr>
              <w:t>试验验证</w:t>
            </w:r>
            <w:r w:rsidR="00824B7C" w:rsidRPr="007A63CF">
              <w:rPr>
                <w:rFonts w:eastAsiaTheme="minorEastAsia" w:hint="eastAsia"/>
                <w:kern w:val="0"/>
                <w:sz w:val="24"/>
              </w:rPr>
              <w:t>。</w:t>
            </w:r>
          </w:p>
          <w:p w14:paraId="062C7662" w14:textId="5157C90B" w:rsidR="00824B7C" w:rsidRPr="007A63CF" w:rsidRDefault="003332ED" w:rsidP="00824B7C">
            <w:pPr>
              <w:widowControl w:val="0"/>
              <w:spacing w:line="360" w:lineRule="auto"/>
              <w:jc w:val="both"/>
              <w:rPr>
                <w:sz w:val="24"/>
              </w:rPr>
            </w:pPr>
            <w:r>
              <w:rPr>
                <w:rFonts w:eastAsiaTheme="minorEastAsia" w:hint="eastAsia"/>
                <w:b/>
                <w:kern w:val="0"/>
                <w:sz w:val="24"/>
              </w:rPr>
              <w:t>原</w:t>
            </w:r>
            <w:r w:rsidR="00824B7C" w:rsidRPr="007A63CF">
              <w:rPr>
                <w:rFonts w:eastAsiaTheme="minorEastAsia"/>
                <w:b/>
                <w:kern w:val="0"/>
                <w:sz w:val="24"/>
              </w:rPr>
              <w:t>6</w:t>
            </w:r>
            <w:r w:rsidR="00824B7C" w:rsidRPr="007A63CF">
              <w:rPr>
                <w:rFonts w:eastAsiaTheme="minorEastAsia" w:hint="eastAsia"/>
                <w:b/>
                <w:kern w:val="0"/>
                <w:sz w:val="24"/>
              </w:rPr>
              <w:t>.1.</w:t>
            </w:r>
            <w:r w:rsidR="00824B7C" w:rsidRPr="007A63CF">
              <w:rPr>
                <w:rFonts w:eastAsiaTheme="minorEastAsia"/>
                <w:b/>
                <w:kern w:val="0"/>
                <w:sz w:val="24"/>
              </w:rPr>
              <w:t>3</w:t>
            </w:r>
            <w:r w:rsidR="00824B7C" w:rsidRPr="007A63CF">
              <w:rPr>
                <w:rFonts w:eastAsiaTheme="minorEastAsia"/>
                <w:kern w:val="0"/>
                <w:sz w:val="24"/>
              </w:rPr>
              <w:t> </w:t>
            </w:r>
            <w:r w:rsidR="00824B7C" w:rsidRPr="007A63CF">
              <w:rPr>
                <w:kern w:val="0"/>
                <w:sz w:val="24"/>
              </w:rPr>
              <w:t> </w:t>
            </w:r>
            <w:r w:rsidR="00824B7C" w:rsidRPr="007A63CF">
              <w:rPr>
                <w:rFonts w:eastAsiaTheme="minorEastAsia" w:hint="eastAsia"/>
                <w:kern w:val="0"/>
                <w:sz w:val="24"/>
              </w:rPr>
              <w:t>劲扩桩工程施工使用的材料、产品和设备，</w:t>
            </w:r>
            <w:r w:rsidR="00824B7C">
              <w:rPr>
                <w:rFonts w:eastAsiaTheme="minorEastAsia" w:hint="eastAsia"/>
                <w:kern w:val="0"/>
                <w:sz w:val="24"/>
              </w:rPr>
              <w:t>应符合</w:t>
            </w:r>
            <w:r w:rsidR="00824B7C" w:rsidRPr="007A63CF">
              <w:rPr>
                <w:rFonts w:eastAsiaTheme="minorEastAsia" w:hint="eastAsia"/>
                <w:kern w:val="0"/>
                <w:sz w:val="24"/>
              </w:rPr>
              <w:t>国家现行</w:t>
            </w:r>
            <w:r w:rsidR="00824B7C">
              <w:rPr>
                <w:rFonts w:eastAsiaTheme="minorEastAsia" w:hint="eastAsia"/>
                <w:kern w:val="0"/>
                <w:sz w:val="24"/>
              </w:rPr>
              <w:t>有关</w:t>
            </w:r>
            <w:r w:rsidR="00824B7C" w:rsidRPr="007A63CF">
              <w:rPr>
                <w:rFonts w:eastAsiaTheme="minorEastAsia" w:hint="eastAsia"/>
                <w:kern w:val="0"/>
                <w:sz w:val="24"/>
              </w:rPr>
              <w:t>标准的规定</w:t>
            </w:r>
            <w:r w:rsidR="00824B7C">
              <w:rPr>
                <w:rFonts w:eastAsiaTheme="minorEastAsia" w:hint="eastAsia"/>
                <w:kern w:val="0"/>
                <w:sz w:val="24"/>
              </w:rPr>
              <w:t>，并</w:t>
            </w:r>
            <w:r w:rsidR="00824B7C" w:rsidRPr="007A63CF">
              <w:rPr>
                <w:rFonts w:eastAsiaTheme="minorEastAsia" w:hint="eastAsia"/>
                <w:kern w:val="0"/>
                <w:sz w:val="24"/>
              </w:rPr>
              <w:t>应</w:t>
            </w:r>
            <w:r w:rsidR="00824B7C">
              <w:rPr>
                <w:rFonts w:eastAsiaTheme="minorEastAsia" w:hint="eastAsia"/>
                <w:kern w:val="0"/>
                <w:sz w:val="24"/>
              </w:rPr>
              <w:t>满足</w:t>
            </w:r>
            <w:r w:rsidR="00824B7C" w:rsidRPr="007A63CF">
              <w:rPr>
                <w:rFonts w:eastAsiaTheme="minorEastAsia" w:hint="eastAsia"/>
                <w:kern w:val="0"/>
                <w:sz w:val="24"/>
              </w:rPr>
              <w:t>设计文件和</w:t>
            </w:r>
            <w:r w:rsidR="00824B7C" w:rsidRPr="007A63CF">
              <w:rPr>
                <w:rFonts w:hint="eastAsia"/>
                <w:sz w:val="24"/>
              </w:rPr>
              <w:t>专项施工方案的</w:t>
            </w:r>
            <w:r w:rsidR="00824B7C">
              <w:rPr>
                <w:rFonts w:hint="eastAsia"/>
                <w:sz w:val="24"/>
              </w:rPr>
              <w:t>要求</w:t>
            </w:r>
            <w:r w:rsidR="00824B7C" w:rsidRPr="007A63CF">
              <w:rPr>
                <w:rFonts w:hint="eastAsia"/>
                <w:sz w:val="24"/>
              </w:rPr>
              <w:t>。</w:t>
            </w:r>
          </w:p>
          <w:p w14:paraId="19E93DBD" w14:textId="77777777" w:rsidR="00FB39B9" w:rsidRPr="00824B7C" w:rsidRDefault="00FB39B9" w:rsidP="000A3BE6">
            <w:pPr>
              <w:widowControl w:val="0"/>
              <w:spacing w:line="360" w:lineRule="auto"/>
              <w:jc w:val="both"/>
              <w:rPr>
                <w:b/>
                <w:kern w:val="0"/>
                <w:sz w:val="24"/>
              </w:rPr>
            </w:pPr>
          </w:p>
        </w:tc>
      </w:tr>
    </w:tbl>
    <w:p w14:paraId="3AF97D9F" w14:textId="77777777" w:rsidR="003332ED" w:rsidRDefault="003332ED"/>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52BE7B4C" w14:textId="77777777" w:rsidTr="00195CA0">
        <w:tc>
          <w:tcPr>
            <w:tcW w:w="9014" w:type="dxa"/>
          </w:tcPr>
          <w:p w14:paraId="23A77A80" w14:textId="77777777" w:rsidR="003332ED" w:rsidRPr="007A63CF" w:rsidRDefault="003332ED" w:rsidP="003332ED">
            <w:pPr>
              <w:widowControl w:val="0"/>
              <w:spacing w:line="360" w:lineRule="auto"/>
              <w:jc w:val="both"/>
              <w:rPr>
                <w:rFonts w:eastAsiaTheme="minorEastAsia"/>
                <w:sz w:val="24"/>
              </w:rPr>
            </w:pPr>
            <w:r w:rsidRPr="00722FF4">
              <w:rPr>
                <w:rFonts w:eastAsiaTheme="minorEastAsia" w:hint="eastAsia"/>
                <w:b/>
                <w:sz w:val="24"/>
              </w:rPr>
              <w:t>6.1.</w:t>
            </w:r>
            <w:r w:rsidRPr="00722FF4">
              <w:rPr>
                <w:rFonts w:eastAsiaTheme="minorEastAsia"/>
                <w:b/>
                <w:sz w:val="24"/>
              </w:rPr>
              <w:t>4</w:t>
            </w:r>
            <w:r w:rsidRPr="00722FF4">
              <w:rPr>
                <w:rFonts w:eastAsiaTheme="minorEastAsia"/>
                <w:kern w:val="0"/>
                <w:sz w:val="24"/>
              </w:rPr>
              <w:t> </w:t>
            </w:r>
            <w:r w:rsidRPr="00722FF4">
              <w:rPr>
                <w:kern w:val="0"/>
                <w:sz w:val="24"/>
              </w:rPr>
              <w:t> </w:t>
            </w:r>
            <w:r w:rsidRPr="00684228">
              <w:rPr>
                <w:rFonts w:hint="eastAsia"/>
                <w:kern w:val="0"/>
                <w:sz w:val="24"/>
                <w:u w:val="single"/>
              </w:rPr>
              <w:t>劲扩桩工程</w:t>
            </w:r>
            <w:r w:rsidRPr="00722FF4">
              <w:rPr>
                <w:rFonts w:eastAsiaTheme="minorEastAsia" w:hint="eastAsia"/>
                <w:sz w:val="24"/>
                <w:u w:val="single"/>
              </w:rPr>
              <w:t>质量验收</w:t>
            </w:r>
            <w:r w:rsidRPr="00722FF4">
              <w:rPr>
                <w:rFonts w:eastAsiaTheme="minorEastAsia"/>
                <w:sz w:val="24"/>
                <w:u w:val="single"/>
              </w:rPr>
              <w:t>检验</w:t>
            </w:r>
            <w:r>
              <w:rPr>
                <w:rFonts w:eastAsiaTheme="minorEastAsia" w:hint="eastAsia"/>
                <w:sz w:val="24"/>
              </w:rPr>
              <w:t>，</w:t>
            </w:r>
            <w:r w:rsidRPr="007A63CF">
              <w:rPr>
                <w:rFonts w:eastAsiaTheme="minorEastAsia"/>
                <w:sz w:val="24"/>
              </w:rPr>
              <w:t>应包括下列内容：</w:t>
            </w:r>
          </w:p>
          <w:p w14:paraId="6B133399" w14:textId="77777777" w:rsidR="003332ED" w:rsidRDefault="003332ED" w:rsidP="003332ED">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水</w:t>
            </w:r>
            <w:r w:rsidRPr="00D4133F">
              <w:rPr>
                <w:rFonts w:eastAsiaTheme="minorEastAsia" w:hint="eastAsia"/>
                <w:kern w:val="0"/>
                <w:sz w:val="24"/>
              </w:rPr>
              <w:t>泥及外掺剂质量；</w:t>
            </w:r>
          </w:p>
          <w:p w14:paraId="5AAF7023" w14:textId="77777777" w:rsidR="003332ED" w:rsidRDefault="003332ED" w:rsidP="003332ED">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水</w:t>
            </w:r>
            <w:r w:rsidRPr="00D4133F">
              <w:rPr>
                <w:rFonts w:eastAsiaTheme="minorEastAsia" w:hint="eastAsia"/>
                <w:kern w:val="0"/>
                <w:sz w:val="24"/>
              </w:rPr>
              <w:t>泥用量；</w:t>
            </w:r>
          </w:p>
          <w:p w14:paraId="176DDCCA" w14:textId="77777777" w:rsidR="003332ED" w:rsidRPr="00D4133F" w:rsidRDefault="003332ED" w:rsidP="003332ED">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3</w:t>
            </w:r>
            <w:r w:rsidRPr="00D4133F">
              <w:rPr>
                <w:rFonts w:eastAsiaTheme="minorEastAsia"/>
                <w:kern w:val="0"/>
                <w:sz w:val="24"/>
              </w:rPr>
              <w:t> </w:t>
            </w:r>
            <w:r w:rsidRPr="00D4133F">
              <w:rPr>
                <w:kern w:val="0"/>
                <w:sz w:val="24"/>
              </w:rPr>
              <w:t> </w:t>
            </w:r>
            <w:r w:rsidRPr="00D4133F">
              <w:rPr>
                <w:rFonts w:eastAsiaTheme="minorEastAsia" w:hAnsiTheme="minorEastAsia"/>
                <w:kern w:val="0"/>
                <w:sz w:val="24"/>
              </w:rPr>
              <w:t>水泥土强度、混凝土强度、钢材强度；</w:t>
            </w:r>
          </w:p>
          <w:p w14:paraId="6CBBDE56" w14:textId="77777777" w:rsidR="003332ED" w:rsidRPr="00D4133F" w:rsidRDefault="003332ED" w:rsidP="003332ED">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4</w:t>
            </w:r>
            <w:r w:rsidRPr="00D4133F">
              <w:rPr>
                <w:rFonts w:eastAsiaTheme="minorEastAsia"/>
                <w:kern w:val="0"/>
                <w:sz w:val="24"/>
              </w:rPr>
              <w:t> </w:t>
            </w:r>
            <w:r w:rsidRPr="00D4133F">
              <w:rPr>
                <w:kern w:val="0"/>
                <w:sz w:val="24"/>
              </w:rPr>
              <w:t> </w:t>
            </w:r>
            <w:r w:rsidRPr="00D4133F">
              <w:rPr>
                <w:rFonts w:eastAsiaTheme="minorEastAsia"/>
                <w:kern w:val="0"/>
                <w:sz w:val="24"/>
              </w:rPr>
              <w:t>水泥土桩与芯桩桩长、桩径、桩顶标高</w:t>
            </w:r>
            <w:r w:rsidRPr="00D4133F">
              <w:rPr>
                <w:rFonts w:eastAsiaTheme="minorEastAsia" w:hAnsiTheme="minorEastAsia"/>
                <w:kern w:val="0"/>
                <w:sz w:val="24"/>
              </w:rPr>
              <w:t>；</w:t>
            </w:r>
          </w:p>
          <w:p w14:paraId="7E4D88D7" w14:textId="77777777" w:rsidR="003332ED" w:rsidRPr="00D4133F" w:rsidRDefault="003332ED" w:rsidP="003332ED">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5</w:t>
            </w:r>
            <w:r w:rsidRPr="00D4133F">
              <w:rPr>
                <w:rFonts w:eastAsiaTheme="minorEastAsia"/>
                <w:kern w:val="0"/>
                <w:sz w:val="24"/>
              </w:rPr>
              <w:t> </w:t>
            </w:r>
            <w:r w:rsidRPr="00D4133F">
              <w:rPr>
                <w:kern w:val="0"/>
                <w:sz w:val="24"/>
              </w:rPr>
              <w:t> </w:t>
            </w:r>
            <w:r w:rsidRPr="00D4133F">
              <w:rPr>
                <w:rFonts w:eastAsiaTheme="minorEastAsia"/>
                <w:kern w:val="0"/>
                <w:sz w:val="24"/>
              </w:rPr>
              <w:t>水泥土桩与芯桩垂直度、桩位，最小水泥土</w:t>
            </w:r>
            <w:r>
              <w:rPr>
                <w:rFonts w:eastAsiaTheme="minorEastAsia"/>
                <w:kern w:val="0"/>
                <w:sz w:val="24"/>
              </w:rPr>
              <w:t>环</w:t>
            </w:r>
            <w:r w:rsidRPr="00D4133F">
              <w:rPr>
                <w:rFonts w:eastAsiaTheme="minorEastAsia"/>
                <w:kern w:val="0"/>
                <w:sz w:val="24"/>
              </w:rPr>
              <w:t>壁厚</w:t>
            </w:r>
            <w:r w:rsidRPr="00D4133F">
              <w:rPr>
                <w:rFonts w:eastAsiaTheme="minorEastAsia" w:hAnsiTheme="minorEastAsia"/>
                <w:kern w:val="0"/>
                <w:sz w:val="24"/>
              </w:rPr>
              <w:t>；</w:t>
            </w:r>
          </w:p>
          <w:p w14:paraId="7F87AD31" w14:textId="77777777" w:rsidR="003332ED" w:rsidRPr="00D4133F" w:rsidRDefault="003332ED" w:rsidP="003332ED">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6</w:t>
            </w:r>
            <w:r w:rsidRPr="00D4133F">
              <w:rPr>
                <w:rFonts w:eastAsiaTheme="minorEastAsia"/>
                <w:kern w:val="0"/>
                <w:sz w:val="24"/>
              </w:rPr>
              <w:t> </w:t>
            </w:r>
            <w:r w:rsidRPr="00D4133F">
              <w:rPr>
                <w:kern w:val="0"/>
                <w:sz w:val="24"/>
              </w:rPr>
              <w:t> </w:t>
            </w:r>
            <w:r w:rsidRPr="00D4133F">
              <w:rPr>
                <w:rFonts w:eastAsiaTheme="minorEastAsia"/>
                <w:kern w:val="0"/>
                <w:sz w:val="24"/>
              </w:rPr>
              <w:t>桩数</w:t>
            </w:r>
            <w:r w:rsidRPr="00D4133F">
              <w:rPr>
                <w:rFonts w:eastAsiaTheme="minorEastAsia" w:hAnsiTheme="minorEastAsia"/>
                <w:kern w:val="0"/>
                <w:sz w:val="24"/>
              </w:rPr>
              <w:t>；</w:t>
            </w:r>
          </w:p>
          <w:p w14:paraId="130C3234" w14:textId="77777777" w:rsidR="003332ED" w:rsidRPr="00D4133F" w:rsidRDefault="003332ED" w:rsidP="003332ED">
            <w:pPr>
              <w:widowControl w:val="0"/>
              <w:spacing w:line="360" w:lineRule="auto"/>
              <w:jc w:val="both"/>
              <w:rPr>
                <w:rFonts w:eastAsiaTheme="minorEastAsia"/>
                <w:kern w:val="0"/>
                <w:sz w:val="24"/>
              </w:rPr>
            </w:pPr>
            <w:r w:rsidRPr="00D4133F">
              <w:rPr>
                <w:rFonts w:eastAsiaTheme="minorEastAsia"/>
                <w:kern w:val="0"/>
                <w:sz w:val="24"/>
              </w:rPr>
              <w:t>   </w:t>
            </w:r>
            <w:r>
              <w:rPr>
                <w:rFonts w:eastAsiaTheme="minorEastAsia"/>
                <w:b/>
                <w:kern w:val="0"/>
                <w:sz w:val="24"/>
              </w:rPr>
              <w:t>7</w:t>
            </w:r>
            <w:r w:rsidRPr="00D4133F">
              <w:rPr>
                <w:rFonts w:eastAsiaTheme="minorEastAsia"/>
                <w:kern w:val="0"/>
                <w:sz w:val="24"/>
              </w:rPr>
              <w:t> </w:t>
            </w:r>
            <w:r w:rsidRPr="00D4133F">
              <w:rPr>
                <w:kern w:val="0"/>
                <w:sz w:val="24"/>
              </w:rPr>
              <w:t> </w:t>
            </w:r>
            <w:r w:rsidRPr="00D4133F">
              <w:rPr>
                <w:rFonts w:eastAsiaTheme="minorEastAsia" w:hint="eastAsia"/>
                <w:kern w:val="0"/>
                <w:sz w:val="24"/>
              </w:rPr>
              <w:t>单桩承载力；</w:t>
            </w:r>
          </w:p>
          <w:p w14:paraId="7E0C9F8B" w14:textId="77777777" w:rsidR="00FB39B9" w:rsidRDefault="003332ED" w:rsidP="003332ED">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8</w:t>
            </w:r>
            <w:r w:rsidRPr="00D4133F">
              <w:rPr>
                <w:rFonts w:eastAsiaTheme="minorEastAsia"/>
                <w:kern w:val="0"/>
                <w:sz w:val="24"/>
              </w:rPr>
              <w:t> </w:t>
            </w:r>
            <w:r w:rsidRPr="00D4133F">
              <w:rPr>
                <w:kern w:val="0"/>
                <w:sz w:val="24"/>
              </w:rPr>
              <w:t> </w:t>
            </w:r>
            <w:r w:rsidRPr="00D4133F">
              <w:rPr>
                <w:rFonts w:eastAsiaTheme="minorEastAsia" w:hAnsiTheme="minorEastAsia"/>
                <w:kern w:val="0"/>
                <w:sz w:val="24"/>
              </w:rPr>
              <w:t>芯桩桩身完整性。</w:t>
            </w:r>
          </w:p>
          <w:p w14:paraId="21A76E1B" w14:textId="76A71A27" w:rsidR="003332ED" w:rsidRPr="008F62A9" w:rsidRDefault="003332ED" w:rsidP="003332ED">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6.1.4</w:t>
            </w:r>
            <w:r>
              <w:rPr>
                <w:rFonts w:hint="eastAsia"/>
                <w:bCs/>
                <w:color w:val="FF0000"/>
                <w:kern w:val="0"/>
                <w:sz w:val="24"/>
              </w:rPr>
              <w:t>条，</w:t>
            </w:r>
            <w:r w:rsidR="00496584">
              <w:rPr>
                <w:rFonts w:hint="eastAsia"/>
                <w:bCs/>
                <w:color w:val="FF0000"/>
                <w:kern w:val="0"/>
                <w:sz w:val="24"/>
              </w:rPr>
              <w:t>修改内容</w:t>
            </w:r>
            <w:r w:rsidR="00E3737C" w:rsidRPr="001F6D90">
              <w:rPr>
                <w:rFonts w:hint="eastAsia"/>
                <w:bCs/>
                <w:color w:val="FF0000"/>
                <w:kern w:val="0"/>
                <w:sz w:val="24"/>
              </w:rPr>
              <w:t>见划线部分</w:t>
            </w:r>
            <w:r w:rsidR="00E3737C">
              <w:rPr>
                <w:rFonts w:hint="eastAsia"/>
                <w:bCs/>
                <w:color w:val="FF0000"/>
                <w:kern w:val="0"/>
                <w:sz w:val="24"/>
              </w:rPr>
              <w:t>。</w:t>
            </w:r>
          </w:p>
        </w:tc>
        <w:tc>
          <w:tcPr>
            <w:tcW w:w="3078" w:type="dxa"/>
          </w:tcPr>
          <w:p w14:paraId="2F37D14F" w14:textId="77777777" w:rsidR="00FB39B9" w:rsidRPr="00F13B08" w:rsidRDefault="00FB39B9" w:rsidP="000A3BE6"/>
        </w:tc>
        <w:tc>
          <w:tcPr>
            <w:tcW w:w="9014" w:type="dxa"/>
          </w:tcPr>
          <w:p w14:paraId="09331E61" w14:textId="77777777" w:rsidR="00E3737C" w:rsidRPr="007A63CF" w:rsidRDefault="003332ED" w:rsidP="00E3737C">
            <w:pPr>
              <w:widowControl w:val="0"/>
              <w:spacing w:line="360" w:lineRule="auto"/>
              <w:jc w:val="both"/>
              <w:rPr>
                <w:rFonts w:eastAsiaTheme="minorEastAsia"/>
                <w:sz w:val="24"/>
              </w:rPr>
            </w:pPr>
            <w:r>
              <w:rPr>
                <w:rFonts w:hint="eastAsia"/>
                <w:b/>
                <w:kern w:val="0"/>
                <w:sz w:val="24"/>
              </w:rPr>
              <w:t>原</w:t>
            </w:r>
            <w:r w:rsidR="00E3737C" w:rsidRPr="007A63CF">
              <w:rPr>
                <w:rFonts w:eastAsiaTheme="minorEastAsia" w:hint="eastAsia"/>
                <w:b/>
                <w:sz w:val="24"/>
              </w:rPr>
              <w:t>6.1.</w:t>
            </w:r>
            <w:r w:rsidR="00E3737C">
              <w:rPr>
                <w:rFonts w:eastAsiaTheme="minorEastAsia"/>
                <w:b/>
                <w:sz w:val="24"/>
              </w:rPr>
              <w:t>4</w:t>
            </w:r>
            <w:r w:rsidR="00E3737C" w:rsidRPr="007A63CF">
              <w:rPr>
                <w:rFonts w:eastAsiaTheme="minorEastAsia"/>
                <w:kern w:val="0"/>
                <w:sz w:val="24"/>
              </w:rPr>
              <w:t> </w:t>
            </w:r>
            <w:r w:rsidR="00E3737C" w:rsidRPr="007A63CF">
              <w:rPr>
                <w:kern w:val="0"/>
                <w:sz w:val="24"/>
              </w:rPr>
              <w:t> </w:t>
            </w:r>
            <w:r w:rsidR="00E3737C" w:rsidRPr="007A63CF">
              <w:rPr>
                <w:rFonts w:eastAsiaTheme="minorEastAsia" w:hint="eastAsia"/>
                <w:kern w:val="0"/>
                <w:sz w:val="24"/>
              </w:rPr>
              <w:t>劲扩桩工程施工</w:t>
            </w:r>
            <w:r w:rsidR="00E3737C" w:rsidRPr="007A63CF">
              <w:rPr>
                <w:rFonts w:eastAsiaTheme="minorEastAsia" w:hint="eastAsia"/>
                <w:sz w:val="24"/>
              </w:rPr>
              <w:t>质量验收</w:t>
            </w:r>
            <w:r w:rsidR="00E3737C" w:rsidRPr="007A63CF">
              <w:rPr>
                <w:rFonts w:eastAsiaTheme="minorEastAsia"/>
                <w:sz w:val="24"/>
              </w:rPr>
              <w:t>检验</w:t>
            </w:r>
            <w:r w:rsidR="00E3737C">
              <w:rPr>
                <w:rFonts w:eastAsiaTheme="minorEastAsia" w:hint="eastAsia"/>
                <w:sz w:val="24"/>
              </w:rPr>
              <w:t>，</w:t>
            </w:r>
            <w:r w:rsidR="00E3737C" w:rsidRPr="007A63CF">
              <w:rPr>
                <w:rFonts w:eastAsiaTheme="minorEastAsia"/>
                <w:sz w:val="24"/>
              </w:rPr>
              <w:t>应包括下列内容：</w:t>
            </w:r>
          </w:p>
          <w:p w14:paraId="09211754" w14:textId="77777777" w:rsidR="00E3737C"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水</w:t>
            </w:r>
            <w:r w:rsidRPr="00D4133F">
              <w:rPr>
                <w:rFonts w:eastAsiaTheme="minorEastAsia" w:hint="eastAsia"/>
                <w:kern w:val="0"/>
                <w:sz w:val="24"/>
              </w:rPr>
              <w:t>泥及外掺剂质量；</w:t>
            </w:r>
          </w:p>
          <w:p w14:paraId="5588ABCF" w14:textId="77777777" w:rsidR="00E3737C"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水</w:t>
            </w:r>
            <w:r w:rsidRPr="00D4133F">
              <w:rPr>
                <w:rFonts w:eastAsiaTheme="minorEastAsia" w:hint="eastAsia"/>
                <w:kern w:val="0"/>
                <w:sz w:val="24"/>
              </w:rPr>
              <w:t>泥用量；</w:t>
            </w:r>
          </w:p>
          <w:p w14:paraId="77340A2C" w14:textId="77777777" w:rsidR="00E3737C" w:rsidRPr="00D4133F" w:rsidRDefault="00E3737C" w:rsidP="00E3737C">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3</w:t>
            </w:r>
            <w:r w:rsidRPr="00D4133F">
              <w:rPr>
                <w:rFonts w:eastAsiaTheme="minorEastAsia"/>
                <w:kern w:val="0"/>
                <w:sz w:val="24"/>
              </w:rPr>
              <w:t> </w:t>
            </w:r>
            <w:r w:rsidRPr="00D4133F">
              <w:rPr>
                <w:kern w:val="0"/>
                <w:sz w:val="24"/>
              </w:rPr>
              <w:t> </w:t>
            </w:r>
            <w:r w:rsidRPr="00D4133F">
              <w:rPr>
                <w:rFonts w:eastAsiaTheme="minorEastAsia" w:hAnsiTheme="minorEastAsia"/>
                <w:kern w:val="0"/>
                <w:sz w:val="24"/>
              </w:rPr>
              <w:t>水泥土强度、混凝土强度、钢材强度；</w:t>
            </w:r>
          </w:p>
          <w:p w14:paraId="2277425B" w14:textId="77777777" w:rsidR="00E3737C" w:rsidRPr="00D4133F" w:rsidRDefault="00E3737C" w:rsidP="00E3737C">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4</w:t>
            </w:r>
            <w:r w:rsidRPr="00D4133F">
              <w:rPr>
                <w:rFonts w:eastAsiaTheme="minorEastAsia"/>
                <w:kern w:val="0"/>
                <w:sz w:val="24"/>
              </w:rPr>
              <w:t> </w:t>
            </w:r>
            <w:r w:rsidRPr="00D4133F">
              <w:rPr>
                <w:kern w:val="0"/>
                <w:sz w:val="24"/>
              </w:rPr>
              <w:t> </w:t>
            </w:r>
            <w:r w:rsidRPr="00D4133F">
              <w:rPr>
                <w:rFonts w:eastAsiaTheme="minorEastAsia"/>
                <w:kern w:val="0"/>
                <w:sz w:val="24"/>
              </w:rPr>
              <w:t>水泥土桩与芯桩桩长、桩径、桩顶标高</w:t>
            </w:r>
            <w:r w:rsidRPr="00D4133F">
              <w:rPr>
                <w:rFonts w:eastAsiaTheme="minorEastAsia" w:hAnsiTheme="minorEastAsia"/>
                <w:kern w:val="0"/>
                <w:sz w:val="24"/>
              </w:rPr>
              <w:t>；</w:t>
            </w:r>
          </w:p>
          <w:p w14:paraId="54396703" w14:textId="77777777" w:rsidR="00E3737C" w:rsidRPr="00D4133F" w:rsidRDefault="00E3737C" w:rsidP="00E3737C">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5</w:t>
            </w:r>
            <w:r w:rsidRPr="00D4133F">
              <w:rPr>
                <w:rFonts w:eastAsiaTheme="minorEastAsia"/>
                <w:kern w:val="0"/>
                <w:sz w:val="24"/>
              </w:rPr>
              <w:t> </w:t>
            </w:r>
            <w:r w:rsidRPr="00D4133F">
              <w:rPr>
                <w:kern w:val="0"/>
                <w:sz w:val="24"/>
              </w:rPr>
              <w:t> </w:t>
            </w:r>
            <w:r w:rsidRPr="00D4133F">
              <w:rPr>
                <w:rFonts w:eastAsiaTheme="minorEastAsia"/>
                <w:kern w:val="0"/>
                <w:sz w:val="24"/>
              </w:rPr>
              <w:t>水泥土桩与芯桩垂直度、桩位，最小水泥土</w:t>
            </w:r>
            <w:r>
              <w:rPr>
                <w:rFonts w:eastAsiaTheme="minorEastAsia"/>
                <w:kern w:val="0"/>
                <w:sz w:val="24"/>
              </w:rPr>
              <w:t>环</w:t>
            </w:r>
            <w:r w:rsidRPr="00D4133F">
              <w:rPr>
                <w:rFonts w:eastAsiaTheme="minorEastAsia"/>
                <w:kern w:val="0"/>
                <w:sz w:val="24"/>
              </w:rPr>
              <w:t>壁厚</w:t>
            </w:r>
            <w:r w:rsidRPr="00D4133F">
              <w:rPr>
                <w:rFonts w:eastAsiaTheme="minorEastAsia" w:hAnsiTheme="minorEastAsia"/>
                <w:kern w:val="0"/>
                <w:sz w:val="24"/>
              </w:rPr>
              <w:t>；</w:t>
            </w:r>
          </w:p>
          <w:p w14:paraId="3931C2A5" w14:textId="77777777" w:rsidR="00E3737C" w:rsidRPr="00D4133F" w:rsidRDefault="00E3737C" w:rsidP="00E3737C">
            <w:pPr>
              <w:widowControl w:val="0"/>
              <w:spacing w:line="360" w:lineRule="auto"/>
              <w:jc w:val="both"/>
              <w:rPr>
                <w:rFonts w:eastAsiaTheme="minorEastAsia" w:hAnsiTheme="minorEastAsia"/>
                <w:kern w:val="0"/>
                <w:sz w:val="24"/>
              </w:rPr>
            </w:pPr>
            <w:r w:rsidRPr="00D4133F">
              <w:rPr>
                <w:rFonts w:eastAsiaTheme="minorEastAsia"/>
                <w:kern w:val="0"/>
                <w:sz w:val="24"/>
              </w:rPr>
              <w:t>   </w:t>
            </w:r>
            <w:r>
              <w:rPr>
                <w:rFonts w:eastAsiaTheme="minorEastAsia"/>
                <w:b/>
                <w:kern w:val="0"/>
                <w:sz w:val="24"/>
              </w:rPr>
              <w:t>6</w:t>
            </w:r>
            <w:r w:rsidRPr="00D4133F">
              <w:rPr>
                <w:rFonts w:eastAsiaTheme="minorEastAsia"/>
                <w:kern w:val="0"/>
                <w:sz w:val="24"/>
              </w:rPr>
              <w:t> </w:t>
            </w:r>
            <w:r w:rsidRPr="00D4133F">
              <w:rPr>
                <w:kern w:val="0"/>
                <w:sz w:val="24"/>
              </w:rPr>
              <w:t> </w:t>
            </w:r>
            <w:r w:rsidRPr="00D4133F">
              <w:rPr>
                <w:rFonts w:eastAsiaTheme="minorEastAsia"/>
                <w:kern w:val="0"/>
                <w:sz w:val="24"/>
              </w:rPr>
              <w:t>桩数</w:t>
            </w:r>
            <w:r w:rsidRPr="00D4133F">
              <w:rPr>
                <w:rFonts w:eastAsiaTheme="minorEastAsia" w:hAnsiTheme="minorEastAsia"/>
                <w:kern w:val="0"/>
                <w:sz w:val="24"/>
              </w:rPr>
              <w:t>；</w:t>
            </w:r>
          </w:p>
          <w:p w14:paraId="450504A4" w14:textId="77777777" w:rsidR="00E3737C" w:rsidRPr="00D4133F" w:rsidRDefault="00E3737C" w:rsidP="00E3737C">
            <w:pPr>
              <w:widowControl w:val="0"/>
              <w:spacing w:line="360" w:lineRule="auto"/>
              <w:jc w:val="both"/>
              <w:rPr>
                <w:rFonts w:eastAsiaTheme="minorEastAsia"/>
                <w:kern w:val="0"/>
                <w:sz w:val="24"/>
              </w:rPr>
            </w:pPr>
            <w:r w:rsidRPr="00D4133F">
              <w:rPr>
                <w:rFonts w:eastAsiaTheme="minorEastAsia"/>
                <w:kern w:val="0"/>
                <w:sz w:val="24"/>
              </w:rPr>
              <w:t>   </w:t>
            </w:r>
            <w:r>
              <w:rPr>
                <w:rFonts w:eastAsiaTheme="minorEastAsia"/>
                <w:b/>
                <w:kern w:val="0"/>
                <w:sz w:val="24"/>
              </w:rPr>
              <w:t>7</w:t>
            </w:r>
            <w:r w:rsidRPr="00D4133F">
              <w:rPr>
                <w:rFonts w:eastAsiaTheme="minorEastAsia"/>
                <w:kern w:val="0"/>
                <w:sz w:val="24"/>
              </w:rPr>
              <w:t> </w:t>
            </w:r>
            <w:r w:rsidRPr="00D4133F">
              <w:rPr>
                <w:kern w:val="0"/>
                <w:sz w:val="24"/>
              </w:rPr>
              <w:t> </w:t>
            </w:r>
            <w:r w:rsidRPr="00D4133F">
              <w:rPr>
                <w:rFonts w:eastAsiaTheme="minorEastAsia" w:hint="eastAsia"/>
                <w:kern w:val="0"/>
                <w:sz w:val="24"/>
              </w:rPr>
              <w:t>单桩承载力；</w:t>
            </w:r>
          </w:p>
          <w:p w14:paraId="0B6592D4" w14:textId="6C8FD31A" w:rsidR="00FB39B9" w:rsidRPr="00F13B08" w:rsidRDefault="00E3737C" w:rsidP="00E3737C">
            <w:pPr>
              <w:widowControl w:val="0"/>
              <w:spacing w:line="360" w:lineRule="auto"/>
              <w:jc w:val="both"/>
              <w:rPr>
                <w:b/>
                <w:kern w:val="0"/>
                <w:sz w:val="24"/>
              </w:rPr>
            </w:pPr>
            <w:r w:rsidRPr="00D4133F">
              <w:rPr>
                <w:rFonts w:eastAsiaTheme="minorEastAsia"/>
                <w:kern w:val="0"/>
                <w:sz w:val="24"/>
              </w:rPr>
              <w:t>   </w:t>
            </w:r>
            <w:r>
              <w:rPr>
                <w:rFonts w:eastAsiaTheme="minorEastAsia"/>
                <w:b/>
                <w:kern w:val="0"/>
                <w:sz w:val="24"/>
              </w:rPr>
              <w:t>8</w:t>
            </w:r>
            <w:r w:rsidRPr="00D4133F">
              <w:rPr>
                <w:rFonts w:eastAsiaTheme="minorEastAsia"/>
                <w:kern w:val="0"/>
                <w:sz w:val="24"/>
              </w:rPr>
              <w:t> </w:t>
            </w:r>
            <w:r w:rsidRPr="00D4133F">
              <w:rPr>
                <w:kern w:val="0"/>
                <w:sz w:val="24"/>
              </w:rPr>
              <w:t> </w:t>
            </w:r>
            <w:r w:rsidRPr="00D4133F">
              <w:rPr>
                <w:rFonts w:eastAsiaTheme="minorEastAsia" w:hAnsiTheme="minorEastAsia"/>
                <w:kern w:val="0"/>
                <w:sz w:val="24"/>
              </w:rPr>
              <w:t>芯桩桩身完整性。</w:t>
            </w:r>
          </w:p>
        </w:tc>
      </w:tr>
    </w:tbl>
    <w:p w14:paraId="5502199A" w14:textId="77777777" w:rsidR="00E3737C" w:rsidRDefault="00E3737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36CFA617" w14:textId="77777777" w:rsidTr="00195CA0">
        <w:tc>
          <w:tcPr>
            <w:tcW w:w="9014" w:type="dxa"/>
          </w:tcPr>
          <w:p w14:paraId="3CE5EA0E" w14:textId="77777777" w:rsidR="00E3737C" w:rsidRPr="007A63CF" w:rsidRDefault="00E3737C" w:rsidP="00E3737C">
            <w:pPr>
              <w:widowControl w:val="0"/>
              <w:spacing w:line="360" w:lineRule="auto"/>
              <w:jc w:val="both"/>
              <w:rPr>
                <w:rFonts w:eastAsiaTheme="minorEastAsia"/>
                <w:kern w:val="0"/>
                <w:sz w:val="24"/>
              </w:rPr>
            </w:pPr>
            <w:r w:rsidRPr="007C10A4">
              <w:rPr>
                <w:rFonts w:eastAsiaTheme="minorEastAsia" w:hint="eastAsia"/>
                <w:b/>
                <w:kern w:val="0"/>
                <w:sz w:val="24"/>
              </w:rPr>
              <w:t>6.1.</w:t>
            </w:r>
            <w:r w:rsidRPr="007C10A4">
              <w:rPr>
                <w:rFonts w:eastAsiaTheme="minorEastAsia"/>
                <w:b/>
                <w:kern w:val="0"/>
                <w:sz w:val="24"/>
              </w:rPr>
              <w:t>5</w:t>
            </w:r>
            <w:r w:rsidRPr="007C10A4">
              <w:rPr>
                <w:rFonts w:eastAsiaTheme="minorEastAsia"/>
                <w:kern w:val="0"/>
                <w:sz w:val="24"/>
              </w:rPr>
              <w:t> </w:t>
            </w:r>
            <w:r w:rsidRPr="007C10A4">
              <w:rPr>
                <w:kern w:val="0"/>
                <w:sz w:val="24"/>
              </w:rPr>
              <w:t> </w:t>
            </w:r>
            <w:r w:rsidRPr="007C10A4">
              <w:rPr>
                <w:rFonts w:hint="eastAsia"/>
                <w:kern w:val="0"/>
                <w:sz w:val="24"/>
                <w:u w:val="single"/>
              </w:rPr>
              <w:t>劲扩桩工程</w:t>
            </w:r>
            <w:r w:rsidRPr="007C10A4">
              <w:rPr>
                <w:rFonts w:eastAsiaTheme="minorEastAsia" w:hint="eastAsia"/>
                <w:kern w:val="0"/>
                <w:sz w:val="24"/>
                <w:u w:val="single"/>
              </w:rPr>
              <w:t>质量</w:t>
            </w:r>
            <w:r w:rsidRPr="00722FF4">
              <w:rPr>
                <w:rFonts w:eastAsiaTheme="minorEastAsia" w:hint="eastAsia"/>
                <w:kern w:val="0"/>
                <w:sz w:val="24"/>
                <w:u w:val="single"/>
              </w:rPr>
              <w:t>验收检验材料</w:t>
            </w:r>
            <w:r>
              <w:rPr>
                <w:rFonts w:eastAsiaTheme="minorEastAsia" w:hint="eastAsia"/>
                <w:kern w:val="0"/>
                <w:sz w:val="24"/>
              </w:rPr>
              <w:t>，</w:t>
            </w:r>
            <w:r w:rsidRPr="007A63CF">
              <w:rPr>
                <w:rFonts w:eastAsiaTheme="minorEastAsia" w:hint="eastAsia"/>
                <w:kern w:val="0"/>
                <w:sz w:val="24"/>
              </w:rPr>
              <w:t>应</w:t>
            </w:r>
            <w:r>
              <w:rPr>
                <w:rFonts w:eastAsiaTheme="minorEastAsia" w:hint="eastAsia"/>
                <w:kern w:val="0"/>
                <w:sz w:val="24"/>
              </w:rPr>
              <w:t>包括下列内容</w:t>
            </w:r>
            <w:r w:rsidRPr="007A63CF">
              <w:rPr>
                <w:rFonts w:eastAsiaTheme="minorEastAsia" w:hint="eastAsia"/>
                <w:kern w:val="0"/>
                <w:sz w:val="24"/>
              </w:rPr>
              <w:t>：</w:t>
            </w:r>
          </w:p>
          <w:p w14:paraId="5B50F36D"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岩土工程勘察报告；</w:t>
            </w:r>
          </w:p>
          <w:p w14:paraId="4B977C5B"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施工图、图纸会审纪要、设计变更等设计文件；</w:t>
            </w:r>
          </w:p>
          <w:p w14:paraId="0D8A8E25"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施工组织设计及</w:t>
            </w:r>
            <w:r w:rsidRPr="007A63CF">
              <w:rPr>
                <w:rFonts w:eastAsiaTheme="minorEastAsia" w:hAnsiTheme="minorEastAsia"/>
                <w:kern w:val="0"/>
                <w:sz w:val="24"/>
              </w:rPr>
              <w:t>专项施工方案；</w:t>
            </w:r>
          </w:p>
          <w:p w14:paraId="177BE82D"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工程测量、定位放线记录；</w:t>
            </w:r>
          </w:p>
          <w:p w14:paraId="0786CBCF"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施工记录及施工单位自查评定报告；</w:t>
            </w:r>
          </w:p>
          <w:p w14:paraId="59458649"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6</w:t>
            </w:r>
            <w:r w:rsidRPr="007A63CF">
              <w:rPr>
                <w:rFonts w:eastAsiaTheme="minorEastAsia"/>
                <w:kern w:val="0"/>
                <w:sz w:val="24"/>
              </w:rPr>
              <w:t> </w:t>
            </w:r>
            <w:r w:rsidRPr="007A63CF">
              <w:rPr>
                <w:kern w:val="0"/>
                <w:sz w:val="24"/>
              </w:rPr>
              <w:t> </w:t>
            </w:r>
            <w:r>
              <w:rPr>
                <w:rFonts w:hint="eastAsia"/>
                <w:kern w:val="0"/>
                <w:sz w:val="24"/>
              </w:rPr>
              <w:t>工程</w:t>
            </w:r>
            <w:r w:rsidRPr="007A63CF">
              <w:rPr>
                <w:rFonts w:eastAsiaTheme="minorEastAsia" w:hAnsiTheme="minorEastAsia"/>
                <w:kern w:val="0"/>
                <w:sz w:val="24"/>
              </w:rPr>
              <w:t>监测资料；</w:t>
            </w:r>
          </w:p>
          <w:p w14:paraId="5B3D804D"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lastRenderedPageBreak/>
              <w:t>   </w:t>
            </w:r>
            <w:r w:rsidRPr="007A63CF">
              <w:rPr>
                <w:rFonts w:eastAsiaTheme="minorEastAsia"/>
                <w:b/>
                <w:kern w:val="0"/>
                <w:sz w:val="24"/>
              </w:rPr>
              <w:t>7</w:t>
            </w:r>
            <w:r w:rsidRPr="007A63CF">
              <w:rPr>
                <w:rFonts w:eastAsiaTheme="minorEastAsia"/>
                <w:kern w:val="0"/>
                <w:sz w:val="24"/>
              </w:rPr>
              <w:t> </w:t>
            </w:r>
            <w:r w:rsidRPr="007A63CF">
              <w:rPr>
                <w:kern w:val="0"/>
                <w:sz w:val="24"/>
              </w:rPr>
              <w:t> </w:t>
            </w:r>
            <w:r w:rsidRPr="007A63CF">
              <w:rPr>
                <w:rFonts w:eastAsiaTheme="minorEastAsia" w:hint="eastAsia"/>
                <w:kern w:val="0"/>
                <w:sz w:val="24"/>
              </w:rPr>
              <w:t>隐蔽工程验收</w:t>
            </w:r>
            <w:r>
              <w:rPr>
                <w:rFonts w:eastAsiaTheme="minorEastAsia" w:hint="eastAsia"/>
                <w:kern w:val="0"/>
                <w:sz w:val="24"/>
              </w:rPr>
              <w:t>检验</w:t>
            </w:r>
            <w:r w:rsidRPr="007A63CF">
              <w:rPr>
                <w:rFonts w:eastAsiaTheme="minorEastAsia" w:hint="eastAsia"/>
                <w:kern w:val="0"/>
                <w:sz w:val="24"/>
              </w:rPr>
              <w:t>资料</w:t>
            </w:r>
            <w:r w:rsidRPr="007A63CF">
              <w:rPr>
                <w:rFonts w:eastAsiaTheme="minorEastAsia" w:hAnsiTheme="minorEastAsia"/>
                <w:kern w:val="0"/>
                <w:sz w:val="24"/>
              </w:rPr>
              <w:t>；</w:t>
            </w:r>
          </w:p>
          <w:p w14:paraId="616FE562"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8</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检测与检验报告</w:t>
            </w:r>
            <w:r w:rsidRPr="007A63CF">
              <w:rPr>
                <w:rFonts w:eastAsiaTheme="minorEastAsia" w:hAnsiTheme="minorEastAsia"/>
                <w:kern w:val="0"/>
                <w:sz w:val="24"/>
              </w:rPr>
              <w:t>；</w:t>
            </w:r>
          </w:p>
          <w:p w14:paraId="1CBFD185" w14:textId="77777777" w:rsidR="00E3737C" w:rsidRPr="007C10A4"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C10A4">
              <w:rPr>
                <w:rFonts w:eastAsiaTheme="minorEastAsia"/>
                <w:kern w:val="0"/>
                <w:sz w:val="24"/>
              </w:rPr>
              <w:t> </w:t>
            </w:r>
            <w:r w:rsidRPr="007C10A4">
              <w:rPr>
                <w:rFonts w:eastAsiaTheme="minorEastAsia"/>
                <w:b/>
                <w:kern w:val="0"/>
                <w:sz w:val="24"/>
              </w:rPr>
              <w:t>9</w:t>
            </w:r>
            <w:r w:rsidRPr="007C10A4">
              <w:rPr>
                <w:rFonts w:eastAsiaTheme="minorEastAsia"/>
                <w:kern w:val="0"/>
                <w:sz w:val="24"/>
              </w:rPr>
              <w:t> </w:t>
            </w:r>
            <w:r w:rsidRPr="007C10A4">
              <w:rPr>
                <w:kern w:val="0"/>
                <w:sz w:val="24"/>
              </w:rPr>
              <w:t> </w:t>
            </w:r>
            <w:r w:rsidRPr="007C10A4">
              <w:rPr>
                <w:rFonts w:eastAsiaTheme="minorEastAsia" w:hint="eastAsia"/>
                <w:kern w:val="0"/>
                <w:sz w:val="24"/>
                <w:u w:val="single"/>
              </w:rPr>
              <w:t>施工图</w:t>
            </w:r>
            <w:r w:rsidRPr="007C10A4">
              <w:rPr>
                <w:rFonts w:eastAsiaTheme="minorEastAsia" w:hAnsiTheme="minorEastAsia"/>
                <w:kern w:val="0"/>
                <w:sz w:val="24"/>
              </w:rPr>
              <w:t>竣工</w:t>
            </w:r>
            <w:r w:rsidRPr="007C10A4">
              <w:rPr>
                <w:rFonts w:eastAsiaTheme="minorEastAsia" w:hAnsiTheme="minorEastAsia" w:hint="eastAsia"/>
                <w:kern w:val="0"/>
                <w:sz w:val="24"/>
              </w:rPr>
              <w:t>文件</w:t>
            </w:r>
            <w:r w:rsidRPr="007C10A4">
              <w:rPr>
                <w:rFonts w:eastAsiaTheme="minorEastAsia" w:hAnsiTheme="minorEastAsia"/>
                <w:kern w:val="0"/>
                <w:sz w:val="24"/>
              </w:rPr>
              <w:t>；</w:t>
            </w:r>
          </w:p>
          <w:p w14:paraId="21ACB1FE" w14:textId="77777777" w:rsidR="00FB39B9" w:rsidRDefault="00E3737C" w:rsidP="00E3737C">
            <w:pPr>
              <w:widowControl w:val="0"/>
              <w:spacing w:line="360" w:lineRule="auto"/>
              <w:jc w:val="both"/>
              <w:rPr>
                <w:rFonts w:eastAsiaTheme="minorEastAsia"/>
                <w:kern w:val="0"/>
                <w:sz w:val="24"/>
              </w:rPr>
            </w:pPr>
            <w:r w:rsidRPr="007C10A4">
              <w:rPr>
                <w:rFonts w:eastAsiaTheme="minorEastAsia"/>
                <w:kern w:val="0"/>
                <w:sz w:val="24"/>
              </w:rPr>
              <w:t>   </w:t>
            </w:r>
            <w:r w:rsidRPr="007C10A4">
              <w:rPr>
                <w:rFonts w:eastAsiaTheme="minorEastAsia"/>
                <w:b/>
                <w:kern w:val="0"/>
                <w:sz w:val="24"/>
              </w:rPr>
              <w:t>10</w:t>
            </w:r>
            <w:r w:rsidRPr="007C10A4">
              <w:rPr>
                <w:rFonts w:eastAsiaTheme="minorEastAsia"/>
                <w:kern w:val="0"/>
                <w:sz w:val="24"/>
              </w:rPr>
              <w:t> </w:t>
            </w:r>
            <w:r w:rsidRPr="007C10A4">
              <w:rPr>
                <w:rFonts w:eastAsiaTheme="minorEastAsia" w:hint="eastAsia"/>
                <w:kern w:val="0"/>
                <w:sz w:val="24"/>
              </w:rPr>
              <w:t>原材料及制品</w:t>
            </w:r>
            <w:r w:rsidRPr="007A63CF">
              <w:rPr>
                <w:rFonts w:eastAsiaTheme="minorEastAsia" w:hint="eastAsia"/>
                <w:kern w:val="0"/>
                <w:sz w:val="24"/>
              </w:rPr>
              <w:t>合格证、质量证明文件及进场验收记录</w:t>
            </w:r>
            <w:r>
              <w:rPr>
                <w:rFonts w:eastAsiaTheme="minorEastAsia" w:hint="eastAsia"/>
                <w:kern w:val="0"/>
                <w:sz w:val="24"/>
              </w:rPr>
              <w:t>等。</w:t>
            </w:r>
          </w:p>
          <w:p w14:paraId="708CF9DC" w14:textId="3E80DA74" w:rsidR="00E3737C" w:rsidRPr="008F62A9" w:rsidRDefault="00E3737C" w:rsidP="00E3737C">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6.1.5</w:t>
            </w:r>
            <w:r>
              <w:rPr>
                <w:rFonts w:hint="eastAsia"/>
                <w:bCs/>
                <w:color w:val="FF0000"/>
                <w:kern w:val="0"/>
                <w:sz w:val="24"/>
              </w:rPr>
              <w:t>条，</w:t>
            </w:r>
            <w:r w:rsidR="00496584">
              <w:rPr>
                <w:rFonts w:hint="eastAsia"/>
                <w:bCs/>
                <w:color w:val="FF0000"/>
                <w:kern w:val="0"/>
                <w:sz w:val="24"/>
              </w:rPr>
              <w:t>修改内容</w:t>
            </w:r>
            <w:r w:rsidRPr="001F6D90">
              <w:rPr>
                <w:rFonts w:hint="eastAsia"/>
                <w:bCs/>
                <w:color w:val="FF0000"/>
                <w:kern w:val="0"/>
                <w:sz w:val="24"/>
              </w:rPr>
              <w:t>见划线部分</w:t>
            </w:r>
            <w:r>
              <w:rPr>
                <w:rFonts w:hint="eastAsia"/>
                <w:bCs/>
                <w:color w:val="FF0000"/>
                <w:kern w:val="0"/>
                <w:sz w:val="24"/>
              </w:rPr>
              <w:t>。</w:t>
            </w:r>
          </w:p>
        </w:tc>
        <w:tc>
          <w:tcPr>
            <w:tcW w:w="3078" w:type="dxa"/>
          </w:tcPr>
          <w:p w14:paraId="6B5A524C" w14:textId="77777777" w:rsidR="00FB39B9" w:rsidRPr="00F13B08" w:rsidRDefault="00FB39B9" w:rsidP="000A3BE6"/>
        </w:tc>
        <w:tc>
          <w:tcPr>
            <w:tcW w:w="9014" w:type="dxa"/>
          </w:tcPr>
          <w:p w14:paraId="009AF699" w14:textId="0BC34234" w:rsidR="00E3737C" w:rsidRPr="007A63CF" w:rsidRDefault="00E3737C" w:rsidP="00E3737C">
            <w:pPr>
              <w:widowControl w:val="0"/>
              <w:spacing w:line="360" w:lineRule="auto"/>
              <w:jc w:val="both"/>
              <w:rPr>
                <w:rFonts w:eastAsiaTheme="minorEastAsia"/>
                <w:kern w:val="0"/>
                <w:sz w:val="24"/>
              </w:rPr>
            </w:pPr>
            <w:r>
              <w:rPr>
                <w:rFonts w:eastAsiaTheme="minorEastAsia" w:hint="eastAsia"/>
                <w:b/>
                <w:kern w:val="0"/>
                <w:sz w:val="24"/>
              </w:rPr>
              <w:t>原</w:t>
            </w:r>
            <w:r w:rsidRPr="007A63CF">
              <w:rPr>
                <w:rFonts w:eastAsiaTheme="minorEastAsia" w:hint="eastAsia"/>
                <w:b/>
                <w:kern w:val="0"/>
                <w:sz w:val="24"/>
              </w:rPr>
              <w:t>6.1.</w:t>
            </w:r>
            <w:r>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kern w:val="0"/>
                <w:sz w:val="24"/>
              </w:rPr>
              <w:t>劲扩桩工程</w:t>
            </w:r>
            <w:r w:rsidRPr="007A63CF">
              <w:rPr>
                <w:rFonts w:eastAsiaTheme="minorEastAsia" w:hint="eastAsia"/>
                <w:kern w:val="0"/>
                <w:sz w:val="24"/>
              </w:rPr>
              <w:t>施工质量验收</w:t>
            </w:r>
            <w:r>
              <w:rPr>
                <w:rFonts w:eastAsiaTheme="minorEastAsia" w:hint="eastAsia"/>
                <w:kern w:val="0"/>
                <w:sz w:val="24"/>
              </w:rPr>
              <w:t>检验材料，</w:t>
            </w:r>
            <w:r w:rsidRPr="007A63CF">
              <w:rPr>
                <w:rFonts w:eastAsiaTheme="minorEastAsia" w:hint="eastAsia"/>
                <w:kern w:val="0"/>
                <w:sz w:val="24"/>
              </w:rPr>
              <w:t>应</w:t>
            </w:r>
            <w:r>
              <w:rPr>
                <w:rFonts w:eastAsiaTheme="minorEastAsia" w:hint="eastAsia"/>
                <w:kern w:val="0"/>
                <w:sz w:val="24"/>
              </w:rPr>
              <w:t>包括下列内容</w:t>
            </w:r>
            <w:r w:rsidRPr="007A63CF">
              <w:rPr>
                <w:rFonts w:eastAsiaTheme="minorEastAsia" w:hint="eastAsia"/>
                <w:kern w:val="0"/>
                <w:sz w:val="24"/>
              </w:rPr>
              <w:t>：</w:t>
            </w:r>
          </w:p>
          <w:p w14:paraId="53F30282"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岩土工程勘察报告；</w:t>
            </w:r>
          </w:p>
          <w:p w14:paraId="2CB4052C"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施工图、图纸会审纪要、设计变更等设计文件；</w:t>
            </w:r>
          </w:p>
          <w:p w14:paraId="11372874"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kern w:val="0"/>
                <w:sz w:val="24"/>
              </w:rPr>
              <w:t>施工组织设计及</w:t>
            </w:r>
            <w:r w:rsidRPr="007A63CF">
              <w:rPr>
                <w:rFonts w:eastAsiaTheme="minorEastAsia" w:hAnsiTheme="minorEastAsia"/>
                <w:kern w:val="0"/>
                <w:sz w:val="24"/>
              </w:rPr>
              <w:t>专项施工方案；</w:t>
            </w:r>
          </w:p>
          <w:p w14:paraId="0C1797DA"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工程测量、定位放线记录；</w:t>
            </w:r>
          </w:p>
          <w:p w14:paraId="00293208" w14:textId="77777777" w:rsidR="00E3737C" w:rsidRPr="007A63CF" w:rsidRDefault="00E3737C" w:rsidP="00E3737C">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5</w:t>
            </w:r>
            <w:r w:rsidRPr="007A63CF">
              <w:rPr>
                <w:rFonts w:eastAsiaTheme="minorEastAsia"/>
                <w:kern w:val="0"/>
                <w:sz w:val="24"/>
              </w:rPr>
              <w:t> </w:t>
            </w:r>
            <w:r w:rsidRPr="007A63CF">
              <w:rPr>
                <w:kern w:val="0"/>
                <w:sz w:val="24"/>
              </w:rPr>
              <w:t> </w:t>
            </w:r>
            <w:r w:rsidRPr="007A63CF">
              <w:rPr>
                <w:rFonts w:eastAsiaTheme="minorEastAsia" w:hint="eastAsia"/>
                <w:kern w:val="0"/>
                <w:sz w:val="24"/>
              </w:rPr>
              <w:t>施工记录及施工单位自查评定报告；</w:t>
            </w:r>
          </w:p>
          <w:p w14:paraId="47711A59"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6</w:t>
            </w:r>
            <w:r w:rsidRPr="007A63CF">
              <w:rPr>
                <w:rFonts w:eastAsiaTheme="minorEastAsia"/>
                <w:kern w:val="0"/>
                <w:sz w:val="24"/>
              </w:rPr>
              <w:t> </w:t>
            </w:r>
            <w:r w:rsidRPr="007A63CF">
              <w:rPr>
                <w:kern w:val="0"/>
                <w:sz w:val="24"/>
              </w:rPr>
              <w:t> </w:t>
            </w:r>
            <w:r>
              <w:rPr>
                <w:rFonts w:hint="eastAsia"/>
                <w:kern w:val="0"/>
                <w:sz w:val="24"/>
              </w:rPr>
              <w:t>工程</w:t>
            </w:r>
            <w:r w:rsidRPr="007A63CF">
              <w:rPr>
                <w:rFonts w:eastAsiaTheme="minorEastAsia" w:hAnsiTheme="minorEastAsia"/>
                <w:kern w:val="0"/>
                <w:sz w:val="24"/>
              </w:rPr>
              <w:t>监测资料；</w:t>
            </w:r>
          </w:p>
          <w:p w14:paraId="590CA013"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lastRenderedPageBreak/>
              <w:t>   </w:t>
            </w:r>
            <w:r w:rsidRPr="007A63CF">
              <w:rPr>
                <w:rFonts w:eastAsiaTheme="minorEastAsia"/>
                <w:b/>
                <w:kern w:val="0"/>
                <w:sz w:val="24"/>
              </w:rPr>
              <w:t>7</w:t>
            </w:r>
            <w:r w:rsidRPr="007A63CF">
              <w:rPr>
                <w:rFonts w:eastAsiaTheme="minorEastAsia"/>
                <w:kern w:val="0"/>
                <w:sz w:val="24"/>
              </w:rPr>
              <w:t> </w:t>
            </w:r>
            <w:r w:rsidRPr="007A63CF">
              <w:rPr>
                <w:kern w:val="0"/>
                <w:sz w:val="24"/>
              </w:rPr>
              <w:t> </w:t>
            </w:r>
            <w:r w:rsidRPr="007A63CF">
              <w:rPr>
                <w:rFonts w:eastAsiaTheme="minorEastAsia" w:hint="eastAsia"/>
                <w:kern w:val="0"/>
                <w:sz w:val="24"/>
              </w:rPr>
              <w:t>隐蔽工程验收</w:t>
            </w:r>
            <w:r>
              <w:rPr>
                <w:rFonts w:eastAsiaTheme="minorEastAsia" w:hint="eastAsia"/>
                <w:kern w:val="0"/>
                <w:sz w:val="24"/>
              </w:rPr>
              <w:t>检验</w:t>
            </w:r>
            <w:r w:rsidRPr="007A63CF">
              <w:rPr>
                <w:rFonts w:eastAsiaTheme="minorEastAsia" w:hint="eastAsia"/>
                <w:kern w:val="0"/>
                <w:sz w:val="24"/>
              </w:rPr>
              <w:t>资料</w:t>
            </w:r>
            <w:r w:rsidRPr="007A63CF">
              <w:rPr>
                <w:rFonts w:eastAsiaTheme="minorEastAsia" w:hAnsiTheme="minorEastAsia"/>
                <w:kern w:val="0"/>
                <w:sz w:val="24"/>
              </w:rPr>
              <w:t>；</w:t>
            </w:r>
          </w:p>
          <w:p w14:paraId="5465D5AA"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8</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检测与检验报告</w:t>
            </w:r>
            <w:r w:rsidRPr="007A63CF">
              <w:rPr>
                <w:rFonts w:eastAsiaTheme="minorEastAsia" w:hAnsiTheme="minorEastAsia"/>
                <w:kern w:val="0"/>
                <w:sz w:val="24"/>
              </w:rPr>
              <w:t>；</w:t>
            </w:r>
          </w:p>
          <w:p w14:paraId="61C2AFA6" w14:textId="77777777" w:rsidR="00E3737C" w:rsidRPr="007A63CF" w:rsidRDefault="00E3737C" w:rsidP="00E3737C">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b/>
                <w:kern w:val="0"/>
                <w:sz w:val="24"/>
              </w:rPr>
              <w:t>9</w:t>
            </w:r>
            <w:r w:rsidRPr="007A63CF">
              <w:rPr>
                <w:rFonts w:eastAsiaTheme="minorEastAsia"/>
                <w:kern w:val="0"/>
                <w:sz w:val="24"/>
              </w:rPr>
              <w:t> </w:t>
            </w:r>
            <w:r w:rsidRPr="007A63CF">
              <w:rPr>
                <w:kern w:val="0"/>
                <w:sz w:val="24"/>
              </w:rPr>
              <w:t> </w:t>
            </w:r>
            <w:r>
              <w:rPr>
                <w:rFonts w:hint="eastAsia"/>
                <w:kern w:val="0"/>
                <w:sz w:val="24"/>
              </w:rPr>
              <w:t>劲扩</w:t>
            </w:r>
            <w:r w:rsidRPr="007A63CF">
              <w:rPr>
                <w:rFonts w:eastAsiaTheme="minorEastAsia" w:hint="eastAsia"/>
                <w:kern w:val="0"/>
                <w:sz w:val="24"/>
              </w:rPr>
              <w:t>桩</w:t>
            </w:r>
            <w:r>
              <w:rPr>
                <w:rFonts w:eastAsiaTheme="minorEastAsia" w:hint="eastAsia"/>
                <w:kern w:val="0"/>
                <w:sz w:val="24"/>
              </w:rPr>
              <w:t>施工图</w:t>
            </w:r>
            <w:r w:rsidRPr="007A63CF">
              <w:rPr>
                <w:rFonts w:eastAsiaTheme="minorEastAsia" w:hAnsiTheme="minorEastAsia"/>
                <w:kern w:val="0"/>
                <w:sz w:val="24"/>
              </w:rPr>
              <w:t>竣工</w:t>
            </w:r>
            <w:r>
              <w:rPr>
                <w:rFonts w:eastAsiaTheme="minorEastAsia" w:hAnsiTheme="minorEastAsia" w:hint="eastAsia"/>
                <w:kern w:val="0"/>
                <w:sz w:val="24"/>
              </w:rPr>
              <w:t>文件</w:t>
            </w:r>
            <w:r w:rsidRPr="007A63CF">
              <w:rPr>
                <w:rFonts w:eastAsiaTheme="minorEastAsia" w:hAnsiTheme="minorEastAsia"/>
                <w:kern w:val="0"/>
                <w:sz w:val="24"/>
              </w:rPr>
              <w:t>；</w:t>
            </w:r>
          </w:p>
          <w:p w14:paraId="031424AD" w14:textId="04D96BCB" w:rsidR="00FB39B9" w:rsidRPr="00F13B08" w:rsidRDefault="00E3737C" w:rsidP="00E3737C">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10</w:t>
            </w:r>
            <w:r w:rsidRPr="007A63CF">
              <w:rPr>
                <w:rFonts w:eastAsiaTheme="minorEastAsia"/>
                <w:kern w:val="0"/>
                <w:sz w:val="24"/>
              </w:rPr>
              <w:t> </w:t>
            </w:r>
            <w:r w:rsidRPr="007A63CF">
              <w:rPr>
                <w:rFonts w:eastAsiaTheme="minorEastAsia" w:hint="eastAsia"/>
                <w:kern w:val="0"/>
                <w:sz w:val="24"/>
              </w:rPr>
              <w:t>原材料及制品合格证、质量证明文件及进场验收记录</w:t>
            </w:r>
            <w:r>
              <w:rPr>
                <w:rFonts w:eastAsiaTheme="minorEastAsia" w:hint="eastAsia"/>
                <w:kern w:val="0"/>
                <w:sz w:val="24"/>
              </w:rPr>
              <w:t>等。</w:t>
            </w:r>
          </w:p>
        </w:tc>
      </w:tr>
    </w:tbl>
    <w:p w14:paraId="4ED91EB8" w14:textId="77777777" w:rsidR="00496584" w:rsidRDefault="0049658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40650FC9" w14:textId="77777777" w:rsidTr="00195CA0">
        <w:tc>
          <w:tcPr>
            <w:tcW w:w="9014" w:type="dxa"/>
          </w:tcPr>
          <w:p w14:paraId="1E51559A" w14:textId="77777777" w:rsidR="00496584" w:rsidRPr="00DB2BD1" w:rsidRDefault="00496584" w:rsidP="00496584">
            <w:pPr>
              <w:keepNext/>
              <w:keepLines/>
              <w:widowControl w:val="0"/>
              <w:spacing w:before="240" w:after="240" w:line="360" w:lineRule="auto"/>
              <w:jc w:val="center"/>
              <w:outlineLvl w:val="1"/>
              <w:rPr>
                <w:b/>
                <w:kern w:val="0"/>
                <w:sz w:val="28"/>
                <w:szCs w:val="32"/>
              </w:rPr>
            </w:pPr>
            <w:bookmarkStart w:id="299" w:name="_Toc120988706"/>
            <w:bookmarkStart w:id="300" w:name="_Toc120988933"/>
            <w:bookmarkStart w:id="301" w:name="_Toc130229836"/>
            <w:bookmarkStart w:id="302" w:name="_Toc132273068"/>
            <w:bookmarkStart w:id="303" w:name="_Toc132646645"/>
            <w:bookmarkStart w:id="304" w:name="_Toc132646726"/>
            <w:r w:rsidRPr="00DB2BD1">
              <w:rPr>
                <w:b/>
                <w:kern w:val="0"/>
                <w:sz w:val="28"/>
                <w:szCs w:val="32"/>
              </w:rPr>
              <w:t>6.2</w:t>
            </w:r>
            <w:r w:rsidRPr="00DB2BD1">
              <w:rPr>
                <w:rFonts w:eastAsiaTheme="minorEastAsia"/>
                <w:b/>
                <w:kern w:val="0"/>
                <w:sz w:val="28"/>
                <w:szCs w:val="28"/>
              </w:rPr>
              <w:t>  </w:t>
            </w:r>
            <w:r w:rsidRPr="00DB2BD1">
              <w:rPr>
                <w:rFonts w:hint="eastAsia"/>
                <w:b/>
                <w:kern w:val="0"/>
                <w:sz w:val="28"/>
                <w:szCs w:val="32"/>
              </w:rPr>
              <w:t>施工前检验</w:t>
            </w:r>
            <w:bookmarkEnd w:id="299"/>
            <w:bookmarkEnd w:id="300"/>
            <w:bookmarkEnd w:id="301"/>
            <w:bookmarkEnd w:id="302"/>
            <w:bookmarkEnd w:id="303"/>
            <w:bookmarkEnd w:id="304"/>
          </w:p>
          <w:p w14:paraId="314DB084" w14:textId="77777777" w:rsidR="00496584" w:rsidRPr="007C10A4" w:rsidRDefault="00496584" w:rsidP="00496584">
            <w:pPr>
              <w:widowControl w:val="0"/>
              <w:spacing w:line="360" w:lineRule="auto"/>
              <w:jc w:val="both"/>
              <w:rPr>
                <w:rFonts w:eastAsiaTheme="minorEastAsia"/>
                <w:kern w:val="0"/>
                <w:sz w:val="24"/>
              </w:rPr>
            </w:pPr>
            <w:r w:rsidRPr="007C10A4">
              <w:rPr>
                <w:rFonts w:eastAsiaTheme="minorEastAsia"/>
                <w:b/>
                <w:sz w:val="24"/>
              </w:rPr>
              <w:t>6.</w:t>
            </w:r>
            <w:r w:rsidRPr="007C10A4">
              <w:rPr>
                <w:rFonts w:eastAsiaTheme="minorEastAsia"/>
                <w:b/>
                <w:kern w:val="0"/>
                <w:sz w:val="24"/>
              </w:rPr>
              <w:t>2</w:t>
            </w:r>
            <w:r w:rsidRPr="007C10A4">
              <w:rPr>
                <w:rFonts w:eastAsiaTheme="minorEastAsia" w:hint="eastAsia"/>
                <w:b/>
                <w:kern w:val="0"/>
                <w:sz w:val="24"/>
              </w:rPr>
              <w:t>.</w:t>
            </w:r>
            <w:r w:rsidRPr="007C10A4">
              <w:rPr>
                <w:rFonts w:eastAsiaTheme="minorEastAsia"/>
                <w:b/>
                <w:kern w:val="0"/>
                <w:sz w:val="24"/>
              </w:rPr>
              <w:t>1</w:t>
            </w:r>
            <w:r w:rsidRPr="007C10A4">
              <w:rPr>
                <w:rFonts w:eastAsiaTheme="minorEastAsia"/>
                <w:kern w:val="0"/>
                <w:sz w:val="24"/>
              </w:rPr>
              <w:t> </w:t>
            </w:r>
            <w:r w:rsidRPr="007C10A4">
              <w:rPr>
                <w:kern w:val="0"/>
                <w:sz w:val="24"/>
              </w:rPr>
              <w:t> </w:t>
            </w:r>
            <w:r w:rsidRPr="007C10A4">
              <w:rPr>
                <w:rFonts w:eastAsiaTheme="minorEastAsia" w:hint="eastAsia"/>
                <w:sz w:val="24"/>
              </w:rPr>
              <w:t>桩工机械</w:t>
            </w:r>
            <w:r w:rsidRPr="007C10A4">
              <w:rPr>
                <w:rFonts w:hint="eastAsia"/>
                <w:sz w:val="24"/>
              </w:rPr>
              <w:t>应进行进场检验并进行</w:t>
            </w:r>
            <w:r w:rsidRPr="007C10A4">
              <w:rPr>
                <w:sz w:val="24"/>
              </w:rPr>
              <w:t>试运行</w:t>
            </w:r>
            <w:r w:rsidRPr="007C10A4">
              <w:rPr>
                <w:rFonts w:eastAsiaTheme="minorEastAsia" w:hAnsiTheme="minorEastAsia" w:hint="eastAsia"/>
                <w:kern w:val="0"/>
                <w:sz w:val="24"/>
              </w:rPr>
              <w:t>。</w:t>
            </w:r>
          </w:p>
          <w:p w14:paraId="0C797AF1" w14:textId="77777777" w:rsidR="00496584" w:rsidRPr="007C10A4" w:rsidRDefault="00496584" w:rsidP="00496584">
            <w:pPr>
              <w:widowControl w:val="0"/>
              <w:spacing w:line="360" w:lineRule="auto"/>
              <w:jc w:val="both"/>
              <w:rPr>
                <w:rFonts w:eastAsiaTheme="minorEastAsia"/>
                <w:kern w:val="0"/>
                <w:sz w:val="24"/>
                <w:u w:val="single"/>
              </w:rPr>
            </w:pPr>
            <w:r w:rsidRPr="007C10A4">
              <w:rPr>
                <w:rFonts w:eastAsiaTheme="minorEastAsia"/>
                <w:b/>
                <w:sz w:val="24"/>
              </w:rPr>
              <w:t>6.</w:t>
            </w:r>
            <w:r w:rsidRPr="007C10A4">
              <w:rPr>
                <w:rFonts w:eastAsiaTheme="minorEastAsia"/>
                <w:b/>
                <w:kern w:val="0"/>
                <w:sz w:val="24"/>
              </w:rPr>
              <w:t>2</w:t>
            </w:r>
            <w:r w:rsidRPr="007C10A4">
              <w:rPr>
                <w:rFonts w:eastAsiaTheme="minorEastAsia" w:hint="eastAsia"/>
                <w:b/>
                <w:kern w:val="0"/>
                <w:sz w:val="24"/>
              </w:rPr>
              <w:t>.</w:t>
            </w:r>
            <w:r w:rsidRPr="007C10A4">
              <w:rPr>
                <w:rFonts w:eastAsiaTheme="minorEastAsia"/>
                <w:b/>
                <w:kern w:val="0"/>
                <w:sz w:val="24"/>
              </w:rPr>
              <w:t>2</w:t>
            </w:r>
            <w:r w:rsidRPr="007C10A4">
              <w:rPr>
                <w:rFonts w:eastAsiaTheme="minorEastAsia"/>
                <w:kern w:val="0"/>
                <w:sz w:val="24"/>
              </w:rPr>
              <w:t> </w:t>
            </w:r>
            <w:r w:rsidRPr="007C10A4">
              <w:rPr>
                <w:kern w:val="0"/>
                <w:sz w:val="24"/>
              </w:rPr>
              <w:t> </w:t>
            </w:r>
            <w:r w:rsidRPr="007C10A4">
              <w:rPr>
                <w:rFonts w:eastAsiaTheme="minorEastAsia"/>
                <w:sz w:val="24"/>
              </w:rPr>
              <w:t>施工前应对桩位进行复核，</w:t>
            </w:r>
            <w:r w:rsidRPr="007C10A4">
              <w:rPr>
                <w:rFonts w:hint="eastAsia"/>
                <w:kern w:val="0"/>
                <w:sz w:val="24"/>
                <w:u w:val="single"/>
              </w:rPr>
              <w:t>桩位放样</w:t>
            </w:r>
            <w:r w:rsidRPr="007C10A4">
              <w:rPr>
                <w:rFonts w:eastAsiaTheme="minorEastAsia" w:hAnsiTheme="minorEastAsia"/>
                <w:kern w:val="0"/>
                <w:sz w:val="24"/>
                <w:u w:val="single"/>
              </w:rPr>
              <w:t>偏差</w:t>
            </w:r>
            <w:r w:rsidRPr="007C10A4">
              <w:rPr>
                <w:rFonts w:eastAsiaTheme="minorEastAsia" w:hAnsiTheme="minorEastAsia" w:hint="eastAsia"/>
                <w:kern w:val="0"/>
                <w:sz w:val="24"/>
                <w:u w:val="single"/>
              </w:rPr>
              <w:t>不应大于</w:t>
            </w:r>
            <w:r w:rsidRPr="007C10A4">
              <w:rPr>
                <w:rFonts w:eastAsiaTheme="minorEastAsia"/>
                <w:kern w:val="0"/>
                <w:sz w:val="24"/>
                <w:u w:val="single"/>
              </w:rPr>
              <w:t>10mm</w:t>
            </w:r>
            <w:r w:rsidRPr="007C10A4">
              <w:rPr>
                <w:rFonts w:eastAsiaTheme="minorEastAsia"/>
                <w:kern w:val="0"/>
                <w:sz w:val="24"/>
                <w:u w:val="single"/>
              </w:rPr>
              <w:t>。</w:t>
            </w:r>
          </w:p>
          <w:p w14:paraId="57237E66" w14:textId="1B64F6D2" w:rsidR="00FB39B9" w:rsidRPr="00496584" w:rsidRDefault="00496584" w:rsidP="005A6EF6">
            <w:pPr>
              <w:widowControl w:val="0"/>
              <w:spacing w:line="360" w:lineRule="auto"/>
              <w:jc w:val="both"/>
              <w:rPr>
                <w:b/>
                <w:kern w:val="0"/>
                <w:sz w:val="24"/>
              </w:rPr>
            </w:pPr>
            <w:r w:rsidRPr="0094232C">
              <w:rPr>
                <w:b/>
                <w:color w:val="FF0000"/>
                <w:kern w:val="0"/>
                <w:sz w:val="24"/>
              </w:rPr>
              <w:t>说明：</w:t>
            </w:r>
            <w:r w:rsidRPr="005A6EF6">
              <w:rPr>
                <w:rFonts w:hint="eastAsia"/>
                <w:bCs/>
                <w:color w:val="FF0000"/>
                <w:kern w:val="0"/>
                <w:sz w:val="24"/>
              </w:rPr>
              <w:t>分别</w:t>
            </w:r>
            <w:r>
              <w:rPr>
                <w:rFonts w:hint="eastAsia"/>
                <w:bCs/>
                <w:color w:val="FF0000"/>
                <w:kern w:val="0"/>
                <w:sz w:val="24"/>
              </w:rPr>
              <w:t>对应原</w:t>
            </w:r>
            <w:r>
              <w:rPr>
                <w:rFonts w:hint="eastAsia"/>
                <w:bCs/>
                <w:color w:val="FF0000"/>
                <w:kern w:val="0"/>
                <w:sz w:val="24"/>
              </w:rPr>
              <w:t>6.2.1</w:t>
            </w:r>
            <w:r>
              <w:rPr>
                <w:rFonts w:hint="eastAsia"/>
                <w:bCs/>
                <w:color w:val="FF0000"/>
                <w:kern w:val="0"/>
                <w:sz w:val="24"/>
              </w:rPr>
              <w:t>条、原</w:t>
            </w:r>
            <w:r>
              <w:rPr>
                <w:rFonts w:hint="eastAsia"/>
                <w:bCs/>
                <w:color w:val="FF0000"/>
                <w:kern w:val="0"/>
                <w:sz w:val="24"/>
              </w:rPr>
              <w:t>6.2.2</w:t>
            </w:r>
            <w:r>
              <w:rPr>
                <w:rFonts w:hint="eastAsia"/>
                <w:bCs/>
                <w:color w:val="FF0000"/>
                <w:kern w:val="0"/>
                <w:sz w:val="24"/>
              </w:rPr>
              <w:t>条；原</w:t>
            </w:r>
            <w:r>
              <w:rPr>
                <w:rFonts w:hint="eastAsia"/>
                <w:bCs/>
                <w:color w:val="FF0000"/>
                <w:kern w:val="0"/>
                <w:sz w:val="24"/>
              </w:rPr>
              <w:t>6.2.1</w:t>
            </w:r>
            <w:r>
              <w:rPr>
                <w:rFonts w:hint="eastAsia"/>
                <w:bCs/>
                <w:color w:val="FF0000"/>
                <w:kern w:val="0"/>
                <w:sz w:val="24"/>
              </w:rPr>
              <w:t>条未修改，原</w:t>
            </w:r>
            <w:r>
              <w:rPr>
                <w:rFonts w:hint="eastAsia"/>
                <w:bCs/>
                <w:color w:val="FF0000"/>
                <w:kern w:val="0"/>
                <w:sz w:val="24"/>
              </w:rPr>
              <w:t>6.2.2</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07B4E8D3" w14:textId="77777777" w:rsidR="00FB39B9" w:rsidRPr="00F13B08" w:rsidRDefault="00FB39B9" w:rsidP="000A3BE6"/>
        </w:tc>
        <w:tc>
          <w:tcPr>
            <w:tcW w:w="9014" w:type="dxa"/>
          </w:tcPr>
          <w:p w14:paraId="05AE5EA6" w14:textId="77777777" w:rsidR="00496584" w:rsidRPr="00DB2BD1" w:rsidRDefault="00496584" w:rsidP="00496584">
            <w:pPr>
              <w:keepNext/>
              <w:keepLines/>
              <w:widowControl w:val="0"/>
              <w:spacing w:before="240" w:after="240" w:line="360" w:lineRule="auto"/>
              <w:jc w:val="center"/>
              <w:outlineLvl w:val="1"/>
              <w:rPr>
                <w:b/>
                <w:kern w:val="0"/>
                <w:sz w:val="28"/>
                <w:szCs w:val="32"/>
              </w:rPr>
            </w:pPr>
            <w:r w:rsidRPr="00DB2BD1">
              <w:rPr>
                <w:b/>
                <w:kern w:val="0"/>
                <w:sz w:val="28"/>
                <w:szCs w:val="32"/>
              </w:rPr>
              <w:t>6.2</w:t>
            </w:r>
            <w:r w:rsidRPr="00DB2BD1">
              <w:rPr>
                <w:rFonts w:eastAsiaTheme="minorEastAsia"/>
                <w:b/>
                <w:kern w:val="0"/>
                <w:sz w:val="28"/>
                <w:szCs w:val="28"/>
              </w:rPr>
              <w:t>  </w:t>
            </w:r>
            <w:r w:rsidRPr="00DB2BD1">
              <w:rPr>
                <w:rFonts w:hint="eastAsia"/>
                <w:b/>
                <w:kern w:val="0"/>
                <w:sz w:val="28"/>
                <w:szCs w:val="32"/>
              </w:rPr>
              <w:t>施工前检验</w:t>
            </w:r>
          </w:p>
          <w:p w14:paraId="0D71C001" w14:textId="77777777" w:rsidR="00496584" w:rsidRPr="007A63CF" w:rsidRDefault="00496584" w:rsidP="00496584">
            <w:pPr>
              <w:widowControl w:val="0"/>
              <w:spacing w:line="360" w:lineRule="auto"/>
              <w:jc w:val="both"/>
              <w:rPr>
                <w:rFonts w:eastAsiaTheme="minorEastAsia"/>
                <w:kern w:val="0"/>
                <w:sz w:val="24"/>
              </w:rPr>
            </w:pPr>
            <w:r w:rsidRPr="007A63CF">
              <w:rPr>
                <w:rFonts w:eastAsiaTheme="minorEastAsia"/>
                <w:b/>
                <w:sz w:val="24"/>
              </w:rPr>
              <w:t>6.</w:t>
            </w:r>
            <w:r w:rsidRPr="007A63CF">
              <w:rPr>
                <w:rFonts w:eastAsiaTheme="minorEastAsia"/>
                <w:b/>
                <w:kern w:val="0"/>
                <w:sz w:val="24"/>
              </w:rPr>
              <w:t>2</w:t>
            </w:r>
            <w:r w:rsidRPr="007A63CF">
              <w:rPr>
                <w:rFonts w:eastAsiaTheme="minorEastAsia" w:hint="eastAsia"/>
                <w:b/>
                <w:kern w:val="0"/>
                <w:sz w:val="24"/>
              </w:rPr>
              <w:t>.</w:t>
            </w:r>
            <w:r w:rsidRPr="007A63CF">
              <w:rPr>
                <w:rFonts w:eastAsiaTheme="minor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sz w:val="24"/>
              </w:rPr>
              <w:t>桩工机械</w:t>
            </w:r>
            <w:r>
              <w:rPr>
                <w:rFonts w:hint="eastAsia"/>
                <w:sz w:val="24"/>
              </w:rPr>
              <w:t>应进行进场检验</w:t>
            </w:r>
            <w:r w:rsidRPr="007A63CF">
              <w:rPr>
                <w:rFonts w:hint="eastAsia"/>
                <w:sz w:val="24"/>
              </w:rPr>
              <w:t>并进行</w:t>
            </w:r>
            <w:r w:rsidRPr="007A63CF">
              <w:rPr>
                <w:sz w:val="24"/>
              </w:rPr>
              <w:t>试运行</w:t>
            </w:r>
            <w:r w:rsidRPr="007A63CF">
              <w:rPr>
                <w:rFonts w:eastAsiaTheme="minorEastAsia" w:hAnsiTheme="minorEastAsia" w:hint="eastAsia"/>
                <w:kern w:val="0"/>
                <w:sz w:val="24"/>
              </w:rPr>
              <w:t>。</w:t>
            </w:r>
          </w:p>
          <w:p w14:paraId="5FDF9498" w14:textId="4C62CE7B" w:rsidR="00496584" w:rsidRPr="007A63CF" w:rsidRDefault="00496584" w:rsidP="00496584">
            <w:pPr>
              <w:widowControl w:val="0"/>
              <w:spacing w:line="360" w:lineRule="auto"/>
              <w:jc w:val="both"/>
              <w:rPr>
                <w:rFonts w:eastAsiaTheme="minorEastAsia"/>
                <w:sz w:val="24"/>
              </w:rPr>
            </w:pPr>
            <w:r w:rsidRPr="007A63CF">
              <w:rPr>
                <w:rFonts w:eastAsiaTheme="minorEastAsia"/>
                <w:b/>
                <w:sz w:val="24"/>
              </w:rPr>
              <w:t>6.</w:t>
            </w:r>
            <w:r w:rsidRPr="007A63CF">
              <w:rPr>
                <w:rFonts w:eastAsiaTheme="minorEastAsia"/>
                <w:b/>
                <w:kern w:val="0"/>
                <w:sz w:val="24"/>
              </w:rPr>
              <w:t>2</w:t>
            </w:r>
            <w:r w:rsidRPr="007A63CF">
              <w:rPr>
                <w:rFonts w:eastAsiaTheme="minorEastAsia" w:hint="eastAsia"/>
                <w:b/>
                <w:kern w:val="0"/>
                <w:sz w:val="24"/>
              </w:rPr>
              <w:t>.</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sz w:val="24"/>
              </w:rPr>
              <w:t>施工前应对桩位进行复核，</w:t>
            </w:r>
            <w:r w:rsidRPr="005A6EF6">
              <w:rPr>
                <w:rFonts w:hint="eastAsia"/>
                <w:kern w:val="0"/>
                <w:sz w:val="24"/>
                <w:u w:val="single"/>
              </w:rPr>
              <w:t>桩位放样允许</w:t>
            </w:r>
            <w:r w:rsidRPr="005A6EF6">
              <w:rPr>
                <w:rFonts w:eastAsiaTheme="minorEastAsia" w:hAnsiTheme="minorEastAsia"/>
                <w:kern w:val="0"/>
                <w:sz w:val="24"/>
                <w:u w:val="single"/>
              </w:rPr>
              <w:t>偏差</w:t>
            </w:r>
            <w:r w:rsidRPr="005A6EF6">
              <w:rPr>
                <w:rFonts w:eastAsiaTheme="minorEastAsia" w:hAnsiTheme="minorEastAsia" w:hint="eastAsia"/>
                <w:kern w:val="0"/>
                <w:sz w:val="24"/>
                <w:u w:val="single"/>
              </w:rPr>
              <w:t>应为</w:t>
            </w:r>
            <w:r w:rsidRPr="005A6EF6">
              <w:rPr>
                <w:rFonts w:eastAsiaTheme="minorEastAsia"/>
                <w:kern w:val="0"/>
                <w:sz w:val="24"/>
                <w:u w:val="single"/>
              </w:rPr>
              <w:t>10mm</w:t>
            </w:r>
            <w:r w:rsidRPr="007A63CF">
              <w:rPr>
                <w:rFonts w:eastAsiaTheme="minorEastAsia"/>
                <w:kern w:val="0"/>
                <w:sz w:val="24"/>
              </w:rPr>
              <w:t>。</w:t>
            </w:r>
          </w:p>
          <w:p w14:paraId="42548AFE" w14:textId="3247C39A" w:rsidR="00FB39B9" w:rsidRPr="00496584" w:rsidRDefault="00FB39B9" w:rsidP="000A3BE6">
            <w:pPr>
              <w:widowControl w:val="0"/>
              <w:spacing w:line="360" w:lineRule="auto"/>
              <w:jc w:val="both"/>
              <w:rPr>
                <w:b/>
                <w:kern w:val="0"/>
                <w:sz w:val="24"/>
              </w:rPr>
            </w:pPr>
          </w:p>
        </w:tc>
      </w:tr>
    </w:tbl>
    <w:p w14:paraId="74F823A4" w14:textId="77777777" w:rsidR="005A6EF6" w:rsidRDefault="005A6EF6"/>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699C24D7" w14:textId="77777777" w:rsidTr="00195CA0">
        <w:tc>
          <w:tcPr>
            <w:tcW w:w="9014" w:type="dxa"/>
          </w:tcPr>
          <w:p w14:paraId="73C4057D" w14:textId="77777777" w:rsidR="00FB39B9" w:rsidRDefault="005A6EF6" w:rsidP="000A3BE6">
            <w:pPr>
              <w:widowControl w:val="0"/>
              <w:spacing w:line="360" w:lineRule="auto"/>
              <w:jc w:val="both"/>
              <w:rPr>
                <w:rFonts w:eastAsiaTheme="minorEastAsia"/>
                <w:kern w:val="0"/>
                <w:sz w:val="24"/>
              </w:rPr>
            </w:pPr>
            <w:r w:rsidRPr="007C10A4">
              <w:rPr>
                <w:rFonts w:eastAsiaTheme="minorEastAsia"/>
                <w:b/>
                <w:sz w:val="24"/>
              </w:rPr>
              <w:t>6.</w:t>
            </w:r>
            <w:r w:rsidRPr="007C10A4">
              <w:rPr>
                <w:rFonts w:eastAsiaTheme="minorEastAsia"/>
                <w:b/>
                <w:kern w:val="0"/>
                <w:sz w:val="24"/>
              </w:rPr>
              <w:t>2</w:t>
            </w:r>
            <w:r w:rsidRPr="007C10A4">
              <w:rPr>
                <w:rFonts w:eastAsiaTheme="minorEastAsia" w:hint="eastAsia"/>
                <w:b/>
                <w:kern w:val="0"/>
                <w:sz w:val="24"/>
              </w:rPr>
              <w:t>.</w:t>
            </w:r>
            <w:r w:rsidRPr="007C10A4">
              <w:rPr>
                <w:rFonts w:eastAsiaTheme="minorEastAsia"/>
                <w:b/>
                <w:kern w:val="0"/>
                <w:sz w:val="24"/>
              </w:rPr>
              <w:t>3</w:t>
            </w:r>
            <w:r w:rsidRPr="007C10A4">
              <w:rPr>
                <w:rFonts w:eastAsiaTheme="minorEastAsia"/>
                <w:kern w:val="0"/>
                <w:sz w:val="24"/>
              </w:rPr>
              <w:t> </w:t>
            </w:r>
            <w:r w:rsidRPr="007C10A4">
              <w:rPr>
                <w:kern w:val="0"/>
                <w:sz w:val="24"/>
              </w:rPr>
              <w:t> </w:t>
            </w:r>
            <w:r w:rsidRPr="007C10A4">
              <w:rPr>
                <w:rFonts w:eastAsiaTheme="minorEastAsia" w:hint="eastAsia"/>
                <w:kern w:val="0"/>
                <w:sz w:val="24"/>
                <w:u w:val="single"/>
              </w:rPr>
              <w:t>施工</w:t>
            </w:r>
            <w:r w:rsidRPr="007C10A4">
              <w:rPr>
                <w:rFonts w:eastAsiaTheme="minorEastAsia" w:hint="eastAsia"/>
                <w:kern w:val="0"/>
                <w:sz w:val="24"/>
              </w:rPr>
              <w:t>使用的材料、制品进场时，应对其规格、型号、外观和质量证明文件进行检查，并应按国家现行标</w:t>
            </w:r>
            <w:r w:rsidRPr="007A63CF">
              <w:rPr>
                <w:rFonts w:eastAsiaTheme="minorEastAsia" w:hint="eastAsia"/>
                <w:kern w:val="0"/>
                <w:sz w:val="24"/>
              </w:rPr>
              <w:t>准的规定抽样检验。</w:t>
            </w:r>
          </w:p>
          <w:p w14:paraId="001B5FE0" w14:textId="0FE541B0" w:rsidR="005A6EF6" w:rsidRPr="008F62A9" w:rsidRDefault="005A6EF6"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6.2.3</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3539BD49" w14:textId="77777777" w:rsidR="00FB39B9" w:rsidRPr="00F13B08" w:rsidRDefault="00FB39B9" w:rsidP="000A3BE6"/>
        </w:tc>
        <w:tc>
          <w:tcPr>
            <w:tcW w:w="9014" w:type="dxa"/>
          </w:tcPr>
          <w:p w14:paraId="031F7A1C" w14:textId="0627AEFC" w:rsidR="00FB39B9" w:rsidRPr="00F13B08" w:rsidRDefault="005A6EF6" w:rsidP="000A3BE6">
            <w:pPr>
              <w:widowControl w:val="0"/>
              <w:spacing w:line="360" w:lineRule="auto"/>
              <w:jc w:val="both"/>
              <w:rPr>
                <w:b/>
                <w:kern w:val="0"/>
                <w:sz w:val="24"/>
              </w:rPr>
            </w:pPr>
            <w:r w:rsidRPr="007A63CF">
              <w:rPr>
                <w:rFonts w:eastAsiaTheme="minorEastAsia"/>
                <w:b/>
                <w:sz w:val="24"/>
              </w:rPr>
              <w:t>6.</w:t>
            </w:r>
            <w:r w:rsidRPr="007A63CF">
              <w:rPr>
                <w:rFonts w:eastAsiaTheme="minorEastAsia"/>
                <w:b/>
                <w:kern w:val="0"/>
                <w:sz w:val="24"/>
              </w:rPr>
              <w:t>2</w:t>
            </w:r>
            <w:r w:rsidRPr="007A63CF">
              <w:rPr>
                <w:rFonts w:eastAsiaTheme="minorEastAsia" w:hint="eastAsia"/>
                <w:b/>
                <w:kern w:val="0"/>
                <w:sz w:val="24"/>
              </w:rPr>
              <w:t>.</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1C6882">
              <w:rPr>
                <w:rFonts w:eastAsiaTheme="minorEastAsia" w:hint="eastAsia"/>
                <w:kern w:val="0"/>
                <w:sz w:val="24"/>
                <w:u w:val="single"/>
              </w:rPr>
              <w:t>劲扩桩工程施工</w:t>
            </w:r>
            <w:r w:rsidRPr="007A63CF">
              <w:rPr>
                <w:rFonts w:eastAsiaTheme="minorEastAsia" w:hint="eastAsia"/>
                <w:kern w:val="0"/>
                <w:sz w:val="24"/>
              </w:rPr>
              <w:t>使用的材料、制品进场时，应对其规格、型号、外观和质量证明文件进行检查，并应按国家现行标准的规定抽样检验。</w:t>
            </w:r>
          </w:p>
        </w:tc>
      </w:tr>
    </w:tbl>
    <w:p w14:paraId="301409B3" w14:textId="77777777" w:rsidR="001C6882" w:rsidRDefault="001C6882"/>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49BF5A09" w14:textId="77777777" w:rsidTr="00195CA0">
        <w:tc>
          <w:tcPr>
            <w:tcW w:w="9014" w:type="dxa"/>
          </w:tcPr>
          <w:p w14:paraId="60279EA8" w14:textId="77777777" w:rsidR="001C6882" w:rsidRPr="007A63CF" w:rsidRDefault="001C6882" w:rsidP="001C6882">
            <w:pPr>
              <w:widowControl w:val="0"/>
              <w:spacing w:line="360" w:lineRule="auto"/>
              <w:jc w:val="both"/>
              <w:rPr>
                <w:rFonts w:eastAsiaTheme="minorEastAsia"/>
                <w:b/>
                <w:sz w:val="24"/>
              </w:rPr>
            </w:pPr>
            <w:r>
              <w:rPr>
                <w:rFonts w:eastAsiaTheme="minorEastAsia"/>
                <w:b/>
                <w:sz w:val="24"/>
              </w:rPr>
              <w:t>6.2.4</w:t>
            </w:r>
            <w:r w:rsidRPr="007A63CF">
              <w:rPr>
                <w:rFonts w:eastAsiaTheme="minorEastAsia"/>
                <w:kern w:val="0"/>
                <w:sz w:val="24"/>
              </w:rPr>
              <w:t> </w:t>
            </w:r>
            <w:r w:rsidRPr="007A63CF">
              <w:rPr>
                <w:kern w:val="0"/>
                <w:sz w:val="24"/>
              </w:rPr>
              <w:t> </w:t>
            </w:r>
            <w:r w:rsidRPr="007A63CF">
              <w:rPr>
                <w:rFonts w:eastAsiaTheme="minorEastAsia"/>
                <w:kern w:val="0"/>
                <w:sz w:val="24"/>
              </w:rPr>
              <w:t>水泥土</w:t>
            </w:r>
            <w:r w:rsidRPr="007A63CF">
              <w:rPr>
                <w:rFonts w:eastAsiaTheme="minorEastAsia" w:hAnsiTheme="minorEastAsia" w:hint="eastAsia"/>
                <w:kern w:val="0"/>
                <w:sz w:val="24"/>
              </w:rPr>
              <w:t>桩施工前质量检验</w:t>
            </w:r>
            <w:r>
              <w:rPr>
                <w:rFonts w:eastAsiaTheme="minorEastAsia" w:hAnsiTheme="minorEastAsia" w:hint="eastAsia"/>
                <w:kern w:val="0"/>
                <w:sz w:val="24"/>
              </w:rPr>
              <w:t>标准，</w:t>
            </w:r>
            <w:r w:rsidRPr="007A63CF">
              <w:rPr>
                <w:rFonts w:eastAsiaTheme="minorEastAsia" w:hAnsiTheme="minorEastAsia" w:hint="eastAsia"/>
                <w:kern w:val="0"/>
                <w:sz w:val="24"/>
              </w:rPr>
              <w:t>应符合表</w:t>
            </w:r>
            <w:r>
              <w:rPr>
                <w:rFonts w:eastAsiaTheme="minorEastAsia" w:hAnsiTheme="minorEastAsia" w:hint="eastAsia"/>
                <w:kern w:val="0"/>
                <w:sz w:val="24"/>
              </w:rPr>
              <w:t>6.2.4</w:t>
            </w:r>
            <w:r w:rsidRPr="007A63CF">
              <w:rPr>
                <w:rFonts w:eastAsiaTheme="minorEastAsia" w:hAnsiTheme="minorEastAsia"/>
                <w:kern w:val="0"/>
                <w:sz w:val="24"/>
              </w:rPr>
              <w:t>的规定</w:t>
            </w:r>
            <w:r w:rsidRPr="007A63CF">
              <w:rPr>
                <w:rFonts w:eastAsiaTheme="minorEastAsia" w:hAnsiTheme="minorEastAsia" w:hint="eastAsia"/>
                <w:kern w:val="0"/>
                <w:sz w:val="24"/>
              </w:rPr>
              <w:t>。</w:t>
            </w:r>
          </w:p>
          <w:tbl>
            <w:tblPr>
              <w:tblStyle w:val="a3"/>
              <w:tblW w:w="0" w:type="auto"/>
              <w:jc w:val="center"/>
              <w:tblCellMar>
                <w:left w:w="28" w:type="dxa"/>
                <w:right w:w="28" w:type="dxa"/>
              </w:tblCellMar>
              <w:tblLook w:val="04A0" w:firstRow="1" w:lastRow="0" w:firstColumn="1" w:lastColumn="0" w:noHBand="0" w:noVBand="1"/>
            </w:tblPr>
            <w:tblGrid>
              <w:gridCol w:w="552"/>
              <w:gridCol w:w="1134"/>
              <w:gridCol w:w="3969"/>
              <w:gridCol w:w="2552"/>
            </w:tblGrid>
            <w:tr w:rsidR="001C6882" w:rsidRPr="007C10A4" w14:paraId="3FBD0080" w14:textId="77777777" w:rsidTr="000A3BE6">
              <w:trPr>
                <w:trHeight w:val="20"/>
                <w:jc w:val="center"/>
              </w:trPr>
              <w:tc>
                <w:tcPr>
                  <w:tcW w:w="8207" w:type="dxa"/>
                  <w:gridSpan w:val="4"/>
                  <w:tcBorders>
                    <w:top w:val="nil"/>
                    <w:left w:val="nil"/>
                    <w:bottom w:val="single" w:sz="12" w:space="0" w:color="auto"/>
                    <w:right w:val="nil"/>
                  </w:tcBorders>
                  <w:tcMar>
                    <w:left w:w="28" w:type="dxa"/>
                    <w:right w:w="28" w:type="dxa"/>
                  </w:tcMar>
                  <w:vAlign w:val="center"/>
                </w:tcPr>
                <w:p w14:paraId="6AFE7AE1" w14:textId="77777777" w:rsidR="001C6882" w:rsidRPr="007C10A4" w:rsidRDefault="001C6882" w:rsidP="001C6882">
                  <w:pPr>
                    <w:spacing w:line="360" w:lineRule="auto"/>
                    <w:jc w:val="center"/>
                    <w:rPr>
                      <w:rFonts w:eastAsia="黑体"/>
                      <w:bCs/>
                      <w:kern w:val="0"/>
                      <w:szCs w:val="21"/>
                    </w:rPr>
                  </w:pPr>
                  <w:r w:rsidRPr="007C10A4">
                    <w:rPr>
                      <w:rFonts w:eastAsia="黑体"/>
                      <w:kern w:val="0"/>
                      <w:szCs w:val="21"/>
                    </w:rPr>
                    <w:t>表</w:t>
                  </w:r>
                  <w:r w:rsidRPr="007C10A4">
                    <w:rPr>
                      <w:rFonts w:eastAsia="黑体"/>
                      <w:kern w:val="0"/>
                      <w:szCs w:val="21"/>
                    </w:rPr>
                    <w:t>6.2.4  </w:t>
                  </w:r>
                  <w:r w:rsidRPr="007C10A4">
                    <w:rPr>
                      <w:rFonts w:eastAsia="黑体"/>
                      <w:kern w:val="0"/>
                      <w:szCs w:val="21"/>
                    </w:rPr>
                    <w:t>水泥土桩施工前质量检验标准</w:t>
                  </w:r>
                </w:p>
              </w:tc>
            </w:tr>
            <w:tr w:rsidR="001C6882" w:rsidRPr="007C10A4" w14:paraId="09C50E47" w14:textId="77777777" w:rsidTr="000A3BE6">
              <w:trPr>
                <w:trHeight w:val="20"/>
                <w:jc w:val="center"/>
              </w:trPr>
              <w:tc>
                <w:tcPr>
                  <w:tcW w:w="552" w:type="dxa"/>
                  <w:tcBorders>
                    <w:top w:val="single" w:sz="12" w:space="0" w:color="auto"/>
                    <w:left w:val="single" w:sz="12" w:space="0" w:color="auto"/>
                  </w:tcBorders>
                  <w:tcMar>
                    <w:left w:w="28" w:type="dxa"/>
                    <w:right w:w="28" w:type="dxa"/>
                  </w:tcMar>
                  <w:vAlign w:val="center"/>
                </w:tcPr>
                <w:p w14:paraId="50C90498" w14:textId="77777777" w:rsidR="001C6882" w:rsidRPr="007C10A4" w:rsidRDefault="001C6882" w:rsidP="001C6882">
                  <w:pPr>
                    <w:jc w:val="center"/>
                    <w:rPr>
                      <w:rStyle w:val="a9"/>
                      <w:b w:val="0"/>
                      <w:sz w:val="18"/>
                      <w:szCs w:val="18"/>
                    </w:rPr>
                  </w:pPr>
                  <w:r w:rsidRPr="007C10A4">
                    <w:rPr>
                      <w:rStyle w:val="a9"/>
                      <w:b w:val="0"/>
                      <w:sz w:val="18"/>
                      <w:szCs w:val="18"/>
                    </w:rPr>
                    <w:t>序</w:t>
                  </w:r>
                  <w:r w:rsidRPr="007C10A4">
                    <w:rPr>
                      <w:rStyle w:val="a9"/>
                      <w:rFonts w:hint="eastAsia"/>
                      <w:b w:val="0"/>
                      <w:sz w:val="18"/>
                      <w:szCs w:val="18"/>
                    </w:rPr>
                    <w:t>号</w:t>
                  </w:r>
                </w:p>
              </w:tc>
              <w:tc>
                <w:tcPr>
                  <w:tcW w:w="1134" w:type="dxa"/>
                  <w:tcBorders>
                    <w:top w:val="single" w:sz="12" w:space="0" w:color="auto"/>
                  </w:tcBorders>
                  <w:tcMar>
                    <w:left w:w="28" w:type="dxa"/>
                    <w:right w:w="28" w:type="dxa"/>
                  </w:tcMar>
                  <w:vAlign w:val="center"/>
                </w:tcPr>
                <w:p w14:paraId="4AC209BE" w14:textId="77777777" w:rsidR="001C6882" w:rsidRPr="007C10A4" w:rsidRDefault="001C6882" w:rsidP="001C6882">
                  <w:pPr>
                    <w:jc w:val="center"/>
                    <w:rPr>
                      <w:rStyle w:val="a9"/>
                      <w:b w:val="0"/>
                      <w:sz w:val="18"/>
                      <w:szCs w:val="18"/>
                    </w:rPr>
                  </w:pPr>
                  <w:r w:rsidRPr="007C10A4">
                    <w:rPr>
                      <w:rStyle w:val="a9"/>
                      <w:b w:val="0"/>
                      <w:sz w:val="18"/>
                      <w:szCs w:val="18"/>
                    </w:rPr>
                    <w:t>检查项目</w:t>
                  </w:r>
                </w:p>
              </w:tc>
              <w:tc>
                <w:tcPr>
                  <w:tcW w:w="3969" w:type="dxa"/>
                  <w:tcBorders>
                    <w:top w:val="single" w:sz="12" w:space="0" w:color="auto"/>
                    <w:bottom w:val="single" w:sz="4" w:space="0" w:color="auto"/>
                  </w:tcBorders>
                  <w:tcMar>
                    <w:left w:w="28" w:type="dxa"/>
                    <w:right w:w="28" w:type="dxa"/>
                  </w:tcMar>
                  <w:vAlign w:val="center"/>
                </w:tcPr>
                <w:p w14:paraId="10FCA5A7" w14:textId="77777777" w:rsidR="001C6882" w:rsidRPr="007C10A4" w:rsidRDefault="001C6882" w:rsidP="001C6882">
                  <w:pPr>
                    <w:jc w:val="center"/>
                    <w:rPr>
                      <w:rStyle w:val="a9"/>
                      <w:b w:val="0"/>
                      <w:sz w:val="18"/>
                      <w:szCs w:val="18"/>
                    </w:rPr>
                  </w:pPr>
                  <w:r w:rsidRPr="007C10A4">
                    <w:rPr>
                      <w:rStyle w:val="a9"/>
                      <w:b w:val="0"/>
                      <w:sz w:val="18"/>
                      <w:szCs w:val="18"/>
                    </w:rPr>
                    <w:t>允许偏差或允许值</w:t>
                  </w:r>
                </w:p>
              </w:tc>
              <w:tc>
                <w:tcPr>
                  <w:tcW w:w="2552" w:type="dxa"/>
                  <w:tcBorders>
                    <w:top w:val="single" w:sz="12" w:space="0" w:color="auto"/>
                    <w:right w:val="single" w:sz="12" w:space="0" w:color="auto"/>
                  </w:tcBorders>
                  <w:tcMar>
                    <w:left w:w="28" w:type="dxa"/>
                    <w:right w:w="28" w:type="dxa"/>
                  </w:tcMar>
                  <w:vAlign w:val="center"/>
                </w:tcPr>
                <w:p w14:paraId="476BB329" w14:textId="77777777" w:rsidR="001C6882" w:rsidRPr="007C10A4" w:rsidRDefault="001C6882" w:rsidP="001C6882">
                  <w:pPr>
                    <w:jc w:val="center"/>
                    <w:rPr>
                      <w:rStyle w:val="a9"/>
                      <w:b w:val="0"/>
                      <w:sz w:val="18"/>
                      <w:szCs w:val="18"/>
                    </w:rPr>
                  </w:pPr>
                  <w:r w:rsidRPr="007C10A4">
                    <w:rPr>
                      <w:rStyle w:val="a9"/>
                      <w:b w:val="0"/>
                      <w:sz w:val="18"/>
                      <w:szCs w:val="18"/>
                    </w:rPr>
                    <w:t>检查方法</w:t>
                  </w:r>
                </w:p>
              </w:tc>
            </w:tr>
            <w:tr w:rsidR="001C6882" w:rsidRPr="007C10A4" w14:paraId="4EA5C915" w14:textId="77777777" w:rsidTr="000A3BE6">
              <w:trPr>
                <w:trHeight w:val="20"/>
                <w:jc w:val="center"/>
              </w:trPr>
              <w:tc>
                <w:tcPr>
                  <w:tcW w:w="552" w:type="dxa"/>
                  <w:tcBorders>
                    <w:left w:val="single" w:sz="12" w:space="0" w:color="auto"/>
                  </w:tcBorders>
                  <w:tcMar>
                    <w:left w:w="28" w:type="dxa"/>
                    <w:right w:w="28" w:type="dxa"/>
                  </w:tcMar>
                  <w:vAlign w:val="center"/>
                </w:tcPr>
                <w:p w14:paraId="67C18039" w14:textId="77777777" w:rsidR="001C6882" w:rsidRPr="007C10A4" w:rsidRDefault="001C6882" w:rsidP="001C6882">
                  <w:pPr>
                    <w:jc w:val="center"/>
                    <w:rPr>
                      <w:rStyle w:val="a9"/>
                      <w:b w:val="0"/>
                      <w:sz w:val="18"/>
                      <w:szCs w:val="18"/>
                    </w:rPr>
                  </w:pPr>
                  <w:r w:rsidRPr="007C10A4">
                    <w:rPr>
                      <w:rStyle w:val="a9"/>
                      <w:rFonts w:hint="eastAsia"/>
                      <w:b w:val="0"/>
                      <w:sz w:val="18"/>
                      <w:szCs w:val="18"/>
                    </w:rPr>
                    <w:t>1</w:t>
                  </w:r>
                </w:p>
              </w:tc>
              <w:tc>
                <w:tcPr>
                  <w:tcW w:w="1134" w:type="dxa"/>
                  <w:tcBorders>
                    <w:top w:val="single" w:sz="4" w:space="0" w:color="auto"/>
                  </w:tcBorders>
                  <w:tcMar>
                    <w:left w:w="28" w:type="dxa"/>
                    <w:right w:w="28" w:type="dxa"/>
                  </w:tcMar>
                  <w:vAlign w:val="center"/>
                </w:tcPr>
                <w:p w14:paraId="05610106" w14:textId="77777777" w:rsidR="001C6882" w:rsidRPr="007C10A4" w:rsidRDefault="001C6882" w:rsidP="001C6882">
                  <w:pPr>
                    <w:jc w:val="center"/>
                    <w:rPr>
                      <w:rStyle w:val="a9"/>
                      <w:b w:val="0"/>
                      <w:sz w:val="18"/>
                      <w:szCs w:val="18"/>
                    </w:rPr>
                  </w:pPr>
                  <w:r w:rsidRPr="007C10A4">
                    <w:rPr>
                      <w:rStyle w:val="a9"/>
                      <w:b w:val="0"/>
                      <w:sz w:val="18"/>
                      <w:szCs w:val="18"/>
                    </w:rPr>
                    <w:t>水泥质量</w:t>
                  </w:r>
                </w:p>
              </w:tc>
              <w:tc>
                <w:tcPr>
                  <w:tcW w:w="3969" w:type="dxa"/>
                  <w:tcBorders>
                    <w:top w:val="single" w:sz="4" w:space="0" w:color="auto"/>
                  </w:tcBorders>
                  <w:tcMar>
                    <w:left w:w="28" w:type="dxa"/>
                    <w:right w:w="28" w:type="dxa"/>
                  </w:tcMar>
                  <w:vAlign w:val="center"/>
                </w:tcPr>
                <w:p w14:paraId="7570EF62" w14:textId="77777777" w:rsidR="001C6882" w:rsidRPr="007C10A4" w:rsidRDefault="001C6882" w:rsidP="001C6882">
                  <w:pPr>
                    <w:jc w:val="center"/>
                    <w:rPr>
                      <w:rStyle w:val="a9"/>
                      <w:b w:val="0"/>
                      <w:sz w:val="18"/>
                      <w:szCs w:val="18"/>
                    </w:rPr>
                  </w:pPr>
                  <w:r w:rsidRPr="007C10A4">
                    <w:rPr>
                      <w:rStyle w:val="a9"/>
                      <w:rFonts w:hint="eastAsia"/>
                      <w:b w:val="0"/>
                      <w:sz w:val="18"/>
                      <w:szCs w:val="18"/>
                    </w:rPr>
                    <w:t>应</w:t>
                  </w:r>
                  <w:r w:rsidRPr="007C10A4">
                    <w:rPr>
                      <w:rStyle w:val="a9"/>
                      <w:b w:val="0"/>
                      <w:sz w:val="18"/>
                      <w:szCs w:val="18"/>
                    </w:rPr>
                    <w:t>符合</w:t>
                  </w:r>
                  <w:r w:rsidRPr="007C10A4">
                    <w:rPr>
                      <w:rStyle w:val="a9"/>
                      <w:rFonts w:hint="eastAsia"/>
                      <w:b w:val="0"/>
                      <w:sz w:val="18"/>
                      <w:szCs w:val="18"/>
                    </w:rPr>
                    <w:t>现行国家标准《通用硅酸盐水泥》</w:t>
                  </w:r>
                  <w:r w:rsidRPr="007C10A4">
                    <w:rPr>
                      <w:rStyle w:val="a9"/>
                      <w:b w:val="0"/>
                      <w:sz w:val="18"/>
                      <w:szCs w:val="18"/>
                    </w:rPr>
                    <w:t>GB 175</w:t>
                  </w:r>
                  <w:r w:rsidRPr="007C10A4">
                    <w:rPr>
                      <w:rStyle w:val="a9"/>
                      <w:rFonts w:hint="eastAsia"/>
                      <w:b w:val="0"/>
                      <w:sz w:val="18"/>
                      <w:szCs w:val="18"/>
                    </w:rPr>
                    <w:t>的</w:t>
                  </w:r>
                  <w:r w:rsidRPr="007C10A4">
                    <w:rPr>
                      <w:rStyle w:val="a9"/>
                      <w:b w:val="0"/>
                      <w:sz w:val="18"/>
                      <w:szCs w:val="18"/>
                    </w:rPr>
                    <w:t>规定，</w:t>
                  </w:r>
                  <w:r w:rsidRPr="007C10A4">
                    <w:rPr>
                      <w:rStyle w:val="a9"/>
                      <w:rFonts w:hint="eastAsia"/>
                      <w:b w:val="0"/>
                      <w:sz w:val="18"/>
                      <w:szCs w:val="18"/>
                    </w:rPr>
                    <w:t>且应满足设计要求</w:t>
                  </w:r>
                </w:p>
              </w:tc>
              <w:tc>
                <w:tcPr>
                  <w:tcW w:w="2552" w:type="dxa"/>
                  <w:tcBorders>
                    <w:top w:val="single" w:sz="4" w:space="0" w:color="auto"/>
                    <w:right w:val="single" w:sz="12" w:space="0" w:color="auto"/>
                  </w:tcBorders>
                  <w:tcMar>
                    <w:left w:w="28" w:type="dxa"/>
                    <w:right w:w="28" w:type="dxa"/>
                  </w:tcMar>
                  <w:vAlign w:val="center"/>
                </w:tcPr>
                <w:p w14:paraId="089C8940" w14:textId="77777777" w:rsidR="001C6882" w:rsidRPr="007C10A4" w:rsidRDefault="001C6882" w:rsidP="001C6882">
                  <w:pPr>
                    <w:jc w:val="center"/>
                    <w:rPr>
                      <w:rStyle w:val="a9"/>
                      <w:b w:val="0"/>
                      <w:sz w:val="18"/>
                      <w:szCs w:val="18"/>
                    </w:rPr>
                  </w:pPr>
                  <w:r w:rsidRPr="007C10A4">
                    <w:rPr>
                      <w:rStyle w:val="a9"/>
                      <w:rFonts w:hint="eastAsia"/>
                      <w:b w:val="0"/>
                      <w:sz w:val="18"/>
                      <w:szCs w:val="18"/>
                    </w:rPr>
                    <w:t>检查质量证明文件</w:t>
                  </w:r>
                </w:p>
                <w:p w14:paraId="784A1F75" w14:textId="77777777" w:rsidR="001C6882" w:rsidRPr="007C10A4" w:rsidRDefault="001C6882" w:rsidP="001C6882">
                  <w:pPr>
                    <w:jc w:val="center"/>
                    <w:rPr>
                      <w:rStyle w:val="a9"/>
                      <w:b w:val="0"/>
                      <w:sz w:val="18"/>
                      <w:szCs w:val="18"/>
                    </w:rPr>
                  </w:pPr>
                  <w:r w:rsidRPr="007C10A4">
                    <w:rPr>
                      <w:rStyle w:val="a9"/>
                      <w:rFonts w:hint="eastAsia"/>
                      <w:b w:val="0"/>
                      <w:sz w:val="18"/>
                      <w:szCs w:val="18"/>
                    </w:rPr>
                    <w:t>和抽样送检</w:t>
                  </w:r>
                </w:p>
              </w:tc>
            </w:tr>
            <w:tr w:rsidR="001C6882" w:rsidRPr="007C10A4" w14:paraId="3B002168" w14:textId="77777777" w:rsidTr="000A3BE6">
              <w:trPr>
                <w:trHeight w:val="20"/>
                <w:jc w:val="center"/>
              </w:trPr>
              <w:tc>
                <w:tcPr>
                  <w:tcW w:w="552" w:type="dxa"/>
                  <w:tcBorders>
                    <w:left w:val="single" w:sz="12" w:space="0" w:color="auto"/>
                    <w:bottom w:val="single" w:sz="12" w:space="0" w:color="auto"/>
                  </w:tcBorders>
                  <w:tcMar>
                    <w:left w:w="28" w:type="dxa"/>
                    <w:right w:w="28" w:type="dxa"/>
                  </w:tcMar>
                  <w:vAlign w:val="center"/>
                </w:tcPr>
                <w:p w14:paraId="492014F4" w14:textId="77777777" w:rsidR="001C6882" w:rsidRPr="007C10A4" w:rsidRDefault="001C6882" w:rsidP="001C6882">
                  <w:pPr>
                    <w:jc w:val="center"/>
                    <w:rPr>
                      <w:rStyle w:val="a9"/>
                      <w:b w:val="0"/>
                      <w:sz w:val="18"/>
                      <w:szCs w:val="18"/>
                    </w:rPr>
                  </w:pPr>
                  <w:r w:rsidRPr="007C10A4">
                    <w:rPr>
                      <w:rStyle w:val="a9"/>
                      <w:b w:val="0"/>
                      <w:sz w:val="18"/>
                      <w:szCs w:val="18"/>
                    </w:rPr>
                    <w:t>2</w:t>
                  </w:r>
                </w:p>
              </w:tc>
              <w:tc>
                <w:tcPr>
                  <w:tcW w:w="1134" w:type="dxa"/>
                  <w:tcBorders>
                    <w:top w:val="single" w:sz="4" w:space="0" w:color="auto"/>
                    <w:bottom w:val="single" w:sz="12" w:space="0" w:color="auto"/>
                  </w:tcBorders>
                  <w:tcMar>
                    <w:left w:w="28" w:type="dxa"/>
                    <w:right w:w="28" w:type="dxa"/>
                  </w:tcMar>
                  <w:vAlign w:val="center"/>
                </w:tcPr>
                <w:p w14:paraId="6ED0A4D0" w14:textId="77777777" w:rsidR="001C6882" w:rsidRPr="007C10A4" w:rsidRDefault="001C6882" w:rsidP="001C6882">
                  <w:pPr>
                    <w:jc w:val="center"/>
                    <w:rPr>
                      <w:rStyle w:val="a9"/>
                      <w:b w:val="0"/>
                      <w:sz w:val="18"/>
                      <w:szCs w:val="18"/>
                    </w:rPr>
                  </w:pPr>
                  <w:r w:rsidRPr="007C10A4">
                    <w:rPr>
                      <w:rStyle w:val="a9"/>
                      <w:b w:val="0"/>
                      <w:sz w:val="18"/>
                      <w:szCs w:val="18"/>
                    </w:rPr>
                    <w:t>外掺剂质量</w:t>
                  </w:r>
                </w:p>
              </w:tc>
              <w:tc>
                <w:tcPr>
                  <w:tcW w:w="3969" w:type="dxa"/>
                  <w:tcBorders>
                    <w:top w:val="single" w:sz="4" w:space="0" w:color="auto"/>
                    <w:bottom w:val="single" w:sz="12" w:space="0" w:color="auto"/>
                  </w:tcBorders>
                  <w:tcMar>
                    <w:left w:w="28" w:type="dxa"/>
                    <w:right w:w="28" w:type="dxa"/>
                  </w:tcMar>
                  <w:vAlign w:val="center"/>
                </w:tcPr>
                <w:p w14:paraId="554FA70A" w14:textId="77777777" w:rsidR="001C6882" w:rsidRPr="007C10A4" w:rsidRDefault="001C6882" w:rsidP="001C6882">
                  <w:pPr>
                    <w:jc w:val="center"/>
                    <w:rPr>
                      <w:rStyle w:val="a9"/>
                      <w:b w:val="0"/>
                      <w:sz w:val="18"/>
                      <w:szCs w:val="18"/>
                    </w:rPr>
                  </w:pPr>
                  <w:r w:rsidRPr="007C10A4">
                    <w:rPr>
                      <w:rStyle w:val="a9"/>
                      <w:b w:val="0"/>
                      <w:sz w:val="18"/>
                      <w:szCs w:val="18"/>
                    </w:rPr>
                    <w:t>符合出厂标准，</w:t>
                  </w:r>
                  <w:r w:rsidRPr="007C10A4">
                    <w:rPr>
                      <w:rStyle w:val="a9"/>
                      <w:rFonts w:hint="eastAsia"/>
                      <w:b w:val="0"/>
                      <w:sz w:val="18"/>
                      <w:szCs w:val="18"/>
                    </w:rPr>
                    <w:t>且应满足设计要求</w:t>
                  </w:r>
                </w:p>
              </w:tc>
              <w:tc>
                <w:tcPr>
                  <w:tcW w:w="2552" w:type="dxa"/>
                  <w:tcBorders>
                    <w:top w:val="single" w:sz="4" w:space="0" w:color="auto"/>
                    <w:bottom w:val="single" w:sz="12" w:space="0" w:color="auto"/>
                    <w:right w:val="single" w:sz="12" w:space="0" w:color="auto"/>
                  </w:tcBorders>
                  <w:tcMar>
                    <w:left w:w="28" w:type="dxa"/>
                    <w:right w:w="28" w:type="dxa"/>
                  </w:tcMar>
                  <w:vAlign w:val="center"/>
                </w:tcPr>
                <w:p w14:paraId="6BC7FEA0" w14:textId="77777777" w:rsidR="001C6882" w:rsidRPr="007C10A4" w:rsidRDefault="001C6882" w:rsidP="001C6882">
                  <w:pPr>
                    <w:jc w:val="center"/>
                    <w:rPr>
                      <w:rStyle w:val="a9"/>
                      <w:b w:val="0"/>
                      <w:sz w:val="18"/>
                      <w:szCs w:val="18"/>
                    </w:rPr>
                  </w:pPr>
                  <w:r w:rsidRPr="007C10A4">
                    <w:rPr>
                      <w:rStyle w:val="a9"/>
                      <w:rFonts w:hint="eastAsia"/>
                      <w:b w:val="0"/>
                      <w:sz w:val="18"/>
                      <w:szCs w:val="18"/>
                    </w:rPr>
                    <w:t>检查质量证明文件</w:t>
                  </w:r>
                </w:p>
                <w:p w14:paraId="728031B7" w14:textId="77777777" w:rsidR="001C6882" w:rsidRPr="007C10A4" w:rsidRDefault="001C6882" w:rsidP="001C6882">
                  <w:pPr>
                    <w:jc w:val="center"/>
                    <w:rPr>
                      <w:rStyle w:val="a9"/>
                      <w:b w:val="0"/>
                      <w:sz w:val="18"/>
                      <w:szCs w:val="18"/>
                    </w:rPr>
                  </w:pPr>
                  <w:r w:rsidRPr="007C10A4">
                    <w:rPr>
                      <w:rStyle w:val="a9"/>
                      <w:rFonts w:hint="eastAsia"/>
                      <w:b w:val="0"/>
                      <w:sz w:val="18"/>
                      <w:szCs w:val="18"/>
                    </w:rPr>
                    <w:t>和抽样送检</w:t>
                  </w:r>
                </w:p>
              </w:tc>
            </w:tr>
          </w:tbl>
          <w:p w14:paraId="263E2D71" w14:textId="353E7056" w:rsidR="00FB39B9" w:rsidRPr="008F62A9" w:rsidRDefault="001C6882" w:rsidP="00C479D0">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6.2.</w:t>
            </w:r>
            <w:r w:rsidR="000A4772">
              <w:rPr>
                <w:rFonts w:hint="eastAsia"/>
                <w:bCs/>
                <w:color w:val="FF0000"/>
                <w:kern w:val="0"/>
                <w:sz w:val="24"/>
              </w:rPr>
              <w:t>4</w:t>
            </w:r>
            <w:r>
              <w:rPr>
                <w:rFonts w:hint="eastAsia"/>
                <w:bCs/>
                <w:color w:val="FF0000"/>
                <w:kern w:val="0"/>
                <w:sz w:val="24"/>
              </w:rPr>
              <w:t>条，</w:t>
            </w:r>
            <w:r w:rsidRPr="001F6D90">
              <w:rPr>
                <w:rFonts w:hint="eastAsia"/>
                <w:bCs/>
                <w:color w:val="FF0000"/>
                <w:kern w:val="0"/>
                <w:sz w:val="24"/>
              </w:rPr>
              <w:t>内容</w:t>
            </w:r>
            <w:r w:rsidR="000A4772">
              <w:rPr>
                <w:rFonts w:hint="eastAsia"/>
                <w:bCs/>
                <w:color w:val="FF0000"/>
                <w:kern w:val="0"/>
                <w:sz w:val="24"/>
              </w:rPr>
              <w:t>未修改</w:t>
            </w:r>
            <w:r>
              <w:rPr>
                <w:rFonts w:hint="eastAsia"/>
                <w:bCs/>
                <w:color w:val="FF0000"/>
                <w:kern w:val="0"/>
                <w:sz w:val="24"/>
              </w:rPr>
              <w:t>。</w:t>
            </w:r>
          </w:p>
        </w:tc>
        <w:tc>
          <w:tcPr>
            <w:tcW w:w="3078" w:type="dxa"/>
          </w:tcPr>
          <w:p w14:paraId="3A6210A8" w14:textId="77777777" w:rsidR="00FB39B9" w:rsidRPr="00F13B08" w:rsidRDefault="00FB39B9" w:rsidP="000A3BE6"/>
        </w:tc>
        <w:tc>
          <w:tcPr>
            <w:tcW w:w="9014" w:type="dxa"/>
          </w:tcPr>
          <w:p w14:paraId="5F25D73E" w14:textId="53BF0AA0" w:rsidR="00FB39B9" w:rsidRPr="00F13B08" w:rsidRDefault="001C6882" w:rsidP="000A3BE6">
            <w:pPr>
              <w:widowControl w:val="0"/>
              <w:spacing w:line="360" w:lineRule="auto"/>
              <w:jc w:val="both"/>
              <w:rPr>
                <w:b/>
                <w:kern w:val="0"/>
                <w:sz w:val="24"/>
              </w:rPr>
            </w:pPr>
            <w:r>
              <w:rPr>
                <w:rFonts w:hint="eastAsia"/>
                <w:b/>
                <w:kern w:val="0"/>
                <w:sz w:val="24"/>
              </w:rPr>
              <w:t>原</w:t>
            </w:r>
            <w:r>
              <w:rPr>
                <w:rFonts w:hint="eastAsia"/>
                <w:b/>
                <w:kern w:val="0"/>
                <w:sz w:val="24"/>
              </w:rPr>
              <w:t xml:space="preserve">6.2.4 </w:t>
            </w:r>
            <w:r>
              <w:rPr>
                <w:rFonts w:hint="eastAsia"/>
                <w:b/>
                <w:kern w:val="0"/>
                <w:sz w:val="24"/>
              </w:rPr>
              <w:t>……。</w:t>
            </w:r>
          </w:p>
        </w:tc>
      </w:tr>
    </w:tbl>
    <w:p w14:paraId="37D8C2B2" w14:textId="77777777" w:rsidR="00C479D0" w:rsidRDefault="00C479D0"/>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B39B9" w:rsidRPr="00F13B08" w14:paraId="51C0F3FC" w14:textId="77777777" w:rsidTr="00195CA0">
        <w:tc>
          <w:tcPr>
            <w:tcW w:w="9014" w:type="dxa"/>
          </w:tcPr>
          <w:p w14:paraId="3A8702C1" w14:textId="77777777" w:rsidR="00C479D0" w:rsidRDefault="00C479D0" w:rsidP="00C479D0">
            <w:pPr>
              <w:widowControl w:val="0"/>
              <w:spacing w:line="360" w:lineRule="auto"/>
              <w:jc w:val="both"/>
              <w:rPr>
                <w:rFonts w:eastAsiaTheme="minorEastAsia" w:hAnsiTheme="minorEastAsia"/>
                <w:kern w:val="0"/>
                <w:sz w:val="24"/>
              </w:rPr>
            </w:pPr>
            <w:r>
              <w:rPr>
                <w:rFonts w:eastAsiaTheme="minorEastAsia"/>
                <w:b/>
                <w:sz w:val="24"/>
              </w:rPr>
              <w:t>6.2.5</w:t>
            </w:r>
            <w:r w:rsidRPr="007A63CF">
              <w:rPr>
                <w:rFonts w:eastAsiaTheme="minorEastAsia"/>
                <w:kern w:val="0"/>
                <w:sz w:val="24"/>
              </w:rPr>
              <w:t> </w:t>
            </w:r>
            <w:r w:rsidRPr="007A63CF">
              <w:rPr>
                <w:kern w:val="0"/>
                <w:sz w:val="24"/>
              </w:rPr>
              <w:t> </w:t>
            </w:r>
            <w:r w:rsidRPr="007A63CF">
              <w:rPr>
                <w:rFonts w:eastAsiaTheme="minorEastAsia"/>
                <w:kern w:val="0"/>
                <w:sz w:val="24"/>
              </w:rPr>
              <w:t>芯桩</w:t>
            </w:r>
            <w:r w:rsidRPr="007A63CF">
              <w:rPr>
                <w:rFonts w:eastAsiaTheme="minorEastAsia" w:hAnsiTheme="minorEastAsia" w:hint="eastAsia"/>
                <w:kern w:val="0"/>
                <w:sz w:val="24"/>
              </w:rPr>
              <w:t>施工前</w:t>
            </w:r>
            <w:r>
              <w:rPr>
                <w:rFonts w:eastAsiaTheme="minorEastAsia" w:hAnsiTheme="minorEastAsia" w:hint="eastAsia"/>
                <w:kern w:val="0"/>
                <w:sz w:val="24"/>
              </w:rPr>
              <w:t>质量检验标准，</w:t>
            </w:r>
            <w:r w:rsidRPr="007A63CF">
              <w:rPr>
                <w:rFonts w:eastAsiaTheme="minorEastAsia" w:hAnsiTheme="minorEastAsia" w:hint="eastAsia"/>
                <w:kern w:val="0"/>
                <w:sz w:val="24"/>
              </w:rPr>
              <w:t>应</w:t>
            </w:r>
            <w:r>
              <w:rPr>
                <w:rFonts w:eastAsiaTheme="minorEastAsia" w:hAnsiTheme="minorEastAsia" w:hint="eastAsia"/>
                <w:kern w:val="0"/>
                <w:sz w:val="24"/>
              </w:rPr>
              <w:t>符合</w:t>
            </w:r>
            <w:r w:rsidRPr="007A63CF">
              <w:rPr>
                <w:rFonts w:eastAsiaTheme="minorEastAsia" w:hAnsiTheme="minorEastAsia" w:hint="eastAsia"/>
                <w:kern w:val="0"/>
                <w:sz w:val="24"/>
              </w:rPr>
              <w:t>表</w:t>
            </w:r>
            <w:r>
              <w:rPr>
                <w:rFonts w:eastAsiaTheme="minorEastAsia" w:hAnsiTheme="minorEastAsia" w:hint="eastAsia"/>
                <w:kern w:val="0"/>
                <w:sz w:val="24"/>
              </w:rPr>
              <w:t>6.2.5</w:t>
            </w:r>
            <w:r w:rsidRPr="007A63CF">
              <w:rPr>
                <w:rFonts w:eastAsiaTheme="minorEastAsia" w:hAnsiTheme="minorEastAsia"/>
                <w:kern w:val="0"/>
                <w:sz w:val="24"/>
              </w:rPr>
              <w:t>的规定</w:t>
            </w:r>
            <w:r>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851"/>
              <w:gridCol w:w="584"/>
              <w:gridCol w:w="408"/>
              <w:gridCol w:w="1090"/>
              <w:gridCol w:w="1682"/>
              <w:gridCol w:w="1495"/>
              <w:gridCol w:w="1610"/>
            </w:tblGrid>
            <w:tr w:rsidR="00C479D0" w:rsidRPr="007C10A4" w14:paraId="49111C97" w14:textId="77777777" w:rsidTr="000A3BE6">
              <w:trPr>
                <w:trHeight w:val="20"/>
                <w:jc w:val="center"/>
              </w:trPr>
              <w:tc>
                <w:tcPr>
                  <w:tcW w:w="8287" w:type="dxa"/>
                  <w:gridSpan w:val="8"/>
                  <w:tcBorders>
                    <w:top w:val="nil"/>
                    <w:left w:val="nil"/>
                    <w:bottom w:val="single" w:sz="12" w:space="0" w:color="auto"/>
                    <w:right w:val="nil"/>
                  </w:tcBorders>
                  <w:tcMar>
                    <w:left w:w="28" w:type="dxa"/>
                    <w:right w:w="28" w:type="dxa"/>
                  </w:tcMar>
                  <w:vAlign w:val="center"/>
                </w:tcPr>
                <w:p w14:paraId="68817277" w14:textId="77777777" w:rsidR="00C479D0" w:rsidRPr="007C10A4" w:rsidRDefault="00C479D0" w:rsidP="00C479D0">
                  <w:pPr>
                    <w:adjustRightInd w:val="0"/>
                    <w:spacing w:line="360" w:lineRule="auto"/>
                    <w:jc w:val="center"/>
                    <w:rPr>
                      <w:rFonts w:eastAsia="黑体" w:hAnsi="黑体"/>
                      <w:bCs/>
                      <w:kern w:val="0"/>
                      <w:szCs w:val="21"/>
                    </w:rPr>
                  </w:pPr>
                  <w:r w:rsidRPr="007C10A4">
                    <w:rPr>
                      <w:rFonts w:eastAsia="黑体" w:hAnsi="黑体" w:hint="eastAsia"/>
                      <w:kern w:val="0"/>
                      <w:szCs w:val="21"/>
                    </w:rPr>
                    <w:t>表</w:t>
                  </w:r>
                  <w:r w:rsidRPr="007C10A4">
                    <w:rPr>
                      <w:rFonts w:eastAsia="黑体" w:hAnsi="黑体" w:hint="eastAsia"/>
                      <w:kern w:val="0"/>
                      <w:szCs w:val="21"/>
                    </w:rPr>
                    <w:t>6.2.5</w:t>
                  </w:r>
                  <w:r w:rsidRPr="007C10A4">
                    <w:rPr>
                      <w:rFonts w:eastAsia="黑体"/>
                      <w:kern w:val="0"/>
                      <w:szCs w:val="21"/>
                    </w:rPr>
                    <w:t> </w:t>
                  </w:r>
                  <w:r w:rsidRPr="007C10A4">
                    <w:rPr>
                      <w:rFonts w:eastAsia="黑体" w:hint="eastAsia"/>
                      <w:kern w:val="0"/>
                      <w:szCs w:val="21"/>
                    </w:rPr>
                    <w:t>芯桩</w:t>
                  </w:r>
                  <w:r w:rsidRPr="007C10A4">
                    <w:rPr>
                      <w:rFonts w:eastAsia="黑体" w:hAnsi="黑体" w:hint="eastAsia"/>
                      <w:kern w:val="0"/>
                      <w:szCs w:val="21"/>
                    </w:rPr>
                    <w:t>施工前质量检验标准</w:t>
                  </w:r>
                </w:p>
              </w:tc>
            </w:tr>
            <w:tr w:rsidR="00C479D0" w:rsidRPr="007C10A4" w14:paraId="779BAB45"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3082B322" w14:textId="77777777" w:rsidR="00C479D0" w:rsidRPr="007C10A4" w:rsidRDefault="00C479D0" w:rsidP="00C479D0">
                  <w:pPr>
                    <w:adjustRightInd w:val="0"/>
                    <w:jc w:val="center"/>
                    <w:rPr>
                      <w:rStyle w:val="a9"/>
                      <w:b w:val="0"/>
                      <w:sz w:val="18"/>
                      <w:szCs w:val="18"/>
                    </w:rPr>
                  </w:pPr>
                  <w:r w:rsidRPr="007C10A4">
                    <w:rPr>
                      <w:rStyle w:val="a9"/>
                      <w:b w:val="0"/>
                      <w:sz w:val="18"/>
                      <w:szCs w:val="18"/>
                    </w:rPr>
                    <w:t>序</w:t>
                  </w:r>
                  <w:r w:rsidRPr="007C10A4">
                    <w:rPr>
                      <w:rStyle w:val="a9"/>
                      <w:rFonts w:hint="eastAsia"/>
                      <w:b w:val="0"/>
                      <w:sz w:val="18"/>
                      <w:szCs w:val="18"/>
                    </w:rPr>
                    <w:t>号</w:t>
                  </w:r>
                </w:p>
              </w:tc>
              <w:tc>
                <w:tcPr>
                  <w:tcW w:w="2933" w:type="dxa"/>
                  <w:gridSpan w:val="4"/>
                  <w:vMerge w:val="restart"/>
                  <w:tcBorders>
                    <w:top w:val="single" w:sz="12" w:space="0" w:color="auto"/>
                  </w:tcBorders>
                  <w:tcMar>
                    <w:left w:w="28" w:type="dxa"/>
                    <w:right w:w="28" w:type="dxa"/>
                  </w:tcMar>
                  <w:vAlign w:val="center"/>
                </w:tcPr>
                <w:p w14:paraId="211EF6DF" w14:textId="77777777" w:rsidR="00C479D0" w:rsidRPr="007C10A4" w:rsidRDefault="00C479D0" w:rsidP="00C479D0">
                  <w:pPr>
                    <w:adjustRightInd w:val="0"/>
                    <w:jc w:val="center"/>
                    <w:rPr>
                      <w:rStyle w:val="a9"/>
                      <w:b w:val="0"/>
                      <w:sz w:val="18"/>
                      <w:szCs w:val="18"/>
                    </w:rPr>
                  </w:pPr>
                  <w:r w:rsidRPr="007C10A4">
                    <w:rPr>
                      <w:rStyle w:val="a9"/>
                      <w:b w:val="0"/>
                      <w:sz w:val="18"/>
                      <w:szCs w:val="18"/>
                    </w:rPr>
                    <w:t>检查项目</w:t>
                  </w:r>
                </w:p>
              </w:tc>
              <w:tc>
                <w:tcPr>
                  <w:tcW w:w="3177" w:type="dxa"/>
                  <w:gridSpan w:val="2"/>
                  <w:tcBorders>
                    <w:top w:val="single" w:sz="12" w:space="0" w:color="auto"/>
                    <w:bottom w:val="single" w:sz="4" w:space="0" w:color="auto"/>
                  </w:tcBorders>
                  <w:tcMar>
                    <w:left w:w="28" w:type="dxa"/>
                    <w:right w:w="28" w:type="dxa"/>
                  </w:tcMar>
                  <w:vAlign w:val="center"/>
                </w:tcPr>
                <w:p w14:paraId="3BF1827B" w14:textId="77777777" w:rsidR="00C479D0" w:rsidRPr="007C10A4" w:rsidRDefault="00C479D0" w:rsidP="00C479D0">
                  <w:pPr>
                    <w:adjustRightInd w:val="0"/>
                    <w:jc w:val="center"/>
                    <w:rPr>
                      <w:rStyle w:val="a9"/>
                      <w:b w:val="0"/>
                      <w:sz w:val="18"/>
                      <w:szCs w:val="18"/>
                    </w:rPr>
                  </w:pPr>
                  <w:r w:rsidRPr="007C10A4">
                    <w:rPr>
                      <w:rStyle w:val="a9"/>
                      <w:b w:val="0"/>
                      <w:sz w:val="18"/>
                      <w:szCs w:val="18"/>
                    </w:rPr>
                    <w:t>允许偏差或允许值</w:t>
                  </w:r>
                </w:p>
              </w:tc>
              <w:tc>
                <w:tcPr>
                  <w:tcW w:w="1610" w:type="dxa"/>
                  <w:vMerge w:val="restart"/>
                  <w:tcBorders>
                    <w:top w:val="single" w:sz="12" w:space="0" w:color="auto"/>
                    <w:right w:val="single" w:sz="12" w:space="0" w:color="auto"/>
                  </w:tcBorders>
                  <w:tcMar>
                    <w:left w:w="28" w:type="dxa"/>
                    <w:right w:w="28" w:type="dxa"/>
                  </w:tcMar>
                  <w:vAlign w:val="center"/>
                </w:tcPr>
                <w:p w14:paraId="3B278EBD" w14:textId="77777777" w:rsidR="00C479D0" w:rsidRPr="007C10A4" w:rsidRDefault="00C479D0" w:rsidP="00C479D0">
                  <w:pPr>
                    <w:adjustRightInd w:val="0"/>
                    <w:jc w:val="center"/>
                    <w:rPr>
                      <w:rStyle w:val="a9"/>
                      <w:b w:val="0"/>
                      <w:sz w:val="18"/>
                      <w:szCs w:val="18"/>
                    </w:rPr>
                  </w:pPr>
                  <w:r w:rsidRPr="007C10A4">
                    <w:rPr>
                      <w:rStyle w:val="a9"/>
                      <w:b w:val="0"/>
                      <w:sz w:val="18"/>
                      <w:szCs w:val="18"/>
                    </w:rPr>
                    <w:t>检查方法</w:t>
                  </w:r>
                </w:p>
              </w:tc>
            </w:tr>
            <w:tr w:rsidR="00C479D0" w:rsidRPr="007C10A4" w14:paraId="697056DD" w14:textId="77777777" w:rsidTr="000A3BE6">
              <w:trPr>
                <w:trHeight w:val="20"/>
                <w:jc w:val="center"/>
              </w:trPr>
              <w:tc>
                <w:tcPr>
                  <w:tcW w:w="567" w:type="dxa"/>
                  <w:vMerge/>
                  <w:tcBorders>
                    <w:left w:val="single" w:sz="12" w:space="0" w:color="auto"/>
                  </w:tcBorders>
                  <w:tcMar>
                    <w:left w:w="28" w:type="dxa"/>
                    <w:right w:w="28" w:type="dxa"/>
                  </w:tcMar>
                  <w:vAlign w:val="center"/>
                </w:tcPr>
                <w:p w14:paraId="2A066244" w14:textId="77777777" w:rsidR="00C479D0" w:rsidRPr="007C10A4" w:rsidRDefault="00C479D0" w:rsidP="00C479D0">
                  <w:pPr>
                    <w:adjustRightInd w:val="0"/>
                    <w:jc w:val="center"/>
                    <w:rPr>
                      <w:rStyle w:val="a9"/>
                      <w:b w:val="0"/>
                      <w:sz w:val="18"/>
                      <w:szCs w:val="18"/>
                    </w:rPr>
                  </w:pPr>
                </w:p>
              </w:tc>
              <w:tc>
                <w:tcPr>
                  <w:tcW w:w="2933" w:type="dxa"/>
                  <w:gridSpan w:val="4"/>
                  <w:vMerge/>
                  <w:tcMar>
                    <w:left w:w="28" w:type="dxa"/>
                    <w:right w:w="28" w:type="dxa"/>
                  </w:tcMar>
                  <w:vAlign w:val="center"/>
                </w:tcPr>
                <w:p w14:paraId="51F48944" w14:textId="77777777" w:rsidR="00C479D0" w:rsidRPr="007C10A4" w:rsidRDefault="00C479D0" w:rsidP="00C479D0">
                  <w:pPr>
                    <w:adjustRightInd w:val="0"/>
                    <w:jc w:val="center"/>
                    <w:rPr>
                      <w:rStyle w:val="a9"/>
                      <w:b w:val="0"/>
                      <w:sz w:val="18"/>
                      <w:szCs w:val="18"/>
                    </w:rPr>
                  </w:pPr>
                </w:p>
              </w:tc>
              <w:tc>
                <w:tcPr>
                  <w:tcW w:w="1682" w:type="dxa"/>
                  <w:tcBorders>
                    <w:top w:val="single" w:sz="4" w:space="0" w:color="auto"/>
                    <w:bottom w:val="single" w:sz="4" w:space="0" w:color="auto"/>
                  </w:tcBorders>
                  <w:tcMar>
                    <w:left w:w="28" w:type="dxa"/>
                    <w:right w:w="28" w:type="dxa"/>
                  </w:tcMar>
                  <w:vAlign w:val="center"/>
                </w:tcPr>
                <w:p w14:paraId="2D42E93E" w14:textId="77777777" w:rsidR="00C479D0" w:rsidRPr="007C10A4" w:rsidRDefault="00C479D0" w:rsidP="00C479D0">
                  <w:pPr>
                    <w:adjustRightInd w:val="0"/>
                    <w:jc w:val="center"/>
                    <w:rPr>
                      <w:rStyle w:val="a9"/>
                      <w:b w:val="0"/>
                      <w:sz w:val="18"/>
                      <w:szCs w:val="18"/>
                    </w:rPr>
                  </w:pPr>
                  <w:r w:rsidRPr="007C10A4">
                    <w:rPr>
                      <w:rStyle w:val="a9"/>
                      <w:b w:val="0"/>
                      <w:sz w:val="18"/>
                      <w:szCs w:val="18"/>
                    </w:rPr>
                    <w:t>单位</w:t>
                  </w:r>
                </w:p>
              </w:tc>
              <w:tc>
                <w:tcPr>
                  <w:tcW w:w="1495" w:type="dxa"/>
                  <w:tcBorders>
                    <w:top w:val="single" w:sz="4" w:space="0" w:color="auto"/>
                    <w:bottom w:val="single" w:sz="4" w:space="0" w:color="auto"/>
                  </w:tcBorders>
                  <w:vAlign w:val="center"/>
                </w:tcPr>
                <w:p w14:paraId="7AFACCCE" w14:textId="77777777" w:rsidR="00C479D0" w:rsidRPr="007C10A4" w:rsidRDefault="00C479D0" w:rsidP="00C479D0">
                  <w:pPr>
                    <w:adjustRightInd w:val="0"/>
                    <w:jc w:val="center"/>
                    <w:rPr>
                      <w:rStyle w:val="a9"/>
                      <w:b w:val="0"/>
                      <w:sz w:val="18"/>
                      <w:szCs w:val="18"/>
                    </w:rPr>
                  </w:pPr>
                  <w:r w:rsidRPr="007C10A4">
                    <w:rPr>
                      <w:rStyle w:val="a9"/>
                      <w:b w:val="0"/>
                      <w:sz w:val="18"/>
                      <w:szCs w:val="18"/>
                    </w:rPr>
                    <w:t>数值</w:t>
                  </w:r>
                </w:p>
              </w:tc>
              <w:tc>
                <w:tcPr>
                  <w:tcW w:w="1610" w:type="dxa"/>
                  <w:vMerge/>
                  <w:tcBorders>
                    <w:right w:val="single" w:sz="12" w:space="0" w:color="auto"/>
                  </w:tcBorders>
                  <w:tcMar>
                    <w:left w:w="28" w:type="dxa"/>
                    <w:right w:w="28" w:type="dxa"/>
                  </w:tcMar>
                  <w:vAlign w:val="center"/>
                </w:tcPr>
                <w:p w14:paraId="02900083" w14:textId="77777777" w:rsidR="00C479D0" w:rsidRPr="007C10A4" w:rsidRDefault="00C479D0" w:rsidP="00C479D0">
                  <w:pPr>
                    <w:adjustRightInd w:val="0"/>
                    <w:jc w:val="center"/>
                    <w:rPr>
                      <w:rStyle w:val="a9"/>
                      <w:b w:val="0"/>
                      <w:sz w:val="18"/>
                      <w:szCs w:val="18"/>
                    </w:rPr>
                  </w:pPr>
                </w:p>
              </w:tc>
            </w:tr>
            <w:tr w:rsidR="00C479D0" w:rsidRPr="007C10A4" w14:paraId="09F796C3" w14:textId="77777777" w:rsidTr="000A3BE6">
              <w:trPr>
                <w:trHeight w:val="167"/>
                <w:jc w:val="center"/>
              </w:trPr>
              <w:tc>
                <w:tcPr>
                  <w:tcW w:w="567" w:type="dxa"/>
                  <w:vMerge w:val="restart"/>
                  <w:tcBorders>
                    <w:left w:val="single" w:sz="12" w:space="0" w:color="auto"/>
                  </w:tcBorders>
                  <w:tcMar>
                    <w:left w:w="28" w:type="dxa"/>
                    <w:right w:w="28" w:type="dxa"/>
                  </w:tcMar>
                  <w:vAlign w:val="center"/>
                </w:tcPr>
                <w:p w14:paraId="15C13BC0"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1</w:t>
                  </w:r>
                </w:p>
              </w:tc>
              <w:tc>
                <w:tcPr>
                  <w:tcW w:w="851" w:type="dxa"/>
                  <w:vMerge w:val="restart"/>
                  <w:tcMar>
                    <w:left w:w="28" w:type="dxa"/>
                    <w:right w:w="28" w:type="dxa"/>
                  </w:tcMar>
                  <w:vAlign w:val="center"/>
                </w:tcPr>
                <w:p w14:paraId="311DE89A"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预制芯桩</w:t>
                  </w:r>
                </w:p>
                <w:p w14:paraId="63712A18"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质量</w:t>
                  </w:r>
                </w:p>
              </w:tc>
              <w:tc>
                <w:tcPr>
                  <w:tcW w:w="2082" w:type="dxa"/>
                  <w:gridSpan w:val="3"/>
                  <w:vAlign w:val="center"/>
                </w:tcPr>
                <w:p w14:paraId="0768C5DF" w14:textId="77777777" w:rsidR="00C479D0" w:rsidRPr="007C10A4" w:rsidRDefault="00C479D0" w:rsidP="00C479D0">
                  <w:pPr>
                    <w:adjustRightInd w:val="0"/>
                    <w:rPr>
                      <w:rStyle w:val="a9"/>
                      <w:b w:val="0"/>
                      <w:sz w:val="18"/>
                      <w:szCs w:val="18"/>
                    </w:rPr>
                  </w:pPr>
                  <w:r w:rsidRPr="007C10A4">
                    <w:rPr>
                      <w:rStyle w:val="a9"/>
                      <w:b w:val="0"/>
                      <w:sz w:val="18"/>
                      <w:szCs w:val="18"/>
                    </w:rPr>
                    <w:t>桩身材料强度</w:t>
                  </w:r>
                </w:p>
              </w:tc>
              <w:tc>
                <w:tcPr>
                  <w:tcW w:w="3177" w:type="dxa"/>
                  <w:gridSpan w:val="2"/>
                  <w:tcBorders>
                    <w:top w:val="single" w:sz="4" w:space="0" w:color="auto"/>
                  </w:tcBorders>
                  <w:tcMar>
                    <w:left w:w="28" w:type="dxa"/>
                    <w:right w:w="28" w:type="dxa"/>
                  </w:tcMar>
                  <w:vAlign w:val="center"/>
                </w:tcPr>
                <w:p w14:paraId="597BA5BF" w14:textId="77777777" w:rsidR="00C479D0" w:rsidRPr="007C10A4" w:rsidRDefault="00C479D0" w:rsidP="00C479D0">
                  <w:pPr>
                    <w:adjustRightInd w:val="0"/>
                    <w:rPr>
                      <w:rStyle w:val="a9"/>
                      <w:b w:val="0"/>
                      <w:sz w:val="18"/>
                      <w:szCs w:val="18"/>
                    </w:rPr>
                  </w:pPr>
                  <w:r w:rsidRPr="007C10A4">
                    <w:rPr>
                      <w:rStyle w:val="a9"/>
                      <w:b w:val="0"/>
                      <w:sz w:val="18"/>
                      <w:szCs w:val="18"/>
                    </w:rPr>
                    <w:t>符合产品标准规定，</w:t>
                  </w:r>
                  <w:r w:rsidRPr="007C10A4">
                    <w:rPr>
                      <w:rStyle w:val="a9"/>
                      <w:rFonts w:eastAsiaTheme="minorEastAsia"/>
                      <w:b w:val="0"/>
                      <w:sz w:val="18"/>
                      <w:szCs w:val="18"/>
                    </w:rPr>
                    <w:t>且应满足设计要求</w:t>
                  </w:r>
                </w:p>
              </w:tc>
              <w:tc>
                <w:tcPr>
                  <w:tcW w:w="1610" w:type="dxa"/>
                  <w:tcBorders>
                    <w:right w:val="single" w:sz="12" w:space="0" w:color="auto"/>
                  </w:tcBorders>
                  <w:tcMar>
                    <w:left w:w="28" w:type="dxa"/>
                    <w:right w:w="28" w:type="dxa"/>
                  </w:tcMar>
                  <w:vAlign w:val="center"/>
                </w:tcPr>
                <w:p w14:paraId="779270E4"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检查质量证明文件</w:t>
                  </w:r>
                </w:p>
                <w:p w14:paraId="4801D93B"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和抽检</w:t>
                  </w:r>
                </w:p>
              </w:tc>
            </w:tr>
            <w:tr w:rsidR="00C479D0" w:rsidRPr="007C10A4" w14:paraId="6C9304E0" w14:textId="77777777" w:rsidTr="000A3BE6">
              <w:trPr>
                <w:trHeight w:val="563"/>
                <w:jc w:val="center"/>
              </w:trPr>
              <w:tc>
                <w:tcPr>
                  <w:tcW w:w="567" w:type="dxa"/>
                  <w:vMerge/>
                  <w:tcBorders>
                    <w:left w:val="single" w:sz="12" w:space="0" w:color="auto"/>
                  </w:tcBorders>
                  <w:tcMar>
                    <w:left w:w="28" w:type="dxa"/>
                    <w:right w:w="28" w:type="dxa"/>
                  </w:tcMar>
                  <w:vAlign w:val="center"/>
                </w:tcPr>
                <w:p w14:paraId="7A5F60A6" w14:textId="77777777" w:rsidR="00C479D0" w:rsidRPr="007C10A4" w:rsidRDefault="00C479D0" w:rsidP="00C479D0">
                  <w:pPr>
                    <w:adjustRightInd w:val="0"/>
                    <w:jc w:val="center"/>
                    <w:rPr>
                      <w:rStyle w:val="a9"/>
                      <w:b w:val="0"/>
                      <w:sz w:val="18"/>
                      <w:szCs w:val="18"/>
                    </w:rPr>
                  </w:pPr>
                </w:p>
              </w:tc>
              <w:tc>
                <w:tcPr>
                  <w:tcW w:w="851" w:type="dxa"/>
                  <w:vMerge/>
                  <w:tcMar>
                    <w:left w:w="28" w:type="dxa"/>
                    <w:right w:w="28" w:type="dxa"/>
                  </w:tcMar>
                  <w:vAlign w:val="center"/>
                </w:tcPr>
                <w:p w14:paraId="380BA7C8" w14:textId="77777777" w:rsidR="00C479D0" w:rsidRPr="007C10A4" w:rsidRDefault="00C479D0" w:rsidP="00C479D0">
                  <w:pPr>
                    <w:adjustRightInd w:val="0"/>
                    <w:jc w:val="center"/>
                    <w:rPr>
                      <w:rStyle w:val="a9"/>
                      <w:b w:val="0"/>
                      <w:sz w:val="18"/>
                      <w:szCs w:val="18"/>
                    </w:rPr>
                  </w:pPr>
                </w:p>
              </w:tc>
              <w:tc>
                <w:tcPr>
                  <w:tcW w:w="992" w:type="dxa"/>
                  <w:gridSpan w:val="2"/>
                  <w:vMerge w:val="restart"/>
                  <w:vAlign w:val="center"/>
                </w:tcPr>
                <w:p w14:paraId="323077A7"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成品桩</w:t>
                  </w:r>
                </w:p>
                <w:p w14:paraId="086B0CE6"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外观质量</w:t>
                  </w:r>
                </w:p>
              </w:tc>
              <w:tc>
                <w:tcPr>
                  <w:tcW w:w="1090" w:type="dxa"/>
                  <w:vAlign w:val="center"/>
                </w:tcPr>
                <w:p w14:paraId="0DDA951F" w14:textId="77777777" w:rsidR="00C479D0" w:rsidRPr="007C10A4" w:rsidRDefault="00C479D0" w:rsidP="00C479D0">
                  <w:pPr>
                    <w:adjustRightInd w:val="0"/>
                    <w:rPr>
                      <w:rStyle w:val="a9"/>
                      <w:b w:val="0"/>
                      <w:sz w:val="18"/>
                      <w:szCs w:val="18"/>
                    </w:rPr>
                  </w:pPr>
                  <w:r w:rsidRPr="007C10A4">
                    <w:rPr>
                      <w:rStyle w:val="a9"/>
                      <w:b w:val="0"/>
                      <w:sz w:val="18"/>
                      <w:szCs w:val="18"/>
                    </w:rPr>
                    <w:t>混凝土桩</w:t>
                  </w:r>
                </w:p>
              </w:tc>
              <w:tc>
                <w:tcPr>
                  <w:tcW w:w="3177" w:type="dxa"/>
                  <w:gridSpan w:val="2"/>
                  <w:tcBorders>
                    <w:top w:val="single" w:sz="4" w:space="0" w:color="auto"/>
                  </w:tcBorders>
                  <w:tcMar>
                    <w:left w:w="28" w:type="dxa"/>
                    <w:right w:w="28" w:type="dxa"/>
                  </w:tcMar>
                  <w:vAlign w:val="center"/>
                </w:tcPr>
                <w:p w14:paraId="15977745" w14:textId="77777777" w:rsidR="00C479D0" w:rsidRPr="007C10A4" w:rsidRDefault="00C479D0" w:rsidP="00C479D0">
                  <w:pPr>
                    <w:adjustRightInd w:val="0"/>
                    <w:rPr>
                      <w:rStyle w:val="a9"/>
                      <w:b w:val="0"/>
                      <w:kern w:val="0"/>
                      <w:sz w:val="18"/>
                      <w:szCs w:val="18"/>
                    </w:rPr>
                  </w:pPr>
                  <w:r w:rsidRPr="007C10A4">
                    <w:rPr>
                      <w:rStyle w:val="a9"/>
                      <w:rFonts w:hint="eastAsia"/>
                      <w:b w:val="0"/>
                      <w:kern w:val="0"/>
                      <w:sz w:val="18"/>
                      <w:szCs w:val="18"/>
                    </w:rPr>
                    <w:t>桩表面平整，颜色均匀</w:t>
                  </w:r>
                  <w:r w:rsidRPr="007C10A4">
                    <w:rPr>
                      <w:rFonts w:eastAsiaTheme="minorEastAsia"/>
                      <w:sz w:val="18"/>
                      <w:szCs w:val="18"/>
                    </w:rPr>
                    <w:t>，</w:t>
                  </w:r>
                  <w:r w:rsidRPr="007C10A4">
                    <w:rPr>
                      <w:rStyle w:val="a9"/>
                      <w:rFonts w:hint="eastAsia"/>
                      <w:b w:val="0"/>
                      <w:sz w:val="18"/>
                      <w:szCs w:val="18"/>
                    </w:rPr>
                    <w:t>掉角深度小于</w:t>
                  </w:r>
                  <w:r w:rsidRPr="007C10A4">
                    <w:rPr>
                      <w:rStyle w:val="a9"/>
                      <w:rFonts w:hint="eastAsia"/>
                      <w:b w:val="0"/>
                      <w:sz w:val="18"/>
                      <w:szCs w:val="18"/>
                    </w:rPr>
                    <w:t>10mm</w:t>
                  </w:r>
                  <w:r w:rsidRPr="007C10A4">
                    <w:rPr>
                      <w:rStyle w:val="a9"/>
                      <w:rFonts w:hint="eastAsia"/>
                      <w:b w:val="0"/>
                      <w:sz w:val="18"/>
                      <w:szCs w:val="18"/>
                    </w:rPr>
                    <w:t>，</w:t>
                  </w:r>
                  <w:r w:rsidRPr="007C10A4">
                    <w:rPr>
                      <w:rStyle w:val="a9"/>
                      <w:rFonts w:hint="eastAsia"/>
                      <w:b w:val="0"/>
                      <w:kern w:val="0"/>
                      <w:sz w:val="18"/>
                      <w:szCs w:val="18"/>
                    </w:rPr>
                    <w:t>蜂窝面积小于</w:t>
                  </w:r>
                  <w:r w:rsidRPr="007C10A4">
                    <w:rPr>
                      <w:rStyle w:val="a9"/>
                      <w:b w:val="0"/>
                      <w:kern w:val="0"/>
                      <w:sz w:val="18"/>
                      <w:szCs w:val="18"/>
                    </w:rPr>
                    <w:t>0.5%</w:t>
                  </w:r>
                  <w:r w:rsidRPr="007C10A4">
                    <w:rPr>
                      <w:rStyle w:val="a9"/>
                      <w:rFonts w:hint="eastAsia"/>
                      <w:b w:val="0"/>
                      <w:kern w:val="0"/>
                      <w:sz w:val="18"/>
                      <w:szCs w:val="18"/>
                    </w:rPr>
                    <w:t>总面积</w:t>
                  </w:r>
                </w:p>
              </w:tc>
              <w:tc>
                <w:tcPr>
                  <w:tcW w:w="1610" w:type="dxa"/>
                  <w:tcBorders>
                    <w:right w:val="single" w:sz="12" w:space="0" w:color="auto"/>
                  </w:tcBorders>
                  <w:tcMar>
                    <w:left w:w="28" w:type="dxa"/>
                    <w:right w:w="28" w:type="dxa"/>
                  </w:tcMar>
                  <w:vAlign w:val="center"/>
                </w:tcPr>
                <w:p w14:paraId="6EC73D99"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目测法</w:t>
                  </w:r>
                </w:p>
              </w:tc>
            </w:tr>
            <w:tr w:rsidR="00C479D0" w:rsidRPr="007C10A4" w14:paraId="5E934F11" w14:textId="77777777" w:rsidTr="000A3BE6">
              <w:trPr>
                <w:trHeight w:val="53"/>
                <w:jc w:val="center"/>
              </w:trPr>
              <w:tc>
                <w:tcPr>
                  <w:tcW w:w="567" w:type="dxa"/>
                  <w:vMerge/>
                  <w:tcBorders>
                    <w:left w:val="single" w:sz="12" w:space="0" w:color="auto"/>
                  </w:tcBorders>
                  <w:tcMar>
                    <w:left w:w="28" w:type="dxa"/>
                    <w:right w:w="28" w:type="dxa"/>
                  </w:tcMar>
                  <w:vAlign w:val="center"/>
                </w:tcPr>
                <w:p w14:paraId="5F2EED99" w14:textId="77777777" w:rsidR="00C479D0" w:rsidRPr="007C10A4" w:rsidRDefault="00C479D0" w:rsidP="00C479D0">
                  <w:pPr>
                    <w:adjustRightInd w:val="0"/>
                    <w:jc w:val="center"/>
                    <w:rPr>
                      <w:rStyle w:val="a9"/>
                      <w:b w:val="0"/>
                      <w:sz w:val="18"/>
                      <w:szCs w:val="18"/>
                    </w:rPr>
                  </w:pPr>
                </w:p>
              </w:tc>
              <w:tc>
                <w:tcPr>
                  <w:tcW w:w="851" w:type="dxa"/>
                  <w:vMerge/>
                  <w:tcMar>
                    <w:left w:w="28" w:type="dxa"/>
                    <w:right w:w="28" w:type="dxa"/>
                  </w:tcMar>
                  <w:vAlign w:val="center"/>
                </w:tcPr>
                <w:p w14:paraId="265DF9E6" w14:textId="77777777" w:rsidR="00C479D0" w:rsidRPr="007C10A4" w:rsidRDefault="00C479D0" w:rsidP="00C479D0">
                  <w:pPr>
                    <w:adjustRightInd w:val="0"/>
                    <w:jc w:val="center"/>
                    <w:rPr>
                      <w:rStyle w:val="a9"/>
                      <w:b w:val="0"/>
                      <w:sz w:val="18"/>
                      <w:szCs w:val="18"/>
                    </w:rPr>
                  </w:pPr>
                </w:p>
              </w:tc>
              <w:tc>
                <w:tcPr>
                  <w:tcW w:w="992" w:type="dxa"/>
                  <w:gridSpan w:val="2"/>
                  <w:vMerge/>
                  <w:vAlign w:val="center"/>
                </w:tcPr>
                <w:p w14:paraId="7E48B4EF" w14:textId="77777777" w:rsidR="00C479D0" w:rsidRPr="007C10A4" w:rsidRDefault="00C479D0" w:rsidP="00C479D0">
                  <w:pPr>
                    <w:adjustRightInd w:val="0"/>
                    <w:rPr>
                      <w:rStyle w:val="a9"/>
                      <w:b w:val="0"/>
                      <w:sz w:val="18"/>
                      <w:szCs w:val="18"/>
                    </w:rPr>
                  </w:pPr>
                </w:p>
              </w:tc>
              <w:tc>
                <w:tcPr>
                  <w:tcW w:w="1090" w:type="dxa"/>
                  <w:vAlign w:val="center"/>
                </w:tcPr>
                <w:p w14:paraId="4652207F" w14:textId="77777777" w:rsidR="00C479D0" w:rsidRPr="007C10A4" w:rsidRDefault="00C479D0" w:rsidP="00C479D0">
                  <w:pPr>
                    <w:adjustRightInd w:val="0"/>
                    <w:rPr>
                      <w:rStyle w:val="a9"/>
                      <w:b w:val="0"/>
                      <w:sz w:val="18"/>
                      <w:szCs w:val="18"/>
                    </w:rPr>
                  </w:pPr>
                  <w:r w:rsidRPr="007C10A4">
                    <w:rPr>
                      <w:rStyle w:val="a9"/>
                      <w:b w:val="0"/>
                      <w:sz w:val="18"/>
                      <w:szCs w:val="18"/>
                    </w:rPr>
                    <w:t>钢桩管</w:t>
                  </w:r>
                </w:p>
              </w:tc>
              <w:tc>
                <w:tcPr>
                  <w:tcW w:w="3177" w:type="dxa"/>
                  <w:gridSpan w:val="2"/>
                  <w:tcBorders>
                    <w:top w:val="single" w:sz="4" w:space="0" w:color="auto"/>
                  </w:tcBorders>
                  <w:tcMar>
                    <w:left w:w="28" w:type="dxa"/>
                    <w:right w:w="28" w:type="dxa"/>
                  </w:tcMar>
                  <w:vAlign w:val="center"/>
                </w:tcPr>
                <w:p w14:paraId="57B582B9" w14:textId="77777777" w:rsidR="00C479D0" w:rsidRPr="007C10A4" w:rsidRDefault="00C479D0" w:rsidP="00C479D0">
                  <w:pPr>
                    <w:adjustRightInd w:val="0"/>
                    <w:rPr>
                      <w:rStyle w:val="a9"/>
                      <w:rFonts w:eastAsiaTheme="minorEastAsia"/>
                      <w:b w:val="0"/>
                      <w:bCs w:val="0"/>
                      <w:kern w:val="0"/>
                      <w:sz w:val="18"/>
                      <w:szCs w:val="18"/>
                    </w:rPr>
                  </w:pPr>
                  <w:r w:rsidRPr="007C10A4">
                    <w:rPr>
                      <w:rFonts w:eastAsiaTheme="minorEastAsia" w:hint="eastAsia"/>
                      <w:kern w:val="0"/>
                      <w:sz w:val="18"/>
                      <w:szCs w:val="18"/>
                    </w:rPr>
                    <w:t>桩管焊缝无气孔、无焊瘤、无裂缝、无电弧擦伤</w:t>
                  </w:r>
                </w:p>
              </w:tc>
              <w:tc>
                <w:tcPr>
                  <w:tcW w:w="1610" w:type="dxa"/>
                  <w:tcBorders>
                    <w:right w:val="single" w:sz="12" w:space="0" w:color="auto"/>
                  </w:tcBorders>
                  <w:tcMar>
                    <w:left w:w="28" w:type="dxa"/>
                    <w:right w:w="28" w:type="dxa"/>
                  </w:tcMar>
                  <w:vAlign w:val="center"/>
                </w:tcPr>
                <w:p w14:paraId="6964E432"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目测法</w:t>
                  </w:r>
                </w:p>
              </w:tc>
            </w:tr>
            <w:tr w:rsidR="00C479D0" w:rsidRPr="007C10A4" w14:paraId="048CBE27" w14:textId="77777777" w:rsidTr="000A3BE6">
              <w:trPr>
                <w:trHeight w:val="20"/>
                <w:jc w:val="center"/>
              </w:trPr>
              <w:tc>
                <w:tcPr>
                  <w:tcW w:w="567" w:type="dxa"/>
                  <w:tcBorders>
                    <w:left w:val="single" w:sz="12" w:space="0" w:color="auto"/>
                  </w:tcBorders>
                  <w:tcMar>
                    <w:left w:w="28" w:type="dxa"/>
                    <w:right w:w="28" w:type="dxa"/>
                  </w:tcMar>
                  <w:vAlign w:val="center"/>
                </w:tcPr>
                <w:p w14:paraId="544D3782"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2</w:t>
                  </w:r>
                </w:p>
              </w:tc>
              <w:tc>
                <w:tcPr>
                  <w:tcW w:w="2933" w:type="dxa"/>
                  <w:gridSpan w:val="4"/>
                  <w:tcMar>
                    <w:left w:w="28" w:type="dxa"/>
                    <w:right w:w="28" w:type="dxa"/>
                  </w:tcMar>
                  <w:vAlign w:val="center"/>
                </w:tcPr>
                <w:p w14:paraId="31576B7E" w14:textId="77777777" w:rsidR="00C479D0" w:rsidRPr="007C10A4" w:rsidRDefault="00C479D0" w:rsidP="00C479D0">
                  <w:pPr>
                    <w:adjustRightInd w:val="0"/>
                    <w:rPr>
                      <w:rFonts w:eastAsiaTheme="minorEastAsia"/>
                      <w:kern w:val="0"/>
                      <w:sz w:val="18"/>
                      <w:szCs w:val="18"/>
                    </w:rPr>
                  </w:pPr>
                  <w:r w:rsidRPr="007C10A4">
                    <w:rPr>
                      <w:rStyle w:val="a9"/>
                      <w:rFonts w:hint="eastAsia"/>
                      <w:b w:val="0"/>
                      <w:sz w:val="18"/>
                      <w:szCs w:val="18"/>
                    </w:rPr>
                    <w:t>焊接材料和连接件</w:t>
                  </w:r>
                </w:p>
              </w:tc>
              <w:tc>
                <w:tcPr>
                  <w:tcW w:w="3177" w:type="dxa"/>
                  <w:gridSpan w:val="2"/>
                  <w:tcMar>
                    <w:left w:w="28" w:type="dxa"/>
                    <w:right w:w="28" w:type="dxa"/>
                  </w:tcMar>
                  <w:vAlign w:val="center"/>
                </w:tcPr>
                <w:p w14:paraId="01C37E85" w14:textId="77777777" w:rsidR="00C479D0" w:rsidRPr="007C10A4" w:rsidRDefault="00C479D0" w:rsidP="00C479D0">
                  <w:pPr>
                    <w:adjustRightInd w:val="0"/>
                    <w:rPr>
                      <w:rFonts w:eastAsiaTheme="minorEastAsia"/>
                      <w:kern w:val="0"/>
                      <w:sz w:val="18"/>
                      <w:szCs w:val="18"/>
                    </w:rPr>
                  </w:pPr>
                  <w:r w:rsidRPr="007C10A4">
                    <w:rPr>
                      <w:rStyle w:val="a9"/>
                      <w:rFonts w:eastAsiaTheme="minorEastAsia"/>
                      <w:b w:val="0"/>
                      <w:sz w:val="18"/>
                      <w:szCs w:val="18"/>
                    </w:rPr>
                    <w:t>应符合现行国家标准《钢结构工程施工质量验收标准》</w:t>
                  </w:r>
                  <w:r w:rsidRPr="007C10A4">
                    <w:rPr>
                      <w:rStyle w:val="a9"/>
                      <w:rFonts w:eastAsiaTheme="minorEastAsia"/>
                      <w:b w:val="0"/>
                      <w:sz w:val="18"/>
                      <w:szCs w:val="18"/>
                    </w:rPr>
                    <w:t>GB 50205</w:t>
                  </w:r>
                  <w:r w:rsidRPr="007C10A4">
                    <w:rPr>
                      <w:rStyle w:val="a9"/>
                      <w:rFonts w:eastAsiaTheme="minorEastAsia"/>
                      <w:b w:val="0"/>
                      <w:sz w:val="18"/>
                      <w:szCs w:val="18"/>
                    </w:rPr>
                    <w:t>的规定，且应满足设计要求</w:t>
                  </w:r>
                </w:p>
              </w:tc>
              <w:tc>
                <w:tcPr>
                  <w:tcW w:w="1610" w:type="dxa"/>
                  <w:tcBorders>
                    <w:right w:val="single" w:sz="12" w:space="0" w:color="auto"/>
                  </w:tcBorders>
                  <w:tcMar>
                    <w:left w:w="28" w:type="dxa"/>
                    <w:right w:w="28" w:type="dxa"/>
                  </w:tcMar>
                  <w:vAlign w:val="center"/>
                </w:tcPr>
                <w:p w14:paraId="43D95B34"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w:t>
                  </w:r>
                  <w:r w:rsidRPr="007C10A4">
                    <w:rPr>
                      <w:rStyle w:val="a9"/>
                      <w:rFonts w:hint="eastAsia"/>
                      <w:b w:val="0"/>
                      <w:kern w:val="0"/>
                      <w:sz w:val="18"/>
                      <w:szCs w:val="18"/>
                    </w:rPr>
                    <w:t>查质量证明文件</w:t>
                  </w:r>
                </w:p>
              </w:tc>
            </w:tr>
            <w:tr w:rsidR="00C479D0" w:rsidRPr="007C10A4" w14:paraId="6EAF690E"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266783A2"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3</w:t>
                  </w:r>
                </w:p>
              </w:tc>
              <w:tc>
                <w:tcPr>
                  <w:tcW w:w="1435" w:type="dxa"/>
                  <w:gridSpan w:val="2"/>
                  <w:vMerge w:val="restart"/>
                  <w:tcMar>
                    <w:left w:w="28" w:type="dxa"/>
                    <w:right w:w="28" w:type="dxa"/>
                  </w:tcMar>
                  <w:vAlign w:val="center"/>
                </w:tcPr>
                <w:p w14:paraId="6C31B0CB"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预制芯桩</w:t>
                  </w:r>
                </w:p>
                <w:p w14:paraId="49585EDF" w14:textId="77777777" w:rsidR="00C479D0" w:rsidRPr="007C10A4" w:rsidRDefault="00C479D0" w:rsidP="00C479D0">
                  <w:pPr>
                    <w:adjustRightInd w:val="0"/>
                    <w:jc w:val="center"/>
                    <w:rPr>
                      <w:rStyle w:val="a9"/>
                      <w:b w:val="0"/>
                      <w:sz w:val="18"/>
                      <w:szCs w:val="18"/>
                    </w:rPr>
                  </w:pPr>
                  <w:r w:rsidRPr="007C10A4">
                    <w:rPr>
                      <w:rStyle w:val="a9"/>
                      <w:b w:val="0"/>
                      <w:sz w:val="18"/>
                      <w:szCs w:val="18"/>
                    </w:rPr>
                    <w:t>尺寸及制作偏差</w:t>
                  </w:r>
                </w:p>
              </w:tc>
              <w:tc>
                <w:tcPr>
                  <w:tcW w:w="1498" w:type="dxa"/>
                  <w:gridSpan w:val="2"/>
                  <w:vAlign w:val="center"/>
                </w:tcPr>
                <w:p w14:paraId="5E3C660E" w14:textId="77777777" w:rsidR="00C479D0" w:rsidRPr="007C10A4" w:rsidRDefault="00C479D0" w:rsidP="00C479D0">
                  <w:pPr>
                    <w:adjustRightInd w:val="0"/>
                    <w:rPr>
                      <w:rStyle w:val="a9"/>
                      <w:b w:val="0"/>
                      <w:sz w:val="18"/>
                      <w:szCs w:val="18"/>
                    </w:rPr>
                  </w:pPr>
                  <w:r w:rsidRPr="007C10A4">
                    <w:rPr>
                      <w:rStyle w:val="a9"/>
                      <w:b w:val="0"/>
                      <w:sz w:val="18"/>
                      <w:szCs w:val="18"/>
                    </w:rPr>
                    <w:t>混凝土桩</w:t>
                  </w:r>
                </w:p>
              </w:tc>
              <w:tc>
                <w:tcPr>
                  <w:tcW w:w="3177" w:type="dxa"/>
                  <w:gridSpan w:val="2"/>
                  <w:vMerge w:val="restart"/>
                  <w:tcMar>
                    <w:left w:w="28" w:type="dxa"/>
                    <w:right w:w="28" w:type="dxa"/>
                  </w:tcMar>
                  <w:vAlign w:val="center"/>
                </w:tcPr>
                <w:p w14:paraId="4E240725" w14:textId="77777777" w:rsidR="00C479D0" w:rsidRPr="007C10A4" w:rsidRDefault="00C479D0" w:rsidP="00C479D0">
                  <w:pPr>
                    <w:adjustRightInd w:val="0"/>
                    <w:rPr>
                      <w:rStyle w:val="a9"/>
                      <w:rFonts w:eastAsiaTheme="minorEastAsia"/>
                      <w:b w:val="0"/>
                      <w:sz w:val="18"/>
                      <w:szCs w:val="18"/>
                    </w:rPr>
                  </w:pPr>
                  <w:r w:rsidRPr="007C10A4">
                    <w:rPr>
                      <w:rStyle w:val="a9"/>
                      <w:b w:val="0"/>
                      <w:sz w:val="18"/>
                      <w:szCs w:val="18"/>
                    </w:rPr>
                    <w:t>符合产品标准规定，</w:t>
                  </w:r>
                  <w:r w:rsidRPr="007C10A4">
                    <w:rPr>
                      <w:rStyle w:val="a9"/>
                      <w:rFonts w:eastAsiaTheme="minorEastAsia"/>
                      <w:b w:val="0"/>
                      <w:sz w:val="18"/>
                      <w:szCs w:val="18"/>
                    </w:rPr>
                    <w:t>且应满足设计要求</w:t>
                  </w:r>
                </w:p>
              </w:tc>
              <w:tc>
                <w:tcPr>
                  <w:tcW w:w="1610" w:type="dxa"/>
                  <w:vMerge w:val="restart"/>
                  <w:tcBorders>
                    <w:right w:val="single" w:sz="12" w:space="0" w:color="auto"/>
                  </w:tcBorders>
                  <w:tcMar>
                    <w:left w:w="28" w:type="dxa"/>
                    <w:right w:w="28" w:type="dxa"/>
                  </w:tcMar>
                  <w:vAlign w:val="center"/>
                </w:tcPr>
                <w:p w14:paraId="5732EB09"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检查质量证明文件</w:t>
                  </w:r>
                </w:p>
                <w:p w14:paraId="576F94E1" w14:textId="77777777" w:rsidR="00C479D0" w:rsidRPr="007C10A4" w:rsidRDefault="00C479D0" w:rsidP="00C479D0">
                  <w:pPr>
                    <w:adjustRightInd w:val="0"/>
                    <w:jc w:val="center"/>
                    <w:rPr>
                      <w:rStyle w:val="a9"/>
                      <w:b w:val="0"/>
                      <w:kern w:val="0"/>
                      <w:sz w:val="18"/>
                      <w:szCs w:val="18"/>
                    </w:rPr>
                  </w:pPr>
                  <w:r w:rsidRPr="007C10A4">
                    <w:rPr>
                      <w:rStyle w:val="a9"/>
                      <w:rFonts w:hint="eastAsia"/>
                      <w:b w:val="0"/>
                      <w:sz w:val="18"/>
                      <w:szCs w:val="18"/>
                    </w:rPr>
                    <w:t>用钢尺量</w:t>
                  </w:r>
                </w:p>
              </w:tc>
            </w:tr>
            <w:tr w:rsidR="00C479D0" w:rsidRPr="007C10A4" w14:paraId="41404E87" w14:textId="77777777" w:rsidTr="000A3BE6">
              <w:trPr>
                <w:trHeight w:val="20"/>
                <w:jc w:val="center"/>
              </w:trPr>
              <w:tc>
                <w:tcPr>
                  <w:tcW w:w="567" w:type="dxa"/>
                  <w:vMerge/>
                  <w:tcBorders>
                    <w:left w:val="single" w:sz="12" w:space="0" w:color="auto"/>
                  </w:tcBorders>
                  <w:tcMar>
                    <w:left w:w="28" w:type="dxa"/>
                    <w:right w:w="28" w:type="dxa"/>
                  </w:tcMar>
                  <w:vAlign w:val="center"/>
                </w:tcPr>
                <w:p w14:paraId="5A5E3ED0" w14:textId="77777777" w:rsidR="00C479D0" w:rsidRPr="007C10A4" w:rsidRDefault="00C479D0" w:rsidP="00C479D0">
                  <w:pPr>
                    <w:adjustRightInd w:val="0"/>
                    <w:jc w:val="center"/>
                    <w:rPr>
                      <w:rStyle w:val="a9"/>
                      <w:b w:val="0"/>
                      <w:sz w:val="18"/>
                      <w:szCs w:val="18"/>
                    </w:rPr>
                  </w:pPr>
                </w:p>
              </w:tc>
              <w:tc>
                <w:tcPr>
                  <w:tcW w:w="1435" w:type="dxa"/>
                  <w:gridSpan w:val="2"/>
                  <w:vMerge/>
                  <w:tcMar>
                    <w:left w:w="28" w:type="dxa"/>
                    <w:right w:w="28" w:type="dxa"/>
                  </w:tcMar>
                  <w:vAlign w:val="center"/>
                </w:tcPr>
                <w:p w14:paraId="6C9C8DCC" w14:textId="77777777" w:rsidR="00C479D0" w:rsidRPr="007C10A4" w:rsidRDefault="00C479D0" w:rsidP="00C479D0">
                  <w:pPr>
                    <w:adjustRightInd w:val="0"/>
                    <w:rPr>
                      <w:rStyle w:val="a9"/>
                      <w:b w:val="0"/>
                      <w:sz w:val="18"/>
                      <w:szCs w:val="18"/>
                    </w:rPr>
                  </w:pPr>
                </w:p>
              </w:tc>
              <w:tc>
                <w:tcPr>
                  <w:tcW w:w="1498" w:type="dxa"/>
                  <w:gridSpan w:val="2"/>
                  <w:vAlign w:val="center"/>
                </w:tcPr>
                <w:p w14:paraId="4CF8BBF3" w14:textId="77777777" w:rsidR="00C479D0" w:rsidRPr="007C10A4" w:rsidRDefault="00C479D0" w:rsidP="00C479D0">
                  <w:pPr>
                    <w:adjustRightInd w:val="0"/>
                    <w:rPr>
                      <w:rStyle w:val="a9"/>
                      <w:b w:val="0"/>
                      <w:sz w:val="18"/>
                      <w:szCs w:val="18"/>
                    </w:rPr>
                  </w:pPr>
                  <w:r w:rsidRPr="007C10A4">
                    <w:rPr>
                      <w:rStyle w:val="a9"/>
                      <w:b w:val="0"/>
                      <w:sz w:val="18"/>
                      <w:szCs w:val="18"/>
                    </w:rPr>
                    <w:t>钢桩管</w:t>
                  </w:r>
                </w:p>
              </w:tc>
              <w:tc>
                <w:tcPr>
                  <w:tcW w:w="3177" w:type="dxa"/>
                  <w:gridSpan w:val="2"/>
                  <w:vMerge/>
                  <w:tcMar>
                    <w:left w:w="28" w:type="dxa"/>
                    <w:right w:w="28" w:type="dxa"/>
                  </w:tcMar>
                  <w:vAlign w:val="center"/>
                </w:tcPr>
                <w:p w14:paraId="7D4F4865" w14:textId="77777777" w:rsidR="00C479D0" w:rsidRPr="007C10A4" w:rsidRDefault="00C479D0" w:rsidP="00C479D0">
                  <w:pPr>
                    <w:adjustRightInd w:val="0"/>
                    <w:jc w:val="center"/>
                    <w:rPr>
                      <w:rStyle w:val="a9"/>
                      <w:rFonts w:asciiTheme="minorEastAsia" w:eastAsiaTheme="minorEastAsia" w:hAnsiTheme="minorEastAsia"/>
                      <w:b w:val="0"/>
                      <w:sz w:val="18"/>
                      <w:szCs w:val="18"/>
                    </w:rPr>
                  </w:pPr>
                </w:p>
              </w:tc>
              <w:tc>
                <w:tcPr>
                  <w:tcW w:w="1610" w:type="dxa"/>
                  <w:vMerge/>
                  <w:tcBorders>
                    <w:right w:val="single" w:sz="12" w:space="0" w:color="auto"/>
                  </w:tcBorders>
                  <w:tcMar>
                    <w:left w:w="28" w:type="dxa"/>
                    <w:right w:w="28" w:type="dxa"/>
                  </w:tcMar>
                  <w:vAlign w:val="center"/>
                </w:tcPr>
                <w:p w14:paraId="659932D7" w14:textId="77777777" w:rsidR="00C479D0" w:rsidRPr="007C10A4" w:rsidRDefault="00C479D0" w:rsidP="00C479D0">
                  <w:pPr>
                    <w:adjustRightInd w:val="0"/>
                    <w:jc w:val="center"/>
                    <w:rPr>
                      <w:rStyle w:val="a9"/>
                      <w:b w:val="0"/>
                      <w:kern w:val="0"/>
                      <w:sz w:val="18"/>
                      <w:szCs w:val="18"/>
                    </w:rPr>
                  </w:pPr>
                </w:p>
              </w:tc>
            </w:tr>
            <w:tr w:rsidR="00C479D0" w:rsidRPr="007C10A4" w14:paraId="74A1A92E" w14:textId="77777777" w:rsidTr="000A3BE6">
              <w:trPr>
                <w:trHeight w:val="20"/>
                <w:jc w:val="center"/>
              </w:trPr>
              <w:tc>
                <w:tcPr>
                  <w:tcW w:w="567" w:type="dxa"/>
                  <w:tcBorders>
                    <w:left w:val="single" w:sz="12" w:space="0" w:color="auto"/>
                    <w:bottom w:val="single" w:sz="4" w:space="0" w:color="auto"/>
                  </w:tcBorders>
                  <w:tcMar>
                    <w:left w:w="28" w:type="dxa"/>
                    <w:right w:w="28" w:type="dxa"/>
                  </w:tcMar>
                  <w:vAlign w:val="center"/>
                </w:tcPr>
                <w:p w14:paraId="5B116483"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4</w:t>
                  </w:r>
                </w:p>
              </w:tc>
              <w:tc>
                <w:tcPr>
                  <w:tcW w:w="1435" w:type="dxa"/>
                  <w:gridSpan w:val="2"/>
                  <w:tcMar>
                    <w:left w:w="28" w:type="dxa"/>
                    <w:right w:w="28" w:type="dxa"/>
                  </w:tcMar>
                  <w:vAlign w:val="center"/>
                </w:tcPr>
                <w:p w14:paraId="4549DCC4"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混凝土灌注芯桩</w:t>
                  </w:r>
                </w:p>
              </w:tc>
              <w:tc>
                <w:tcPr>
                  <w:tcW w:w="1498" w:type="dxa"/>
                  <w:gridSpan w:val="2"/>
                  <w:vAlign w:val="center"/>
                </w:tcPr>
                <w:p w14:paraId="3DA7299D" w14:textId="77777777" w:rsidR="00C479D0" w:rsidRPr="007C10A4" w:rsidRDefault="00C479D0" w:rsidP="00C479D0">
                  <w:pPr>
                    <w:adjustRightInd w:val="0"/>
                    <w:rPr>
                      <w:rStyle w:val="a9"/>
                      <w:b w:val="0"/>
                      <w:sz w:val="18"/>
                      <w:szCs w:val="18"/>
                    </w:rPr>
                  </w:pPr>
                  <w:r w:rsidRPr="007C10A4">
                    <w:rPr>
                      <w:rStyle w:val="a9"/>
                      <w:b w:val="0"/>
                      <w:sz w:val="18"/>
                      <w:szCs w:val="18"/>
                    </w:rPr>
                    <w:t>外沉管外直径</w:t>
                  </w:r>
                </w:p>
              </w:tc>
              <w:tc>
                <w:tcPr>
                  <w:tcW w:w="3177" w:type="dxa"/>
                  <w:gridSpan w:val="2"/>
                  <w:tcMar>
                    <w:left w:w="28" w:type="dxa"/>
                    <w:right w:w="28" w:type="dxa"/>
                  </w:tcMar>
                  <w:vAlign w:val="center"/>
                </w:tcPr>
                <w:p w14:paraId="50F440C7" w14:textId="77777777" w:rsidR="00C479D0" w:rsidRPr="007C10A4" w:rsidRDefault="00C479D0" w:rsidP="00C479D0">
                  <w:pPr>
                    <w:adjustRightInd w:val="0"/>
                    <w:jc w:val="center"/>
                    <w:rPr>
                      <w:rStyle w:val="a9"/>
                      <w:rFonts w:asciiTheme="minorEastAsia" w:eastAsiaTheme="minorEastAsia" w:hAnsiTheme="minorEastAsia"/>
                      <w:b w:val="0"/>
                      <w:sz w:val="18"/>
                      <w:szCs w:val="18"/>
                      <w:u w:val="single"/>
                    </w:rPr>
                  </w:pPr>
                  <w:r w:rsidRPr="007C10A4">
                    <w:rPr>
                      <w:rFonts w:asciiTheme="minorEastAsia" w:eastAsiaTheme="minorEastAsia" w:hAnsiTheme="minorEastAsia" w:hint="eastAsia"/>
                      <w:kern w:val="0"/>
                      <w:sz w:val="18"/>
                      <w:szCs w:val="18"/>
                      <w:u w:val="single"/>
                    </w:rPr>
                    <w:t>不小于设计值</w:t>
                  </w:r>
                </w:p>
              </w:tc>
              <w:tc>
                <w:tcPr>
                  <w:tcW w:w="1610" w:type="dxa"/>
                  <w:tcBorders>
                    <w:right w:val="single" w:sz="12" w:space="0" w:color="auto"/>
                  </w:tcBorders>
                  <w:tcMar>
                    <w:left w:w="28" w:type="dxa"/>
                    <w:right w:w="28" w:type="dxa"/>
                  </w:tcMar>
                  <w:vAlign w:val="center"/>
                </w:tcPr>
                <w:p w14:paraId="4565FCD7" w14:textId="77777777" w:rsidR="00C479D0" w:rsidRPr="007C10A4" w:rsidRDefault="00C479D0" w:rsidP="00C479D0">
                  <w:pPr>
                    <w:adjustRightInd w:val="0"/>
                    <w:jc w:val="center"/>
                    <w:rPr>
                      <w:rStyle w:val="a9"/>
                      <w:b w:val="0"/>
                      <w:kern w:val="0"/>
                      <w:sz w:val="18"/>
                      <w:szCs w:val="18"/>
                    </w:rPr>
                  </w:pPr>
                  <w:r w:rsidRPr="007C10A4">
                    <w:rPr>
                      <w:rStyle w:val="a9"/>
                      <w:rFonts w:hint="eastAsia"/>
                      <w:b w:val="0"/>
                      <w:sz w:val="18"/>
                      <w:szCs w:val="18"/>
                    </w:rPr>
                    <w:t>用钢尺量</w:t>
                  </w:r>
                </w:p>
              </w:tc>
            </w:tr>
            <w:tr w:rsidR="00C479D0" w:rsidRPr="007C10A4" w14:paraId="681EFC3F" w14:textId="77777777" w:rsidTr="000A3BE6">
              <w:trPr>
                <w:trHeight w:val="463"/>
                <w:jc w:val="center"/>
              </w:trPr>
              <w:tc>
                <w:tcPr>
                  <w:tcW w:w="567" w:type="dxa"/>
                  <w:tcBorders>
                    <w:left w:val="single" w:sz="12" w:space="0" w:color="auto"/>
                    <w:bottom w:val="single" w:sz="4" w:space="0" w:color="auto"/>
                  </w:tcBorders>
                  <w:tcMar>
                    <w:left w:w="28" w:type="dxa"/>
                    <w:right w:w="28" w:type="dxa"/>
                  </w:tcMar>
                  <w:vAlign w:val="center"/>
                </w:tcPr>
                <w:p w14:paraId="78E44B2F" w14:textId="77777777" w:rsidR="00C479D0" w:rsidRPr="007C10A4" w:rsidRDefault="00C479D0" w:rsidP="00C479D0">
                  <w:pPr>
                    <w:adjustRightInd w:val="0"/>
                    <w:jc w:val="center"/>
                    <w:rPr>
                      <w:rStyle w:val="a9"/>
                      <w:b w:val="0"/>
                      <w:sz w:val="18"/>
                      <w:szCs w:val="18"/>
                    </w:rPr>
                  </w:pPr>
                  <w:r w:rsidRPr="007C10A4">
                    <w:rPr>
                      <w:rStyle w:val="a9"/>
                      <w:b w:val="0"/>
                      <w:sz w:val="18"/>
                      <w:szCs w:val="18"/>
                    </w:rPr>
                    <w:t>5</w:t>
                  </w:r>
                </w:p>
              </w:tc>
              <w:tc>
                <w:tcPr>
                  <w:tcW w:w="2933" w:type="dxa"/>
                  <w:gridSpan w:val="4"/>
                  <w:tcMar>
                    <w:left w:w="28" w:type="dxa"/>
                    <w:right w:w="28" w:type="dxa"/>
                  </w:tcMar>
                  <w:vAlign w:val="center"/>
                </w:tcPr>
                <w:p w14:paraId="6925457B"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钢筋</w:t>
                  </w:r>
                </w:p>
              </w:tc>
              <w:tc>
                <w:tcPr>
                  <w:tcW w:w="3177" w:type="dxa"/>
                  <w:gridSpan w:val="2"/>
                  <w:tcMar>
                    <w:left w:w="28" w:type="dxa"/>
                    <w:right w:w="28" w:type="dxa"/>
                  </w:tcMar>
                  <w:vAlign w:val="center"/>
                </w:tcPr>
                <w:p w14:paraId="55E75FD1"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w:t>
                  </w:r>
                  <w:r w:rsidRPr="007C10A4">
                    <w:rPr>
                      <w:rStyle w:val="a9"/>
                      <w:rFonts w:eastAsiaTheme="minorEastAsia" w:hint="eastAsia"/>
                      <w:b w:val="0"/>
                      <w:sz w:val="18"/>
                      <w:szCs w:val="18"/>
                    </w:rPr>
                    <w:t>国家标准《混凝土结构工程施工质量验收规范》</w:t>
                  </w:r>
                  <w:r w:rsidRPr="007C10A4">
                    <w:rPr>
                      <w:rStyle w:val="a9"/>
                      <w:rFonts w:eastAsiaTheme="minorEastAsia"/>
                      <w:b w:val="0"/>
                      <w:sz w:val="18"/>
                      <w:szCs w:val="18"/>
                    </w:rPr>
                    <w:t>GB 50204</w:t>
                  </w:r>
                  <w:r w:rsidRPr="007C10A4">
                    <w:rPr>
                      <w:rStyle w:val="a9"/>
                      <w:rFonts w:eastAsiaTheme="minorEastAsia"/>
                      <w:b w:val="0"/>
                      <w:sz w:val="18"/>
                      <w:szCs w:val="18"/>
                    </w:rPr>
                    <w:t>的规定</w:t>
                  </w:r>
                  <w:r w:rsidRPr="007C10A4">
                    <w:rPr>
                      <w:rStyle w:val="a9"/>
                      <w:rFonts w:eastAsiaTheme="minorEastAsia" w:hint="eastAsia"/>
                      <w:b w:val="0"/>
                      <w:sz w:val="18"/>
                      <w:szCs w:val="18"/>
                    </w:rPr>
                    <w:t>，</w:t>
                  </w:r>
                  <w:r w:rsidRPr="007C10A4">
                    <w:rPr>
                      <w:rStyle w:val="a9"/>
                      <w:rFonts w:hint="eastAsia"/>
                      <w:b w:val="0"/>
                      <w:sz w:val="18"/>
                      <w:szCs w:val="18"/>
                    </w:rPr>
                    <w:t>且满足设计要求</w:t>
                  </w:r>
                </w:p>
              </w:tc>
              <w:tc>
                <w:tcPr>
                  <w:tcW w:w="1610" w:type="dxa"/>
                  <w:tcBorders>
                    <w:right w:val="single" w:sz="12" w:space="0" w:color="auto"/>
                  </w:tcBorders>
                  <w:tcMar>
                    <w:left w:w="28" w:type="dxa"/>
                    <w:right w:w="28" w:type="dxa"/>
                  </w:tcMar>
                  <w:vAlign w:val="center"/>
                </w:tcPr>
                <w:p w14:paraId="2853B07D"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2DA683E7"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02E41CEF" w14:textId="77777777" w:rsidTr="000A3BE6">
              <w:trPr>
                <w:trHeight w:val="463"/>
                <w:jc w:val="center"/>
              </w:trPr>
              <w:tc>
                <w:tcPr>
                  <w:tcW w:w="567" w:type="dxa"/>
                  <w:tcBorders>
                    <w:left w:val="single" w:sz="12" w:space="0" w:color="auto"/>
                    <w:bottom w:val="single" w:sz="4" w:space="0" w:color="auto"/>
                  </w:tcBorders>
                  <w:tcMar>
                    <w:left w:w="28" w:type="dxa"/>
                    <w:right w:w="28" w:type="dxa"/>
                  </w:tcMar>
                  <w:vAlign w:val="center"/>
                </w:tcPr>
                <w:p w14:paraId="07BFFA18" w14:textId="77777777" w:rsidR="00C479D0" w:rsidRPr="007C10A4" w:rsidRDefault="00C479D0" w:rsidP="00C479D0">
                  <w:pPr>
                    <w:adjustRightInd w:val="0"/>
                    <w:jc w:val="center"/>
                    <w:rPr>
                      <w:rStyle w:val="a9"/>
                      <w:b w:val="0"/>
                      <w:sz w:val="18"/>
                      <w:szCs w:val="18"/>
                    </w:rPr>
                  </w:pPr>
                  <w:r w:rsidRPr="007C10A4">
                    <w:rPr>
                      <w:rStyle w:val="a9"/>
                      <w:b w:val="0"/>
                      <w:sz w:val="18"/>
                      <w:szCs w:val="18"/>
                    </w:rPr>
                    <w:t>6</w:t>
                  </w:r>
                </w:p>
              </w:tc>
              <w:tc>
                <w:tcPr>
                  <w:tcW w:w="2933" w:type="dxa"/>
                  <w:gridSpan w:val="4"/>
                  <w:tcBorders>
                    <w:bottom w:val="single" w:sz="4" w:space="0" w:color="auto"/>
                  </w:tcBorders>
                  <w:tcMar>
                    <w:left w:w="28" w:type="dxa"/>
                    <w:right w:w="28" w:type="dxa"/>
                  </w:tcMar>
                  <w:vAlign w:val="center"/>
                </w:tcPr>
                <w:p w14:paraId="6AEA3233"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钢材</w:t>
                  </w:r>
                </w:p>
              </w:tc>
              <w:tc>
                <w:tcPr>
                  <w:tcW w:w="3177" w:type="dxa"/>
                  <w:gridSpan w:val="2"/>
                  <w:tcBorders>
                    <w:bottom w:val="single" w:sz="4" w:space="0" w:color="auto"/>
                  </w:tcBorders>
                  <w:tcMar>
                    <w:left w:w="28" w:type="dxa"/>
                    <w:right w:w="28" w:type="dxa"/>
                  </w:tcMar>
                  <w:vAlign w:val="center"/>
                </w:tcPr>
                <w:p w14:paraId="3594B34F"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应符合现行国家标准《钢结构工程施工质量验收标准》</w:t>
                  </w:r>
                  <w:r w:rsidRPr="007C10A4">
                    <w:rPr>
                      <w:rStyle w:val="a9"/>
                      <w:rFonts w:eastAsiaTheme="minorEastAsia"/>
                      <w:b w:val="0"/>
                      <w:sz w:val="18"/>
                      <w:szCs w:val="18"/>
                    </w:rPr>
                    <w:t>GB 50205</w:t>
                  </w:r>
                  <w:r w:rsidRPr="007C10A4">
                    <w:rPr>
                      <w:rStyle w:val="a9"/>
                      <w:rFonts w:eastAsiaTheme="minorEastAsia"/>
                      <w:b w:val="0"/>
                      <w:sz w:val="18"/>
                      <w:szCs w:val="18"/>
                    </w:rPr>
                    <w:t>的规定，且应满足设计要求</w:t>
                  </w:r>
                </w:p>
              </w:tc>
              <w:tc>
                <w:tcPr>
                  <w:tcW w:w="1610" w:type="dxa"/>
                  <w:tcBorders>
                    <w:bottom w:val="single" w:sz="4" w:space="0" w:color="auto"/>
                    <w:right w:val="single" w:sz="12" w:space="0" w:color="auto"/>
                  </w:tcBorders>
                  <w:tcMar>
                    <w:left w:w="28" w:type="dxa"/>
                    <w:right w:w="28" w:type="dxa"/>
                  </w:tcMar>
                  <w:vAlign w:val="center"/>
                </w:tcPr>
                <w:p w14:paraId="24AF9D04"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00276897"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547D708A" w14:textId="77777777" w:rsidTr="00C479D0">
              <w:trPr>
                <w:trHeight w:val="463"/>
                <w:jc w:val="center"/>
              </w:trPr>
              <w:tc>
                <w:tcPr>
                  <w:tcW w:w="567" w:type="dxa"/>
                  <w:tcBorders>
                    <w:left w:val="single" w:sz="12" w:space="0" w:color="auto"/>
                    <w:bottom w:val="single" w:sz="12" w:space="0" w:color="auto"/>
                  </w:tcBorders>
                  <w:tcMar>
                    <w:left w:w="28" w:type="dxa"/>
                    <w:right w:w="28" w:type="dxa"/>
                  </w:tcMar>
                  <w:vAlign w:val="center"/>
                </w:tcPr>
                <w:p w14:paraId="0436B986"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7</w:t>
                  </w:r>
                </w:p>
              </w:tc>
              <w:tc>
                <w:tcPr>
                  <w:tcW w:w="2933" w:type="dxa"/>
                  <w:gridSpan w:val="4"/>
                  <w:tcBorders>
                    <w:bottom w:val="single" w:sz="12" w:space="0" w:color="auto"/>
                  </w:tcBorders>
                  <w:tcMar>
                    <w:left w:w="28" w:type="dxa"/>
                    <w:right w:w="28" w:type="dxa"/>
                  </w:tcMar>
                  <w:vAlign w:val="center"/>
                </w:tcPr>
                <w:p w14:paraId="4277EA1D"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混凝土的原材料及拌合物料</w:t>
                  </w:r>
                </w:p>
              </w:tc>
              <w:tc>
                <w:tcPr>
                  <w:tcW w:w="3177" w:type="dxa"/>
                  <w:gridSpan w:val="2"/>
                  <w:tcBorders>
                    <w:bottom w:val="single" w:sz="12" w:space="0" w:color="auto"/>
                  </w:tcBorders>
                  <w:tcMar>
                    <w:left w:w="28" w:type="dxa"/>
                    <w:right w:w="28" w:type="dxa"/>
                  </w:tcMar>
                  <w:vAlign w:val="center"/>
                </w:tcPr>
                <w:p w14:paraId="0D5D2714"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w:t>
                  </w:r>
                  <w:r w:rsidRPr="007C10A4">
                    <w:rPr>
                      <w:rStyle w:val="a9"/>
                      <w:rFonts w:eastAsiaTheme="minorEastAsia" w:hint="eastAsia"/>
                      <w:b w:val="0"/>
                      <w:sz w:val="18"/>
                      <w:szCs w:val="18"/>
                    </w:rPr>
                    <w:t>国家标准《混凝土结构工程施工质量验收规范》</w:t>
                  </w:r>
                  <w:r w:rsidRPr="007C10A4">
                    <w:rPr>
                      <w:rStyle w:val="a9"/>
                      <w:rFonts w:eastAsiaTheme="minorEastAsia"/>
                      <w:b w:val="0"/>
                      <w:sz w:val="18"/>
                      <w:szCs w:val="18"/>
                    </w:rPr>
                    <w:t>GB 50204</w:t>
                  </w:r>
                  <w:r w:rsidRPr="007C10A4">
                    <w:rPr>
                      <w:rStyle w:val="a9"/>
                      <w:rFonts w:eastAsiaTheme="minorEastAsia"/>
                      <w:b w:val="0"/>
                      <w:sz w:val="18"/>
                      <w:szCs w:val="18"/>
                    </w:rPr>
                    <w:t>的规定</w:t>
                  </w:r>
                  <w:r w:rsidRPr="007C10A4">
                    <w:rPr>
                      <w:rStyle w:val="a9"/>
                      <w:rFonts w:eastAsiaTheme="minorEastAsia" w:hint="eastAsia"/>
                      <w:b w:val="0"/>
                      <w:sz w:val="18"/>
                      <w:szCs w:val="18"/>
                    </w:rPr>
                    <w:t>，</w:t>
                  </w:r>
                  <w:r w:rsidRPr="007C10A4">
                    <w:rPr>
                      <w:rStyle w:val="a9"/>
                      <w:rFonts w:hint="eastAsia"/>
                      <w:b w:val="0"/>
                      <w:sz w:val="18"/>
                      <w:szCs w:val="18"/>
                    </w:rPr>
                    <w:t>且满足设计要求</w:t>
                  </w:r>
                </w:p>
              </w:tc>
              <w:tc>
                <w:tcPr>
                  <w:tcW w:w="1610" w:type="dxa"/>
                  <w:tcBorders>
                    <w:bottom w:val="single" w:sz="12" w:space="0" w:color="auto"/>
                    <w:right w:val="single" w:sz="12" w:space="0" w:color="auto"/>
                  </w:tcBorders>
                  <w:tcMar>
                    <w:left w:w="28" w:type="dxa"/>
                    <w:right w:w="28" w:type="dxa"/>
                  </w:tcMar>
                  <w:vAlign w:val="center"/>
                </w:tcPr>
                <w:p w14:paraId="49B0DF77"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2179B0B9"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7224224D" w14:textId="77777777" w:rsidTr="00C479D0">
              <w:trPr>
                <w:trHeight w:val="20"/>
                <w:jc w:val="center"/>
              </w:trPr>
              <w:tc>
                <w:tcPr>
                  <w:tcW w:w="8287" w:type="dxa"/>
                  <w:gridSpan w:val="8"/>
                  <w:tcBorders>
                    <w:top w:val="single" w:sz="12" w:space="0" w:color="auto"/>
                    <w:left w:val="nil"/>
                    <w:bottom w:val="nil"/>
                    <w:right w:val="nil"/>
                  </w:tcBorders>
                  <w:tcMar>
                    <w:left w:w="28" w:type="dxa"/>
                    <w:right w:w="28" w:type="dxa"/>
                  </w:tcMar>
                  <w:vAlign w:val="center"/>
                </w:tcPr>
                <w:p w14:paraId="6B5334F9" w14:textId="77777777" w:rsidR="00C479D0" w:rsidRPr="007C10A4" w:rsidRDefault="00C479D0" w:rsidP="00C479D0">
                  <w:pPr>
                    <w:adjustRightInd w:val="0"/>
                    <w:rPr>
                      <w:rStyle w:val="a9"/>
                      <w:b w:val="0"/>
                      <w:kern w:val="0"/>
                      <w:sz w:val="18"/>
                      <w:szCs w:val="18"/>
                    </w:rPr>
                  </w:pPr>
                  <w:r w:rsidRPr="007C10A4">
                    <w:rPr>
                      <w:rFonts w:eastAsiaTheme="minorEastAsia"/>
                      <w:kern w:val="0"/>
                      <w:sz w:val="18"/>
                      <w:szCs w:val="18"/>
                    </w:rPr>
                    <w:t>    </w:t>
                  </w:r>
                  <w:r w:rsidRPr="007C10A4">
                    <w:rPr>
                      <w:rFonts w:hint="eastAsia"/>
                      <w:sz w:val="18"/>
                      <w:szCs w:val="18"/>
                    </w:rPr>
                    <w:t>注：</w:t>
                  </w:r>
                  <w:r w:rsidRPr="007C10A4">
                    <w:rPr>
                      <w:rStyle w:val="a9"/>
                      <w:rFonts w:hint="eastAsia"/>
                      <w:b w:val="0"/>
                      <w:sz w:val="18"/>
                      <w:szCs w:val="18"/>
                    </w:rPr>
                    <w:t>钢桩管为钢管桩或钢管混凝土桩所用的钢管。</w:t>
                  </w:r>
                </w:p>
              </w:tc>
            </w:tr>
            <w:tr w:rsidR="00C479D0" w:rsidRPr="007C10A4" w14:paraId="45D14C52" w14:textId="77777777" w:rsidTr="00C479D0">
              <w:trPr>
                <w:trHeight w:val="20"/>
                <w:jc w:val="center"/>
              </w:trPr>
              <w:tc>
                <w:tcPr>
                  <w:tcW w:w="8287" w:type="dxa"/>
                  <w:gridSpan w:val="8"/>
                  <w:tcBorders>
                    <w:top w:val="nil"/>
                    <w:left w:val="nil"/>
                    <w:bottom w:val="nil"/>
                    <w:right w:val="nil"/>
                  </w:tcBorders>
                  <w:tcMar>
                    <w:left w:w="28" w:type="dxa"/>
                    <w:right w:w="28" w:type="dxa"/>
                  </w:tcMar>
                  <w:vAlign w:val="center"/>
                </w:tcPr>
                <w:p w14:paraId="7196EB64" w14:textId="0F88F8D4" w:rsidR="00C479D0" w:rsidRPr="007C10A4" w:rsidRDefault="00C479D0" w:rsidP="00C479D0">
                  <w:pPr>
                    <w:adjustRightInd w:val="0"/>
                    <w:rPr>
                      <w:rFonts w:eastAsiaTheme="minorEastAsia"/>
                      <w:kern w:val="0"/>
                      <w:sz w:val="18"/>
                      <w:szCs w:val="18"/>
                    </w:rPr>
                  </w:pPr>
                  <w:r w:rsidRPr="007C10A4">
                    <w:rPr>
                      <w:color w:val="FF0000"/>
                      <w:kern w:val="0"/>
                      <w:sz w:val="24"/>
                    </w:rPr>
                    <w:t>说明：</w:t>
                  </w:r>
                  <w:r w:rsidRPr="007C10A4">
                    <w:rPr>
                      <w:rFonts w:hint="eastAsia"/>
                      <w:bCs/>
                      <w:color w:val="FF0000"/>
                      <w:kern w:val="0"/>
                      <w:sz w:val="24"/>
                    </w:rPr>
                    <w:t>对应原</w:t>
                  </w:r>
                  <w:r w:rsidRPr="007C10A4">
                    <w:rPr>
                      <w:rFonts w:hint="eastAsia"/>
                      <w:bCs/>
                      <w:color w:val="FF0000"/>
                      <w:kern w:val="0"/>
                      <w:sz w:val="24"/>
                    </w:rPr>
                    <w:t>6.2.5</w:t>
                  </w:r>
                  <w:r w:rsidRPr="007C10A4">
                    <w:rPr>
                      <w:rFonts w:hint="eastAsia"/>
                      <w:bCs/>
                      <w:color w:val="FF0000"/>
                      <w:kern w:val="0"/>
                      <w:sz w:val="24"/>
                    </w:rPr>
                    <w:t>条，修改内容见划线部分。</w:t>
                  </w:r>
                </w:p>
              </w:tc>
            </w:tr>
          </w:tbl>
          <w:p w14:paraId="4CEDF66B" w14:textId="77777777" w:rsidR="00FB39B9" w:rsidRPr="00C479D0" w:rsidRDefault="00FB39B9" w:rsidP="000A3BE6">
            <w:pPr>
              <w:widowControl w:val="0"/>
              <w:spacing w:line="360" w:lineRule="auto"/>
              <w:jc w:val="both"/>
              <w:rPr>
                <w:b/>
                <w:kern w:val="0"/>
                <w:sz w:val="24"/>
              </w:rPr>
            </w:pPr>
          </w:p>
        </w:tc>
        <w:tc>
          <w:tcPr>
            <w:tcW w:w="3078" w:type="dxa"/>
          </w:tcPr>
          <w:p w14:paraId="601336F8" w14:textId="77777777" w:rsidR="00FB39B9" w:rsidRPr="00F13B08" w:rsidRDefault="00FB39B9" w:rsidP="000A3BE6"/>
        </w:tc>
        <w:tc>
          <w:tcPr>
            <w:tcW w:w="9014" w:type="dxa"/>
          </w:tcPr>
          <w:p w14:paraId="37686537" w14:textId="77777777" w:rsidR="00C479D0" w:rsidRDefault="00C479D0" w:rsidP="00C479D0">
            <w:pPr>
              <w:widowControl w:val="0"/>
              <w:spacing w:line="360" w:lineRule="auto"/>
              <w:jc w:val="both"/>
              <w:rPr>
                <w:rFonts w:eastAsiaTheme="minorEastAsia" w:hAnsiTheme="minorEastAsia"/>
                <w:kern w:val="0"/>
                <w:sz w:val="24"/>
              </w:rPr>
            </w:pPr>
            <w:r>
              <w:rPr>
                <w:rFonts w:eastAsiaTheme="minorEastAsia"/>
                <w:b/>
                <w:sz w:val="24"/>
              </w:rPr>
              <w:t>6.2.5</w:t>
            </w:r>
            <w:r w:rsidRPr="007A63CF">
              <w:rPr>
                <w:rFonts w:eastAsiaTheme="minorEastAsia"/>
                <w:kern w:val="0"/>
                <w:sz w:val="24"/>
              </w:rPr>
              <w:t> </w:t>
            </w:r>
            <w:r w:rsidRPr="007A63CF">
              <w:rPr>
                <w:kern w:val="0"/>
                <w:sz w:val="24"/>
              </w:rPr>
              <w:t> </w:t>
            </w:r>
            <w:r w:rsidRPr="007A63CF">
              <w:rPr>
                <w:rFonts w:eastAsiaTheme="minorEastAsia"/>
                <w:kern w:val="0"/>
                <w:sz w:val="24"/>
              </w:rPr>
              <w:t>芯桩</w:t>
            </w:r>
            <w:r w:rsidRPr="007A63CF">
              <w:rPr>
                <w:rFonts w:eastAsiaTheme="minorEastAsia" w:hAnsiTheme="minorEastAsia" w:hint="eastAsia"/>
                <w:kern w:val="0"/>
                <w:sz w:val="24"/>
              </w:rPr>
              <w:t>施工前</w:t>
            </w:r>
            <w:r>
              <w:rPr>
                <w:rFonts w:eastAsiaTheme="minorEastAsia" w:hAnsiTheme="minorEastAsia" w:hint="eastAsia"/>
                <w:kern w:val="0"/>
                <w:sz w:val="24"/>
              </w:rPr>
              <w:t>质量检验标准，</w:t>
            </w:r>
            <w:r w:rsidRPr="007A63CF">
              <w:rPr>
                <w:rFonts w:eastAsiaTheme="minorEastAsia" w:hAnsiTheme="minorEastAsia" w:hint="eastAsia"/>
                <w:kern w:val="0"/>
                <w:sz w:val="24"/>
              </w:rPr>
              <w:t>应</w:t>
            </w:r>
            <w:r>
              <w:rPr>
                <w:rFonts w:eastAsiaTheme="minorEastAsia" w:hAnsiTheme="minorEastAsia" w:hint="eastAsia"/>
                <w:kern w:val="0"/>
                <w:sz w:val="24"/>
              </w:rPr>
              <w:t>符合</w:t>
            </w:r>
            <w:r w:rsidRPr="007A63CF">
              <w:rPr>
                <w:rFonts w:eastAsiaTheme="minorEastAsia" w:hAnsiTheme="minorEastAsia" w:hint="eastAsia"/>
                <w:kern w:val="0"/>
                <w:sz w:val="24"/>
              </w:rPr>
              <w:t>表</w:t>
            </w:r>
            <w:r>
              <w:rPr>
                <w:rFonts w:eastAsiaTheme="minorEastAsia" w:hAnsiTheme="minorEastAsia" w:hint="eastAsia"/>
                <w:kern w:val="0"/>
                <w:sz w:val="24"/>
              </w:rPr>
              <w:t>6.2.5</w:t>
            </w:r>
            <w:r w:rsidRPr="007A63CF">
              <w:rPr>
                <w:rFonts w:eastAsiaTheme="minorEastAsia" w:hAnsiTheme="minorEastAsia"/>
                <w:kern w:val="0"/>
                <w:sz w:val="24"/>
              </w:rPr>
              <w:t>的规定</w:t>
            </w:r>
            <w:r>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851"/>
              <w:gridCol w:w="584"/>
              <w:gridCol w:w="408"/>
              <w:gridCol w:w="1090"/>
              <w:gridCol w:w="1682"/>
              <w:gridCol w:w="1495"/>
              <w:gridCol w:w="1610"/>
            </w:tblGrid>
            <w:tr w:rsidR="00C479D0" w:rsidRPr="007C10A4" w14:paraId="002444D9" w14:textId="77777777" w:rsidTr="000A3BE6">
              <w:trPr>
                <w:trHeight w:val="20"/>
                <w:jc w:val="center"/>
              </w:trPr>
              <w:tc>
                <w:tcPr>
                  <w:tcW w:w="8287" w:type="dxa"/>
                  <w:gridSpan w:val="8"/>
                  <w:tcBorders>
                    <w:top w:val="nil"/>
                    <w:left w:val="nil"/>
                    <w:bottom w:val="single" w:sz="12" w:space="0" w:color="auto"/>
                    <w:right w:val="nil"/>
                  </w:tcBorders>
                  <w:tcMar>
                    <w:left w:w="28" w:type="dxa"/>
                    <w:right w:w="28" w:type="dxa"/>
                  </w:tcMar>
                  <w:vAlign w:val="center"/>
                </w:tcPr>
                <w:p w14:paraId="3AFFBDE1" w14:textId="77777777" w:rsidR="00C479D0" w:rsidRPr="007C10A4" w:rsidRDefault="00C479D0" w:rsidP="00C479D0">
                  <w:pPr>
                    <w:adjustRightInd w:val="0"/>
                    <w:spacing w:line="360" w:lineRule="auto"/>
                    <w:jc w:val="center"/>
                    <w:rPr>
                      <w:rFonts w:eastAsia="黑体" w:hAnsi="黑体"/>
                      <w:bCs/>
                      <w:kern w:val="0"/>
                      <w:szCs w:val="21"/>
                    </w:rPr>
                  </w:pPr>
                  <w:r w:rsidRPr="007C10A4">
                    <w:rPr>
                      <w:rFonts w:eastAsia="黑体" w:hAnsi="黑体" w:hint="eastAsia"/>
                      <w:kern w:val="0"/>
                      <w:szCs w:val="21"/>
                    </w:rPr>
                    <w:t>表</w:t>
                  </w:r>
                  <w:r w:rsidRPr="007C10A4">
                    <w:rPr>
                      <w:rFonts w:eastAsia="黑体" w:hAnsi="黑体" w:hint="eastAsia"/>
                      <w:kern w:val="0"/>
                      <w:szCs w:val="21"/>
                    </w:rPr>
                    <w:t>6.2.5</w:t>
                  </w:r>
                  <w:r w:rsidRPr="007C10A4">
                    <w:rPr>
                      <w:rFonts w:eastAsia="黑体"/>
                      <w:kern w:val="0"/>
                      <w:szCs w:val="21"/>
                    </w:rPr>
                    <w:t> </w:t>
                  </w:r>
                  <w:r w:rsidRPr="007C10A4">
                    <w:rPr>
                      <w:rFonts w:eastAsia="黑体" w:hint="eastAsia"/>
                      <w:kern w:val="0"/>
                      <w:szCs w:val="21"/>
                    </w:rPr>
                    <w:t>芯桩</w:t>
                  </w:r>
                  <w:r w:rsidRPr="007C10A4">
                    <w:rPr>
                      <w:rFonts w:eastAsia="黑体" w:hAnsi="黑体" w:hint="eastAsia"/>
                      <w:kern w:val="0"/>
                      <w:szCs w:val="21"/>
                    </w:rPr>
                    <w:t>施工前质量检验标准</w:t>
                  </w:r>
                </w:p>
              </w:tc>
            </w:tr>
            <w:tr w:rsidR="00C479D0" w:rsidRPr="007C10A4" w14:paraId="64423805"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0A71DFB9" w14:textId="77777777" w:rsidR="00C479D0" w:rsidRPr="007C10A4" w:rsidRDefault="00C479D0" w:rsidP="00C479D0">
                  <w:pPr>
                    <w:adjustRightInd w:val="0"/>
                    <w:jc w:val="center"/>
                    <w:rPr>
                      <w:rStyle w:val="a9"/>
                      <w:b w:val="0"/>
                      <w:sz w:val="18"/>
                      <w:szCs w:val="18"/>
                    </w:rPr>
                  </w:pPr>
                  <w:r w:rsidRPr="007C10A4">
                    <w:rPr>
                      <w:rStyle w:val="a9"/>
                      <w:b w:val="0"/>
                      <w:sz w:val="18"/>
                      <w:szCs w:val="18"/>
                    </w:rPr>
                    <w:t>序</w:t>
                  </w:r>
                  <w:r w:rsidRPr="007C10A4">
                    <w:rPr>
                      <w:rStyle w:val="a9"/>
                      <w:rFonts w:hint="eastAsia"/>
                      <w:b w:val="0"/>
                      <w:sz w:val="18"/>
                      <w:szCs w:val="18"/>
                    </w:rPr>
                    <w:t>号</w:t>
                  </w:r>
                </w:p>
              </w:tc>
              <w:tc>
                <w:tcPr>
                  <w:tcW w:w="2933" w:type="dxa"/>
                  <w:gridSpan w:val="4"/>
                  <w:vMerge w:val="restart"/>
                  <w:tcBorders>
                    <w:top w:val="single" w:sz="12" w:space="0" w:color="auto"/>
                  </w:tcBorders>
                  <w:tcMar>
                    <w:left w:w="28" w:type="dxa"/>
                    <w:right w:w="28" w:type="dxa"/>
                  </w:tcMar>
                  <w:vAlign w:val="center"/>
                </w:tcPr>
                <w:p w14:paraId="4DA07A19" w14:textId="77777777" w:rsidR="00C479D0" w:rsidRPr="007C10A4" w:rsidRDefault="00C479D0" w:rsidP="00C479D0">
                  <w:pPr>
                    <w:adjustRightInd w:val="0"/>
                    <w:jc w:val="center"/>
                    <w:rPr>
                      <w:rStyle w:val="a9"/>
                      <w:b w:val="0"/>
                      <w:sz w:val="18"/>
                      <w:szCs w:val="18"/>
                    </w:rPr>
                  </w:pPr>
                  <w:r w:rsidRPr="007C10A4">
                    <w:rPr>
                      <w:rStyle w:val="a9"/>
                      <w:b w:val="0"/>
                      <w:sz w:val="18"/>
                      <w:szCs w:val="18"/>
                    </w:rPr>
                    <w:t>检查项目</w:t>
                  </w:r>
                </w:p>
              </w:tc>
              <w:tc>
                <w:tcPr>
                  <w:tcW w:w="3177" w:type="dxa"/>
                  <w:gridSpan w:val="2"/>
                  <w:tcBorders>
                    <w:top w:val="single" w:sz="12" w:space="0" w:color="auto"/>
                    <w:bottom w:val="single" w:sz="4" w:space="0" w:color="auto"/>
                  </w:tcBorders>
                  <w:tcMar>
                    <w:left w:w="28" w:type="dxa"/>
                    <w:right w:w="28" w:type="dxa"/>
                  </w:tcMar>
                  <w:vAlign w:val="center"/>
                </w:tcPr>
                <w:p w14:paraId="2078FAA6" w14:textId="77777777" w:rsidR="00C479D0" w:rsidRPr="007C10A4" w:rsidRDefault="00C479D0" w:rsidP="00C479D0">
                  <w:pPr>
                    <w:adjustRightInd w:val="0"/>
                    <w:jc w:val="center"/>
                    <w:rPr>
                      <w:rStyle w:val="a9"/>
                      <w:b w:val="0"/>
                      <w:sz w:val="18"/>
                      <w:szCs w:val="18"/>
                    </w:rPr>
                  </w:pPr>
                  <w:r w:rsidRPr="007C10A4">
                    <w:rPr>
                      <w:rStyle w:val="a9"/>
                      <w:b w:val="0"/>
                      <w:sz w:val="18"/>
                      <w:szCs w:val="18"/>
                    </w:rPr>
                    <w:t>允许偏差或允许值</w:t>
                  </w:r>
                </w:p>
              </w:tc>
              <w:tc>
                <w:tcPr>
                  <w:tcW w:w="1610" w:type="dxa"/>
                  <w:vMerge w:val="restart"/>
                  <w:tcBorders>
                    <w:top w:val="single" w:sz="12" w:space="0" w:color="auto"/>
                    <w:right w:val="single" w:sz="12" w:space="0" w:color="auto"/>
                  </w:tcBorders>
                  <w:tcMar>
                    <w:left w:w="28" w:type="dxa"/>
                    <w:right w:w="28" w:type="dxa"/>
                  </w:tcMar>
                  <w:vAlign w:val="center"/>
                </w:tcPr>
                <w:p w14:paraId="5C347A3C" w14:textId="77777777" w:rsidR="00C479D0" w:rsidRPr="007C10A4" w:rsidRDefault="00C479D0" w:rsidP="00C479D0">
                  <w:pPr>
                    <w:adjustRightInd w:val="0"/>
                    <w:jc w:val="center"/>
                    <w:rPr>
                      <w:rStyle w:val="a9"/>
                      <w:b w:val="0"/>
                      <w:sz w:val="18"/>
                      <w:szCs w:val="18"/>
                    </w:rPr>
                  </w:pPr>
                  <w:r w:rsidRPr="007C10A4">
                    <w:rPr>
                      <w:rStyle w:val="a9"/>
                      <w:b w:val="0"/>
                      <w:sz w:val="18"/>
                      <w:szCs w:val="18"/>
                    </w:rPr>
                    <w:t>检查方法</w:t>
                  </w:r>
                </w:p>
              </w:tc>
            </w:tr>
            <w:tr w:rsidR="00C479D0" w:rsidRPr="007C10A4" w14:paraId="0D5CA6D3" w14:textId="77777777" w:rsidTr="000A3BE6">
              <w:trPr>
                <w:trHeight w:val="20"/>
                <w:jc w:val="center"/>
              </w:trPr>
              <w:tc>
                <w:tcPr>
                  <w:tcW w:w="567" w:type="dxa"/>
                  <w:vMerge/>
                  <w:tcBorders>
                    <w:left w:val="single" w:sz="12" w:space="0" w:color="auto"/>
                  </w:tcBorders>
                  <w:tcMar>
                    <w:left w:w="28" w:type="dxa"/>
                    <w:right w:w="28" w:type="dxa"/>
                  </w:tcMar>
                  <w:vAlign w:val="center"/>
                </w:tcPr>
                <w:p w14:paraId="5B6C0B0E" w14:textId="77777777" w:rsidR="00C479D0" w:rsidRPr="007C10A4" w:rsidRDefault="00C479D0" w:rsidP="00C479D0">
                  <w:pPr>
                    <w:adjustRightInd w:val="0"/>
                    <w:jc w:val="center"/>
                    <w:rPr>
                      <w:rStyle w:val="a9"/>
                      <w:b w:val="0"/>
                      <w:sz w:val="18"/>
                      <w:szCs w:val="18"/>
                    </w:rPr>
                  </w:pPr>
                </w:p>
              </w:tc>
              <w:tc>
                <w:tcPr>
                  <w:tcW w:w="2933" w:type="dxa"/>
                  <w:gridSpan w:val="4"/>
                  <w:vMerge/>
                  <w:tcMar>
                    <w:left w:w="28" w:type="dxa"/>
                    <w:right w:w="28" w:type="dxa"/>
                  </w:tcMar>
                  <w:vAlign w:val="center"/>
                </w:tcPr>
                <w:p w14:paraId="5AF0FFDC" w14:textId="77777777" w:rsidR="00C479D0" w:rsidRPr="007C10A4" w:rsidRDefault="00C479D0" w:rsidP="00C479D0">
                  <w:pPr>
                    <w:adjustRightInd w:val="0"/>
                    <w:jc w:val="center"/>
                    <w:rPr>
                      <w:rStyle w:val="a9"/>
                      <w:b w:val="0"/>
                      <w:sz w:val="18"/>
                      <w:szCs w:val="18"/>
                    </w:rPr>
                  </w:pPr>
                </w:p>
              </w:tc>
              <w:tc>
                <w:tcPr>
                  <w:tcW w:w="1682" w:type="dxa"/>
                  <w:tcBorders>
                    <w:top w:val="single" w:sz="4" w:space="0" w:color="auto"/>
                    <w:bottom w:val="single" w:sz="4" w:space="0" w:color="auto"/>
                  </w:tcBorders>
                  <w:tcMar>
                    <w:left w:w="28" w:type="dxa"/>
                    <w:right w:w="28" w:type="dxa"/>
                  </w:tcMar>
                  <w:vAlign w:val="center"/>
                </w:tcPr>
                <w:p w14:paraId="6A948AB6" w14:textId="77777777" w:rsidR="00C479D0" w:rsidRPr="007C10A4" w:rsidRDefault="00C479D0" w:rsidP="00C479D0">
                  <w:pPr>
                    <w:adjustRightInd w:val="0"/>
                    <w:jc w:val="center"/>
                    <w:rPr>
                      <w:rStyle w:val="a9"/>
                      <w:b w:val="0"/>
                      <w:sz w:val="18"/>
                      <w:szCs w:val="18"/>
                    </w:rPr>
                  </w:pPr>
                  <w:r w:rsidRPr="007C10A4">
                    <w:rPr>
                      <w:rStyle w:val="a9"/>
                      <w:b w:val="0"/>
                      <w:sz w:val="18"/>
                      <w:szCs w:val="18"/>
                    </w:rPr>
                    <w:t>单位</w:t>
                  </w:r>
                </w:p>
              </w:tc>
              <w:tc>
                <w:tcPr>
                  <w:tcW w:w="1495" w:type="dxa"/>
                  <w:tcBorders>
                    <w:top w:val="single" w:sz="4" w:space="0" w:color="auto"/>
                    <w:bottom w:val="single" w:sz="4" w:space="0" w:color="auto"/>
                  </w:tcBorders>
                  <w:vAlign w:val="center"/>
                </w:tcPr>
                <w:p w14:paraId="5F9A689E" w14:textId="77777777" w:rsidR="00C479D0" w:rsidRPr="007C10A4" w:rsidRDefault="00C479D0" w:rsidP="00C479D0">
                  <w:pPr>
                    <w:adjustRightInd w:val="0"/>
                    <w:jc w:val="center"/>
                    <w:rPr>
                      <w:rStyle w:val="a9"/>
                      <w:b w:val="0"/>
                      <w:sz w:val="18"/>
                      <w:szCs w:val="18"/>
                    </w:rPr>
                  </w:pPr>
                  <w:r w:rsidRPr="007C10A4">
                    <w:rPr>
                      <w:rStyle w:val="a9"/>
                      <w:b w:val="0"/>
                      <w:sz w:val="18"/>
                      <w:szCs w:val="18"/>
                    </w:rPr>
                    <w:t>数值</w:t>
                  </w:r>
                </w:p>
              </w:tc>
              <w:tc>
                <w:tcPr>
                  <w:tcW w:w="1610" w:type="dxa"/>
                  <w:vMerge/>
                  <w:tcBorders>
                    <w:right w:val="single" w:sz="12" w:space="0" w:color="auto"/>
                  </w:tcBorders>
                  <w:tcMar>
                    <w:left w:w="28" w:type="dxa"/>
                    <w:right w:w="28" w:type="dxa"/>
                  </w:tcMar>
                  <w:vAlign w:val="center"/>
                </w:tcPr>
                <w:p w14:paraId="41AC62F2" w14:textId="77777777" w:rsidR="00C479D0" w:rsidRPr="007C10A4" w:rsidRDefault="00C479D0" w:rsidP="00C479D0">
                  <w:pPr>
                    <w:adjustRightInd w:val="0"/>
                    <w:jc w:val="center"/>
                    <w:rPr>
                      <w:rStyle w:val="a9"/>
                      <w:b w:val="0"/>
                      <w:sz w:val="18"/>
                      <w:szCs w:val="18"/>
                    </w:rPr>
                  </w:pPr>
                </w:p>
              </w:tc>
            </w:tr>
            <w:tr w:rsidR="00C479D0" w:rsidRPr="007C10A4" w14:paraId="4F7B4E7E" w14:textId="77777777" w:rsidTr="000A3BE6">
              <w:trPr>
                <w:trHeight w:val="167"/>
                <w:jc w:val="center"/>
              </w:trPr>
              <w:tc>
                <w:tcPr>
                  <w:tcW w:w="567" w:type="dxa"/>
                  <w:vMerge w:val="restart"/>
                  <w:tcBorders>
                    <w:left w:val="single" w:sz="12" w:space="0" w:color="auto"/>
                  </w:tcBorders>
                  <w:tcMar>
                    <w:left w:w="28" w:type="dxa"/>
                    <w:right w:w="28" w:type="dxa"/>
                  </w:tcMar>
                  <w:vAlign w:val="center"/>
                </w:tcPr>
                <w:p w14:paraId="36789604"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1</w:t>
                  </w:r>
                </w:p>
              </w:tc>
              <w:tc>
                <w:tcPr>
                  <w:tcW w:w="851" w:type="dxa"/>
                  <w:vMerge w:val="restart"/>
                  <w:tcMar>
                    <w:left w:w="28" w:type="dxa"/>
                    <w:right w:w="28" w:type="dxa"/>
                  </w:tcMar>
                  <w:vAlign w:val="center"/>
                </w:tcPr>
                <w:p w14:paraId="4B1FD51E"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预制芯桩</w:t>
                  </w:r>
                </w:p>
                <w:p w14:paraId="1F3FCC8C"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质量</w:t>
                  </w:r>
                </w:p>
              </w:tc>
              <w:tc>
                <w:tcPr>
                  <w:tcW w:w="2082" w:type="dxa"/>
                  <w:gridSpan w:val="3"/>
                  <w:vAlign w:val="center"/>
                </w:tcPr>
                <w:p w14:paraId="6D96D8DE" w14:textId="77777777" w:rsidR="00C479D0" w:rsidRPr="007C10A4" w:rsidRDefault="00C479D0" w:rsidP="00C479D0">
                  <w:pPr>
                    <w:adjustRightInd w:val="0"/>
                    <w:rPr>
                      <w:rStyle w:val="a9"/>
                      <w:b w:val="0"/>
                      <w:sz w:val="18"/>
                      <w:szCs w:val="18"/>
                    </w:rPr>
                  </w:pPr>
                  <w:r w:rsidRPr="007C10A4">
                    <w:rPr>
                      <w:rStyle w:val="a9"/>
                      <w:b w:val="0"/>
                      <w:sz w:val="18"/>
                      <w:szCs w:val="18"/>
                    </w:rPr>
                    <w:t>桩身材料强度</w:t>
                  </w:r>
                </w:p>
              </w:tc>
              <w:tc>
                <w:tcPr>
                  <w:tcW w:w="3177" w:type="dxa"/>
                  <w:gridSpan w:val="2"/>
                  <w:tcBorders>
                    <w:top w:val="single" w:sz="4" w:space="0" w:color="auto"/>
                  </w:tcBorders>
                  <w:tcMar>
                    <w:left w:w="28" w:type="dxa"/>
                    <w:right w:w="28" w:type="dxa"/>
                  </w:tcMar>
                  <w:vAlign w:val="center"/>
                </w:tcPr>
                <w:p w14:paraId="4F0ABDD3" w14:textId="77777777" w:rsidR="00C479D0" w:rsidRPr="007C10A4" w:rsidRDefault="00C479D0" w:rsidP="00C479D0">
                  <w:pPr>
                    <w:adjustRightInd w:val="0"/>
                    <w:rPr>
                      <w:rStyle w:val="a9"/>
                      <w:b w:val="0"/>
                      <w:sz w:val="18"/>
                      <w:szCs w:val="18"/>
                    </w:rPr>
                  </w:pPr>
                  <w:r w:rsidRPr="007C10A4">
                    <w:rPr>
                      <w:rStyle w:val="a9"/>
                      <w:b w:val="0"/>
                      <w:sz w:val="18"/>
                      <w:szCs w:val="18"/>
                    </w:rPr>
                    <w:t>符合产品标准规定，</w:t>
                  </w:r>
                  <w:r w:rsidRPr="007C10A4">
                    <w:rPr>
                      <w:rStyle w:val="a9"/>
                      <w:rFonts w:eastAsiaTheme="minorEastAsia"/>
                      <w:b w:val="0"/>
                      <w:sz w:val="18"/>
                      <w:szCs w:val="18"/>
                    </w:rPr>
                    <w:t>且应满足设计要求</w:t>
                  </w:r>
                </w:p>
              </w:tc>
              <w:tc>
                <w:tcPr>
                  <w:tcW w:w="1610" w:type="dxa"/>
                  <w:tcBorders>
                    <w:right w:val="single" w:sz="12" w:space="0" w:color="auto"/>
                  </w:tcBorders>
                  <w:tcMar>
                    <w:left w:w="28" w:type="dxa"/>
                    <w:right w:w="28" w:type="dxa"/>
                  </w:tcMar>
                  <w:vAlign w:val="center"/>
                </w:tcPr>
                <w:p w14:paraId="6A21272F"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检查质量证明文件</w:t>
                  </w:r>
                </w:p>
                <w:p w14:paraId="14E9269F"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和抽检</w:t>
                  </w:r>
                </w:p>
              </w:tc>
            </w:tr>
            <w:tr w:rsidR="00C479D0" w:rsidRPr="007C10A4" w14:paraId="6F15EDDA" w14:textId="77777777" w:rsidTr="000A3BE6">
              <w:trPr>
                <w:trHeight w:val="563"/>
                <w:jc w:val="center"/>
              </w:trPr>
              <w:tc>
                <w:tcPr>
                  <w:tcW w:w="567" w:type="dxa"/>
                  <w:vMerge/>
                  <w:tcBorders>
                    <w:left w:val="single" w:sz="12" w:space="0" w:color="auto"/>
                  </w:tcBorders>
                  <w:tcMar>
                    <w:left w:w="28" w:type="dxa"/>
                    <w:right w:w="28" w:type="dxa"/>
                  </w:tcMar>
                  <w:vAlign w:val="center"/>
                </w:tcPr>
                <w:p w14:paraId="487F2279" w14:textId="77777777" w:rsidR="00C479D0" w:rsidRPr="007C10A4" w:rsidRDefault="00C479D0" w:rsidP="00C479D0">
                  <w:pPr>
                    <w:adjustRightInd w:val="0"/>
                    <w:jc w:val="center"/>
                    <w:rPr>
                      <w:rStyle w:val="a9"/>
                      <w:b w:val="0"/>
                      <w:sz w:val="18"/>
                      <w:szCs w:val="18"/>
                    </w:rPr>
                  </w:pPr>
                </w:p>
              </w:tc>
              <w:tc>
                <w:tcPr>
                  <w:tcW w:w="851" w:type="dxa"/>
                  <w:vMerge/>
                  <w:tcMar>
                    <w:left w:w="28" w:type="dxa"/>
                    <w:right w:w="28" w:type="dxa"/>
                  </w:tcMar>
                  <w:vAlign w:val="center"/>
                </w:tcPr>
                <w:p w14:paraId="505A489C" w14:textId="77777777" w:rsidR="00C479D0" w:rsidRPr="007C10A4" w:rsidRDefault="00C479D0" w:rsidP="00C479D0">
                  <w:pPr>
                    <w:adjustRightInd w:val="0"/>
                    <w:jc w:val="center"/>
                    <w:rPr>
                      <w:rStyle w:val="a9"/>
                      <w:b w:val="0"/>
                      <w:sz w:val="18"/>
                      <w:szCs w:val="18"/>
                    </w:rPr>
                  </w:pPr>
                </w:p>
              </w:tc>
              <w:tc>
                <w:tcPr>
                  <w:tcW w:w="992" w:type="dxa"/>
                  <w:gridSpan w:val="2"/>
                  <w:vMerge w:val="restart"/>
                  <w:vAlign w:val="center"/>
                </w:tcPr>
                <w:p w14:paraId="32A05B8B"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成品桩</w:t>
                  </w:r>
                </w:p>
                <w:p w14:paraId="4CE4B94A"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外观质量</w:t>
                  </w:r>
                </w:p>
              </w:tc>
              <w:tc>
                <w:tcPr>
                  <w:tcW w:w="1090" w:type="dxa"/>
                  <w:vAlign w:val="center"/>
                </w:tcPr>
                <w:p w14:paraId="7DA524E5" w14:textId="77777777" w:rsidR="00C479D0" w:rsidRPr="007C10A4" w:rsidRDefault="00C479D0" w:rsidP="00C479D0">
                  <w:pPr>
                    <w:adjustRightInd w:val="0"/>
                    <w:rPr>
                      <w:rStyle w:val="a9"/>
                      <w:b w:val="0"/>
                      <w:sz w:val="18"/>
                      <w:szCs w:val="18"/>
                    </w:rPr>
                  </w:pPr>
                  <w:r w:rsidRPr="007C10A4">
                    <w:rPr>
                      <w:rStyle w:val="a9"/>
                      <w:b w:val="0"/>
                      <w:sz w:val="18"/>
                      <w:szCs w:val="18"/>
                    </w:rPr>
                    <w:t>混凝土桩</w:t>
                  </w:r>
                </w:p>
              </w:tc>
              <w:tc>
                <w:tcPr>
                  <w:tcW w:w="3177" w:type="dxa"/>
                  <w:gridSpan w:val="2"/>
                  <w:tcBorders>
                    <w:top w:val="single" w:sz="4" w:space="0" w:color="auto"/>
                  </w:tcBorders>
                  <w:tcMar>
                    <w:left w:w="28" w:type="dxa"/>
                    <w:right w:w="28" w:type="dxa"/>
                  </w:tcMar>
                  <w:vAlign w:val="center"/>
                </w:tcPr>
                <w:p w14:paraId="43855D4D" w14:textId="77777777" w:rsidR="00C479D0" w:rsidRPr="007C10A4" w:rsidRDefault="00C479D0" w:rsidP="00C479D0">
                  <w:pPr>
                    <w:adjustRightInd w:val="0"/>
                    <w:rPr>
                      <w:rStyle w:val="a9"/>
                      <w:b w:val="0"/>
                      <w:kern w:val="0"/>
                      <w:sz w:val="18"/>
                      <w:szCs w:val="18"/>
                    </w:rPr>
                  </w:pPr>
                  <w:r w:rsidRPr="007C10A4">
                    <w:rPr>
                      <w:rStyle w:val="a9"/>
                      <w:rFonts w:hint="eastAsia"/>
                      <w:b w:val="0"/>
                      <w:kern w:val="0"/>
                      <w:sz w:val="18"/>
                      <w:szCs w:val="18"/>
                    </w:rPr>
                    <w:t>桩表面平整，颜色均匀</w:t>
                  </w:r>
                  <w:r w:rsidRPr="007C10A4">
                    <w:rPr>
                      <w:rFonts w:eastAsiaTheme="minorEastAsia"/>
                      <w:sz w:val="18"/>
                      <w:szCs w:val="18"/>
                    </w:rPr>
                    <w:t>，</w:t>
                  </w:r>
                  <w:r w:rsidRPr="007C10A4">
                    <w:rPr>
                      <w:rStyle w:val="a9"/>
                      <w:rFonts w:hint="eastAsia"/>
                      <w:b w:val="0"/>
                      <w:sz w:val="18"/>
                      <w:szCs w:val="18"/>
                    </w:rPr>
                    <w:t>掉角深度小于</w:t>
                  </w:r>
                  <w:r w:rsidRPr="007C10A4">
                    <w:rPr>
                      <w:rStyle w:val="a9"/>
                      <w:rFonts w:hint="eastAsia"/>
                      <w:b w:val="0"/>
                      <w:sz w:val="18"/>
                      <w:szCs w:val="18"/>
                    </w:rPr>
                    <w:t>10mm</w:t>
                  </w:r>
                  <w:r w:rsidRPr="007C10A4">
                    <w:rPr>
                      <w:rStyle w:val="a9"/>
                      <w:rFonts w:hint="eastAsia"/>
                      <w:b w:val="0"/>
                      <w:sz w:val="18"/>
                      <w:szCs w:val="18"/>
                    </w:rPr>
                    <w:t>，</w:t>
                  </w:r>
                  <w:r w:rsidRPr="007C10A4">
                    <w:rPr>
                      <w:rStyle w:val="a9"/>
                      <w:rFonts w:hint="eastAsia"/>
                      <w:b w:val="0"/>
                      <w:kern w:val="0"/>
                      <w:sz w:val="18"/>
                      <w:szCs w:val="18"/>
                    </w:rPr>
                    <w:t>蜂窝面积小于</w:t>
                  </w:r>
                  <w:r w:rsidRPr="007C10A4">
                    <w:rPr>
                      <w:rStyle w:val="a9"/>
                      <w:b w:val="0"/>
                      <w:kern w:val="0"/>
                      <w:sz w:val="18"/>
                      <w:szCs w:val="18"/>
                    </w:rPr>
                    <w:t>0.5%</w:t>
                  </w:r>
                  <w:r w:rsidRPr="007C10A4">
                    <w:rPr>
                      <w:rStyle w:val="a9"/>
                      <w:rFonts w:hint="eastAsia"/>
                      <w:b w:val="0"/>
                      <w:kern w:val="0"/>
                      <w:sz w:val="18"/>
                      <w:szCs w:val="18"/>
                    </w:rPr>
                    <w:t>总面积</w:t>
                  </w:r>
                </w:p>
              </w:tc>
              <w:tc>
                <w:tcPr>
                  <w:tcW w:w="1610" w:type="dxa"/>
                  <w:tcBorders>
                    <w:right w:val="single" w:sz="12" w:space="0" w:color="auto"/>
                  </w:tcBorders>
                  <w:tcMar>
                    <w:left w:w="28" w:type="dxa"/>
                    <w:right w:w="28" w:type="dxa"/>
                  </w:tcMar>
                  <w:vAlign w:val="center"/>
                </w:tcPr>
                <w:p w14:paraId="6E593367"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目测法</w:t>
                  </w:r>
                </w:p>
              </w:tc>
            </w:tr>
            <w:tr w:rsidR="00C479D0" w:rsidRPr="007C10A4" w14:paraId="7B56D510" w14:textId="77777777" w:rsidTr="000A3BE6">
              <w:trPr>
                <w:trHeight w:val="53"/>
                <w:jc w:val="center"/>
              </w:trPr>
              <w:tc>
                <w:tcPr>
                  <w:tcW w:w="567" w:type="dxa"/>
                  <w:vMerge/>
                  <w:tcBorders>
                    <w:left w:val="single" w:sz="12" w:space="0" w:color="auto"/>
                  </w:tcBorders>
                  <w:tcMar>
                    <w:left w:w="28" w:type="dxa"/>
                    <w:right w:w="28" w:type="dxa"/>
                  </w:tcMar>
                  <w:vAlign w:val="center"/>
                </w:tcPr>
                <w:p w14:paraId="3752B2B7" w14:textId="77777777" w:rsidR="00C479D0" w:rsidRPr="007C10A4" w:rsidRDefault="00C479D0" w:rsidP="00C479D0">
                  <w:pPr>
                    <w:adjustRightInd w:val="0"/>
                    <w:jc w:val="center"/>
                    <w:rPr>
                      <w:rStyle w:val="a9"/>
                      <w:b w:val="0"/>
                      <w:sz w:val="18"/>
                      <w:szCs w:val="18"/>
                    </w:rPr>
                  </w:pPr>
                </w:p>
              </w:tc>
              <w:tc>
                <w:tcPr>
                  <w:tcW w:w="851" w:type="dxa"/>
                  <w:vMerge/>
                  <w:tcMar>
                    <w:left w:w="28" w:type="dxa"/>
                    <w:right w:w="28" w:type="dxa"/>
                  </w:tcMar>
                  <w:vAlign w:val="center"/>
                </w:tcPr>
                <w:p w14:paraId="7A9EED52" w14:textId="77777777" w:rsidR="00C479D0" w:rsidRPr="007C10A4" w:rsidRDefault="00C479D0" w:rsidP="00C479D0">
                  <w:pPr>
                    <w:adjustRightInd w:val="0"/>
                    <w:jc w:val="center"/>
                    <w:rPr>
                      <w:rStyle w:val="a9"/>
                      <w:b w:val="0"/>
                      <w:sz w:val="18"/>
                      <w:szCs w:val="18"/>
                    </w:rPr>
                  </w:pPr>
                </w:p>
              </w:tc>
              <w:tc>
                <w:tcPr>
                  <w:tcW w:w="992" w:type="dxa"/>
                  <w:gridSpan w:val="2"/>
                  <w:vMerge/>
                  <w:vAlign w:val="center"/>
                </w:tcPr>
                <w:p w14:paraId="3E0350A2" w14:textId="77777777" w:rsidR="00C479D0" w:rsidRPr="007C10A4" w:rsidRDefault="00C479D0" w:rsidP="00C479D0">
                  <w:pPr>
                    <w:adjustRightInd w:val="0"/>
                    <w:rPr>
                      <w:rStyle w:val="a9"/>
                      <w:b w:val="0"/>
                      <w:sz w:val="18"/>
                      <w:szCs w:val="18"/>
                    </w:rPr>
                  </w:pPr>
                </w:p>
              </w:tc>
              <w:tc>
                <w:tcPr>
                  <w:tcW w:w="1090" w:type="dxa"/>
                  <w:vAlign w:val="center"/>
                </w:tcPr>
                <w:p w14:paraId="20393BC8" w14:textId="77777777" w:rsidR="00C479D0" w:rsidRPr="007C10A4" w:rsidRDefault="00C479D0" w:rsidP="00C479D0">
                  <w:pPr>
                    <w:adjustRightInd w:val="0"/>
                    <w:rPr>
                      <w:rStyle w:val="a9"/>
                      <w:b w:val="0"/>
                      <w:sz w:val="18"/>
                      <w:szCs w:val="18"/>
                    </w:rPr>
                  </w:pPr>
                  <w:r w:rsidRPr="007C10A4">
                    <w:rPr>
                      <w:rStyle w:val="a9"/>
                      <w:b w:val="0"/>
                      <w:sz w:val="18"/>
                      <w:szCs w:val="18"/>
                    </w:rPr>
                    <w:t>钢桩管</w:t>
                  </w:r>
                </w:p>
              </w:tc>
              <w:tc>
                <w:tcPr>
                  <w:tcW w:w="3177" w:type="dxa"/>
                  <w:gridSpan w:val="2"/>
                  <w:tcBorders>
                    <w:top w:val="single" w:sz="4" w:space="0" w:color="auto"/>
                  </w:tcBorders>
                  <w:tcMar>
                    <w:left w:w="28" w:type="dxa"/>
                    <w:right w:w="28" w:type="dxa"/>
                  </w:tcMar>
                  <w:vAlign w:val="center"/>
                </w:tcPr>
                <w:p w14:paraId="4EB734D5" w14:textId="77777777" w:rsidR="00C479D0" w:rsidRPr="007C10A4" w:rsidRDefault="00C479D0" w:rsidP="00C479D0">
                  <w:pPr>
                    <w:adjustRightInd w:val="0"/>
                    <w:rPr>
                      <w:rStyle w:val="a9"/>
                      <w:rFonts w:eastAsiaTheme="minorEastAsia"/>
                      <w:b w:val="0"/>
                      <w:bCs w:val="0"/>
                      <w:kern w:val="0"/>
                      <w:sz w:val="18"/>
                      <w:szCs w:val="18"/>
                    </w:rPr>
                  </w:pPr>
                  <w:r w:rsidRPr="007C10A4">
                    <w:rPr>
                      <w:rFonts w:eastAsiaTheme="minorEastAsia" w:hint="eastAsia"/>
                      <w:kern w:val="0"/>
                      <w:sz w:val="18"/>
                      <w:szCs w:val="18"/>
                    </w:rPr>
                    <w:t>桩管焊缝无气孔、无焊瘤、无裂缝、无电弧擦伤</w:t>
                  </w:r>
                </w:p>
              </w:tc>
              <w:tc>
                <w:tcPr>
                  <w:tcW w:w="1610" w:type="dxa"/>
                  <w:tcBorders>
                    <w:right w:val="single" w:sz="12" w:space="0" w:color="auto"/>
                  </w:tcBorders>
                  <w:tcMar>
                    <w:left w:w="28" w:type="dxa"/>
                    <w:right w:w="28" w:type="dxa"/>
                  </w:tcMar>
                  <w:vAlign w:val="center"/>
                </w:tcPr>
                <w:p w14:paraId="6572ACAA"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目测法</w:t>
                  </w:r>
                </w:p>
              </w:tc>
            </w:tr>
            <w:tr w:rsidR="00C479D0" w:rsidRPr="007C10A4" w14:paraId="68A1E605" w14:textId="77777777" w:rsidTr="000A3BE6">
              <w:trPr>
                <w:trHeight w:val="20"/>
                <w:jc w:val="center"/>
              </w:trPr>
              <w:tc>
                <w:tcPr>
                  <w:tcW w:w="567" w:type="dxa"/>
                  <w:tcBorders>
                    <w:left w:val="single" w:sz="12" w:space="0" w:color="auto"/>
                  </w:tcBorders>
                  <w:tcMar>
                    <w:left w:w="28" w:type="dxa"/>
                    <w:right w:w="28" w:type="dxa"/>
                  </w:tcMar>
                  <w:vAlign w:val="center"/>
                </w:tcPr>
                <w:p w14:paraId="4D38C8D0"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2</w:t>
                  </w:r>
                </w:p>
              </w:tc>
              <w:tc>
                <w:tcPr>
                  <w:tcW w:w="2933" w:type="dxa"/>
                  <w:gridSpan w:val="4"/>
                  <w:tcMar>
                    <w:left w:w="28" w:type="dxa"/>
                    <w:right w:w="28" w:type="dxa"/>
                  </w:tcMar>
                  <w:vAlign w:val="center"/>
                </w:tcPr>
                <w:p w14:paraId="167CB319" w14:textId="77777777" w:rsidR="00C479D0" w:rsidRPr="007C10A4" w:rsidRDefault="00C479D0" w:rsidP="00C479D0">
                  <w:pPr>
                    <w:adjustRightInd w:val="0"/>
                    <w:rPr>
                      <w:rFonts w:eastAsiaTheme="minorEastAsia"/>
                      <w:kern w:val="0"/>
                      <w:sz w:val="18"/>
                      <w:szCs w:val="18"/>
                    </w:rPr>
                  </w:pPr>
                  <w:r w:rsidRPr="007C10A4">
                    <w:rPr>
                      <w:rStyle w:val="a9"/>
                      <w:rFonts w:hint="eastAsia"/>
                      <w:b w:val="0"/>
                      <w:sz w:val="18"/>
                      <w:szCs w:val="18"/>
                    </w:rPr>
                    <w:t>焊接材料和连接件</w:t>
                  </w:r>
                </w:p>
              </w:tc>
              <w:tc>
                <w:tcPr>
                  <w:tcW w:w="3177" w:type="dxa"/>
                  <w:gridSpan w:val="2"/>
                  <w:tcMar>
                    <w:left w:w="28" w:type="dxa"/>
                    <w:right w:w="28" w:type="dxa"/>
                  </w:tcMar>
                  <w:vAlign w:val="center"/>
                </w:tcPr>
                <w:p w14:paraId="48EF9043" w14:textId="77777777" w:rsidR="00C479D0" w:rsidRPr="007C10A4" w:rsidRDefault="00C479D0" w:rsidP="00C479D0">
                  <w:pPr>
                    <w:adjustRightInd w:val="0"/>
                    <w:rPr>
                      <w:rFonts w:eastAsiaTheme="minorEastAsia"/>
                      <w:kern w:val="0"/>
                      <w:sz w:val="18"/>
                      <w:szCs w:val="18"/>
                    </w:rPr>
                  </w:pPr>
                  <w:r w:rsidRPr="007C10A4">
                    <w:rPr>
                      <w:rStyle w:val="a9"/>
                      <w:rFonts w:eastAsiaTheme="minorEastAsia"/>
                      <w:b w:val="0"/>
                      <w:sz w:val="18"/>
                      <w:szCs w:val="18"/>
                    </w:rPr>
                    <w:t>应符合现行国家标准《钢结构工程施工质量验收标准》</w:t>
                  </w:r>
                  <w:r w:rsidRPr="007C10A4">
                    <w:rPr>
                      <w:rStyle w:val="a9"/>
                      <w:rFonts w:eastAsiaTheme="minorEastAsia"/>
                      <w:b w:val="0"/>
                      <w:sz w:val="18"/>
                      <w:szCs w:val="18"/>
                    </w:rPr>
                    <w:t>GB 50205</w:t>
                  </w:r>
                  <w:r w:rsidRPr="007C10A4">
                    <w:rPr>
                      <w:rStyle w:val="a9"/>
                      <w:rFonts w:eastAsiaTheme="minorEastAsia"/>
                      <w:b w:val="0"/>
                      <w:sz w:val="18"/>
                      <w:szCs w:val="18"/>
                    </w:rPr>
                    <w:t>的规定，且应满足设计要求</w:t>
                  </w:r>
                </w:p>
              </w:tc>
              <w:tc>
                <w:tcPr>
                  <w:tcW w:w="1610" w:type="dxa"/>
                  <w:tcBorders>
                    <w:right w:val="single" w:sz="12" w:space="0" w:color="auto"/>
                  </w:tcBorders>
                  <w:tcMar>
                    <w:left w:w="28" w:type="dxa"/>
                    <w:right w:w="28" w:type="dxa"/>
                  </w:tcMar>
                  <w:vAlign w:val="center"/>
                </w:tcPr>
                <w:p w14:paraId="297E2D70"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w:t>
                  </w:r>
                  <w:r w:rsidRPr="007C10A4">
                    <w:rPr>
                      <w:rStyle w:val="a9"/>
                      <w:rFonts w:hint="eastAsia"/>
                      <w:b w:val="0"/>
                      <w:kern w:val="0"/>
                      <w:sz w:val="18"/>
                      <w:szCs w:val="18"/>
                    </w:rPr>
                    <w:t>查质量证明文件</w:t>
                  </w:r>
                </w:p>
              </w:tc>
            </w:tr>
            <w:tr w:rsidR="00C479D0" w:rsidRPr="007C10A4" w14:paraId="62ED3C59"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260240D5"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3</w:t>
                  </w:r>
                </w:p>
              </w:tc>
              <w:tc>
                <w:tcPr>
                  <w:tcW w:w="1435" w:type="dxa"/>
                  <w:gridSpan w:val="2"/>
                  <w:vMerge w:val="restart"/>
                  <w:tcMar>
                    <w:left w:w="28" w:type="dxa"/>
                    <w:right w:w="28" w:type="dxa"/>
                  </w:tcMar>
                  <w:vAlign w:val="center"/>
                </w:tcPr>
                <w:p w14:paraId="3F7DFE40"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预制芯桩</w:t>
                  </w:r>
                </w:p>
                <w:p w14:paraId="5F8FB30B" w14:textId="77777777" w:rsidR="00C479D0" w:rsidRPr="007C10A4" w:rsidRDefault="00C479D0" w:rsidP="00C479D0">
                  <w:pPr>
                    <w:adjustRightInd w:val="0"/>
                    <w:jc w:val="center"/>
                    <w:rPr>
                      <w:rStyle w:val="a9"/>
                      <w:b w:val="0"/>
                      <w:sz w:val="18"/>
                      <w:szCs w:val="18"/>
                    </w:rPr>
                  </w:pPr>
                  <w:r w:rsidRPr="007C10A4">
                    <w:rPr>
                      <w:rStyle w:val="a9"/>
                      <w:b w:val="0"/>
                      <w:sz w:val="18"/>
                      <w:szCs w:val="18"/>
                    </w:rPr>
                    <w:t>尺寸及制作偏差</w:t>
                  </w:r>
                </w:p>
              </w:tc>
              <w:tc>
                <w:tcPr>
                  <w:tcW w:w="1498" w:type="dxa"/>
                  <w:gridSpan w:val="2"/>
                  <w:vAlign w:val="center"/>
                </w:tcPr>
                <w:p w14:paraId="26D48603" w14:textId="77777777" w:rsidR="00C479D0" w:rsidRPr="007C10A4" w:rsidRDefault="00C479D0" w:rsidP="00C479D0">
                  <w:pPr>
                    <w:adjustRightInd w:val="0"/>
                    <w:rPr>
                      <w:rStyle w:val="a9"/>
                      <w:b w:val="0"/>
                      <w:sz w:val="18"/>
                      <w:szCs w:val="18"/>
                    </w:rPr>
                  </w:pPr>
                  <w:r w:rsidRPr="007C10A4">
                    <w:rPr>
                      <w:rStyle w:val="a9"/>
                      <w:b w:val="0"/>
                      <w:sz w:val="18"/>
                      <w:szCs w:val="18"/>
                    </w:rPr>
                    <w:t>混凝土桩</w:t>
                  </w:r>
                </w:p>
              </w:tc>
              <w:tc>
                <w:tcPr>
                  <w:tcW w:w="3177" w:type="dxa"/>
                  <w:gridSpan w:val="2"/>
                  <w:vMerge w:val="restart"/>
                  <w:tcMar>
                    <w:left w:w="28" w:type="dxa"/>
                    <w:right w:w="28" w:type="dxa"/>
                  </w:tcMar>
                  <w:vAlign w:val="center"/>
                </w:tcPr>
                <w:p w14:paraId="4225F2D6" w14:textId="77777777" w:rsidR="00C479D0" w:rsidRPr="007C10A4" w:rsidRDefault="00C479D0" w:rsidP="00C479D0">
                  <w:pPr>
                    <w:adjustRightInd w:val="0"/>
                    <w:rPr>
                      <w:rStyle w:val="a9"/>
                      <w:rFonts w:eastAsiaTheme="minorEastAsia"/>
                      <w:b w:val="0"/>
                      <w:sz w:val="18"/>
                      <w:szCs w:val="18"/>
                    </w:rPr>
                  </w:pPr>
                  <w:r w:rsidRPr="007C10A4">
                    <w:rPr>
                      <w:rStyle w:val="a9"/>
                      <w:b w:val="0"/>
                      <w:sz w:val="18"/>
                      <w:szCs w:val="18"/>
                    </w:rPr>
                    <w:t>符合产品标准规定，</w:t>
                  </w:r>
                  <w:r w:rsidRPr="007C10A4">
                    <w:rPr>
                      <w:rStyle w:val="a9"/>
                      <w:rFonts w:eastAsiaTheme="minorEastAsia"/>
                      <w:b w:val="0"/>
                      <w:sz w:val="18"/>
                      <w:szCs w:val="18"/>
                    </w:rPr>
                    <w:t>且应满足设计要求</w:t>
                  </w:r>
                </w:p>
              </w:tc>
              <w:tc>
                <w:tcPr>
                  <w:tcW w:w="1610" w:type="dxa"/>
                  <w:vMerge w:val="restart"/>
                  <w:tcBorders>
                    <w:right w:val="single" w:sz="12" w:space="0" w:color="auto"/>
                  </w:tcBorders>
                  <w:tcMar>
                    <w:left w:w="28" w:type="dxa"/>
                    <w:right w:w="28" w:type="dxa"/>
                  </w:tcMar>
                  <w:vAlign w:val="center"/>
                </w:tcPr>
                <w:p w14:paraId="44E1DC1A"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检查质量证明文件</w:t>
                  </w:r>
                </w:p>
                <w:p w14:paraId="27C59B8D" w14:textId="77777777" w:rsidR="00C479D0" w:rsidRPr="007C10A4" w:rsidRDefault="00C479D0" w:rsidP="00C479D0">
                  <w:pPr>
                    <w:adjustRightInd w:val="0"/>
                    <w:jc w:val="center"/>
                    <w:rPr>
                      <w:rStyle w:val="a9"/>
                      <w:b w:val="0"/>
                      <w:kern w:val="0"/>
                      <w:sz w:val="18"/>
                      <w:szCs w:val="18"/>
                    </w:rPr>
                  </w:pPr>
                  <w:r w:rsidRPr="007C10A4">
                    <w:rPr>
                      <w:rStyle w:val="a9"/>
                      <w:rFonts w:hint="eastAsia"/>
                      <w:b w:val="0"/>
                      <w:sz w:val="18"/>
                      <w:szCs w:val="18"/>
                    </w:rPr>
                    <w:t>用钢尺量</w:t>
                  </w:r>
                </w:p>
              </w:tc>
            </w:tr>
            <w:tr w:rsidR="00C479D0" w:rsidRPr="007C10A4" w14:paraId="4DED516F" w14:textId="77777777" w:rsidTr="000A3BE6">
              <w:trPr>
                <w:trHeight w:val="20"/>
                <w:jc w:val="center"/>
              </w:trPr>
              <w:tc>
                <w:tcPr>
                  <w:tcW w:w="567" w:type="dxa"/>
                  <w:vMerge/>
                  <w:tcBorders>
                    <w:left w:val="single" w:sz="12" w:space="0" w:color="auto"/>
                  </w:tcBorders>
                  <w:tcMar>
                    <w:left w:w="28" w:type="dxa"/>
                    <w:right w:w="28" w:type="dxa"/>
                  </w:tcMar>
                  <w:vAlign w:val="center"/>
                </w:tcPr>
                <w:p w14:paraId="42311127" w14:textId="77777777" w:rsidR="00C479D0" w:rsidRPr="007C10A4" w:rsidRDefault="00C479D0" w:rsidP="00C479D0">
                  <w:pPr>
                    <w:adjustRightInd w:val="0"/>
                    <w:jc w:val="center"/>
                    <w:rPr>
                      <w:rStyle w:val="a9"/>
                      <w:b w:val="0"/>
                      <w:sz w:val="18"/>
                      <w:szCs w:val="18"/>
                    </w:rPr>
                  </w:pPr>
                </w:p>
              </w:tc>
              <w:tc>
                <w:tcPr>
                  <w:tcW w:w="1435" w:type="dxa"/>
                  <w:gridSpan w:val="2"/>
                  <w:vMerge/>
                  <w:tcMar>
                    <w:left w:w="28" w:type="dxa"/>
                    <w:right w:w="28" w:type="dxa"/>
                  </w:tcMar>
                  <w:vAlign w:val="center"/>
                </w:tcPr>
                <w:p w14:paraId="6F6BD171" w14:textId="77777777" w:rsidR="00C479D0" w:rsidRPr="007C10A4" w:rsidRDefault="00C479D0" w:rsidP="00C479D0">
                  <w:pPr>
                    <w:adjustRightInd w:val="0"/>
                    <w:rPr>
                      <w:rStyle w:val="a9"/>
                      <w:b w:val="0"/>
                      <w:sz w:val="18"/>
                      <w:szCs w:val="18"/>
                    </w:rPr>
                  </w:pPr>
                </w:p>
              </w:tc>
              <w:tc>
                <w:tcPr>
                  <w:tcW w:w="1498" w:type="dxa"/>
                  <w:gridSpan w:val="2"/>
                  <w:vAlign w:val="center"/>
                </w:tcPr>
                <w:p w14:paraId="164ED8CF" w14:textId="77777777" w:rsidR="00C479D0" w:rsidRPr="007C10A4" w:rsidRDefault="00C479D0" w:rsidP="00C479D0">
                  <w:pPr>
                    <w:adjustRightInd w:val="0"/>
                    <w:rPr>
                      <w:rStyle w:val="a9"/>
                      <w:b w:val="0"/>
                      <w:sz w:val="18"/>
                      <w:szCs w:val="18"/>
                    </w:rPr>
                  </w:pPr>
                  <w:r w:rsidRPr="007C10A4">
                    <w:rPr>
                      <w:rStyle w:val="a9"/>
                      <w:b w:val="0"/>
                      <w:sz w:val="18"/>
                      <w:szCs w:val="18"/>
                    </w:rPr>
                    <w:t>钢桩管</w:t>
                  </w:r>
                </w:p>
              </w:tc>
              <w:tc>
                <w:tcPr>
                  <w:tcW w:w="3177" w:type="dxa"/>
                  <w:gridSpan w:val="2"/>
                  <w:vMerge/>
                  <w:tcMar>
                    <w:left w:w="28" w:type="dxa"/>
                    <w:right w:w="28" w:type="dxa"/>
                  </w:tcMar>
                  <w:vAlign w:val="center"/>
                </w:tcPr>
                <w:p w14:paraId="69E0414F" w14:textId="77777777" w:rsidR="00C479D0" w:rsidRPr="007C10A4" w:rsidRDefault="00C479D0" w:rsidP="00C479D0">
                  <w:pPr>
                    <w:adjustRightInd w:val="0"/>
                    <w:jc w:val="center"/>
                    <w:rPr>
                      <w:rStyle w:val="a9"/>
                      <w:rFonts w:asciiTheme="minorEastAsia" w:eastAsiaTheme="minorEastAsia" w:hAnsiTheme="minorEastAsia"/>
                      <w:b w:val="0"/>
                      <w:sz w:val="18"/>
                      <w:szCs w:val="18"/>
                    </w:rPr>
                  </w:pPr>
                </w:p>
              </w:tc>
              <w:tc>
                <w:tcPr>
                  <w:tcW w:w="1610" w:type="dxa"/>
                  <w:vMerge/>
                  <w:tcBorders>
                    <w:right w:val="single" w:sz="12" w:space="0" w:color="auto"/>
                  </w:tcBorders>
                  <w:tcMar>
                    <w:left w:w="28" w:type="dxa"/>
                    <w:right w:w="28" w:type="dxa"/>
                  </w:tcMar>
                  <w:vAlign w:val="center"/>
                </w:tcPr>
                <w:p w14:paraId="5B3651CF" w14:textId="77777777" w:rsidR="00C479D0" w:rsidRPr="007C10A4" w:rsidRDefault="00C479D0" w:rsidP="00C479D0">
                  <w:pPr>
                    <w:adjustRightInd w:val="0"/>
                    <w:jc w:val="center"/>
                    <w:rPr>
                      <w:rStyle w:val="a9"/>
                      <w:b w:val="0"/>
                      <w:kern w:val="0"/>
                      <w:sz w:val="18"/>
                      <w:szCs w:val="18"/>
                    </w:rPr>
                  </w:pPr>
                </w:p>
              </w:tc>
            </w:tr>
            <w:tr w:rsidR="00C479D0" w:rsidRPr="007C10A4" w14:paraId="344722B1" w14:textId="77777777" w:rsidTr="000A3BE6">
              <w:trPr>
                <w:trHeight w:val="20"/>
                <w:jc w:val="center"/>
              </w:trPr>
              <w:tc>
                <w:tcPr>
                  <w:tcW w:w="567" w:type="dxa"/>
                  <w:tcBorders>
                    <w:left w:val="single" w:sz="12" w:space="0" w:color="auto"/>
                    <w:bottom w:val="single" w:sz="4" w:space="0" w:color="auto"/>
                  </w:tcBorders>
                  <w:tcMar>
                    <w:left w:w="28" w:type="dxa"/>
                    <w:right w:w="28" w:type="dxa"/>
                  </w:tcMar>
                  <w:vAlign w:val="center"/>
                </w:tcPr>
                <w:p w14:paraId="2459E3FF"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4</w:t>
                  </w:r>
                </w:p>
              </w:tc>
              <w:tc>
                <w:tcPr>
                  <w:tcW w:w="1435" w:type="dxa"/>
                  <w:gridSpan w:val="2"/>
                  <w:tcMar>
                    <w:left w:w="28" w:type="dxa"/>
                    <w:right w:w="28" w:type="dxa"/>
                  </w:tcMar>
                  <w:vAlign w:val="center"/>
                </w:tcPr>
                <w:p w14:paraId="278C6ADB"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混凝土灌注芯桩</w:t>
                  </w:r>
                </w:p>
              </w:tc>
              <w:tc>
                <w:tcPr>
                  <w:tcW w:w="1498" w:type="dxa"/>
                  <w:gridSpan w:val="2"/>
                  <w:vAlign w:val="center"/>
                </w:tcPr>
                <w:p w14:paraId="50EC1665" w14:textId="77777777" w:rsidR="00C479D0" w:rsidRPr="007C10A4" w:rsidRDefault="00C479D0" w:rsidP="00C479D0">
                  <w:pPr>
                    <w:adjustRightInd w:val="0"/>
                    <w:rPr>
                      <w:rStyle w:val="a9"/>
                      <w:b w:val="0"/>
                      <w:sz w:val="18"/>
                      <w:szCs w:val="18"/>
                    </w:rPr>
                  </w:pPr>
                  <w:r w:rsidRPr="007C10A4">
                    <w:rPr>
                      <w:rStyle w:val="a9"/>
                      <w:b w:val="0"/>
                      <w:sz w:val="18"/>
                      <w:szCs w:val="18"/>
                    </w:rPr>
                    <w:t>外沉管外直径</w:t>
                  </w:r>
                </w:p>
              </w:tc>
              <w:tc>
                <w:tcPr>
                  <w:tcW w:w="1682" w:type="dxa"/>
                  <w:tcMar>
                    <w:left w:w="28" w:type="dxa"/>
                    <w:right w:w="28" w:type="dxa"/>
                  </w:tcMar>
                  <w:vAlign w:val="center"/>
                </w:tcPr>
                <w:p w14:paraId="0C23FB6F" w14:textId="77777777" w:rsidR="00C479D0" w:rsidRPr="007C10A4" w:rsidRDefault="00C479D0" w:rsidP="00C479D0">
                  <w:pPr>
                    <w:adjustRightInd w:val="0"/>
                    <w:jc w:val="center"/>
                    <w:rPr>
                      <w:rStyle w:val="a9"/>
                      <w:rFonts w:asciiTheme="minorEastAsia" w:eastAsiaTheme="minorEastAsia" w:hAnsiTheme="minorEastAsia"/>
                      <w:b w:val="0"/>
                      <w:sz w:val="18"/>
                      <w:szCs w:val="18"/>
                    </w:rPr>
                  </w:pPr>
                  <w:r w:rsidRPr="007C10A4">
                    <w:rPr>
                      <w:rStyle w:val="a9"/>
                      <w:b w:val="0"/>
                      <w:sz w:val="18"/>
                      <w:szCs w:val="18"/>
                    </w:rPr>
                    <w:t>mm</w:t>
                  </w:r>
                </w:p>
              </w:tc>
              <w:tc>
                <w:tcPr>
                  <w:tcW w:w="1495" w:type="dxa"/>
                  <w:vAlign w:val="center"/>
                </w:tcPr>
                <w:p w14:paraId="5B718386" w14:textId="77777777" w:rsidR="00C479D0" w:rsidRPr="007C10A4" w:rsidRDefault="00C479D0" w:rsidP="00C479D0">
                  <w:pPr>
                    <w:adjustRightInd w:val="0"/>
                    <w:jc w:val="center"/>
                    <w:rPr>
                      <w:rStyle w:val="a9"/>
                      <w:rFonts w:asciiTheme="minorEastAsia" w:eastAsiaTheme="minorEastAsia" w:hAnsiTheme="minorEastAsia"/>
                      <w:b w:val="0"/>
                      <w:sz w:val="18"/>
                      <w:szCs w:val="18"/>
                    </w:rPr>
                  </w:pPr>
                  <w:r w:rsidRPr="007C10A4">
                    <w:rPr>
                      <w:rFonts w:asciiTheme="minorEastAsia" w:eastAsiaTheme="minorEastAsia" w:hAnsiTheme="minorEastAsia"/>
                      <w:kern w:val="0"/>
                      <w:sz w:val="18"/>
                      <w:szCs w:val="18"/>
                    </w:rPr>
                    <w:t>≥</w:t>
                  </w:r>
                  <w:r w:rsidRPr="007C10A4">
                    <w:rPr>
                      <w:rFonts w:asciiTheme="minorEastAsia" w:eastAsiaTheme="minorEastAsia" w:hAnsiTheme="minorEastAsia" w:hint="eastAsia"/>
                      <w:kern w:val="0"/>
                      <w:sz w:val="18"/>
                      <w:szCs w:val="18"/>
                    </w:rPr>
                    <w:t>0</w:t>
                  </w:r>
                </w:p>
              </w:tc>
              <w:tc>
                <w:tcPr>
                  <w:tcW w:w="1610" w:type="dxa"/>
                  <w:tcBorders>
                    <w:right w:val="single" w:sz="12" w:space="0" w:color="auto"/>
                  </w:tcBorders>
                  <w:tcMar>
                    <w:left w:w="28" w:type="dxa"/>
                    <w:right w:w="28" w:type="dxa"/>
                  </w:tcMar>
                  <w:vAlign w:val="center"/>
                </w:tcPr>
                <w:p w14:paraId="2CCFA058" w14:textId="77777777" w:rsidR="00C479D0" w:rsidRPr="007C10A4" w:rsidRDefault="00C479D0" w:rsidP="00C479D0">
                  <w:pPr>
                    <w:adjustRightInd w:val="0"/>
                    <w:jc w:val="center"/>
                    <w:rPr>
                      <w:rStyle w:val="a9"/>
                      <w:b w:val="0"/>
                      <w:kern w:val="0"/>
                      <w:sz w:val="18"/>
                      <w:szCs w:val="18"/>
                    </w:rPr>
                  </w:pPr>
                  <w:r w:rsidRPr="007C10A4">
                    <w:rPr>
                      <w:rStyle w:val="a9"/>
                      <w:rFonts w:hint="eastAsia"/>
                      <w:b w:val="0"/>
                      <w:sz w:val="18"/>
                      <w:szCs w:val="18"/>
                    </w:rPr>
                    <w:t>用钢尺量</w:t>
                  </w:r>
                </w:p>
              </w:tc>
            </w:tr>
            <w:tr w:rsidR="00C479D0" w:rsidRPr="007C10A4" w14:paraId="1895FECA" w14:textId="77777777" w:rsidTr="000A3BE6">
              <w:trPr>
                <w:trHeight w:val="463"/>
                <w:jc w:val="center"/>
              </w:trPr>
              <w:tc>
                <w:tcPr>
                  <w:tcW w:w="567" w:type="dxa"/>
                  <w:tcBorders>
                    <w:left w:val="single" w:sz="12" w:space="0" w:color="auto"/>
                    <w:bottom w:val="single" w:sz="4" w:space="0" w:color="auto"/>
                  </w:tcBorders>
                  <w:tcMar>
                    <w:left w:w="28" w:type="dxa"/>
                    <w:right w:w="28" w:type="dxa"/>
                  </w:tcMar>
                  <w:vAlign w:val="center"/>
                </w:tcPr>
                <w:p w14:paraId="280AA829" w14:textId="77777777" w:rsidR="00C479D0" w:rsidRPr="007C10A4" w:rsidRDefault="00C479D0" w:rsidP="00C479D0">
                  <w:pPr>
                    <w:adjustRightInd w:val="0"/>
                    <w:jc w:val="center"/>
                    <w:rPr>
                      <w:rStyle w:val="a9"/>
                      <w:b w:val="0"/>
                      <w:sz w:val="18"/>
                      <w:szCs w:val="18"/>
                    </w:rPr>
                  </w:pPr>
                  <w:r w:rsidRPr="007C10A4">
                    <w:rPr>
                      <w:rStyle w:val="a9"/>
                      <w:b w:val="0"/>
                      <w:sz w:val="18"/>
                      <w:szCs w:val="18"/>
                    </w:rPr>
                    <w:t>5</w:t>
                  </w:r>
                </w:p>
              </w:tc>
              <w:tc>
                <w:tcPr>
                  <w:tcW w:w="2933" w:type="dxa"/>
                  <w:gridSpan w:val="4"/>
                  <w:tcMar>
                    <w:left w:w="28" w:type="dxa"/>
                    <w:right w:w="28" w:type="dxa"/>
                  </w:tcMar>
                  <w:vAlign w:val="center"/>
                </w:tcPr>
                <w:p w14:paraId="3BE1E7CA"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钢筋</w:t>
                  </w:r>
                </w:p>
              </w:tc>
              <w:tc>
                <w:tcPr>
                  <w:tcW w:w="3177" w:type="dxa"/>
                  <w:gridSpan w:val="2"/>
                  <w:tcMar>
                    <w:left w:w="28" w:type="dxa"/>
                    <w:right w:w="28" w:type="dxa"/>
                  </w:tcMar>
                  <w:vAlign w:val="center"/>
                </w:tcPr>
                <w:p w14:paraId="64860161"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w:t>
                  </w:r>
                  <w:r w:rsidRPr="007C10A4">
                    <w:rPr>
                      <w:rStyle w:val="a9"/>
                      <w:rFonts w:eastAsiaTheme="minorEastAsia" w:hint="eastAsia"/>
                      <w:b w:val="0"/>
                      <w:sz w:val="18"/>
                      <w:szCs w:val="18"/>
                    </w:rPr>
                    <w:t>国家标准《混凝土结构工程施工质量验收规范》</w:t>
                  </w:r>
                  <w:r w:rsidRPr="007C10A4">
                    <w:rPr>
                      <w:rStyle w:val="a9"/>
                      <w:rFonts w:eastAsiaTheme="minorEastAsia"/>
                      <w:b w:val="0"/>
                      <w:sz w:val="18"/>
                      <w:szCs w:val="18"/>
                    </w:rPr>
                    <w:t>GB 50204</w:t>
                  </w:r>
                  <w:r w:rsidRPr="007C10A4">
                    <w:rPr>
                      <w:rStyle w:val="a9"/>
                      <w:rFonts w:eastAsiaTheme="minorEastAsia"/>
                      <w:b w:val="0"/>
                      <w:sz w:val="18"/>
                      <w:szCs w:val="18"/>
                    </w:rPr>
                    <w:t>的规定</w:t>
                  </w:r>
                  <w:r w:rsidRPr="007C10A4">
                    <w:rPr>
                      <w:rStyle w:val="a9"/>
                      <w:rFonts w:eastAsiaTheme="minorEastAsia" w:hint="eastAsia"/>
                      <w:b w:val="0"/>
                      <w:sz w:val="18"/>
                      <w:szCs w:val="18"/>
                    </w:rPr>
                    <w:t>，</w:t>
                  </w:r>
                  <w:r w:rsidRPr="007C10A4">
                    <w:rPr>
                      <w:rStyle w:val="a9"/>
                      <w:rFonts w:hint="eastAsia"/>
                      <w:b w:val="0"/>
                      <w:sz w:val="18"/>
                      <w:szCs w:val="18"/>
                    </w:rPr>
                    <w:t>且满足设计要求</w:t>
                  </w:r>
                </w:p>
              </w:tc>
              <w:tc>
                <w:tcPr>
                  <w:tcW w:w="1610" w:type="dxa"/>
                  <w:tcBorders>
                    <w:right w:val="single" w:sz="12" w:space="0" w:color="auto"/>
                  </w:tcBorders>
                  <w:tcMar>
                    <w:left w:w="28" w:type="dxa"/>
                    <w:right w:w="28" w:type="dxa"/>
                  </w:tcMar>
                  <w:vAlign w:val="center"/>
                </w:tcPr>
                <w:p w14:paraId="03EFCDA5"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21B0D988"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1E85EA69" w14:textId="77777777" w:rsidTr="000A3BE6">
              <w:trPr>
                <w:trHeight w:val="463"/>
                <w:jc w:val="center"/>
              </w:trPr>
              <w:tc>
                <w:tcPr>
                  <w:tcW w:w="567" w:type="dxa"/>
                  <w:tcBorders>
                    <w:left w:val="single" w:sz="12" w:space="0" w:color="auto"/>
                    <w:bottom w:val="single" w:sz="4" w:space="0" w:color="auto"/>
                  </w:tcBorders>
                  <w:tcMar>
                    <w:left w:w="28" w:type="dxa"/>
                    <w:right w:w="28" w:type="dxa"/>
                  </w:tcMar>
                  <w:vAlign w:val="center"/>
                </w:tcPr>
                <w:p w14:paraId="4D5C50B1" w14:textId="77777777" w:rsidR="00C479D0" w:rsidRPr="007C10A4" w:rsidRDefault="00C479D0" w:rsidP="00C479D0">
                  <w:pPr>
                    <w:adjustRightInd w:val="0"/>
                    <w:jc w:val="center"/>
                    <w:rPr>
                      <w:rStyle w:val="a9"/>
                      <w:b w:val="0"/>
                      <w:sz w:val="18"/>
                      <w:szCs w:val="18"/>
                    </w:rPr>
                  </w:pPr>
                  <w:r w:rsidRPr="007C10A4">
                    <w:rPr>
                      <w:rStyle w:val="a9"/>
                      <w:b w:val="0"/>
                      <w:sz w:val="18"/>
                      <w:szCs w:val="18"/>
                    </w:rPr>
                    <w:t>6</w:t>
                  </w:r>
                </w:p>
              </w:tc>
              <w:tc>
                <w:tcPr>
                  <w:tcW w:w="2933" w:type="dxa"/>
                  <w:gridSpan w:val="4"/>
                  <w:tcBorders>
                    <w:bottom w:val="single" w:sz="4" w:space="0" w:color="auto"/>
                  </w:tcBorders>
                  <w:tcMar>
                    <w:left w:w="28" w:type="dxa"/>
                    <w:right w:w="28" w:type="dxa"/>
                  </w:tcMar>
                  <w:vAlign w:val="center"/>
                </w:tcPr>
                <w:p w14:paraId="699070D0"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钢材</w:t>
                  </w:r>
                </w:p>
              </w:tc>
              <w:tc>
                <w:tcPr>
                  <w:tcW w:w="3177" w:type="dxa"/>
                  <w:gridSpan w:val="2"/>
                  <w:tcBorders>
                    <w:bottom w:val="single" w:sz="4" w:space="0" w:color="auto"/>
                  </w:tcBorders>
                  <w:tcMar>
                    <w:left w:w="28" w:type="dxa"/>
                    <w:right w:w="28" w:type="dxa"/>
                  </w:tcMar>
                  <w:vAlign w:val="center"/>
                </w:tcPr>
                <w:p w14:paraId="6544C596"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应符合现行国家标准《钢结构工程施工质量验收标准》</w:t>
                  </w:r>
                  <w:r w:rsidRPr="007C10A4">
                    <w:rPr>
                      <w:rStyle w:val="a9"/>
                      <w:rFonts w:eastAsiaTheme="minorEastAsia"/>
                      <w:b w:val="0"/>
                      <w:sz w:val="18"/>
                      <w:szCs w:val="18"/>
                    </w:rPr>
                    <w:t>GB 50205</w:t>
                  </w:r>
                  <w:r w:rsidRPr="007C10A4">
                    <w:rPr>
                      <w:rStyle w:val="a9"/>
                      <w:rFonts w:eastAsiaTheme="minorEastAsia"/>
                      <w:b w:val="0"/>
                      <w:sz w:val="18"/>
                      <w:szCs w:val="18"/>
                    </w:rPr>
                    <w:t>的规定，且应满足设计要求</w:t>
                  </w:r>
                </w:p>
              </w:tc>
              <w:tc>
                <w:tcPr>
                  <w:tcW w:w="1610" w:type="dxa"/>
                  <w:tcBorders>
                    <w:bottom w:val="single" w:sz="4" w:space="0" w:color="auto"/>
                    <w:right w:val="single" w:sz="12" w:space="0" w:color="auto"/>
                  </w:tcBorders>
                  <w:tcMar>
                    <w:left w:w="28" w:type="dxa"/>
                    <w:right w:w="28" w:type="dxa"/>
                  </w:tcMar>
                  <w:vAlign w:val="center"/>
                </w:tcPr>
                <w:p w14:paraId="1A5CE628"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78F65E20"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758196A8" w14:textId="77777777" w:rsidTr="000A3BE6">
              <w:trPr>
                <w:trHeight w:val="463"/>
                <w:jc w:val="center"/>
              </w:trPr>
              <w:tc>
                <w:tcPr>
                  <w:tcW w:w="567" w:type="dxa"/>
                  <w:tcBorders>
                    <w:left w:val="single" w:sz="12" w:space="0" w:color="auto"/>
                    <w:bottom w:val="single" w:sz="12" w:space="0" w:color="auto"/>
                  </w:tcBorders>
                  <w:tcMar>
                    <w:left w:w="28" w:type="dxa"/>
                    <w:right w:w="28" w:type="dxa"/>
                  </w:tcMar>
                  <w:vAlign w:val="center"/>
                </w:tcPr>
                <w:p w14:paraId="127E907E" w14:textId="77777777" w:rsidR="00C479D0" w:rsidRPr="007C10A4" w:rsidRDefault="00C479D0" w:rsidP="00C479D0">
                  <w:pPr>
                    <w:adjustRightInd w:val="0"/>
                    <w:jc w:val="center"/>
                    <w:rPr>
                      <w:rStyle w:val="a9"/>
                      <w:b w:val="0"/>
                      <w:sz w:val="18"/>
                      <w:szCs w:val="18"/>
                    </w:rPr>
                  </w:pPr>
                  <w:r w:rsidRPr="007C10A4">
                    <w:rPr>
                      <w:rStyle w:val="a9"/>
                      <w:rFonts w:hint="eastAsia"/>
                      <w:b w:val="0"/>
                      <w:sz w:val="18"/>
                      <w:szCs w:val="18"/>
                    </w:rPr>
                    <w:t>7</w:t>
                  </w:r>
                </w:p>
              </w:tc>
              <w:tc>
                <w:tcPr>
                  <w:tcW w:w="2933" w:type="dxa"/>
                  <w:gridSpan w:val="4"/>
                  <w:tcBorders>
                    <w:bottom w:val="single" w:sz="12" w:space="0" w:color="auto"/>
                  </w:tcBorders>
                  <w:tcMar>
                    <w:left w:w="28" w:type="dxa"/>
                    <w:right w:w="28" w:type="dxa"/>
                  </w:tcMar>
                  <w:vAlign w:val="center"/>
                </w:tcPr>
                <w:p w14:paraId="1C79FD27" w14:textId="77777777" w:rsidR="00C479D0" w:rsidRPr="007C10A4" w:rsidRDefault="00C479D0" w:rsidP="00C479D0">
                  <w:pPr>
                    <w:adjustRightInd w:val="0"/>
                    <w:rPr>
                      <w:rStyle w:val="a9"/>
                      <w:b w:val="0"/>
                      <w:sz w:val="18"/>
                      <w:szCs w:val="18"/>
                    </w:rPr>
                  </w:pPr>
                  <w:r w:rsidRPr="007C10A4">
                    <w:rPr>
                      <w:rStyle w:val="a9"/>
                      <w:rFonts w:hint="eastAsia"/>
                      <w:b w:val="0"/>
                      <w:sz w:val="18"/>
                      <w:szCs w:val="18"/>
                    </w:rPr>
                    <w:t>混凝土的原材料及拌合物料</w:t>
                  </w:r>
                </w:p>
              </w:tc>
              <w:tc>
                <w:tcPr>
                  <w:tcW w:w="3177" w:type="dxa"/>
                  <w:gridSpan w:val="2"/>
                  <w:tcBorders>
                    <w:bottom w:val="single" w:sz="12" w:space="0" w:color="auto"/>
                  </w:tcBorders>
                  <w:tcMar>
                    <w:left w:w="28" w:type="dxa"/>
                    <w:right w:w="28" w:type="dxa"/>
                  </w:tcMar>
                  <w:vAlign w:val="center"/>
                </w:tcPr>
                <w:p w14:paraId="0EF190AC" w14:textId="77777777" w:rsidR="00C479D0" w:rsidRPr="007C10A4" w:rsidRDefault="00C479D0" w:rsidP="00C479D0">
                  <w:pPr>
                    <w:adjustRightInd w:val="0"/>
                    <w:rPr>
                      <w:rStyle w:val="a9"/>
                      <w:rFonts w:eastAsiaTheme="minorEastAsia"/>
                      <w:b w:val="0"/>
                      <w:sz w:val="18"/>
                      <w:szCs w:val="18"/>
                    </w:rPr>
                  </w:pPr>
                  <w:r w:rsidRPr="007C10A4">
                    <w:rPr>
                      <w:rStyle w:val="a9"/>
                      <w:rFonts w:eastAsiaTheme="minorEastAsia"/>
                      <w:b w:val="0"/>
                      <w:sz w:val="18"/>
                      <w:szCs w:val="18"/>
                    </w:rPr>
                    <w:t>应符合现行</w:t>
                  </w:r>
                  <w:r w:rsidRPr="007C10A4">
                    <w:rPr>
                      <w:rStyle w:val="a9"/>
                      <w:rFonts w:eastAsiaTheme="minorEastAsia" w:hint="eastAsia"/>
                      <w:b w:val="0"/>
                      <w:sz w:val="18"/>
                      <w:szCs w:val="18"/>
                    </w:rPr>
                    <w:t>国家标准《混凝土结构工程施工质量验收规范》</w:t>
                  </w:r>
                  <w:r w:rsidRPr="007C10A4">
                    <w:rPr>
                      <w:rStyle w:val="a9"/>
                      <w:rFonts w:eastAsiaTheme="minorEastAsia"/>
                      <w:b w:val="0"/>
                      <w:sz w:val="18"/>
                      <w:szCs w:val="18"/>
                    </w:rPr>
                    <w:t>GB 50204</w:t>
                  </w:r>
                  <w:r w:rsidRPr="007C10A4">
                    <w:rPr>
                      <w:rStyle w:val="a9"/>
                      <w:rFonts w:eastAsiaTheme="minorEastAsia"/>
                      <w:b w:val="0"/>
                      <w:sz w:val="18"/>
                      <w:szCs w:val="18"/>
                    </w:rPr>
                    <w:t>的规定</w:t>
                  </w:r>
                  <w:r w:rsidRPr="007C10A4">
                    <w:rPr>
                      <w:rStyle w:val="a9"/>
                      <w:rFonts w:eastAsiaTheme="minorEastAsia" w:hint="eastAsia"/>
                      <w:b w:val="0"/>
                      <w:sz w:val="18"/>
                      <w:szCs w:val="18"/>
                    </w:rPr>
                    <w:t>，</w:t>
                  </w:r>
                  <w:r w:rsidRPr="007C10A4">
                    <w:rPr>
                      <w:rStyle w:val="a9"/>
                      <w:rFonts w:hint="eastAsia"/>
                      <w:b w:val="0"/>
                      <w:sz w:val="18"/>
                      <w:szCs w:val="18"/>
                    </w:rPr>
                    <w:t>且满足设计要求</w:t>
                  </w:r>
                </w:p>
              </w:tc>
              <w:tc>
                <w:tcPr>
                  <w:tcW w:w="1610" w:type="dxa"/>
                  <w:tcBorders>
                    <w:bottom w:val="single" w:sz="12" w:space="0" w:color="auto"/>
                    <w:right w:val="single" w:sz="12" w:space="0" w:color="auto"/>
                  </w:tcBorders>
                  <w:tcMar>
                    <w:left w:w="28" w:type="dxa"/>
                    <w:right w:w="28" w:type="dxa"/>
                  </w:tcMar>
                  <w:vAlign w:val="center"/>
                </w:tcPr>
                <w:p w14:paraId="6447BF3E" w14:textId="77777777" w:rsidR="00C479D0" w:rsidRPr="007C10A4" w:rsidRDefault="00C479D0" w:rsidP="00C479D0">
                  <w:pPr>
                    <w:jc w:val="center"/>
                    <w:rPr>
                      <w:rStyle w:val="a9"/>
                      <w:b w:val="0"/>
                      <w:sz w:val="18"/>
                      <w:szCs w:val="18"/>
                    </w:rPr>
                  </w:pPr>
                  <w:r w:rsidRPr="007C10A4">
                    <w:rPr>
                      <w:rStyle w:val="a9"/>
                      <w:rFonts w:hint="eastAsia"/>
                      <w:b w:val="0"/>
                      <w:sz w:val="18"/>
                      <w:szCs w:val="18"/>
                    </w:rPr>
                    <w:t>检查质量证明文件</w:t>
                  </w:r>
                </w:p>
                <w:p w14:paraId="2F80A689" w14:textId="77777777" w:rsidR="00C479D0" w:rsidRPr="007C10A4" w:rsidRDefault="00C479D0" w:rsidP="00C479D0">
                  <w:pPr>
                    <w:jc w:val="center"/>
                    <w:rPr>
                      <w:rStyle w:val="a9"/>
                      <w:b w:val="0"/>
                      <w:sz w:val="18"/>
                      <w:szCs w:val="18"/>
                    </w:rPr>
                  </w:pPr>
                  <w:r w:rsidRPr="007C10A4">
                    <w:rPr>
                      <w:rStyle w:val="a9"/>
                      <w:rFonts w:hint="eastAsia"/>
                      <w:b w:val="0"/>
                      <w:sz w:val="18"/>
                      <w:szCs w:val="18"/>
                    </w:rPr>
                    <w:t>和抽样送检</w:t>
                  </w:r>
                </w:p>
              </w:tc>
            </w:tr>
            <w:tr w:rsidR="00C479D0" w:rsidRPr="007C10A4" w14:paraId="7719DCD7" w14:textId="77777777" w:rsidTr="000A3BE6">
              <w:trPr>
                <w:trHeight w:val="20"/>
                <w:jc w:val="center"/>
              </w:trPr>
              <w:tc>
                <w:tcPr>
                  <w:tcW w:w="8287" w:type="dxa"/>
                  <w:gridSpan w:val="8"/>
                  <w:tcBorders>
                    <w:top w:val="single" w:sz="12" w:space="0" w:color="auto"/>
                    <w:left w:val="nil"/>
                    <w:bottom w:val="nil"/>
                    <w:right w:val="nil"/>
                  </w:tcBorders>
                  <w:tcMar>
                    <w:left w:w="28" w:type="dxa"/>
                    <w:right w:w="28" w:type="dxa"/>
                  </w:tcMar>
                  <w:vAlign w:val="center"/>
                </w:tcPr>
                <w:p w14:paraId="077D906A" w14:textId="77777777" w:rsidR="00C479D0" w:rsidRPr="007C10A4" w:rsidRDefault="00C479D0" w:rsidP="00C479D0">
                  <w:pPr>
                    <w:adjustRightInd w:val="0"/>
                    <w:rPr>
                      <w:rStyle w:val="a9"/>
                      <w:b w:val="0"/>
                      <w:kern w:val="0"/>
                      <w:sz w:val="18"/>
                      <w:szCs w:val="18"/>
                    </w:rPr>
                  </w:pPr>
                  <w:r w:rsidRPr="007C10A4">
                    <w:rPr>
                      <w:rFonts w:eastAsiaTheme="minorEastAsia"/>
                      <w:kern w:val="0"/>
                      <w:sz w:val="18"/>
                      <w:szCs w:val="18"/>
                    </w:rPr>
                    <w:t>    </w:t>
                  </w:r>
                  <w:r w:rsidRPr="007C10A4">
                    <w:rPr>
                      <w:rFonts w:hint="eastAsia"/>
                      <w:sz w:val="18"/>
                      <w:szCs w:val="18"/>
                    </w:rPr>
                    <w:t>注：</w:t>
                  </w:r>
                  <w:r w:rsidRPr="007C10A4">
                    <w:rPr>
                      <w:rStyle w:val="a9"/>
                      <w:rFonts w:hint="eastAsia"/>
                      <w:b w:val="0"/>
                      <w:sz w:val="18"/>
                      <w:szCs w:val="18"/>
                    </w:rPr>
                    <w:t>钢桩管为钢管桩或钢管混凝土桩所用的钢管。</w:t>
                  </w:r>
                </w:p>
              </w:tc>
            </w:tr>
          </w:tbl>
          <w:p w14:paraId="363A15FF" w14:textId="77777777" w:rsidR="00C479D0" w:rsidRDefault="00C479D0" w:rsidP="00C479D0">
            <w:pPr>
              <w:spacing w:line="60" w:lineRule="exact"/>
            </w:pPr>
          </w:p>
          <w:p w14:paraId="5C30A89A" w14:textId="77777777" w:rsidR="00FB39B9" w:rsidRPr="00C479D0" w:rsidRDefault="00FB39B9" w:rsidP="000A3BE6">
            <w:pPr>
              <w:widowControl w:val="0"/>
              <w:spacing w:line="360" w:lineRule="auto"/>
              <w:jc w:val="both"/>
              <w:rPr>
                <w:b/>
                <w:kern w:val="0"/>
                <w:sz w:val="24"/>
              </w:rPr>
            </w:pPr>
          </w:p>
        </w:tc>
      </w:tr>
      <w:tr w:rsidR="00FB39B9" w:rsidRPr="00F13B08" w14:paraId="584F85E2" w14:textId="77777777" w:rsidTr="00195CA0">
        <w:tc>
          <w:tcPr>
            <w:tcW w:w="9014" w:type="dxa"/>
          </w:tcPr>
          <w:p w14:paraId="725CF4CB" w14:textId="77777777" w:rsidR="00FB39B9" w:rsidRPr="008F62A9" w:rsidRDefault="00FB39B9" w:rsidP="000A3BE6">
            <w:pPr>
              <w:widowControl w:val="0"/>
              <w:spacing w:line="360" w:lineRule="auto"/>
              <w:jc w:val="both"/>
              <w:rPr>
                <w:b/>
                <w:kern w:val="0"/>
                <w:sz w:val="24"/>
              </w:rPr>
            </w:pPr>
          </w:p>
        </w:tc>
        <w:tc>
          <w:tcPr>
            <w:tcW w:w="3078" w:type="dxa"/>
          </w:tcPr>
          <w:p w14:paraId="7327FF50" w14:textId="77777777" w:rsidR="00FB39B9" w:rsidRPr="00F13B08" w:rsidRDefault="00FB39B9" w:rsidP="000A3BE6"/>
        </w:tc>
        <w:tc>
          <w:tcPr>
            <w:tcW w:w="9014" w:type="dxa"/>
          </w:tcPr>
          <w:p w14:paraId="607A8BBC" w14:textId="77777777" w:rsidR="00FB39B9" w:rsidRPr="00F13B08" w:rsidRDefault="00FB39B9" w:rsidP="000A3BE6">
            <w:pPr>
              <w:widowControl w:val="0"/>
              <w:spacing w:line="360" w:lineRule="auto"/>
              <w:jc w:val="both"/>
              <w:rPr>
                <w:b/>
                <w:kern w:val="0"/>
                <w:sz w:val="24"/>
              </w:rPr>
            </w:pPr>
          </w:p>
        </w:tc>
      </w:tr>
      <w:tr w:rsidR="00FB39B9" w:rsidRPr="00F13B08" w14:paraId="77FC5ED4" w14:textId="77777777" w:rsidTr="00195CA0">
        <w:tc>
          <w:tcPr>
            <w:tcW w:w="9014" w:type="dxa"/>
          </w:tcPr>
          <w:p w14:paraId="52854068" w14:textId="77777777" w:rsidR="000021A9" w:rsidRPr="00DB2BD1" w:rsidRDefault="000021A9" w:rsidP="000021A9">
            <w:pPr>
              <w:keepNext/>
              <w:keepLines/>
              <w:widowControl w:val="0"/>
              <w:spacing w:before="240" w:after="240" w:line="360" w:lineRule="auto"/>
              <w:jc w:val="center"/>
              <w:outlineLvl w:val="1"/>
              <w:rPr>
                <w:b/>
                <w:kern w:val="0"/>
                <w:sz w:val="28"/>
                <w:szCs w:val="32"/>
              </w:rPr>
            </w:pPr>
            <w:r w:rsidRPr="00DB2BD1">
              <w:rPr>
                <w:b/>
                <w:kern w:val="0"/>
                <w:sz w:val="28"/>
                <w:szCs w:val="32"/>
              </w:rPr>
              <w:t>6.3</w:t>
            </w:r>
            <w:r w:rsidRPr="00DB2BD1">
              <w:rPr>
                <w:rFonts w:eastAsiaTheme="minorEastAsia"/>
                <w:b/>
                <w:kern w:val="0"/>
                <w:sz w:val="28"/>
                <w:szCs w:val="28"/>
              </w:rPr>
              <w:t>  </w:t>
            </w:r>
            <w:r w:rsidRPr="00DB2BD1">
              <w:rPr>
                <w:rFonts w:hint="eastAsia"/>
                <w:b/>
                <w:kern w:val="0"/>
                <w:sz w:val="28"/>
                <w:szCs w:val="32"/>
              </w:rPr>
              <w:t>施工中检验</w:t>
            </w:r>
          </w:p>
          <w:p w14:paraId="5BECA3D0" w14:textId="77777777" w:rsidR="00FB39B9" w:rsidRDefault="000021A9" w:rsidP="000021A9">
            <w:pPr>
              <w:widowControl w:val="0"/>
              <w:spacing w:line="360" w:lineRule="auto"/>
              <w:jc w:val="both"/>
              <w:rPr>
                <w:rFonts w:eastAsiaTheme="minorEastAsia"/>
                <w:kern w:val="0"/>
                <w:sz w:val="24"/>
              </w:rPr>
            </w:pPr>
            <w:r w:rsidRPr="00180D90">
              <w:rPr>
                <w:rFonts w:eastAsiaTheme="minorEastAsia"/>
                <w:b/>
                <w:sz w:val="24"/>
              </w:rPr>
              <w:t>6.</w:t>
            </w:r>
            <w:r w:rsidRPr="00180D90">
              <w:rPr>
                <w:rFonts w:eastAsiaTheme="minorEastAsia"/>
                <w:b/>
                <w:kern w:val="0"/>
                <w:sz w:val="24"/>
              </w:rPr>
              <w:t>3</w:t>
            </w:r>
            <w:r w:rsidRPr="00180D90">
              <w:rPr>
                <w:rFonts w:eastAsiaTheme="minorEastAsia" w:hint="eastAsia"/>
                <w:b/>
                <w:kern w:val="0"/>
                <w:sz w:val="24"/>
              </w:rPr>
              <w:t>.</w:t>
            </w:r>
            <w:r w:rsidRPr="00180D90">
              <w:rPr>
                <w:rFonts w:eastAsiaTheme="minorEastAsia"/>
                <w:b/>
                <w:kern w:val="0"/>
                <w:sz w:val="24"/>
              </w:rPr>
              <w:t>1</w:t>
            </w:r>
            <w:r w:rsidRPr="00180D90">
              <w:rPr>
                <w:rFonts w:eastAsiaTheme="minorEastAsia"/>
                <w:kern w:val="0"/>
                <w:sz w:val="24"/>
              </w:rPr>
              <w:t> </w:t>
            </w:r>
            <w:r w:rsidRPr="00180D90">
              <w:rPr>
                <w:kern w:val="0"/>
                <w:sz w:val="24"/>
              </w:rPr>
              <w:t> </w:t>
            </w:r>
            <w:r w:rsidRPr="00180D90">
              <w:rPr>
                <w:rFonts w:hint="eastAsia"/>
                <w:kern w:val="0"/>
                <w:sz w:val="24"/>
              </w:rPr>
              <w:t>劲扩桩</w:t>
            </w:r>
            <w:r w:rsidRPr="00180D90">
              <w:rPr>
                <w:rFonts w:eastAsiaTheme="minorEastAsia" w:hint="eastAsia"/>
                <w:kern w:val="0"/>
                <w:sz w:val="24"/>
              </w:rPr>
              <w:t>施工中</w:t>
            </w:r>
            <w:r w:rsidRPr="007A63CF">
              <w:rPr>
                <w:rFonts w:eastAsiaTheme="minorEastAsia" w:hint="eastAsia"/>
                <w:kern w:val="0"/>
                <w:sz w:val="24"/>
              </w:rPr>
              <w:t>质量检验，应</w:t>
            </w:r>
            <w:r>
              <w:rPr>
                <w:rFonts w:eastAsiaTheme="minorEastAsia" w:hint="eastAsia"/>
                <w:kern w:val="0"/>
                <w:sz w:val="24"/>
              </w:rPr>
              <w:t>包括</w:t>
            </w:r>
            <w:r w:rsidRPr="007A63CF">
              <w:rPr>
                <w:rFonts w:eastAsiaTheme="minorEastAsia" w:hint="eastAsia"/>
                <w:kern w:val="0"/>
                <w:sz w:val="24"/>
              </w:rPr>
              <w:t>水泥土桩施工中</w:t>
            </w:r>
            <w:r>
              <w:rPr>
                <w:rFonts w:eastAsiaTheme="minorEastAsia" w:hint="eastAsia"/>
                <w:kern w:val="0"/>
                <w:sz w:val="24"/>
              </w:rPr>
              <w:t>质量</w:t>
            </w:r>
            <w:r w:rsidRPr="007A63CF">
              <w:rPr>
                <w:rFonts w:eastAsiaTheme="minorEastAsia" w:hint="eastAsia"/>
                <w:kern w:val="0"/>
                <w:sz w:val="24"/>
              </w:rPr>
              <w:t>检验、芯桩施工中</w:t>
            </w:r>
            <w:r>
              <w:rPr>
                <w:rFonts w:eastAsiaTheme="minorEastAsia" w:hint="eastAsia"/>
                <w:kern w:val="0"/>
                <w:sz w:val="24"/>
              </w:rPr>
              <w:t>质量</w:t>
            </w:r>
            <w:r w:rsidRPr="007A63CF">
              <w:rPr>
                <w:rFonts w:eastAsiaTheme="minorEastAsia" w:hint="eastAsia"/>
                <w:kern w:val="0"/>
                <w:sz w:val="24"/>
              </w:rPr>
              <w:t>检验。</w:t>
            </w:r>
          </w:p>
          <w:p w14:paraId="7DD02017" w14:textId="4B652B25" w:rsidR="000021A9" w:rsidRPr="008F62A9" w:rsidRDefault="000021A9" w:rsidP="000021A9">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6.3.1</w:t>
            </w:r>
            <w:r>
              <w:rPr>
                <w:rFonts w:hint="eastAsia"/>
                <w:bCs/>
                <w:color w:val="FF0000"/>
                <w:kern w:val="0"/>
                <w:sz w:val="24"/>
              </w:rPr>
              <w:t>条，</w:t>
            </w:r>
            <w:r w:rsidRPr="001F6D90">
              <w:rPr>
                <w:rFonts w:hint="eastAsia"/>
                <w:bCs/>
                <w:color w:val="FF0000"/>
                <w:kern w:val="0"/>
                <w:sz w:val="24"/>
              </w:rPr>
              <w:t>内容</w:t>
            </w:r>
            <w:r>
              <w:rPr>
                <w:rFonts w:hint="eastAsia"/>
                <w:bCs/>
                <w:color w:val="FF0000"/>
                <w:kern w:val="0"/>
                <w:sz w:val="24"/>
              </w:rPr>
              <w:t>未修改。</w:t>
            </w:r>
          </w:p>
        </w:tc>
        <w:tc>
          <w:tcPr>
            <w:tcW w:w="3078" w:type="dxa"/>
          </w:tcPr>
          <w:p w14:paraId="346C0F43" w14:textId="77777777" w:rsidR="00FB39B9" w:rsidRPr="00F13B08" w:rsidRDefault="00FB39B9" w:rsidP="000A3BE6"/>
        </w:tc>
        <w:tc>
          <w:tcPr>
            <w:tcW w:w="9014" w:type="dxa"/>
          </w:tcPr>
          <w:p w14:paraId="72716F8C" w14:textId="77777777" w:rsidR="000021A9" w:rsidRPr="00DB2BD1" w:rsidRDefault="000021A9" w:rsidP="000021A9">
            <w:pPr>
              <w:keepNext/>
              <w:keepLines/>
              <w:widowControl w:val="0"/>
              <w:spacing w:before="240" w:after="240" w:line="360" w:lineRule="auto"/>
              <w:jc w:val="center"/>
              <w:outlineLvl w:val="1"/>
              <w:rPr>
                <w:b/>
                <w:kern w:val="0"/>
                <w:sz w:val="28"/>
                <w:szCs w:val="32"/>
              </w:rPr>
            </w:pPr>
            <w:r w:rsidRPr="00DB2BD1">
              <w:rPr>
                <w:b/>
                <w:kern w:val="0"/>
                <w:sz w:val="28"/>
                <w:szCs w:val="32"/>
              </w:rPr>
              <w:t>6.3</w:t>
            </w:r>
            <w:r w:rsidRPr="00DB2BD1">
              <w:rPr>
                <w:rFonts w:eastAsiaTheme="minorEastAsia"/>
                <w:b/>
                <w:kern w:val="0"/>
                <w:sz w:val="28"/>
                <w:szCs w:val="28"/>
              </w:rPr>
              <w:t>  </w:t>
            </w:r>
            <w:r w:rsidRPr="00DB2BD1">
              <w:rPr>
                <w:rFonts w:hint="eastAsia"/>
                <w:b/>
                <w:kern w:val="0"/>
                <w:sz w:val="28"/>
                <w:szCs w:val="32"/>
              </w:rPr>
              <w:t>施工中检验</w:t>
            </w:r>
          </w:p>
          <w:p w14:paraId="30924F63" w14:textId="23BA73A8" w:rsidR="00FB39B9" w:rsidRPr="00F13B08" w:rsidRDefault="000021A9" w:rsidP="000021A9">
            <w:pPr>
              <w:widowControl w:val="0"/>
              <w:spacing w:line="360" w:lineRule="auto"/>
              <w:jc w:val="both"/>
              <w:rPr>
                <w:b/>
                <w:kern w:val="0"/>
                <w:sz w:val="24"/>
              </w:rPr>
            </w:pPr>
            <w:r>
              <w:rPr>
                <w:rFonts w:eastAsiaTheme="minorEastAsia" w:hint="eastAsia"/>
                <w:b/>
                <w:sz w:val="24"/>
              </w:rPr>
              <w:t>原</w:t>
            </w:r>
            <w:r w:rsidRPr="00180D90">
              <w:rPr>
                <w:rFonts w:eastAsiaTheme="minorEastAsia"/>
                <w:b/>
                <w:sz w:val="24"/>
              </w:rPr>
              <w:t>6.</w:t>
            </w:r>
            <w:r w:rsidRPr="00180D90">
              <w:rPr>
                <w:rFonts w:eastAsiaTheme="minorEastAsia"/>
                <w:b/>
                <w:kern w:val="0"/>
                <w:sz w:val="24"/>
              </w:rPr>
              <w:t>3</w:t>
            </w:r>
            <w:r w:rsidRPr="00180D90">
              <w:rPr>
                <w:rFonts w:eastAsiaTheme="minorEastAsia" w:hint="eastAsia"/>
                <w:b/>
                <w:kern w:val="0"/>
                <w:sz w:val="24"/>
              </w:rPr>
              <w:t>.</w:t>
            </w:r>
            <w:r w:rsidRPr="00180D90">
              <w:rPr>
                <w:rFonts w:eastAsiaTheme="minorEastAsia"/>
                <w:b/>
                <w:kern w:val="0"/>
                <w:sz w:val="24"/>
              </w:rPr>
              <w:t>1</w:t>
            </w:r>
            <w:r w:rsidRPr="00180D90">
              <w:rPr>
                <w:rFonts w:eastAsiaTheme="minorEastAsia"/>
                <w:kern w:val="0"/>
                <w:sz w:val="24"/>
              </w:rPr>
              <w:t> </w:t>
            </w:r>
            <w:r>
              <w:rPr>
                <w:rFonts w:eastAsiaTheme="minorEastAsia" w:hint="eastAsia"/>
                <w:kern w:val="0"/>
                <w:sz w:val="24"/>
              </w:rPr>
              <w:t>……</w:t>
            </w:r>
            <w:r w:rsidRPr="007A63CF">
              <w:rPr>
                <w:rFonts w:eastAsiaTheme="minorEastAsia" w:hint="eastAsia"/>
                <w:kern w:val="0"/>
                <w:sz w:val="24"/>
              </w:rPr>
              <w:t>。</w:t>
            </w:r>
          </w:p>
        </w:tc>
      </w:tr>
    </w:tbl>
    <w:p w14:paraId="157812BC" w14:textId="77777777" w:rsidR="007B7E7C" w:rsidRDefault="007B7E7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4B868B8C" w14:textId="77777777" w:rsidTr="00195CA0">
        <w:tc>
          <w:tcPr>
            <w:tcW w:w="9014" w:type="dxa"/>
          </w:tcPr>
          <w:p w14:paraId="4DC6EF37" w14:textId="77777777" w:rsidR="00F90D80" w:rsidRPr="007C10A4" w:rsidRDefault="007B7E7C" w:rsidP="000A3BE6">
            <w:pPr>
              <w:widowControl w:val="0"/>
              <w:spacing w:line="360" w:lineRule="auto"/>
              <w:jc w:val="both"/>
              <w:rPr>
                <w:rFonts w:hAnsi="宋体"/>
                <w:kern w:val="0"/>
                <w:sz w:val="24"/>
              </w:rPr>
            </w:pPr>
            <w:r w:rsidRPr="007C10A4">
              <w:rPr>
                <w:rFonts w:eastAsiaTheme="minorEastAsia" w:hint="eastAsia"/>
                <w:b/>
                <w:sz w:val="24"/>
              </w:rPr>
              <w:t>6.</w:t>
            </w:r>
            <w:r w:rsidRPr="007C10A4">
              <w:rPr>
                <w:rFonts w:eastAsiaTheme="minorEastAsia"/>
                <w:b/>
                <w:sz w:val="24"/>
              </w:rPr>
              <w:t>3</w:t>
            </w:r>
            <w:r w:rsidRPr="007C10A4">
              <w:rPr>
                <w:rFonts w:eastAsiaTheme="minorEastAsia" w:hint="eastAsia"/>
                <w:b/>
                <w:sz w:val="24"/>
              </w:rPr>
              <w:t>.</w:t>
            </w:r>
            <w:r w:rsidRPr="007C10A4">
              <w:rPr>
                <w:rFonts w:eastAsiaTheme="minorEastAsia"/>
                <w:b/>
                <w:sz w:val="24"/>
              </w:rPr>
              <w:t>2</w:t>
            </w:r>
            <w:r w:rsidRPr="007C10A4">
              <w:rPr>
                <w:rFonts w:eastAsiaTheme="minorEastAsia"/>
                <w:kern w:val="0"/>
                <w:sz w:val="24"/>
              </w:rPr>
              <w:t> </w:t>
            </w:r>
            <w:r w:rsidRPr="007C10A4">
              <w:rPr>
                <w:kern w:val="0"/>
                <w:sz w:val="24"/>
              </w:rPr>
              <w:t> </w:t>
            </w:r>
            <w:r w:rsidRPr="007C10A4">
              <w:rPr>
                <w:rFonts w:eastAsiaTheme="minorEastAsia"/>
                <w:sz w:val="24"/>
                <w:u w:val="single"/>
              </w:rPr>
              <w:t>各施工工序</w:t>
            </w:r>
            <w:r w:rsidRPr="007C10A4">
              <w:rPr>
                <w:rFonts w:eastAsiaTheme="minorEastAsia"/>
                <w:sz w:val="24"/>
              </w:rPr>
              <w:t>应进行质量自检，施工工序之间应进行交接质量检验。</w:t>
            </w:r>
            <w:r w:rsidRPr="007C10A4">
              <w:rPr>
                <w:rFonts w:eastAsiaTheme="minorEastAsia" w:hint="eastAsia"/>
                <w:kern w:val="0"/>
                <w:sz w:val="24"/>
              </w:rPr>
              <w:t>施工质量</w:t>
            </w:r>
            <w:r w:rsidRPr="007C10A4">
              <w:rPr>
                <w:rFonts w:eastAsiaTheme="minorEastAsia"/>
                <w:sz w:val="24"/>
              </w:rPr>
              <w:t>自</w:t>
            </w:r>
            <w:r w:rsidRPr="007C10A4">
              <w:rPr>
                <w:rFonts w:eastAsiaTheme="minorEastAsia" w:hint="eastAsia"/>
                <w:kern w:val="0"/>
                <w:sz w:val="24"/>
              </w:rPr>
              <w:t>检</w:t>
            </w:r>
            <w:r w:rsidRPr="007C10A4">
              <w:rPr>
                <w:rFonts w:hAnsi="宋体"/>
                <w:kern w:val="0"/>
                <w:sz w:val="24"/>
              </w:rPr>
              <w:t>可按本规程附录</w:t>
            </w:r>
            <w:r w:rsidRPr="007C10A4">
              <w:rPr>
                <w:rFonts w:hAnsi="宋体"/>
                <w:kern w:val="0"/>
                <w:sz w:val="24"/>
              </w:rPr>
              <w:t>C</w:t>
            </w:r>
            <w:r w:rsidRPr="007C10A4">
              <w:rPr>
                <w:rFonts w:hAnsi="宋体" w:hint="eastAsia"/>
                <w:kern w:val="0"/>
                <w:sz w:val="24"/>
              </w:rPr>
              <w:t>进行记录。</w:t>
            </w:r>
          </w:p>
          <w:p w14:paraId="0405B2BB" w14:textId="3200ECD8" w:rsidR="007B7E7C" w:rsidRPr="008F62A9" w:rsidRDefault="007B7E7C"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6.3.2</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69A65F23" w14:textId="77777777" w:rsidR="00F90D80" w:rsidRPr="00F13B08" w:rsidRDefault="00F90D80" w:rsidP="000A3BE6"/>
        </w:tc>
        <w:tc>
          <w:tcPr>
            <w:tcW w:w="9014" w:type="dxa"/>
          </w:tcPr>
          <w:p w14:paraId="2E9CAC30" w14:textId="61EC9D47" w:rsidR="00F90D80" w:rsidRPr="00F13B08" w:rsidRDefault="007B7E7C" w:rsidP="000A3BE6">
            <w:pPr>
              <w:widowControl w:val="0"/>
              <w:spacing w:line="360" w:lineRule="auto"/>
              <w:jc w:val="both"/>
              <w:rPr>
                <w:b/>
                <w:kern w:val="0"/>
                <w:sz w:val="24"/>
              </w:rPr>
            </w:pPr>
            <w:r>
              <w:rPr>
                <w:rFonts w:eastAsiaTheme="minorEastAsia" w:hint="eastAsia"/>
                <w:b/>
                <w:sz w:val="24"/>
              </w:rPr>
              <w:t>原</w:t>
            </w:r>
            <w:r w:rsidRPr="007A63CF">
              <w:rPr>
                <w:rFonts w:eastAsiaTheme="minorEastAsia" w:hint="eastAsia"/>
                <w:b/>
                <w:sz w:val="24"/>
              </w:rPr>
              <w:t>6.</w:t>
            </w:r>
            <w:r w:rsidRPr="007A63CF">
              <w:rPr>
                <w:rFonts w:eastAsiaTheme="minorEastAsia"/>
                <w:b/>
                <w:sz w:val="24"/>
              </w:rPr>
              <w:t>3</w:t>
            </w:r>
            <w:r w:rsidRPr="007A63CF">
              <w:rPr>
                <w:rFonts w:eastAsiaTheme="minorEastAsia" w:hint="eastAsia"/>
                <w:b/>
                <w:sz w:val="24"/>
              </w:rPr>
              <w:t>.</w:t>
            </w:r>
            <w:r w:rsidRPr="007A63CF">
              <w:rPr>
                <w:rFonts w:eastAsiaTheme="minorEastAsia"/>
                <w:b/>
                <w:sz w:val="24"/>
              </w:rPr>
              <w:t>2</w:t>
            </w:r>
            <w:r w:rsidRPr="007A63CF">
              <w:rPr>
                <w:rFonts w:eastAsiaTheme="minorEastAsia"/>
                <w:kern w:val="0"/>
                <w:sz w:val="24"/>
              </w:rPr>
              <w:t> </w:t>
            </w:r>
            <w:r w:rsidRPr="007A63CF">
              <w:rPr>
                <w:kern w:val="0"/>
                <w:sz w:val="24"/>
              </w:rPr>
              <w:t> </w:t>
            </w:r>
            <w:r w:rsidRPr="007A63CF">
              <w:rPr>
                <w:rFonts w:eastAsiaTheme="minorEastAsia" w:hint="eastAsia"/>
                <w:sz w:val="24"/>
              </w:rPr>
              <w:t>劲扩桩</w:t>
            </w:r>
            <w:r w:rsidRPr="007A63CF">
              <w:rPr>
                <w:rFonts w:eastAsiaTheme="minorEastAsia"/>
                <w:sz w:val="24"/>
              </w:rPr>
              <w:t>各施工工序应进行质量自检，施工工序之间应进行交接质量检验。</w:t>
            </w:r>
            <w:r w:rsidRPr="007A63CF">
              <w:rPr>
                <w:rFonts w:eastAsiaTheme="minorEastAsia" w:hint="eastAsia"/>
                <w:kern w:val="0"/>
                <w:sz w:val="24"/>
              </w:rPr>
              <w:t>施工质量</w:t>
            </w:r>
            <w:r w:rsidRPr="007A63CF">
              <w:rPr>
                <w:rFonts w:eastAsiaTheme="minorEastAsia"/>
                <w:sz w:val="24"/>
              </w:rPr>
              <w:t>自</w:t>
            </w:r>
            <w:r w:rsidRPr="007A63CF">
              <w:rPr>
                <w:rFonts w:eastAsiaTheme="minorEastAsia" w:hint="eastAsia"/>
                <w:kern w:val="0"/>
                <w:sz w:val="24"/>
              </w:rPr>
              <w:t>检</w:t>
            </w:r>
            <w:r w:rsidRPr="007A63CF">
              <w:rPr>
                <w:rFonts w:hAnsi="宋体"/>
                <w:kern w:val="0"/>
                <w:sz w:val="24"/>
              </w:rPr>
              <w:t>可按本规程</w:t>
            </w:r>
            <w:r>
              <w:rPr>
                <w:rFonts w:hAnsi="宋体"/>
                <w:kern w:val="0"/>
                <w:sz w:val="24"/>
              </w:rPr>
              <w:t>附录</w:t>
            </w:r>
            <w:r>
              <w:rPr>
                <w:rFonts w:hAnsi="宋体"/>
                <w:kern w:val="0"/>
                <w:sz w:val="24"/>
              </w:rPr>
              <w:t>C</w:t>
            </w:r>
            <w:r w:rsidRPr="007A63CF">
              <w:rPr>
                <w:rFonts w:hAnsi="宋体" w:hint="eastAsia"/>
                <w:kern w:val="0"/>
                <w:sz w:val="24"/>
              </w:rPr>
              <w:t>进行记录。</w:t>
            </w:r>
          </w:p>
        </w:tc>
      </w:tr>
      <w:tr w:rsidR="00F90D80" w:rsidRPr="00F13B08" w14:paraId="17C644B3" w14:textId="77777777" w:rsidTr="00195CA0">
        <w:tc>
          <w:tcPr>
            <w:tcW w:w="9014" w:type="dxa"/>
          </w:tcPr>
          <w:p w14:paraId="70561257" w14:textId="77777777" w:rsidR="00D600FB" w:rsidRPr="007A63CF" w:rsidRDefault="00D600FB" w:rsidP="00D600FB">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eastAsiaTheme="minorEastAsia"/>
                <w:kern w:val="0"/>
                <w:sz w:val="24"/>
              </w:rPr>
              <w:t>水泥土桩</w:t>
            </w:r>
            <w:r w:rsidRPr="007A63CF">
              <w:rPr>
                <w:rFonts w:eastAsiaTheme="minorEastAsia" w:hint="eastAsia"/>
                <w:kern w:val="0"/>
                <w:sz w:val="24"/>
              </w:rPr>
              <w:t>施工中</w:t>
            </w:r>
            <w:r>
              <w:rPr>
                <w:rFonts w:eastAsiaTheme="minorEastAsia" w:hint="eastAsia"/>
                <w:kern w:val="0"/>
                <w:sz w:val="24"/>
              </w:rPr>
              <w:t>质量</w:t>
            </w:r>
            <w:r w:rsidRPr="007A63CF">
              <w:rPr>
                <w:rFonts w:eastAsiaTheme="minorEastAsia" w:hint="eastAsia"/>
                <w:kern w:val="0"/>
                <w:sz w:val="24"/>
              </w:rPr>
              <w:t>检验</w:t>
            </w:r>
          </w:p>
          <w:p w14:paraId="5DA062F7" w14:textId="77777777" w:rsidR="00F90D80" w:rsidRDefault="00D600FB" w:rsidP="00D600FB">
            <w:pPr>
              <w:widowControl w:val="0"/>
              <w:spacing w:line="360" w:lineRule="auto"/>
              <w:jc w:val="both"/>
              <w:rPr>
                <w:rFonts w:eastAsiaTheme="minorEastAsia" w:hAnsiTheme="minorEastAsia"/>
                <w:kern w:val="0"/>
                <w:sz w:val="24"/>
              </w:rPr>
            </w:pPr>
            <w:r w:rsidRPr="00C93FF8">
              <w:rPr>
                <w:rFonts w:eastAsiaTheme="minorEastAsia" w:hint="eastAsia"/>
                <w:b/>
                <w:kern w:val="0"/>
                <w:sz w:val="24"/>
              </w:rPr>
              <w:t>6</w:t>
            </w:r>
            <w:r w:rsidRPr="00C93FF8">
              <w:rPr>
                <w:rFonts w:eastAsiaTheme="minorEastAsia"/>
                <w:b/>
                <w:kern w:val="0"/>
                <w:sz w:val="24"/>
              </w:rPr>
              <w:t>.3.3 </w:t>
            </w:r>
            <w:r w:rsidRPr="00C93FF8">
              <w:rPr>
                <w:kern w:val="0"/>
                <w:sz w:val="24"/>
              </w:rPr>
              <w:t> </w:t>
            </w:r>
            <w:r w:rsidRPr="006D15FE">
              <w:rPr>
                <w:rFonts w:hint="eastAsia"/>
                <w:kern w:val="0"/>
                <w:sz w:val="24"/>
              </w:rPr>
              <w:t>水泥土桩施工中</w:t>
            </w:r>
            <w:r w:rsidRPr="006D15FE">
              <w:rPr>
                <w:rFonts w:eastAsiaTheme="minorEastAsia" w:hAnsiTheme="minorEastAsia" w:hint="eastAsia"/>
                <w:kern w:val="0"/>
                <w:sz w:val="24"/>
              </w:rPr>
              <w:t>应检验</w:t>
            </w:r>
            <w:r w:rsidRPr="007A63CF">
              <w:rPr>
                <w:rFonts w:eastAsiaTheme="minorEastAsia" w:hAnsiTheme="minorEastAsia" w:hint="eastAsia"/>
                <w:kern w:val="0"/>
                <w:sz w:val="24"/>
              </w:rPr>
              <w:t>下钻点位与测放桩位的偏差。</w:t>
            </w:r>
          </w:p>
          <w:p w14:paraId="03A45919" w14:textId="0E8EA5CE" w:rsidR="00D600FB" w:rsidRPr="008F62A9" w:rsidRDefault="00D600FB" w:rsidP="00D600FB">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6.3.3</w:t>
            </w:r>
            <w:r>
              <w:rPr>
                <w:rFonts w:hint="eastAsia"/>
                <w:bCs/>
                <w:color w:val="FF0000"/>
                <w:kern w:val="0"/>
                <w:sz w:val="24"/>
              </w:rPr>
              <w:t>条，</w:t>
            </w:r>
            <w:r w:rsidRPr="001F6D90">
              <w:rPr>
                <w:rFonts w:hint="eastAsia"/>
                <w:bCs/>
                <w:color w:val="FF0000"/>
                <w:kern w:val="0"/>
                <w:sz w:val="24"/>
              </w:rPr>
              <w:t>内容</w:t>
            </w:r>
            <w:r>
              <w:rPr>
                <w:rFonts w:hint="eastAsia"/>
                <w:bCs/>
                <w:color w:val="FF0000"/>
                <w:kern w:val="0"/>
                <w:sz w:val="24"/>
              </w:rPr>
              <w:t>未修改。</w:t>
            </w:r>
          </w:p>
        </w:tc>
        <w:tc>
          <w:tcPr>
            <w:tcW w:w="3078" w:type="dxa"/>
          </w:tcPr>
          <w:p w14:paraId="52FAC263" w14:textId="77777777" w:rsidR="00F90D80" w:rsidRPr="00F13B08" w:rsidRDefault="00F90D80" w:rsidP="000A3BE6"/>
        </w:tc>
        <w:tc>
          <w:tcPr>
            <w:tcW w:w="9014" w:type="dxa"/>
          </w:tcPr>
          <w:p w14:paraId="303B2082" w14:textId="77777777" w:rsidR="00D600FB" w:rsidRPr="007A63CF" w:rsidRDefault="00D600FB" w:rsidP="00D600FB">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Ⅰ</w:t>
            </w:r>
            <w:r w:rsidRPr="007A63CF">
              <w:rPr>
                <w:rFonts w:eastAsiaTheme="minorEastAsia"/>
                <w:kern w:val="0"/>
                <w:sz w:val="24"/>
              </w:rPr>
              <w:t>  </w:t>
            </w:r>
            <w:r w:rsidRPr="007A63CF">
              <w:rPr>
                <w:rFonts w:eastAsiaTheme="minorEastAsia"/>
                <w:kern w:val="0"/>
                <w:sz w:val="24"/>
              </w:rPr>
              <w:t>水泥土桩</w:t>
            </w:r>
            <w:r w:rsidRPr="007A63CF">
              <w:rPr>
                <w:rFonts w:eastAsiaTheme="minorEastAsia" w:hint="eastAsia"/>
                <w:kern w:val="0"/>
                <w:sz w:val="24"/>
              </w:rPr>
              <w:t>施工中</w:t>
            </w:r>
            <w:r>
              <w:rPr>
                <w:rFonts w:eastAsiaTheme="minorEastAsia" w:hint="eastAsia"/>
                <w:kern w:val="0"/>
                <w:sz w:val="24"/>
              </w:rPr>
              <w:t>质量</w:t>
            </w:r>
            <w:r w:rsidRPr="007A63CF">
              <w:rPr>
                <w:rFonts w:eastAsiaTheme="minorEastAsia" w:hint="eastAsia"/>
                <w:kern w:val="0"/>
                <w:sz w:val="24"/>
              </w:rPr>
              <w:t>检验</w:t>
            </w:r>
          </w:p>
          <w:p w14:paraId="7900338B" w14:textId="54D5E154" w:rsidR="00F90D80" w:rsidRPr="00F13B08" w:rsidRDefault="00D600FB" w:rsidP="00D600FB">
            <w:pPr>
              <w:widowControl w:val="0"/>
              <w:spacing w:line="360" w:lineRule="auto"/>
              <w:jc w:val="both"/>
              <w:rPr>
                <w:b/>
                <w:kern w:val="0"/>
                <w:sz w:val="24"/>
              </w:rPr>
            </w:pPr>
            <w:r>
              <w:rPr>
                <w:rFonts w:eastAsiaTheme="minorEastAsia" w:hint="eastAsia"/>
                <w:b/>
                <w:kern w:val="0"/>
                <w:sz w:val="24"/>
              </w:rPr>
              <w:t>原</w:t>
            </w:r>
            <w:r w:rsidRPr="00C93FF8">
              <w:rPr>
                <w:rFonts w:eastAsiaTheme="minorEastAsia" w:hint="eastAsia"/>
                <w:b/>
                <w:kern w:val="0"/>
                <w:sz w:val="24"/>
              </w:rPr>
              <w:t>6</w:t>
            </w:r>
            <w:r w:rsidRPr="00C93FF8">
              <w:rPr>
                <w:rFonts w:eastAsiaTheme="minorEastAsia"/>
                <w:b/>
                <w:kern w:val="0"/>
                <w:sz w:val="24"/>
              </w:rPr>
              <w:t>.3.3 </w:t>
            </w:r>
            <w:r>
              <w:rPr>
                <w:rFonts w:hint="eastAsia"/>
                <w:b/>
                <w:kern w:val="0"/>
                <w:sz w:val="24"/>
              </w:rPr>
              <w:t>……</w:t>
            </w:r>
            <w:r w:rsidRPr="007A63CF">
              <w:rPr>
                <w:rFonts w:eastAsiaTheme="minorEastAsia" w:hAnsiTheme="minorEastAsia" w:hint="eastAsia"/>
                <w:kern w:val="0"/>
                <w:sz w:val="24"/>
              </w:rPr>
              <w:t>。</w:t>
            </w:r>
          </w:p>
        </w:tc>
      </w:tr>
      <w:tr w:rsidR="00F90D80" w:rsidRPr="00F13B08" w14:paraId="7D27EA8D" w14:textId="77777777" w:rsidTr="00195CA0">
        <w:tc>
          <w:tcPr>
            <w:tcW w:w="9014" w:type="dxa"/>
          </w:tcPr>
          <w:p w14:paraId="175E8970" w14:textId="77777777" w:rsidR="00F90D80" w:rsidRDefault="00D600FB" w:rsidP="000A3BE6">
            <w:pPr>
              <w:widowControl w:val="0"/>
              <w:spacing w:line="360" w:lineRule="auto"/>
              <w:jc w:val="both"/>
              <w:rPr>
                <w:rFonts w:eastAsiaTheme="minorEastAsia"/>
                <w:kern w:val="0"/>
                <w:sz w:val="24"/>
              </w:rPr>
            </w:pPr>
            <w:r w:rsidRPr="007C10A4">
              <w:rPr>
                <w:rFonts w:eastAsiaTheme="minorEastAsia"/>
                <w:b/>
                <w:sz w:val="24"/>
              </w:rPr>
              <w:t>6</w:t>
            </w:r>
            <w:r w:rsidRPr="007C10A4">
              <w:rPr>
                <w:rFonts w:eastAsiaTheme="minorEastAsia" w:hint="eastAsia"/>
                <w:b/>
                <w:sz w:val="24"/>
              </w:rPr>
              <w:t>.</w:t>
            </w:r>
            <w:r w:rsidRPr="007C10A4">
              <w:rPr>
                <w:rFonts w:eastAsiaTheme="minorEastAsia"/>
                <w:b/>
                <w:sz w:val="24"/>
              </w:rPr>
              <w:t>3</w:t>
            </w:r>
            <w:r w:rsidRPr="007C10A4">
              <w:rPr>
                <w:rFonts w:eastAsiaTheme="minorEastAsia" w:hint="eastAsia"/>
                <w:b/>
                <w:sz w:val="24"/>
              </w:rPr>
              <w:t>.</w:t>
            </w:r>
            <w:r w:rsidRPr="007C10A4">
              <w:rPr>
                <w:rFonts w:eastAsiaTheme="minorEastAsia"/>
                <w:b/>
                <w:sz w:val="24"/>
              </w:rPr>
              <w:t>4</w:t>
            </w:r>
            <w:r w:rsidRPr="007C10A4">
              <w:rPr>
                <w:rFonts w:eastAsiaTheme="minorEastAsia"/>
                <w:kern w:val="0"/>
                <w:sz w:val="24"/>
              </w:rPr>
              <w:t> </w:t>
            </w:r>
            <w:r w:rsidRPr="007C10A4">
              <w:rPr>
                <w:kern w:val="0"/>
                <w:sz w:val="24"/>
              </w:rPr>
              <w:t> </w:t>
            </w:r>
            <w:r w:rsidRPr="007C10A4">
              <w:rPr>
                <w:rFonts w:eastAsiaTheme="minorEastAsia" w:hint="eastAsia"/>
                <w:kern w:val="0"/>
                <w:sz w:val="24"/>
                <w:u w:val="single"/>
              </w:rPr>
              <w:t>应</w:t>
            </w:r>
            <w:r w:rsidRPr="002A377B">
              <w:rPr>
                <w:rFonts w:eastAsiaTheme="minorEastAsia" w:hint="eastAsia"/>
                <w:kern w:val="0"/>
                <w:sz w:val="24"/>
                <w:u w:val="single"/>
              </w:rPr>
              <w:t>留置</w:t>
            </w:r>
            <w:r w:rsidRPr="007A63CF">
              <w:rPr>
                <w:rFonts w:eastAsiaTheme="minorEastAsia" w:hint="eastAsia"/>
                <w:kern w:val="0"/>
                <w:sz w:val="24"/>
              </w:rPr>
              <w:t>检验水泥土强度的试件。留置水泥土试件应符合本规程第</w:t>
            </w:r>
            <w:r w:rsidRPr="007A63CF">
              <w:rPr>
                <w:rFonts w:eastAsiaTheme="minorEastAsia" w:hint="eastAsia"/>
                <w:kern w:val="0"/>
                <w:sz w:val="24"/>
              </w:rPr>
              <w:t>5</w:t>
            </w:r>
            <w:r w:rsidRPr="007A63CF">
              <w:rPr>
                <w:rFonts w:eastAsiaTheme="minorEastAsia"/>
                <w:kern w:val="0"/>
                <w:sz w:val="24"/>
              </w:rPr>
              <w:t>.3.13</w:t>
            </w:r>
            <w:r w:rsidRPr="007A63CF">
              <w:rPr>
                <w:rFonts w:eastAsiaTheme="minorEastAsia"/>
                <w:kern w:val="0"/>
                <w:sz w:val="24"/>
              </w:rPr>
              <w:t>条的</w:t>
            </w:r>
            <w:r w:rsidRPr="007A63CF">
              <w:rPr>
                <w:rFonts w:eastAsiaTheme="minorEastAsia" w:hint="eastAsia"/>
                <w:kern w:val="0"/>
                <w:sz w:val="24"/>
              </w:rPr>
              <w:t>规定。</w:t>
            </w:r>
          </w:p>
          <w:p w14:paraId="2C463B67" w14:textId="76478D58" w:rsidR="00D600FB" w:rsidRPr="008F62A9" w:rsidRDefault="00D600FB"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6.3.4</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1D61B6FC" w14:textId="77777777" w:rsidR="00F90D80" w:rsidRPr="00F13B08" w:rsidRDefault="00F90D80" w:rsidP="000A3BE6"/>
        </w:tc>
        <w:tc>
          <w:tcPr>
            <w:tcW w:w="9014" w:type="dxa"/>
          </w:tcPr>
          <w:p w14:paraId="48B5AFD9" w14:textId="3B6687DF" w:rsidR="00F90D80" w:rsidRPr="00F13B08" w:rsidRDefault="008C3C08" w:rsidP="00DF0A43">
            <w:pPr>
              <w:widowControl w:val="0"/>
              <w:spacing w:line="360" w:lineRule="auto"/>
              <w:jc w:val="both"/>
              <w:rPr>
                <w:b/>
                <w:kern w:val="0"/>
                <w:sz w:val="24"/>
              </w:rPr>
            </w:pPr>
            <w:r>
              <w:rPr>
                <w:rFonts w:eastAsiaTheme="minorEastAsia" w:hint="eastAsia"/>
                <w:b/>
                <w:sz w:val="24"/>
              </w:rPr>
              <w:t>原</w:t>
            </w:r>
            <w:r w:rsidR="00D600FB" w:rsidRPr="007A63CF">
              <w:rPr>
                <w:rFonts w:eastAsiaTheme="minorEastAsia"/>
                <w:b/>
                <w:sz w:val="24"/>
              </w:rPr>
              <w:t>6</w:t>
            </w:r>
            <w:r w:rsidR="00D600FB" w:rsidRPr="007A63CF">
              <w:rPr>
                <w:rFonts w:eastAsiaTheme="minorEastAsia" w:hint="eastAsia"/>
                <w:b/>
                <w:sz w:val="24"/>
              </w:rPr>
              <w:t>.</w:t>
            </w:r>
            <w:r w:rsidR="00D600FB" w:rsidRPr="007A63CF">
              <w:rPr>
                <w:rFonts w:eastAsiaTheme="minorEastAsia"/>
                <w:b/>
                <w:sz w:val="24"/>
              </w:rPr>
              <w:t>3</w:t>
            </w:r>
            <w:r w:rsidR="00D600FB" w:rsidRPr="007A63CF">
              <w:rPr>
                <w:rFonts w:eastAsiaTheme="minorEastAsia" w:hint="eastAsia"/>
                <w:b/>
                <w:sz w:val="24"/>
              </w:rPr>
              <w:t>.</w:t>
            </w:r>
            <w:r w:rsidR="00D600FB" w:rsidRPr="007A63CF">
              <w:rPr>
                <w:rFonts w:eastAsiaTheme="minorEastAsia"/>
                <w:b/>
                <w:sz w:val="24"/>
              </w:rPr>
              <w:t>4</w:t>
            </w:r>
            <w:r w:rsidR="00D600FB" w:rsidRPr="007A63CF">
              <w:rPr>
                <w:rFonts w:eastAsiaTheme="minorEastAsia"/>
                <w:kern w:val="0"/>
                <w:sz w:val="24"/>
              </w:rPr>
              <w:t> </w:t>
            </w:r>
            <w:r w:rsidR="00D600FB" w:rsidRPr="007A63CF">
              <w:rPr>
                <w:kern w:val="0"/>
                <w:sz w:val="24"/>
              </w:rPr>
              <w:t> </w:t>
            </w:r>
            <w:r w:rsidR="00D600FB" w:rsidRPr="00D600FB">
              <w:rPr>
                <w:rFonts w:eastAsiaTheme="minorEastAsia"/>
                <w:kern w:val="0"/>
                <w:sz w:val="24"/>
                <w:u w:val="single"/>
              </w:rPr>
              <w:t>水泥土桩</w:t>
            </w:r>
            <w:r w:rsidR="00D600FB" w:rsidRPr="00D600FB">
              <w:rPr>
                <w:rFonts w:eastAsiaTheme="minorEastAsia" w:hint="eastAsia"/>
                <w:kern w:val="0"/>
                <w:sz w:val="24"/>
                <w:u w:val="single"/>
              </w:rPr>
              <w:t>施工中应</w:t>
            </w:r>
            <w:r w:rsidR="00D600FB" w:rsidRPr="007A63CF">
              <w:rPr>
                <w:rFonts w:eastAsiaTheme="minorEastAsia" w:hint="eastAsia"/>
                <w:kern w:val="0"/>
                <w:sz w:val="24"/>
              </w:rPr>
              <w:t>留置检验水泥土强度的试件。留置水泥土试件应符合本规程第</w:t>
            </w:r>
            <w:r w:rsidR="00D600FB" w:rsidRPr="007A63CF">
              <w:rPr>
                <w:rFonts w:eastAsiaTheme="minorEastAsia" w:hint="eastAsia"/>
                <w:kern w:val="0"/>
                <w:sz w:val="24"/>
              </w:rPr>
              <w:t>5</w:t>
            </w:r>
            <w:r w:rsidR="00D600FB" w:rsidRPr="007A63CF">
              <w:rPr>
                <w:rFonts w:eastAsiaTheme="minorEastAsia"/>
                <w:kern w:val="0"/>
                <w:sz w:val="24"/>
              </w:rPr>
              <w:t>.3.13</w:t>
            </w:r>
            <w:r w:rsidR="00D600FB" w:rsidRPr="007A63CF">
              <w:rPr>
                <w:rFonts w:eastAsiaTheme="minorEastAsia"/>
                <w:kern w:val="0"/>
                <w:sz w:val="24"/>
              </w:rPr>
              <w:t>条的</w:t>
            </w:r>
            <w:r w:rsidR="00D600FB" w:rsidRPr="007A63CF">
              <w:rPr>
                <w:rFonts w:eastAsiaTheme="minorEastAsia" w:hint="eastAsia"/>
                <w:kern w:val="0"/>
                <w:sz w:val="24"/>
              </w:rPr>
              <w:t>规定。</w:t>
            </w:r>
          </w:p>
        </w:tc>
      </w:tr>
    </w:tbl>
    <w:p w14:paraId="7F3F255A" w14:textId="77777777" w:rsidR="00DF0A43" w:rsidRDefault="00DF0A43"/>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04462DD5" w14:textId="77777777" w:rsidTr="00195CA0">
        <w:tc>
          <w:tcPr>
            <w:tcW w:w="9014" w:type="dxa"/>
          </w:tcPr>
          <w:p w14:paraId="5E7B65DF" w14:textId="77777777" w:rsidR="00DF0A43" w:rsidRDefault="00DF0A43" w:rsidP="00DF0A43">
            <w:pPr>
              <w:widowControl w:val="0"/>
              <w:spacing w:line="360" w:lineRule="auto"/>
              <w:jc w:val="both"/>
              <w:rPr>
                <w:rFonts w:eastAsiaTheme="minorEastAsia" w:hAnsiTheme="minorEastAsia"/>
                <w:kern w:val="0"/>
                <w:sz w:val="24"/>
              </w:rPr>
            </w:pPr>
            <w:r w:rsidRPr="007A63CF">
              <w:rPr>
                <w:rFonts w:eastAsiaTheme="minorEastAsia"/>
                <w:b/>
                <w:sz w:val="24"/>
              </w:rPr>
              <w:t>6</w:t>
            </w:r>
            <w:r w:rsidRPr="007A63CF">
              <w:rPr>
                <w:rFonts w:eastAsiaTheme="minorEastAsia" w:hint="eastAsia"/>
                <w:b/>
                <w:sz w:val="24"/>
              </w:rPr>
              <w:t>.</w:t>
            </w:r>
            <w:r w:rsidRPr="007A63CF">
              <w:rPr>
                <w:rFonts w:eastAsiaTheme="minorEastAsia"/>
                <w:b/>
                <w:sz w:val="24"/>
              </w:rPr>
              <w:t>3</w:t>
            </w:r>
            <w:r w:rsidRPr="007A63CF">
              <w:rPr>
                <w:rFonts w:eastAsiaTheme="minorEastAsia" w:hint="eastAsia"/>
                <w:b/>
                <w:sz w:val="24"/>
              </w:rPr>
              <w:t>.</w:t>
            </w:r>
            <w:r w:rsidRPr="007A63CF">
              <w:rPr>
                <w:rFonts w:eastAsiaTheme="minorEastAsia"/>
                <w:b/>
                <w:sz w:val="24"/>
              </w:rPr>
              <w:t>5</w:t>
            </w:r>
            <w:r w:rsidRPr="007A63CF">
              <w:rPr>
                <w:rFonts w:eastAsiaTheme="minorEastAsia"/>
                <w:kern w:val="0"/>
                <w:sz w:val="24"/>
              </w:rPr>
              <w:t> </w:t>
            </w:r>
            <w:r w:rsidRPr="007A63CF">
              <w:rPr>
                <w:kern w:val="0"/>
                <w:sz w:val="24"/>
              </w:rPr>
              <w:t> </w:t>
            </w:r>
            <w:r w:rsidRPr="0023631C">
              <w:rPr>
                <w:kern w:val="0"/>
                <w:sz w:val="24"/>
                <w:u w:val="single"/>
              </w:rPr>
              <w:t>当</w:t>
            </w:r>
            <w:r w:rsidRPr="0023631C">
              <w:rPr>
                <w:rFonts w:eastAsiaTheme="minorEastAsia"/>
                <w:kern w:val="0"/>
                <w:sz w:val="24"/>
                <w:u w:val="single"/>
              </w:rPr>
              <w:t>采用</w:t>
            </w:r>
            <w:r w:rsidRPr="0023631C">
              <w:rPr>
                <w:rFonts w:eastAsiaTheme="minorEastAsia" w:hint="eastAsia"/>
                <w:kern w:val="0"/>
                <w:sz w:val="24"/>
                <w:u w:val="single"/>
              </w:rPr>
              <w:t>喷粉</w:t>
            </w:r>
            <w:r w:rsidRPr="0023631C">
              <w:rPr>
                <w:rFonts w:asciiTheme="minorEastAsia" w:eastAsiaTheme="minorEastAsia" w:hAnsiTheme="minorEastAsia" w:hint="eastAsia"/>
                <w:kern w:val="0"/>
                <w:sz w:val="24"/>
                <w:u w:val="single"/>
              </w:rPr>
              <w:t>(浆)搅拌法或</w:t>
            </w:r>
            <w:r w:rsidRPr="0023631C">
              <w:rPr>
                <w:rFonts w:eastAsiaTheme="minorEastAsia" w:hAnsiTheme="minorEastAsia" w:hint="eastAsia"/>
                <w:kern w:val="0"/>
                <w:sz w:val="24"/>
                <w:u w:val="single"/>
              </w:rPr>
              <w:t>高喷搅拌法时</w:t>
            </w:r>
            <w:r w:rsidRPr="007A63CF">
              <w:rPr>
                <w:rFonts w:eastAsiaTheme="minorEastAsia" w:hAnsiTheme="minorEastAsia" w:hint="eastAsia"/>
                <w:kern w:val="0"/>
                <w:sz w:val="24"/>
              </w:rPr>
              <w:t>，</w:t>
            </w:r>
            <w:r>
              <w:rPr>
                <w:rFonts w:eastAsiaTheme="minorEastAsia" w:hAnsiTheme="minorEastAsia" w:hint="eastAsia"/>
                <w:kern w:val="0"/>
                <w:sz w:val="24"/>
              </w:rPr>
              <w:t>水泥土桩</w:t>
            </w:r>
            <w:r w:rsidRPr="00C23AA9">
              <w:rPr>
                <w:rFonts w:eastAsiaTheme="minorEastAsia" w:hAnsiTheme="minorEastAsia" w:hint="eastAsia"/>
                <w:kern w:val="0"/>
                <w:sz w:val="24"/>
              </w:rPr>
              <w:t>施工中质量</w:t>
            </w:r>
            <w:r w:rsidRPr="007A63CF">
              <w:rPr>
                <w:rFonts w:eastAsiaTheme="minorEastAsia" w:hAnsiTheme="minorEastAsia" w:hint="eastAsia"/>
                <w:kern w:val="0"/>
                <w:sz w:val="24"/>
              </w:rPr>
              <w:t>检验</w:t>
            </w:r>
            <w:r>
              <w:rPr>
                <w:rFonts w:eastAsiaTheme="minorEastAsia" w:hAnsiTheme="minorEastAsia" w:hint="eastAsia"/>
                <w:kern w:val="0"/>
                <w:sz w:val="24"/>
              </w:rPr>
              <w:t>标准</w:t>
            </w:r>
            <w:r w:rsidRPr="007A63CF">
              <w:rPr>
                <w:rFonts w:eastAsiaTheme="minorEastAsia" w:hAnsiTheme="minorEastAsia" w:hint="eastAsia"/>
                <w:kern w:val="0"/>
                <w:sz w:val="24"/>
              </w:rPr>
              <w:t>应符合表</w:t>
            </w:r>
            <w:r w:rsidRPr="007A63CF">
              <w:rPr>
                <w:rFonts w:eastAsiaTheme="minorEastAsia" w:hAnsiTheme="minorEastAsia" w:hint="eastAsia"/>
                <w:kern w:val="0"/>
                <w:sz w:val="24"/>
              </w:rPr>
              <w:t>6.</w:t>
            </w:r>
            <w:r w:rsidRPr="007A63CF">
              <w:rPr>
                <w:rFonts w:eastAsiaTheme="minorEastAsia" w:hAnsiTheme="minorEastAsia"/>
                <w:kern w:val="0"/>
                <w:sz w:val="24"/>
              </w:rPr>
              <w:t>3</w:t>
            </w:r>
            <w:r w:rsidRPr="007A63CF">
              <w:rPr>
                <w:rFonts w:eastAsiaTheme="minorEastAsia" w:hAnsiTheme="minorEastAsia" w:hint="eastAsia"/>
                <w:kern w:val="0"/>
                <w:sz w:val="24"/>
              </w:rPr>
              <w:t>.</w:t>
            </w:r>
            <w:r w:rsidRPr="007A63CF">
              <w:rPr>
                <w:rFonts w:eastAsiaTheme="minorEastAsia" w:hAnsiTheme="minorEastAsia"/>
                <w:kern w:val="0"/>
                <w:sz w:val="24"/>
              </w:rPr>
              <w:t>5</w:t>
            </w:r>
            <w:r w:rsidRPr="007A63CF">
              <w:rPr>
                <w:rFonts w:eastAsiaTheme="minorEastAsia" w:hAnsiTheme="minorEastAsia"/>
                <w:kern w:val="0"/>
                <w:sz w:val="24"/>
              </w:rPr>
              <w:t>的规定</w:t>
            </w:r>
            <w:r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709"/>
              <w:gridCol w:w="2552"/>
              <w:gridCol w:w="921"/>
              <w:gridCol w:w="921"/>
              <w:gridCol w:w="2537"/>
            </w:tblGrid>
            <w:tr w:rsidR="00DF0A43" w:rsidRPr="00140A45" w14:paraId="7F2AFF79" w14:textId="77777777" w:rsidTr="000A3BE6">
              <w:trPr>
                <w:trHeight w:val="20"/>
                <w:jc w:val="center"/>
              </w:trPr>
              <w:tc>
                <w:tcPr>
                  <w:tcW w:w="8207" w:type="dxa"/>
                  <w:gridSpan w:val="6"/>
                  <w:tcBorders>
                    <w:top w:val="nil"/>
                    <w:left w:val="nil"/>
                    <w:bottom w:val="single" w:sz="12" w:space="0" w:color="auto"/>
                    <w:right w:val="nil"/>
                  </w:tcBorders>
                  <w:tcMar>
                    <w:left w:w="28" w:type="dxa"/>
                    <w:right w:w="28" w:type="dxa"/>
                  </w:tcMar>
                  <w:vAlign w:val="center"/>
                </w:tcPr>
                <w:p w14:paraId="3F000776" w14:textId="77777777" w:rsidR="00DF0A43" w:rsidRPr="00140A45" w:rsidRDefault="00DF0A43" w:rsidP="00DF0A43">
                  <w:pPr>
                    <w:spacing w:line="300" w:lineRule="auto"/>
                    <w:jc w:val="center"/>
                    <w:rPr>
                      <w:rFonts w:eastAsia="黑体" w:hAnsi="黑体"/>
                      <w:kern w:val="0"/>
                      <w:szCs w:val="21"/>
                      <w:u w:val="single"/>
                    </w:rPr>
                  </w:pPr>
                  <w:r w:rsidRPr="00140A45">
                    <w:rPr>
                      <w:rFonts w:eastAsia="黑体" w:hAnsi="黑体" w:hint="eastAsia"/>
                      <w:kern w:val="0"/>
                      <w:szCs w:val="21"/>
                      <w:u w:val="single"/>
                    </w:rPr>
                    <w:t>表</w:t>
                  </w:r>
                  <w:r w:rsidRPr="00140A45">
                    <w:rPr>
                      <w:rFonts w:eastAsia="黑体" w:hAnsi="黑体" w:hint="eastAsia"/>
                      <w:kern w:val="0"/>
                      <w:szCs w:val="21"/>
                      <w:u w:val="single"/>
                    </w:rPr>
                    <w:t>6</w:t>
                  </w:r>
                  <w:r w:rsidRPr="00140A45">
                    <w:rPr>
                      <w:rFonts w:eastAsia="黑体" w:hAnsi="黑体"/>
                      <w:kern w:val="0"/>
                      <w:szCs w:val="21"/>
                      <w:u w:val="single"/>
                    </w:rPr>
                    <w:t>.3.5</w:t>
                  </w:r>
                  <w:r w:rsidRPr="00140A45">
                    <w:rPr>
                      <w:rFonts w:eastAsia="黑体"/>
                      <w:kern w:val="0"/>
                      <w:szCs w:val="21"/>
                      <w:u w:val="single"/>
                    </w:rPr>
                    <w:t>  </w:t>
                  </w:r>
                  <w:r w:rsidRPr="00140A45">
                    <w:rPr>
                      <w:rFonts w:eastAsia="黑体" w:hint="eastAsia"/>
                      <w:kern w:val="0"/>
                      <w:szCs w:val="21"/>
                      <w:u w:val="single"/>
                    </w:rPr>
                    <w:t>水泥土桩施工中质量检验</w:t>
                  </w:r>
                  <w:r w:rsidRPr="00140A45">
                    <w:rPr>
                      <w:rFonts w:eastAsia="黑体" w:hAnsi="黑体" w:hint="eastAsia"/>
                      <w:kern w:val="0"/>
                      <w:szCs w:val="21"/>
                      <w:u w:val="single"/>
                    </w:rPr>
                    <w:t>标准</w:t>
                  </w:r>
                </w:p>
              </w:tc>
            </w:tr>
            <w:tr w:rsidR="00DF0A43" w:rsidRPr="00140A45" w14:paraId="38E74E93"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2F97BB58" w14:textId="77777777" w:rsidR="00DF0A43" w:rsidRPr="00140A45" w:rsidRDefault="00DF0A43" w:rsidP="00DF0A43">
                  <w:pPr>
                    <w:jc w:val="center"/>
                    <w:rPr>
                      <w:rStyle w:val="a9"/>
                      <w:b w:val="0"/>
                      <w:bCs w:val="0"/>
                      <w:sz w:val="18"/>
                      <w:szCs w:val="18"/>
                    </w:rPr>
                  </w:pPr>
                  <w:r w:rsidRPr="00140A45">
                    <w:rPr>
                      <w:rStyle w:val="a9"/>
                      <w:b w:val="0"/>
                      <w:bCs w:val="0"/>
                      <w:sz w:val="18"/>
                      <w:szCs w:val="18"/>
                    </w:rPr>
                    <w:t>序</w:t>
                  </w:r>
                  <w:r w:rsidRPr="00140A45">
                    <w:rPr>
                      <w:rStyle w:val="a9"/>
                      <w:rFonts w:hint="eastAsia"/>
                      <w:b w:val="0"/>
                      <w:bCs w:val="0"/>
                      <w:sz w:val="18"/>
                      <w:szCs w:val="18"/>
                    </w:rPr>
                    <w:t>号</w:t>
                  </w:r>
                </w:p>
              </w:tc>
              <w:tc>
                <w:tcPr>
                  <w:tcW w:w="3261" w:type="dxa"/>
                  <w:gridSpan w:val="2"/>
                  <w:vMerge w:val="restart"/>
                  <w:tcBorders>
                    <w:top w:val="single" w:sz="12" w:space="0" w:color="auto"/>
                  </w:tcBorders>
                  <w:tcMar>
                    <w:left w:w="28" w:type="dxa"/>
                    <w:right w:w="28" w:type="dxa"/>
                  </w:tcMar>
                  <w:vAlign w:val="center"/>
                </w:tcPr>
                <w:p w14:paraId="6AFAF881" w14:textId="77777777" w:rsidR="00DF0A43" w:rsidRPr="00140A45" w:rsidRDefault="00DF0A43" w:rsidP="00DF0A43">
                  <w:pPr>
                    <w:jc w:val="center"/>
                    <w:rPr>
                      <w:rStyle w:val="a9"/>
                      <w:b w:val="0"/>
                      <w:bCs w:val="0"/>
                      <w:sz w:val="18"/>
                      <w:szCs w:val="18"/>
                    </w:rPr>
                  </w:pPr>
                  <w:r w:rsidRPr="00140A45">
                    <w:rPr>
                      <w:rStyle w:val="a9"/>
                      <w:b w:val="0"/>
                      <w:bCs w:val="0"/>
                      <w:sz w:val="18"/>
                      <w:szCs w:val="18"/>
                    </w:rPr>
                    <w:t>检查项目</w:t>
                  </w:r>
                </w:p>
              </w:tc>
              <w:tc>
                <w:tcPr>
                  <w:tcW w:w="1842" w:type="dxa"/>
                  <w:gridSpan w:val="2"/>
                  <w:tcBorders>
                    <w:top w:val="single" w:sz="12" w:space="0" w:color="auto"/>
                    <w:bottom w:val="single" w:sz="4" w:space="0" w:color="auto"/>
                  </w:tcBorders>
                  <w:tcMar>
                    <w:left w:w="28" w:type="dxa"/>
                    <w:right w:w="28" w:type="dxa"/>
                  </w:tcMar>
                  <w:vAlign w:val="center"/>
                </w:tcPr>
                <w:p w14:paraId="391C6F64" w14:textId="77777777" w:rsidR="00DF0A43" w:rsidRPr="00140A45" w:rsidRDefault="00DF0A43" w:rsidP="00DF0A43">
                  <w:pPr>
                    <w:jc w:val="center"/>
                    <w:rPr>
                      <w:rStyle w:val="a9"/>
                      <w:b w:val="0"/>
                      <w:bCs w:val="0"/>
                      <w:sz w:val="18"/>
                      <w:szCs w:val="18"/>
                    </w:rPr>
                  </w:pPr>
                  <w:r w:rsidRPr="00140A45">
                    <w:rPr>
                      <w:rStyle w:val="a9"/>
                      <w:b w:val="0"/>
                      <w:bCs w:val="0"/>
                      <w:sz w:val="18"/>
                      <w:szCs w:val="18"/>
                    </w:rPr>
                    <w:t>允许偏差或允许值</w:t>
                  </w:r>
                </w:p>
              </w:tc>
              <w:tc>
                <w:tcPr>
                  <w:tcW w:w="2537" w:type="dxa"/>
                  <w:vMerge w:val="restart"/>
                  <w:tcBorders>
                    <w:top w:val="single" w:sz="12" w:space="0" w:color="auto"/>
                    <w:right w:val="single" w:sz="12" w:space="0" w:color="auto"/>
                  </w:tcBorders>
                  <w:tcMar>
                    <w:left w:w="28" w:type="dxa"/>
                    <w:right w:w="28" w:type="dxa"/>
                  </w:tcMar>
                  <w:vAlign w:val="center"/>
                </w:tcPr>
                <w:p w14:paraId="12EA12FE" w14:textId="77777777" w:rsidR="00DF0A43" w:rsidRPr="00140A45" w:rsidRDefault="00DF0A43" w:rsidP="00DF0A43">
                  <w:pPr>
                    <w:jc w:val="center"/>
                    <w:rPr>
                      <w:rStyle w:val="a9"/>
                      <w:b w:val="0"/>
                      <w:bCs w:val="0"/>
                      <w:sz w:val="18"/>
                      <w:szCs w:val="18"/>
                    </w:rPr>
                  </w:pPr>
                  <w:r w:rsidRPr="00140A45">
                    <w:rPr>
                      <w:rStyle w:val="a9"/>
                      <w:b w:val="0"/>
                      <w:bCs w:val="0"/>
                      <w:sz w:val="18"/>
                      <w:szCs w:val="18"/>
                    </w:rPr>
                    <w:t>检查方法</w:t>
                  </w:r>
                </w:p>
              </w:tc>
            </w:tr>
            <w:tr w:rsidR="00DF0A43" w:rsidRPr="00140A45" w14:paraId="5839E1B2" w14:textId="77777777" w:rsidTr="000A3BE6">
              <w:trPr>
                <w:trHeight w:val="20"/>
                <w:jc w:val="center"/>
              </w:trPr>
              <w:tc>
                <w:tcPr>
                  <w:tcW w:w="567" w:type="dxa"/>
                  <w:vMerge/>
                  <w:tcBorders>
                    <w:left w:val="single" w:sz="12" w:space="0" w:color="auto"/>
                  </w:tcBorders>
                  <w:tcMar>
                    <w:left w:w="28" w:type="dxa"/>
                    <w:right w:w="28" w:type="dxa"/>
                  </w:tcMar>
                  <w:vAlign w:val="center"/>
                </w:tcPr>
                <w:p w14:paraId="1CBE2F00" w14:textId="77777777" w:rsidR="00DF0A43" w:rsidRPr="00140A45" w:rsidRDefault="00DF0A43" w:rsidP="00DF0A43">
                  <w:pPr>
                    <w:jc w:val="center"/>
                    <w:rPr>
                      <w:rStyle w:val="a9"/>
                      <w:b w:val="0"/>
                      <w:bCs w:val="0"/>
                      <w:sz w:val="18"/>
                      <w:szCs w:val="18"/>
                    </w:rPr>
                  </w:pPr>
                </w:p>
              </w:tc>
              <w:tc>
                <w:tcPr>
                  <w:tcW w:w="3261" w:type="dxa"/>
                  <w:gridSpan w:val="2"/>
                  <w:vMerge/>
                  <w:tcMar>
                    <w:left w:w="28" w:type="dxa"/>
                    <w:right w:w="28" w:type="dxa"/>
                  </w:tcMar>
                  <w:vAlign w:val="center"/>
                </w:tcPr>
                <w:p w14:paraId="471DE56C" w14:textId="77777777" w:rsidR="00DF0A43" w:rsidRPr="00140A45" w:rsidRDefault="00DF0A43" w:rsidP="00DF0A43">
                  <w:pPr>
                    <w:jc w:val="center"/>
                    <w:rPr>
                      <w:rStyle w:val="a9"/>
                      <w:b w:val="0"/>
                      <w:bCs w:val="0"/>
                      <w:sz w:val="18"/>
                      <w:szCs w:val="18"/>
                    </w:rPr>
                  </w:pPr>
                </w:p>
              </w:tc>
              <w:tc>
                <w:tcPr>
                  <w:tcW w:w="921" w:type="dxa"/>
                  <w:tcBorders>
                    <w:top w:val="single" w:sz="4" w:space="0" w:color="auto"/>
                  </w:tcBorders>
                  <w:tcMar>
                    <w:left w:w="28" w:type="dxa"/>
                    <w:right w:w="28" w:type="dxa"/>
                  </w:tcMar>
                  <w:vAlign w:val="center"/>
                </w:tcPr>
                <w:p w14:paraId="60F73294" w14:textId="77777777" w:rsidR="00DF0A43" w:rsidRPr="00140A45" w:rsidRDefault="00DF0A43" w:rsidP="00DF0A43">
                  <w:pPr>
                    <w:jc w:val="center"/>
                    <w:rPr>
                      <w:rStyle w:val="a9"/>
                      <w:b w:val="0"/>
                      <w:bCs w:val="0"/>
                      <w:sz w:val="18"/>
                      <w:szCs w:val="18"/>
                    </w:rPr>
                  </w:pPr>
                  <w:r w:rsidRPr="00140A45">
                    <w:rPr>
                      <w:rStyle w:val="a9"/>
                      <w:b w:val="0"/>
                      <w:bCs w:val="0"/>
                      <w:sz w:val="18"/>
                      <w:szCs w:val="18"/>
                    </w:rPr>
                    <w:t>单位</w:t>
                  </w:r>
                </w:p>
              </w:tc>
              <w:tc>
                <w:tcPr>
                  <w:tcW w:w="921" w:type="dxa"/>
                  <w:tcBorders>
                    <w:top w:val="single" w:sz="4" w:space="0" w:color="auto"/>
                  </w:tcBorders>
                  <w:vAlign w:val="center"/>
                </w:tcPr>
                <w:p w14:paraId="065C4983" w14:textId="77777777" w:rsidR="00DF0A43" w:rsidRPr="00140A45" w:rsidRDefault="00DF0A43" w:rsidP="00DF0A43">
                  <w:pPr>
                    <w:jc w:val="center"/>
                    <w:rPr>
                      <w:rStyle w:val="a9"/>
                      <w:b w:val="0"/>
                      <w:bCs w:val="0"/>
                      <w:sz w:val="18"/>
                      <w:szCs w:val="18"/>
                    </w:rPr>
                  </w:pPr>
                  <w:r w:rsidRPr="00140A45">
                    <w:rPr>
                      <w:rStyle w:val="a9"/>
                      <w:b w:val="0"/>
                      <w:bCs w:val="0"/>
                      <w:sz w:val="18"/>
                      <w:szCs w:val="18"/>
                    </w:rPr>
                    <w:t>数值</w:t>
                  </w:r>
                </w:p>
              </w:tc>
              <w:tc>
                <w:tcPr>
                  <w:tcW w:w="2537" w:type="dxa"/>
                  <w:vMerge/>
                  <w:tcBorders>
                    <w:right w:val="single" w:sz="12" w:space="0" w:color="auto"/>
                  </w:tcBorders>
                  <w:tcMar>
                    <w:left w:w="28" w:type="dxa"/>
                    <w:right w:w="28" w:type="dxa"/>
                  </w:tcMar>
                  <w:vAlign w:val="center"/>
                </w:tcPr>
                <w:p w14:paraId="1D7CCFBA" w14:textId="77777777" w:rsidR="00DF0A43" w:rsidRPr="00140A45" w:rsidRDefault="00DF0A43" w:rsidP="00DF0A43">
                  <w:pPr>
                    <w:jc w:val="center"/>
                    <w:rPr>
                      <w:rStyle w:val="a9"/>
                      <w:b w:val="0"/>
                      <w:bCs w:val="0"/>
                      <w:sz w:val="18"/>
                      <w:szCs w:val="18"/>
                    </w:rPr>
                  </w:pPr>
                </w:p>
              </w:tc>
            </w:tr>
            <w:tr w:rsidR="00DF0A43" w:rsidRPr="00140A45" w14:paraId="7BD78E96" w14:textId="77777777" w:rsidTr="000A3BE6">
              <w:trPr>
                <w:trHeight w:val="20"/>
                <w:jc w:val="center"/>
              </w:trPr>
              <w:tc>
                <w:tcPr>
                  <w:tcW w:w="567" w:type="dxa"/>
                  <w:tcBorders>
                    <w:left w:val="single" w:sz="12" w:space="0" w:color="auto"/>
                  </w:tcBorders>
                  <w:tcMar>
                    <w:left w:w="28" w:type="dxa"/>
                    <w:right w:w="28" w:type="dxa"/>
                  </w:tcMar>
                  <w:vAlign w:val="center"/>
                </w:tcPr>
                <w:p w14:paraId="3F943C4F"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1</w:t>
                  </w:r>
                </w:p>
              </w:tc>
              <w:tc>
                <w:tcPr>
                  <w:tcW w:w="3261" w:type="dxa"/>
                  <w:gridSpan w:val="2"/>
                  <w:tcBorders>
                    <w:top w:val="single" w:sz="4" w:space="0" w:color="auto"/>
                  </w:tcBorders>
                  <w:tcMar>
                    <w:left w:w="28" w:type="dxa"/>
                    <w:right w:w="28" w:type="dxa"/>
                  </w:tcMar>
                  <w:vAlign w:val="center"/>
                </w:tcPr>
                <w:p w14:paraId="34DA89F4"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水泥灰</w:t>
                  </w:r>
                  <w:r w:rsidRPr="00140A45">
                    <w:rPr>
                      <w:rStyle w:val="a9"/>
                      <w:rFonts w:asciiTheme="minorEastAsia" w:eastAsiaTheme="minorEastAsia" w:hAnsiTheme="minorEastAsia" w:hint="eastAsia"/>
                      <w:b w:val="0"/>
                      <w:bCs w:val="0"/>
                      <w:sz w:val="18"/>
                      <w:szCs w:val="18"/>
                    </w:rPr>
                    <w:t>(浆)</w:t>
                  </w:r>
                  <w:r w:rsidRPr="00140A45">
                    <w:rPr>
                      <w:rStyle w:val="a9"/>
                      <w:rFonts w:hint="eastAsia"/>
                      <w:b w:val="0"/>
                      <w:bCs w:val="0"/>
                      <w:sz w:val="18"/>
                      <w:szCs w:val="18"/>
                    </w:rPr>
                    <w:t>喷入量</w:t>
                  </w:r>
                </w:p>
              </w:tc>
              <w:tc>
                <w:tcPr>
                  <w:tcW w:w="1842" w:type="dxa"/>
                  <w:gridSpan w:val="2"/>
                  <w:tcBorders>
                    <w:top w:val="single" w:sz="4" w:space="0" w:color="auto"/>
                  </w:tcBorders>
                  <w:tcMar>
                    <w:left w:w="28" w:type="dxa"/>
                    <w:right w:w="28" w:type="dxa"/>
                  </w:tcMar>
                  <w:vAlign w:val="center"/>
                </w:tcPr>
                <w:p w14:paraId="3EEB14A8" w14:textId="77777777" w:rsidR="00DF0A43" w:rsidRPr="00140A45" w:rsidRDefault="00DF0A43" w:rsidP="00DF0A43">
                  <w:pPr>
                    <w:jc w:val="center"/>
                    <w:rPr>
                      <w:rStyle w:val="a9"/>
                      <w:b w:val="0"/>
                      <w:bCs w:val="0"/>
                      <w:sz w:val="18"/>
                      <w:szCs w:val="18"/>
                    </w:rPr>
                  </w:pPr>
                  <w:r w:rsidRPr="00140A45">
                    <w:rPr>
                      <w:rStyle w:val="a9"/>
                      <w:b w:val="0"/>
                      <w:bCs w:val="0"/>
                      <w:sz w:val="18"/>
                      <w:szCs w:val="18"/>
                    </w:rPr>
                    <w:t>不小于设计值</w:t>
                  </w:r>
                </w:p>
              </w:tc>
              <w:tc>
                <w:tcPr>
                  <w:tcW w:w="2537" w:type="dxa"/>
                  <w:tcBorders>
                    <w:top w:val="single" w:sz="4" w:space="0" w:color="auto"/>
                    <w:right w:val="single" w:sz="12" w:space="0" w:color="auto"/>
                  </w:tcBorders>
                  <w:tcMar>
                    <w:left w:w="28" w:type="dxa"/>
                    <w:right w:w="28" w:type="dxa"/>
                  </w:tcMar>
                  <w:vAlign w:val="center"/>
                </w:tcPr>
                <w:p w14:paraId="5B8441A7"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查看计量表、施工记录</w:t>
                  </w:r>
                </w:p>
              </w:tc>
            </w:tr>
            <w:tr w:rsidR="00DF0A43" w:rsidRPr="00140A45" w14:paraId="521EBBE5" w14:textId="77777777" w:rsidTr="000A3BE6">
              <w:trPr>
                <w:trHeight w:val="20"/>
                <w:jc w:val="center"/>
              </w:trPr>
              <w:tc>
                <w:tcPr>
                  <w:tcW w:w="567" w:type="dxa"/>
                  <w:tcBorders>
                    <w:left w:val="single" w:sz="12" w:space="0" w:color="auto"/>
                  </w:tcBorders>
                  <w:tcMar>
                    <w:left w:w="28" w:type="dxa"/>
                    <w:right w:w="28" w:type="dxa"/>
                  </w:tcMar>
                  <w:vAlign w:val="center"/>
                </w:tcPr>
                <w:p w14:paraId="1786186A" w14:textId="77777777" w:rsidR="00DF0A43" w:rsidRPr="00140A45" w:rsidRDefault="00DF0A43" w:rsidP="00DF0A43">
                  <w:pPr>
                    <w:jc w:val="center"/>
                    <w:rPr>
                      <w:rStyle w:val="a9"/>
                      <w:b w:val="0"/>
                      <w:bCs w:val="0"/>
                      <w:sz w:val="18"/>
                      <w:szCs w:val="18"/>
                    </w:rPr>
                  </w:pPr>
                  <w:r w:rsidRPr="00140A45">
                    <w:rPr>
                      <w:rStyle w:val="a9"/>
                      <w:b w:val="0"/>
                      <w:bCs w:val="0"/>
                      <w:sz w:val="18"/>
                      <w:szCs w:val="18"/>
                    </w:rPr>
                    <w:t>2</w:t>
                  </w:r>
                </w:p>
              </w:tc>
              <w:tc>
                <w:tcPr>
                  <w:tcW w:w="3261" w:type="dxa"/>
                  <w:gridSpan w:val="2"/>
                  <w:tcBorders>
                    <w:top w:val="single" w:sz="4" w:space="0" w:color="auto"/>
                  </w:tcBorders>
                  <w:tcMar>
                    <w:left w:w="28" w:type="dxa"/>
                    <w:right w:w="28" w:type="dxa"/>
                  </w:tcMar>
                  <w:vAlign w:val="center"/>
                </w:tcPr>
                <w:p w14:paraId="0E63612B" w14:textId="77777777" w:rsidR="00DF0A43" w:rsidRPr="00140A45" w:rsidRDefault="00DF0A43" w:rsidP="00DF0A43">
                  <w:pPr>
                    <w:rPr>
                      <w:rStyle w:val="a9"/>
                      <w:b w:val="0"/>
                      <w:bCs w:val="0"/>
                      <w:sz w:val="18"/>
                      <w:szCs w:val="18"/>
                    </w:rPr>
                  </w:pPr>
                  <w:r w:rsidRPr="00140A45">
                    <w:rPr>
                      <w:rStyle w:val="a9"/>
                      <w:b w:val="0"/>
                      <w:bCs w:val="0"/>
                      <w:sz w:val="18"/>
                      <w:szCs w:val="18"/>
                    </w:rPr>
                    <w:t>水胶比</w:t>
                  </w:r>
                </w:p>
              </w:tc>
              <w:tc>
                <w:tcPr>
                  <w:tcW w:w="1842" w:type="dxa"/>
                  <w:gridSpan w:val="2"/>
                  <w:tcBorders>
                    <w:top w:val="single" w:sz="4" w:space="0" w:color="auto"/>
                  </w:tcBorders>
                  <w:tcMar>
                    <w:left w:w="28" w:type="dxa"/>
                    <w:right w:w="28" w:type="dxa"/>
                  </w:tcMar>
                  <w:vAlign w:val="center"/>
                </w:tcPr>
                <w:p w14:paraId="15936D1D"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right w:val="single" w:sz="12" w:space="0" w:color="auto"/>
                  </w:tcBorders>
                  <w:tcMar>
                    <w:left w:w="28" w:type="dxa"/>
                    <w:right w:w="28" w:type="dxa"/>
                  </w:tcMar>
                  <w:vAlign w:val="center"/>
                </w:tcPr>
                <w:p w14:paraId="53CDB7BE"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实际用水量与</w:t>
                  </w:r>
                </w:p>
                <w:p w14:paraId="160ED56F"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水泥等胶凝材料的质量比</w:t>
                  </w:r>
                </w:p>
              </w:tc>
            </w:tr>
            <w:tr w:rsidR="00DF0A43" w:rsidRPr="00140A45" w14:paraId="35C48500"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001B1F5B"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3</w:t>
                  </w:r>
                </w:p>
              </w:tc>
              <w:tc>
                <w:tcPr>
                  <w:tcW w:w="709" w:type="dxa"/>
                  <w:vMerge w:val="restart"/>
                  <w:tcBorders>
                    <w:top w:val="single" w:sz="4" w:space="0" w:color="auto"/>
                  </w:tcBorders>
                  <w:tcMar>
                    <w:left w:w="28" w:type="dxa"/>
                    <w:right w:w="28" w:type="dxa"/>
                  </w:tcMar>
                  <w:vAlign w:val="center"/>
                </w:tcPr>
                <w:p w14:paraId="2B8E8D66"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桩径</w:t>
                  </w:r>
                </w:p>
              </w:tc>
              <w:tc>
                <w:tcPr>
                  <w:tcW w:w="2552" w:type="dxa"/>
                  <w:tcBorders>
                    <w:top w:val="single" w:sz="4" w:space="0" w:color="auto"/>
                  </w:tcBorders>
                  <w:vAlign w:val="center"/>
                </w:tcPr>
                <w:p w14:paraId="16D34365"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搅拌翼片回转直径</w:t>
                  </w:r>
                </w:p>
              </w:tc>
              <w:tc>
                <w:tcPr>
                  <w:tcW w:w="921" w:type="dxa"/>
                  <w:tcMar>
                    <w:left w:w="28" w:type="dxa"/>
                    <w:right w:w="28" w:type="dxa"/>
                  </w:tcMar>
                  <w:vAlign w:val="center"/>
                </w:tcPr>
                <w:p w14:paraId="41CD4A8A" w14:textId="77777777" w:rsidR="00DF0A43" w:rsidRPr="00140A45" w:rsidRDefault="00DF0A43" w:rsidP="00DF0A43">
                  <w:pPr>
                    <w:jc w:val="center"/>
                    <w:rPr>
                      <w:rStyle w:val="a9"/>
                      <w:b w:val="0"/>
                      <w:bCs w:val="0"/>
                      <w:sz w:val="18"/>
                      <w:szCs w:val="18"/>
                    </w:rPr>
                  </w:pPr>
                  <w:r w:rsidRPr="00140A45">
                    <w:rPr>
                      <w:rStyle w:val="a9"/>
                      <w:b w:val="0"/>
                      <w:bCs w:val="0"/>
                      <w:sz w:val="18"/>
                      <w:szCs w:val="18"/>
                    </w:rPr>
                    <w:t>mm</w:t>
                  </w:r>
                </w:p>
              </w:tc>
              <w:tc>
                <w:tcPr>
                  <w:tcW w:w="921" w:type="dxa"/>
                  <w:vAlign w:val="center"/>
                </w:tcPr>
                <w:p w14:paraId="7BB16998" w14:textId="77777777" w:rsidR="00DF0A43" w:rsidRPr="00140A45" w:rsidRDefault="00DF0A43" w:rsidP="00DF0A43">
                  <w:pPr>
                    <w:jc w:val="center"/>
                    <w:rPr>
                      <w:rStyle w:val="a9"/>
                      <w:b w:val="0"/>
                      <w:bCs w:val="0"/>
                      <w:sz w:val="18"/>
                      <w:szCs w:val="18"/>
                    </w:rPr>
                  </w:pPr>
                  <w:r w:rsidRPr="00140A45">
                    <w:rPr>
                      <w:rFonts w:eastAsiaTheme="minorEastAsia" w:hint="eastAsia"/>
                      <w:kern w:val="0"/>
                      <w:sz w:val="18"/>
                      <w:szCs w:val="18"/>
                    </w:rPr>
                    <w:t>+</w:t>
                  </w:r>
                  <w:r w:rsidRPr="00140A45">
                    <w:rPr>
                      <w:rFonts w:eastAsiaTheme="minorEastAsia"/>
                      <w:kern w:val="0"/>
                      <w:sz w:val="18"/>
                      <w:szCs w:val="18"/>
                    </w:rPr>
                    <w:t>20</w:t>
                  </w:r>
                  <w:r w:rsidRPr="00140A45">
                    <w:rPr>
                      <w:rFonts w:eastAsiaTheme="minorEastAsia" w:hint="eastAsia"/>
                      <w:kern w:val="0"/>
                      <w:sz w:val="18"/>
                      <w:szCs w:val="18"/>
                    </w:rPr>
                    <w:t>；</w:t>
                  </w:r>
                  <w:r w:rsidRPr="00140A45">
                    <w:rPr>
                      <w:rFonts w:eastAsiaTheme="minorEastAsia"/>
                      <w:kern w:val="0"/>
                      <w:sz w:val="18"/>
                      <w:szCs w:val="18"/>
                    </w:rPr>
                    <w:t>0</w:t>
                  </w:r>
                </w:p>
              </w:tc>
              <w:tc>
                <w:tcPr>
                  <w:tcW w:w="2537" w:type="dxa"/>
                  <w:vMerge w:val="restart"/>
                  <w:tcBorders>
                    <w:top w:val="single" w:sz="4" w:space="0" w:color="auto"/>
                    <w:right w:val="single" w:sz="12" w:space="0" w:color="auto"/>
                  </w:tcBorders>
                  <w:tcMar>
                    <w:left w:w="28" w:type="dxa"/>
                    <w:right w:w="28" w:type="dxa"/>
                  </w:tcMar>
                  <w:vAlign w:val="center"/>
                </w:tcPr>
                <w:p w14:paraId="602CE7C6"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用钢尺量</w:t>
                  </w:r>
                </w:p>
              </w:tc>
            </w:tr>
            <w:tr w:rsidR="00DF0A43" w:rsidRPr="00140A45" w14:paraId="69DDC52F" w14:textId="77777777" w:rsidTr="000A3BE6">
              <w:trPr>
                <w:trHeight w:val="20"/>
                <w:jc w:val="center"/>
              </w:trPr>
              <w:tc>
                <w:tcPr>
                  <w:tcW w:w="567" w:type="dxa"/>
                  <w:vMerge/>
                  <w:tcBorders>
                    <w:left w:val="single" w:sz="12" w:space="0" w:color="auto"/>
                  </w:tcBorders>
                  <w:tcMar>
                    <w:left w:w="28" w:type="dxa"/>
                    <w:right w:w="28" w:type="dxa"/>
                  </w:tcMar>
                  <w:vAlign w:val="center"/>
                </w:tcPr>
                <w:p w14:paraId="4F2F2452" w14:textId="77777777" w:rsidR="00DF0A43" w:rsidRPr="00140A45"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5E913707" w14:textId="77777777" w:rsidR="00DF0A43" w:rsidRPr="00140A45" w:rsidRDefault="00DF0A43" w:rsidP="00DF0A43">
                  <w:pPr>
                    <w:rPr>
                      <w:rStyle w:val="a9"/>
                      <w:b w:val="0"/>
                      <w:bCs w:val="0"/>
                      <w:sz w:val="18"/>
                      <w:szCs w:val="18"/>
                    </w:rPr>
                  </w:pPr>
                </w:p>
              </w:tc>
              <w:tc>
                <w:tcPr>
                  <w:tcW w:w="2552" w:type="dxa"/>
                  <w:tcBorders>
                    <w:bottom w:val="single" w:sz="4" w:space="0" w:color="auto"/>
                  </w:tcBorders>
                  <w:vAlign w:val="center"/>
                </w:tcPr>
                <w:p w14:paraId="03F8EE33"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水泥土桩直径</w:t>
                  </w:r>
                </w:p>
              </w:tc>
              <w:tc>
                <w:tcPr>
                  <w:tcW w:w="1842" w:type="dxa"/>
                  <w:gridSpan w:val="2"/>
                  <w:tcMar>
                    <w:left w:w="28" w:type="dxa"/>
                    <w:right w:w="28" w:type="dxa"/>
                  </w:tcMar>
                  <w:vAlign w:val="center"/>
                </w:tcPr>
                <w:p w14:paraId="7FD6C828" w14:textId="77777777" w:rsidR="00DF0A43" w:rsidRPr="00140A45" w:rsidRDefault="00DF0A43" w:rsidP="00DF0A43">
                  <w:pPr>
                    <w:jc w:val="center"/>
                    <w:rPr>
                      <w:rFonts w:eastAsiaTheme="minorEastAsia"/>
                      <w:kern w:val="0"/>
                      <w:sz w:val="18"/>
                      <w:szCs w:val="18"/>
                      <w:u w:val="single"/>
                    </w:rPr>
                  </w:pPr>
                  <w:r w:rsidRPr="00140A45">
                    <w:rPr>
                      <w:rStyle w:val="a9"/>
                      <w:rFonts w:hint="eastAsia"/>
                      <w:b w:val="0"/>
                      <w:bCs w:val="0"/>
                      <w:sz w:val="18"/>
                      <w:szCs w:val="18"/>
                      <w:u w:val="single"/>
                    </w:rPr>
                    <w:t>不小于设计值</w:t>
                  </w:r>
                </w:p>
              </w:tc>
              <w:tc>
                <w:tcPr>
                  <w:tcW w:w="2537" w:type="dxa"/>
                  <w:vMerge/>
                  <w:tcBorders>
                    <w:bottom w:val="single" w:sz="4" w:space="0" w:color="auto"/>
                    <w:right w:val="single" w:sz="12" w:space="0" w:color="auto"/>
                  </w:tcBorders>
                  <w:tcMar>
                    <w:left w:w="28" w:type="dxa"/>
                    <w:right w:w="28" w:type="dxa"/>
                  </w:tcMar>
                  <w:vAlign w:val="center"/>
                </w:tcPr>
                <w:p w14:paraId="6DC9981F" w14:textId="77777777" w:rsidR="00DF0A43" w:rsidRPr="00140A45" w:rsidRDefault="00DF0A43" w:rsidP="00DF0A43">
                  <w:pPr>
                    <w:jc w:val="center"/>
                    <w:rPr>
                      <w:rStyle w:val="a9"/>
                      <w:b w:val="0"/>
                      <w:bCs w:val="0"/>
                      <w:sz w:val="18"/>
                      <w:szCs w:val="18"/>
                    </w:rPr>
                  </w:pPr>
                </w:p>
              </w:tc>
            </w:tr>
            <w:tr w:rsidR="00DF0A43" w:rsidRPr="00140A45" w14:paraId="31FD0A23" w14:textId="77777777" w:rsidTr="000A3BE6">
              <w:trPr>
                <w:trHeight w:val="132"/>
                <w:jc w:val="center"/>
              </w:trPr>
              <w:tc>
                <w:tcPr>
                  <w:tcW w:w="567" w:type="dxa"/>
                  <w:vMerge w:val="restart"/>
                  <w:tcBorders>
                    <w:left w:val="single" w:sz="12" w:space="0" w:color="auto"/>
                  </w:tcBorders>
                  <w:tcMar>
                    <w:left w:w="28" w:type="dxa"/>
                    <w:right w:w="28" w:type="dxa"/>
                  </w:tcMar>
                  <w:vAlign w:val="center"/>
                </w:tcPr>
                <w:p w14:paraId="7BE299E0" w14:textId="77777777" w:rsidR="00DF0A43" w:rsidRPr="00140A45" w:rsidRDefault="00DF0A43" w:rsidP="00DF0A43">
                  <w:pPr>
                    <w:jc w:val="center"/>
                    <w:rPr>
                      <w:rStyle w:val="a9"/>
                      <w:b w:val="0"/>
                      <w:bCs w:val="0"/>
                      <w:sz w:val="18"/>
                      <w:szCs w:val="18"/>
                    </w:rPr>
                  </w:pPr>
                  <w:r w:rsidRPr="00140A45">
                    <w:rPr>
                      <w:rStyle w:val="a9"/>
                      <w:b w:val="0"/>
                      <w:bCs w:val="0"/>
                      <w:sz w:val="18"/>
                      <w:szCs w:val="18"/>
                    </w:rPr>
                    <w:t>4</w:t>
                  </w:r>
                </w:p>
              </w:tc>
              <w:tc>
                <w:tcPr>
                  <w:tcW w:w="709" w:type="dxa"/>
                  <w:vMerge w:val="restart"/>
                  <w:tcBorders>
                    <w:top w:val="single" w:sz="4" w:space="0" w:color="auto"/>
                  </w:tcBorders>
                  <w:tcMar>
                    <w:left w:w="28" w:type="dxa"/>
                    <w:right w:w="28" w:type="dxa"/>
                  </w:tcMar>
                  <w:vAlign w:val="center"/>
                </w:tcPr>
                <w:p w14:paraId="3F36259B" w14:textId="77777777" w:rsidR="00DF0A43" w:rsidRPr="00140A45" w:rsidRDefault="00DF0A43" w:rsidP="00DF0A43">
                  <w:pPr>
                    <w:rPr>
                      <w:rStyle w:val="a9"/>
                      <w:b w:val="0"/>
                      <w:bCs w:val="0"/>
                      <w:sz w:val="18"/>
                      <w:szCs w:val="18"/>
                    </w:rPr>
                  </w:pPr>
                  <w:r w:rsidRPr="00140A45">
                    <w:rPr>
                      <w:rStyle w:val="a9"/>
                      <w:b w:val="0"/>
                      <w:bCs w:val="0"/>
                      <w:sz w:val="18"/>
                      <w:szCs w:val="18"/>
                    </w:rPr>
                    <w:t>桩长</w:t>
                  </w:r>
                </w:p>
              </w:tc>
              <w:tc>
                <w:tcPr>
                  <w:tcW w:w="2552" w:type="dxa"/>
                  <w:tcBorders>
                    <w:top w:val="single" w:sz="4" w:space="0" w:color="auto"/>
                    <w:bottom w:val="single" w:sz="4" w:space="0" w:color="auto"/>
                  </w:tcBorders>
                  <w:vAlign w:val="center"/>
                </w:tcPr>
                <w:p w14:paraId="1B4D6F45" w14:textId="77777777" w:rsidR="00DF0A43" w:rsidRPr="00140A45" w:rsidRDefault="00DF0A43" w:rsidP="00DF0A43">
                  <w:pPr>
                    <w:rPr>
                      <w:rStyle w:val="a9"/>
                      <w:b w:val="0"/>
                      <w:bCs w:val="0"/>
                      <w:sz w:val="18"/>
                      <w:szCs w:val="18"/>
                    </w:rPr>
                  </w:pPr>
                  <w:r w:rsidRPr="00140A45">
                    <w:rPr>
                      <w:rStyle w:val="a9"/>
                      <w:b w:val="0"/>
                      <w:bCs w:val="0"/>
                      <w:sz w:val="18"/>
                      <w:szCs w:val="18"/>
                    </w:rPr>
                    <w:t>起喷时喷嘴入土深度或标高</w:t>
                  </w:r>
                </w:p>
              </w:tc>
              <w:tc>
                <w:tcPr>
                  <w:tcW w:w="1842" w:type="dxa"/>
                  <w:gridSpan w:val="2"/>
                  <w:tcMar>
                    <w:left w:w="28" w:type="dxa"/>
                    <w:right w:w="28" w:type="dxa"/>
                  </w:tcMar>
                  <w:vAlign w:val="center"/>
                </w:tcPr>
                <w:p w14:paraId="04B27A3E"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vMerge w:val="restart"/>
                  <w:tcBorders>
                    <w:top w:val="single" w:sz="4" w:space="0" w:color="auto"/>
                    <w:right w:val="single" w:sz="12" w:space="0" w:color="auto"/>
                  </w:tcBorders>
                  <w:tcMar>
                    <w:left w:w="28" w:type="dxa"/>
                    <w:right w:w="28" w:type="dxa"/>
                  </w:tcMar>
                  <w:vAlign w:val="center"/>
                </w:tcPr>
                <w:p w14:paraId="4E085DA3"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测量钻杆行程</w:t>
                  </w:r>
                </w:p>
              </w:tc>
            </w:tr>
            <w:tr w:rsidR="00DF0A43" w:rsidRPr="00140A45" w14:paraId="2E73AD69" w14:textId="77777777" w:rsidTr="000A3BE6">
              <w:trPr>
                <w:trHeight w:val="131"/>
                <w:jc w:val="center"/>
              </w:trPr>
              <w:tc>
                <w:tcPr>
                  <w:tcW w:w="567" w:type="dxa"/>
                  <w:vMerge/>
                  <w:tcBorders>
                    <w:left w:val="single" w:sz="12" w:space="0" w:color="auto"/>
                  </w:tcBorders>
                  <w:tcMar>
                    <w:left w:w="28" w:type="dxa"/>
                    <w:right w:w="28" w:type="dxa"/>
                  </w:tcMar>
                  <w:vAlign w:val="center"/>
                </w:tcPr>
                <w:p w14:paraId="537AA4F9" w14:textId="77777777" w:rsidR="00DF0A43" w:rsidRPr="00140A45"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2317D081" w14:textId="77777777" w:rsidR="00DF0A43" w:rsidRPr="00140A45" w:rsidRDefault="00DF0A43" w:rsidP="00DF0A43">
                  <w:pPr>
                    <w:rPr>
                      <w:rStyle w:val="a9"/>
                      <w:b w:val="0"/>
                      <w:bCs w:val="0"/>
                      <w:sz w:val="18"/>
                      <w:szCs w:val="18"/>
                    </w:rPr>
                  </w:pPr>
                </w:p>
              </w:tc>
              <w:tc>
                <w:tcPr>
                  <w:tcW w:w="2552" w:type="dxa"/>
                  <w:tcBorders>
                    <w:top w:val="single" w:sz="4" w:space="0" w:color="auto"/>
                    <w:bottom w:val="single" w:sz="4" w:space="0" w:color="auto"/>
                  </w:tcBorders>
                  <w:vAlign w:val="center"/>
                </w:tcPr>
                <w:p w14:paraId="63A6BBDA" w14:textId="77777777" w:rsidR="00DF0A43" w:rsidRPr="00140A45" w:rsidRDefault="00DF0A43" w:rsidP="00DF0A43">
                  <w:pPr>
                    <w:rPr>
                      <w:rStyle w:val="a9"/>
                      <w:b w:val="0"/>
                      <w:bCs w:val="0"/>
                      <w:sz w:val="18"/>
                      <w:szCs w:val="18"/>
                    </w:rPr>
                  </w:pPr>
                  <w:r w:rsidRPr="00140A45">
                    <w:rPr>
                      <w:rStyle w:val="a9"/>
                      <w:b w:val="0"/>
                      <w:bCs w:val="0"/>
                      <w:sz w:val="18"/>
                      <w:szCs w:val="18"/>
                    </w:rPr>
                    <w:t>停喷时喷嘴入土深度或标高</w:t>
                  </w:r>
                </w:p>
              </w:tc>
              <w:tc>
                <w:tcPr>
                  <w:tcW w:w="1842" w:type="dxa"/>
                  <w:gridSpan w:val="2"/>
                  <w:tcMar>
                    <w:left w:w="28" w:type="dxa"/>
                    <w:right w:w="28" w:type="dxa"/>
                  </w:tcMar>
                  <w:vAlign w:val="center"/>
                </w:tcPr>
                <w:p w14:paraId="0E8195FB"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vMerge/>
                  <w:tcBorders>
                    <w:bottom w:val="single" w:sz="4" w:space="0" w:color="auto"/>
                    <w:right w:val="single" w:sz="12" w:space="0" w:color="auto"/>
                  </w:tcBorders>
                  <w:tcMar>
                    <w:left w:w="28" w:type="dxa"/>
                    <w:right w:w="28" w:type="dxa"/>
                  </w:tcMar>
                  <w:vAlign w:val="center"/>
                </w:tcPr>
                <w:p w14:paraId="1C63745C" w14:textId="77777777" w:rsidR="00DF0A43" w:rsidRPr="00140A45" w:rsidRDefault="00DF0A43" w:rsidP="00DF0A43">
                  <w:pPr>
                    <w:jc w:val="center"/>
                    <w:rPr>
                      <w:rStyle w:val="a9"/>
                      <w:b w:val="0"/>
                      <w:bCs w:val="0"/>
                      <w:sz w:val="18"/>
                      <w:szCs w:val="18"/>
                    </w:rPr>
                  </w:pPr>
                </w:p>
              </w:tc>
            </w:tr>
            <w:tr w:rsidR="00DF0A43" w:rsidRPr="00140A45" w14:paraId="184D286F"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26D073A2" w14:textId="77777777" w:rsidR="00DF0A43" w:rsidRPr="00140A45" w:rsidRDefault="00DF0A43" w:rsidP="00DF0A43">
                  <w:pPr>
                    <w:jc w:val="center"/>
                    <w:rPr>
                      <w:rStyle w:val="a9"/>
                      <w:b w:val="0"/>
                      <w:bCs w:val="0"/>
                      <w:sz w:val="18"/>
                      <w:szCs w:val="18"/>
                    </w:rPr>
                  </w:pPr>
                  <w:r w:rsidRPr="00140A45">
                    <w:rPr>
                      <w:rStyle w:val="a9"/>
                      <w:b w:val="0"/>
                      <w:bCs w:val="0"/>
                      <w:sz w:val="18"/>
                      <w:szCs w:val="18"/>
                    </w:rPr>
                    <w:t>5</w:t>
                  </w:r>
                </w:p>
              </w:tc>
              <w:tc>
                <w:tcPr>
                  <w:tcW w:w="709" w:type="dxa"/>
                  <w:vMerge w:val="restart"/>
                  <w:tcBorders>
                    <w:top w:val="single" w:sz="4" w:space="0" w:color="auto"/>
                  </w:tcBorders>
                  <w:tcMar>
                    <w:left w:w="28" w:type="dxa"/>
                    <w:right w:w="28" w:type="dxa"/>
                  </w:tcMar>
                  <w:vAlign w:val="center"/>
                </w:tcPr>
                <w:p w14:paraId="25F0C334"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桩位</w:t>
                  </w:r>
                </w:p>
              </w:tc>
              <w:tc>
                <w:tcPr>
                  <w:tcW w:w="2552" w:type="dxa"/>
                  <w:tcBorders>
                    <w:top w:val="single" w:sz="4" w:space="0" w:color="auto"/>
                  </w:tcBorders>
                  <w:vAlign w:val="center"/>
                </w:tcPr>
                <w:p w14:paraId="207D61F5"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复核桩位</w:t>
                  </w:r>
                </w:p>
              </w:tc>
              <w:tc>
                <w:tcPr>
                  <w:tcW w:w="921" w:type="dxa"/>
                  <w:tcMar>
                    <w:left w:w="28" w:type="dxa"/>
                    <w:right w:w="28" w:type="dxa"/>
                  </w:tcMar>
                  <w:vAlign w:val="center"/>
                </w:tcPr>
                <w:p w14:paraId="0523B319" w14:textId="77777777" w:rsidR="00DF0A43" w:rsidRPr="00140A45" w:rsidRDefault="00DF0A43" w:rsidP="00DF0A43">
                  <w:pPr>
                    <w:jc w:val="center"/>
                    <w:rPr>
                      <w:rStyle w:val="a9"/>
                      <w:b w:val="0"/>
                      <w:bCs w:val="0"/>
                      <w:sz w:val="18"/>
                      <w:szCs w:val="18"/>
                    </w:rPr>
                  </w:pPr>
                  <w:r w:rsidRPr="00140A45">
                    <w:rPr>
                      <w:rStyle w:val="a9"/>
                      <w:b w:val="0"/>
                      <w:bCs w:val="0"/>
                      <w:sz w:val="18"/>
                      <w:szCs w:val="18"/>
                    </w:rPr>
                    <w:t>mm</w:t>
                  </w:r>
                </w:p>
              </w:tc>
              <w:tc>
                <w:tcPr>
                  <w:tcW w:w="921" w:type="dxa"/>
                  <w:vAlign w:val="center"/>
                </w:tcPr>
                <w:p w14:paraId="459A774F" w14:textId="77777777" w:rsidR="00DF0A43" w:rsidRPr="00140A45" w:rsidRDefault="00DF0A43" w:rsidP="00DF0A43">
                  <w:pPr>
                    <w:jc w:val="center"/>
                    <w:rPr>
                      <w:rFonts w:eastAsiaTheme="minorEastAsia"/>
                      <w:kern w:val="0"/>
                      <w:sz w:val="18"/>
                      <w:szCs w:val="18"/>
                    </w:rPr>
                  </w:pPr>
                  <w:r w:rsidRPr="00140A45">
                    <w:rPr>
                      <w:rFonts w:eastAsiaTheme="minorEastAsia" w:hint="eastAsia"/>
                      <w:kern w:val="0"/>
                      <w:sz w:val="18"/>
                      <w:szCs w:val="18"/>
                    </w:rPr>
                    <w:t>≤</w:t>
                  </w:r>
                  <w:r w:rsidRPr="00140A45">
                    <w:rPr>
                      <w:rStyle w:val="a9"/>
                      <w:b w:val="0"/>
                      <w:bCs w:val="0"/>
                      <w:sz w:val="18"/>
                      <w:szCs w:val="18"/>
                    </w:rPr>
                    <w:t>10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51DFF880"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全站仪测量</w:t>
                  </w:r>
                </w:p>
              </w:tc>
            </w:tr>
            <w:tr w:rsidR="00DF0A43" w:rsidRPr="00140A45" w14:paraId="6A5BA13C" w14:textId="77777777" w:rsidTr="000A3BE6">
              <w:trPr>
                <w:trHeight w:val="20"/>
                <w:jc w:val="center"/>
              </w:trPr>
              <w:tc>
                <w:tcPr>
                  <w:tcW w:w="567" w:type="dxa"/>
                  <w:vMerge/>
                  <w:tcBorders>
                    <w:left w:val="single" w:sz="12" w:space="0" w:color="auto"/>
                  </w:tcBorders>
                  <w:tcMar>
                    <w:left w:w="28" w:type="dxa"/>
                    <w:right w:w="28" w:type="dxa"/>
                  </w:tcMar>
                  <w:vAlign w:val="center"/>
                </w:tcPr>
                <w:p w14:paraId="6314ED4F" w14:textId="77777777" w:rsidR="00DF0A43" w:rsidRPr="00140A45"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34E0D860" w14:textId="77777777" w:rsidR="00DF0A43" w:rsidRPr="00140A45" w:rsidRDefault="00DF0A43" w:rsidP="00DF0A43">
                  <w:pPr>
                    <w:rPr>
                      <w:rStyle w:val="a9"/>
                      <w:b w:val="0"/>
                      <w:bCs w:val="0"/>
                      <w:sz w:val="18"/>
                      <w:szCs w:val="18"/>
                    </w:rPr>
                  </w:pPr>
                </w:p>
              </w:tc>
              <w:tc>
                <w:tcPr>
                  <w:tcW w:w="2552" w:type="dxa"/>
                  <w:tcBorders>
                    <w:bottom w:val="single" w:sz="4" w:space="0" w:color="auto"/>
                  </w:tcBorders>
                  <w:vAlign w:val="center"/>
                </w:tcPr>
                <w:p w14:paraId="30D9AB33" w14:textId="77777777" w:rsidR="00DF0A43" w:rsidRPr="00140A45" w:rsidRDefault="00DF0A43" w:rsidP="00DF0A43">
                  <w:pPr>
                    <w:rPr>
                      <w:rStyle w:val="a9"/>
                      <w:b w:val="0"/>
                      <w:bCs w:val="0"/>
                      <w:sz w:val="18"/>
                      <w:szCs w:val="18"/>
                    </w:rPr>
                  </w:pPr>
                  <w:r w:rsidRPr="00140A45">
                    <w:rPr>
                      <w:rStyle w:val="a9"/>
                      <w:rFonts w:asciiTheme="minorEastAsia" w:eastAsiaTheme="minorEastAsia" w:hAnsiTheme="minorEastAsia" w:hint="eastAsia"/>
                      <w:b w:val="0"/>
                      <w:bCs w:val="0"/>
                      <w:sz w:val="18"/>
                      <w:szCs w:val="18"/>
                    </w:rPr>
                    <w:t>下钻点</w:t>
                  </w:r>
                </w:p>
              </w:tc>
              <w:tc>
                <w:tcPr>
                  <w:tcW w:w="921" w:type="dxa"/>
                  <w:tcMar>
                    <w:left w:w="28" w:type="dxa"/>
                    <w:right w:w="28" w:type="dxa"/>
                  </w:tcMar>
                  <w:vAlign w:val="center"/>
                </w:tcPr>
                <w:p w14:paraId="29899294" w14:textId="77777777" w:rsidR="00DF0A43" w:rsidRPr="00140A45" w:rsidRDefault="00DF0A43" w:rsidP="00DF0A43">
                  <w:pPr>
                    <w:jc w:val="center"/>
                    <w:rPr>
                      <w:rStyle w:val="a9"/>
                      <w:b w:val="0"/>
                      <w:bCs w:val="0"/>
                      <w:sz w:val="18"/>
                      <w:szCs w:val="18"/>
                    </w:rPr>
                  </w:pPr>
                  <w:r w:rsidRPr="00140A45">
                    <w:rPr>
                      <w:rStyle w:val="a9"/>
                      <w:b w:val="0"/>
                      <w:bCs w:val="0"/>
                      <w:sz w:val="18"/>
                      <w:szCs w:val="18"/>
                    </w:rPr>
                    <w:t>mm</w:t>
                  </w:r>
                </w:p>
              </w:tc>
              <w:tc>
                <w:tcPr>
                  <w:tcW w:w="921" w:type="dxa"/>
                  <w:vAlign w:val="center"/>
                </w:tcPr>
                <w:p w14:paraId="1DC90372" w14:textId="77777777" w:rsidR="00DF0A43" w:rsidRPr="00140A45" w:rsidRDefault="00DF0A43" w:rsidP="00DF0A43">
                  <w:pPr>
                    <w:jc w:val="center"/>
                    <w:rPr>
                      <w:rFonts w:eastAsiaTheme="minorEastAsia"/>
                      <w:kern w:val="0"/>
                      <w:sz w:val="18"/>
                      <w:szCs w:val="18"/>
                    </w:rPr>
                  </w:pPr>
                  <w:r w:rsidRPr="00140A45">
                    <w:rPr>
                      <w:rFonts w:eastAsiaTheme="minorEastAsia" w:hint="eastAsia"/>
                      <w:kern w:val="0"/>
                      <w:sz w:val="18"/>
                      <w:szCs w:val="18"/>
                    </w:rPr>
                    <w:t>≤</w:t>
                  </w:r>
                  <w:r w:rsidRPr="00140A45">
                    <w:rPr>
                      <w:rStyle w:val="a9"/>
                      <w:b w:val="0"/>
                      <w:bCs w:val="0"/>
                      <w:sz w:val="18"/>
                      <w:szCs w:val="18"/>
                    </w:rPr>
                    <w:t>50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4395F16C"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全站仪或用钢尺量</w:t>
                  </w:r>
                </w:p>
              </w:tc>
            </w:tr>
            <w:tr w:rsidR="00DF0A43" w:rsidRPr="00140A45" w14:paraId="25F040E1" w14:textId="77777777" w:rsidTr="000A3BE6">
              <w:trPr>
                <w:trHeight w:val="20"/>
                <w:jc w:val="center"/>
              </w:trPr>
              <w:tc>
                <w:tcPr>
                  <w:tcW w:w="567" w:type="dxa"/>
                  <w:tcBorders>
                    <w:left w:val="single" w:sz="12" w:space="0" w:color="auto"/>
                  </w:tcBorders>
                  <w:tcMar>
                    <w:left w:w="28" w:type="dxa"/>
                    <w:right w:w="28" w:type="dxa"/>
                  </w:tcMar>
                  <w:vAlign w:val="center"/>
                </w:tcPr>
                <w:p w14:paraId="5845754E" w14:textId="77777777" w:rsidR="00DF0A43" w:rsidRPr="00140A45" w:rsidRDefault="00DF0A43" w:rsidP="00DF0A43">
                  <w:pPr>
                    <w:jc w:val="center"/>
                    <w:rPr>
                      <w:rStyle w:val="a9"/>
                      <w:b w:val="0"/>
                      <w:bCs w:val="0"/>
                      <w:sz w:val="18"/>
                      <w:szCs w:val="18"/>
                    </w:rPr>
                  </w:pPr>
                  <w:r w:rsidRPr="00140A45">
                    <w:rPr>
                      <w:rStyle w:val="a9"/>
                      <w:b w:val="0"/>
                      <w:bCs w:val="0"/>
                      <w:sz w:val="18"/>
                      <w:szCs w:val="18"/>
                    </w:rPr>
                    <w:t>6</w:t>
                  </w:r>
                </w:p>
              </w:tc>
              <w:tc>
                <w:tcPr>
                  <w:tcW w:w="3261" w:type="dxa"/>
                  <w:gridSpan w:val="2"/>
                  <w:tcBorders>
                    <w:bottom w:val="single" w:sz="4" w:space="0" w:color="auto"/>
                  </w:tcBorders>
                  <w:tcMar>
                    <w:left w:w="28" w:type="dxa"/>
                    <w:right w:w="28" w:type="dxa"/>
                  </w:tcMar>
                  <w:vAlign w:val="center"/>
                </w:tcPr>
                <w:p w14:paraId="7BB20A7F"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导向架或钻杆垂直度</w:t>
                  </w:r>
                </w:p>
              </w:tc>
              <w:tc>
                <w:tcPr>
                  <w:tcW w:w="921" w:type="dxa"/>
                  <w:tcMar>
                    <w:left w:w="28" w:type="dxa"/>
                    <w:right w:w="28" w:type="dxa"/>
                  </w:tcMar>
                  <w:vAlign w:val="center"/>
                </w:tcPr>
                <w:p w14:paraId="7849B02E" w14:textId="77777777" w:rsidR="00DF0A43" w:rsidRPr="00140A45" w:rsidRDefault="00DF0A43" w:rsidP="00DF0A43">
                  <w:pPr>
                    <w:jc w:val="center"/>
                    <w:rPr>
                      <w:rStyle w:val="a9"/>
                      <w:b w:val="0"/>
                      <w:bCs w:val="0"/>
                      <w:sz w:val="18"/>
                      <w:szCs w:val="18"/>
                    </w:rPr>
                  </w:pPr>
                  <w:r w:rsidRPr="00140A45">
                    <w:rPr>
                      <w:rStyle w:val="a9"/>
                      <w:b w:val="0"/>
                      <w:bCs w:val="0"/>
                      <w:sz w:val="18"/>
                      <w:szCs w:val="18"/>
                    </w:rPr>
                    <w:t>—</w:t>
                  </w:r>
                </w:p>
              </w:tc>
              <w:tc>
                <w:tcPr>
                  <w:tcW w:w="921" w:type="dxa"/>
                  <w:vAlign w:val="center"/>
                </w:tcPr>
                <w:p w14:paraId="3DF8D344" w14:textId="77777777" w:rsidR="00DF0A43" w:rsidRPr="00140A45" w:rsidRDefault="00DF0A43" w:rsidP="00DF0A43">
                  <w:pPr>
                    <w:jc w:val="center"/>
                    <w:rPr>
                      <w:rFonts w:eastAsiaTheme="minorEastAsia"/>
                      <w:kern w:val="0"/>
                      <w:sz w:val="18"/>
                      <w:szCs w:val="18"/>
                    </w:rPr>
                  </w:pPr>
                  <w:r w:rsidRPr="00140A45">
                    <w:rPr>
                      <w:rFonts w:eastAsiaTheme="minorEastAsia" w:hint="eastAsia"/>
                      <w:kern w:val="0"/>
                      <w:sz w:val="18"/>
                      <w:szCs w:val="18"/>
                    </w:rPr>
                    <w:t>≤</w:t>
                  </w:r>
                  <w:r w:rsidRPr="00140A45">
                    <w:rPr>
                      <w:rFonts w:eastAsiaTheme="minorEastAsia" w:hint="eastAsia"/>
                      <w:kern w:val="0"/>
                      <w:sz w:val="18"/>
                      <w:szCs w:val="18"/>
                    </w:rPr>
                    <w:t>1/2</w:t>
                  </w:r>
                  <w:r w:rsidRPr="00140A45">
                    <w:rPr>
                      <w:rFonts w:eastAsiaTheme="minorEastAsia"/>
                      <w:kern w:val="0"/>
                      <w:sz w:val="18"/>
                      <w:szCs w:val="18"/>
                    </w:rPr>
                    <w:t>00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0DCDA99A" w14:textId="77777777" w:rsidR="00DF0A43" w:rsidRPr="00140A45" w:rsidRDefault="00DF0A43" w:rsidP="00DF0A43">
                  <w:pPr>
                    <w:jc w:val="center"/>
                    <w:rPr>
                      <w:rStyle w:val="a9"/>
                      <w:b w:val="0"/>
                      <w:bCs w:val="0"/>
                      <w:sz w:val="18"/>
                      <w:szCs w:val="18"/>
                    </w:rPr>
                  </w:pPr>
                  <w:r w:rsidRPr="00140A45">
                    <w:rPr>
                      <w:rStyle w:val="a9"/>
                      <w:b w:val="0"/>
                      <w:bCs w:val="0"/>
                      <w:sz w:val="18"/>
                      <w:szCs w:val="18"/>
                    </w:rPr>
                    <w:t>经纬仪测量</w:t>
                  </w:r>
                </w:p>
              </w:tc>
            </w:tr>
            <w:tr w:rsidR="00DF0A43" w:rsidRPr="00140A45" w14:paraId="699C08F5"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0CF5B99B" w14:textId="77777777" w:rsidR="00DF0A43" w:rsidRPr="00140A45" w:rsidRDefault="00DF0A43" w:rsidP="00DF0A43">
                  <w:pPr>
                    <w:jc w:val="center"/>
                    <w:rPr>
                      <w:rStyle w:val="a9"/>
                      <w:b w:val="0"/>
                      <w:bCs w:val="0"/>
                      <w:sz w:val="18"/>
                      <w:szCs w:val="18"/>
                    </w:rPr>
                  </w:pPr>
                  <w:r w:rsidRPr="00140A45">
                    <w:rPr>
                      <w:rStyle w:val="a9"/>
                      <w:b w:val="0"/>
                      <w:bCs w:val="0"/>
                      <w:sz w:val="18"/>
                      <w:szCs w:val="18"/>
                    </w:rPr>
                    <w:t>7</w:t>
                  </w:r>
                </w:p>
              </w:tc>
              <w:tc>
                <w:tcPr>
                  <w:tcW w:w="709" w:type="dxa"/>
                  <w:vMerge w:val="restart"/>
                  <w:tcBorders>
                    <w:top w:val="single" w:sz="4" w:space="0" w:color="auto"/>
                  </w:tcBorders>
                  <w:tcMar>
                    <w:left w:w="28" w:type="dxa"/>
                    <w:right w:w="28" w:type="dxa"/>
                  </w:tcMar>
                  <w:vAlign w:val="center"/>
                </w:tcPr>
                <w:p w14:paraId="49DE15D2" w14:textId="77777777" w:rsidR="00DF0A43" w:rsidRPr="00140A45" w:rsidRDefault="00DF0A43" w:rsidP="00DF0A43">
                  <w:pPr>
                    <w:rPr>
                      <w:rStyle w:val="a9"/>
                      <w:b w:val="0"/>
                      <w:bCs w:val="0"/>
                      <w:sz w:val="18"/>
                      <w:szCs w:val="18"/>
                    </w:rPr>
                  </w:pPr>
                  <w:r w:rsidRPr="00140A45">
                    <w:rPr>
                      <w:rFonts w:eastAsiaTheme="minorEastAsia" w:hAnsiTheme="minorEastAsia"/>
                      <w:kern w:val="0"/>
                      <w:sz w:val="18"/>
                      <w:szCs w:val="18"/>
                    </w:rPr>
                    <w:t>速度</w:t>
                  </w:r>
                </w:p>
              </w:tc>
              <w:tc>
                <w:tcPr>
                  <w:tcW w:w="2552" w:type="dxa"/>
                  <w:tcBorders>
                    <w:top w:val="single" w:sz="4" w:space="0" w:color="auto"/>
                  </w:tcBorders>
                  <w:vAlign w:val="center"/>
                </w:tcPr>
                <w:p w14:paraId="67F80110" w14:textId="77777777" w:rsidR="00DF0A43" w:rsidRPr="00140A45" w:rsidRDefault="00DF0A43" w:rsidP="00DF0A43">
                  <w:pPr>
                    <w:rPr>
                      <w:rStyle w:val="a9"/>
                      <w:b w:val="0"/>
                      <w:bCs w:val="0"/>
                      <w:sz w:val="18"/>
                      <w:szCs w:val="18"/>
                    </w:rPr>
                  </w:pPr>
                  <w:r w:rsidRPr="00140A45">
                    <w:rPr>
                      <w:rFonts w:eastAsiaTheme="minorEastAsia" w:hAnsiTheme="minorEastAsia" w:hint="eastAsia"/>
                      <w:kern w:val="0"/>
                      <w:sz w:val="18"/>
                      <w:szCs w:val="18"/>
                    </w:rPr>
                    <w:t>搅拌头</w:t>
                  </w:r>
                  <w:r w:rsidRPr="00140A45">
                    <w:rPr>
                      <w:rStyle w:val="a9"/>
                      <w:rFonts w:hint="eastAsia"/>
                      <w:b w:val="0"/>
                      <w:bCs w:val="0"/>
                      <w:sz w:val="18"/>
                      <w:szCs w:val="18"/>
                    </w:rPr>
                    <w:t>下</w:t>
                  </w:r>
                  <w:r w:rsidRPr="00140A45">
                    <w:rPr>
                      <w:rFonts w:eastAsiaTheme="minorEastAsia" w:hAnsiTheme="minorEastAsia" w:hint="eastAsia"/>
                      <w:kern w:val="0"/>
                      <w:sz w:val="18"/>
                      <w:szCs w:val="18"/>
                    </w:rPr>
                    <w:t>行速度</w:t>
                  </w:r>
                </w:p>
              </w:tc>
              <w:tc>
                <w:tcPr>
                  <w:tcW w:w="1842" w:type="dxa"/>
                  <w:gridSpan w:val="2"/>
                  <w:tcMar>
                    <w:left w:w="28" w:type="dxa"/>
                    <w:right w:w="28" w:type="dxa"/>
                  </w:tcMar>
                  <w:vAlign w:val="center"/>
                </w:tcPr>
                <w:p w14:paraId="304DB29B"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2FC9BE73"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测量机头向下行程距离与时间</w:t>
                  </w:r>
                </w:p>
              </w:tc>
            </w:tr>
            <w:tr w:rsidR="00DF0A43" w:rsidRPr="00140A45" w14:paraId="4AAF9E1B" w14:textId="77777777" w:rsidTr="000A3BE6">
              <w:trPr>
                <w:trHeight w:val="20"/>
                <w:jc w:val="center"/>
              </w:trPr>
              <w:tc>
                <w:tcPr>
                  <w:tcW w:w="567" w:type="dxa"/>
                  <w:vMerge/>
                  <w:tcBorders>
                    <w:left w:val="single" w:sz="12" w:space="0" w:color="auto"/>
                  </w:tcBorders>
                  <w:tcMar>
                    <w:left w:w="28" w:type="dxa"/>
                    <w:right w:w="28" w:type="dxa"/>
                  </w:tcMar>
                  <w:vAlign w:val="center"/>
                </w:tcPr>
                <w:p w14:paraId="22108E46" w14:textId="77777777" w:rsidR="00DF0A43" w:rsidRPr="00140A45" w:rsidRDefault="00DF0A43" w:rsidP="00DF0A43">
                  <w:pPr>
                    <w:jc w:val="center"/>
                    <w:rPr>
                      <w:rStyle w:val="a9"/>
                      <w:b w:val="0"/>
                      <w:bCs w:val="0"/>
                      <w:sz w:val="18"/>
                      <w:szCs w:val="18"/>
                    </w:rPr>
                  </w:pPr>
                </w:p>
              </w:tc>
              <w:tc>
                <w:tcPr>
                  <w:tcW w:w="709" w:type="dxa"/>
                  <w:vMerge/>
                  <w:tcMar>
                    <w:left w:w="28" w:type="dxa"/>
                    <w:right w:w="28" w:type="dxa"/>
                  </w:tcMar>
                  <w:vAlign w:val="center"/>
                </w:tcPr>
                <w:p w14:paraId="702EE327" w14:textId="77777777" w:rsidR="00DF0A43" w:rsidRPr="00140A45" w:rsidRDefault="00DF0A43" w:rsidP="00DF0A43">
                  <w:pPr>
                    <w:rPr>
                      <w:rStyle w:val="a9"/>
                      <w:b w:val="0"/>
                      <w:bCs w:val="0"/>
                      <w:sz w:val="18"/>
                      <w:szCs w:val="18"/>
                    </w:rPr>
                  </w:pPr>
                </w:p>
              </w:tc>
              <w:tc>
                <w:tcPr>
                  <w:tcW w:w="2552" w:type="dxa"/>
                  <w:tcBorders>
                    <w:bottom w:val="single" w:sz="4" w:space="0" w:color="auto"/>
                  </w:tcBorders>
                  <w:vAlign w:val="center"/>
                </w:tcPr>
                <w:p w14:paraId="51CD3332" w14:textId="77777777" w:rsidR="00DF0A43" w:rsidRPr="00140A45" w:rsidRDefault="00DF0A43" w:rsidP="00DF0A43">
                  <w:pPr>
                    <w:rPr>
                      <w:rStyle w:val="a9"/>
                      <w:b w:val="0"/>
                      <w:bCs w:val="0"/>
                      <w:sz w:val="18"/>
                      <w:szCs w:val="18"/>
                    </w:rPr>
                  </w:pPr>
                  <w:r w:rsidRPr="00140A45">
                    <w:rPr>
                      <w:rFonts w:eastAsiaTheme="minorEastAsia" w:hAnsiTheme="minorEastAsia" w:hint="eastAsia"/>
                      <w:kern w:val="0"/>
                      <w:sz w:val="18"/>
                      <w:szCs w:val="18"/>
                    </w:rPr>
                    <w:t>搅拌头上</w:t>
                  </w:r>
                  <w:r w:rsidRPr="00140A45">
                    <w:rPr>
                      <w:rStyle w:val="a9"/>
                      <w:rFonts w:hint="eastAsia"/>
                      <w:b w:val="0"/>
                      <w:bCs w:val="0"/>
                      <w:sz w:val="18"/>
                      <w:szCs w:val="18"/>
                    </w:rPr>
                    <w:t>行速度</w:t>
                  </w:r>
                </w:p>
              </w:tc>
              <w:tc>
                <w:tcPr>
                  <w:tcW w:w="1842" w:type="dxa"/>
                  <w:gridSpan w:val="2"/>
                  <w:tcMar>
                    <w:left w:w="28" w:type="dxa"/>
                    <w:right w:w="28" w:type="dxa"/>
                  </w:tcMar>
                  <w:vAlign w:val="center"/>
                </w:tcPr>
                <w:p w14:paraId="4831F1E3"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3F195A72"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测量机头向上行程距离与时间</w:t>
                  </w:r>
                </w:p>
              </w:tc>
            </w:tr>
            <w:tr w:rsidR="00DF0A43" w:rsidRPr="00140A45" w14:paraId="0B5EF0FB" w14:textId="77777777" w:rsidTr="000A3BE6">
              <w:trPr>
                <w:trHeight w:val="20"/>
                <w:jc w:val="center"/>
              </w:trPr>
              <w:tc>
                <w:tcPr>
                  <w:tcW w:w="567" w:type="dxa"/>
                  <w:vMerge/>
                  <w:tcBorders>
                    <w:left w:val="single" w:sz="12" w:space="0" w:color="auto"/>
                  </w:tcBorders>
                  <w:tcMar>
                    <w:left w:w="28" w:type="dxa"/>
                    <w:right w:w="28" w:type="dxa"/>
                  </w:tcMar>
                  <w:vAlign w:val="center"/>
                </w:tcPr>
                <w:p w14:paraId="4E5151B7" w14:textId="77777777" w:rsidR="00DF0A43" w:rsidRPr="00140A45"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20B8C681" w14:textId="77777777" w:rsidR="00DF0A43" w:rsidRPr="00140A45" w:rsidRDefault="00DF0A43" w:rsidP="00DF0A43">
                  <w:pPr>
                    <w:rPr>
                      <w:rStyle w:val="a9"/>
                      <w:b w:val="0"/>
                      <w:bCs w:val="0"/>
                      <w:sz w:val="18"/>
                      <w:szCs w:val="18"/>
                    </w:rPr>
                  </w:pPr>
                </w:p>
              </w:tc>
              <w:tc>
                <w:tcPr>
                  <w:tcW w:w="2552" w:type="dxa"/>
                  <w:tcBorders>
                    <w:top w:val="single" w:sz="4" w:space="0" w:color="auto"/>
                    <w:bottom w:val="single" w:sz="4" w:space="0" w:color="auto"/>
                  </w:tcBorders>
                  <w:vAlign w:val="center"/>
                </w:tcPr>
                <w:p w14:paraId="6BA4015A"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动力头旋转速度</w:t>
                  </w:r>
                </w:p>
              </w:tc>
              <w:tc>
                <w:tcPr>
                  <w:tcW w:w="1842" w:type="dxa"/>
                  <w:gridSpan w:val="2"/>
                  <w:tcMar>
                    <w:left w:w="28" w:type="dxa"/>
                    <w:right w:w="28" w:type="dxa"/>
                  </w:tcMar>
                  <w:vAlign w:val="center"/>
                </w:tcPr>
                <w:p w14:paraId="0DD4C645"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36C70030"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现场测量</w:t>
                  </w:r>
                </w:p>
              </w:tc>
            </w:tr>
            <w:tr w:rsidR="00DF0A43" w:rsidRPr="00140A45" w14:paraId="2FB45BF7"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544F81DB" w14:textId="77777777" w:rsidR="00DF0A43" w:rsidRPr="00140A45" w:rsidRDefault="00DF0A43" w:rsidP="00DF0A43">
                  <w:pPr>
                    <w:jc w:val="center"/>
                    <w:rPr>
                      <w:rStyle w:val="a9"/>
                      <w:b w:val="0"/>
                      <w:bCs w:val="0"/>
                      <w:sz w:val="18"/>
                      <w:szCs w:val="18"/>
                    </w:rPr>
                  </w:pPr>
                  <w:r w:rsidRPr="00140A45">
                    <w:rPr>
                      <w:rStyle w:val="a9"/>
                      <w:b w:val="0"/>
                      <w:bCs w:val="0"/>
                      <w:sz w:val="18"/>
                      <w:szCs w:val="18"/>
                    </w:rPr>
                    <w:t>8</w:t>
                  </w:r>
                </w:p>
              </w:tc>
              <w:tc>
                <w:tcPr>
                  <w:tcW w:w="709" w:type="dxa"/>
                  <w:vMerge w:val="restart"/>
                  <w:tcBorders>
                    <w:top w:val="single" w:sz="4" w:space="0" w:color="auto"/>
                  </w:tcBorders>
                  <w:tcMar>
                    <w:left w:w="28" w:type="dxa"/>
                    <w:right w:w="28" w:type="dxa"/>
                  </w:tcMar>
                  <w:vAlign w:val="center"/>
                </w:tcPr>
                <w:p w14:paraId="0935A300"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压力</w:t>
                  </w:r>
                </w:p>
              </w:tc>
              <w:tc>
                <w:tcPr>
                  <w:tcW w:w="2552" w:type="dxa"/>
                  <w:tcBorders>
                    <w:top w:val="single" w:sz="4" w:space="0" w:color="auto"/>
                  </w:tcBorders>
                  <w:vAlign w:val="center"/>
                </w:tcPr>
                <w:p w14:paraId="69BAF4D0"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气压</w:t>
                  </w:r>
                </w:p>
              </w:tc>
              <w:tc>
                <w:tcPr>
                  <w:tcW w:w="1842" w:type="dxa"/>
                  <w:gridSpan w:val="2"/>
                  <w:tcMar>
                    <w:left w:w="28" w:type="dxa"/>
                    <w:right w:w="28" w:type="dxa"/>
                  </w:tcMar>
                  <w:vAlign w:val="center"/>
                </w:tcPr>
                <w:p w14:paraId="444ECA25"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1DADCD94"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查看压力表</w:t>
                  </w:r>
                </w:p>
              </w:tc>
            </w:tr>
            <w:tr w:rsidR="00DF0A43" w:rsidRPr="00140A45" w14:paraId="36D57BEE" w14:textId="77777777" w:rsidTr="000A3BE6">
              <w:trPr>
                <w:trHeight w:val="20"/>
                <w:jc w:val="center"/>
              </w:trPr>
              <w:tc>
                <w:tcPr>
                  <w:tcW w:w="567" w:type="dxa"/>
                  <w:vMerge/>
                  <w:tcBorders>
                    <w:left w:val="single" w:sz="12" w:space="0" w:color="auto"/>
                  </w:tcBorders>
                  <w:tcMar>
                    <w:left w:w="28" w:type="dxa"/>
                    <w:right w:w="28" w:type="dxa"/>
                  </w:tcMar>
                  <w:vAlign w:val="center"/>
                </w:tcPr>
                <w:p w14:paraId="3538EB39" w14:textId="77777777" w:rsidR="00DF0A43" w:rsidRPr="00140A45" w:rsidRDefault="00DF0A43" w:rsidP="00DF0A43">
                  <w:pPr>
                    <w:jc w:val="center"/>
                    <w:rPr>
                      <w:rStyle w:val="a9"/>
                      <w:b w:val="0"/>
                      <w:bCs w:val="0"/>
                      <w:sz w:val="18"/>
                      <w:szCs w:val="18"/>
                    </w:rPr>
                  </w:pPr>
                </w:p>
              </w:tc>
              <w:tc>
                <w:tcPr>
                  <w:tcW w:w="709" w:type="dxa"/>
                  <w:vMerge/>
                  <w:tcMar>
                    <w:left w:w="28" w:type="dxa"/>
                    <w:right w:w="28" w:type="dxa"/>
                  </w:tcMar>
                  <w:vAlign w:val="center"/>
                </w:tcPr>
                <w:p w14:paraId="63A4B109" w14:textId="77777777" w:rsidR="00DF0A43" w:rsidRPr="00140A45" w:rsidRDefault="00DF0A43" w:rsidP="00DF0A43">
                  <w:pPr>
                    <w:rPr>
                      <w:rStyle w:val="a9"/>
                      <w:b w:val="0"/>
                      <w:bCs w:val="0"/>
                      <w:sz w:val="18"/>
                      <w:szCs w:val="18"/>
                    </w:rPr>
                  </w:pPr>
                </w:p>
              </w:tc>
              <w:tc>
                <w:tcPr>
                  <w:tcW w:w="2552" w:type="dxa"/>
                  <w:vAlign w:val="center"/>
                </w:tcPr>
                <w:p w14:paraId="4028A37A"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水压</w:t>
                  </w:r>
                </w:p>
              </w:tc>
              <w:tc>
                <w:tcPr>
                  <w:tcW w:w="1842" w:type="dxa"/>
                  <w:gridSpan w:val="2"/>
                  <w:tcMar>
                    <w:left w:w="28" w:type="dxa"/>
                    <w:right w:w="28" w:type="dxa"/>
                  </w:tcMar>
                  <w:vAlign w:val="center"/>
                </w:tcPr>
                <w:p w14:paraId="721446CD"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0EED0B41"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查看压力表</w:t>
                  </w:r>
                </w:p>
              </w:tc>
            </w:tr>
            <w:tr w:rsidR="00DF0A43" w:rsidRPr="00140A45" w14:paraId="787F42E5" w14:textId="77777777" w:rsidTr="000A3BE6">
              <w:trPr>
                <w:trHeight w:val="20"/>
                <w:jc w:val="center"/>
              </w:trPr>
              <w:tc>
                <w:tcPr>
                  <w:tcW w:w="567" w:type="dxa"/>
                  <w:vMerge/>
                  <w:tcBorders>
                    <w:left w:val="single" w:sz="12" w:space="0" w:color="auto"/>
                  </w:tcBorders>
                  <w:tcMar>
                    <w:left w:w="28" w:type="dxa"/>
                    <w:right w:w="28" w:type="dxa"/>
                  </w:tcMar>
                  <w:vAlign w:val="center"/>
                </w:tcPr>
                <w:p w14:paraId="37001F98" w14:textId="77777777" w:rsidR="00DF0A43" w:rsidRPr="00140A45" w:rsidRDefault="00DF0A43" w:rsidP="00DF0A43">
                  <w:pPr>
                    <w:jc w:val="center"/>
                    <w:rPr>
                      <w:rStyle w:val="a9"/>
                      <w:b w:val="0"/>
                      <w:bCs w:val="0"/>
                      <w:sz w:val="18"/>
                      <w:szCs w:val="18"/>
                    </w:rPr>
                  </w:pPr>
                </w:p>
              </w:tc>
              <w:tc>
                <w:tcPr>
                  <w:tcW w:w="709" w:type="dxa"/>
                  <w:vMerge/>
                  <w:tcMar>
                    <w:left w:w="28" w:type="dxa"/>
                    <w:right w:w="28" w:type="dxa"/>
                  </w:tcMar>
                  <w:vAlign w:val="center"/>
                </w:tcPr>
                <w:p w14:paraId="1AC8E4A9" w14:textId="77777777" w:rsidR="00DF0A43" w:rsidRPr="00140A45" w:rsidRDefault="00DF0A43" w:rsidP="00DF0A43">
                  <w:pPr>
                    <w:rPr>
                      <w:rStyle w:val="a9"/>
                      <w:b w:val="0"/>
                      <w:bCs w:val="0"/>
                      <w:sz w:val="18"/>
                      <w:szCs w:val="18"/>
                    </w:rPr>
                  </w:pPr>
                </w:p>
              </w:tc>
              <w:tc>
                <w:tcPr>
                  <w:tcW w:w="2552" w:type="dxa"/>
                  <w:vAlign w:val="center"/>
                </w:tcPr>
                <w:p w14:paraId="27F8E417"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送粉</w:t>
                  </w:r>
                  <w:r w:rsidRPr="00140A45">
                    <w:rPr>
                      <w:rStyle w:val="a9"/>
                      <w:rFonts w:asciiTheme="minorEastAsia" w:eastAsiaTheme="minorEastAsia" w:hAnsiTheme="minorEastAsia" w:hint="eastAsia"/>
                      <w:b w:val="0"/>
                      <w:bCs w:val="0"/>
                      <w:sz w:val="18"/>
                      <w:szCs w:val="18"/>
                    </w:rPr>
                    <w:t>(</w:t>
                  </w:r>
                  <w:r w:rsidRPr="00140A45">
                    <w:rPr>
                      <w:rStyle w:val="a9"/>
                      <w:rFonts w:hint="eastAsia"/>
                      <w:b w:val="0"/>
                      <w:bCs w:val="0"/>
                      <w:sz w:val="18"/>
                      <w:szCs w:val="18"/>
                    </w:rPr>
                    <w:t>送</w:t>
                  </w:r>
                  <w:r w:rsidRPr="00140A45">
                    <w:rPr>
                      <w:rStyle w:val="a9"/>
                      <w:rFonts w:asciiTheme="minorEastAsia" w:eastAsiaTheme="minorEastAsia" w:hAnsiTheme="minorEastAsia" w:hint="eastAsia"/>
                      <w:b w:val="0"/>
                      <w:bCs w:val="0"/>
                      <w:sz w:val="18"/>
                      <w:szCs w:val="18"/>
                    </w:rPr>
                    <w:t>浆)</w:t>
                  </w:r>
                  <w:r w:rsidRPr="00140A45">
                    <w:rPr>
                      <w:rStyle w:val="a9"/>
                      <w:rFonts w:hint="eastAsia"/>
                      <w:b w:val="0"/>
                      <w:bCs w:val="0"/>
                      <w:sz w:val="18"/>
                      <w:szCs w:val="18"/>
                    </w:rPr>
                    <w:t>压力</w:t>
                  </w:r>
                </w:p>
              </w:tc>
              <w:tc>
                <w:tcPr>
                  <w:tcW w:w="1842" w:type="dxa"/>
                  <w:gridSpan w:val="2"/>
                  <w:tcMar>
                    <w:left w:w="28" w:type="dxa"/>
                    <w:right w:w="28" w:type="dxa"/>
                  </w:tcMar>
                  <w:vAlign w:val="center"/>
                </w:tcPr>
                <w:p w14:paraId="1252FEC8" w14:textId="77777777" w:rsidR="00DF0A43" w:rsidRPr="00140A45" w:rsidRDefault="00DF0A43" w:rsidP="00DF0A43">
                  <w:pPr>
                    <w:jc w:val="center"/>
                    <w:rPr>
                      <w:rStyle w:val="a9"/>
                      <w:b w:val="0"/>
                      <w:bCs w:val="0"/>
                      <w:sz w:val="18"/>
                      <w:szCs w:val="18"/>
                    </w:rPr>
                  </w:pPr>
                  <w:r w:rsidRPr="00140A45">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1504E985"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查看压力表</w:t>
                  </w:r>
                </w:p>
              </w:tc>
            </w:tr>
            <w:tr w:rsidR="00DF0A43" w:rsidRPr="00140A45" w14:paraId="724788C6" w14:textId="77777777" w:rsidTr="000A3BE6">
              <w:trPr>
                <w:trHeight w:val="20"/>
                <w:jc w:val="center"/>
              </w:trPr>
              <w:tc>
                <w:tcPr>
                  <w:tcW w:w="567" w:type="dxa"/>
                  <w:vMerge/>
                  <w:tcBorders>
                    <w:left w:val="single" w:sz="12" w:space="0" w:color="auto"/>
                  </w:tcBorders>
                  <w:tcMar>
                    <w:left w:w="28" w:type="dxa"/>
                    <w:right w:w="28" w:type="dxa"/>
                  </w:tcMar>
                  <w:vAlign w:val="center"/>
                </w:tcPr>
                <w:p w14:paraId="45363225" w14:textId="77777777" w:rsidR="00DF0A43" w:rsidRPr="00140A45" w:rsidRDefault="00DF0A43" w:rsidP="00DF0A43">
                  <w:pPr>
                    <w:jc w:val="center"/>
                    <w:rPr>
                      <w:rStyle w:val="a9"/>
                      <w:b w:val="0"/>
                      <w:bCs w:val="0"/>
                      <w:sz w:val="18"/>
                      <w:szCs w:val="18"/>
                    </w:rPr>
                  </w:pPr>
                </w:p>
              </w:tc>
              <w:tc>
                <w:tcPr>
                  <w:tcW w:w="709" w:type="dxa"/>
                  <w:vMerge/>
                  <w:tcMar>
                    <w:left w:w="28" w:type="dxa"/>
                    <w:right w:w="28" w:type="dxa"/>
                  </w:tcMar>
                  <w:vAlign w:val="center"/>
                </w:tcPr>
                <w:p w14:paraId="4B2E7F18" w14:textId="77777777" w:rsidR="00DF0A43" w:rsidRPr="00140A45" w:rsidRDefault="00DF0A43" w:rsidP="00DF0A43">
                  <w:pPr>
                    <w:rPr>
                      <w:rStyle w:val="a9"/>
                      <w:b w:val="0"/>
                      <w:bCs w:val="0"/>
                      <w:sz w:val="18"/>
                      <w:szCs w:val="18"/>
                    </w:rPr>
                  </w:pPr>
                </w:p>
              </w:tc>
              <w:tc>
                <w:tcPr>
                  <w:tcW w:w="2552" w:type="dxa"/>
                  <w:vAlign w:val="center"/>
                </w:tcPr>
                <w:p w14:paraId="51CEAAC3" w14:textId="77777777" w:rsidR="00DF0A43" w:rsidRPr="007C10A4" w:rsidRDefault="00DF0A43" w:rsidP="00DF0A43">
                  <w:pPr>
                    <w:rPr>
                      <w:rStyle w:val="a9"/>
                      <w:b w:val="0"/>
                      <w:bCs w:val="0"/>
                      <w:sz w:val="18"/>
                      <w:szCs w:val="18"/>
                      <w:u w:val="single"/>
                    </w:rPr>
                  </w:pPr>
                  <w:r w:rsidRPr="007C10A4">
                    <w:rPr>
                      <w:rStyle w:val="a9"/>
                      <w:rFonts w:hint="eastAsia"/>
                      <w:b w:val="0"/>
                      <w:bCs w:val="0"/>
                      <w:sz w:val="18"/>
                      <w:szCs w:val="18"/>
                      <w:u w:val="single"/>
                    </w:rPr>
                    <w:t>油压</w:t>
                  </w:r>
                </w:p>
              </w:tc>
              <w:tc>
                <w:tcPr>
                  <w:tcW w:w="1842" w:type="dxa"/>
                  <w:gridSpan w:val="2"/>
                  <w:tcBorders>
                    <w:bottom w:val="single" w:sz="4" w:space="0" w:color="auto"/>
                  </w:tcBorders>
                  <w:tcMar>
                    <w:left w:w="28" w:type="dxa"/>
                    <w:right w:w="28" w:type="dxa"/>
                  </w:tcMar>
                  <w:vAlign w:val="center"/>
                </w:tcPr>
                <w:p w14:paraId="0079DC07" w14:textId="77777777" w:rsidR="00DF0A43" w:rsidRPr="007C10A4" w:rsidRDefault="00DF0A43" w:rsidP="00DF0A43">
                  <w:pPr>
                    <w:jc w:val="center"/>
                    <w:rPr>
                      <w:rStyle w:val="a9"/>
                      <w:b w:val="0"/>
                      <w:bCs w:val="0"/>
                      <w:sz w:val="18"/>
                      <w:szCs w:val="18"/>
                      <w:u w:val="single"/>
                    </w:rPr>
                  </w:pPr>
                  <w:r w:rsidRPr="007C10A4">
                    <w:rPr>
                      <w:rStyle w:val="a9"/>
                      <w:b w:val="0"/>
                      <w:bCs w:val="0"/>
                      <w:sz w:val="18"/>
                      <w:szCs w:val="18"/>
                      <w:u w:val="single"/>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5DFA9C35" w14:textId="77777777" w:rsidR="00DF0A43" w:rsidRPr="007C10A4" w:rsidRDefault="00DF0A43" w:rsidP="00DF0A43">
                  <w:pPr>
                    <w:jc w:val="center"/>
                    <w:rPr>
                      <w:rStyle w:val="a9"/>
                      <w:b w:val="0"/>
                      <w:bCs w:val="0"/>
                      <w:sz w:val="18"/>
                      <w:szCs w:val="18"/>
                      <w:u w:val="single"/>
                    </w:rPr>
                  </w:pPr>
                  <w:r w:rsidRPr="007C10A4">
                    <w:rPr>
                      <w:rStyle w:val="a9"/>
                      <w:rFonts w:hint="eastAsia"/>
                      <w:b w:val="0"/>
                      <w:bCs w:val="0"/>
                      <w:sz w:val="18"/>
                      <w:szCs w:val="18"/>
                      <w:u w:val="single"/>
                    </w:rPr>
                    <w:t>查看压力表</w:t>
                  </w:r>
                </w:p>
              </w:tc>
            </w:tr>
            <w:tr w:rsidR="00DF0A43" w:rsidRPr="00140A45" w14:paraId="27E92219" w14:textId="77777777" w:rsidTr="000A3BE6">
              <w:trPr>
                <w:trHeight w:val="20"/>
                <w:jc w:val="center"/>
              </w:trPr>
              <w:tc>
                <w:tcPr>
                  <w:tcW w:w="567" w:type="dxa"/>
                  <w:tcBorders>
                    <w:left w:val="single" w:sz="12" w:space="0" w:color="auto"/>
                  </w:tcBorders>
                  <w:tcMar>
                    <w:left w:w="28" w:type="dxa"/>
                    <w:right w:w="28" w:type="dxa"/>
                  </w:tcMar>
                  <w:vAlign w:val="center"/>
                </w:tcPr>
                <w:p w14:paraId="3D571256" w14:textId="77777777" w:rsidR="00DF0A43" w:rsidRPr="00140A45" w:rsidRDefault="00DF0A43" w:rsidP="00DF0A43">
                  <w:pPr>
                    <w:jc w:val="center"/>
                    <w:rPr>
                      <w:rStyle w:val="a9"/>
                      <w:b w:val="0"/>
                      <w:bCs w:val="0"/>
                      <w:sz w:val="18"/>
                      <w:szCs w:val="18"/>
                    </w:rPr>
                  </w:pPr>
                  <w:r w:rsidRPr="00140A45">
                    <w:rPr>
                      <w:rStyle w:val="a9"/>
                      <w:b w:val="0"/>
                      <w:bCs w:val="0"/>
                      <w:sz w:val="18"/>
                      <w:szCs w:val="18"/>
                    </w:rPr>
                    <w:t>9</w:t>
                  </w:r>
                </w:p>
              </w:tc>
              <w:tc>
                <w:tcPr>
                  <w:tcW w:w="3261" w:type="dxa"/>
                  <w:gridSpan w:val="2"/>
                  <w:tcMar>
                    <w:left w:w="28" w:type="dxa"/>
                    <w:right w:w="28" w:type="dxa"/>
                  </w:tcMar>
                  <w:vAlign w:val="center"/>
                </w:tcPr>
                <w:p w14:paraId="50673134" w14:textId="77777777" w:rsidR="00DF0A43" w:rsidRPr="00140A45" w:rsidRDefault="00DF0A43" w:rsidP="00DF0A43">
                  <w:pPr>
                    <w:rPr>
                      <w:rStyle w:val="a9"/>
                      <w:b w:val="0"/>
                      <w:bCs w:val="0"/>
                      <w:sz w:val="18"/>
                      <w:szCs w:val="18"/>
                    </w:rPr>
                  </w:pPr>
                  <w:r w:rsidRPr="00140A45">
                    <w:rPr>
                      <w:rStyle w:val="a9"/>
                      <w:rFonts w:hint="eastAsia"/>
                      <w:b w:val="0"/>
                      <w:bCs w:val="0"/>
                      <w:sz w:val="18"/>
                      <w:szCs w:val="18"/>
                    </w:rPr>
                    <w:t>驻底喷搅作业时间</w:t>
                  </w:r>
                </w:p>
              </w:tc>
              <w:tc>
                <w:tcPr>
                  <w:tcW w:w="921" w:type="dxa"/>
                  <w:tcBorders>
                    <w:bottom w:val="single" w:sz="4" w:space="0" w:color="auto"/>
                  </w:tcBorders>
                  <w:tcMar>
                    <w:left w:w="28" w:type="dxa"/>
                    <w:right w:w="28" w:type="dxa"/>
                  </w:tcMar>
                  <w:vAlign w:val="center"/>
                </w:tcPr>
                <w:p w14:paraId="21D76811" w14:textId="77777777" w:rsidR="00DF0A43" w:rsidRPr="00140A45" w:rsidRDefault="00DF0A43" w:rsidP="00DF0A43">
                  <w:pPr>
                    <w:jc w:val="center"/>
                    <w:rPr>
                      <w:rStyle w:val="a9"/>
                      <w:b w:val="0"/>
                      <w:bCs w:val="0"/>
                      <w:sz w:val="18"/>
                      <w:szCs w:val="18"/>
                    </w:rPr>
                  </w:pPr>
                  <w:r w:rsidRPr="00140A45">
                    <w:rPr>
                      <w:rStyle w:val="a9"/>
                      <w:b w:val="0"/>
                      <w:bCs w:val="0"/>
                      <w:sz w:val="18"/>
                      <w:szCs w:val="18"/>
                    </w:rPr>
                    <w:t>s</w:t>
                  </w:r>
                </w:p>
              </w:tc>
              <w:tc>
                <w:tcPr>
                  <w:tcW w:w="921" w:type="dxa"/>
                  <w:tcBorders>
                    <w:bottom w:val="single" w:sz="4" w:space="0" w:color="auto"/>
                  </w:tcBorders>
                  <w:vAlign w:val="center"/>
                </w:tcPr>
                <w:p w14:paraId="5FC01549" w14:textId="77777777" w:rsidR="00DF0A43" w:rsidRPr="00140A45" w:rsidRDefault="00DF0A43" w:rsidP="00DF0A43">
                  <w:pPr>
                    <w:jc w:val="center"/>
                    <w:rPr>
                      <w:rStyle w:val="a9"/>
                      <w:b w:val="0"/>
                      <w:bCs w:val="0"/>
                      <w:sz w:val="18"/>
                      <w:szCs w:val="18"/>
                    </w:rPr>
                  </w:pPr>
                  <w:r w:rsidRPr="00140A45">
                    <w:rPr>
                      <w:rFonts w:asciiTheme="minorEastAsia" w:eastAsiaTheme="minorEastAsia" w:hAnsiTheme="minorEastAsia"/>
                      <w:kern w:val="0"/>
                      <w:sz w:val="18"/>
                      <w:szCs w:val="18"/>
                    </w:rPr>
                    <w:t>≥</w:t>
                  </w:r>
                  <w:r w:rsidRPr="00140A45">
                    <w:rPr>
                      <w:rFonts w:eastAsiaTheme="minorEastAsia"/>
                      <w:kern w:val="0"/>
                      <w:sz w:val="18"/>
                      <w:szCs w:val="18"/>
                    </w:rPr>
                    <w:t>60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66FD8BCD"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用秒表计时</w:t>
                  </w:r>
                </w:p>
              </w:tc>
            </w:tr>
            <w:tr w:rsidR="00DF0A43" w:rsidRPr="00140A45" w14:paraId="321D97BF" w14:textId="77777777" w:rsidTr="007C10A4">
              <w:trPr>
                <w:trHeight w:val="20"/>
                <w:jc w:val="center"/>
              </w:trPr>
              <w:tc>
                <w:tcPr>
                  <w:tcW w:w="567" w:type="dxa"/>
                  <w:tcBorders>
                    <w:left w:val="single" w:sz="12" w:space="0" w:color="auto"/>
                    <w:bottom w:val="single" w:sz="12" w:space="0" w:color="auto"/>
                  </w:tcBorders>
                  <w:tcMar>
                    <w:left w:w="28" w:type="dxa"/>
                    <w:right w:w="28" w:type="dxa"/>
                  </w:tcMar>
                  <w:vAlign w:val="center"/>
                </w:tcPr>
                <w:p w14:paraId="35CDDEC4"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1</w:t>
                  </w:r>
                  <w:r w:rsidRPr="00140A45">
                    <w:rPr>
                      <w:rStyle w:val="a9"/>
                      <w:b w:val="0"/>
                      <w:bCs w:val="0"/>
                      <w:sz w:val="18"/>
                      <w:szCs w:val="18"/>
                    </w:rPr>
                    <w:t>0</w:t>
                  </w:r>
                </w:p>
              </w:tc>
              <w:tc>
                <w:tcPr>
                  <w:tcW w:w="3261" w:type="dxa"/>
                  <w:gridSpan w:val="2"/>
                  <w:tcBorders>
                    <w:top w:val="single" w:sz="4" w:space="0" w:color="auto"/>
                    <w:bottom w:val="single" w:sz="12" w:space="0" w:color="auto"/>
                  </w:tcBorders>
                  <w:tcMar>
                    <w:left w:w="28" w:type="dxa"/>
                    <w:right w:w="28" w:type="dxa"/>
                  </w:tcMar>
                  <w:vAlign w:val="center"/>
                </w:tcPr>
                <w:p w14:paraId="35E7DC32" w14:textId="77777777" w:rsidR="00DF0A43" w:rsidRPr="00140A45" w:rsidRDefault="00DF0A43" w:rsidP="00DF0A43">
                  <w:pPr>
                    <w:rPr>
                      <w:rStyle w:val="a9"/>
                      <w:b w:val="0"/>
                      <w:bCs w:val="0"/>
                      <w:sz w:val="18"/>
                      <w:szCs w:val="18"/>
                    </w:rPr>
                  </w:pPr>
                  <w:r w:rsidRPr="00140A45">
                    <w:rPr>
                      <w:rStyle w:val="a9"/>
                      <w:rFonts w:asciiTheme="minorEastAsia" w:eastAsiaTheme="minorEastAsia" w:hAnsiTheme="minorEastAsia" w:hint="eastAsia"/>
                      <w:b w:val="0"/>
                      <w:bCs w:val="0"/>
                      <w:sz w:val="18"/>
                      <w:szCs w:val="18"/>
                    </w:rPr>
                    <w:t>水泥土桩</w:t>
                  </w:r>
                  <w:r w:rsidRPr="00140A45">
                    <w:rPr>
                      <w:rStyle w:val="a9"/>
                      <w:rFonts w:hint="eastAsia"/>
                      <w:b w:val="0"/>
                      <w:bCs w:val="0"/>
                      <w:sz w:val="18"/>
                      <w:szCs w:val="18"/>
                    </w:rPr>
                    <w:t>桩顶标高</w:t>
                  </w:r>
                </w:p>
              </w:tc>
              <w:tc>
                <w:tcPr>
                  <w:tcW w:w="921" w:type="dxa"/>
                  <w:tcBorders>
                    <w:bottom w:val="single" w:sz="12" w:space="0" w:color="auto"/>
                  </w:tcBorders>
                  <w:tcMar>
                    <w:left w:w="28" w:type="dxa"/>
                    <w:right w:w="28" w:type="dxa"/>
                  </w:tcMar>
                  <w:vAlign w:val="center"/>
                </w:tcPr>
                <w:p w14:paraId="1AF73F96" w14:textId="77777777" w:rsidR="00DF0A43" w:rsidRPr="00140A45" w:rsidRDefault="00DF0A43" w:rsidP="00DF0A43">
                  <w:pPr>
                    <w:jc w:val="center"/>
                    <w:rPr>
                      <w:rStyle w:val="a9"/>
                      <w:b w:val="0"/>
                      <w:bCs w:val="0"/>
                      <w:sz w:val="18"/>
                      <w:szCs w:val="18"/>
                    </w:rPr>
                  </w:pPr>
                  <w:r w:rsidRPr="00140A45">
                    <w:rPr>
                      <w:rStyle w:val="a9"/>
                      <w:b w:val="0"/>
                      <w:bCs w:val="0"/>
                      <w:sz w:val="18"/>
                      <w:szCs w:val="18"/>
                    </w:rPr>
                    <w:t>mm</w:t>
                  </w:r>
                </w:p>
              </w:tc>
              <w:tc>
                <w:tcPr>
                  <w:tcW w:w="921" w:type="dxa"/>
                  <w:tcBorders>
                    <w:bottom w:val="single" w:sz="12" w:space="0" w:color="auto"/>
                  </w:tcBorders>
                  <w:vAlign w:val="center"/>
                </w:tcPr>
                <w:p w14:paraId="1A4F13AB" w14:textId="77777777" w:rsidR="00DF0A43" w:rsidRPr="00140A45" w:rsidRDefault="00DF0A43" w:rsidP="00DF0A43">
                  <w:pPr>
                    <w:jc w:val="center"/>
                    <w:rPr>
                      <w:rStyle w:val="a9"/>
                      <w:b w:val="0"/>
                      <w:bCs w:val="0"/>
                      <w:sz w:val="18"/>
                      <w:szCs w:val="18"/>
                    </w:rPr>
                  </w:pPr>
                  <w:r w:rsidRPr="00140A45">
                    <w:rPr>
                      <w:rStyle w:val="a9"/>
                      <w:rFonts w:asciiTheme="minorEastAsia" w:eastAsiaTheme="minorEastAsia" w:hAnsiTheme="minorEastAsia"/>
                      <w:b w:val="0"/>
                      <w:bCs w:val="0"/>
                      <w:sz w:val="18"/>
                      <w:szCs w:val="18"/>
                    </w:rPr>
                    <w:t>±</w:t>
                  </w:r>
                  <w:r w:rsidRPr="00140A45">
                    <w:rPr>
                      <w:rStyle w:val="a9"/>
                      <w:b w:val="0"/>
                      <w:bCs w:val="0"/>
                      <w:sz w:val="18"/>
                      <w:szCs w:val="18"/>
                    </w:rPr>
                    <w:t>200</w:t>
                  </w:r>
                </w:p>
              </w:tc>
              <w:tc>
                <w:tcPr>
                  <w:tcW w:w="2537" w:type="dxa"/>
                  <w:tcBorders>
                    <w:top w:val="single" w:sz="4" w:space="0" w:color="auto"/>
                    <w:bottom w:val="single" w:sz="12" w:space="0" w:color="auto"/>
                    <w:right w:val="single" w:sz="12" w:space="0" w:color="auto"/>
                  </w:tcBorders>
                  <w:tcMar>
                    <w:left w:w="28" w:type="dxa"/>
                    <w:right w:w="28" w:type="dxa"/>
                  </w:tcMar>
                  <w:vAlign w:val="center"/>
                </w:tcPr>
                <w:p w14:paraId="66B2471C" w14:textId="77777777" w:rsidR="00DF0A43" w:rsidRPr="00140A45" w:rsidRDefault="00DF0A43" w:rsidP="00DF0A43">
                  <w:pPr>
                    <w:jc w:val="center"/>
                    <w:rPr>
                      <w:rStyle w:val="a9"/>
                      <w:b w:val="0"/>
                      <w:bCs w:val="0"/>
                      <w:sz w:val="18"/>
                      <w:szCs w:val="18"/>
                    </w:rPr>
                  </w:pPr>
                  <w:r w:rsidRPr="00140A45">
                    <w:rPr>
                      <w:rStyle w:val="a9"/>
                      <w:rFonts w:hint="eastAsia"/>
                      <w:b w:val="0"/>
                      <w:bCs w:val="0"/>
                      <w:sz w:val="18"/>
                      <w:szCs w:val="18"/>
                    </w:rPr>
                    <w:t>水准测量，最上部</w:t>
                  </w:r>
                  <w:r w:rsidRPr="00140A45">
                    <w:rPr>
                      <w:rStyle w:val="a9"/>
                      <w:rFonts w:hint="eastAsia"/>
                      <w:b w:val="0"/>
                      <w:bCs w:val="0"/>
                      <w:sz w:val="18"/>
                      <w:szCs w:val="18"/>
                    </w:rPr>
                    <w:t>5</w:t>
                  </w:r>
                  <w:r w:rsidRPr="00140A45">
                    <w:rPr>
                      <w:rStyle w:val="a9"/>
                      <w:b w:val="0"/>
                      <w:bCs w:val="0"/>
                      <w:sz w:val="18"/>
                      <w:szCs w:val="18"/>
                    </w:rPr>
                    <w:t>00mm</w:t>
                  </w:r>
                </w:p>
                <w:p w14:paraId="605EDBA8" w14:textId="77777777" w:rsidR="00DF0A43" w:rsidRPr="00140A45" w:rsidRDefault="00DF0A43" w:rsidP="00DF0A43">
                  <w:pPr>
                    <w:jc w:val="center"/>
                    <w:rPr>
                      <w:rStyle w:val="a9"/>
                      <w:b w:val="0"/>
                      <w:bCs w:val="0"/>
                      <w:sz w:val="18"/>
                      <w:szCs w:val="18"/>
                    </w:rPr>
                  </w:pPr>
                  <w:r w:rsidRPr="00140A45">
                    <w:rPr>
                      <w:rStyle w:val="a9"/>
                      <w:b w:val="0"/>
                      <w:bCs w:val="0"/>
                      <w:sz w:val="18"/>
                      <w:szCs w:val="18"/>
                    </w:rPr>
                    <w:t>浮浆层及劣质桩体不计入</w:t>
                  </w:r>
                </w:p>
              </w:tc>
            </w:tr>
            <w:tr w:rsidR="00DF0A43" w:rsidRPr="00140A45" w14:paraId="77F6333A" w14:textId="77777777" w:rsidTr="007C10A4">
              <w:trPr>
                <w:trHeight w:val="20"/>
                <w:jc w:val="center"/>
              </w:trPr>
              <w:tc>
                <w:tcPr>
                  <w:tcW w:w="8207" w:type="dxa"/>
                  <w:gridSpan w:val="6"/>
                  <w:tcBorders>
                    <w:top w:val="single" w:sz="12" w:space="0" w:color="auto"/>
                    <w:left w:val="nil"/>
                    <w:bottom w:val="nil"/>
                    <w:right w:val="nil"/>
                  </w:tcBorders>
                  <w:tcMar>
                    <w:left w:w="28" w:type="dxa"/>
                    <w:right w:w="28" w:type="dxa"/>
                  </w:tcMar>
                  <w:vAlign w:val="center"/>
                </w:tcPr>
                <w:p w14:paraId="34533A74" w14:textId="0A0A0243" w:rsidR="00140A45" w:rsidRPr="00140A45" w:rsidRDefault="00DF0A43" w:rsidP="00DF0A43">
                  <w:pPr>
                    <w:spacing w:line="300" w:lineRule="auto"/>
                    <w:rPr>
                      <w:rStyle w:val="a9"/>
                      <w:b w:val="0"/>
                      <w:bCs w:val="0"/>
                      <w:sz w:val="18"/>
                      <w:szCs w:val="18"/>
                    </w:rPr>
                  </w:pPr>
                  <w:r w:rsidRPr="00140A45">
                    <w:rPr>
                      <w:rFonts w:eastAsiaTheme="minorEastAsia"/>
                      <w:kern w:val="0"/>
                      <w:sz w:val="18"/>
                      <w:szCs w:val="18"/>
                    </w:rPr>
                    <w:t>    </w:t>
                  </w:r>
                  <w:r w:rsidRPr="00140A45">
                    <w:rPr>
                      <w:rStyle w:val="a9"/>
                      <w:rFonts w:hint="eastAsia"/>
                      <w:b w:val="0"/>
                      <w:bCs w:val="0"/>
                      <w:sz w:val="18"/>
                      <w:szCs w:val="18"/>
                    </w:rPr>
                    <w:t>注：桩长应按喷搅作业时的钻杆行程计算确定</w:t>
                  </w:r>
                  <w:r w:rsidRPr="00140A45">
                    <w:rPr>
                      <w:rStyle w:val="a9"/>
                      <w:b w:val="0"/>
                      <w:bCs w:val="0"/>
                      <w:sz w:val="18"/>
                      <w:szCs w:val="18"/>
                    </w:rPr>
                    <w:t>。</w:t>
                  </w:r>
                </w:p>
              </w:tc>
            </w:tr>
          </w:tbl>
          <w:p w14:paraId="268A4613" w14:textId="77777777" w:rsidR="007C10A4" w:rsidRDefault="007C10A4">
            <w:pPr>
              <w:rPr>
                <w:b/>
                <w:color w:val="FF0000"/>
                <w:kern w:val="0"/>
                <w:sz w:val="24"/>
              </w:rPr>
            </w:pPr>
          </w:p>
          <w:p w14:paraId="70FF37BB" w14:textId="72267D96" w:rsidR="007C10A4" w:rsidRDefault="007C10A4">
            <w:r w:rsidRPr="0094232C">
              <w:rPr>
                <w:b/>
                <w:color w:val="FF0000"/>
                <w:kern w:val="0"/>
                <w:sz w:val="24"/>
              </w:rPr>
              <w:t>说明：</w:t>
            </w:r>
            <w:r>
              <w:rPr>
                <w:rFonts w:hint="eastAsia"/>
                <w:bCs/>
                <w:color w:val="FF0000"/>
                <w:kern w:val="0"/>
                <w:sz w:val="24"/>
              </w:rPr>
              <w:t>对应</w:t>
            </w:r>
            <w:bookmarkStart w:id="305" w:name="OLE_LINK47"/>
            <w:bookmarkStart w:id="306" w:name="OLE_LINK48"/>
            <w:r>
              <w:rPr>
                <w:rFonts w:hint="eastAsia"/>
                <w:bCs/>
                <w:color w:val="FF0000"/>
                <w:kern w:val="0"/>
                <w:sz w:val="24"/>
              </w:rPr>
              <w:t>原</w:t>
            </w:r>
            <w:r>
              <w:rPr>
                <w:rFonts w:hint="eastAsia"/>
                <w:bCs/>
                <w:color w:val="FF0000"/>
                <w:kern w:val="0"/>
                <w:sz w:val="24"/>
              </w:rPr>
              <w:t>6.3.5</w:t>
            </w:r>
            <w:r>
              <w:rPr>
                <w:rFonts w:hint="eastAsia"/>
                <w:bCs/>
                <w:color w:val="FF0000"/>
                <w:kern w:val="0"/>
                <w:sz w:val="24"/>
              </w:rPr>
              <w:t>条</w:t>
            </w:r>
            <w:bookmarkEnd w:id="305"/>
            <w:bookmarkEnd w:id="306"/>
            <w:r w:rsidR="002035B1">
              <w:rPr>
                <w:rFonts w:hint="eastAsia"/>
                <w:bCs/>
                <w:color w:val="FF0000"/>
                <w:kern w:val="0"/>
                <w:sz w:val="24"/>
              </w:rPr>
              <w:t>、原</w:t>
            </w:r>
            <w:r w:rsidR="002035B1">
              <w:rPr>
                <w:rFonts w:hint="eastAsia"/>
                <w:bCs/>
                <w:color w:val="FF0000"/>
                <w:kern w:val="0"/>
                <w:sz w:val="24"/>
              </w:rPr>
              <w:t>6.3.</w:t>
            </w:r>
            <w:r w:rsidR="002035B1">
              <w:rPr>
                <w:bCs/>
                <w:color w:val="FF0000"/>
                <w:kern w:val="0"/>
                <w:sz w:val="24"/>
              </w:rPr>
              <w:t>6</w:t>
            </w:r>
            <w:r w:rsidR="002035B1">
              <w:rPr>
                <w:rFonts w:hint="eastAsia"/>
                <w:bCs/>
                <w:color w:val="FF0000"/>
                <w:kern w:val="0"/>
                <w:sz w:val="24"/>
              </w:rPr>
              <w:t>条</w:t>
            </w:r>
            <w:r>
              <w:rPr>
                <w:rFonts w:hint="eastAsia"/>
                <w:bCs/>
                <w:color w:val="FF0000"/>
                <w:kern w:val="0"/>
                <w:sz w:val="24"/>
              </w:rPr>
              <w:t>，</w:t>
            </w:r>
            <w:r w:rsidR="002035B1">
              <w:rPr>
                <w:rFonts w:hint="eastAsia"/>
                <w:bCs/>
                <w:color w:val="FF0000"/>
                <w:kern w:val="0"/>
                <w:sz w:val="24"/>
              </w:rPr>
              <w:t>合并</w:t>
            </w:r>
            <w:r>
              <w:rPr>
                <w:rFonts w:hint="eastAsia"/>
                <w:bCs/>
                <w:color w:val="FF0000"/>
                <w:kern w:val="0"/>
                <w:sz w:val="24"/>
              </w:rPr>
              <w:t>。</w:t>
            </w:r>
          </w:p>
          <w:p w14:paraId="7F5E1170" w14:textId="77777777" w:rsidR="00F90D80" w:rsidRPr="007C10A4" w:rsidRDefault="00F90D80" w:rsidP="000A3BE6">
            <w:pPr>
              <w:widowControl w:val="0"/>
              <w:spacing w:line="360" w:lineRule="auto"/>
              <w:jc w:val="both"/>
              <w:rPr>
                <w:bCs/>
                <w:kern w:val="0"/>
                <w:sz w:val="24"/>
              </w:rPr>
            </w:pPr>
          </w:p>
        </w:tc>
        <w:tc>
          <w:tcPr>
            <w:tcW w:w="3078" w:type="dxa"/>
          </w:tcPr>
          <w:p w14:paraId="56CFFD62" w14:textId="77777777" w:rsidR="00F90D80" w:rsidRPr="00F13B08" w:rsidRDefault="00F90D80" w:rsidP="000A3BE6"/>
        </w:tc>
        <w:tc>
          <w:tcPr>
            <w:tcW w:w="9014" w:type="dxa"/>
          </w:tcPr>
          <w:p w14:paraId="51F692B1" w14:textId="1FC1828D" w:rsidR="00DF0A43" w:rsidRPr="007A63CF" w:rsidRDefault="008C3C08" w:rsidP="00DF0A43">
            <w:pPr>
              <w:widowControl w:val="0"/>
              <w:spacing w:line="360" w:lineRule="auto"/>
              <w:jc w:val="both"/>
              <w:rPr>
                <w:rFonts w:eastAsiaTheme="minorEastAsia" w:hAnsiTheme="minorEastAsia"/>
                <w:kern w:val="0"/>
                <w:sz w:val="24"/>
              </w:rPr>
            </w:pPr>
            <w:r>
              <w:rPr>
                <w:rFonts w:eastAsiaTheme="minorEastAsia" w:hint="eastAsia"/>
                <w:b/>
                <w:sz w:val="24"/>
              </w:rPr>
              <w:t>原</w:t>
            </w:r>
            <w:r w:rsidR="00DF0A43" w:rsidRPr="007A63CF">
              <w:rPr>
                <w:rFonts w:eastAsiaTheme="minorEastAsia"/>
                <w:b/>
                <w:sz w:val="24"/>
              </w:rPr>
              <w:t>6</w:t>
            </w:r>
            <w:r w:rsidR="00DF0A43" w:rsidRPr="007A63CF">
              <w:rPr>
                <w:rFonts w:eastAsiaTheme="minorEastAsia" w:hint="eastAsia"/>
                <w:b/>
                <w:sz w:val="24"/>
              </w:rPr>
              <w:t>.</w:t>
            </w:r>
            <w:r w:rsidR="00DF0A43" w:rsidRPr="007A63CF">
              <w:rPr>
                <w:rFonts w:eastAsiaTheme="minorEastAsia"/>
                <w:b/>
                <w:sz w:val="24"/>
              </w:rPr>
              <w:t>3</w:t>
            </w:r>
            <w:r w:rsidR="00DF0A43" w:rsidRPr="007A63CF">
              <w:rPr>
                <w:rFonts w:eastAsiaTheme="minorEastAsia" w:hint="eastAsia"/>
                <w:b/>
                <w:sz w:val="24"/>
              </w:rPr>
              <w:t>.</w:t>
            </w:r>
            <w:r w:rsidR="00DF0A43" w:rsidRPr="007A63CF">
              <w:rPr>
                <w:rFonts w:eastAsiaTheme="minorEastAsia"/>
                <w:b/>
                <w:sz w:val="24"/>
              </w:rPr>
              <w:t>5</w:t>
            </w:r>
            <w:r w:rsidR="00DF0A43" w:rsidRPr="007A63CF">
              <w:rPr>
                <w:rFonts w:eastAsiaTheme="minorEastAsia"/>
                <w:kern w:val="0"/>
                <w:sz w:val="24"/>
              </w:rPr>
              <w:t> </w:t>
            </w:r>
            <w:r w:rsidR="00DF0A43" w:rsidRPr="007A63CF">
              <w:rPr>
                <w:kern w:val="0"/>
                <w:sz w:val="24"/>
              </w:rPr>
              <w:t> </w:t>
            </w:r>
            <w:r w:rsidR="00DF0A43">
              <w:rPr>
                <w:kern w:val="0"/>
                <w:sz w:val="24"/>
              </w:rPr>
              <w:t>当</w:t>
            </w:r>
            <w:r w:rsidR="00DF0A43" w:rsidRPr="007A63CF">
              <w:rPr>
                <w:rFonts w:eastAsiaTheme="minorEastAsia"/>
                <w:kern w:val="0"/>
                <w:sz w:val="24"/>
              </w:rPr>
              <w:t>采用</w:t>
            </w:r>
            <w:r w:rsidR="00DF0A43" w:rsidRPr="007A63CF">
              <w:rPr>
                <w:rFonts w:eastAsiaTheme="minorEastAsia" w:hint="eastAsia"/>
                <w:kern w:val="0"/>
                <w:sz w:val="24"/>
              </w:rPr>
              <w:t>喷粉</w:t>
            </w:r>
            <w:r w:rsidR="00DF0A43" w:rsidRPr="007A63CF">
              <w:rPr>
                <w:rFonts w:asciiTheme="minorEastAsia" w:eastAsiaTheme="minorEastAsia" w:hAnsiTheme="minorEastAsia" w:hint="eastAsia"/>
                <w:kern w:val="0"/>
                <w:sz w:val="24"/>
              </w:rPr>
              <w:t>(浆)搅拌法</w:t>
            </w:r>
            <w:r w:rsidR="00DF0A43">
              <w:rPr>
                <w:rFonts w:eastAsiaTheme="minorEastAsia"/>
                <w:kern w:val="0"/>
                <w:sz w:val="24"/>
              </w:rPr>
              <w:t>时</w:t>
            </w:r>
            <w:r w:rsidR="00DF0A43" w:rsidRPr="007A63CF">
              <w:rPr>
                <w:rFonts w:eastAsiaTheme="minorEastAsia" w:hAnsiTheme="minorEastAsia" w:hint="eastAsia"/>
                <w:kern w:val="0"/>
                <w:sz w:val="24"/>
              </w:rPr>
              <w:t>，</w:t>
            </w:r>
            <w:r w:rsidR="00DF0A43" w:rsidRPr="007A63CF">
              <w:rPr>
                <w:rFonts w:eastAsiaTheme="minorEastAsia"/>
                <w:kern w:val="0"/>
                <w:sz w:val="24"/>
              </w:rPr>
              <w:t>水泥土桩</w:t>
            </w:r>
            <w:r w:rsidR="00DF0A43">
              <w:rPr>
                <w:rFonts w:eastAsiaTheme="minorEastAsia" w:hAnsiTheme="minorEastAsia" w:hint="eastAsia"/>
                <w:kern w:val="0"/>
                <w:sz w:val="24"/>
              </w:rPr>
              <w:t>施工中</w:t>
            </w:r>
            <w:r w:rsidR="00DF0A43" w:rsidRPr="007A63CF">
              <w:rPr>
                <w:rFonts w:eastAsiaTheme="minorEastAsia" w:hAnsiTheme="minorEastAsia" w:hint="eastAsia"/>
                <w:kern w:val="0"/>
                <w:sz w:val="24"/>
              </w:rPr>
              <w:t>质量检验</w:t>
            </w:r>
            <w:r w:rsidR="00DF0A43">
              <w:rPr>
                <w:rFonts w:eastAsiaTheme="minorEastAsia" w:hAnsiTheme="minorEastAsia" w:hint="eastAsia"/>
                <w:kern w:val="0"/>
                <w:sz w:val="24"/>
              </w:rPr>
              <w:t>标准</w:t>
            </w:r>
            <w:r w:rsidR="00DF0A43" w:rsidRPr="007A63CF">
              <w:rPr>
                <w:rFonts w:eastAsiaTheme="minorEastAsia" w:hAnsiTheme="minorEastAsia" w:hint="eastAsia"/>
                <w:kern w:val="0"/>
                <w:sz w:val="24"/>
              </w:rPr>
              <w:t>应符合表</w:t>
            </w:r>
            <w:r w:rsidR="00DF0A43" w:rsidRPr="007A63CF">
              <w:rPr>
                <w:rFonts w:eastAsiaTheme="minorEastAsia" w:hAnsiTheme="minorEastAsia" w:hint="eastAsia"/>
                <w:kern w:val="0"/>
                <w:sz w:val="24"/>
              </w:rPr>
              <w:t>6.</w:t>
            </w:r>
            <w:r w:rsidR="00DF0A43" w:rsidRPr="007A63CF">
              <w:rPr>
                <w:rFonts w:eastAsiaTheme="minorEastAsia" w:hAnsiTheme="minorEastAsia"/>
                <w:kern w:val="0"/>
                <w:sz w:val="24"/>
              </w:rPr>
              <w:t>3</w:t>
            </w:r>
            <w:r w:rsidR="00DF0A43" w:rsidRPr="007A63CF">
              <w:rPr>
                <w:rFonts w:eastAsiaTheme="minorEastAsia" w:hAnsiTheme="minorEastAsia" w:hint="eastAsia"/>
                <w:kern w:val="0"/>
                <w:sz w:val="24"/>
              </w:rPr>
              <w:t>.</w:t>
            </w:r>
            <w:r w:rsidR="00DF0A43" w:rsidRPr="007A63CF">
              <w:rPr>
                <w:rFonts w:eastAsiaTheme="minorEastAsia" w:hAnsiTheme="minorEastAsia"/>
                <w:kern w:val="0"/>
                <w:sz w:val="24"/>
              </w:rPr>
              <w:t>5</w:t>
            </w:r>
            <w:r w:rsidR="00DF0A43" w:rsidRPr="007A63CF">
              <w:rPr>
                <w:rFonts w:eastAsiaTheme="minorEastAsia" w:hAnsiTheme="minorEastAsia"/>
                <w:kern w:val="0"/>
                <w:sz w:val="24"/>
              </w:rPr>
              <w:t>的规定</w:t>
            </w:r>
            <w:r w:rsidR="00DF0A43"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709"/>
              <w:gridCol w:w="2552"/>
              <w:gridCol w:w="921"/>
              <w:gridCol w:w="921"/>
              <w:gridCol w:w="2537"/>
            </w:tblGrid>
            <w:tr w:rsidR="00DF0A43" w:rsidRPr="00DF0A43" w14:paraId="215C2BC3" w14:textId="77777777" w:rsidTr="000A3BE6">
              <w:trPr>
                <w:trHeight w:val="20"/>
                <w:jc w:val="center"/>
              </w:trPr>
              <w:tc>
                <w:tcPr>
                  <w:tcW w:w="8207" w:type="dxa"/>
                  <w:gridSpan w:val="6"/>
                  <w:tcBorders>
                    <w:top w:val="nil"/>
                    <w:left w:val="nil"/>
                    <w:bottom w:val="single" w:sz="12" w:space="0" w:color="auto"/>
                    <w:right w:val="nil"/>
                  </w:tcBorders>
                  <w:tcMar>
                    <w:left w:w="28" w:type="dxa"/>
                    <w:right w:w="28" w:type="dxa"/>
                  </w:tcMar>
                  <w:vAlign w:val="center"/>
                </w:tcPr>
                <w:p w14:paraId="7B665F1F" w14:textId="77777777" w:rsidR="00DF0A43" w:rsidRPr="00DF0A43" w:rsidRDefault="00DF0A43" w:rsidP="00DF0A43">
                  <w:pPr>
                    <w:spacing w:line="300" w:lineRule="auto"/>
                    <w:jc w:val="center"/>
                    <w:rPr>
                      <w:rFonts w:eastAsia="黑体" w:hAnsi="黑体"/>
                      <w:kern w:val="0"/>
                      <w:szCs w:val="21"/>
                    </w:rPr>
                  </w:pPr>
                  <w:r w:rsidRPr="00DF0A43">
                    <w:rPr>
                      <w:rFonts w:eastAsia="黑体" w:hAnsi="黑体" w:hint="eastAsia"/>
                      <w:kern w:val="0"/>
                      <w:szCs w:val="21"/>
                    </w:rPr>
                    <w:t>表</w:t>
                  </w:r>
                  <w:r w:rsidRPr="00DF0A43">
                    <w:rPr>
                      <w:rFonts w:eastAsia="黑体" w:hAnsi="黑体" w:hint="eastAsia"/>
                      <w:kern w:val="0"/>
                      <w:szCs w:val="21"/>
                    </w:rPr>
                    <w:t>6</w:t>
                  </w:r>
                  <w:r w:rsidRPr="00DF0A43">
                    <w:rPr>
                      <w:rFonts w:eastAsia="黑体" w:hAnsi="黑体"/>
                      <w:kern w:val="0"/>
                      <w:szCs w:val="21"/>
                    </w:rPr>
                    <w:t>.3.5</w:t>
                  </w:r>
                  <w:r w:rsidRPr="00DF0A43">
                    <w:rPr>
                      <w:rFonts w:eastAsia="黑体"/>
                      <w:kern w:val="0"/>
                      <w:szCs w:val="21"/>
                    </w:rPr>
                    <w:t>  </w:t>
                  </w:r>
                  <w:r w:rsidRPr="00DF0A43">
                    <w:rPr>
                      <w:rFonts w:eastAsia="黑体" w:hint="eastAsia"/>
                      <w:kern w:val="0"/>
                      <w:szCs w:val="21"/>
                    </w:rPr>
                    <w:t>喷粉</w:t>
                  </w:r>
                  <w:r w:rsidRPr="00DF0A43">
                    <w:rPr>
                      <w:rFonts w:ascii="黑体" w:eastAsia="黑体" w:hAnsi="黑体" w:hint="eastAsia"/>
                      <w:kern w:val="0"/>
                      <w:szCs w:val="21"/>
                    </w:rPr>
                    <w:t>(</w:t>
                  </w:r>
                  <w:r w:rsidRPr="00DF0A43">
                    <w:rPr>
                      <w:rFonts w:eastAsia="黑体" w:hint="eastAsia"/>
                      <w:kern w:val="0"/>
                      <w:szCs w:val="21"/>
                    </w:rPr>
                    <w:t>浆</w:t>
                  </w:r>
                  <w:r w:rsidRPr="00DF0A43">
                    <w:rPr>
                      <w:rFonts w:ascii="黑体" w:eastAsia="黑体" w:hAnsi="黑体" w:hint="eastAsia"/>
                      <w:kern w:val="0"/>
                      <w:szCs w:val="21"/>
                    </w:rPr>
                    <w:t>)</w:t>
                  </w:r>
                  <w:r w:rsidRPr="00DF0A43">
                    <w:rPr>
                      <w:rFonts w:eastAsia="黑体" w:hint="eastAsia"/>
                      <w:kern w:val="0"/>
                      <w:szCs w:val="21"/>
                    </w:rPr>
                    <w:t>搅拌法施工中质量检验</w:t>
                  </w:r>
                  <w:r w:rsidRPr="00DF0A43">
                    <w:rPr>
                      <w:rFonts w:eastAsia="黑体" w:hAnsi="黑体" w:hint="eastAsia"/>
                      <w:kern w:val="0"/>
                      <w:szCs w:val="21"/>
                    </w:rPr>
                    <w:t>标准</w:t>
                  </w:r>
                </w:p>
              </w:tc>
            </w:tr>
            <w:tr w:rsidR="00DF0A43" w:rsidRPr="00DF0A43" w14:paraId="1D7B266D"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6807A949" w14:textId="77777777" w:rsidR="00DF0A43" w:rsidRPr="00DF0A43" w:rsidRDefault="00DF0A43" w:rsidP="00DF0A43">
                  <w:pPr>
                    <w:jc w:val="center"/>
                    <w:rPr>
                      <w:rStyle w:val="a9"/>
                      <w:b w:val="0"/>
                      <w:bCs w:val="0"/>
                      <w:sz w:val="18"/>
                      <w:szCs w:val="18"/>
                    </w:rPr>
                  </w:pPr>
                  <w:r w:rsidRPr="00DF0A43">
                    <w:rPr>
                      <w:rStyle w:val="a9"/>
                      <w:b w:val="0"/>
                      <w:bCs w:val="0"/>
                      <w:sz w:val="18"/>
                      <w:szCs w:val="18"/>
                    </w:rPr>
                    <w:t>序</w:t>
                  </w:r>
                  <w:r w:rsidRPr="00DF0A43">
                    <w:rPr>
                      <w:rStyle w:val="a9"/>
                      <w:rFonts w:hint="eastAsia"/>
                      <w:b w:val="0"/>
                      <w:bCs w:val="0"/>
                      <w:sz w:val="18"/>
                      <w:szCs w:val="18"/>
                    </w:rPr>
                    <w:t>号</w:t>
                  </w:r>
                </w:p>
              </w:tc>
              <w:tc>
                <w:tcPr>
                  <w:tcW w:w="3261" w:type="dxa"/>
                  <w:gridSpan w:val="2"/>
                  <w:vMerge w:val="restart"/>
                  <w:tcBorders>
                    <w:top w:val="single" w:sz="12" w:space="0" w:color="auto"/>
                  </w:tcBorders>
                  <w:tcMar>
                    <w:left w:w="28" w:type="dxa"/>
                    <w:right w:w="28" w:type="dxa"/>
                  </w:tcMar>
                  <w:vAlign w:val="center"/>
                </w:tcPr>
                <w:p w14:paraId="08F6405F" w14:textId="77777777" w:rsidR="00DF0A43" w:rsidRPr="00DF0A43" w:rsidRDefault="00DF0A43" w:rsidP="00DF0A43">
                  <w:pPr>
                    <w:jc w:val="center"/>
                    <w:rPr>
                      <w:rStyle w:val="a9"/>
                      <w:b w:val="0"/>
                      <w:bCs w:val="0"/>
                      <w:sz w:val="18"/>
                      <w:szCs w:val="18"/>
                    </w:rPr>
                  </w:pPr>
                  <w:r w:rsidRPr="00DF0A43">
                    <w:rPr>
                      <w:rStyle w:val="a9"/>
                      <w:b w:val="0"/>
                      <w:bCs w:val="0"/>
                      <w:sz w:val="18"/>
                      <w:szCs w:val="18"/>
                    </w:rPr>
                    <w:t>检查项目</w:t>
                  </w:r>
                </w:p>
              </w:tc>
              <w:tc>
                <w:tcPr>
                  <w:tcW w:w="1842" w:type="dxa"/>
                  <w:gridSpan w:val="2"/>
                  <w:tcBorders>
                    <w:top w:val="single" w:sz="12" w:space="0" w:color="auto"/>
                    <w:bottom w:val="single" w:sz="4" w:space="0" w:color="auto"/>
                  </w:tcBorders>
                  <w:tcMar>
                    <w:left w:w="28" w:type="dxa"/>
                    <w:right w:w="28" w:type="dxa"/>
                  </w:tcMar>
                  <w:vAlign w:val="center"/>
                </w:tcPr>
                <w:p w14:paraId="6A1030BC" w14:textId="77777777" w:rsidR="00DF0A43" w:rsidRPr="00DF0A43" w:rsidRDefault="00DF0A43" w:rsidP="00DF0A43">
                  <w:pPr>
                    <w:jc w:val="center"/>
                    <w:rPr>
                      <w:rStyle w:val="a9"/>
                      <w:b w:val="0"/>
                      <w:bCs w:val="0"/>
                      <w:sz w:val="18"/>
                      <w:szCs w:val="18"/>
                    </w:rPr>
                  </w:pPr>
                  <w:r w:rsidRPr="00DF0A43">
                    <w:rPr>
                      <w:rStyle w:val="a9"/>
                      <w:b w:val="0"/>
                      <w:bCs w:val="0"/>
                      <w:sz w:val="18"/>
                      <w:szCs w:val="18"/>
                    </w:rPr>
                    <w:t>允许偏差或允许值</w:t>
                  </w:r>
                </w:p>
              </w:tc>
              <w:tc>
                <w:tcPr>
                  <w:tcW w:w="2537" w:type="dxa"/>
                  <w:vMerge w:val="restart"/>
                  <w:tcBorders>
                    <w:top w:val="single" w:sz="12" w:space="0" w:color="auto"/>
                    <w:right w:val="single" w:sz="12" w:space="0" w:color="auto"/>
                  </w:tcBorders>
                  <w:tcMar>
                    <w:left w:w="28" w:type="dxa"/>
                    <w:right w:w="28" w:type="dxa"/>
                  </w:tcMar>
                  <w:vAlign w:val="center"/>
                </w:tcPr>
                <w:p w14:paraId="0A2A8D4B" w14:textId="77777777" w:rsidR="00DF0A43" w:rsidRPr="00DF0A43" w:rsidRDefault="00DF0A43" w:rsidP="00DF0A43">
                  <w:pPr>
                    <w:jc w:val="center"/>
                    <w:rPr>
                      <w:rStyle w:val="a9"/>
                      <w:b w:val="0"/>
                      <w:bCs w:val="0"/>
                      <w:sz w:val="18"/>
                      <w:szCs w:val="18"/>
                    </w:rPr>
                  </w:pPr>
                  <w:r w:rsidRPr="00DF0A43">
                    <w:rPr>
                      <w:rStyle w:val="a9"/>
                      <w:b w:val="0"/>
                      <w:bCs w:val="0"/>
                      <w:sz w:val="18"/>
                      <w:szCs w:val="18"/>
                    </w:rPr>
                    <w:t>检查方法</w:t>
                  </w:r>
                </w:p>
              </w:tc>
            </w:tr>
            <w:tr w:rsidR="00DF0A43" w:rsidRPr="00DF0A43" w14:paraId="104C6485" w14:textId="77777777" w:rsidTr="000A3BE6">
              <w:trPr>
                <w:trHeight w:val="20"/>
                <w:jc w:val="center"/>
              </w:trPr>
              <w:tc>
                <w:tcPr>
                  <w:tcW w:w="567" w:type="dxa"/>
                  <w:vMerge/>
                  <w:tcBorders>
                    <w:left w:val="single" w:sz="12" w:space="0" w:color="auto"/>
                  </w:tcBorders>
                  <w:tcMar>
                    <w:left w:w="28" w:type="dxa"/>
                    <w:right w:w="28" w:type="dxa"/>
                  </w:tcMar>
                  <w:vAlign w:val="center"/>
                </w:tcPr>
                <w:p w14:paraId="187DF592" w14:textId="77777777" w:rsidR="00DF0A43" w:rsidRPr="00DF0A43" w:rsidRDefault="00DF0A43" w:rsidP="00DF0A43">
                  <w:pPr>
                    <w:jc w:val="center"/>
                    <w:rPr>
                      <w:rStyle w:val="a9"/>
                      <w:b w:val="0"/>
                      <w:bCs w:val="0"/>
                      <w:sz w:val="18"/>
                      <w:szCs w:val="18"/>
                    </w:rPr>
                  </w:pPr>
                </w:p>
              </w:tc>
              <w:tc>
                <w:tcPr>
                  <w:tcW w:w="3261" w:type="dxa"/>
                  <w:gridSpan w:val="2"/>
                  <w:vMerge/>
                  <w:tcMar>
                    <w:left w:w="28" w:type="dxa"/>
                    <w:right w:w="28" w:type="dxa"/>
                  </w:tcMar>
                  <w:vAlign w:val="center"/>
                </w:tcPr>
                <w:p w14:paraId="3342B0F1" w14:textId="77777777" w:rsidR="00DF0A43" w:rsidRPr="00DF0A43" w:rsidRDefault="00DF0A43" w:rsidP="00DF0A43">
                  <w:pPr>
                    <w:jc w:val="center"/>
                    <w:rPr>
                      <w:rStyle w:val="a9"/>
                      <w:b w:val="0"/>
                      <w:bCs w:val="0"/>
                      <w:sz w:val="18"/>
                      <w:szCs w:val="18"/>
                    </w:rPr>
                  </w:pPr>
                </w:p>
              </w:tc>
              <w:tc>
                <w:tcPr>
                  <w:tcW w:w="921" w:type="dxa"/>
                  <w:tcBorders>
                    <w:top w:val="single" w:sz="4" w:space="0" w:color="auto"/>
                  </w:tcBorders>
                  <w:tcMar>
                    <w:left w:w="28" w:type="dxa"/>
                    <w:right w:w="28" w:type="dxa"/>
                  </w:tcMar>
                  <w:vAlign w:val="center"/>
                </w:tcPr>
                <w:p w14:paraId="208ACB4B" w14:textId="77777777" w:rsidR="00DF0A43" w:rsidRPr="00DF0A43" w:rsidRDefault="00DF0A43" w:rsidP="00DF0A43">
                  <w:pPr>
                    <w:jc w:val="center"/>
                    <w:rPr>
                      <w:rStyle w:val="a9"/>
                      <w:b w:val="0"/>
                      <w:bCs w:val="0"/>
                      <w:sz w:val="18"/>
                      <w:szCs w:val="18"/>
                    </w:rPr>
                  </w:pPr>
                  <w:r w:rsidRPr="00DF0A43">
                    <w:rPr>
                      <w:rStyle w:val="a9"/>
                      <w:b w:val="0"/>
                      <w:bCs w:val="0"/>
                      <w:sz w:val="18"/>
                      <w:szCs w:val="18"/>
                    </w:rPr>
                    <w:t>单位</w:t>
                  </w:r>
                </w:p>
              </w:tc>
              <w:tc>
                <w:tcPr>
                  <w:tcW w:w="921" w:type="dxa"/>
                  <w:tcBorders>
                    <w:top w:val="single" w:sz="4" w:space="0" w:color="auto"/>
                  </w:tcBorders>
                  <w:vAlign w:val="center"/>
                </w:tcPr>
                <w:p w14:paraId="07A5C980" w14:textId="77777777" w:rsidR="00DF0A43" w:rsidRPr="00DF0A43" w:rsidRDefault="00DF0A43" w:rsidP="00DF0A43">
                  <w:pPr>
                    <w:jc w:val="center"/>
                    <w:rPr>
                      <w:rStyle w:val="a9"/>
                      <w:b w:val="0"/>
                      <w:bCs w:val="0"/>
                      <w:sz w:val="18"/>
                      <w:szCs w:val="18"/>
                    </w:rPr>
                  </w:pPr>
                  <w:r w:rsidRPr="00DF0A43">
                    <w:rPr>
                      <w:rStyle w:val="a9"/>
                      <w:b w:val="0"/>
                      <w:bCs w:val="0"/>
                      <w:sz w:val="18"/>
                      <w:szCs w:val="18"/>
                    </w:rPr>
                    <w:t>数值</w:t>
                  </w:r>
                </w:p>
              </w:tc>
              <w:tc>
                <w:tcPr>
                  <w:tcW w:w="2537" w:type="dxa"/>
                  <w:vMerge/>
                  <w:tcBorders>
                    <w:right w:val="single" w:sz="12" w:space="0" w:color="auto"/>
                  </w:tcBorders>
                  <w:tcMar>
                    <w:left w:w="28" w:type="dxa"/>
                    <w:right w:w="28" w:type="dxa"/>
                  </w:tcMar>
                  <w:vAlign w:val="center"/>
                </w:tcPr>
                <w:p w14:paraId="7E2FF163" w14:textId="77777777" w:rsidR="00DF0A43" w:rsidRPr="00DF0A43" w:rsidRDefault="00DF0A43" w:rsidP="00DF0A43">
                  <w:pPr>
                    <w:jc w:val="center"/>
                    <w:rPr>
                      <w:rStyle w:val="a9"/>
                      <w:b w:val="0"/>
                      <w:bCs w:val="0"/>
                      <w:sz w:val="18"/>
                      <w:szCs w:val="18"/>
                    </w:rPr>
                  </w:pPr>
                </w:p>
              </w:tc>
            </w:tr>
            <w:tr w:rsidR="00DF0A43" w:rsidRPr="00DF0A43" w14:paraId="7CF2E37F" w14:textId="77777777" w:rsidTr="000A3BE6">
              <w:trPr>
                <w:trHeight w:val="20"/>
                <w:jc w:val="center"/>
              </w:trPr>
              <w:tc>
                <w:tcPr>
                  <w:tcW w:w="567" w:type="dxa"/>
                  <w:tcBorders>
                    <w:left w:val="single" w:sz="12" w:space="0" w:color="auto"/>
                  </w:tcBorders>
                  <w:tcMar>
                    <w:left w:w="28" w:type="dxa"/>
                    <w:right w:w="28" w:type="dxa"/>
                  </w:tcMar>
                  <w:vAlign w:val="center"/>
                </w:tcPr>
                <w:p w14:paraId="5DB8F80A"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1</w:t>
                  </w:r>
                </w:p>
              </w:tc>
              <w:tc>
                <w:tcPr>
                  <w:tcW w:w="3261" w:type="dxa"/>
                  <w:gridSpan w:val="2"/>
                  <w:tcBorders>
                    <w:top w:val="single" w:sz="4" w:space="0" w:color="auto"/>
                  </w:tcBorders>
                  <w:tcMar>
                    <w:left w:w="28" w:type="dxa"/>
                    <w:right w:w="28" w:type="dxa"/>
                  </w:tcMar>
                  <w:vAlign w:val="center"/>
                </w:tcPr>
                <w:p w14:paraId="1C107A8A"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水泥灰</w:t>
                  </w:r>
                  <w:r w:rsidRPr="00DF0A43">
                    <w:rPr>
                      <w:rStyle w:val="a9"/>
                      <w:rFonts w:asciiTheme="minorEastAsia" w:eastAsiaTheme="minorEastAsia" w:hAnsiTheme="minorEastAsia" w:hint="eastAsia"/>
                      <w:b w:val="0"/>
                      <w:bCs w:val="0"/>
                      <w:sz w:val="18"/>
                      <w:szCs w:val="18"/>
                    </w:rPr>
                    <w:t>(浆)</w:t>
                  </w:r>
                  <w:r w:rsidRPr="00DF0A43">
                    <w:rPr>
                      <w:rStyle w:val="a9"/>
                      <w:rFonts w:hint="eastAsia"/>
                      <w:b w:val="0"/>
                      <w:bCs w:val="0"/>
                      <w:sz w:val="18"/>
                      <w:szCs w:val="18"/>
                    </w:rPr>
                    <w:t>喷入量</w:t>
                  </w:r>
                </w:p>
              </w:tc>
              <w:tc>
                <w:tcPr>
                  <w:tcW w:w="1842" w:type="dxa"/>
                  <w:gridSpan w:val="2"/>
                  <w:tcBorders>
                    <w:top w:val="single" w:sz="4" w:space="0" w:color="auto"/>
                  </w:tcBorders>
                  <w:tcMar>
                    <w:left w:w="28" w:type="dxa"/>
                    <w:right w:w="28" w:type="dxa"/>
                  </w:tcMar>
                  <w:vAlign w:val="center"/>
                </w:tcPr>
                <w:p w14:paraId="3F39D0FB" w14:textId="77777777" w:rsidR="00DF0A43" w:rsidRPr="00DF0A43" w:rsidRDefault="00DF0A43" w:rsidP="00DF0A43">
                  <w:pPr>
                    <w:jc w:val="center"/>
                    <w:rPr>
                      <w:rStyle w:val="a9"/>
                      <w:b w:val="0"/>
                      <w:bCs w:val="0"/>
                      <w:sz w:val="18"/>
                      <w:szCs w:val="18"/>
                    </w:rPr>
                  </w:pPr>
                  <w:r w:rsidRPr="00DF0A43">
                    <w:rPr>
                      <w:rStyle w:val="a9"/>
                      <w:b w:val="0"/>
                      <w:bCs w:val="0"/>
                      <w:sz w:val="18"/>
                      <w:szCs w:val="18"/>
                    </w:rPr>
                    <w:t>不小于设计值</w:t>
                  </w:r>
                </w:p>
              </w:tc>
              <w:tc>
                <w:tcPr>
                  <w:tcW w:w="2537" w:type="dxa"/>
                  <w:tcBorders>
                    <w:top w:val="single" w:sz="4" w:space="0" w:color="auto"/>
                    <w:right w:val="single" w:sz="12" w:space="0" w:color="auto"/>
                  </w:tcBorders>
                  <w:tcMar>
                    <w:left w:w="28" w:type="dxa"/>
                    <w:right w:w="28" w:type="dxa"/>
                  </w:tcMar>
                  <w:vAlign w:val="center"/>
                </w:tcPr>
                <w:p w14:paraId="281306A6"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查看计量表、施工记录</w:t>
                  </w:r>
                </w:p>
              </w:tc>
            </w:tr>
            <w:tr w:rsidR="00DF0A43" w:rsidRPr="00DF0A43" w14:paraId="60E90E10" w14:textId="77777777" w:rsidTr="000A3BE6">
              <w:trPr>
                <w:trHeight w:val="20"/>
                <w:jc w:val="center"/>
              </w:trPr>
              <w:tc>
                <w:tcPr>
                  <w:tcW w:w="567" w:type="dxa"/>
                  <w:tcBorders>
                    <w:left w:val="single" w:sz="12" w:space="0" w:color="auto"/>
                  </w:tcBorders>
                  <w:tcMar>
                    <w:left w:w="28" w:type="dxa"/>
                    <w:right w:w="28" w:type="dxa"/>
                  </w:tcMar>
                  <w:vAlign w:val="center"/>
                </w:tcPr>
                <w:p w14:paraId="0D0E6D23" w14:textId="77777777" w:rsidR="00DF0A43" w:rsidRPr="00DF0A43" w:rsidRDefault="00DF0A43" w:rsidP="00DF0A43">
                  <w:pPr>
                    <w:jc w:val="center"/>
                    <w:rPr>
                      <w:rStyle w:val="a9"/>
                      <w:b w:val="0"/>
                      <w:bCs w:val="0"/>
                      <w:sz w:val="18"/>
                      <w:szCs w:val="18"/>
                    </w:rPr>
                  </w:pPr>
                  <w:r w:rsidRPr="00DF0A43">
                    <w:rPr>
                      <w:rStyle w:val="a9"/>
                      <w:b w:val="0"/>
                      <w:bCs w:val="0"/>
                      <w:sz w:val="18"/>
                      <w:szCs w:val="18"/>
                    </w:rPr>
                    <w:t>2</w:t>
                  </w:r>
                </w:p>
              </w:tc>
              <w:tc>
                <w:tcPr>
                  <w:tcW w:w="3261" w:type="dxa"/>
                  <w:gridSpan w:val="2"/>
                  <w:tcBorders>
                    <w:top w:val="single" w:sz="4" w:space="0" w:color="auto"/>
                  </w:tcBorders>
                  <w:tcMar>
                    <w:left w:w="28" w:type="dxa"/>
                    <w:right w:w="28" w:type="dxa"/>
                  </w:tcMar>
                  <w:vAlign w:val="center"/>
                </w:tcPr>
                <w:p w14:paraId="7D7D7DB3" w14:textId="77777777" w:rsidR="00DF0A43" w:rsidRPr="00DF0A43" w:rsidRDefault="00DF0A43" w:rsidP="00DF0A43">
                  <w:pPr>
                    <w:rPr>
                      <w:rStyle w:val="a9"/>
                      <w:b w:val="0"/>
                      <w:bCs w:val="0"/>
                      <w:sz w:val="18"/>
                      <w:szCs w:val="18"/>
                    </w:rPr>
                  </w:pPr>
                  <w:r w:rsidRPr="00DF0A43">
                    <w:rPr>
                      <w:rStyle w:val="a9"/>
                      <w:b w:val="0"/>
                      <w:bCs w:val="0"/>
                      <w:sz w:val="18"/>
                      <w:szCs w:val="18"/>
                    </w:rPr>
                    <w:t>水胶比</w:t>
                  </w:r>
                </w:p>
              </w:tc>
              <w:tc>
                <w:tcPr>
                  <w:tcW w:w="1842" w:type="dxa"/>
                  <w:gridSpan w:val="2"/>
                  <w:tcBorders>
                    <w:top w:val="single" w:sz="4" w:space="0" w:color="auto"/>
                  </w:tcBorders>
                  <w:tcMar>
                    <w:left w:w="28" w:type="dxa"/>
                    <w:right w:w="28" w:type="dxa"/>
                  </w:tcMar>
                  <w:vAlign w:val="center"/>
                </w:tcPr>
                <w:p w14:paraId="524C3FC0"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right w:val="single" w:sz="12" w:space="0" w:color="auto"/>
                  </w:tcBorders>
                  <w:tcMar>
                    <w:left w:w="28" w:type="dxa"/>
                    <w:right w:w="28" w:type="dxa"/>
                  </w:tcMar>
                  <w:vAlign w:val="center"/>
                </w:tcPr>
                <w:p w14:paraId="52368F2D"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实际用水量与</w:t>
                  </w:r>
                </w:p>
                <w:p w14:paraId="121F96CE"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水泥等胶凝材料的质量比</w:t>
                  </w:r>
                </w:p>
              </w:tc>
            </w:tr>
            <w:tr w:rsidR="00DF0A43" w:rsidRPr="00DF0A43" w14:paraId="6540F046"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67CD629D"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3</w:t>
                  </w:r>
                </w:p>
              </w:tc>
              <w:tc>
                <w:tcPr>
                  <w:tcW w:w="709" w:type="dxa"/>
                  <w:vMerge w:val="restart"/>
                  <w:tcBorders>
                    <w:top w:val="single" w:sz="4" w:space="0" w:color="auto"/>
                  </w:tcBorders>
                  <w:tcMar>
                    <w:left w:w="28" w:type="dxa"/>
                    <w:right w:w="28" w:type="dxa"/>
                  </w:tcMar>
                  <w:vAlign w:val="center"/>
                </w:tcPr>
                <w:p w14:paraId="4D4D02F7"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桩径</w:t>
                  </w:r>
                </w:p>
              </w:tc>
              <w:tc>
                <w:tcPr>
                  <w:tcW w:w="2552" w:type="dxa"/>
                  <w:tcBorders>
                    <w:top w:val="single" w:sz="4" w:space="0" w:color="auto"/>
                  </w:tcBorders>
                  <w:vAlign w:val="center"/>
                </w:tcPr>
                <w:p w14:paraId="1E77A715"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搅拌翼片回转直径</w:t>
                  </w:r>
                </w:p>
              </w:tc>
              <w:tc>
                <w:tcPr>
                  <w:tcW w:w="921" w:type="dxa"/>
                  <w:tcMar>
                    <w:left w:w="28" w:type="dxa"/>
                    <w:right w:w="28" w:type="dxa"/>
                  </w:tcMar>
                  <w:vAlign w:val="center"/>
                </w:tcPr>
                <w:p w14:paraId="6F5192F0" w14:textId="77777777" w:rsidR="00DF0A43" w:rsidRPr="00DF0A43" w:rsidRDefault="00DF0A43" w:rsidP="00DF0A43">
                  <w:pPr>
                    <w:jc w:val="center"/>
                    <w:rPr>
                      <w:rStyle w:val="a9"/>
                      <w:b w:val="0"/>
                      <w:bCs w:val="0"/>
                      <w:sz w:val="18"/>
                      <w:szCs w:val="18"/>
                    </w:rPr>
                  </w:pPr>
                  <w:r w:rsidRPr="00DF0A43">
                    <w:rPr>
                      <w:rStyle w:val="a9"/>
                      <w:b w:val="0"/>
                      <w:bCs w:val="0"/>
                      <w:sz w:val="18"/>
                      <w:szCs w:val="18"/>
                    </w:rPr>
                    <w:t>mm</w:t>
                  </w:r>
                </w:p>
              </w:tc>
              <w:tc>
                <w:tcPr>
                  <w:tcW w:w="921" w:type="dxa"/>
                  <w:vAlign w:val="center"/>
                </w:tcPr>
                <w:p w14:paraId="277EF7E0" w14:textId="77777777" w:rsidR="00DF0A43" w:rsidRPr="00DF0A43" w:rsidRDefault="00DF0A43" w:rsidP="00DF0A43">
                  <w:pPr>
                    <w:jc w:val="center"/>
                    <w:rPr>
                      <w:rStyle w:val="a9"/>
                      <w:b w:val="0"/>
                      <w:bCs w:val="0"/>
                      <w:sz w:val="18"/>
                      <w:szCs w:val="18"/>
                    </w:rPr>
                  </w:pPr>
                  <w:r w:rsidRPr="00DF0A43">
                    <w:rPr>
                      <w:rFonts w:eastAsiaTheme="minorEastAsia" w:hint="eastAsia"/>
                      <w:kern w:val="0"/>
                      <w:sz w:val="18"/>
                      <w:szCs w:val="18"/>
                    </w:rPr>
                    <w:t>+</w:t>
                  </w:r>
                  <w:r w:rsidRPr="00DF0A43">
                    <w:rPr>
                      <w:rFonts w:eastAsiaTheme="minorEastAsia"/>
                      <w:kern w:val="0"/>
                      <w:sz w:val="18"/>
                      <w:szCs w:val="18"/>
                    </w:rPr>
                    <w:t>20</w:t>
                  </w:r>
                  <w:r w:rsidRPr="00DF0A43">
                    <w:rPr>
                      <w:rFonts w:eastAsiaTheme="minorEastAsia" w:hint="eastAsia"/>
                      <w:kern w:val="0"/>
                      <w:sz w:val="18"/>
                      <w:szCs w:val="18"/>
                    </w:rPr>
                    <w:t>；</w:t>
                  </w:r>
                  <w:r w:rsidRPr="00DF0A43">
                    <w:rPr>
                      <w:rFonts w:eastAsiaTheme="minorEastAsia"/>
                      <w:kern w:val="0"/>
                      <w:sz w:val="18"/>
                      <w:szCs w:val="18"/>
                    </w:rPr>
                    <w:t>0</w:t>
                  </w:r>
                </w:p>
              </w:tc>
              <w:tc>
                <w:tcPr>
                  <w:tcW w:w="2537" w:type="dxa"/>
                  <w:vMerge w:val="restart"/>
                  <w:tcBorders>
                    <w:top w:val="single" w:sz="4" w:space="0" w:color="auto"/>
                    <w:right w:val="single" w:sz="12" w:space="0" w:color="auto"/>
                  </w:tcBorders>
                  <w:tcMar>
                    <w:left w:w="28" w:type="dxa"/>
                    <w:right w:w="28" w:type="dxa"/>
                  </w:tcMar>
                  <w:vAlign w:val="center"/>
                </w:tcPr>
                <w:p w14:paraId="4CF81B6D"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用钢尺量</w:t>
                  </w:r>
                </w:p>
              </w:tc>
            </w:tr>
            <w:tr w:rsidR="00DF0A43" w:rsidRPr="00DF0A43" w14:paraId="77834254" w14:textId="77777777" w:rsidTr="000A3BE6">
              <w:trPr>
                <w:trHeight w:val="20"/>
                <w:jc w:val="center"/>
              </w:trPr>
              <w:tc>
                <w:tcPr>
                  <w:tcW w:w="567" w:type="dxa"/>
                  <w:vMerge/>
                  <w:tcBorders>
                    <w:left w:val="single" w:sz="12" w:space="0" w:color="auto"/>
                  </w:tcBorders>
                  <w:tcMar>
                    <w:left w:w="28" w:type="dxa"/>
                    <w:right w:w="28" w:type="dxa"/>
                  </w:tcMar>
                  <w:vAlign w:val="center"/>
                </w:tcPr>
                <w:p w14:paraId="074E98CE" w14:textId="77777777" w:rsidR="00DF0A43" w:rsidRPr="00DF0A43"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6D48D579" w14:textId="77777777" w:rsidR="00DF0A43" w:rsidRPr="00DF0A43" w:rsidRDefault="00DF0A43" w:rsidP="00DF0A43">
                  <w:pPr>
                    <w:rPr>
                      <w:rStyle w:val="a9"/>
                      <w:b w:val="0"/>
                      <w:bCs w:val="0"/>
                      <w:sz w:val="18"/>
                      <w:szCs w:val="18"/>
                    </w:rPr>
                  </w:pPr>
                </w:p>
              </w:tc>
              <w:tc>
                <w:tcPr>
                  <w:tcW w:w="2552" w:type="dxa"/>
                  <w:tcBorders>
                    <w:bottom w:val="single" w:sz="4" w:space="0" w:color="auto"/>
                  </w:tcBorders>
                  <w:vAlign w:val="center"/>
                </w:tcPr>
                <w:p w14:paraId="1E327D78"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水泥土桩体直径</w:t>
                  </w:r>
                </w:p>
              </w:tc>
              <w:tc>
                <w:tcPr>
                  <w:tcW w:w="921" w:type="dxa"/>
                  <w:tcMar>
                    <w:left w:w="28" w:type="dxa"/>
                    <w:right w:w="28" w:type="dxa"/>
                  </w:tcMar>
                  <w:vAlign w:val="center"/>
                </w:tcPr>
                <w:p w14:paraId="12041779" w14:textId="77777777" w:rsidR="00DF0A43" w:rsidRPr="00DF0A43" w:rsidRDefault="00DF0A43" w:rsidP="00DF0A43">
                  <w:pPr>
                    <w:jc w:val="center"/>
                    <w:rPr>
                      <w:rStyle w:val="a9"/>
                      <w:b w:val="0"/>
                      <w:bCs w:val="0"/>
                      <w:sz w:val="18"/>
                      <w:szCs w:val="18"/>
                    </w:rPr>
                  </w:pPr>
                  <w:r w:rsidRPr="00DF0A43">
                    <w:rPr>
                      <w:rStyle w:val="a9"/>
                      <w:b w:val="0"/>
                      <w:bCs w:val="0"/>
                      <w:sz w:val="18"/>
                      <w:szCs w:val="18"/>
                    </w:rPr>
                    <w:t>mm</w:t>
                  </w:r>
                </w:p>
              </w:tc>
              <w:tc>
                <w:tcPr>
                  <w:tcW w:w="921" w:type="dxa"/>
                  <w:vAlign w:val="center"/>
                </w:tcPr>
                <w:p w14:paraId="42053D3F" w14:textId="77777777" w:rsidR="00DF0A43" w:rsidRPr="00DF0A43" w:rsidRDefault="00DF0A43" w:rsidP="00DF0A43">
                  <w:pPr>
                    <w:jc w:val="center"/>
                    <w:rPr>
                      <w:rFonts w:eastAsiaTheme="minorEastAsia"/>
                      <w:kern w:val="0"/>
                      <w:sz w:val="18"/>
                      <w:szCs w:val="18"/>
                    </w:rPr>
                  </w:pPr>
                  <w:r w:rsidRPr="00DF0A43">
                    <w:rPr>
                      <w:rFonts w:asciiTheme="minorEastAsia" w:eastAsiaTheme="minorEastAsia" w:hAnsiTheme="minorEastAsia"/>
                      <w:kern w:val="0"/>
                      <w:sz w:val="18"/>
                      <w:szCs w:val="18"/>
                    </w:rPr>
                    <w:t>≥</w:t>
                  </w:r>
                  <w:r w:rsidRPr="00DF0A43">
                    <w:rPr>
                      <w:rFonts w:asciiTheme="minorEastAsia" w:eastAsiaTheme="minorEastAsia" w:hAnsiTheme="minorEastAsia" w:hint="eastAsia"/>
                      <w:kern w:val="0"/>
                      <w:sz w:val="18"/>
                      <w:szCs w:val="18"/>
                    </w:rPr>
                    <w:t>0</w:t>
                  </w:r>
                </w:p>
              </w:tc>
              <w:tc>
                <w:tcPr>
                  <w:tcW w:w="2537" w:type="dxa"/>
                  <w:vMerge/>
                  <w:tcBorders>
                    <w:bottom w:val="single" w:sz="4" w:space="0" w:color="auto"/>
                    <w:right w:val="single" w:sz="12" w:space="0" w:color="auto"/>
                  </w:tcBorders>
                  <w:tcMar>
                    <w:left w:w="28" w:type="dxa"/>
                    <w:right w:w="28" w:type="dxa"/>
                  </w:tcMar>
                  <w:vAlign w:val="center"/>
                </w:tcPr>
                <w:p w14:paraId="5E0B6DE1" w14:textId="77777777" w:rsidR="00DF0A43" w:rsidRPr="00DF0A43" w:rsidRDefault="00DF0A43" w:rsidP="00DF0A43">
                  <w:pPr>
                    <w:jc w:val="center"/>
                    <w:rPr>
                      <w:rStyle w:val="a9"/>
                      <w:b w:val="0"/>
                      <w:bCs w:val="0"/>
                      <w:sz w:val="18"/>
                      <w:szCs w:val="18"/>
                    </w:rPr>
                  </w:pPr>
                </w:p>
              </w:tc>
            </w:tr>
            <w:tr w:rsidR="00DF0A43" w:rsidRPr="00DF0A43" w14:paraId="5086824D" w14:textId="77777777" w:rsidTr="000A3BE6">
              <w:trPr>
                <w:trHeight w:val="132"/>
                <w:jc w:val="center"/>
              </w:trPr>
              <w:tc>
                <w:tcPr>
                  <w:tcW w:w="567" w:type="dxa"/>
                  <w:vMerge w:val="restart"/>
                  <w:tcBorders>
                    <w:left w:val="single" w:sz="12" w:space="0" w:color="auto"/>
                  </w:tcBorders>
                  <w:tcMar>
                    <w:left w:w="28" w:type="dxa"/>
                    <w:right w:w="28" w:type="dxa"/>
                  </w:tcMar>
                  <w:vAlign w:val="center"/>
                </w:tcPr>
                <w:p w14:paraId="01947872" w14:textId="77777777" w:rsidR="00DF0A43" w:rsidRPr="00DF0A43" w:rsidRDefault="00DF0A43" w:rsidP="00DF0A43">
                  <w:pPr>
                    <w:jc w:val="center"/>
                    <w:rPr>
                      <w:rStyle w:val="a9"/>
                      <w:b w:val="0"/>
                      <w:bCs w:val="0"/>
                      <w:sz w:val="18"/>
                      <w:szCs w:val="18"/>
                    </w:rPr>
                  </w:pPr>
                  <w:r w:rsidRPr="00DF0A43">
                    <w:rPr>
                      <w:rStyle w:val="a9"/>
                      <w:b w:val="0"/>
                      <w:bCs w:val="0"/>
                      <w:sz w:val="18"/>
                      <w:szCs w:val="18"/>
                    </w:rPr>
                    <w:t>4</w:t>
                  </w:r>
                </w:p>
              </w:tc>
              <w:tc>
                <w:tcPr>
                  <w:tcW w:w="709" w:type="dxa"/>
                  <w:vMerge w:val="restart"/>
                  <w:tcBorders>
                    <w:top w:val="single" w:sz="4" w:space="0" w:color="auto"/>
                  </w:tcBorders>
                  <w:tcMar>
                    <w:left w:w="28" w:type="dxa"/>
                    <w:right w:w="28" w:type="dxa"/>
                  </w:tcMar>
                  <w:vAlign w:val="center"/>
                </w:tcPr>
                <w:p w14:paraId="37DD5E7E" w14:textId="77777777" w:rsidR="00DF0A43" w:rsidRPr="00DF0A43" w:rsidRDefault="00DF0A43" w:rsidP="00DF0A43">
                  <w:pPr>
                    <w:rPr>
                      <w:rStyle w:val="a9"/>
                      <w:b w:val="0"/>
                      <w:bCs w:val="0"/>
                      <w:sz w:val="18"/>
                      <w:szCs w:val="18"/>
                    </w:rPr>
                  </w:pPr>
                  <w:r w:rsidRPr="00DF0A43">
                    <w:rPr>
                      <w:rStyle w:val="a9"/>
                      <w:b w:val="0"/>
                      <w:bCs w:val="0"/>
                      <w:sz w:val="18"/>
                      <w:szCs w:val="18"/>
                    </w:rPr>
                    <w:t>桩长</w:t>
                  </w:r>
                </w:p>
              </w:tc>
              <w:tc>
                <w:tcPr>
                  <w:tcW w:w="2552" w:type="dxa"/>
                  <w:tcBorders>
                    <w:top w:val="single" w:sz="4" w:space="0" w:color="auto"/>
                    <w:bottom w:val="single" w:sz="4" w:space="0" w:color="auto"/>
                  </w:tcBorders>
                  <w:vAlign w:val="center"/>
                </w:tcPr>
                <w:p w14:paraId="427EE0A4" w14:textId="77777777" w:rsidR="00DF0A43" w:rsidRPr="00DF0A43" w:rsidRDefault="00DF0A43" w:rsidP="00DF0A43">
                  <w:pPr>
                    <w:rPr>
                      <w:rStyle w:val="a9"/>
                      <w:b w:val="0"/>
                      <w:bCs w:val="0"/>
                      <w:sz w:val="18"/>
                      <w:szCs w:val="18"/>
                    </w:rPr>
                  </w:pPr>
                  <w:r w:rsidRPr="00DF0A43">
                    <w:rPr>
                      <w:rStyle w:val="a9"/>
                      <w:b w:val="0"/>
                      <w:bCs w:val="0"/>
                      <w:sz w:val="18"/>
                      <w:szCs w:val="18"/>
                    </w:rPr>
                    <w:t>起喷时喷嘴入土深度或标高</w:t>
                  </w:r>
                </w:p>
              </w:tc>
              <w:tc>
                <w:tcPr>
                  <w:tcW w:w="1842" w:type="dxa"/>
                  <w:gridSpan w:val="2"/>
                  <w:tcMar>
                    <w:left w:w="28" w:type="dxa"/>
                    <w:right w:w="28" w:type="dxa"/>
                  </w:tcMar>
                  <w:vAlign w:val="center"/>
                </w:tcPr>
                <w:p w14:paraId="187CC2DB"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vMerge w:val="restart"/>
                  <w:tcBorders>
                    <w:top w:val="single" w:sz="4" w:space="0" w:color="auto"/>
                    <w:right w:val="single" w:sz="12" w:space="0" w:color="auto"/>
                  </w:tcBorders>
                  <w:tcMar>
                    <w:left w:w="28" w:type="dxa"/>
                    <w:right w:w="28" w:type="dxa"/>
                  </w:tcMar>
                  <w:vAlign w:val="center"/>
                </w:tcPr>
                <w:p w14:paraId="054C05C8"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测量钻杆行程</w:t>
                  </w:r>
                </w:p>
              </w:tc>
            </w:tr>
            <w:tr w:rsidR="00DF0A43" w:rsidRPr="00DF0A43" w14:paraId="15E2AB3A" w14:textId="77777777" w:rsidTr="000A3BE6">
              <w:trPr>
                <w:trHeight w:val="131"/>
                <w:jc w:val="center"/>
              </w:trPr>
              <w:tc>
                <w:tcPr>
                  <w:tcW w:w="567" w:type="dxa"/>
                  <w:vMerge/>
                  <w:tcBorders>
                    <w:left w:val="single" w:sz="12" w:space="0" w:color="auto"/>
                  </w:tcBorders>
                  <w:tcMar>
                    <w:left w:w="28" w:type="dxa"/>
                    <w:right w:w="28" w:type="dxa"/>
                  </w:tcMar>
                  <w:vAlign w:val="center"/>
                </w:tcPr>
                <w:p w14:paraId="5341AA19" w14:textId="77777777" w:rsidR="00DF0A43" w:rsidRPr="00DF0A43"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19277107" w14:textId="77777777" w:rsidR="00DF0A43" w:rsidRPr="00DF0A43" w:rsidRDefault="00DF0A43" w:rsidP="00DF0A43">
                  <w:pPr>
                    <w:rPr>
                      <w:rStyle w:val="a9"/>
                      <w:b w:val="0"/>
                      <w:bCs w:val="0"/>
                      <w:sz w:val="18"/>
                      <w:szCs w:val="18"/>
                    </w:rPr>
                  </w:pPr>
                </w:p>
              </w:tc>
              <w:tc>
                <w:tcPr>
                  <w:tcW w:w="2552" w:type="dxa"/>
                  <w:tcBorders>
                    <w:top w:val="single" w:sz="4" w:space="0" w:color="auto"/>
                    <w:bottom w:val="single" w:sz="4" w:space="0" w:color="auto"/>
                  </w:tcBorders>
                  <w:vAlign w:val="center"/>
                </w:tcPr>
                <w:p w14:paraId="1927DB42" w14:textId="77777777" w:rsidR="00DF0A43" w:rsidRPr="00DF0A43" w:rsidRDefault="00DF0A43" w:rsidP="00DF0A43">
                  <w:pPr>
                    <w:rPr>
                      <w:rStyle w:val="a9"/>
                      <w:b w:val="0"/>
                      <w:bCs w:val="0"/>
                      <w:sz w:val="18"/>
                      <w:szCs w:val="18"/>
                    </w:rPr>
                  </w:pPr>
                  <w:r w:rsidRPr="00DF0A43">
                    <w:rPr>
                      <w:rStyle w:val="a9"/>
                      <w:b w:val="0"/>
                      <w:bCs w:val="0"/>
                      <w:sz w:val="18"/>
                      <w:szCs w:val="18"/>
                    </w:rPr>
                    <w:t>停喷时喷嘴入土深度或标高</w:t>
                  </w:r>
                </w:p>
              </w:tc>
              <w:tc>
                <w:tcPr>
                  <w:tcW w:w="1842" w:type="dxa"/>
                  <w:gridSpan w:val="2"/>
                  <w:tcMar>
                    <w:left w:w="28" w:type="dxa"/>
                    <w:right w:w="28" w:type="dxa"/>
                  </w:tcMar>
                  <w:vAlign w:val="center"/>
                </w:tcPr>
                <w:p w14:paraId="291331EB"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vMerge/>
                  <w:tcBorders>
                    <w:bottom w:val="single" w:sz="4" w:space="0" w:color="auto"/>
                    <w:right w:val="single" w:sz="12" w:space="0" w:color="auto"/>
                  </w:tcBorders>
                  <w:tcMar>
                    <w:left w:w="28" w:type="dxa"/>
                    <w:right w:w="28" w:type="dxa"/>
                  </w:tcMar>
                  <w:vAlign w:val="center"/>
                </w:tcPr>
                <w:p w14:paraId="606ECE06" w14:textId="77777777" w:rsidR="00DF0A43" w:rsidRPr="00DF0A43" w:rsidRDefault="00DF0A43" w:rsidP="00DF0A43">
                  <w:pPr>
                    <w:jc w:val="center"/>
                    <w:rPr>
                      <w:rStyle w:val="a9"/>
                      <w:b w:val="0"/>
                      <w:bCs w:val="0"/>
                      <w:sz w:val="18"/>
                      <w:szCs w:val="18"/>
                    </w:rPr>
                  </w:pPr>
                </w:p>
              </w:tc>
            </w:tr>
            <w:tr w:rsidR="00DF0A43" w:rsidRPr="00DF0A43" w14:paraId="5BA6300E"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33CF8AE4" w14:textId="77777777" w:rsidR="00DF0A43" w:rsidRPr="00DF0A43" w:rsidRDefault="00DF0A43" w:rsidP="00DF0A43">
                  <w:pPr>
                    <w:jc w:val="center"/>
                    <w:rPr>
                      <w:rStyle w:val="a9"/>
                      <w:b w:val="0"/>
                      <w:bCs w:val="0"/>
                      <w:sz w:val="18"/>
                      <w:szCs w:val="18"/>
                    </w:rPr>
                  </w:pPr>
                  <w:r w:rsidRPr="00DF0A43">
                    <w:rPr>
                      <w:rStyle w:val="a9"/>
                      <w:b w:val="0"/>
                      <w:bCs w:val="0"/>
                      <w:sz w:val="18"/>
                      <w:szCs w:val="18"/>
                    </w:rPr>
                    <w:t>5</w:t>
                  </w:r>
                </w:p>
              </w:tc>
              <w:tc>
                <w:tcPr>
                  <w:tcW w:w="709" w:type="dxa"/>
                  <w:vMerge w:val="restart"/>
                  <w:tcBorders>
                    <w:top w:val="single" w:sz="4" w:space="0" w:color="auto"/>
                  </w:tcBorders>
                  <w:tcMar>
                    <w:left w:w="28" w:type="dxa"/>
                    <w:right w:w="28" w:type="dxa"/>
                  </w:tcMar>
                  <w:vAlign w:val="center"/>
                </w:tcPr>
                <w:p w14:paraId="3C1016DC"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桩位</w:t>
                  </w:r>
                </w:p>
              </w:tc>
              <w:tc>
                <w:tcPr>
                  <w:tcW w:w="2552" w:type="dxa"/>
                  <w:tcBorders>
                    <w:top w:val="single" w:sz="4" w:space="0" w:color="auto"/>
                  </w:tcBorders>
                  <w:vAlign w:val="center"/>
                </w:tcPr>
                <w:p w14:paraId="5049BB14"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复核桩位</w:t>
                  </w:r>
                </w:p>
              </w:tc>
              <w:tc>
                <w:tcPr>
                  <w:tcW w:w="921" w:type="dxa"/>
                  <w:tcMar>
                    <w:left w:w="28" w:type="dxa"/>
                    <w:right w:w="28" w:type="dxa"/>
                  </w:tcMar>
                  <w:vAlign w:val="center"/>
                </w:tcPr>
                <w:p w14:paraId="379AE135" w14:textId="77777777" w:rsidR="00DF0A43" w:rsidRPr="00DF0A43" w:rsidRDefault="00DF0A43" w:rsidP="00DF0A43">
                  <w:pPr>
                    <w:jc w:val="center"/>
                    <w:rPr>
                      <w:rStyle w:val="a9"/>
                      <w:b w:val="0"/>
                      <w:bCs w:val="0"/>
                      <w:sz w:val="18"/>
                      <w:szCs w:val="18"/>
                    </w:rPr>
                  </w:pPr>
                  <w:r w:rsidRPr="00DF0A43">
                    <w:rPr>
                      <w:rStyle w:val="a9"/>
                      <w:b w:val="0"/>
                      <w:bCs w:val="0"/>
                      <w:sz w:val="18"/>
                      <w:szCs w:val="18"/>
                    </w:rPr>
                    <w:t>mm</w:t>
                  </w:r>
                </w:p>
              </w:tc>
              <w:tc>
                <w:tcPr>
                  <w:tcW w:w="921" w:type="dxa"/>
                  <w:vAlign w:val="center"/>
                </w:tcPr>
                <w:p w14:paraId="4BBE7A28" w14:textId="77777777" w:rsidR="00DF0A43" w:rsidRPr="00DF0A43" w:rsidRDefault="00DF0A43" w:rsidP="00DF0A43">
                  <w:pPr>
                    <w:jc w:val="center"/>
                    <w:rPr>
                      <w:rFonts w:eastAsiaTheme="minorEastAsia"/>
                      <w:kern w:val="0"/>
                      <w:sz w:val="18"/>
                      <w:szCs w:val="18"/>
                    </w:rPr>
                  </w:pPr>
                  <w:r w:rsidRPr="00DF0A43">
                    <w:rPr>
                      <w:rFonts w:eastAsiaTheme="minorEastAsia" w:hint="eastAsia"/>
                      <w:kern w:val="0"/>
                      <w:sz w:val="18"/>
                      <w:szCs w:val="18"/>
                    </w:rPr>
                    <w:t>≤</w:t>
                  </w:r>
                  <w:r w:rsidRPr="00DF0A43">
                    <w:rPr>
                      <w:rStyle w:val="a9"/>
                      <w:b w:val="0"/>
                      <w:bCs w:val="0"/>
                      <w:sz w:val="18"/>
                      <w:szCs w:val="18"/>
                    </w:rPr>
                    <w:t>10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65612A71"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全站仪测量</w:t>
                  </w:r>
                </w:p>
              </w:tc>
            </w:tr>
            <w:tr w:rsidR="00DF0A43" w:rsidRPr="00DF0A43" w14:paraId="004A77F9" w14:textId="77777777" w:rsidTr="000A3BE6">
              <w:trPr>
                <w:trHeight w:val="20"/>
                <w:jc w:val="center"/>
              </w:trPr>
              <w:tc>
                <w:tcPr>
                  <w:tcW w:w="567" w:type="dxa"/>
                  <w:vMerge/>
                  <w:tcBorders>
                    <w:left w:val="single" w:sz="12" w:space="0" w:color="auto"/>
                  </w:tcBorders>
                  <w:tcMar>
                    <w:left w:w="28" w:type="dxa"/>
                    <w:right w:w="28" w:type="dxa"/>
                  </w:tcMar>
                  <w:vAlign w:val="center"/>
                </w:tcPr>
                <w:p w14:paraId="118E5E5C" w14:textId="77777777" w:rsidR="00DF0A43" w:rsidRPr="00DF0A43"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1DC697A9" w14:textId="77777777" w:rsidR="00DF0A43" w:rsidRPr="00DF0A43" w:rsidRDefault="00DF0A43" w:rsidP="00DF0A43">
                  <w:pPr>
                    <w:rPr>
                      <w:rStyle w:val="a9"/>
                      <w:b w:val="0"/>
                      <w:bCs w:val="0"/>
                      <w:sz w:val="18"/>
                      <w:szCs w:val="18"/>
                    </w:rPr>
                  </w:pPr>
                </w:p>
              </w:tc>
              <w:tc>
                <w:tcPr>
                  <w:tcW w:w="2552" w:type="dxa"/>
                  <w:tcBorders>
                    <w:bottom w:val="single" w:sz="4" w:space="0" w:color="auto"/>
                  </w:tcBorders>
                  <w:vAlign w:val="center"/>
                </w:tcPr>
                <w:p w14:paraId="66B4F6A0" w14:textId="77777777" w:rsidR="00DF0A43" w:rsidRPr="00DF0A43" w:rsidRDefault="00DF0A43" w:rsidP="00DF0A43">
                  <w:pPr>
                    <w:rPr>
                      <w:rStyle w:val="a9"/>
                      <w:b w:val="0"/>
                      <w:bCs w:val="0"/>
                      <w:sz w:val="18"/>
                      <w:szCs w:val="18"/>
                    </w:rPr>
                  </w:pPr>
                  <w:r w:rsidRPr="00DF0A43">
                    <w:rPr>
                      <w:rStyle w:val="a9"/>
                      <w:rFonts w:asciiTheme="minorEastAsia" w:eastAsiaTheme="minorEastAsia" w:hAnsiTheme="minorEastAsia" w:hint="eastAsia"/>
                      <w:b w:val="0"/>
                      <w:bCs w:val="0"/>
                      <w:sz w:val="18"/>
                      <w:szCs w:val="18"/>
                    </w:rPr>
                    <w:t>下钻点</w:t>
                  </w:r>
                </w:p>
              </w:tc>
              <w:tc>
                <w:tcPr>
                  <w:tcW w:w="921" w:type="dxa"/>
                  <w:tcMar>
                    <w:left w:w="28" w:type="dxa"/>
                    <w:right w:w="28" w:type="dxa"/>
                  </w:tcMar>
                  <w:vAlign w:val="center"/>
                </w:tcPr>
                <w:p w14:paraId="476635DC" w14:textId="77777777" w:rsidR="00DF0A43" w:rsidRPr="00DF0A43" w:rsidRDefault="00DF0A43" w:rsidP="00DF0A43">
                  <w:pPr>
                    <w:jc w:val="center"/>
                    <w:rPr>
                      <w:rStyle w:val="a9"/>
                      <w:b w:val="0"/>
                      <w:bCs w:val="0"/>
                      <w:sz w:val="18"/>
                      <w:szCs w:val="18"/>
                    </w:rPr>
                  </w:pPr>
                  <w:r w:rsidRPr="00DF0A43">
                    <w:rPr>
                      <w:rStyle w:val="a9"/>
                      <w:b w:val="0"/>
                      <w:bCs w:val="0"/>
                      <w:sz w:val="18"/>
                      <w:szCs w:val="18"/>
                    </w:rPr>
                    <w:t>mm</w:t>
                  </w:r>
                </w:p>
              </w:tc>
              <w:tc>
                <w:tcPr>
                  <w:tcW w:w="921" w:type="dxa"/>
                  <w:vAlign w:val="center"/>
                </w:tcPr>
                <w:p w14:paraId="372D1BAE" w14:textId="77777777" w:rsidR="00DF0A43" w:rsidRPr="00DF0A43" w:rsidRDefault="00DF0A43" w:rsidP="00DF0A43">
                  <w:pPr>
                    <w:jc w:val="center"/>
                    <w:rPr>
                      <w:rFonts w:eastAsiaTheme="minorEastAsia"/>
                      <w:kern w:val="0"/>
                      <w:sz w:val="18"/>
                      <w:szCs w:val="18"/>
                    </w:rPr>
                  </w:pPr>
                  <w:r w:rsidRPr="00DF0A43">
                    <w:rPr>
                      <w:rFonts w:eastAsiaTheme="minorEastAsia" w:hint="eastAsia"/>
                      <w:kern w:val="0"/>
                      <w:sz w:val="18"/>
                      <w:szCs w:val="18"/>
                    </w:rPr>
                    <w:t>≤</w:t>
                  </w:r>
                  <w:r w:rsidRPr="00DF0A43">
                    <w:rPr>
                      <w:rStyle w:val="a9"/>
                      <w:b w:val="0"/>
                      <w:bCs w:val="0"/>
                      <w:sz w:val="18"/>
                      <w:szCs w:val="18"/>
                    </w:rPr>
                    <w:t>50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588BA51F"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全站仪或用钢尺量</w:t>
                  </w:r>
                </w:p>
              </w:tc>
            </w:tr>
            <w:tr w:rsidR="00DF0A43" w:rsidRPr="00DF0A43" w14:paraId="186E11F0" w14:textId="77777777" w:rsidTr="000A3BE6">
              <w:trPr>
                <w:trHeight w:val="20"/>
                <w:jc w:val="center"/>
              </w:trPr>
              <w:tc>
                <w:tcPr>
                  <w:tcW w:w="567" w:type="dxa"/>
                  <w:tcBorders>
                    <w:left w:val="single" w:sz="12" w:space="0" w:color="auto"/>
                  </w:tcBorders>
                  <w:tcMar>
                    <w:left w:w="28" w:type="dxa"/>
                    <w:right w:w="28" w:type="dxa"/>
                  </w:tcMar>
                  <w:vAlign w:val="center"/>
                </w:tcPr>
                <w:p w14:paraId="43E9398A" w14:textId="77777777" w:rsidR="00DF0A43" w:rsidRPr="00DF0A43" w:rsidRDefault="00DF0A43" w:rsidP="00DF0A43">
                  <w:pPr>
                    <w:jc w:val="center"/>
                    <w:rPr>
                      <w:rStyle w:val="a9"/>
                      <w:b w:val="0"/>
                      <w:bCs w:val="0"/>
                      <w:sz w:val="18"/>
                      <w:szCs w:val="18"/>
                    </w:rPr>
                  </w:pPr>
                  <w:r w:rsidRPr="00DF0A43">
                    <w:rPr>
                      <w:rStyle w:val="a9"/>
                      <w:b w:val="0"/>
                      <w:bCs w:val="0"/>
                      <w:sz w:val="18"/>
                      <w:szCs w:val="18"/>
                    </w:rPr>
                    <w:t>6</w:t>
                  </w:r>
                </w:p>
              </w:tc>
              <w:tc>
                <w:tcPr>
                  <w:tcW w:w="3261" w:type="dxa"/>
                  <w:gridSpan w:val="2"/>
                  <w:tcBorders>
                    <w:bottom w:val="single" w:sz="4" w:space="0" w:color="auto"/>
                  </w:tcBorders>
                  <w:tcMar>
                    <w:left w:w="28" w:type="dxa"/>
                    <w:right w:w="28" w:type="dxa"/>
                  </w:tcMar>
                  <w:vAlign w:val="center"/>
                </w:tcPr>
                <w:p w14:paraId="655131CF"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导向架垂直度</w:t>
                  </w:r>
                </w:p>
              </w:tc>
              <w:tc>
                <w:tcPr>
                  <w:tcW w:w="921" w:type="dxa"/>
                  <w:tcMar>
                    <w:left w:w="28" w:type="dxa"/>
                    <w:right w:w="28" w:type="dxa"/>
                  </w:tcMar>
                  <w:vAlign w:val="center"/>
                </w:tcPr>
                <w:p w14:paraId="76F0AFC8" w14:textId="77777777" w:rsidR="00DF0A43" w:rsidRPr="00DF0A43" w:rsidRDefault="00DF0A43" w:rsidP="00DF0A43">
                  <w:pPr>
                    <w:jc w:val="center"/>
                    <w:rPr>
                      <w:rStyle w:val="a9"/>
                      <w:b w:val="0"/>
                      <w:bCs w:val="0"/>
                      <w:sz w:val="18"/>
                      <w:szCs w:val="18"/>
                    </w:rPr>
                  </w:pPr>
                  <w:r w:rsidRPr="00DF0A43">
                    <w:rPr>
                      <w:rStyle w:val="a9"/>
                      <w:b w:val="0"/>
                      <w:bCs w:val="0"/>
                      <w:sz w:val="18"/>
                      <w:szCs w:val="18"/>
                    </w:rPr>
                    <w:t>—</w:t>
                  </w:r>
                </w:p>
              </w:tc>
              <w:tc>
                <w:tcPr>
                  <w:tcW w:w="921" w:type="dxa"/>
                  <w:vAlign w:val="center"/>
                </w:tcPr>
                <w:p w14:paraId="0A9486D8" w14:textId="77777777" w:rsidR="00DF0A43" w:rsidRPr="00DF0A43" w:rsidRDefault="00DF0A43" w:rsidP="00DF0A43">
                  <w:pPr>
                    <w:jc w:val="center"/>
                    <w:rPr>
                      <w:rFonts w:eastAsiaTheme="minorEastAsia"/>
                      <w:kern w:val="0"/>
                      <w:sz w:val="18"/>
                      <w:szCs w:val="18"/>
                    </w:rPr>
                  </w:pPr>
                  <w:r w:rsidRPr="00DF0A43">
                    <w:rPr>
                      <w:rFonts w:eastAsiaTheme="minorEastAsia" w:hint="eastAsia"/>
                      <w:kern w:val="0"/>
                      <w:sz w:val="18"/>
                      <w:szCs w:val="18"/>
                    </w:rPr>
                    <w:t>≤</w:t>
                  </w:r>
                  <w:r w:rsidRPr="00DF0A43">
                    <w:rPr>
                      <w:rFonts w:eastAsiaTheme="minorEastAsia" w:hint="eastAsia"/>
                      <w:kern w:val="0"/>
                      <w:sz w:val="18"/>
                      <w:szCs w:val="18"/>
                    </w:rPr>
                    <w:t>1/2</w:t>
                  </w:r>
                  <w:r w:rsidRPr="00DF0A43">
                    <w:rPr>
                      <w:rFonts w:eastAsiaTheme="minorEastAsia"/>
                      <w:kern w:val="0"/>
                      <w:sz w:val="18"/>
                      <w:szCs w:val="18"/>
                    </w:rPr>
                    <w:t>00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7F05B141" w14:textId="77777777" w:rsidR="00DF0A43" w:rsidRPr="00DF0A43" w:rsidRDefault="00DF0A43" w:rsidP="00DF0A43">
                  <w:pPr>
                    <w:jc w:val="center"/>
                    <w:rPr>
                      <w:rStyle w:val="a9"/>
                      <w:b w:val="0"/>
                      <w:bCs w:val="0"/>
                      <w:sz w:val="18"/>
                      <w:szCs w:val="18"/>
                    </w:rPr>
                  </w:pPr>
                  <w:r w:rsidRPr="00DF0A43">
                    <w:rPr>
                      <w:rStyle w:val="a9"/>
                      <w:b w:val="0"/>
                      <w:bCs w:val="0"/>
                      <w:sz w:val="18"/>
                      <w:szCs w:val="18"/>
                    </w:rPr>
                    <w:t>经纬仪测量</w:t>
                  </w:r>
                </w:p>
              </w:tc>
            </w:tr>
            <w:tr w:rsidR="00DF0A43" w:rsidRPr="00DF0A43" w14:paraId="5F70BB24"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51B2D976" w14:textId="77777777" w:rsidR="00DF0A43" w:rsidRPr="00DF0A43" w:rsidRDefault="00DF0A43" w:rsidP="00DF0A43">
                  <w:pPr>
                    <w:jc w:val="center"/>
                    <w:rPr>
                      <w:rStyle w:val="a9"/>
                      <w:b w:val="0"/>
                      <w:bCs w:val="0"/>
                      <w:sz w:val="18"/>
                      <w:szCs w:val="18"/>
                    </w:rPr>
                  </w:pPr>
                  <w:r w:rsidRPr="00DF0A43">
                    <w:rPr>
                      <w:rStyle w:val="a9"/>
                      <w:b w:val="0"/>
                      <w:bCs w:val="0"/>
                      <w:sz w:val="18"/>
                      <w:szCs w:val="18"/>
                    </w:rPr>
                    <w:t>7</w:t>
                  </w:r>
                </w:p>
              </w:tc>
              <w:tc>
                <w:tcPr>
                  <w:tcW w:w="709" w:type="dxa"/>
                  <w:vMerge w:val="restart"/>
                  <w:tcBorders>
                    <w:top w:val="single" w:sz="4" w:space="0" w:color="auto"/>
                  </w:tcBorders>
                  <w:tcMar>
                    <w:left w:w="28" w:type="dxa"/>
                    <w:right w:w="28" w:type="dxa"/>
                  </w:tcMar>
                  <w:vAlign w:val="center"/>
                </w:tcPr>
                <w:p w14:paraId="554D6353" w14:textId="77777777" w:rsidR="00DF0A43" w:rsidRPr="00DF0A43" w:rsidRDefault="00DF0A43" w:rsidP="00DF0A43">
                  <w:pPr>
                    <w:rPr>
                      <w:rStyle w:val="a9"/>
                      <w:b w:val="0"/>
                      <w:bCs w:val="0"/>
                      <w:sz w:val="18"/>
                      <w:szCs w:val="18"/>
                    </w:rPr>
                  </w:pPr>
                  <w:r w:rsidRPr="00DF0A43">
                    <w:rPr>
                      <w:rFonts w:eastAsiaTheme="minorEastAsia" w:hAnsiTheme="minorEastAsia"/>
                      <w:kern w:val="0"/>
                      <w:sz w:val="18"/>
                      <w:szCs w:val="18"/>
                    </w:rPr>
                    <w:t>速度</w:t>
                  </w:r>
                </w:p>
              </w:tc>
              <w:tc>
                <w:tcPr>
                  <w:tcW w:w="2552" w:type="dxa"/>
                  <w:tcBorders>
                    <w:top w:val="single" w:sz="4" w:space="0" w:color="auto"/>
                  </w:tcBorders>
                  <w:vAlign w:val="center"/>
                </w:tcPr>
                <w:p w14:paraId="14E850BB" w14:textId="77777777" w:rsidR="00DF0A43" w:rsidRPr="00DF0A43" w:rsidRDefault="00DF0A43" w:rsidP="00DF0A43">
                  <w:pPr>
                    <w:rPr>
                      <w:rStyle w:val="a9"/>
                      <w:b w:val="0"/>
                      <w:bCs w:val="0"/>
                      <w:sz w:val="18"/>
                      <w:szCs w:val="18"/>
                    </w:rPr>
                  </w:pPr>
                  <w:r w:rsidRPr="00DF0A43">
                    <w:rPr>
                      <w:rFonts w:eastAsiaTheme="minorEastAsia" w:hAnsiTheme="minorEastAsia" w:hint="eastAsia"/>
                      <w:kern w:val="0"/>
                      <w:sz w:val="18"/>
                      <w:szCs w:val="18"/>
                    </w:rPr>
                    <w:t>搅拌头</w:t>
                  </w:r>
                  <w:r w:rsidRPr="00DF0A43">
                    <w:rPr>
                      <w:rStyle w:val="a9"/>
                      <w:rFonts w:hint="eastAsia"/>
                      <w:b w:val="0"/>
                      <w:bCs w:val="0"/>
                      <w:sz w:val="18"/>
                      <w:szCs w:val="18"/>
                    </w:rPr>
                    <w:t>下</w:t>
                  </w:r>
                  <w:r w:rsidRPr="00DF0A43">
                    <w:rPr>
                      <w:rFonts w:eastAsiaTheme="minorEastAsia" w:hAnsiTheme="minorEastAsia" w:hint="eastAsia"/>
                      <w:kern w:val="0"/>
                      <w:sz w:val="18"/>
                      <w:szCs w:val="18"/>
                    </w:rPr>
                    <w:t>行速度</w:t>
                  </w:r>
                </w:p>
              </w:tc>
              <w:tc>
                <w:tcPr>
                  <w:tcW w:w="1842" w:type="dxa"/>
                  <w:gridSpan w:val="2"/>
                  <w:tcMar>
                    <w:left w:w="28" w:type="dxa"/>
                    <w:right w:w="28" w:type="dxa"/>
                  </w:tcMar>
                  <w:vAlign w:val="center"/>
                </w:tcPr>
                <w:p w14:paraId="2F6DC6CA"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216FF758"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测量机头向下行程距离与时间</w:t>
                  </w:r>
                </w:p>
              </w:tc>
            </w:tr>
            <w:tr w:rsidR="00DF0A43" w:rsidRPr="00DF0A43" w14:paraId="0A4598F9" w14:textId="77777777" w:rsidTr="000A3BE6">
              <w:trPr>
                <w:trHeight w:val="20"/>
                <w:jc w:val="center"/>
              </w:trPr>
              <w:tc>
                <w:tcPr>
                  <w:tcW w:w="567" w:type="dxa"/>
                  <w:vMerge/>
                  <w:tcBorders>
                    <w:left w:val="single" w:sz="12" w:space="0" w:color="auto"/>
                  </w:tcBorders>
                  <w:tcMar>
                    <w:left w:w="28" w:type="dxa"/>
                    <w:right w:w="28" w:type="dxa"/>
                  </w:tcMar>
                  <w:vAlign w:val="center"/>
                </w:tcPr>
                <w:p w14:paraId="02C83B8F" w14:textId="77777777" w:rsidR="00DF0A43" w:rsidRPr="00DF0A43" w:rsidRDefault="00DF0A43" w:rsidP="00DF0A43">
                  <w:pPr>
                    <w:jc w:val="center"/>
                    <w:rPr>
                      <w:rStyle w:val="a9"/>
                      <w:b w:val="0"/>
                      <w:bCs w:val="0"/>
                      <w:sz w:val="18"/>
                      <w:szCs w:val="18"/>
                    </w:rPr>
                  </w:pPr>
                </w:p>
              </w:tc>
              <w:tc>
                <w:tcPr>
                  <w:tcW w:w="709" w:type="dxa"/>
                  <w:vMerge/>
                  <w:tcMar>
                    <w:left w:w="28" w:type="dxa"/>
                    <w:right w:w="28" w:type="dxa"/>
                  </w:tcMar>
                  <w:vAlign w:val="center"/>
                </w:tcPr>
                <w:p w14:paraId="56A18A81" w14:textId="77777777" w:rsidR="00DF0A43" w:rsidRPr="00DF0A43" w:rsidRDefault="00DF0A43" w:rsidP="00DF0A43">
                  <w:pPr>
                    <w:rPr>
                      <w:rStyle w:val="a9"/>
                      <w:b w:val="0"/>
                      <w:bCs w:val="0"/>
                      <w:sz w:val="18"/>
                      <w:szCs w:val="18"/>
                    </w:rPr>
                  </w:pPr>
                </w:p>
              </w:tc>
              <w:tc>
                <w:tcPr>
                  <w:tcW w:w="2552" w:type="dxa"/>
                  <w:tcBorders>
                    <w:bottom w:val="single" w:sz="4" w:space="0" w:color="auto"/>
                  </w:tcBorders>
                  <w:vAlign w:val="center"/>
                </w:tcPr>
                <w:p w14:paraId="0E4B617E" w14:textId="77777777" w:rsidR="00DF0A43" w:rsidRPr="00DF0A43" w:rsidRDefault="00DF0A43" w:rsidP="00DF0A43">
                  <w:pPr>
                    <w:rPr>
                      <w:rStyle w:val="a9"/>
                      <w:b w:val="0"/>
                      <w:bCs w:val="0"/>
                      <w:sz w:val="18"/>
                      <w:szCs w:val="18"/>
                    </w:rPr>
                  </w:pPr>
                  <w:r w:rsidRPr="00DF0A43">
                    <w:rPr>
                      <w:rFonts w:eastAsiaTheme="minorEastAsia" w:hAnsiTheme="minorEastAsia" w:hint="eastAsia"/>
                      <w:kern w:val="0"/>
                      <w:sz w:val="18"/>
                      <w:szCs w:val="18"/>
                    </w:rPr>
                    <w:t>搅拌头上</w:t>
                  </w:r>
                  <w:r w:rsidRPr="00DF0A43">
                    <w:rPr>
                      <w:rStyle w:val="a9"/>
                      <w:rFonts w:hint="eastAsia"/>
                      <w:b w:val="0"/>
                      <w:bCs w:val="0"/>
                      <w:sz w:val="18"/>
                      <w:szCs w:val="18"/>
                    </w:rPr>
                    <w:t>行速度</w:t>
                  </w:r>
                </w:p>
              </w:tc>
              <w:tc>
                <w:tcPr>
                  <w:tcW w:w="1842" w:type="dxa"/>
                  <w:gridSpan w:val="2"/>
                  <w:tcMar>
                    <w:left w:w="28" w:type="dxa"/>
                    <w:right w:w="28" w:type="dxa"/>
                  </w:tcMar>
                  <w:vAlign w:val="center"/>
                </w:tcPr>
                <w:p w14:paraId="7CE7D518"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64E6EE01"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测量机头向上行程距离与时间</w:t>
                  </w:r>
                </w:p>
              </w:tc>
            </w:tr>
            <w:tr w:rsidR="00DF0A43" w:rsidRPr="00DF0A43" w14:paraId="0B461AFF" w14:textId="77777777" w:rsidTr="000A3BE6">
              <w:trPr>
                <w:trHeight w:val="20"/>
                <w:jc w:val="center"/>
              </w:trPr>
              <w:tc>
                <w:tcPr>
                  <w:tcW w:w="567" w:type="dxa"/>
                  <w:vMerge/>
                  <w:tcBorders>
                    <w:left w:val="single" w:sz="12" w:space="0" w:color="auto"/>
                  </w:tcBorders>
                  <w:tcMar>
                    <w:left w:w="28" w:type="dxa"/>
                    <w:right w:w="28" w:type="dxa"/>
                  </w:tcMar>
                  <w:vAlign w:val="center"/>
                </w:tcPr>
                <w:p w14:paraId="2B0A3E8F" w14:textId="77777777" w:rsidR="00DF0A43" w:rsidRPr="00DF0A43" w:rsidRDefault="00DF0A43" w:rsidP="00DF0A43">
                  <w:pPr>
                    <w:jc w:val="center"/>
                    <w:rPr>
                      <w:rStyle w:val="a9"/>
                      <w:b w:val="0"/>
                      <w:bCs w:val="0"/>
                      <w:sz w:val="18"/>
                      <w:szCs w:val="18"/>
                    </w:rPr>
                  </w:pPr>
                </w:p>
              </w:tc>
              <w:tc>
                <w:tcPr>
                  <w:tcW w:w="709" w:type="dxa"/>
                  <w:vMerge/>
                  <w:tcBorders>
                    <w:bottom w:val="single" w:sz="4" w:space="0" w:color="auto"/>
                  </w:tcBorders>
                  <w:tcMar>
                    <w:left w:w="28" w:type="dxa"/>
                    <w:right w:w="28" w:type="dxa"/>
                  </w:tcMar>
                  <w:vAlign w:val="center"/>
                </w:tcPr>
                <w:p w14:paraId="430EACF8" w14:textId="77777777" w:rsidR="00DF0A43" w:rsidRPr="00DF0A43" w:rsidRDefault="00DF0A43" w:rsidP="00DF0A43">
                  <w:pPr>
                    <w:rPr>
                      <w:rStyle w:val="a9"/>
                      <w:b w:val="0"/>
                      <w:bCs w:val="0"/>
                      <w:sz w:val="18"/>
                      <w:szCs w:val="18"/>
                    </w:rPr>
                  </w:pPr>
                </w:p>
              </w:tc>
              <w:tc>
                <w:tcPr>
                  <w:tcW w:w="2552" w:type="dxa"/>
                  <w:tcBorders>
                    <w:top w:val="single" w:sz="4" w:space="0" w:color="auto"/>
                    <w:bottom w:val="single" w:sz="4" w:space="0" w:color="auto"/>
                  </w:tcBorders>
                  <w:vAlign w:val="center"/>
                </w:tcPr>
                <w:p w14:paraId="250E88B4"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动力头旋转速度</w:t>
                  </w:r>
                </w:p>
              </w:tc>
              <w:tc>
                <w:tcPr>
                  <w:tcW w:w="1842" w:type="dxa"/>
                  <w:gridSpan w:val="2"/>
                  <w:tcMar>
                    <w:left w:w="28" w:type="dxa"/>
                    <w:right w:w="28" w:type="dxa"/>
                  </w:tcMar>
                  <w:vAlign w:val="center"/>
                </w:tcPr>
                <w:p w14:paraId="399F165E"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2729D7BC"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现场测量</w:t>
                  </w:r>
                </w:p>
              </w:tc>
            </w:tr>
            <w:tr w:rsidR="00DF0A43" w:rsidRPr="00DF0A43" w14:paraId="6F2227FF"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1B8657FE" w14:textId="77777777" w:rsidR="00DF0A43" w:rsidRPr="00DF0A43" w:rsidRDefault="00DF0A43" w:rsidP="00DF0A43">
                  <w:pPr>
                    <w:jc w:val="center"/>
                    <w:rPr>
                      <w:rStyle w:val="a9"/>
                      <w:b w:val="0"/>
                      <w:bCs w:val="0"/>
                      <w:sz w:val="18"/>
                      <w:szCs w:val="18"/>
                    </w:rPr>
                  </w:pPr>
                  <w:r w:rsidRPr="00DF0A43">
                    <w:rPr>
                      <w:rStyle w:val="a9"/>
                      <w:b w:val="0"/>
                      <w:bCs w:val="0"/>
                      <w:sz w:val="18"/>
                      <w:szCs w:val="18"/>
                    </w:rPr>
                    <w:t>8</w:t>
                  </w:r>
                </w:p>
              </w:tc>
              <w:tc>
                <w:tcPr>
                  <w:tcW w:w="709" w:type="dxa"/>
                  <w:vMerge w:val="restart"/>
                  <w:tcBorders>
                    <w:top w:val="single" w:sz="4" w:space="0" w:color="auto"/>
                  </w:tcBorders>
                  <w:tcMar>
                    <w:left w:w="28" w:type="dxa"/>
                    <w:right w:w="28" w:type="dxa"/>
                  </w:tcMar>
                  <w:vAlign w:val="center"/>
                </w:tcPr>
                <w:p w14:paraId="0BEA7D53"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压力</w:t>
                  </w:r>
                </w:p>
              </w:tc>
              <w:tc>
                <w:tcPr>
                  <w:tcW w:w="2552" w:type="dxa"/>
                  <w:tcBorders>
                    <w:top w:val="single" w:sz="4" w:space="0" w:color="auto"/>
                  </w:tcBorders>
                  <w:vAlign w:val="center"/>
                </w:tcPr>
                <w:p w14:paraId="3DD688A8"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气压</w:t>
                  </w:r>
                </w:p>
              </w:tc>
              <w:tc>
                <w:tcPr>
                  <w:tcW w:w="1842" w:type="dxa"/>
                  <w:gridSpan w:val="2"/>
                  <w:tcMar>
                    <w:left w:w="28" w:type="dxa"/>
                    <w:right w:w="28" w:type="dxa"/>
                  </w:tcMar>
                  <w:vAlign w:val="center"/>
                </w:tcPr>
                <w:p w14:paraId="6A457503"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05A6E815"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查看压力表</w:t>
                  </w:r>
                </w:p>
              </w:tc>
            </w:tr>
            <w:tr w:rsidR="00DF0A43" w:rsidRPr="00DF0A43" w14:paraId="40CBF0D5" w14:textId="77777777" w:rsidTr="000A3BE6">
              <w:trPr>
                <w:trHeight w:val="20"/>
                <w:jc w:val="center"/>
              </w:trPr>
              <w:tc>
                <w:tcPr>
                  <w:tcW w:w="567" w:type="dxa"/>
                  <w:vMerge/>
                  <w:tcBorders>
                    <w:left w:val="single" w:sz="12" w:space="0" w:color="auto"/>
                  </w:tcBorders>
                  <w:tcMar>
                    <w:left w:w="28" w:type="dxa"/>
                    <w:right w:w="28" w:type="dxa"/>
                  </w:tcMar>
                  <w:vAlign w:val="center"/>
                </w:tcPr>
                <w:p w14:paraId="0C654E96" w14:textId="77777777" w:rsidR="00DF0A43" w:rsidRPr="00DF0A43" w:rsidRDefault="00DF0A43" w:rsidP="00DF0A43">
                  <w:pPr>
                    <w:jc w:val="center"/>
                    <w:rPr>
                      <w:rStyle w:val="a9"/>
                      <w:b w:val="0"/>
                      <w:bCs w:val="0"/>
                      <w:sz w:val="18"/>
                      <w:szCs w:val="18"/>
                    </w:rPr>
                  </w:pPr>
                </w:p>
              </w:tc>
              <w:tc>
                <w:tcPr>
                  <w:tcW w:w="709" w:type="dxa"/>
                  <w:vMerge/>
                  <w:tcMar>
                    <w:left w:w="28" w:type="dxa"/>
                    <w:right w:w="28" w:type="dxa"/>
                  </w:tcMar>
                  <w:vAlign w:val="center"/>
                </w:tcPr>
                <w:p w14:paraId="2584882A" w14:textId="77777777" w:rsidR="00DF0A43" w:rsidRPr="00DF0A43" w:rsidRDefault="00DF0A43" w:rsidP="00DF0A43">
                  <w:pPr>
                    <w:rPr>
                      <w:rStyle w:val="a9"/>
                      <w:b w:val="0"/>
                      <w:bCs w:val="0"/>
                      <w:sz w:val="18"/>
                      <w:szCs w:val="18"/>
                    </w:rPr>
                  </w:pPr>
                </w:p>
              </w:tc>
              <w:tc>
                <w:tcPr>
                  <w:tcW w:w="2552" w:type="dxa"/>
                  <w:vAlign w:val="center"/>
                </w:tcPr>
                <w:p w14:paraId="68688B85"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水压</w:t>
                  </w:r>
                </w:p>
              </w:tc>
              <w:tc>
                <w:tcPr>
                  <w:tcW w:w="1842" w:type="dxa"/>
                  <w:gridSpan w:val="2"/>
                  <w:tcMar>
                    <w:left w:w="28" w:type="dxa"/>
                    <w:right w:w="28" w:type="dxa"/>
                  </w:tcMar>
                  <w:vAlign w:val="center"/>
                </w:tcPr>
                <w:p w14:paraId="0DBD6C79"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36F71ACD"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查看压力表</w:t>
                  </w:r>
                </w:p>
              </w:tc>
            </w:tr>
            <w:tr w:rsidR="00DF0A43" w:rsidRPr="00DF0A43" w14:paraId="43099C1A" w14:textId="77777777" w:rsidTr="000A3BE6">
              <w:trPr>
                <w:trHeight w:val="20"/>
                <w:jc w:val="center"/>
              </w:trPr>
              <w:tc>
                <w:tcPr>
                  <w:tcW w:w="567" w:type="dxa"/>
                  <w:vMerge/>
                  <w:tcBorders>
                    <w:left w:val="single" w:sz="12" w:space="0" w:color="auto"/>
                  </w:tcBorders>
                  <w:tcMar>
                    <w:left w:w="28" w:type="dxa"/>
                    <w:right w:w="28" w:type="dxa"/>
                  </w:tcMar>
                  <w:vAlign w:val="center"/>
                </w:tcPr>
                <w:p w14:paraId="6AE2E45B" w14:textId="77777777" w:rsidR="00DF0A43" w:rsidRPr="00DF0A43" w:rsidRDefault="00DF0A43" w:rsidP="00DF0A43">
                  <w:pPr>
                    <w:jc w:val="center"/>
                    <w:rPr>
                      <w:rStyle w:val="a9"/>
                      <w:b w:val="0"/>
                      <w:bCs w:val="0"/>
                      <w:sz w:val="18"/>
                      <w:szCs w:val="18"/>
                    </w:rPr>
                  </w:pPr>
                </w:p>
              </w:tc>
              <w:tc>
                <w:tcPr>
                  <w:tcW w:w="709" w:type="dxa"/>
                  <w:vMerge/>
                  <w:tcMar>
                    <w:left w:w="28" w:type="dxa"/>
                    <w:right w:w="28" w:type="dxa"/>
                  </w:tcMar>
                  <w:vAlign w:val="center"/>
                </w:tcPr>
                <w:p w14:paraId="1D5F741E" w14:textId="77777777" w:rsidR="00DF0A43" w:rsidRPr="00DF0A43" w:rsidRDefault="00DF0A43" w:rsidP="00DF0A43">
                  <w:pPr>
                    <w:rPr>
                      <w:rStyle w:val="a9"/>
                      <w:b w:val="0"/>
                      <w:bCs w:val="0"/>
                      <w:sz w:val="18"/>
                      <w:szCs w:val="18"/>
                    </w:rPr>
                  </w:pPr>
                </w:p>
              </w:tc>
              <w:tc>
                <w:tcPr>
                  <w:tcW w:w="2552" w:type="dxa"/>
                  <w:vAlign w:val="center"/>
                </w:tcPr>
                <w:p w14:paraId="71F65C84"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送粉</w:t>
                  </w:r>
                  <w:r w:rsidRPr="00DF0A43">
                    <w:rPr>
                      <w:rStyle w:val="a9"/>
                      <w:rFonts w:asciiTheme="minorEastAsia" w:eastAsiaTheme="minorEastAsia" w:hAnsiTheme="minorEastAsia" w:hint="eastAsia"/>
                      <w:b w:val="0"/>
                      <w:bCs w:val="0"/>
                      <w:sz w:val="18"/>
                      <w:szCs w:val="18"/>
                    </w:rPr>
                    <w:t>(</w:t>
                  </w:r>
                  <w:r w:rsidRPr="00DF0A43">
                    <w:rPr>
                      <w:rStyle w:val="a9"/>
                      <w:rFonts w:hint="eastAsia"/>
                      <w:b w:val="0"/>
                      <w:bCs w:val="0"/>
                      <w:sz w:val="18"/>
                      <w:szCs w:val="18"/>
                    </w:rPr>
                    <w:t>送</w:t>
                  </w:r>
                  <w:r w:rsidRPr="00DF0A43">
                    <w:rPr>
                      <w:rStyle w:val="a9"/>
                      <w:rFonts w:asciiTheme="minorEastAsia" w:eastAsiaTheme="minorEastAsia" w:hAnsiTheme="minorEastAsia" w:hint="eastAsia"/>
                      <w:b w:val="0"/>
                      <w:bCs w:val="0"/>
                      <w:sz w:val="18"/>
                      <w:szCs w:val="18"/>
                    </w:rPr>
                    <w:t>浆)</w:t>
                  </w:r>
                  <w:r w:rsidRPr="00DF0A43">
                    <w:rPr>
                      <w:rStyle w:val="a9"/>
                      <w:rFonts w:hint="eastAsia"/>
                      <w:b w:val="0"/>
                      <w:bCs w:val="0"/>
                      <w:sz w:val="18"/>
                      <w:szCs w:val="18"/>
                    </w:rPr>
                    <w:t>压力</w:t>
                  </w:r>
                </w:p>
              </w:tc>
              <w:tc>
                <w:tcPr>
                  <w:tcW w:w="1842" w:type="dxa"/>
                  <w:gridSpan w:val="2"/>
                  <w:tcBorders>
                    <w:bottom w:val="single" w:sz="4" w:space="0" w:color="auto"/>
                  </w:tcBorders>
                  <w:tcMar>
                    <w:left w:w="28" w:type="dxa"/>
                    <w:right w:w="28" w:type="dxa"/>
                  </w:tcMar>
                  <w:vAlign w:val="center"/>
                </w:tcPr>
                <w:p w14:paraId="134827F2" w14:textId="77777777" w:rsidR="00DF0A43" w:rsidRPr="00DF0A43" w:rsidRDefault="00DF0A43" w:rsidP="00DF0A43">
                  <w:pPr>
                    <w:jc w:val="center"/>
                    <w:rPr>
                      <w:rStyle w:val="a9"/>
                      <w:b w:val="0"/>
                      <w:bCs w:val="0"/>
                      <w:sz w:val="18"/>
                      <w:szCs w:val="18"/>
                    </w:rPr>
                  </w:pPr>
                  <w:r w:rsidRPr="00DF0A43">
                    <w:rPr>
                      <w:rStyle w:val="a9"/>
                      <w:b w:val="0"/>
                      <w:bCs w:val="0"/>
                      <w:sz w:val="18"/>
                      <w:szCs w:val="18"/>
                    </w:rPr>
                    <w:t>设计值</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52312948"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查看压力表</w:t>
                  </w:r>
                </w:p>
              </w:tc>
            </w:tr>
            <w:tr w:rsidR="00DF0A43" w:rsidRPr="00DF0A43" w14:paraId="71370088" w14:textId="77777777" w:rsidTr="000A3BE6">
              <w:trPr>
                <w:trHeight w:val="20"/>
                <w:jc w:val="center"/>
              </w:trPr>
              <w:tc>
                <w:tcPr>
                  <w:tcW w:w="567" w:type="dxa"/>
                  <w:tcBorders>
                    <w:left w:val="single" w:sz="12" w:space="0" w:color="auto"/>
                  </w:tcBorders>
                  <w:tcMar>
                    <w:left w:w="28" w:type="dxa"/>
                    <w:right w:w="28" w:type="dxa"/>
                  </w:tcMar>
                  <w:vAlign w:val="center"/>
                </w:tcPr>
                <w:p w14:paraId="62B66F54" w14:textId="77777777" w:rsidR="00DF0A43" w:rsidRPr="00DF0A43" w:rsidRDefault="00DF0A43" w:rsidP="00DF0A43">
                  <w:pPr>
                    <w:jc w:val="center"/>
                    <w:rPr>
                      <w:rStyle w:val="a9"/>
                      <w:b w:val="0"/>
                      <w:bCs w:val="0"/>
                      <w:sz w:val="18"/>
                      <w:szCs w:val="18"/>
                    </w:rPr>
                  </w:pPr>
                  <w:r w:rsidRPr="00DF0A43">
                    <w:rPr>
                      <w:rStyle w:val="a9"/>
                      <w:b w:val="0"/>
                      <w:bCs w:val="0"/>
                      <w:sz w:val="18"/>
                      <w:szCs w:val="18"/>
                    </w:rPr>
                    <w:t>9</w:t>
                  </w:r>
                </w:p>
              </w:tc>
              <w:tc>
                <w:tcPr>
                  <w:tcW w:w="3261" w:type="dxa"/>
                  <w:gridSpan w:val="2"/>
                  <w:tcMar>
                    <w:left w:w="28" w:type="dxa"/>
                    <w:right w:w="28" w:type="dxa"/>
                  </w:tcMar>
                  <w:vAlign w:val="center"/>
                </w:tcPr>
                <w:p w14:paraId="0BD9DA36" w14:textId="77777777" w:rsidR="00DF0A43" w:rsidRPr="00DF0A43" w:rsidRDefault="00DF0A43" w:rsidP="00DF0A43">
                  <w:pPr>
                    <w:rPr>
                      <w:rStyle w:val="a9"/>
                      <w:b w:val="0"/>
                      <w:bCs w:val="0"/>
                      <w:sz w:val="18"/>
                      <w:szCs w:val="18"/>
                    </w:rPr>
                  </w:pPr>
                  <w:r w:rsidRPr="00DF0A43">
                    <w:rPr>
                      <w:rStyle w:val="a9"/>
                      <w:rFonts w:hint="eastAsia"/>
                      <w:b w:val="0"/>
                      <w:bCs w:val="0"/>
                      <w:sz w:val="18"/>
                      <w:szCs w:val="18"/>
                    </w:rPr>
                    <w:t>驻底喷搅作业时间</w:t>
                  </w:r>
                </w:p>
              </w:tc>
              <w:tc>
                <w:tcPr>
                  <w:tcW w:w="921" w:type="dxa"/>
                  <w:tcBorders>
                    <w:bottom w:val="single" w:sz="4" w:space="0" w:color="auto"/>
                  </w:tcBorders>
                  <w:tcMar>
                    <w:left w:w="28" w:type="dxa"/>
                    <w:right w:w="28" w:type="dxa"/>
                  </w:tcMar>
                  <w:vAlign w:val="center"/>
                </w:tcPr>
                <w:p w14:paraId="3F950449" w14:textId="77777777" w:rsidR="00DF0A43" w:rsidRPr="00DF0A43" w:rsidRDefault="00DF0A43" w:rsidP="00DF0A43">
                  <w:pPr>
                    <w:jc w:val="center"/>
                    <w:rPr>
                      <w:rStyle w:val="a9"/>
                      <w:b w:val="0"/>
                      <w:bCs w:val="0"/>
                      <w:sz w:val="18"/>
                      <w:szCs w:val="18"/>
                    </w:rPr>
                  </w:pPr>
                  <w:r w:rsidRPr="00DF0A43">
                    <w:rPr>
                      <w:rStyle w:val="a9"/>
                      <w:b w:val="0"/>
                      <w:bCs w:val="0"/>
                      <w:sz w:val="18"/>
                      <w:szCs w:val="18"/>
                    </w:rPr>
                    <w:t>s</w:t>
                  </w:r>
                </w:p>
              </w:tc>
              <w:tc>
                <w:tcPr>
                  <w:tcW w:w="921" w:type="dxa"/>
                  <w:tcBorders>
                    <w:bottom w:val="single" w:sz="4" w:space="0" w:color="auto"/>
                  </w:tcBorders>
                  <w:vAlign w:val="center"/>
                </w:tcPr>
                <w:p w14:paraId="52D246F9" w14:textId="77777777" w:rsidR="00DF0A43" w:rsidRPr="00DF0A43" w:rsidRDefault="00DF0A43" w:rsidP="00DF0A43">
                  <w:pPr>
                    <w:jc w:val="center"/>
                    <w:rPr>
                      <w:rStyle w:val="a9"/>
                      <w:b w:val="0"/>
                      <w:bCs w:val="0"/>
                      <w:sz w:val="18"/>
                      <w:szCs w:val="18"/>
                    </w:rPr>
                  </w:pPr>
                  <w:r w:rsidRPr="00DF0A43">
                    <w:rPr>
                      <w:rFonts w:asciiTheme="minorEastAsia" w:eastAsiaTheme="minorEastAsia" w:hAnsiTheme="minorEastAsia"/>
                      <w:kern w:val="0"/>
                      <w:sz w:val="18"/>
                      <w:szCs w:val="18"/>
                    </w:rPr>
                    <w:t>≥</w:t>
                  </w:r>
                  <w:r w:rsidRPr="00DF0A43">
                    <w:rPr>
                      <w:rFonts w:eastAsiaTheme="minorEastAsia"/>
                      <w:kern w:val="0"/>
                      <w:sz w:val="18"/>
                      <w:szCs w:val="18"/>
                    </w:rPr>
                    <w:t>60</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67F9B238"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用秒表计时</w:t>
                  </w:r>
                </w:p>
              </w:tc>
            </w:tr>
            <w:tr w:rsidR="00DF0A43" w:rsidRPr="00DF0A43" w14:paraId="46E4852D" w14:textId="77777777" w:rsidTr="000A3BE6">
              <w:trPr>
                <w:trHeight w:val="20"/>
                <w:jc w:val="center"/>
              </w:trPr>
              <w:tc>
                <w:tcPr>
                  <w:tcW w:w="567" w:type="dxa"/>
                  <w:tcBorders>
                    <w:left w:val="single" w:sz="12" w:space="0" w:color="auto"/>
                    <w:bottom w:val="single" w:sz="12" w:space="0" w:color="auto"/>
                  </w:tcBorders>
                  <w:tcMar>
                    <w:left w:w="28" w:type="dxa"/>
                    <w:right w:w="28" w:type="dxa"/>
                  </w:tcMar>
                  <w:vAlign w:val="center"/>
                </w:tcPr>
                <w:p w14:paraId="661C5AB7"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1</w:t>
                  </w:r>
                  <w:r w:rsidRPr="00DF0A43">
                    <w:rPr>
                      <w:rStyle w:val="a9"/>
                      <w:b w:val="0"/>
                      <w:bCs w:val="0"/>
                      <w:sz w:val="18"/>
                      <w:szCs w:val="18"/>
                    </w:rPr>
                    <w:t>0</w:t>
                  </w:r>
                </w:p>
              </w:tc>
              <w:tc>
                <w:tcPr>
                  <w:tcW w:w="3261" w:type="dxa"/>
                  <w:gridSpan w:val="2"/>
                  <w:tcBorders>
                    <w:top w:val="single" w:sz="4" w:space="0" w:color="auto"/>
                    <w:bottom w:val="single" w:sz="12" w:space="0" w:color="auto"/>
                  </w:tcBorders>
                  <w:tcMar>
                    <w:left w:w="28" w:type="dxa"/>
                    <w:right w:w="28" w:type="dxa"/>
                  </w:tcMar>
                  <w:vAlign w:val="center"/>
                </w:tcPr>
                <w:p w14:paraId="68D0FB51" w14:textId="77777777" w:rsidR="00DF0A43" w:rsidRPr="00DF0A43" w:rsidRDefault="00DF0A43" w:rsidP="00DF0A43">
                  <w:pPr>
                    <w:rPr>
                      <w:rStyle w:val="a9"/>
                      <w:b w:val="0"/>
                      <w:bCs w:val="0"/>
                      <w:sz w:val="18"/>
                      <w:szCs w:val="18"/>
                    </w:rPr>
                  </w:pPr>
                  <w:r w:rsidRPr="00DF0A43">
                    <w:rPr>
                      <w:rStyle w:val="a9"/>
                      <w:rFonts w:asciiTheme="minorEastAsia" w:eastAsiaTheme="minorEastAsia" w:hAnsiTheme="minorEastAsia" w:hint="eastAsia"/>
                      <w:b w:val="0"/>
                      <w:bCs w:val="0"/>
                      <w:sz w:val="18"/>
                      <w:szCs w:val="18"/>
                    </w:rPr>
                    <w:t>水泥土桩</w:t>
                  </w:r>
                  <w:r w:rsidRPr="00DF0A43">
                    <w:rPr>
                      <w:rStyle w:val="a9"/>
                      <w:rFonts w:hint="eastAsia"/>
                      <w:b w:val="0"/>
                      <w:bCs w:val="0"/>
                      <w:sz w:val="18"/>
                      <w:szCs w:val="18"/>
                    </w:rPr>
                    <w:t>桩顶标高</w:t>
                  </w:r>
                </w:p>
              </w:tc>
              <w:tc>
                <w:tcPr>
                  <w:tcW w:w="921" w:type="dxa"/>
                  <w:tcBorders>
                    <w:bottom w:val="single" w:sz="12" w:space="0" w:color="auto"/>
                  </w:tcBorders>
                  <w:tcMar>
                    <w:left w:w="28" w:type="dxa"/>
                    <w:right w:w="28" w:type="dxa"/>
                  </w:tcMar>
                  <w:vAlign w:val="center"/>
                </w:tcPr>
                <w:p w14:paraId="34462E4A" w14:textId="77777777" w:rsidR="00DF0A43" w:rsidRPr="00DF0A43" w:rsidRDefault="00DF0A43" w:rsidP="00DF0A43">
                  <w:pPr>
                    <w:jc w:val="center"/>
                    <w:rPr>
                      <w:rStyle w:val="a9"/>
                      <w:b w:val="0"/>
                      <w:bCs w:val="0"/>
                      <w:sz w:val="18"/>
                      <w:szCs w:val="18"/>
                    </w:rPr>
                  </w:pPr>
                  <w:r w:rsidRPr="00DF0A43">
                    <w:rPr>
                      <w:rStyle w:val="a9"/>
                      <w:b w:val="0"/>
                      <w:bCs w:val="0"/>
                      <w:sz w:val="18"/>
                      <w:szCs w:val="18"/>
                    </w:rPr>
                    <w:t>mm</w:t>
                  </w:r>
                </w:p>
              </w:tc>
              <w:tc>
                <w:tcPr>
                  <w:tcW w:w="921" w:type="dxa"/>
                  <w:tcBorders>
                    <w:bottom w:val="single" w:sz="12" w:space="0" w:color="auto"/>
                  </w:tcBorders>
                  <w:vAlign w:val="center"/>
                </w:tcPr>
                <w:p w14:paraId="036A9AE3" w14:textId="77777777" w:rsidR="00DF0A43" w:rsidRPr="00DF0A43" w:rsidRDefault="00DF0A43" w:rsidP="00DF0A43">
                  <w:pPr>
                    <w:jc w:val="center"/>
                    <w:rPr>
                      <w:rStyle w:val="a9"/>
                      <w:b w:val="0"/>
                      <w:bCs w:val="0"/>
                      <w:sz w:val="18"/>
                      <w:szCs w:val="18"/>
                    </w:rPr>
                  </w:pPr>
                  <w:r w:rsidRPr="00DF0A43">
                    <w:rPr>
                      <w:rStyle w:val="a9"/>
                      <w:rFonts w:asciiTheme="minorEastAsia" w:eastAsiaTheme="minorEastAsia" w:hAnsiTheme="minorEastAsia"/>
                      <w:b w:val="0"/>
                      <w:bCs w:val="0"/>
                      <w:sz w:val="18"/>
                      <w:szCs w:val="18"/>
                    </w:rPr>
                    <w:t>±</w:t>
                  </w:r>
                  <w:r w:rsidRPr="00DF0A43">
                    <w:rPr>
                      <w:rStyle w:val="a9"/>
                      <w:b w:val="0"/>
                      <w:bCs w:val="0"/>
                      <w:sz w:val="18"/>
                      <w:szCs w:val="18"/>
                    </w:rPr>
                    <w:t>200</w:t>
                  </w:r>
                </w:p>
              </w:tc>
              <w:tc>
                <w:tcPr>
                  <w:tcW w:w="2537" w:type="dxa"/>
                  <w:tcBorders>
                    <w:top w:val="single" w:sz="4" w:space="0" w:color="auto"/>
                    <w:bottom w:val="single" w:sz="12" w:space="0" w:color="auto"/>
                    <w:right w:val="single" w:sz="12" w:space="0" w:color="auto"/>
                  </w:tcBorders>
                  <w:tcMar>
                    <w:left w:w="28" w:type="dxa"/>
                    <w:right w:w="28" w:type="dxa"/>
                  </w:tcMar>
                  <w:vAlign w:val="center"/>
                </w:tcPr>
                <w:p w14:paraId="2BC4AD50" w14:textId="77777777" w:rsidR="00DF0A43" w:rsidRPr="00DF0A43" w:rsidRDefault="00DF0A43" w:rsidP="00DF0A43">
                  <w:pPr>
                    <w:jc w:val="center"/>
                    <w:rPr>
                      <w:rStyle w:val="a9"/>
                      <w:b w:val="0"/>
                      <w:bCs w:val="0"/>
                      <w:sz w:val="18"/>
                      <w:szCs w:val="18"/>
                    </w:rPr>
                  </w:pPr>
                  <w:r w:rsidRPr="00DF0A43">
                    <w:rPr>
                      <w:rStyle w:val="a9"/>
                      <w:rFonts w:hint="eastAsia"/>
                      <w:b w:val="0"/>
                      <w:bCs w:val="0"/>
                      <w:sz w:val="18"/>
                      <w:szCs w:val="18"/>
                    </w:rPr>
                    <w:t>水准测量，最上部</w:t>
                  </w:r>
                  <w:r w:rsidRPr="00DF0A43">
                    <w:rPr>
                      <w:rStyle w:val="a9"/>
                      <w:rFonts w:hint="eastAsia"/>
                      <w:b w:val="0"/>
                      <w:bCs w:val="0"/>
                      <w:sz w:val="18"/>
                      <w:szCs w:val="18"/>
                    </w:rPr>
                    <w:t>5</w:t>
                  </w:r>
                  <w:r w:rsidRPr="00DF0A43">
                    <w:rPr>
                      <w:rStyle w:val="a9"/>
                      <w:b w:val="0"/>
                      <w:bCs w:val="0"/>
                      <w:sz w:val="18"/>
                      <w:szCs w:val="18"/>
                    </w:rPr>
                    <w:t>00mm</w:t>
                  </w:r>
                </w:p>
                <w:p w14:paraId="3339AE67" w14:textId="77777777" w:rsidR="00DF0A43" w:rsidRPr="00DF0A43" w:rsidRDefault="00DF0A43" w:rsidP="00DF0A43">
                  <w:pPr>
                    <w:jc w:val="center"/>
                    <w:rPr>
                      <w:rStyle w:val="a9"/>
                      <w:b w:val="0"/>
                      <w:bCs w:val="0"/>
                      <w:sz w:val="18"/>
                      <w:szCs w:val="18"/>
                    </w:rPr>
                  </w:pPr>
                  <w:r w:rsidRPr="00DF0A43">
                    <w:rPr>
                      <w:rStyle w:val="a9"/>
                      <w:b w:val="0"/>
                      <w:bCs w:val="0"/>
                      <w:sz w:val="18"/>
                      <w:szCs w:val="18"/>
                    </w:rPr>
                    <w:t>浮浆层及劣质桩体不计入</w:t>
                  </w:r>
                </w:p>
              </w:tc>
            </w:tr>
            <w:tr w:rsidR="00DF0A43" w:rsidRPr="00DF0A43" w14:paraId="7528DF0E" w14:textId="77777777" w:rsidTr="000A3BE6">
              <w:trPr>
                <w:trHeight w:val="20"/>
                <w:jc w:val="center"/>
              </w:trPr>
              <w:tc>
                <w:tcPr>
                  <w:tcW w:w="8207" w:type="dxa"/>
                  <w:gridSpan w:val="6"/>
                  <w:tcBorders>
                    <w:top w:val="single" w:sz="12" w:space="0" w:color="auto"/>
                    <w:left w:val="nil"/>
                    <w:bottom w:val="nil"/>
                    <w:right w:val="nil"/>
                  </w:tcBorders>
                  <w:tcMar>
                    <w:left w:w="28" w:type="dxa"/>
                    <w:right w:w="28" w:type="dxa"/>
                  </w:tcMar>
                  <w:vAlign w:val="center"/>
                </w:tcPr>
                <w:p w14:paraId="47D5EE6E" w14:textId="77777777" w:rsidR="00DF0A43" w:rsidRPr="00DF0A43" w:rsidRDefault="00DF0A43" w:rsidP="00DF0A43">
                  <w:pPr>
                    <w:spacing w:line="300" w:lineRule="auto"/>
                    <w:rPr>
                      <w:rStyle w:val="a9"/>
                      <w:b w:val="0"/>
                      <w:bCs w:val="0"/>
                      <w:sz w:val="18"/>
                      <w:szCs w:val="18"/>
                    </w:rPr>
                  </w:pPr>
                  <w:r w:rsidRPr="00DF0A43">
                    <w:rPr>
                      <w:rFonts w:eastAsiaTheme="minorEastAsia"/>
                      <w:kern w:val="0"/>
                      <w:sz w:val="18"/>
                      <w:szCs w:val="18"/>
                    </w:rPr>
                    <w:t>    </w:t>
                  </w:r>
                  <w:r w:rsidRPr="00DF0A43">
                    <w:rPr>
                      <w:rStyle w:val="a9"/>
                      <w:rFonts w:hint="eastAsia"/>
                      <w:b w:val="0"/>
                      <w:bCs w:val="0"/>
                      <w:sz w:val="18"/>
                      <w:szCs w:val="18"/>
                    </w:rPr>
                    <w:t>注：桩长应按喷搅作业时的钻杆行程计算确定</w:t>
                  </w:r>
                  <w:r w:rsidRPr="00DF0A43">
                    <w:rPr>
                      <w:rStyle w:val="a9"/>
                      <w:b w:val="0"/>
                      <w:bCs w:val="0"/>
                      <w:sz w:val="18"/>
                      <w:szCs w:val="18"/>
                    </w:rPr>
                    <w:t>。</w:t>
                  </w:r>
                </w:p>
              </w:tc>
            </w:tr>
          </w:tbl>
          <w:p w14:paraId="2994B627" w14:textId="77777777" w:rsidR="007C10A4" w:rsidRDefault="007C10A4" w:rsidP="007C10A4">
            <w:pPr>
              <w:widowControl w:val="0"/>
              <w:spacing w:line="360" w:lineRule="auto"/>
              <w:jc w:val="both"/>
              <w:rPr>
                <w:rFonts w:eastAsiaTheme="minorEastAsia" w:hAnsiTheme="minorEastAsia"/>
                <w:kern w:val="0"/>
                <w:sz w:val="24"/>
              </w:rPr>
            </w:pPr>
            <w:r>
              <w:rPr>
                <w:rFonts w:eastAsiaTheme="minorEastAsia" w:hAnsiTheme="minorEastAsia" w:hint="eastAsia"/>
                <w:b/>
                <w:kern w:val="0"/>
                <w:sz w:val="24"/>
              </w:rPr>
              <w:t>原</w:t>
            </w:r>
            <w:r w:rsidRPr="007A63CF">
              <w:rPr>
                <w:rFonts w:eastAsiaTheme="minorEastAsia" w:hAnsiTheme="minorEastAsia"/>
                <w:b/>
                <w:kern w:val="0"/>
                <w:sz w:val="24"/>
              </w:rPr>
              <w:t>6.3.6</w:t>
            </w:r>
            <w:r w:rsidRPr="007A63CF">
              <w:rPr>
                <w:rFonts w:eastAsiaTheme="minorEastAsia"/>
                <w:kern w:val="0"/>
                <w:sz w:val="24"/>
              </w:rPr>
              <w:t> </w:t>
            </w:r>
            <w:r w:rsidRPr="007A63CF">
              <w:rPr>
                <w:kern w:val="0"/>
                <w:sz w:val="24"/>
              </w:rPr>
              <w:t> </w:t>
            </w:r>
            <w:r>
              <w:rPr>
                <w:kern w:val="0"/>
                <w:sz w:val="24"/>
              </w:rPr>
              <w:t>当</w:t>
            </w:r>
            <w:r w:rsidRPr="007A63CF">
              <w:rPr>
                <w:rFonts w:eastAsiaTheme="minorEastAsia"/>
                <w:kern w:val="0"/>
                <w:sz w:val="24"/>
              </w:rPr>
              <w:t>采用</w:t>
            </w:r>
            <w:r w:rsidRPr="007A63CF">
              <w:rPr>
                <w:rFonts w:eastAsiaTheme="minorEastAsia" w:hAnsiTheme="minorEastAsia" w:hint="eastAsia"/>
                <w:kern w:val="0"/>
                <w:sz w:val="24"/>
              </w:rPr>
              <w:t>高喷搅拌法</w:t>
            </w:r>
            <w:r>
              <w:rPr>
                <w:rFonts w:eastAsiaTheme="minorEastAsia" w:hAnsiTheme="minorEastAsia" w:hint="eastAsia"/>
                <w:kern w:val="0"/>
                <w:sz w:val="24"/>
              </w:rPr>
              <w:t>时，</w:t>
            </w:r>
            <w:r w:rsidRPr="007A63CF">
              <w:rPr>
                <w:rFonts w:eastAsiaTheme="minorEastAsia"/>
                <w:kern w:val="0"/>
                <w:sz w:val="24"/>
              </w:rPr>
              <w:t>水泥土桩施工</w:t>
            </w:r>
            <w:r w:rsidRPr="007A63CF">
              <w:rPr>
                <w:rFonts w:eastAsiaTheme="minorEastAsia" w:hAnsiTheme="minorEastAsia" w:hint="eastAsia"/>
                <w:kern w:val="0"/>
                <w:sz w:val="24"/>
              </w:rPr>
              <w:t>中质量检验</w:t>
            </w:r>
            <w:r>
              <w:rPr>
                <w:rFonts w:eastAsiaTheme="minorEastAsia" w:hAnsiTheme="minorEastAsia" w:hint="eastAsia"/>
                <w:kern w:val="0"/>
                <w:sz w:val="24"/>
              </w:rPr>
              <w:t>标准</w:t>
            </w:r>
            <w:r w:rsidRPr="007A63CF">
              <w:rPr>
                <w:rFonts w:eastAsiaTheme="minorEastAsia" w:hAnsiTheme="minorEastAsia" w:hint="eastAsia"/>
                <w:kern w:val="0"/>
                <w:sz w:val="24"/>
              </w:rPr>
              <w:t>应符合表</w:t>
            </w:r>
            <w:r w:rsidRPr="007A63CF">
              <w:rPr>
                <w:rFonts w:eastAsiaTheme="minorEastAsia" w:hAnsiTheme="minorEastAsia"/>
                <w:kern w:val="0"/>
                <w:sz w:val="24"/>
              </w:rPr>
              <w:t>6.3.6</w:t>
            </w:r>
            <w:r w:rsidRPr="007A63CF">
              <w:rPr>
                <w:rFonts w:eastAsiaTheme="minorEastAsia" w:hAnsiTheme="minorEastAsia" w:hint="eastAsia"/>
                <w:kern w:val="0"/>
                <w:sz w:val="24"/>
              </w:rPr>
              <w:t>的规定。</w:t>
            </w:r>
          </w:p>
          <w:tbl>
            <w:tblPr>
              <w:tblStyle w:val="a3"/>
              <w:tblW w:w="0" w:type="auto"/>
              <w:jc w:val="center"/>
              <w:tblCellMar>
                <w:left w:w="113" w:type="dxa"/>
                <w:right w:w="113" w:type="dxa"/>
              </w:tblCellMar>
              <w:tblLook w:val="04A0" w:firstRow="1" w:lastRow="0" w:firstColumn="1" w:lastColumn="0" w:noHBand="0" w:noVBand="1"/>
            </w:tblPr>
            <w:tblGrid>
              <w:gridCol w:w="530"/>
              <w:gridCol w:w="746"/>
              <w:gridCol w:w="2253"/>
              <w:gridCol w:w="921"/>
              <w:gridCol w:w="922"/>
              <w:gridCol w:w="2835"/>
            </w:tblGrid>
            <w:tr w:rsidR="007C10A4" w:rsidRPr="002529FC" w14:paraId="6F5985EF" w14:textId="77777777" w:rsidTr="002035B1">
              <w:trPr>
                <w:trHeight w:val="20"/>
                <w:jc w:val="center"/>
              </w:trPr>
              <w:tc>
                <w:tcPr>
                  <w:tcW w:w="8207" w:type="dxa"/>
                  <w:gridSpan w:val="6"/>
                  <w:tcBorders>
                    <w:top w:val="nil"/>
                    <w:left w:val="nil"/>
                    <w:bottom w:val="single" w:sz="12" w:space="0" w:color="auto"/>
                    <w:right w:val="nil"/>
                  </w:tcBorders>
                  <w:tcMar>
                    <w:left w:w="28" w:type="dxa"/>
                    <w:right w:w="28" w:type="dxa"/>
                  </w:tcMar>
                  <w:vAlign w:val="center"/>
                </w:tcPr>
                <w:p w14:paraId="491CC25F" w14:textId="77777777" w:rsidR="007C10A4" w:rsidRPr="002529FC" w:rsidRDefault="007C10A4" w:rsidP="007C10A4">
                  <w:pPr>
                    <w:adjustRightInd w:val="0"/>
                    <w:spacing w:line="300" w:lineRule="auto"/>
                    <w:jc w:val="center"/>
                    <w:rPr>
                      <w:rFonts w:eastAsia="黑体" w:hAnsi="黑体"/>
                      <w:kern w:val="0"/>
                      <w:szCs w:val="21"/>
                    </w:rPr>
                  </w:pPr>
                  <w:r w:rsidRPr="002529FC">
                    <w:rPr>
                      <w:rFonts w:eastAsia="黑体" w:hAnsi="黑体" w:hint="eastAsia"/>
                      <w:kern w:val="0"/>
                      <w:szCs w:val="21"/>
                    </w:rPr>
                    <w:t>表</w:t>
                  </w:r>
                  <w:r w:rsidRPr="002529FC">
                    <w:rPr>
                      <w:rFonts w:eastAsia="黑体" w:hAnsi="黑体" w:hint="eastAsia"/>
                      <w:kern w:val="0"/>
                      <w:szCs w:val="21"/>
                    </w:rPr>
                    <w:t>6</w:t>
                  </w:r>
                  <w:r w:rsidRPr="002529FC">
                    <w:rPr>
                      <w:rFonts w:eastAsia="黑体" w:hAnsi="黑体"/>
                      <w:kern w:val="0"/>
                      <w:szCs w:val="21"/>
                    </w:rPr>
                    <w:t>.3.6</w:t>
                  </w:r>
                  <w:r w:rsidRPr="002529FC">
                    <w:rPr>
                      <w:rFonts w:eastAsia="黑体"/>
                      <w:kern w:val="0"/>
                      <w:szCs w:val="21"/>
                    </w:rPr>
                    <w:t>  </w:t>
                  </w:r>
                  <w:r w:rsidRPr="002529FC">
                    <w:rPr>
                      <w:rFonts w:eastAsia="黑体" w:hint="eastAsia"/>
                      <w:kern w:val="0"/>
                      <w:szCs w:val="21"/>
                    </w:rPr>
                    <w:t>高喷搅拌法施工中质量检验</w:t>
                  </w:r>
                  <w:r w:rsidRPr="002529FC">
                    <w:rPr>
                      <w:rFonts w:eastAsia="黑体" w:hAnsi="黑体" w:hint="eastAsia"/>
                      <w:kern w:val="0"/>
                      <w:szCs w:val="21"/>
                    </w:rPr>
                    <w:t>标准</w:t>
                  </w:r>
                </w:p>
              </w:tc>
            </w:tr>
            <w:tr w:rsidR="007C10A4" w:rsidRPr="002529FC" w14:paraId="64406C46" w14:textId="77777777" w:rsidTr="002035B1">
              <w:trPr>
                <w:trHeight w:val="20"/>
                <w:jc w:val="center"/>
              </w:trPr>
              <w:tc>
                <w:tcPr>
                  <w:tcW w:w="530" w:type="dxa"/>
                  <w:vMerge w:val="restart"/>
                  <w:tcBorders>
                    <w:top w:val="single" w:sz="12" w:space="0" w:color="auto"/>
                    <w:left w:val="single" w:sz="12" w:space="0" w:color="auto"/>
                  </w:tcBorders>
                  <w:tcMar>
                    <w:left w:w="28" w:type="dxa"/>
                    <w:right w:w="28" w:type="dxa"/>
                  </w:tcMar>
                  <w:vAlign w:val="center"/>
                </w:tcPr>
                <w:p w14:paraId="58741058"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序</w:t>
                  </w:r>
                  <w:r w:rsidRPr="002529FC">
                    <w:rPr>
                      <w:rStyle w:val="a9"/>
                      <w:rFonts w:hint="eastAsia"/>
                      <w:b w:val="0"/>
                      <w:bCs w:val="0"/>
                      <w:sz w:val="18"/>
                      <w:szCs w:val="18"/>
                    </w:rPr>
                    <w:t>号</w:t>
                  </w:r>
                </w:p>
              </w:tc>
              <w:tc>
                <w:tcPr>
                  <w:tcW w:w="2999" w:type="dxa"/>
                  <w:gridSpan w:val="2"/>
                  <w:vMerge w:val="restart"/>
                  <w:tcBorders>
                    <w:top w:val="single" w:sz="12" w:space="0" w:color="auto"/>
                  </w:tcBorders>
                  <w:tcMar>
                    <w:left w:w="28" w:type="dxa"/>
                    <w:right w:w="28" w:type="dxa"/>
                  </w:tcMar>
                  <w:vAlign w:val="center"/>
                </w:tcPr>
                <w:p w14:paraId="77A3D6CF"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检查项目</w:t>
                  </w:r>
                </w:p>
              </w:tc>
              <w:tc>
                <w:tcPr>
                  <w:tcW w:w="1843" w:type="dxa"/>
                  <w:gridSpan w:val="2"/>
                  <w:tcBorders>
                    <w:top w:val="single" w:sz="12" w:space="0" w:color="auto"/>
                    <w:bottom w:val="single" w:sz="4" w:space="0" w:color="auto"/>
                  </w:tcBorders>
                  <w:tcMar>
                    <w:left w:w="28" w:type="dxa"/>
                    <w:right w:w="28" w:type="dxa"/>
                  </w:tcMar>
                  <w:vAlign w:val="center"/>
                </w:tcPr>
                <w:p w14:paraId="6374B10B"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允许偏差或允许值</w:t>
                  </w:r>
                </w:p>
              </w:tc>
              <w:tc>
                <w:tcPr>
                  <w:tcW w:w="2835" w:type="dxa"/>
                  <w:vMerge w:val="restart"/>
                  <w:tcBorders>
                    <w:top w:val="single" w:sz="12" w:space="0" w:color="auto"/>
                    <w:right w:val="single" w:sz="12" w:space="0" w:color="auto"/>
                  </w:tcBorders>
                  <w:tcMar>
                    <w:left w:w="28" w:type="dxa"/>
                    <w:right w:w="28" w:type="dxa"/>
                  </w:tcMar>
                  <w:vAlign w:val="center"/>
                </w:tcPr>
                <w:p w14:paraId="0EB8D7EE"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检查方法</w:t>
                  </w:r>
                </w:p>
              </w:tc>
            </w:tr>
            <w:tr w:rsidR="007C10A4" w:rsidRPr="002529FC" w14:paraId="2C5EFD95" w14:textId="77777777" w:rsidTr="002035B1">
              <w:trPr>
                <w:trHeight w:val="20"/>
                <w:jc w:val="center"/>
              </w:trPr>
              <w:tc>
                <w:tcPr>
                  <w:tcW w:w="530" w:type="dxa"/>
                  <w:vMerge/>
                  <w:tcBorders>
                    <w:left w:val="single" w:sz="12" w:space="0" w:color="auto"/>
                  </w:tcBorders>
                  <w:tcMar>
                    <w:left w:w="28" w:type="dxa"/>
                    <w:right w:w="28" w:type="dxa"/>
                  </w:tcMar>
                  <w:vAlign w:val="center"/>
                </w:tcPr>
                <w:p w14:paraId="168696B8" w14:textId="77777777" w:rsidR="007C10A4" w:rsidRPr="002529FC" w:rsidRDefault="007C10A4" w:rsidP="007C10A4">
                  <w:pPr>
                    <w:adjustRightInd w:val="0"/>
                    <w:jc w:val="center"/>
                    <w:rPr>
                      <w:rStyle w:val="a9"/>
                      <w:b w:val="0"/>
                      <w:bCs w:val="0"/>
                      <w:sz w:val="18"/>
                      <w:szCs w:val="18"/>
                    </w:rPr>
                  </w:pPr>
                </w:p>
              </w:tc>
              <w:tc>
                <w:tcPr>
                  <w:tcW w:w="2999" w:type="dxa"/>
                  <w:gridSpan w:val="2"/>
                  <w:vMerge/>
                  <w:tcMar>
                    <w:left w:w="28" w:type="dxa"/>
                    <w:right w:w="28" w:type="dxa"/>
                  </w:tcMar>
                  <w:vAlign w:val="center"/>
                </w:tcPr>
                <w:p w14:paraId="4450C9CA" w14:textId="77777777" w:rsidR="007C10A4" w:rsidRPr="002529FC" w:rsidRDefault="007C10A4" w:rsidP="007C10A4">
                  <w:pPr>
                    <w:adjustRightInd w:val="0"/>
                    <w:jc w:val="center"/>
                    <w:rPr>
                      <w:rStyle w:val="a9"/>
                      <w:b w:val="0"/>
                      <w:bCs w:val="0"/>
                      <w:sz w:val="18"/>
                      <w:szCs w:val="18"/>
                    </w:rPr>
                  </w:pPr>
                </w:p>
              </w:tc>
              <w:tc>
                <w:tcPr>
                  <w:tcW w:w="921" w:type="dxa"/>
                  <w:tcBorders>
                    <w:top w:val="single" w:sz="4" w:space="0" w:color="auto"/>
                  </w:tcBorders>
                  <w:tcMar>
                    <w:left w:w="28" w:type="dxa"/>
                    <w:right w:w="28" w:type="dxa"/>
                  </w:tcMar>
                  <w:vAlign w:val="center"/>
                </w:tcPr>
                <w:p w14:paraId="6A5A2605"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单位</w:t>
                  </w:r>
                </w:p>
              </w:tc>
              <w:tc>
                <w:tcPr>
                  <w:tcW w:w="922" w:type="dxa"/>
                  <w:tcBorders>
                    <w:top w:val="single" w:sz="4" w:space="0" w:color="auto"/>
                  </w:tcBorders>
                  <w:vAlign w:val="center"/>
                </w:tcPr>
                <w:p w14:paraId="1F716D47"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数值</w:t>
                  </w:r>
                </w:p>
              </w:tc>
              <w:tc>
                <w:tcPr>
                  <w:tcW w:w="2835" w:type="dxa"/>
                  <w:vMerge/>
                  <w:tcBorders>
                    <w:right w:val="single" w:sz="12" w:space="0" w:color="auto"/>
                  </w:tcBorders>
                  <w:tcMar>
                    <w:left w:w="28" w:type="dxa"/>
                    <w:right w:w="28" w:type="dxa"/>
                  </w:tcMar>
                  <w:vAlign w:val="center"/>
                </w:tcPr>
                <w:p w14:paraId="5D7A0001" w14:textId="77777777" w:rsidR="007C10A4" w:rsidRPr="002529FC" w:rsidRDefault="007C10A4" w:rsidP="007C10A4">
                  <w:pPr>
                    <w:adjustRightInd w:val="0"/>
                    <w:jc w:val="center"/>
                    <w:rPr>
                      <w:rStyle w:val="a9"/>
                      <w:b w:val="0"/>
                      <w:bCs w:val="0"/>
                      <w:sz w:val="18"/>
                      <w:szCs w:val="18"/>
                    </w:rPr>
                  </w:pPr>
                </w:p>
              </w:tc>
            </w:tr>
            <w:tr w:rsidR="007C10A4" w:rsidRPr="002529FC" w14:paraId="26D22F6C" w14:textId="77777777" w:rsidTr="002035B1">
              <w:trPr>
                <w:trHeight w:val="20"/>
                <w:jc w:val="center"/>
              </w:trPr>
              <w:tc>
                <w:tcPr>
                  <w:tcW w:w="530" w:type="dxa"/>
                  <w:tcBorders>
                    <w:left w:val="single" w:sz="12" w:space="0" w:color="auto"/>
                  </w:tcBorders>
                  <w:tcMar>
                    <w:left w:w="28" w:type="dxa"/>
                    <w:right w:w="28" w:type="dxa"/>
                  </w:tcMar>
                  <w:vAlign w:val="center"/>
                </w:tcPr>
                <w:p w14:paraId="53330117"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1</w:t>
                  </w:r>
                </w:p>
              </w:tc>
              <w:tc>
                <w:tcPr>
                  <w:tcW w:w="2999" w:type="dxa"/>
                  <w:gridSpan w:val="2"/>
                  <w:tcBorders>
                    <w:top w:val="single" w:sz="4" w:space="0" w:color="auto"/>
                  </w:tcBorders>
                  <w:tcMar>
                    <w:left w:w="28" w:type="dxa"/>
                    <w:right w:w="28" w:type="dxa"/>
                  </w:tcMar>
                  <w:vAlign w:val="center"/>
                </w:tcPr>
                <w:p w14:paraId="66BD9F87"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水泥浆喷入量</w:t>
                  </w:r>
                </w:p>
              </w:tc>
              <w:tc>
                <w:tcPr>
                  <w:tcW w:w="1843" w:type="dxa"/>
                  <w:gridSpan w:val="2"/>
                  <w:tcBorders>
                    <w:top w:val="single" w:sz="4" w:space="0" w:color="auto"/>
                  </w:tcBorders>
                  <w:tcMar>
                    <w:left w:w="28" w:type="dxa"/>
                    <w:right w:w="28" w:type="dxa"/>
                  </w:tcMar>
                  <w:vAlign w:val="center"/>
                </w:tcPr>
                <w:p w14:paraId="139DE586"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不小于设计值</w:t>
                  </w:r>
                </w:p>
              </w:tc>
              <w:tc>
                <w:tcPr>
                  <w:tcW w:w="2835" w:type="dxa"/>
                  <w:tcBorders>
                    <w:top w:val="single" w:sz="4" w:space="0" w:color="auto"/>
                    <w:right w:val="single" w:sz="12" w:space="0" w:color="auto"/>
                  </w:tcBorders>
                  <w:tcMar>
                    <w:left w:w="28" w:type="dxa"/>
                    <w:right w:w="28" w:type="dxa"/>
                  </w:tcMar>
                  <w:vAlign w:val="center"/>
                </w:tcPr>
                <w:p w14:paraId="2B7AF33D"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查看流量表、施工记录</w:t>
                  </w:r>
                </w:p>
              </w:tc>
            </w:tr>
            <w:tr w:rsidR="007C10A4" w:rsidRPr="002529FC" w14:paraId="2BA690F4" w14:textId="77777777" w:rsidTr="002035B1">
              <w:trPr>
                <w:trHeight w:val="20"/>
                <w:jc w:val="center"/>
              </w:trPr>
              <w:tc>
                <w:tcPr>
                  <w:tcW w:w="530" w:type="dxa"/>
                  <w:tcBorders>
                    <w:left w:val="single" w:sz="12" w:space="0" w:color="auto"/>
                  </w:tcBorders>
                  <w:tcMar>
                    <w:left w:w="28" w:type="dxa"/>
                    <w:right w:w="28" w:type="dxa"/>
                  </w:tcMar>
                  <w:vAlign w:val="center"/>
                </w:tcPr>
                <w:p w14:paraId="687207EA"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2</w:t>
                  </w:r>
                </w:p>
              </w:tc>
              <w:tc>
                <w:tcPr>
                  <w:tcW w:w="2999" w:type="dxa"/>
                  <w:gridSpan w:val="2"/>
                  <w:tcBorders>
                    <w:top w:val="single" w:sz="4" w:space="0" w:color="auto"/>
                  </w:tcBorders>
                  <w:tcMar>
                    <w:left w:w="28" w:type="dxa"/>
                    <w:right w:w="28" w:type="dxa"/>
                  </w:tcMar>
                  <w:vAlign w:val="center"/>
                </w:tcPr>
                <w:p w14:paraId="79A6995C" w14:textId="77777777" w:rsidR="007C10A4" w:rsidRPr="002529FC" w:rsidRDefault="007C10A4" w:rsidP="007C10A4">
                  <w:pPr>
                    <w:adjustRightInd w:val="0"/>
                    <w:rPr>
                      <w:rStyle w:val="a9"/>
                      <w:b w:val="0"/>
                      <w:bCs w:val="0"/>
                      <w:sz w:val="18"/>
                      <w:szCs w:val="18"/>
                    </w:rPr>
                  </w:pPr>
                  <w:r w:rsidRPr="002529FC">
                    <w:rPr>
                      <w:rStyle w:val="a9"/>
                      <w:b w:val="0"/>
                      <w:bCs w:val="0"/>
                      <w:sz w:val="18"/>
                      <w:szCs w:val="18"/>
                    </w:rPr>
                    <w:t>水胶比</w:t>
                  </w:r>
                </w:p>
              </w:tc>
              <w:tc>
                <w:tcPr>
                  <w:tcW w:w="1843" w:type="dxa"/>
                  <w:gridSpan w:val="2"/>
                  <w:tcBorders>
                    <w:top w:val="single" w:sz="4" w:space="0" w:color="auto"/>
                  </w:tcBorders>
                  <w:tcMar>
                    <w:left w:w="28" w:type="dxa"/>
                    <w:right w:w="28" w:type="dxa"/>
                  </w:tcMar>
                  <w:vAlign w:val="center"/>
                </w:tcPr>
                <w:p w14:paraId="07565A35"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right w:val="single" w:sz="12" w:space="0" w:color="auto"/>
                  </w:tcBorders>
                  <w:tcMar>
                    <w:left w:w="28" w:type="dxa"/>
                    <w:right w:w="28" w:type="dxa"/>
                  </w:tcMar>
                  <w:vAlign w:val="center"/>
                </w:tcPr>
                <w:p w14:paraId="16CF596E"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本规程表</w:t>
                  </w:r>
                  <w:r w:rsidRPr="002529FC">
                    <w:rPr>
                      <w:rStyle w:val="a9"/>
                      <w:rFonts w:hint="eastAsia"/>
                      <w:b w:val="0"/>
                      <w:bCs w:val="0"/>
                      <w:sz w:val="18"/>
                      <w:szCs w:val="18"/>
                    </w:rPr>
                    <w:t>6</w:t>
                  </w:r>
                  <w:r w:rsidRPr="002529FC">
                    <w:rPr>
                      <w:rStyle w:val="a9"/>
                      <w:b w:val="0"/>
                      <w:bCs w:val="0"/>
                      <w:sz w:val="18"/>
                      <w:szCs w:val="18"/>
                    </w:rPr>
                    <w:t>.3.5</w:t>
                  </w:r>
                </w:p>
              </w:tc>
            </w:tr>
            <w:tr w:rsidR="007C10A4" w:rsidRPr="002529FC" w14:paraId="73FDB8F4" w14:textId="77777777" w:rsidTr="002035B1">
              <w:trPr>
                <w:trHeight w:val="20"/>
                <w:jc w:val="center"/>
              </w:trPr>
              <w:tc>
                <w:tcPr>
                  <w:tcW w:w="530" w:type="dxa"/>
                  <w:vMerge w:val="restart"/>
                  <w:tcBorders>
                    <w:left w:val="single" w:sz="12" w:space="0" w:color="auto"/>
                  </w:tcBorders>
                  <w:tcMar>
                    <w:left w:w="28" w:type="dxa"/>
                    <w:right w:w="28" w:type="dxa"/>
                  </w:tcMar>
                  <w:vAlign w:val="center"/>
                </w:tcPr>
                <w:p w14:paraId="301398C3"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3</w:t>
                  </w:r>
                </w:p>
              </w:tc>
              <w:tc>
                <w:tcPr>
                  <w:tcW w:w="746" w:type="dxa"/>
                  <w:vMerge w:val="restart"/>
                  <w:tcBorders>
                    <w:top w:val="single" w:sz="4" w:space="0" w:color="auto"/>
                  </w:tcBorders>
                  <w:tcMar>
                    <w:left w:w="28" w:type="dxa"/>
                    <w:right w:w="28" w:type="dxa"/>
                  </w:tcMar>
                  <w:vAlign w:val="center"/>
                </w:tcPr>
                <w:p w14:paraId="7AD84C8C"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桩径</w:t>
                  </w:r>
                </w:p>
              </w:tc>
              <w:tc>
                <w:tcPr>
                  <w:tcW w:w="2253" w:type="dxa"/>
                  <w:tcBorders>
                    <w:top w:val="single" w:sz="4" w:space="0" w:color="auto"/>
                  </w:tcBorders>
                  <w:vAlign w:val="center"/>
                </w:tcPr>
                <w:p w14:paraId="56FDA3A6"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搅拌翼片回转直径</w:t>
                  </w:r>
                </w:p>
              </w:tc>
              <w:tc>
                <w:tcPr>
                  <w:tcW w:w="921" w:type="dxa"/>
                  <w:tcMar>
                    <w:left w:w="28" w:type="dxa"/>
                    <w:right w:w="28" w:type="dxa"/>
                  </w:tcMar>
                  <w:vAlign w:val="center"/>
                </w:tcPr>
                <w:p w14:paraId="5B7BFCD5"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mm</w:t>
                  </w:r>
                </w:p>
              </w:tc>
              <w:tc>
                <w:tcPr>
                  <w:tcW w:w="922" w:type="dxa"/>
                  <w:vAlign w:val="center"/>
                </w:tcPr>
                <w:p w14:paraId="3E9F55F0" w14:textId="77777777" w:rsidR="007C10A4" w:rsidRPr="002529FC" w:rsidRDefault="007C10A4" w:rsidP="007C10A4">
                  <w:pPr>
                    <w:adjustRightInd w:val="0"/>
                    <w:jc w:val="center"/>
                    <w:rPr>
                      <w:rStyle w:val="a9"/>
                      <w:b w:val="0"/>
                      <w:bCs w:val="0"/>
                      <w:sz w:val="18"/>
                      <w:szCs w:val="18"/>
                    </w:rPr>
                  </w:pPr>
                  <w:r w:rsidRPr="002529FC">
                    <w:rPr>
                      <w:rFonts w:eastAsiaTheme="minorEastAsia" w:hint="eastAsia"/>
                      <w:kern w:val="0"/>
                      <w:sz w:val="18"/>
                      <w:szCs w:val="18"/>
                    </w:rPr>
                    <w:t>+</w:t>
                  </w:r>
                  <w:r w:rsidRPr="002529FC">
                    <w:rPr>
                      <w:rFonts w:eastAsiaTheme="minorEastAsia"/>
                      <w:kern w:val="0"/>
                      <w:sz w:val="18"/>
                      <w:szCs w:val="18"/>
                    </w:rPr>
                    <w:t>20</w:t>
                  </w:r>
                  <w:r w:rsidRPr="002529FC">
                    <w:rPr>
                      <w:rFonts w:eastAsiaTheme="minorEastAsia" w:hint="eastAsia"/>
                      <w:kern w:val="0"/>
                      <w:sz w:val="18"/>
                      <w:szCs w:val="18"/>
                    </w:rPr>
                    <w:t>；</w:t>
                  </w:r>
                  <w:r w:rsidRPr="002529FC">
                    <w:rPr>
                      <w:rFonts w:eastAsiaTheme="minorEastAsia"/>
                      <w:kern w:val="0"/>
                      <w:sz w:val="18"/>
                      <w:szCs w:val="18"/>
                    </w:rPr>
                    <w:t>0</w:t>
                  </w:r>
                </w:p>
              </w:tc>
              <w:tc>
                <w:tcPr>
                  <w:tcW w:w="2835" w:type="dxa"/>
                  <w:vMerge w:val="restart"/>
                  <w:tcBorders>
                    <w:top w:val="single" w:sz="4" w:space="0" w:color="auto"/>
                    <w:right w:val="single" w:sz="12" w:space="0" w:color="auto"/>
                  </w:tcBorders>
                  <w:tcMar>
                    <w:left w:w="28" w:type="dxa"/>
                    <w:right w:w="28" w:type="dxa"/>
                  </w:tcMar>
                  <w:vAlign w:val="center"/>
                </w:tcPr>
                <w:p w14:paraId="01B0BADF"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用钢尺量</w:t>
                  </w:r>
                </w:p>
              </w:tc>
            </w:tr>
            <w:tr w:rsidR="007C10A4" w:rsidRPr="002529FC" w14:paraId="5F43CB3F" w14:textId="77777777" w:rsidTr="002035B1">
              <w:trPr>
                <w:trHeight w:val="20"/>
                <w:jc w:val="center"/>
              </w:trPr>
              <w:tc>
                <w:tcPr>
                  <w:tcW w:w="530" w:type="dxa"/>
                  <w:vMerge/>
                  <w:tcBorders>
                    <w:left w:val="single" w:sz="12" w:space="0" w:color="auto"/>
                  </w:tcBorders>
                  <w:tcMar>
                    <w:left w:w="28" w:type="dxa"/>
                    <w:right w:w="28" w:type="dxa"/>
                  </w:tcMar>
                  <w:vAlign w:val="center"/>
                </w:tcPr>
                <w:p w14:paraId="67AD4E78" w14:textId="77777777" w:rsidR="007C10A4" w:rsidRPr="002529FC" w:rsidRDefault="007C10A4" w:rsidP="007C10A4">
                  <w:pPr>
                    <w:adjustRightInd w:val="0"/>
                    <w:jc w:val="center"/>
                    <w:rPr>
                      <w:rStyle w:val="a9"/>
                      <w:b w:val="0"/>
                      <w:bCs w:val="0"/>
                      <w:sz w:val="18"/>
                      <w:szCs w:val="18"/>
                    </w:rPr>
                  </w:pPr>
                </w:p>
              </w:tc>
              <w:tc>
                <w:tcPr>
                  <w:tcW w:w="746" w:type="dxa"/>
                  <w:vMerge/>
                  <w:tcBorders>
                    <w:bottom w:val="single" w:sz="4" w:space="0" w:color="auto"/>
                  </w:tcBorders>
                  <w:tcMar>
                    <w:left w:w="28" w:type="dxa"/>
                    <w:right w:w="28" w:type="dxa"/>
                  </w:tcMar>
                  <w:vAlign w:val="center"/>
                </w:tcPr>
                <w:p w14:paraId="7EA83CAA" w14:textId="77777777" w:rsidR="007C10A4" w:rsidRPr="002529FC" w:rsidRDefault="007C10A4" w:rsidP="007C10A4">
                  <w:pPr>
                    <w:adjustRightInd w:val="0"/>
                    <w:rPr>
                      <w:rStyle w:val="a9"/>
                      <w:b w:val="0"/>
                      <w:bCs w:val="0"/>
                      <w:sz w:val="18"/>
                      <w:szCs w:val="18"/>
                    </w:rPr>
                  </w:pPr>
                </w:p>
              </w:tc>
              <w:tc>
                <w:tcPr>
                  <w:tcW w:w="2253" w:type="dxa"/>
                  <w:tcBorders>
                    <w:bottom w:val="single" w:sz="4" w:space="0" w:color="auto"/>
                  </w:tcBorders>
                  <w:vAlign w:val="center"/>
                </w:tcPr>
                <w:p w14:paraId="172C3541"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水泥土桩体直径</w:t>
                  </w:r>
                </w:p>
              </w:tc>
              <w:tc>
                <w:tcPr>
                  <w:tcW w:w="921" w:type="dxa"/>
                  <w:tcMar>
                    <w:left w:w="28" w:type="dxa"/>
                    <w:right w:w="28" w:type="dxa"/>
                  </w:tcMar>
                  <w:vAlign w:val="center"/>
                </w:tcPr>
                <w:p w14:paraId="1603BCE2"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mm</w:t>
                  </w:r>
                </w:p>
              </w:tc>
              <w:tc>
                <w:tcPr>
                  <w:tcW w:w="922" w:type="dxa"/>
                  <w:vAlign w:val="center"/>
                </w:tcPr>
                <w:p w14:paraId="2871DB68" w14:textId="77777777" w:rsidR="007C10A4" w:rsidRPr="002529FC" w:rsidRDefault="007C10A4" w:rsidP="007C10A4">
                  <w:pPr>
                    <w:adjustRightInd w:val="0"/>
                    <w:jc w:val="center"/>
                    <w:rPr>
                      <w:rStyle w:val="a9"/>
                      <w:rFonts w:asciiTheme="minorEastAsia" w:eastAsiaTheme="minorEastAsia" w:hAnsiTheme="minorEastAsia"/>
                      <w:b w:val="0"/>
                      <w:bCs w:val="0"/>
                      <w:sz w:val="18"/>
                      <w:szCs w:val="18"/>
                    </w:rPr>
                  </w:pPr>
                  <w:r w:rsidRPr="002529FC">
                    <w:rPr>
                      <w:rFonts w:asciiTheme="minorEastAsia" w:eastAsiaTheme="minorEastAsia" w:hAnsiTheme="minorEastAsia"/>
                      <w:kern w:val="0"/>
                      <w:sz w:val="18"/>
                      <w:szCs w:val="18"/>
                    </w:rPr>
                    <w:t>≥</w:t>
                  </w:r>
                  <w:r w:rsidRPr="002529FC">
                    <w:rPr>
                      <w:rFonts w:asciiTheme="minorEastAsia" w:eastAsiaTheme="minorEastAsia" w:hAnsiTheme="minorEastAsia" w:hint="eastAsia"/>
                      <w:kern w:val="0"/>
                      <w:sz w:val="18"/>
                      <w:szCs w:val="18"/>
                    </w:rPr>
                    <w:t>0</w:t>
                  </w:r>
                </w:p>
              </w:tc>
              <w:tc>
                <w:tcPr>
                  <w:tcW w:w="2835" w:type="dxa"/>
                  <w:vMerge/>
                  <w:tcBorders>
                    <w:bottom w:val="single" w:sz="4" w:space="0" w:color="auto"/>
                    <w:right w:val="single" w:sz="12" w:space="0" w:color="auto"/>
                  </w:tcBorders>
                  <w:tcMar>
                    <w:left w:w="28" w:type="dxa"/>
                    <w:right w:w="28" w:type="dxa"/>
                  </w:tcMar>
                  <w:vAlign w:val="center"/>
                </w:tcPr>
                <w:p w14:paraId="32FAEC30" w14:textId="77777777" w:rsidR="007C10A4" w:rsidRPr="002529FC" w:rsidRDefault="007C10A4" w:rsidP="007C10A4">
                  <w:pPr>
                    <w:adjustRightInd w:val="0"/>
                    <w:jc w:val="center"/>
                    <w:rPr>
                      <w:rStyle w:val="a9"/>
                      <w:b w:val="0"/>
                      <w:bCs w:val="0"/>
                      <w:sz w:val="18"/>
                      <w:szCs w:val="18"/>
                    </w:rPr>
                  </w:pPr>
                </w:p>
              </w:tc>
            </w:tr>
            <w:tr w:rsidR="007C10A4" w:rsidRPr="002529FC" w14:paraId="2289F65E" w14:textId="77777777" w:rsidTr="002035B1">
              <w:trPr>
                <w:trHeight w:val="132"/>
                <w:jc w:val="center"/>
              </w:trPr>
              <w:tc>
                <w:tcPr>
                  <w:tcW w:w="530" w:type="dxa"/>
                  <w:vMerge w:val="restart"/>
                  <w:tcBorders>
                    <w:left w:val="single" w:sz="12" w:space="0" w:color="auto"/>
                  </w:tcBorders>
                  <w:tcMar>
                    <w:left w:w="28" w:type="dxa"/>
                    <w:right w:w="28" w:type="dxa"/>
                  </w:tcMar>
                  <w:vAlign w:val="center"/>
                </w:tcPr>
                <w:p w14:paraId="46D9199C"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4</w:t>
                  </w:r>
                </w:p>
              </w:tc>
              <w:tc>
                <w:tcPr>
                  <w:tcW w:w="746" w:type="dxa"/>
                  <w:vMerge w:val="restart"/>
                  <w:tcBorders>
                    <w:top w:val="single" w:sz="4" w:space="0" w:color="auto"/>
                  </w:tcBorders>
                  <w:tcMar>
                    <w:left w:w="28" w:type="dxa"/>
                    <w:right w:w="28" w:type="dxa"/>
                  </w:tcMar>
                  <w:vAlign w:val="center"/>
                </w:tcPr>
                <w:p w14:paraId="11B85AD4" w14:textId="77777777" w:rsidR="007C10A4" w:rsidRPr="002529FC" w:rsidRDefault="007C10A4" w:rsidP="007C10A4">
                  <w:pPr>
                    <w:adjustRightInd w:val="0"/>
                    <w:rPr>
                      <w:rStyle w:val="a9"/>
                      <w:b w:val="0"/>
                      <w:bCs w:val="0"/>
                      <w:sz w:val="18"/>
                      <w:szCs w:val="18"/>
                    </w:rPr>
                  </w:pPr>
                  <w:r w:rsidRPr="002529FC">
                    <w:rPr>
                      <w:rStyle w:val="a9"/>
                      <w:b w:val="0"/>
                      <w:bCs w:val="0"/>
                      <w:sz w:val="18"/>
                      <w:szCs w:val="18"/>
                    </w:rPr>
                    <w:t>桩长</w:t>
                  </w:r>
                </w:p>
              </w:tc>
              <w:tc>
                <w:tcPr>
                  <w:tcW w:w="2253" w:type="dxa"/>
                  <w:tcBorders>
                    <w:top w:val="single" w:sz="4" w:space="0" w:color="auto"/>
                    <w:bottom w:val="single" w:sz="4" w:space="0" w:color="auto"/>
                  </w:tcBorders>
                  <w:vAlign w:val="center"/>
                </w:tcPr>
                <w:p w14:paraId="688132BB" w14:textId="77777777" w:rsidR="007C10A4" w:rsidRPr="002529FC" w:rsidRDefault="007C10A4" w:rsidP="007C10A4">
                  <w:pPr>
                    <w:adjustRightInd w:val="0"/>
                    <w:rPr>
                      <w:rStyle w:val="a9"/>
                      <w:b w:val="0"/>
                      <w:bCs w:val="0"/>
                      <w:sz w:val="18"/>
                      <w:szCs w:val="18"/>
                    </w:rPr>
                  </w:pPr>
                  <w:r w:rsidRPr="002529FC">
                    <w:rPr>
                      <w:rStyle w:val="a9"/>
                      <w:b w:val="0"/>
                      <w:bCs w:val="0"/>
                      <w:sz w:val="18"/>
                      <w:szCs w:val="18"/>
                    </w:rPr>
                    <w:t>起喷时喷嘴入土深度</w:t>
                  </w:r>
                </w:p>
              </w:tc>
              <w:tc>
                <w:tcPr>
                  <w:tcW w:w="1843" w:type="dxa"/>
                  <w:gridSpan w:val="2"/>
                  <w:tcMar>
                    <w:left w:w="28" w:type="dxa"/>
                    <w:right w:w="28" w:type="dxa"/>
                  </w:tcMar>
                  <w:vAlign w:val="center"/>
                </w:tcPr>
                <w:p w14:paraId="3F842738"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vMerge w:val="restart"/>
                  <w:tcBorders>
                    <w:top w:val="single" w:sz="4" w:space="0" w:color="auto"/>
                    <w:right w:val="single" w:sz="12" w:space="0" w:color="auto"/>
                  </w:tcBorders>
                  <w:tcMar>
                    <w:left w:w="28" w:type="dxa"/>
                    <w:right w:w="28" w:type="dxa"/>
                  </w:tcMar>
                  <w:vAlign w:val="center"/>
                </w:tcPr>
                <w:p w14:paraId="4BE16FC7"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测量钻杆行程</w:t>
                  </w:r>
                </w:p>
              </w:tc>
            </w:tr>
            <w:tr w:rsidR="007C10A4" w:rsidRPr="002529FC" w14:paraId="7D0D2A88" w14:textId="77777777" w:rsidTr="002035B1">
              <w:trPr>
                <w:trHeight w:val="131"/>
                <w:jc w:val="center"/>
              </w:trPr>
              <w:tc>
                <w:tcPr>
                  <w:tcW w:w="530" w:type="dxa"/>
                  <w:vMerge/>
                  <w:tcBorders>
                    <w:left w:val="single" w:sz="12" w:space="0" w:color="auto"/>
                  </w:tcBorders>
                  <w:tcMar>
                    <w:left w:w="28" w:type="dxa"/>
                    <w:right w:w="28" w:type="dxa"/>
                  </w:tcMar>
                  <w:vAlign w:val="center"/>
                </w:tcPr>
                <w:p w14:paraId="21BD3C28" w14:textId="77777777" w:rsidR="007C10A4" w:rsidRPr="002529FC" w:rsidRDefault="007C10A4" w:rsidP="007C10A4">
                  <w:pPr>
                    <w:adjustRightInd w:val="0"/>
                    <w:jc w:val="center"/>
                    <w:rPr>
                      <w:rStyle w:val="a9"/>
                      <w:b w:val="0"/>
                      <w:bCs w:val="0"/>
                      <w:sz w:val="18"/>
                      <w:szCs w:val="18"/>
                    </w:rPr>
                  </w:pPr>
                </w:p>
              </w:tc>
              <w:tc>
                <w:tcPr>
                  <w:tcW w:w="746" w:type="dxa"/>
                  <w:vMerge/>
                  <w:tcBorders>
                    <w:bottom w:val="single" w:sz="4" w:space="0" w:color="auto"/>
                  </w:tcBorders>
                  <w:tcMar>
                    <w:left w:w="28" w:type="dxa"/>
                    <w:right w:w="28" w:type="dxa"/>
                  </w:tcMar>
                  <w:vAlign w:val="center"/>
                </w:tcPr>
                <w:p w14:paraId="73B9935C" w14:textId="77777777" w:rsidR="007C10A4" w:rsidRPr="002529FC" w:rsidRDefault="007C10A4" w:rsidP="007C10A4">
                  <w:pPr>
                    <w:adjustRightInd w:val="0"/>
                    <w:rPr>
                      <w:rStyle w:val="a9"/>
                      <w:b w:val="0"/>
                      <w:bCs w:val="0"/>
                      <w:sz w:val="18"/>
                      <w:szCs w:val="18"/>
                    </w:rPr>
                  </w:pPr>
                </w:p>
              </w:tc>
              <w:tc>
                <w:tcPr>
                  <w:tcW w:w="2253" w:type="dxa"/>
                  <w:tcBorders>
                    <w:top w:val="single" w:sz="4" w:space="0" w:color="auto"/>
                    <w:bottom w:val="single" w:sz="4" w:space="0" w:color="auto"/>
                  </w:tcBorders>
                  <w:vAlign w:val="center"/>
                </w:tcPr>
                <w:p w14:paraId="31571F8B" w14:textId="77777777" w:rsidR="007C10A4" w:rsidRPr="002529FC" w:rsidRDefault="007C10A4" w:rsidP="007C10A4">
                  <w:pPr>
                    <w:adjustRightInd w:val="0"/>
                    <w:rPr>
                      <w:rStyle w:val="a9"/>
                      <w:b w:val="0"/>
                      <w:bCs w:val="0"/>
                      <w:sz w:val="18"/>
                      <w:szCs w:val="18"/>
                    </w:rPr>
                  </w:pPr>
                  <w:r w:rsidRPr="002529FC">
                    <w:rPr>
                      <w:rStyle w:val="a9"/>
                      <w:b w:val="0"/>
                      <w:bCs w:val="0"/>
                      <w:sz w:val="18"/>
                      <w:szCs w:val="18"/>
                    </w:rPr>
                    <w:t>停喷时喷嘴入土深度</w:t>
                  </w:r>
                </w:p>
              </w:tc>
              <w:tc>
                <w:tcPr>
                  <w:tcW w:w="1843" w:type="dxa"/>
                  <w:gridSpan w:val="2"/>
                  <w:tcMar>
                    <w:left w:w="28" w:type="dxa"/>
                    <w:right w:w="28" w:type="dxa"/>
                  </w:tcMar>
                  <w:vAlign w:val="center"/>
                </w:tcPr>
                <w:p w14:paraId="7661D95B"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vMerge/>
                  <w:tcBorders>
                    <w:bottom w:val="single" w:sz="4" w:space="0" w:color="auto"/>
                    <w:right w:val="single" w:sz="12" w:space="0" w:color="auto"/>
                  </w:tcBorders>
                  <w:tcMar>
                    <w:left w:w="28" w:type="dxa"/>
                    <w:right w:w="28" w:type="dxa"/>
                  </w:tcMar>
                  <w:vAlign w:val="center"/>
                </w:tcPr>
                <w:p w14:paraId="22DC6B4D" w14:textId="77777777" w:rsidR="007C10A4" w:rsidRPr="002529FC" w:rsidRDefault="007C10A4" w:rsidP="007C10A4">
                  <w:pPr>
                    <w:adjustRightInd w:val="0"/>
                    <w:jc w:val="center"/>
                    <w:rPr>
                      <w:rStyle w:val="a9"/>
                      <w:b w:val="0"/>
                      <w:bCs w:val="0"/>
                      <w:sz w:val="18"/>
                      <w:szCs w:val="18"/>
                    </w:rPr>
                  </w:pPr>
                </w:p>
              </w:tc>
            </w:tr>
            <w:tr w:rsidR="007C10A4" w:rsidRPr="002529FC" w14:paraId="033B5A92" w14:textId="77777777" w:rsidTr="002035B1">
              <w:trPr>
                <w:trHeight w:val="131"/>
                <w:jc w:val="center"/>
              </w:trPr>
              <w:tc>
                <w:tcPr>
                  <w:tcW w:w="530" w:type="dxa"/>
                  <w:vMerge w:val="restart"/>
                  <w:tcBorders>
                    <w:left w:val="single" w:sz="12" w:space="0" w:color="auto"/>
                  </w:tcBorders>
                  <w:tcMar>
                    <w:left w:w="28" w:type="dxa"/>
                    <w:right w:w="28" w:type="dxa"/>
                  </w:tcMar>
                  <w:vAlign w:val="center"/>
                </w:tcPr>
                <w:p w14:paraId="7D25A122"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5</w:t>
                  </w:r>
                </w:p>
              </w:tc>
              <w:tc>
                <w:tcPr>
                  <w:tcW w:w="746" w:type="dxa"/>
                  <w:vMerge w:val="restart"/>
                  <w:tcMar>
                    <w:left w:w="28" w:type="dxa"/>
                    <w:right w:w="28" w:type="dxa"/>
                  </w:tcMar>
                  <w:vAlign w:val="center"/>
                </w:tcPr>
                <w:p w14:paraId="27A38DC3"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桩位</w:t>
                  </w:r>
                </w:p>
              </w:tc>
              <w:tc>
                <w:tcPr>
                  <w:tcW w:w="2253" w:type="dxa"/>
                  <w:tcBorders>
                    <w:top w:val="single" w:sz="4" w:space="0" w:color="auto"/>
                    <w:bottom w:val="single" w:sz="4" w:space="0" w:color="auto"/>
                  </w:tcBorders>
                  <w:vAlign w:val="center"/>
                </w:tcPr>
                <w:p w14:paraId="488247C8"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复核桩位</w:t>
                  </w:r>
                </w:p>
              </w:tc>
              <w:tc>
                <w:tcPr>
                  <w:tcW w:w="921" w:type="dxa"/>
                  <w:tcMar>
                    <w:left w:w="28" w:type="dxa"/>
                    <w:right w:w="28" w:type="dxa"/>
                  </w:tcMar>
                  <w:vAlign w:val="center"/>
                </w:tcPr>
                <w:p w14:paraId="4908AA9C"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mm</w:t>
                  </w:r>
                </w:p>
              </w:tc>
              <w:tc>
                <w:tcPr>
                  <w:tcW w:w="922" w:type="dxa"/>
                  <w:vAlign w:val="center"/>
                </w:tcPr>
                <w:p w14:paraId="6C85EC2D" w14:textId="77777777" w:rsidR="007C10A4" w:rsidRPr="002529FC" w:rsidRDefault="007C10A4" w:rsidP="007C10A4">
                  <w:pPr>
                    <w:adjustRightInd w:val="0"/>
                    <w:jc w:val="center"/>
                    <w:rPr>
                      <w:rStyle w:val="a9"/>
                      <w:b w:val="0"/>
                      <w:bCs w:val="0"/>
                      <w:sz w:val="18"/>
                      <w:szCs w:val="18"/>
                    </w:rPr>
                  </w:pPr>
                  <w:r w:rsidRPr="002529FC">
                    <w:rPr>
                      <w:rFonts w:eastAsiaTheme="minorEastAsia" w:hint="eastAsia"/>
                      <w:kern w:val="0"/>
                      <w:sz w:val="18"/>
                      <w:szCs w:val="18"/>
                    </w:rPr>
                    <w:t>≤</w:t>
                  </w:r>
                  <w:r w:rsidRPr="002529FC">
                    <w:rPr>
                      <w:rStyle w:val="a9"/>
                      <w:b w:val="0"/>
                      <w:bCs w:val="0"/>
                      <w:sz w:val="18"/>
                      <w:szCs w:val="18"/>
                    </w:rPr>
                    <w:t>10</w:t>
                  </w:r>
                </w:p>
              </w:tc>
              <w:tc>
                <w:tcPr>
                  <w:tcW w:w="2835" w:type="dxa"/>
                  <w:tcBorders>
                    <w:bottom w:val="single" w:sz="4" w:space="0" w:color="auto"/>
                    <w:right w:val="single" w:sz="12" w:space="0" w:color="auto"/>
                  </w:tcBorders>
                  <w:tcMar>
                    <w:left w:w="28" w:type="dxa"/>
                    <w:right w:w="28" w:type="dxa"/>
                  </w:tcMar>
                  <w:vAlign w:val="center"/>
                </w:tcPr>
                <w:p w14:paraId="68C25B74"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全站仪测量</w:t>
                  </w:r>
                </w:p>
              </w:tc>
            </w:tr>
            <w:tr w:rsidR="007C10A4" w:rsidRPr="002529FC" w14:paraId="669C6310" w14:textId="77777777" w:rsidTr="002035B1">
              <w:trPr>
                <w:trHeight w:val="131"/>
                <w:jc w:val="center"/>
              </w:trPr>
              <w:tc>
                <w:tcPr>
                  <w:tcW w:w="530" w:type="dxa"/>
                  <w:vMerge/>
                  <w:tcBorders>
                    <w:left w:val="single" w:sz="12" w:space="0" w:color="auto"/>
                  </w:tcBorders>
                  <w:tcMar>
                    <w:left w:w="28" w:type="dxa"/>
                    <w:right w:w="28" w:type="dxa"/>
                  </w:tcMar>
                  <w:vAlign w:val="center"/>
                </w:tcPr>
                <w:p w14:paraId="170E35F5" w14:textId="77777777" w:rsidR="007C10A4" w:rsidRPr="002529FC" w:rsidRDefault="007C10A4" w:rsidP="007C10A4">
                  <w:pPr>
                    <w:adjustRightInd w:val="0"/>
                    <w:jc w:val="center"/>
                    <w:rPr>
                      <w:rStyle w:val="a9"/>
                      <w:b w:val="0"/>
                      <w:bCs w:val="0"/>
                      <w:sz w:val="18"/>
                      <w:szCs w:val="18"/>
                    </w:rPr>
                  </w:pPr>
                </w:p>
              </w:tc>
              <w:tc>
                <w:tcPr>
                  <w:tcW w:w="746" w:type="dxa"/>
                  <w:vMerge/>
                  <w:tcBorders>
                    <w:bottom w:val="single" w:sz="4" w:space="0" w:color="auto"/>
                  </w:tcBorders>
                  <w:tcMar>
                    <w:left w:w="28" w:type="dxa"/>
                    <w:right w:w="28" w:type="dxa"/>
                  </w:tcMar>
                  <w:vAlign w:val="center"/>
                </w:tcPr>
                <w:p w14:paraId="1738C436" w14:textId="77777777" w:rsidR="007C10A4" w:rsidRPr="002529FC" w:rsidRDefault="007C10A4" w:rsidP="007C10A4">
                  <w:pPr>
                    <w:adjustRightInd w:val="0"/>
                    <w:rPr>
                      <w:rStyle w:val="a9"/>
                      <w:b w:val="0"/>
                      <w:bCs w:val="0"/>
                      <w:sz w:val="18"/>
                      <w:szCs w:val="18"/>
                    </w:rPr>
                  </w:pPr>
                </w:p>
              </w:tc>
              <w:tc>
                <w:tcPr>
                  <w:tcW w:w="2253" w:type="dxa"/>
                  <w:tcBorders>
                    <w:top w:val="single" w:sz="4" w:space="0" w:color="auto"/>
                    <w:bottom w:val="single" w:sz="4" w:space="0" w:color="auto"/>
                  </w:tcBorders>
                  <w:vAlign w:val="center"/>
                </w:tcPr>
                <w:p w14:paraId="77CC0BAE" w14:textId="77777777" w:rsidR="007C10A4" w:rsidRPr="002529FC" w:rsidRDefault="007C10A4" w:rsidP="007C10A4">
                  <w:pPr>
                    <w:adjustRightInd w:val="0"/>
                    <w:rPr>
                      <w:rStyle w:val="a9"/>
                      <w:b w:val="0"/>
                      <w:bCs w:val="0"/>
                      <w:sz w:val="18"/>
                      <w:szCs w:val="18"/>
                    </w:rPr>
                  </w:pPr>
                  <w:r w:rsidRPr="002529FC">
                    <w:rPr>
                      <w:rStyle w:val="a9"/>
                      <w:rFonts w:asciiTheme="minorEastAsia" w:eastAsiaTheme="minorEastAsia" w:hAnsiTheme="minorEastAsia" w:hint="eastAsia"/>
                      <w:b w:val="0"/>
                      <w:bCs w:val="0"/>
                      <w:sz w:val="18"/>
                      <w:szCs w:val="18"/>
                    </w:rPr>
                    <w:t>下钻点位</w:t>
                  </w:r>
                </w:p>
              </w:tc>
              <w:tc>
                <w:tcPr>
                  <w:tcW w:w="921" w:type="dxa"/>
                  <w:tcMar>
                    <w:left w:w="28" w:type="dxa"/>
                    <w:right w:w="28" w:type="dxa"/>
                  </w:tcMar>
                  <w:vAlign w:val="center"/>
                </w:tcPr>
                <w:p w14:paraId="69E8F7A9"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mm</w:t>
                  </w:r>
                </w:p>
              </w:tc>
              <w:tc>
                <w:tcPr>
                  <w:tcW w:w="922" w:type="dxa"/>
                  <w:vAlign w:val="center"/>
                </w:tcPr>
                <w:p w14:paraId="29720C80" w14:textId="77777777" w:rsidR="007C10A4" w:rsidRPr="002529FC" w:rsidRDefault="007C10A4" w:rsidP="007C10A4">
                  <w:pPr>
                    <w:adjustRightInd w:val="0"/>
                    <w:jc w:val="center"/>
                    <w:rPr>
                      <w:rStyle w:val="a9"/>
                      <w:b w:val="0"/>
                      <w:bCs w:val="0"/>
                      <w:sz w:val="18"/>
                      <w:szCs w:val="18"/>
                    </w:rPr>
                  </w:pPr>
                  <w:r w:rsidRPr="002529FC">
                    <w:rPr>
                      <w:rFonts w:eastAsiaTheme="minorEastAsia" w:hint="eastAsia"/>
                      <w:kern w:val="0"/>
                      <w:sz w:val="18"/>
                      <w:szCs w:val="18"/>
                    </w:rPr>
                    <w:t>≤</w:t>
                  </w:r>
                  <w:r w:rsidRPr="002529FC">
                    <w:rPr>
                      <w:rStyle w:val="a9"/>
                      <w:b w:val="0"/>
                      <w:bCs w:val="0"/>
                      <w:sz w:val="18"/>
                      <w:szCs w:val="18"/>
                    </w:rPr>
                    <w:t>50</w:t>
                  </w:r>
                </w:p>
              </w:tc>
              <w:tc>
                <w:tcPr>
                  <w:tcW w:w="2835" w:type="dxa"/>
                  <w:tcBorders>
                    <w:bottom w:val="single" w:sz="4" w:space="0" w:color="auto"/>
                    <w:right w:val="single" w:sz="12" w:space="0" w:color="auto"/>
                  </w:tcBorders>
                  <w:tcMar>
                    <w:left w:w="28" w:type="dxa"/>
                    <w:right w:w="28" w:type="dxa"/>
                  </w:tcMar>
                  <w:vAlign w:val="center"/>
                </w:tcPr>
                <w:p w14:paraId="175658E1"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全站仪或用钢尺量</w:t>
                  </w:r>
                </w:p>
              </w:tc>
            </w:tr>
            <w:tr w:rsidR="007C10A4" w:rsidRPr="002529FC" w14:paraId="2B1EE84F" w14:textId="77777777" w:rsidTr="002035B1">
              <w:trPr>
                <w:trHeight w:val="20"/>
                <w:jc w:val="center"/>
              </w:trPr>
              <w:tc>
                <w:tcPr>
                  <w:tcW w:w="530" w:type="dxa"/>
                  <w:tcBorders>
                    <w:left w:val="single" w:sz="12" w:space="0" w:color="auto"/>
                  </w:tcBorders>
                  <w:tcMar>
                    <w:left w:w="28" w:type="dxa"/>
                    <w:right w:w="28" w:type="dxa"/>
                  </w:tcMar>
                  <w:vAlign w:val="center"/>
                </w:tcPr>
                <w:p w14:paraId="189146EA"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6</w:t>
                  </w:r>
                </w:p>
              </w:tc>
              <w:tc>
                <w:tcPr>
                  <w:tcW w:w="2999" w:type="dxa"/>
                  <w:gridSpan w:val="2"/>
                  <w:tcBorders>
                    <w:top w:val="single" w:sz="4" w:space="0" w:color="auto"/>
                    <w:bottom w:val="single" w:sz="4" w:space="0" w:color="auto"/>
                  </w:tcBorders>
                  <w:tcMar>
                    <w:left w:w="28" w:type="dxa"/>
                    <w:right w:w="28" w:type="dxa"/>
                  </w:tcMar>
                  <w:vAlign w:val="center"/>
                </w:tcPr>
                <w:p w14:paraId="185A3A47"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钻杆垂直度</w:t>
                  </w:r>
                </w:p>
              </w:tc>
              <w:tc>
                <w:tcPr>
                  <w:tcW w:w="921" w:type="dxa"/>
                  <w:tcMar>
                    <w:left w:w="28" w:type="dxa"/>
                    <w:right w:w="28" w:type="dxa"/>
                  </w:tcMar>
                  <w:vAlign w:val="center"/>
                </w:tcPr>
                <w:p w14:paraId="587A8345"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w:t>
                  </w:r>
                </w:p>
              </w:tc>
              <w:tc>
                <w:tcPr>
                  <w:tcW w:w="922" w:type="dxa"/>
                  <w:vAlign w:val="center"/>
                </w:tcPr>
                <w:p w14:paraId="6F0AC0DC" w14:textId="77777777" w:rsidR="007C10A4" w:rsidRPr="002529FC" w:rsidRDefault="007C10A4" w:rsidP="007C10A4">
                  <w:pPr>
                    <w:adjustRightInd w:val="0"/>
                    <w:jc w:val="center"/>
                    <w:rPr>
                      <w:rStyle w:val="a9"/>
                      <w:b w:val="0"/>
                      <w:bCs w:val="0"/>
                      <w:sz w:val="18"/>
                      <w:szCs w:val="18"/>
                    </w:rPr>
                  </w:pPr>
                  <w:r w:rsidRPr="002529FC">
                    <w:rPr>
                      <w:rFonts w:eastAsiaTheme="minorEastAsia" w:hint="eastAsia"/>
                      <w:kern w:val="0"/>
                      <w:sz w:val="18"/>
                      <w:szCs w:val="18"/>
                    </w:rPr>
                    <w:t>≤</w:t>
                  </w:r>
                  <w:r w:rsidRPr="002529FC">
                    <w:rPr>
                      <w:rFonts w:eastAsiaTheme="minorEastAsia" w:hint="eastAsia"/>
                      <w:kern w:val="0"/>
                      <w:sz w:val="18"/>
                      <w:szCs w:val="18"/>
                    </w:rPr>
                    <w:t>1/2</w:t>
                  </w:r>
                  <w:r w:rsidRPr="002529FC">
                    <w:rPr>
                      <w:rFonts w:eastAsiaTheme="minorEastAsia"/>
                      <w:kern w:val="0"/>
                      <w:sz w:val="18"/>
                      <w:szCs w:val="18"/>
                    </w:rPr>
                    <w:t>00</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0A95AD1D"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经纬仪测量</w:t>
                  </w:r>
                </w:p>
              </w:tc>
            </w:tr>
            <w:tr w:rsidR="007C10A4" w:rsidRPr="002529FC" w14:paraId="0209DC57" w14:textId="77777777" w:rsidTr="002035B1">
              <w:trPr>
                <w:trHeight w:val="20"/>
                <w:jc w:val="center"/>
              </w:trPr>
              <w:tc>
                <w:tcPr>
                  <w:tcW w:w="530" w:type="dxa"/>
                  <w:vMerge w:val="restart"/>
                  <w:tcBorders>
                    <w:left w:val="single" w:sz="12" w:space="0" w:color="auto"/>
                  </w:tcBorders>
                  <w:tcMar>
                    <w:left w:w="28" w:type="dxa"/>
                    <w:right w:w="28" w:type="dxa"/>
                  </w:tcMar>
                  <w:vAlign w:val="center"/>
                </w:tcPr>
                <w:p w14:paraId="5BC2F012"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7</w:t>
                  </w:r>
                </w:p>
              </w:tc>
              <w:tc>
                <w:tcPr>
                  <w:tcW w:w="746" w:type="dxa"/>
                  <w:vMerge w:val="restart"/>
                  <w:tcBorders>
                    <w:top w:val="single" w:sz="4" w:space="0" w:color="auto"/>
                  </w:tcBorders>
                  <w:tcMar>
                    <w:left w:w="28" w:type="dxa"/>
                    <w:right w:w="28" w:type="dxa"/>
                  </w:tcMar>
                  <w:vAlign w:val="center"/>
                </w:tcPr>
                <w:p w14:paraId="6080C66B" w14:textId="77777777" w:rsidR="007C10A4" w:rsidRPr="002529FC" w:rsidRDefault="007C10A4" w:rsidP="007C10A4">
                  <w:pPr>
                    <w:adjustRightInd w:val="0"/>
                    <w:rPr>
                      <w:rStyle w:val="a9"/>
                      <w:b w:val="0"/>
                      <w:bCs w:val="0"/>
                      <w:sz w:val="18"/>
                      <w:szCs w:val="18"/>
                    </w:rPr>
                  </w:pPr>
                  <w:r w:rsidRPr="002529FC">
                    <w:rPr>
                      <w:rStyle w:val="a9"/>
                      <w:b w:val="0"/>
                      <w:bCs w:val="0"/>
                      <w:sz w:val="18"/>
                      <w:szCs w:val="18"/>
                    </w:rPr>
                    <w:t>速度</w:t>
                  </w:r>
                </w:p>
              </w:tc>
              <w:tc>
                <w:tcPr>
                  <w:tcW w:w="2253" w:type="dxa"/>
                  <w:tcBorders>
                    <w:top w:val="single" w:sz="4" w:space="0" w:color="auto"/>
                  </w:tcBorders>
                  <w:vAlign w:val="center"/>
                </w:tcPr>
                <w:p w14:paraId="4748D595"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钻杆下沉</w:t>
                  </w:r>
                  <w:r w:rsidRPr="002529FC">
                    <w:rPr>
                      <w:rFonts w:eastAsiaTheme="minorEastAsia" w:hAnsiTheme="minorEastAsia" w:hint="eastAsia"/>
                      <w:kern w:val="0"/>
                      <w:sz w:val="18"/>
                      <w:szCs w:val="18"/>
                    </w:rPr>
                    <w:t>速度</w:t>
                  </w:r>
                </w:p>
              </w:tc>
              <w:tc>
                <w:tcPr>
                  <w:tcW w:w="1843" w:type="dxa"/>
                  <w:gridSpan w:val="2"/>
                  <w:tcMar>
                    <w:left w:w="28" w:type="dxa"/>
                    <w:right w:w="28" w:type="dxa"/>
                  </w:tcMar>
                  <w:vAlign w:val="center"/>
                </w:tcPr>
                <w:p w14:paraId="50367F62"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55C1ACAA"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测量机头下沉距离与时间</w:t>
                  </w:r>
                </w:p>
              </w:tc>
            </w:tr>
            <w:tr w:rsidR="007C10A4" w:rsidRPr="002529FC" w14:paraId="4E3D7DB2" w14:textId="77777777" w:rsidTr="002035B1">
              <w:trPr>
                <w:trHeight w:val="20"/>
                <w:jc w:val="center"/>
              </w:trPr>
              <w:tc>
                <w:tcPr>
                  <w:tcW w:w="530" w:type="dxa"/>
                  <w:vMerge/>
                  <w:tcBorders>
                    <w:left w:val="single" w:sz="12" w:space="0" w:color="auto"/>
                  </w:tcBorders>
                  <w:tcMar>
                    <w:left w:w="28" w:type="dxa"/>
                    <w:right w:w="28" w:type="dxa"/>
                  </w:tcMar>
                  <w:vAlign w:val="center"/>
                </w:tcPr>
                <w:p w14:paraId="4F569C45" w14:textId="77777777" w:rsidR="007C10A4" w:rsidRPr="002529FC" w:rsidRDefault="007C10A4" w:rsidP="007C10A4">
                  <w:pPr>
                    <w:adjustRightInd w:val="0"/>
                    <w:jc w:val="center"/>
                    <w:rPr>
                      <w:rStyle w:val="a9"/>
                      <w:b w:val="0"/>
                      <w:bCs w:val="0"/>
                      <w:sz w:val="18"/>
                      <w:szCs w:val="18"/>
                    </w:rPr>
                  </w:pPr>
                </w:p>
              </w:tc>
              <w:tc>
                <w:tcPr>
                  <w:tcW w:w="746" w:type="dxa"/>
                  <w:vMerge/>
                  <w:tcBorders>
                    <w:top w:val="single" w:sz="4" w:space="0" w:color="auto"/>
                  </w:tcBorders>
                  <w:tcMar>
                    <w:left w:w="28" w:type="dxa"/>
                    <w:right w:w="28" w:type="dxa"/>
                  </w:tcMar>
                  <w:vAlign w:val="center"/>
                </w:tcPr>
                <w:p w14:paraId="48B5D26B" w14:textId="77777777" w:rsidR="007C10A4" w:rsidRPr="002529FC" w:rsidRDefault="007C10A4" w:rsidP="007C10A4">
                  <w:pPr>
                    <w:adjustRightInd w:val="0"/>
                    <w:rPr>
                      <w:rStyle w:val="a9"/>
                      <w:b w:val="0"/>
                      <w:bCs w:val="0"/>
                      <w:sz w:val="18"/>
                      <w:szCs w:val="18"/>
                    </w:rPr>
                  </w:pPr>
                </w:p>
              </w:tc>
              <w:tc>
                <w:tcPr>
                  <w:tcW w:w="2253" w:type="dxa"/>
                  <w:tcBorders>
                    <w:top w:val="single" w:sz="4" w:space="0" w:color="auto"/>
                  </w:tcBorders>
                  <w:vAlign w:val="center"/>
                </w:tcPr>
                <w:p w14:paraId="02562B11"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钻杆提升</w:t>
                  </w:r>
                  <w:r w:rsidRPr="002529FC">
                    <w:rPr>
                      <w:rFonts w:eastAsiaTheme="minorEastAsia" w:hAnsiTheme="minorEastAsia" w:hint="eastAsia"/>
                      <w:kern w:val="0"/>
                      <w:sz w:val="18"/>
                      <w:szCs w:val="18"/>
                    </w:rPr>
                    <w:t>速度</w:t>
                  </w:r>
                </w:p>
              </w:tc>
              <w:tc>
                <w:tcPr>
                  <w:tcW w:w="1843" w:type="dxa"/>
                  <w:gridSpan w:val="2"/>
                  <w:tcMar>
                    <w:left w:w="28" w:type="dxa"/>
                    <w:right w:w="28" w:type="dxa"/>
                  </w:tcMar>
                  <w:vAlign w:val="center"/>
                </w:tcPr>
                <w:p w14:paraId="3EBED6A2"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3A3CEC2E"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测量机头</w:t>
                  </w:r>
                  <w:r w:rsidRPr="002529FC">
                    <w:rPr>
                      <w:rStyle w:val="a9"/>
                      <w:rFonts w:asciiTheme="minorEastAsia" w:eastAsiaTheme="minorEastAsia" w:hAnsiTheme="minorEastAsia"/>
                      <w:b w:val="0"/>
                      <w:bCs w:val="0"/>
                      <w:sz w:val="18"/>
                      <w:szCs w:val="18"/>
                    </w:rPr>
                    <w:t>提升</w:t>
                  </w:r>
                  <w:r w:rsidRPr="002529FC">
                    <w:rPr>
                      <w:rStyle w:val="a9"/>
                      <w:rFonts w:hint="eastAsia"/>
                      <w:b w:val="0"/>
                      <w:bCs w:val="0"/>
                      <w:sz w:val="18"/>
                      <w:szCs w:val="18"/>
                    </w:rPr>
                    <w:t>距离与时间</w:t>
                  </w:r>
                </w:p>
              </w:tc>
            </w:tr>
            <w:tr w:rsidR="007C10A4" w:rsidRPr="002529FC" w14:paraId="589BEA48" w14:textId="77777777" w:rsidTr="002035B1">
              <w:trPr>
                <w:trHeight w:val="20"/>
                <w:jc w:val="center"/>
              </w:trPr>
              <w:tc>
                <w:tcPr>
                  <w:tcW w:w="530" w:type="dxa"/>
                  <w:vMerge/>
                  <w:tcBorders>
                    <w:left w:val="single" w:sz="12" w:space="0" w:color="auto"/>
                  </w:tcBorders>
                  <w:tcMar>
                    <w:left w:w="28" w:type="dxa"/>
                    <w:right w:w="28" w:type="dxa"/>
                  </w:tcMar>
                  <w:vAlign w:val="center"/>
                </w:tcPr>
                <w:p w14:paraId="280BFF77" w14:textId="77777777" w:rsidR="007C10A4" w:rsidRPr="002529FC" w:rsidRDefault="007C10A4" w:rsidP="007C10A4">
                  <w:pPr>
                    <w:adjustRightInd w:val="0"/>
                    <w:jc w:val="center"/>
                    <w:rPr>
                      <w:rStyle w:val="a9"/>
                      <w:b w:val="0"/>
                      <w:bCs w:val="0"/>
                      <w:sz w:val="18"/>
                      <w:szCs w:val="18"/>
                    </w:rPr>
                  </w:pPr>
                </w:p>
              </w:tc>
              <w:tc>
                <w:tcPr>
                  <w:tcW w:w="746" w:type="dxa"/>
                  <w:vMerge/>
                  <w:tcBorders>
                    <w:bottom w:val="single" w:sz="4" w:space="0" w:color="auto"/>
                  </w:tcBorders>
                  <w:tcMar>
                    <w:left w:w="28" w:type="dxa"/>
                    <w:right w:w="28" w:type="dxa"/>
                  </w:tcMar>
                  <w:vAlign w:val="center"/>
                </w:tcPr>
                <w:p w14:paraId="6F543DFC" w14:textId="77777777" w:rsidR="007C10A4" w:rsidRPr="002529FC" w:rsidRDefault="007C10A4" w:rsidP="007C10A4">
                  <w:pPr>
                    <w:adjustRightInd w:val="0"/>
                    <w:rPr>
                      <w:rStyle w:val="a9"/>
                      <w:b w:val="0"/>
                      <w:bCs w:val="0"/>
                      <w:sz w:val="18"/>
                      <w:szCs w:val="18"/>
                    </w:rPr>
                  </w:pPr>
                </w:p>
              </w:tc>
              <w:tc>
                <w:tcPr>
                  <w:tcW w:w="2253" w:type="dxa"/>
                  <w:tcBorders>
                    <w:top w:val="single" w:sz="4" w:space="0" w:color="auto"/>
                    <w:bottom w:val="single" w:sz="4" w:space="0" w:color="auto"/>
                  </w:tcBorders>
                  <w:vAlign w:val="center"/>
                </w:tcPr>
                <w:p w14:paraId="0DDAF0E0"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钻杆旋转速度</w:t>
                  </w:r>
                </w:p>
              </w:tc>
              <w:tc>
                <w:tcPr>
                  <w:tcW w:w="1843" w:type="dxa"/>
                  <w:gridSpan w:val="2"/>
                  <w:tcMar>
                    <w:left w:w="28" w:type="dxa"/>
                    <w:right w:w="28" w:type="dxa"/>
                  </w:tcMar>
                  <w:vAlign w:val="center"/>
                </w:tcPr>
                <w:p w14:paraId="23576C76"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6BE8AF59"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现场测量</w:t>
                  </w:r>
                </w:p>
              </w:tc>
            </w:tr>
            <w:tr w:rsidR="007C10A4" w:rsidRPr="002529FC" w14:paraId="182EEB14" w14:textId="77777777" w:rsidTr="002035B1">
              <w:trPr>
                <w:trHeight w:val="20"/>
                <w:jc w:val="center"/>
              </w:trPr>
              <w:tc>
                <w:tcPr>
                  <w:tcW w:w="530" w:type="dxa"/>
                  <w:vMerge w:val="restart"/>
                  <w:tcBorders>
                    <w:left w:val="single" w:sz="12" w:space="0" w:color="auto"/>
                  </w:tcBorders>
                  <w:tcMar>
                    <w:left w:w="28" w:type="dxa"/>
                    <w:right w:w="28" w:type="dxa"/>
                  </w:tcMar>
                  <w:vAlign w:val="center"/>
                </w:tcPr>
                <w:p w14:paraId="7077BD38"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8</w:t>
                  </w:r>
                </w:p>
              </w:tc>
              <w:tc>
                <w:tcPr>
                  <w:tcW w:w="746" w:type="dxa"/>
                  <w:vMerge w:val="restart"/>
                  <w:tcBorders>
                    <w:top w:val="single" w:sz="4" w:space="0" w:color="auto"/>
                  </w:tcBorders>
                  <w:tcMar>
                    <w:left w:w="28" w:type="dxa"/>
                    <w:right w:w="28" w:type="dxa"/>
                  </w:tcMar>
                  <w:vAlign w:val="center"/>
                </w:tcPr>
                <w:p w14:paraId="3CA31138"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压力</w:t>
                  </w:r>
                </w:p>
              </w:tc>
              <w:tc>
                <w:tcPr>
                  <w:tcW w:w="2253" w:type="dxa"/>
                  <w:tcBorders>
                    <w:top w:val="single" w:sz="4" w:space="0" w:color="auto"/>
                  </w:tcBorders>
                  <w:vAlign w:val="center"/>
                </w:tcPr>
                <w:p w14:paraId="56D85F31"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气压</w:t>
                  </w:r>
                </w:p>
              </w:tc>
              <w:tc>
                <w:tcPr>
                  <w:tcW w:w="1843" w:type="dxa"/>
                  <w:gridSpan w:val="2"/>
                  <w:tcMar>
                    <w:left w:w="28" w:type="dxa"/>
                    <w:right w:w="28" w:type="dxa"/>
                  </w:tcMar>
                  <w:vAlign w:val="center"/>
                </w:tcPr>
                <w:p w14:paraId="45C8D070"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43F13945"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查看压力表</w:t>
                  </w:r>
                </w:p>
              </w:tc>
            </w:tr>
            <w:tr w:rsidR="007C10A4" w:rsidRPr="002529FC" w14:paraId="2153C6A3" w14:textId="77777777" w:rsidTr="002035B1">
              <w:trPr>
                <w:trHeight w:val="20"/>
                <w:jc w:val="center"/>
              </w:trPr>
              <w:tc>
                <w:tcPr>
                  <w:tcW w:w="530" w:type="dxa"/>
                  <w:vMerge/>
                  <w:tcBorders>
                    <w:left w:val="single" w:sz="12" w:space="0" w:color="auto"/>
                  </w:tcBorders>
                  <w:tcMar>
                    <w:left w:w="28" w:type="dxa"/>
                    <w:right w:w="28" w:type="dxa"/>
                  </w:tcMar>
                  <w:vAlign w:val="center"/>
                </w:tcPr>
                <w:p w14:paraId="5AFD1E07" w14:textId="77777777" w:rsidR="007C10A4" w:rsidRPr="002529FC" w:rsidRDefault="007C10A4" w:rsidP="007C10A4">
                  <w:pPr>
                    <w:adjustRightInd w:val="0"/>
                    <w:jc w:val="center"/>
                    <w:rPr>
                      <w:rStyle w:val="a9"/>
                      <w:b w:val="0"/>
                      <w:bCs w:val="0"/>
                      <w:sz w:val="18"/>
                      <w:szCs w:val="18"/>
                    </w:rPr>
                  </w:pPr>
                </w:p>
              </w:tc>
              <w:tc>
                <w:tcPr>
                  <w:tcW w:w="746" w:type="dxa"/>
                  <w:vMerge/>
                  <w:tcMar>
                    <w:left w:w="28" w:type="dxa"/>
                    <w:right w:w="28" w:type="dxa"/>
                  </w:tcMar>
                  <w:vAlign w:val="center"/>
                </w:tcPr>
                <w:p w14:paraId="3B75E27D" w14:textId="77777777" w:rsidR="007C10A4" w:rsidRPr="002529FC" w:rsidRDefault="007C10A4" w:rsidP="007C10A4">
                  <w:pPr>
                    <w:adjustRightInd w:val="0"/>
                    <w:rPr>
                      <w:rStyle w:val="a9"/>
                      <w:b w:val="0"/>
                      <w:bCs w:val="0"/>
                      <w:sz w:val="18"/>
                      <w:szCs w:val="18"/>
                    </w:rPr>
                  </w:pPr>
                </w:p>
              </w:tc>
              <w:tc>
                <w:tcPr>
                  <w:tcW w:w="2253" w:type="dxa"/>
                  <w:vAlign w:val="center"/>
                </w:tcPr>
                <w:p w14:paraId="347E9720"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水压</w:t>
                  </w:r>
                </w:p>
              </w:tc>
              <w:tc>
                <w:tcPr>
                  <w:tcW w:w="1843" w:type="dxa"/>
                  <w:gridSpan w:val="2"/>
                  <w:tcMar>
                    <w:left w:w="28" w:type="dxa"/>
                    <w:right w:w="28" w:type="dxa"/>
                  </w:tcMar>
                  <w:vAlign w:val="center"/>
                </w:tcPr>
                <w:p w14:paraId="77786590"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60DD3554"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查看压力表</w:t>
                  </w:r>
                </w:p>
              </w:tc>
            </w:tr>
            <w:tr w:rsidR="007C10A4" w:rsidRPr="002529FC" w14:paraId="206855DF" w14:textId="77777777" w:rsidTr="002035B1">
              <w:trPr>
                <w:trHeight w:val="20"/>
                <w:jc w:val="center"/>
              </w:trPr>
              <w:tc>
                <w:tcPr>
                  <w:tcW w:w="530" w:type="dxa"/>
                  <w:vMerge/>
                  <w:tcBorders>
                    <w:left w:val="single" w:sz="12" w:space="0" w:color="auto"/>
                  </w:tcBorders>
                  <w:tcMar>
                    <w:left w:w="28" w:type="dxa"/>
                    <w:right w:w="28" w:type="dxa"/>
                  </w:tcMar>
                  <w:vAlign w:val="center"/>
                </w:tcPr>
                <w:p w14:paraId="25F81D01" w14:textId="77777777" w:rsidR="007C10A4" w:rsidRPr="002529FC" w:rsidRDefault="007C10A4" w:rsidP="007C10A4">
                  <w:pPr>
                    <w:adjustRightInd w:val="0"/>
                    <w:jc w:val="center"/>
                    <w:rPr>
                      <w:rStyle w:val="a9"/>
                      <w:b w:val="0"/>
                      <w:bCs w:val="0"/>
                      <w:sz w:val="18"/>
                      <w:szCs w:val="18"/>
                    </w:rPr>
                  </w:pPr>
                </w:p>
              </w:tc>
              <w:tc>
                <w:tcPr>
                  <w:tcW w:w="746" w:type="dxa"/>
                  <w:vMerge/>
                  <w:tcBorders>
                    <w:bottom w:val="single" w:sz="4" w:space="0" w:color="auto"/>
                  </w:tcBorders>
                  <w:tcMar>
                    <w:left w:w="28" w:type="dxa"/>
                    <w:right w:w="28" w:type="dxa"/>
                  </w:tcMar>
                  <w:vAlign w:val="center"/>
                </w:tcPr>
                <w:p w14:paraId="3A7D7546" w14:textId="77777777" w:rsidR="007C10A4" w:rsidRPr="002529FC" w:rsidRDefault="007C10A4" w:rsidP="007C10A4">
                  <w:pPr>
                    <w:adjustRightInd w:val="0"/>
                    <w:rPr>
                      <w:rStyle w:val="a9"/>
                      <w:b w:val="0"/>
                      <w:bCs w:val="0"/>
                      <w:sz w:val="18"/>
                      <w:szCs w:val="18"/>
                    </w:rPr>
                  </w:pPr>
                </w:p>
              </w:tc>
              <w:tc>
                <w:tcPr>
                  <w:tcW w:w="2253" w:type="dxa"/>
                  <w:tcBorders>
                    <w:bottom w:val="single" w:sz="4" w:space="0" w:color="auto"/>
                  </w:tcBorders>
                  <w:vAlign w:val="center"/>
                </w:tcPr>
                <w:p w14:paraId="7A08C3F6" w14:textId="77777777" w:rsidR="007C10A4" w:rsidRPr="002529FC" w:rsidRDefault="007C10A4" w:rsidP="007C10A4">
                  <w:pPr>
                    <w:adjustRightInd w:val="0"/>
                    <w:rPr>
                      <w:rStyle w:val="a9"/>
                      <w:b w:val="0"/>
                      <w:bCs w:val="0"/>
                      <w:sz w:val="18"/>
                      <w:szCs w:val="18"/>
                    </w:rPr>
                  </w:pPr>
                  <w:r w:rsidRPr="002529FC">
                    <w:rPr>
                      <w:rStyle w:val="a9"/>
                      <w:rFonts w:hint="eastAsia"/>
                      <w:b w:val="0"/>
                      <w:bCs w:val="0"/>
                      <w:sz w:val="18"/>
                      <w:szCs w:val="18"/>
                    </w:rPr>
                    <w:t>浆液压力</w:t>
                  </w:r>
                </w:p>
              </w:tc>
              <w:tc>
                <w:tcPr>
                  <w:tcW w:w="1843" w:type="dxa"/>
                  <w:gridSpan w:val="2"/>
                  <w:tcMar>
                    <w:left w:w="28" w:type="dxa"/>
                    <w:right w:w="28" w:type="dxa"/>
                  </w:tcMar>
                  <w:vAlign w:val="center"/>
                </w:tcPr>
                <w:p w14:paraId="3D52A3C9"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设计值</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266233C2" w14:textId="77777777" w:rsidR="007C10A4" w:rsidRPr="002529FC" w:rsidRDefault="007C10A4" w:rsidP="007C10A4">
                  <w:pPr>
                    <w:adjustRightInd w:val="0"/>
                    <w:jc w:val="center"/>
                    <w:rPr>
                      <w:rStyle w:val="a9"/>
                      <w:b w:val="0"/>
                      <w:bCs w:val="0"/>
                      <w:sz w:val="18"/>
                      <w:szCs w:val="18"/>
                    </w:rPr>
                  </w:pPr>
                  <w:r w:rsidRPr="002529FC">
                    <w:rPr>
                      <w:rStyle w:val="a9"/>
                      <w:rFonts w:hint="eastAsia"/>
                      <w:b w:val="0"/>
                      <w:bCs w:val="0"/>
                      <w:sz w:val="18"/>
                      <w:szCs w:val="18"/>
                    </w:rPr>
                    <w:t>查看压力表</w:t>
                  </w:r>
                </w:p>
              </w:tc>
            </w:tr>
            <w:tr w:rsidR="007C10A4" w:rsidRPr="002529FC" w14:paraId="5FCF7CC3" w14:textId="77777777" w:rsidTr="002035B1">
              <w:trPr>
                <w:trHeight w:val="20"/>
                <w:jc w:val="center"/>
              </w:trPr>
              <w:tc>
                <w:tcPr>
                  <w:tcW w:w="530" w:type="dxa"/>
                  <w:tcBorders>
                    <w:left w:val="single" w:sz="12" w:space="0" w:color="auto"/>
                  </w:tcBorders>
                  <w:tcMar>
                    <w:left w:w="28" w:type="dxa"/>
                    <w:right w:w="28" w:type="dxa"/>
                  </w:tcMar>
                  <w:vAlign w:val="center"/>
                </w:tcPr>
                <w:p w14:paraId="5DB30EEC"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9</w:t>
                  </w:r>
                </w:p>
              </w:tc>
              <w:tc>
                <w:tcPr>
                  <w:tcW w:w="2999" w:type="dxa"/>
                  <w:gridSpan w:val="2"/>
                  <w:tcBorders>
                    <w:top w:val="single" w:sz="4" w:space="0" w:color="auto"/>
                    <w:bottom w:val="single" w:sz="4" w:space="0" w:color="auto"/>
                  </w:tcBorders>
                  <w:tcMar>
                    <w:left w:w="28" w:type="dxa"/>
                    <w:right w:w="28" w:type="dxa"/>
                  </w:tcMar>
                  <w:vAlign w:val="center"/>
                </w:tcPr>
                <w:p w14:paraId="39505571" w14:textId="77777777" w:rsidR="007C10A4" w:rsidRPr="002529FC" w:rsidRDefault="007C10A4" w:rsidP="007C10A4">
                  <w:pPr>
                    <w:adjustRightInd w:val="0"/>
                    <w:rPr>
                      <w:rStyle w:val="a9"/>
                      <w:b w:val="0"/>
                      <w:bCs w:val="0"/>
                      <w:sz w:val="18"/>
                      <w:szCs w:val="18"/>
                    </w:rPr>
                  </w:pPr>
                  <w:r w:rsidRPr="002529FC">
                    <w:rPr>
                      <w:rStyle w:val="a9"/>
                      <w:rFonts w:asciiTheme="minorEastAsia" w:eastAsiaTheme="minorEastAsia" w:hAnsiTheme="minorEastAsia" w:hint="eastAsia"/>
                      <w:b w:val="0"/>
                      <w:bCs w:val="0"/>
                      <w:sz w:val="18"/>
                      <w:szCs w:val="18"/>
                    </w:rPr>
                    <w:t>水泥土桩</w:t>
                  </w:r>
                  <w:r w:rsidRPr="002529FC">
                    <w:rPr>
                      <w:rStyle w:val="a9"/>
                      <w:rFonts w:hint="eastAsia"/>
                      <w:b w:val="0"/>
                      <w:bCs w:val="0"/>
                      <w:sz w:val="18"/>
                      <w:szCs w:val="18"/>
                    </w:rPr>
                    <w:t>桩顶标高</w:t>
                  </w:r>
                </w:p>
              </w:tc>
              <w:tc>
                <w:tcPr>
                  <w:tcW w:w="1843" w:type="dxa"/>
                  <w:gridSpan w:val="2"/>
                  <w:tcMar>
                    <w:left w:w="28" w:type="dxa"/>
                    <w:right w:w="28" w:type="dxa"/>
                  </w:tcMar>
                  <w:vAlign w:val="center"/>
                </w:tcPr>
                <w:p w14:paraId="59EAA47E"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本规程表</w:t>
                  </w:r>
                  <w:r w:rsidRPr="002529FC">
                    <w:rPr>
                      <w:rStyle w:val="a9"/>
                      <w:rFonts w:hint="eastAsia"/>
                      <w:b w:val="0"/>
                      <w:bCs w:val="0"/>
                      <w:sz w:val="18"/>
                      <w:szCs w:val="18"/>
                    </w:rPr>
                    <w:t>6</w:t>
                  </w:r>
                  <w:r w:rsidRPr="002529FC">
                    <w:rPr>
                      <w:rStyle w:val="a9"/>
                      <w:b w:val="0"/>
                      <w:bCs w:val="0"/>
                      <w:sz w:val="18"/>
                      <w:szCs w:val="18"/>
                    </w:rPr>
                    <w:t>.3.5</w:t>
                  </w:r>
                </w:p>
              </w:tc>
              <w:tc>
                <w:tcPr>
                  <w:tcW w:w="2835" w:type="dxa"/>
                  <w:tcBorders>
                    <w:top w:val="single" w:sz="4" w:space="0" w:color="auto"/>
                    <w:bottom w:val="single" w:sz="4" w:space="0" w:color="auto"/>
                    <w:right w:val="single" w:sz="12" w:space="0" w:color="auto"/>
                  </w:tcBorders>
                  <w:tcMar>
                    <w:left w:w="28" w:type="dxa"/>
                    <w:right w:w="28" w:type="dxa"/>
                  </w:tcMar>
                  <w:vAlign w:val="center"/>
                </w:tcPr>
                <w:p w14:paraId="19B56AD0" w14:textId="77777777" w:rsidR="007C10A4" w:rsidRPr="002529FC" w:rsidRDefault="007C10A4" w:rsidP="007C10A4">
                  <w:pPr>
                    <w:adjustRightInd w:val="0"/>
                    <w:jc w:val="center"/>
                    <w:rPr>
                      <w:rStyle w:val="a9"/>
                      <w:b w:val="0"/>
                      <w:bCs w:val="0"/>
                      <w:sz w:val="18"/>
                      <w:szCs w:val="18"/>
                    </w:rPr>
                  </w:pPr>
                  <w:r w:rsidRPr="002529FC">
                    <w:rPr>
                      <w:rStyle w:val="a9"/>
                      <w:b w:val="0"/>
                      <w:bCs w:val="0"/>
                      <w:sz w:val="18"/>
                      <w:szCs w:val="18"/>
                    </w:rPr>
                    <w:t>本规程表</w:t>
                  </w:r>
                  <w:r w:rsidRPr="002529FC">
                    <w:rPr>
                      <w:rStyle w:val="a9"/>
                      <w:rFonts w:hint="eastAsia"/>
                      <w:b w:val="0"/>
                      <w:bCs w:val="0"/>
                      <w:sz w:val="18"/>
                      <w:szCs w:val="18"/>
                    </w:rPr>
                    <w:t>6</w:t>
                  </w:r>
                  <w:r w:rsidRPr="002529FC">
                    <w:rPr>
                      <w:rStyle w:val="a9"/>
                      <w:b w:val="0"/>
                      <w:bCs w:val="0"/>
                      <w:sz w:val="18"/>
                      <w:szCs w:val="18"/>
                    </w:rPr>
                    <w:t>.3.5</w:t>
                  </w:r>
                </w:p>
              </w:tc>
            </w:tr>
          </w:tbl>
          <w:p w14:paraId="043870A5" w14:textId="77777777" w:rsidR="00F90D80" w:rsidRPr="00DF0A43" w:rsidRDefault="00F90D80" w:rsidP="000A3BE6">
            <w:pPr>
              <w:widowControl w:val="0"/>
              <w:spacing w:line="360" w:lineRule="auto"/>
              <w:jc w:val="both"/>
              <w:rPr>
                <w:b/>
                <w:kern w:val="0"/>
                <w:sz w:val="24"/>
              </w:rPr>
            </w:pPr>
          </w:p>
        </w:tc>
      </w:tr>
    </w:tbl>
    <w:p w14:paraId="7101615C" w14:textId="77777777" w:rsidR="002529FC" w:rsidRDefault="002529F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69E09DDC" w14:textId="77777777" w:rsidTr="00195CA0">
        <w:tc>
          <w:tcPr>
            <w:tcW w:w="9014" w:type="dxa"/>
          </w:tcPr>
          <w:p w14:paraId="38582B53" w14:textId="77777777" w:rsidR="002529FC" w:rsidRDefault="002529FC" w:rsidP="002529FC">
            <w:pPr>
              <w:widowControl w:val="0"/>
              <w:spacing w:line="360" w:lineRule="auto"/>
              <w:jc w:val="both"/>
              <w:rPr>
                <w:rFonts w:eastAsiaTheme="minorEastAsia" w:hAnsiTheme="minorEastAsia"/>
                <w:kern w:val="0"/>
                <w:sz w:val="24"/>
              </w:rPr>
            </w:pPr>
            <w:r w:rsidRPr="002035B1">
              <w:rPr>
                <w:rFonts w:eastAsiaTheme="minorEastAsia" w:hAnsiTheme="minorEastAsia"/>
                <w:b/>
                <w:kern w:val="0"/>
                <w:sz w:val="24"/>
              </w:rPr>
              <w:t>6.3.6</w:t>
            </w:r>
            <w:r w:rsidRPr="002035B1">
              <w:rPr>
                <w:rFonts w:eastAsiaTheme="minorEastAsia"/>
                <w:kern w:val="0"/>
                <w:sz w:val="24"/>
              </w:rPr>
              <w:t> </w:t>
            </w:r>
            <w:r w:rsidRPr="002035B1">
              <w:rPr>
                <w:kern w:val="0"/>
                <w:sz w:val="24"/>
              </w:rPr>
              <w:t> </w:t>
            </w:r>
            <w:r w:rsidRPr="002035B1">
              <w:rPr>
                <w:rFonts w:eastAsiaTheme="minorEastAsia" w:hAnsiTheme="minorEastAsia" w:hint="eastAsia"/>
                <w:kern w:val="0"/>
                <w:sz w:val="24"/>
                <w:u w:val="single"/>
              </w:rPr>
              <w:t>水</w:t>
            </w:r>
            <w:r w:rsidRPr="00DA2515">
              <w:rPr>
                <w:rFonts w:eastAsiaTheme="minorEastAsia" w:hAnsiTheme="minorEastAsia" w:hint="eastAsia"/>
                <w:kern w:val="0"/>
                <w:sz w:val="24"/>
                <w:u w:val="single"/>
              </w:rPr>
              <w:t>泥土桩扩底时，施工中质量检验标准应符合表</w:t>
            </w:r>
            <w:r w:rsidRPr="00DA2515">
              <w:rPr>
                <w:rFonts w:eastAsiaTheme="minorEastAsia" w:hAnsiTheme="minorEastAsia"/>
                <w:kern w:val="0"/>
                <w:sz w:val="24"/>
                <w:u w:val="single"/>
              </w:rPr>
              <w:t>6.3.6</w:t>
            </w:r>
            <w:r w:rsidRPr="00DA2515">
              <w:rPr>
                <w:rFonts w:eastAsiaTheme="minorEastAsia" w:hAnsiTheme="minorEastAsia" w:hint="eastAsia"/>
                <w:kern w:val="0"/>
                <w:sz w:val="24"/>
                <w:u w:val="single"/>
              </w:rPr>
              <w:t>的规定</w:t>
            </w:r>
            <w:r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28"/>
              <w:gridCol w:w="886"/>
              <w:gridCol w:w="2130"/>
              <w:gridCol w:w="1134"/>
              <w:gridCol w:w="1134"/>
              <w:gridCol w:w="2692"/>
            </w:tblGrid>
            <w:tr w:rsidR="002529FC" w:rsidRPr="002529FC" w14:paraId="1A4E96B2" w14:textId="77777777" w:rsidTr="000A3BE6">
              <w:trPr>
                <w:trHeight w:val="20"/>
                <w:jc w:val="center"/>
              </w:trPr>
              <w:tc>
                <w:tcPr>
                  <w:tcW w:w="8504" w:type="dxa"/>
                  <w:gridSpan w:val="6"/>
                  <w:tcBorders>
                    <w:top w:val="nil"/>
                    <w:left w:val="nil"/>
                    <w:bottom w:val="single" w:sz="12" w:space="0" w:color="auto"/>
                    <w:right w:val="nil"/>
                  </w:tcBorders>
                  <w:tcMar>
                    <w:left w:w="28" w:type="dxa"/>
                    <w:right w:w="28" w:type="dxa"/>
                  </w:tcMar>
                  <w:vAlign w:val="center"/>
                </w:tcPr>
                <w:p w14:paraId="2982CF11" w14:textId="77777777" w:rsidR="002529FC" w:rsidRPr="002529FC" w:rsidRDefault="002529FC" w:rsidP="002529FC">
                  <w:pPr>
                    <w:adjustRightInd w:val="0"/>
                    <w:spacing w:line="300" w:lineRule="auto"/>
                    <w:jc w:val="center"/>
                    <w:rPr>
                      <w:rFonts w:eastAsia="黑体" w:hAnsi="黑体"/>
                      <w:kern w:val="0"/>
                      <w:szCs w:val="21"/>
                    </w:rPr>
                  </w:pPr>
                  <w:r w:rsidRPr="002529FC">
                    <w:rPr>
                      <w:rFonts w:eastAsia="黑体" w:hAnsi="黑体" w:hint="eastAsia"/>
                      <w:kern w:val="0"/>
                      <w:szCs w:val="21"/>
                    </w:rPr>
                    <w:t>表</w:t>
                  </w:r>
                  <w:r w:rsidRPr="002529FC">
                    <w:rPr>
                      <w:rFonts w:eastAsia="黑体" w:hAnsi="黑体" w:hint="eastAsia"/>
                      <w:kern w:val="0"/>
                      <w:szCs w:val="21"/>
                    </w:rPr>
                    <w:t>6</w:t>
                  </w:r>
                  <w:r w:rsidRPr="002529FC">
                    <w:rPr>
                      <w:rFonts w:eastAsia="黑体" w:hAnsi="黑体"/>
                      <w:kern w:val="0"/>
                      <w:szCs w:val="21"/>
                    </w:rPr>
                    <w:t>.3.6</w:t>
                  </w:r>
                  <w:r w:rsidRPr="002529FC">
                    <w:rPr>
                      <w:rFonts w:eastAsia="黑体"/>
                      <w:kern w:val="0"/>
                      <w:szCs w:val="21"/>
                    </w:rPr>
                    <w:t>  </w:t>
                  </w:r>
                  <w:r w:rsidRPr="002529FC">
                    <w:rPr>
                      <w:rFonts w:eastAsia="黑体" w:hint="eastAsia"/>
                      <w:kern w:val="0"/>
                      <w:szCs w:val="21"/>
                    </w:rPr>
                    <w:t>水泥土桩扩底施工中质量检验</w:t>
                  </w:r>
                  <w:r w:rsidRPr="002529FC">
                    <w:rPr>
                      <w:rFonts w:eastAsia="黑体" w:hAnsi="黑体" w:hint="eastAsia"/>
                      <w:kern w:val="0"/>
                      <w:szCs w:val="21"/>
                    </w:rPr>
                    <w:t>标准</w:t>
                  </w:r>
                </w:p>
              </w:tc>
            </w:tr>
            <w:tr w:rsidR="002529FC" w:rsidRPr="002529FC" w14:paraId="30D4739C" w14:textId="77777777" w:rsidTr="000A3BE6">
              <w:trPr>
                <w:trHeight w:val="20"/>
                <w:jc w:val="center"/>
              </w:trPr>
              <w:tc>
                <w:tcPr>
                  <w:tcW w:w="528" w:type="dxa"/>
                  <w:vMerge w:val="restart"/>
                  <w:tcBorders>
                    <w:top w:val="single" w:sz="12" w:space="0" w:color="auto"/>
                    <w:left w:val="single" w:sz="12" w:space="0" w:color="auto"/>
                  </w:tcBorders>
                  <w:tcMar>
                    <w:left w:w="28" w:type="dxa"/>
                    <w:right w:w="28" w:type="dxa"/>
                  </w:tcMar>
                  <w:vAlign w:val="center"/>
                </w:tcPr>
                <w:p w14:paraId="53F7E422"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序</w:t>
                  </w:r>
                  <w:r w:rsidRPr="002529FC">
                    <w:rPr>
                      <w:rStyle w:val="a9"/>
                      <w:rFonts w:hint="eastAsia"/>
                      <w:b w:val="0"/>
                      <w:bCs w:val="0"/>
                      <w:sz w:val="18"/>
                      <w:szCs w:val="18"/>
                    </w:rPr>
                    <w:t>号</w:t>
                  </w:r>
                </w:p>
              </w:tc>
              <w:tc>
                <w:tcPr>
                  <w:tcW w:w="3016" w:type="dxa"/>
                  <w:gridSpan w:val="2"/>
                  <w:vMerge w:val="restart"/>
                  <w:tcBorders>
                    <w:top w:val="single" w:sz="12" w:space="0" w:color="auto"/>
                  </w:tcBorders>
                  <w:tcMar>
                    <w:left w:w="28" w:type="dxa"/>
                    <w:right w:w="28" w:type="dxa"/>
                  </w:tcMar>
                  <w:vAlign w:val="center"/>
                </w:tcPr>
                <w:p w14:paraId="67F7D267"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检查项目</w:t>
                  </w:r>
                </w:p>
              </w:tc>
              <w:tc>
                <w:tcPr>
                  <w:tcW w:w="2268" w:type="dxa"/>
                  <w:gridSpan w:val="2"/>
                  <w:tcBorders>
                    <w:top w:val="single" w:sz="12" w:space="0" w:color="auto"/>
                    <w:bottom w:val="single" w:sz="4" w:space="0" w:color="auto"/>
                  </w:tcBorders>
                  <w:tcMar>
                    <w:left w:w="28" w:type="dxa"/>
                    <w:right w:w="28" w:type="dxa"/>
                  </w:tcMar>
                  <w:vAlign w:val="center"/>
                </w:tcPr>
                <w:p w14:paraId="294FA265"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允许偏差或允许值</w:t>
                  </w:r>
                </w:p>
              </w:tc>
              <w:tc>
                <w:tcPr>
                  <w:tcW w:w="2692" w:type="dxa"/>
                  <w:vMerge w:val="restart"/>
                  <w:tcBorders>
                    <w:top w:val="single" w:sz="12" w:space="0" w:color="auto"/>
                    <w:right w:val="single" w:sz="12" w:space="0" w:color="auto"/>
                  </w:tcBorders>
                  <w:tcMar>
                    <w:left w:w="28" w:type="dxa"/>
                    <w:right w:w="28" w:type="dxa"/>
                  </w:tcMar>
                  <w:vAlign w:val="center"/>
                </w:tcPr>
                <w:p w14:paraId="6F15C286"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检查方法</w:t>
                  </w:r>
                </w:p>
              </w:tc>
            </w:tr>
            <w:tr w:rsidR="002529FC" w:rsidRPr="002529FC" w14:paraId="3EFBA700" w14:textId="77777777" w:rsidTr="000A3BE6">
              <w:trPr>
                <w:trHeight w:val="20"/>
                <w:jc w:val="center"/>
              </w:trPr>
              <w:tc>
                <w:tcPr>
                  <w:tcW w:w="528" w:type="dxa"/>
                  <w:vMerge/>
                  <w:tcBorders>
                    <w:left w:val="single" w:sz="12" w:space="0" w:color="auto"/>
                  </w:tcBorders>
                  <w:tcMar>
                    <w:left w:w="28" w:type="dxa"/>
                    <w:right w:w="28" w:type="dxa"/>
                  </w:tcMar>
                  <w:vAlign w:val="center"/>
                </w:tcPr>
                <w:p w14:paraId="6163F4EC" w14:textId="77777777" w:rsidR="002529FC" w:rsidRPr="002529FC" w:rsidRDefault="002529FC" w:rsidP="002529FC">
                  <w:pPr>
                    <w:adjustRightInd w:val="0"/>
                    <w:jc w:val="center"/>
                    <w:rPr>
                      <w:rStyle w:val="a9"/>
                      <w:b w:val="0"/>
                      <w:bCs w:val="0"/>
                      <w:sz w:val="18"/>
                      <w:szCs w:val="18"/>
                    </w:rPr>
                  </w:pPr>
                </w:p>
              </w:tc>
              <w:tc>
                <w:tcPr>
                  <w:tcW w:w="3016" w:type="dxa"/>
                  <w:gridSpan w:val="2"/>
                  <w:vMerge/>
                  <w:tcMar>
                    <w:left w:w="28" w:type="dxa"/>
                    <w:right w:w="28" w:type="dxa"/>
                  </w:tcMar>
                  <w:vAlign w:val="center"/>
                </w:tcPr>
                <w:p w14:paraId="52B7E5FD" w14:textId="77777777" w:rsidR="002529FC" w:rsidRPr="002529FC" w:rsidRDefault="002529FC" w:rsidP="002529FC">
                  <w:pPr>
                    <w:adjustRightInd w:val="0"/>
                    <w:jc w:val="center"/>
                    <w:rPr>
                      <w:rStyle w:val="a9"/>
                      <w:b w:val="0"/>
                      <w:bCs w:val="0"/>
                      <w:sz w:val="18"/>
                      <w:szCs w:val="18"/>
                    </w:rPr>
                  </w:pPr>
                </w:p>
              </w:tc>
              <w:tc>
                <w:tcPr>
                  <w:tcW w:w="1134" w:type="dxa"/>
                  <w:tcBorders>
                    <w:top w:val="single" w:sz="4" w:space="0" w:color="auto"/>
                  </w:tcBorders>
                  <w:tcMar>
                    <w:left w:w="28" w:type="dxa"/>
                    <w:right w:w="28" w:type="dxa"/>
                  </w:tcMar>
                  <w:vAlign w:val="center"/>
                </w:tcPr>
                <w:p w14:paraId="73FEF618"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单位</w:t>
                  </w:r>
                </w:p>
              </w:tc>
              <w:tc>
                <w:tcPr>
                  <w:tcW w:w="1134" w:type="dxa"/>
                  <w:tcBorders>
                    <w:top w:val="single" w:sz="4" w:space="0" w:color="auto"/>
                  </w:tcBorders>
                  <w:vAlign w:val="center"/>
                </w:tcPr>
                <w:p w14:paraId="1733F919"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数值</w:t>
                  </w:r>
                </w:p>
              </w:tc>
              <w:tc>
                <w:tcPr>
                  <w:tcW w:w="2692" w:type="dxa"/>
                  <w:vMerge/>
                  <w:tcBorders>
                    <w:right w:val="single" w:sz="12" w:space="0" w:color="auto"/>
                  </w:tcBorders>
                  <w:tcMar>
                    <w:left w:w="28" w:type="dxa"/>
                    <w:right w:w="28" w:type="dxa"/>
                  </w:tcMar>
                  <w:vAlign w:val="center"/>
                </w:tcPr>
                <w:p w14:paraId="3FE7E9A8" w14:textId="77777777" w:rsidR="002529FC" w:rsidRPr="002529FC" w:rsidRDefault="002529FC" w:rsidP="002529FC">
                  <w:pPr>
                    <w:adjustRightInd w:val="0"/>
                    <w:jc w:val="center"/>
                    <w:rPr>
                      <w:rStyle w:val="a9"/>
                      <w:b w:val="0"/>
                      <w:bCs w:val="0"/>
                      <w:sz w:val="18"/>
                      <w:szCs w:val="18"/>
                    </w:rPr>
                  </w:pPr>
                </w:p>
              </w:tc>
            </w:tr>
            <w:tr w:rsidR="002529FC" w:rsidRPr="002529FC" w14:paraId="0D2CD9B0" w14:textId="77777777" w:rsidTr="000A3BE6">
              <w:trPr>
                <w:trHeight w:val="20"/>
                <w:jc w:val="center"/>
              </w:trPr>
              <w:tc>
                <w:tcPr>
                  <w:tcW w:w="528" w:type="dxa"/>
                  <w:tcBorders>
                    <w:left w:val="single" w:sz="12" w:space="0" w:color="auto"/>
                  </w:tcBorders>
                  <w:tcMar>
                    <w:left w:w="28" w:type="dxa"/>
                    <w:right w:w="28" w:type="dxa"/>
                  </w:tcMar>
                  <w:vAlign w:val="center"/>
                </w:tcPr>
                <w:p w14:paraId="57428417"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1</w:t>
                  </w:r>
                </w:p>
              </w:tc>
              <w:tc>
                <w:tcPr>
                  <w:tcW w:w="3016" w:type="dxa"/>
                  <w:gridSpan w:val="2"/>
                  <w:tcBorders>
                    <w:top w:val="single" w:sz="4" w:space="0" w:color="auto"/>
                  </w:tcBorders>
                  <w:tcMar>
                    <w:left w:w="28" w:type="dxa"/>
                    <w:right w:w="28" w:type="dxa"/>
                  </w:tcMar>
                  <w:vAlign w:val="center"/>
                </w:tcPr>
                <w:p w14:paraId="2DD23F12"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水泥灰</w:t>
                  </w:r>
                  <w:r w:rsidRPr="002529FC">
                    <w:rPr>
                      <w:rStyle w:val="a9"/>
                      <w:rFonts w:hint="eastAsia"/>
                      <w:b w:val="0"/>
                      <w:bCs w:val="0"/>
                      <w:sz w:val="18"/>
                      <w:szCs w:val="18"/>
                    </w:rPr>
                    <w:t>(</w:t>
                  </w:r>
                  <w:r w:rsidRPr="002529FC">
                    <w:rPr>
                      <w:rStyle w:val="a9"/>
                      <w:rFonts w:hint="eastAsia"/>
                      <w:b w:val="0"/>
                      <w:bCs w:val="0"/>
                      <w:sz w:val="18"/>
                      <w:szCs w:val="18"/>
                    </w:rPr>
                    <w:t>浆</w:t>
                  </w:r>
                  <w:r w:rsidRPr="002529FC">
                    <w:rPr>
                      <w:rStyle w:val="a9"/>
                      <w:rFonts w:hint="eastAsia"/>
                      <w:b w:val="0"/>
                      <w:bCs w:val="0"/>
                      <w:sz w:val="18"/>
                      <w:szCs w:val="18"/>
                    </w:rPr>
                    <w:t>)</w:t>
                  </w:r>
                  <w:r w:rsidRPr="002529FC">
                    <w:rPr>
                      <w:rStyle w:val="a9"/>
                      <w:rFonts w:hint="eastAsia"/>
                      <w:b w:val="0"/>
                      <w:bCs w:val="0"/>
                      <w:sz w:val="18"/>
                      <w:szCs w:val="18"/>
                    </w:rPr>
                    <w:t>喷入量</w:t>
                  </w:r>
                </w:p>
              </w:tc>
              <w:tc>
                <w:tcPr>
                  <w:tcW w:w="2268" w:type="dxa"/>
                  <w:gridSpan w:val="2"/>
                  <w:tcBorders>
                    <w:top w:val="single" w:sz="4" w:space="0" w:color="auto"/>
                  </w:tcBorders>
                  <w:tcMar>
                    <w:left w:w="28" w:type="dxa"/>
                    <w:right w:w="28" w:type="dxa"/>
                  </w:tcMar>
                  <w:vAlign w:val="center"/>
                </w:tcPr>
                <w:p w14:paraId="75CA71C6"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不小于设计值</w:t>
                  </w:r>
                </w:p>
              </w:tc>
              <w:tc>
                <w:tcPr>
                  <w:tcW w:w="2692" w:type="dxa"/>
                  <w:tcBorders>
                    <w:top w:val="single" w:sz="4" w:space="0" w:color="auto"/>
                    <w:right w:val="single" w:sz="12" w:space="0" w:color="auto"/>
                  </w:tcBorders>
                  <w:tcMar>
                    <w:left w:w="28" w:type="dxa"/>
                    <w:right w:w="28" w:type="dxa"/>
                  </w:tcMar>
                  <w:vAlign w:val="center"/>
                </w:tcPr>
                <w:p w14:paraId="727BA9C5"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查看流量表、施工记录</w:t>
                  </w:r>
                </w:p>
              </w:tc>
            </w:tr>
            <w:tr w:rsidR="002529FC" w:rsidRPr="002529FC" w14:paraId="2ECD3A16" w14:textId="77777777" w:rsidTr="000A3BE6">
              <w:trPr>
                <w:trHeight w:val="20"/>
                <w:jc w:val="center"/>
              </w:trPr>
              <w:tc>
                <w:tcPr>
                  <w:tcW w:w="528" w:type="dxa"/>
                  <w:tcBorders>
                    <w:left w:val="single" w:sz="12" w:space="0" w:color="auto"/>
                  </w:tcBorders>
                  <w:tcMar>
                    <w:left w:w="28" w:type="dxa"/>
                    <w:right w:w="28" w:type="dxa"/>
                  </w:tcMar>
                  <w:vAlign w:val="center"/>
                </w:tcPr>
                <w:p w14:paraId="0CA7F6CE"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2</w:t>
                  </w:r>
                </w:p>
              </w:tc>
              <w:tc>
                <w:tcPr>
                  <w:tcW w:w="3016" w:type="dxa"/>
                  <w:gridSpan w:val="2"/>
                  <w:tcBorders>
                    <w:top w:val="single" w:sz="4" w:space="0" w:color="auto"/>
                  </w:tcBorders>
                  <w:tcMar>
                    <w:left w:w="28" w:type="dxa"/>
                    <w:right w:w="28" w:type="dxa"/>
                  </w:tcMar>
                  <w:vAlign w:val="center"/>
                </w:tcPr>
                <w:p w14:paraId="22B3E35A" w14:textId="77777777" w:rsidR="002529FC" w:rsidRPr="002529FC" w:rsidRDefault="002529FC" w:rsidP="002529FC">
                  <w:pPr>
                    <w:adjustRightInd w:val="0"/>
                    <w:rPr>
                      <w:rStyle w:val="a9"/>
                      <w:b w:val="0"/>
                      <w:bCs w:val="0"/>
                      <w:sz w:val="18"/>
                      <w:szCs w:val="18"/>
                    </w:rPr>
                  </w:pPr>
                  <w:r w:rsidRPr="002529FC">
                    <w:rPr>
                      <w:rStyle w:val="a9"/>
                      <w:b w:val="0"/>
                      <w:bCs w:val="0"/>
                      <w:sz w:val="18"/>
                      <w:szCs w:val="18"/>
                    </w:rPr>
                    <w:t>水胶比</w:t>
                  </w:r>
                </w:p>
              </w:tc>
              <w:tc>
                <w:tcPr>
                  <w:tcW w:w="2268" w:type="dxa"/>
                  <w:gridSpan w:val="2"/>
                  <w:tcBorders>
                    <w:top w:val="single" w:sz="4" w:space="0" w:color="auto"/>
                  </w:tcBorders>
                  <w:tcMar>
                    <w:left w:w="28" w:type="dxa"/>
                    <w:right w:w="28" w:type="dxa"/>
                  </w:tcMar>
                  <w:vAlign w:val="center"/>
                </w:tcPr>
                <w:p w14:paraId="6A25B51B"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right w:val="single" w:sz="12" w:space="0" w:color="auto"/>
                  </w:tcBorders>
                  <w:tcMar>
                    <w:left w:w="28" w:type="dxa"/>
                    <w:right w:w="28" w:type="dxa"/>
                  </w:tcMar>
                  <w:vAlign w:val="center"/>
                </w:tcPr>
                <w:p w14:paraId="43A1BC9A"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本规程表</w:t>
                  </w:r>
                  <w:r w:rsidRPr="002529FC">
                    <w:rPr>
                      <w:rStyle w:val="a9"/>
                      <w:rFonts w:hint="eastAsia"/>
                      <w:b w:val="0"/>
                      <w:bCs w:val="0"/>
                      <w:sz w:val="18"/>
                      <w:szCs w:val="18"/>
                    </w:rPr>
                    <w:t>6</w:t>
                  </w:r>
                  <w:r w:rsidRPr="002529FC">
                    <w:rPr>
                      <w:rStyle w:val="a9"/>
                      <w:b w:val="0"/>
                      <w:bCs w:val="0"/>
                      <w:sz w:val="18"/>
                      <w:szCs w:val="18"/>
                    </w:rPr>
                    <w:t>.3.5</w:t>
                  </w:r>
                </w:p>
              </w:tc>
            </w:tr>
            <w:tr w:rsidR="002529FC" w:rsidRPr="002529FC" w14:paraId="475F6554" w14:textId="77777777" w:rsidTr="000A3BE6">
              <w:trPr>
                <w:trHeight w:val="312"/>
                <w:jc w:val="center"/>
              </w:trPr>
              <w:tc>
                <w:tcPr>
                  <w:tcW w:w="528" w:type="dxa"/>
                  <w:tcBorders>
                    <w:left w:val="single" w:sz="12" w:space="0" w:color="auto"/>
                  </w:tcBorders>
                  <w:tcMar>
                    <w:left w:w="28" w:type="dxa"/>
                    <w:right w:w="28" w:type="dxa"/>
                  </w:tcMar>
                  <w:vAlign w:val="center"/>
                </w:tcPr>
                <w:p w14:paraId="123A252D"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3</w:t>
                  </w:r>
                </w:p>
              </w:tc>
              <w:tc>
                <w:tcPr>
                  <w:tcW w:w="886" w:type="dxa"/>
                  <w:tcBorders>
                    <w:top w:val="single" w:sz="4" w:space="0" w:color="auto"/>
                  </w:tcBorders>
                  <w:tcMar>
                    <w:left w:w="28" w:type="dxa"/>
                    <w:right w:w="28" w:type="dxa"/>
                  </w:tcMar>
                  <w:vAlign w:val="center"/>
                </w:tcPr>
                <w:p w14:paraId="5BB0F840"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扩底直径</w:t>
                  </w:r>
                </w:p>
              </w:tc>
              <w:tc>
                <w:tcPr>
                  <w:tcW w:w="2130" w:type="dxa"/>
                  <w:tcBorders>
                    <w:top w:val="single" w:sz="4" w:space="0" w:color="auto"/>
                  </w:tcBorders>
                  <w:vAlign w:val="center"/>
                </w:tcPr>
                <w:p w14:paraId="2F30A557"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扩底搅拌翼片回转直径</w:t>
                  </w:r>
                </w:p>
              </w:tc>
              <w:tc>
                <w:tcPr>
                  <w:tcW w:w="1134" w:type="dxa"/>
                  <w:tcMar>
                    <w:left w:w="28" w:type="dxa"/>
                    <w:right w:w="28" w:type="dxa"/>
                  </w:tcMar>
                  <w:vAlign w:val="center"/>
                </w:tcPr>
                <w:p w14:paraId="7843B845"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mm</w:t>
                  </w:r>
                </w:p>
              </w:tc>
              <w:tc>
                <w:tcPr>
                  <w:tcW w:w="1134" w:type="dxa"/>
                  <w:vAlign w:val="center"/>
                </w:tcPr>
                <w:p w14:paraId="59011BB6" w14:textId="77777777" w:rsidR="002529FC" w:rsidRPr="002529FC" w:rsidRDefault="002529FC" w:rsidP="002529FC">
                  <w:pPr>
                    <w:adjustRightInd w:val="0"/>
                    <w:jc w:val="center"/>
                    <w:rPr>
                      <w:rStyle w:val="a9"/>
                      <w:b w:val="0"/>
                      <w:bCs w:val="0"/>
                      <w:sz w:val="18"/>
                      <w:szCs w:val="18"/>
                    </w:rPr>
                  </w:pPr>
                  <w:r w:rsidRPr="002529FC">
                    <w:rPr>
                      <w:rFonts w:eastAsiaTheme="minorEastAsia" w:hint="eastAsia"/>
                      <w:kern w:val="0"/>
                      <w:sz w:val="18"/>
                      <w:szCs w:val="18"/>
                    </w:rPr>
                    <w:t>+</w:t>
                  </w:r>
                  <w:r w:rsidRPr="002529FC">
                    <w:rPr>
                      <w:rFonts w:eastAsiaTheme="minorEastAsia"/>
                      <w:kern w:val="0"/>
                      <w:sz w:val="18"/>
                      <w:szCs w:val="18"/>
                    </w:rPr>
                    <w:t>20</w:t>
                  </w:r>
                  <w:r w:rsidRPr="002529FC">
                    <w:rPr>
                      <w:rFonts w:eastAsiaTheme="minorEastAsia" w:hint="eastAsia"/>
                      <w:kern w:val="0"/>
                      <w:sz w:val="18"/>
                      <w:szCs w:val="18"/>
                    </w:rPr>
                    <w:t>；</w:t>
                  </w:r>
                  <w:r w:rsidRPr="002529FC">
                    <w:rPr>
                      <w:rFonts w:eastAsiaTheme="minorEastAsia"/>
                      <w:kern w:val="0"/>
                      <w:sz w:val="18"/>
                      <w:szCs w:val="18"/>
                    </w:rPr>
                    <w:t>0</w:t>
                  </w:r>
                </w:p>
              </w:tc>
              <w:tc>
                <w:tcPr>
                  <w:tcW w:w="2692" w:type="dxa"/>
                  <w:tcBorders>
                    <w:top w:val="single" w:sz="4" w:space="0" w:color="auto"/>
                    <w:right w:val="single" w:sz="12" w:space="0" w:color="auto"/>
                  </w:tcBorders>
                  <w:tcMar>
                    <w:left w:w="28" w:type="dxa"/>
                    <w:right w:w="28" w:type="dxa"/>
                  </w:tcMar>
                  <w:vAlign w:val="center"/>
                </w:tcPr>
                <w:p w14:paraId="1A90FDA5"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用钢尺量、查看扩底油缸的行程</w:t>
                  </w:r>
                </w:p>
              </w:tc>
            </w:tr>
            <w:tr w:rsidR="002529FC" w:rsidRPr="002529FC" w14:paraId="234D8C72" w14:textId="77777777" w:rsidTr="000A3BE6">
              <w:trPr>
                <w:trHeight w:val="312"/>
                <w:jc w:val="center"/>
              </w:trPr>
              <w:tc>
                <w:tcPr>
                  <w:tcW w:w="528" w:type="dxa"/>
                  <w:tcBorders>
                    <w:left w:val="single" w:sz="12" w:space="0" w:color="auto"/>
                  </w:tcBorders>
                  <w:tcMar>
                    <w:left w:w="28" w:type="dxa"/>
                    <w:right w:w="28" w:type="dxa"/>
                  </w:tcMar>
                  <w:vAlign w:val="center"/>
                </w:tcPr>
                <w:p w14:paraId="31BF1ECF"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4</w:t>
                  </w:r>
                </w:p>
              </w:tc>
              <w:tc>
                <w:tcPr>
                  <w:tcW w:w="3016" w:type="dxa"/>
                  <w:gridSpan w:val="2"/>
                  <w:tcBorders>
                    <w:top w:val="single" w:sz="4" w:space="0" w:color="auto"/>
                  </w:tcBorders>
                  <w:tcMar>
                    <w:left w:w="28" w:type="dxa"/>
                    <w:right w:w="28" w:type="dxa"/>
                  </w:tcMar>
                  <w:vAlign w:val="center"/>
                </w:tcPr>
                <w:p w14:paraId="0C0DB622"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扩底高度</w:t>
                  </w:r>
                </w:p>
              </w:tc>
              <w:tc>
                <w:tcPr>
                  <w:tcW w:w="2268" w:type="dxa"/>
                  <w:gridSpan w:val="2"/>
                  <w:tcMar>
                    <w:left w:w="28" w:type="dxa"/>
                    <w:right w:w="28" w:type="dxa"/>
                  </w:tcMar>
                  <w:vAlign w:val="center"/>
                </w:tcPr>
                <w:p w14:paraId="0510DC0B"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right w:val="single" w:sz="12" w:space="0" w:color="auto"/>
                  </w:tcBorders>
                  <w:tcMar>
                    <w:left w:w="28" w:type="dxa"/>
                    <w:right w:w="28" w:type="dxa"/>
                  </w:tcMar>
                  <w:vAlign w:val="center"/>
                </w:tcPr>
                <w:p w14:paraId="72D6537B"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测量扩底喷搅作业时钻杆行程</w:t>
                  </w:r>
                </w:p>
              </w:tc>
            </w:tr>
            <w:tr w:rsidR="002529FC" w:rsidRPr="002529FC" w14:paraId="1F4DCADC" w14:textId="77777777" w:rsidTr="000A3BE6">
              <w:trPr>
                <w:trHeight w:val="20"/>
                <w:jc w:val="center"/>
              </w:trPr>
              <w:tc>
                <w:tcPr>
                  <w:tcW w:w="528" w:type="dxa"/>
                  <w:vMerge w:val="restart"/>
                  <w:tcBorders>
                    <w:left w:val="single" w:sz="12" w:space="0" w:color="auto"/>
                  </w:tcBorders>
                  <w:tcMar>
                    <w:left w:w="28" w:type="dxa"/>
                    <w:right w:w="28" w:type="dxa"/>
                  </w:tcMar>
                  <w:vAlign w:val="center"/>
                </w:tcPr>
                <w:p w14:paraId="7111C781"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5</w:t>
                  </w:r>
                </w:p>
              </w:tc>
              <w:tc>
                <w:tcPr>
                  <w:tcW w:w="886" w:type="dxa"/>
                  <w:vMerge w:val="restart"/>
                  <w:tcBorders>
                    <w:top w:val="single" w:sz="4" w:space="0" w:color="auto"/>
                  </w:tcBorders>
                  <w:tcMar>
                    <w:left w:w="28" w:type="dxa"/>
                    <w:right w:w="28" w:type="dxa"/>
                  </w:tcMar>
                  <w:vAlign w:val="center"/>
                </w:tcPr>
                <w:p w14:paraId="521F94C0" w14:textId="77777777" w:rsidR="002529FC" w:rsidRPr="002529FC" w:rsidRDefault="002529FC" w:rsidP="002529FC">
                  <w:pPr>
                    <w:adjustRightInd w:val="0"/>
                    <w:rPr>
                      <w:rStyle w:val="a9"/>
                      <w:b w:val="0"/>
                      <w:bCs w:val="0"/>
                      <w:sz w:val="18"/>
                      <w:szCs w:val="18"/>
                    </w:rPr>
                  </w:pPr>
                  <w:r w:rsidRPr="002529FC">
                    <w:rPr>
                      <w:rStyle w:val="a9"/>
                      <w:b w:val="0"/>
                      <w:bCs w:val="0"/>
                      <w:sz w:val="18"/>
                      <w:szCs w:val="18"/>
                    </w:rPr>
                    <w:t>速度</w:t>
                  </w:r>
                </w:p>
              </w:tc>
              <w:tc>
                <w:tcPr>
                  <w:tcW w:w="2130" w:type="dxa"/>
                  <w:tcBorders>
                    <w:top w:val="single" w:sz="4" w:space="0" w:color="auto"/>
                  </w:tcBorders>
                  <w:vAlign w:val="center"/>
                </w:tcPr>
                <w:p w14:paraId="209A7161"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钻杆下沉</w:t>
                  </w:r>
                  <w:r w:rsidRPr="002529FC">
                    <w:rPr>
                      <w:rFonts w:eastAsiaTheme="minorEastAsia" w:hAnsiTheme="minorEastAsia" w:hint="eastAsia"/>
                      <w:kern w:val="0"/>
                      <w:sz w:val="18"/>
                      <w:szCs w:val="18"/>
                    </w:rPr>
                    <w:t>速度</w:t>
                  </w:r>
                </w:p>
              </w:tc>
              <w:tc>
                <w:tcPr>
                  <w:tcW w:w="2268" w:type="dxa"/>
                  <w:gridSpan w:val="2"/>
                  <w:tcMar>
                    <w:left w:w="28" w:type="dxa"/>
                    <w:right w:w="28" w:type="dxa"/>
                  </w:tcMar>
                  <w:vAlign w:val="center"/>
                </w:tcPr>
                <w:p w14:paraId="5FFC51BB"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6DD85550"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测量机头下沉距离与时间</w:t>
                  </w:r>
                </w:p>
              </w:tc>
            </w:tr>
            <w:tr w:rsidR="002529FC" w:rsidRPr="002529FC" w14:paraId="10A0FEC7" w14:textId="77777777" w:rsidTr="000A3BE6">
              <w:trPr>
                <w:trHeight w:val="20"/>
                <w:jc w:val="center"/>
              </w:trPr>
              <w:tc>
                <w:tcPr>
                  <w:tcW w:w="528" w:type="dxa"/>
                  <w:vMerge/>
                  <w:tcBorders>
                    <w:left w:val="single" w:sz="12" w:space="0" w:color="auto"/>
                  </w:tcBorders>
                  <w:tcMar>
                    <w:left w:w="28" w:type="dxa"/>
                    <w:right w:w="28" w:type="dxa"/>
                  </w:tcMar>
                  <w:vAlign w:val="center"/>
                </w:tcPr>
                <w:p w14:paraId="066C29E0" w14:textId="77777777" w:rsidR="002529FC" w:rsidRPr="002529FC" w:rsidRDefault="002529FC" w:rsidP="002529FC">
                  <w:pPr>
                    <w:adjustRightInd w:val="0"/>
                    <w:jc w:val="center"/>
                    <w:rPr>
                      <w:rStyle w:val="a9"/>
                      <w:b w:val="0"/>
                      <w:bCs w:val="0"/>
                      <w:sz w:val="18"/>
                      <w:szCs w:val="18"/>
                    </w:rPr>
                  </w:pPr>
                </w:p>
              </w:tc>
              <w:tc>
                <w:tcPr>
                  <w:tcW w:w="886" w:type="dxa"/>
                  <w:vMerge/>
                  <w:tcBorders>
                    <w:top w:val="single" w:sz="4" w:space="0" w:color="auto"/>
                  </w:tcBorders>
                  <w:tcMar>
                    <w:left w:w="28" w:type="dxa"/>
                    <w:right w:w="28" w:type="dxa"/>
                  </w:tcMar>
                  <w:vAlign w:val="center"/>
                </w:tcPr>
                <w:p w14:paraId="7E8F2294" w14:textId="77777777" w:rsidR="002529FC" w:rsidRPr="002529FC" w:rsidRDefault="002529FC" w:rsidP="002529FC">
                  <w:pPr>
                    <w:adjustRightInd w:val="0"/>
                    <w:rPr>
                      <w:rStyle w:val="a9"/>
                      <w:b w:val="0"/>
                      <w:bCs w:val="0"/>
                      <w:sz w:val="18"/>
                      <w:szCs w:val="18"/>
                    </w:rPr>
                  </w:pPr>
                </w:p>
              </w:tc>
              <w:tc>
                <w:tcPr>
                  <w:tcW w:w="2130" w:type="dxa"/>
                  <w:tcBorders>
                    <w:top w:val="single" w:sz="4" w:space="0" w:color="auto"/>
                  </w:tcBorders>
                  <w:vAlign w:val="center"/>
                </w:tcPr>
                <w:p w14:paraId="542E8E69"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钻杆提升</w:t>
                  </w:r>
                  <w:r w:rsidRPr="002529FC">
                    <w:rPr>
                      <w:rFonts w:eastAsiaTheme="minorEastAsia" w:hAnsiTheme="minorEastAsia" w:hint="eastAsia"/>
                      <w:kern w:val="0"/>
                      <w:sz w:val="18"/>
                      <w:szCs w:val="18"/>
                    </w:rPr>
                    <w:t>速度</w:t>
                  </w:r>
                </w:p>
              </w:tc>
              <w:tc>
                <w:tcPr>
                  <w:tcW w:w="2268" w:type="dxa"/>
                  <w:gridSpan w:val="2"/>
                  <w:tcMar>
                    <w:left w:w="28" w:type="dxa"/>
                    <w:right w:w="28" w:type="dxa"/>
                  </w:tcMar>
                  <w:vAlign w:val="center"/>
                </w:tcPr>
                <w:p w14:paraId="191A3BB9"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1E71D910"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测量机头</w:t>
                  </w:r>
                  <w:r w:rsidRPr="002529FC">
                    <w:rPr>
                      <w:rStyle w:val="a9"/>
                      <w:rFonts w:asciiTheme="minorEastAsia" w:eastAsiaTheme="minorEastAsia" w:hAnsiTheme="minorEastAsia"/>
                      <w:b w:val="0"/>
                      <w:bCs w:val="0"/>
                      <w:sz w:val="18"/>
                      <w:szCs w:val="18"/>
                    </w:rPr>
                    <w:t>提升</w:t>
                  </w:r>
                  <w:r w:rsidRPr="002529FC">
                    <w:rPr>
                      <w:rStyle w:val="a9"/>
                      <w:rFonts w:hint="eastAsia"/>
                      <w:b w:val="0"/>
                      <w:bCs w:val="0"/>
                      <w:sz w:val="18"/>
                      <w:szCs w:val="18"/>
                    </w:rPr>
                    <w:t>距离与时间</w:t>
                  </w:r>
                </w:p>
              </w:tc>
            </w:tr>
            <w:tr w:rsidR="002529FC" w:rsidRPr="002529FC" w14:paraId="176D8F75" w14:textId="77777777" w:rsidTr="000A3BE6">
              <w:trPr>
                <w:trHeight w:val="20"/>
                <w:jc w:val="center"/>
              </w:trPr>
              <w:tc>
                <w:tcPr>
                  <w:tcW w:w="528" w:type="dxa"/>
                  <w:vMerge/>
                  <w:tcBorders>
                    <w:left w:val="single" w:sz="12" w:space="0" w:color="auto"/>
                  </w:tcBorders>
                  <w:tcMar>
                    <w:left w:w="28" w:type="dxa"/>
                    <w:right w:w="28" w:type="dxa"/>
                  </w:tcMar>
                  <w:vAlign w:val="center"/>
                </w:tcPr>
                <w:p w14:paraId="0B5AC21B" w14:textId="77777777" w:rsidR="002529FC" w:rsidRPr="002529FC" w:rsidRDefault="002529FC" w:rsidP="002529FC">
                  <w:pPr>
                    <w:adjustRightInd w:val="0"/>
                    <w:jc w:val="center"/>
                    <w:rPr>
                      <w:rStyle w:val="a9"/>
                      <w:b w:val="0"/>
                      <w:bCs w:val="0"/>
                      <w:sz w:val="18"/>
                      <w:szCs w:val="18"/>
                    </w:rPr>
                  </w:pPr>
                </w:p>
              </w:tc>
              <w:tc>
                <w:tcPr>
                  <w:tcW w:w="886" w:type="dxa"/>
                  <w:vMerge/>
                  <w:tcBorders>
                    <w:bottom w:val="single" w:sz="4" w:space="0" w:color="auto"/>
                  </w:tcBorders>
                  <w:tcMar>
                    <w:left w:w="28" w:type="dxa"/>
                    <w:right w:w="28" w:type="dxa"/>
                  </w:tcMar>
                  <w:vAlign w:val="center"/>
                </w:tcPr>
                <w:p w14:paraId="33D546EC" w14:textId="77777777" w:rsidR="002529FC" w:rsidRPr="002529FC" w:rsidRDefault="002529FC" w:rsidP="002529FC">
                  <w:pPr>
                    <w:adjustRightInd w:val="0"/>
                    <w:rPr>
                      <w:rStyle w:val="a9"/>
                      <w:b w:val="0"/>
                      <w:bCs w:val="0"/>
                      <w:sz w:val="18"/>
                      <w:szCs w:val="18"/>
                    </w:rPr>
                  </w:pPr>
                </w:p>
              </w:tc>
              <w:tc>
                <w:tcPr>
                  <w:tcW w:w="2130" w:type="dxa"/>
                  <w:tcBorders>
                    <w:top w:val="single" w:sz="4" w:space="0" w:color="auto"/>
                    <w:bottom w:val="single" w:sz="4" w:space="0" w:color="auto"/>
                  </w:tcBorders>
                  <w:vAlign w:val="center"/>
                </w:tcPr>
                <w:p w14:paraId="180E9FA8"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钻杆旋转速度</w:t>
                  </w:r>
                </w:p>
              </w:tc>
              <w:tc>
                <w:tcPr>
                  <w:tcW w:w="2268" w:type="dxa"/>
                  <w:gridSpan w:val="2"/>
                  <w:tcMar>
                    <w:left w:w="28" w:type="dxa"/>
                    <w:right w:w="28" w:type="dxa"/>
                  </w:tcMar>
                  <w:vAlign w:val="center"/>
                </w:tcPr>
                <w:p w14:paraId="040FB44B"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698466ED"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现场测量</w:t>
                  </w:r>
                </w:p>
              </w:tc>
            </w:tr>
            <w:tr w:rsidR="002529FC" w:rsidRPr="002529FC" w14:paraId="15515BE7" w14:textId="77777777" w:rsidTr="000A3BE6">
              <w:trPr>
                <w:trHeight w:val="20"/>
                <w:jc w:val="center"/>
              </w:trPr>
              <w:tc>
                <w:tcPr>
                  <w:tcW w:w="528" w:type="dxa"/>
                  <w:vMerge w:val="restart"/>
                  <w:tcBorders>
                    <w:left w:val="single" w:sz="12" w:space="0" w:color="auto"/>
                  </w:tcBorders>
                  <w:tcMar>
                    <w:left w:w="28" w:type="dxa"/>
                    <w:right w:w="28" w:type="dxa"/>
                  </w:tcMar>
                  <w:vAlign w:val="center"/>
                </w:tcPr>
                <w:p w14:paraId="61252A8F"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6</w:t>
                  </w:r>
                </w:p>
              </w:tc>
              <w:tc>
                <w:tcPr>
                  <w:tcW w:w="886" w:type="dxa"/>
                  <w:vMerge w:val="restart"/>
                  <w:tcBorders>
                    <w:top w:val="single" w:sz="4" w:space="0" w:color="auto"/>
                  </w:tcBorders>
                  <w:tcMar>
                    <w:left w:w="28" w:type="dxa"/>
                    <w:right w:w="28" w:type="dxa"/>
                  </w:tcMar>
                  <w:vAlign w:val="center"/>
                </w:tcPr>
                <w:p w14:paraId="69DE8C7C"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压力</w:t>
                  </w:r>
                </w:p>
              </w:tc>
              <w:tc>
                <w:tcPr>
                  <w:tcW w:w="2130" w:type="dxa"/>
                  <w:tcBorders>
                    <w:top w:val="single" w:sz="4" w:space="0" w:color="auto"/>
                  </w:tcBorders>
                  <w:vAlign w:val="center"/>
                </w:tcPr>
                <w:p w14:paraId="19C05767"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气压</w:t>
                  </w:r>
                </w:p>
              </w:tc>
              <w:tc>
                <w:tcPr>
                  <w:tcW w:w="2268" w:type="dxa"/>
                  <w:gridSpan w:val="2"/>
                  <w:tcMar>
                    <w:left w:w="28" w:type="dxa"/>
                    <w:right w:w="28" w:type="dxa"/>
                  </w:tcMar>
                  <w:vAlign w:val="center"/>
                </w:tcPr>
                <w:p w14:paraId="02E5C28B"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436503D8"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查看压力表</w:t>
                  </w:r>
                </w:p>
              </w:tc>
            </w:tr>
            <w:tr w:rsidR="002529FC" w:rsidRPr="002529FC" w14:paraId="117F4D31" w14:textId="77777777" w:rsidTr="000A3BE6">
              <w:trPr>
                <w:trHeight w:val="20"/>
                <w:jc w:val="center"/>
              </w:trPr>
              <w:tc>
                <w:tcPr>
                  <w:tcW w:w="528" w:type="dxa"/>
                  <w:vMerge/>
                  <w:tcBorders>
                    <w:left w:val="single" w:sz="12" w:space="0" w:color="auto"/>
                  </w:tcBorders>
                  <w:tcMar>
                    <w:left w:w="28" w:type="dxa"/>
                    <w:right w:w="28" w:type="dxa"/>
                  </w:tcMar>
                  <w:vAlign w:val="center"/>
                </w:tcPr>
                <w:p w14:paraId="6D3F5CA5" w14:textId="77777777" w:rsidR="002529FC" w:rsidRPr="002529FC" w:rsidRDefault="002529FC" w:rsidP="002529FC">
                  <w:pPr>
                    <w:adjustRightInd w:val="0"/>
                    <w:jc w:val="center"/>
                    <w:rPr>
                      <w:rStyle w:val="a9"/>
                      <w:b w:val="0"/>
                      <w:bCs w:val="0"/>
                      <w:sz w:val="18"/>
                      <w:szCs w:val="18"/>
                    </w:rPr>
                  </w:pPr>
                </w:p>
              </w:tc>
              <w:tc>
                <w:tcPr>
                  <w:tcW w:w="886" w:type="dxa"/>
                  <w:vMerge/>
                  <w:tcMar>
                    <w:left w:w="28" w:type="dxa"/>
                    <w:right w:w="28" w:type="dxa"/>
                  </w:tcMar>
                  <w:vAlign w:val="center"/>
                </w:tcPr>
                <w:p w14:paraId="32D21AD5" w14:textId="77777777" w:rsidR="002529FC" w:rsidRPr="002529FC" w:rsidRDefault="002529FC" w:rsidP="002529FC">
                  <w:pPr>
                    <w:adjustRightInd w:val="0"/>
                    <w:rPr>
                      <w:rStyle w:val="a9"/>
                      <w:b w:val="0"/>
                      <w:bCs w:val="0"/>
                      <w:sz w:val="18"/>
                      <w:szCs w:val="18"/>
                    </w:rPr>
                  </w:pPr>
                </w:p>
              </w:tc>
              <w:tc>
                <w:tcPr>
                  <w:tcW w:w="2130" w:type="dxa"/>
                  <w:vAlign w:val="center"/>
                </w:tcPr>
                <w:p w14:paraId="415C1EA4"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水压</w:t>
                  </w:r>
                </w:p>
              </w:tc>
              <w:tc>
                <w:tcPr>
                  <w:tcW w:w="2268" w:type="dxa"/>
                  <w:gridSpan w:val="2"/>
                  <w:tcMar>
                    <w:left w:w="28" w:type="dxa"/>
                    <w:right w:w="28" w:type="dxa"/>
                  </w:tcMar>
                  <w:vAlign w:val="center"/>
                </w:tcPr>
                <w:p w14:paraId="06105B70"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3C9093B5"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查看压力表</w:t>
                  </w:r>
                </w:p>
              </w:tc>
            </w:tr>
            <w:tr w:rsidR="002529FC" w:rsidRPr="002529FC" w14:paraId="28B88F16" w14:textId="77777777" w:rsidTr="000A3BE6">
              <w:trPr>
                <w:trHeight w:val="20"/>
                <w:jc w:val="center"/>
              </w:trPr>
              <w:tc>
                <w:tcPr>
                  <w:tcW w:w="528" w:type="dxa"/>
                  <w:vMerge/>
                  <w:tcBorders>
                    <w:left w:val="single" w:sz="12" w:space="0" w:color="auto"/>
                  </w:tcBorders>
                  <w:tcMar>
                    <w:left w:w="28" w:type="dxa"/>
                    <w:right w:w="28" w:type="dxa"/>
                  </w:tcMar>
                  <w:vAlign w:val="center"/>
                </w:tcPr>
                <w:p w14:paraId="5BC0FA62" w14:textId="77777777" w:rsidR="002529FC" w:rsidRPr="002529FC" w:rsidRDefault="002529FC" w:rsidP="002529FC">
                  <w:pPr>
                    <w:adjustRightInd w:val="0"/>
                    <w:jc w:val="center"/>
                    <w:rPr>
                      <w:rStyle w:val="a9"/>
                      <w:b w:val="0"/>
                      <w:bCs w:val="0"/>
                      <w:sz w:val="18"/>
                      <w:szCs w:val="18"/>
                    </w:rPr>
                  </w:pPr>
                </w:p>
              </w:tc>
              <w:tc>
                <w:tcPr>
                  <w:tcW w:w="886" w:type="dxa"/>
                  <w:vMerge/>
                  <w:tcMar>
                    <w:left w:w="28" w:type="dxa"/>
                    <w:right w:w="28" w:type="dxa"/>
                  </w:tcMar>
                  <w:vAlign w:val="center"/>
                </w:tcPr>
                <w:p w14:paraId="15527A8A" w14:textId="77777777" w:rsidR="002529FC" w:rsidRPr="002529FC" w:rsidRDefault="002529FC" w:rsidP="002529FC">
                  <w:pPr>
                    <w:adjustRightInd w:val="0"/>
                    <w:rPr>
                      <w:rStyle w:val="a9"/>
                      <w:b w:val="0"/>
                      <w:bCs w:val="0"/>
                      <w:sz w:val="18"/>
                      <w:szCs w:val="18"/>
                    </w:rPr>
                  </w:pPr>
                </w:p>
              </w:tc>
              <w:tc>
                <w:tcPr>
                  <w:tcW w:w="2130" w:type="dxa"/>
                  <w:tcBorders>
                    <w:bottom w:val="single" w:sz="4" w:space="0" w:color="auto"/>
                  </w:tcBorders>
                  <w:vAlign w:val="center"/>
                </w:tcPr>
                <w:p w14:paraId="1833BA0E" w14:textId="77777777" w:rsidR="002529FC" w:rsidRPr="002529FC" w:rsidRDefault="002529FC" w:rsidP="002529FC">
                  <w:pPr>
                    <w:adjustRightInd w:val="0"/>
                    <w:rPr>
                      <w:rStyle w:val="a9"/>
                      <w:b w:val="0"/>
                      <w:bCs w:val="0"/>
                      <w:sz w:val="18"/>
                      <w:szCs w:val="18"/>
                    </w:rPr>
                  </w:pPr>
                  <w:r w:rsidRPr="002529FC">
                    <w:rPr>
                      <w:rStyle w:val="a9"/>
                      <w:rFonts w:hint="eastAsia"/>
                      <w:b w:val="0"/>
                      <w:bCs w:val="0"/>
                      <w:sz w:val="18"/>
                      <w:szCs w:val="18"/>
                    </w:rPr>
                    <w:t>浆液压力</w:t>
                  </w:r>
                </w:p>
              </w:tc>
              <w:tc>
                <w:tcPr>
                  <w:tcW w:w="2268" w:type="dxa"/>
                  <w:gridSpan w:val="2"/>
                  <w:tcMar>
                    <w:left w:w="28" w:type="dxa"/>
                    <w:right w:w="28" w:type="dxa"/>
                  </w:tcMar>
                  <w:vAlign w:val="center"/>
                </w:tcPr>
                <w:p w14:paraId="13756E3A"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1B1250F5"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查看压力表</w:t>
                  </w:r>
                </w:p>
              </w:tc>
            </w:tr>
            <w:tr w:rsidR="002529FC" w:rsidRPr="002529FC" w14:paraId="668C58BB" w14:textId="77777777" w:rsidTr="000A3BE6">
              <w:trPr>
                <w:trHeight w:val="20"/>
                <w:jc w:val="center"/>
              </w:trPr>
              <w:tc>
                <w:tcPr>
                  <w:tcW w:w="528" w:type="dxa"/>
                  <w:vMerge/>
                  <w:tcBorders>
                    <w:left w:val="single" w:sz="12" w:space="0" w:color="auto"/>
                  </w:tcBorders>
                  <w:tcMar>
                    <w:left w:w="28" w:type="dxa"/>
                    <w:right w:w="28" w:type="dxa"/>
                  </w:tcMar>
                  <w:vAlign w:val="center"/>
                </w:tcPr>
                <w:p w14:paraId="4B560ECA" w14:textId="77777777" w:rsidR="002529FC" w:rsidRPr="002529FC" w:rsidRDefault="002529FC" w:rsidP="002529FC">
                  <w:pPr>
                    <w:adjustRightInd w:val="0"/>
                    <w:jc w:val="center"/>
                    <w:rPr>
                      <w:rStyle w:val="a9"/>
                      <w:b w:val="0"/>
                      <w:bCs w:val="0"/>
                      <w:sz w:val="18"/>
                      <w:szCs w:val="18"/>
                    </w:rPr>
                  </w:pPr>
                </w:p>
              </w:tc>
              <w:tc>
                <w:tcPr>
                  <w:tcW w:w="886" w:type="dxa"/>
                  <w:vMerge/>
                  <w:tcBorders>
                    <w:bottom w:val="single" w:sz="4" w:space="0" w:color="auto"/>
                  </w:tcBorders>
                  <w:tcMar>
                    <w:left w:w="28" w:type="dxa"/>
                    <w:right w:w="28" w:type="dxa"/>
                  </w:tcMar>
                  <w:vAlign w:val="center"/>
                </w:tcPr>
                <w:p w14:paraId="3F824661" w14:textId="77777777" w:rsidR="002529FC" w:rsidRPr="002529FC" w:rsidRDefault="002529FC" w:rsidP="002529FC">
                  <w:pPr>
                    <w:adjustRightInd w:val="0"/>
                    <w:rPr>
                      <w:rStyle w:val="a9"/>
                      <w:b w:val="0"/>
                      <w:bCs w:val="0"/>
                      <w:sz w:val="18"/>
                      <w:szCs w:val="18"/>
                    </w:rPr>
                  </w:pPr>
                </w:p>
              </w:tc>
              <w:tc>
                <w:tcPr>
                  <w:tcW w:w="2130" w:type="dxa"/>
                  <w:tcBorders>
                    <w:bottom w:val="single" w:sz="4" w:space="0" w:color="auto"/>
                  </w:tcBorders>
                  <w:vAlign w:val="center"/>
                </w:tcPr>
                <w:p w14:paraId="03D2DFC4" w14:textId="77777777" w:rsidR="002529FC" w:rsidRPr="007C10A4" w:rsidRDefault="002529FC" w:rsidP="002529FC">
                  <w:pPr>
                    <w:adjustRightInd w:val="0"/>
                    <w:rPr>
                      <w:rStyle w:val="a9"/>
                      <w:b w:val="0"/>
                      <w:bCs w:val="0"/>
                      <w:sz w:val="18"/>
                      <w:szCs w:val="18"/>
                      <w:u w:val="single"/>
                    </w:rPr>
                  </w:pPr>
                  <w:r w:rsidRPr="007C10A4">
                    <w:rPr>
                      <w:rStyle w:val="a9"/>
                      <w:rFonts w:hint="eastAsia"/>
                      <w:b w:val="0"/>
                      <w:bCs w:val="0"/>
                      <w:sz w:val="18"/>
                      <w:szCs w:val="18"/>
                      <w:u w:val="single"/>
                    </w:rPr>
                    <w:t>油压</w:t>
                  </w:r>
                </w:p>
              </w:tc>
              <w:tc>
                <w:tcPr>
                  <w:tcW w:w="2268" w:type="dxa"/>
                  <w:gridSpan w:val="2"/>
                  <w:tcMar>
                    <w:left w:w="28" w:type="dxa"/>
                    <w:right w:w="28" w:type="dxa"/>
                  </w:tcMar>
                  <w:vAlign w:val="center"/>
                </w:tcPr>
                <w:p w14:paraId="4BDF2497" w14:textId="77777777" w:rsidR="002529FC" w:rsidRPr="007C10A4" w:rsidRDefault="002529FC" w:rsidP="002529FC">
                  <w:pPr>
                    <w:adjustRightInd w:val="0"/>
                    <w:jc w:val="center"/>
                    <w:rPr>
                      <w:rStyle w:val="a9"/>
                      <w:b w:val="0"/>
                      <w:bCs w:val="0"/>
                      <w:sz w:val="18"/>
                      <w:szCs w:val="18"/>
                      <w:u w:val="single"/>
                    </w:rPr>
                  </w:pPr>
                  <w:r w:rsidRPr="007C10A4">
                    <w:rPr>
                      <w:rStyle w:val="a9"/>
                      <w:b w:val="0"/>
                      <w:bCs w:val="0"/>
                      <w:sz w:val="18"/>
                      <w:szCs w:val="18"/>
                      <w:u w:val="single"/>
                    </w:rPr>
                    <w:t>设计值</w:t>
                  </w:r>
                </w:p>
              </w:tc>
              <w:tc>
                <w:tcPr>
                  <w:tcW w:w="2692" w:type="dxa"/>
                  <w:tcBorders>
                    <w:top w:val="single" w:sz="4" w:space="0" w:color="auto"/>
                    <w:bottom w:val="single" w:sz="4" w:space="0" w:color="auto"/>
                    <w:right w:val="single" w:sz="12" w:space="0" w:color="auto"/>
                  </w:tcBorders>
                  <w:tcMar>
                    <w:left w:w="28" w:type="dxa"/>
                    <w:right w:w="28" w:type="dxa"/>
                  </w:tcMar>
                  <w:vAlign w:val="center"/>
                </w:tcPr>
                <w:p w14:paraId="4A8B8C26" w14:textId="77777777" w:rsidR="002529FC" w:rsidRPr="007C10A4" w:rsidRDefault="002529FC" w:rsidP="002529FC">
                  <w:pPr>
                    <w:adjustRightInd w:val="0"/>
                    <w:jc w:val="center"/>
                    <w:rPr>
                      <w:rStyle w:val="a9"/>
                      <w:b w:val="0"/>
                      <w:bCs w:val="0"/>
                      <w:sz w:val="18"/>
                      <w:szCs w:val="18"/>
                      <w:u w:val="single"/>
                    </w:rPr>
                  </w:pPr>
                  <w:r w:rsidRPr="007C10A4">
                    <w:rPr>
                      <w:rStyle w:val="a9"/>
                      <w:rFonts w:hint="eastAsia"/>
                      <w:b w:val="0"/>
                      <w:bCs w:val="0"/>
                      <w:sz w:val="18"/>
                      <w:szCs w:val="18"/>
                      <w:u w:val="single"/>
                    </w:rPr>
                    <w:t>查看压力表</w:t>
                  </w:r>
                </w:p>
              </w:tc>
            </w:tr>
            <w:tr w:rsidR="002529FC" w:rsidRPr="002529FC" w14:paraId="6B56D8B2" w14:textId="77777777" w:rsidTr="000A3BE6">
              <w:trPr>
                <w:trHeight w:val="20"/>
                <w:jc w:val="center"/>
              </w:trPr>
              <w:tc>
                <w:tcPr>
                  <w:tcW w:w="528" w:type="dxa"/>
                  <w:tcBorders>
                    <w:left w:val="single" w:sz="12" w:space="0" w:color="auto"/>
                    <w:bottom w:val="single" w:sz="12" w:space="0" w:color="auto"/>
                  </w:tcBorders>
                  <w:tcMar>
                    <w:left w:w="28" w:type="dxa"/>
                    <w:right w:w="28" w:type="dxa"/>
                  </w:tcMar>
                  <w:vAlign w:val="center"/>
                </w:tcPr>
                <w:p w14:paraId="3134F05A"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7</w:t>
                  </w:r>
                </w:p>
              </w:tc>
              <w:tc>
                <w:tcPr>
                  <w:tcW w:w="3016" w:type="dxa"/>
                  <w:gridSpan w:val="2"/>
                  <w:tcBorders>
                    <w:top w:val="single" w:sz="4" w:space="0" w:color="auto"/>
                    <w:bottom w:val="single" w:sz="12" w:space="0" w:color="auto"/>
                  </w:tcBorders>
                  <w:tcMar>
                    <w:left w:w="28" w:type="dxa"/>
                    <w:right w:w="28" w:type="dxa"/>
                  </w:tcMar>
                  <w:vAlign w:val="center"/>
                </w:tcPr>
                <w:p w14:paraId="56F56E2E" w14:textId="77777777" w:rsidR="002529FC" w:rsidRPr="002529FC" w:rsidRDefault="002529FC" w:rsidP="002529FC">
                  <w:pPr>
                    <w:adjustRightInd w:val="0"/>
                    <w:rPr>
                      <w:rStyle w:val="a9"/>
                      <w:b w:val="0"/>
                      <w:bCs w:val="0"/>
                      <w:sz w:val="18"/>
                      <w:szCs w:val="18"/>
                    </w:rPr>
                  </w:pPr>
                  <w:r w:rsidRPr="002529FC">
                    <w:rPr>
                      <w:rStyle w:val="a9"/>
                      <w:rFonts w:asciiTheme="minorEastAsia" w:eastAsiaTheme="minorEastAsia" w:hAnsiTheme="minorEastAsia" w:hint="eastAsia"/>
                      <w:b w:val="0"/>
                      <w:bCs w:val="0"/>
                      <w:sz w:val="18"/>
                      <w:szCs w:val="18"/>
                    </w:rPr>
                    <w:t>驻底喷搅作业时间</w:t>
                  </w:r>
                </w:p>
              </w:tc>
              <w:tc>
                <w:tcPr>
                  <w:tcW w:w="1134" w:type="dxa"/>
                  <w:tcBorders>
                    <w:bottom w:val="single" w:sz="12" w:space="0" w:color="auto"/>
                  </w:tcBorders>
                  <w:tcMar>
                    <w:left w:w="28" w:type="dxa"/>
                    <w:right w:w="28" w:type="dxa"/>
                  </w:tcMar>
                  <w:vAlign w:val="center"/>
                </w:tcPr>
                <w:p w14:paraId="2090D179" w14:textId="77777777" w:rsidR="002529FC" w:rsidRPr="002529FC" w:rsidRDefault="002529FC" w:rsidP="002529FC">
                  <w:pPr>
                    <w:adjustRightInd w:val="0"/>
                    <w:jc w:val="center"/>
                    <w:rPr>
                      <w:rStyle w:val="a9"/>
                      <w:b w:val="0"/>
                      <w:bCs w:val="0"/>
                      <w:sz w:val="18"/>
                      <w:szCs w:val="18"/>
                    </w:rPr>
                  </w:pPr>
                  <w:r w:rsidRPr="002529FC">
                    <w:rPr>
                      <w:rStyle w:val="a9"/>
                      <w:b w:val="0"/>
                      <w:bCs w:val="0"/>
                      <w:sz w:val="18"/>
                      <w:szCs w:val="18"/>
                    </w:rPr>
                    <w:t>s</w:t>
                  </w:r>
                </w:p>
              </w:tc>
              <w:tc>
                <w:tcPr>
                  <w:tcW w:w="1134" w:type="dxa"/>
                  <w:tcBorders>
                    <w:bottom w:val="single" w:sz="12" w:space="0" w:color="auto"/>
                  </w:tcBorders>
                  <w:vAlign w:val="center"/>
                </w:tcPr>
                <w:p w14:paraId="6EC0E4F9" w14:textId="77777777" w:rsidR="002529FC" w:rsidRPr="002529FC" w:rsidRDefault="002529FC" w:rsidP="002529FC">
                  <w:pPr>
                    <w:adjustRightInd w:val="0"/>
                    <w:jc w:val="center"/>
                    <w:rPr>
                      <w:rStyle w:val="a9"/>
                      <w:b w:val="0"/>
                      <w:bCs w:val="0"/>
                      <w:sz w:val="18"/>
                      <w:szCs w:val="18"/>
                    </w:rPr>
                  </w:pPr>
                  <w:r w:rsidRPr="002529FC">
                    <w:rPr>
                      <w:rFonts w:asciiTheme="minorEastAsia" w:eastAsiaTheme="minorEastAsia" w:hAnsiTheme="minorEastAsia"/>
                      <w:kern w:val="0"/>
                      <w:sz w:val="18"/>
                      <w:szCs w:val="18"/>
                    </w:rPr>
                    <w:t>≥</w:t>
                  </w:r>
                  <w:r w:rsidRPr="002529FC">
                    <w:rPr>
                      <w:rFonts w:eastAsiaTheme="minorEastAsia"/>
                      <w:kern w:val="0"/>
                      <w:sz w:val="18"/>
                      <w:szCs w:val="18"/>
                    </w:rPr>
                    <w:t>60</w:t>
                  </w:r>
                </w:p>
              </w:tc>
              <w:tc>
                <w:tcPr>
                  <w:tcW w:w="2692" w:type="dxa"/>
                  <w:tcBorders>
                    <w:top w:val="single" w:sz="4" w:space="0" w:color="auto"/>
                    <w:bottom w:val="single" w:sz="12" w:space="0" w:color="auto"/>
                    <w:right w:val="single" w:sz="12" w:space="0" w:color="auto"/>
                  </w:tcBorders>
                  <w:tcMar>
                    <w:left w:w="28" w:type="dxa"/>
                    <w:right w:w="28" w:type="dxa"/>
                  </w:tcMar>
                  <w:vAlign w:val="center"/>
                </w:tcPr>
                <w:p w14:paraId="791D1260" w14:textId="77777777" w:rsidR="002529FC" w:rsidRPr="002529FC" w:rsidRDefault="002529FC" w:rsidP="002529FC">
                  <w:pPr>
                    <w:adjustRightInd w:val="0"/>
                    <w:jc w:val="center"/>
                    <w:rPr>
                      <w:rStyle w:val="a9"/>
                      <w:b w:val="0"/>
                      <w:bCs w:val="0"/>
                      <w:sz w:val="18"/>
                      <w:szCs w:val="18"/>
                    </w:rPr>
                  </w:pPr>
                  <w:r w:rsidRPr="002529FC">
                    <w:rPr>
                      <w:rStyle w:val="a9"/>
                      <w:rFonts w:hint="eastAsia"/>
                      <w:b w:val="0"/>
                      <w:bCs w:val="0"/>
                      <w:sz w:val="18"/>
                      <w:szCs w:val="18"/>
                    </w:rPr>
                    <w:t>用秒表计时</w:t>
                  </w:r>
                </w:p>
              </w:tc>
            </w:tr>
          </w:tbl>
          <w:p w14:paraId="1E858FD4" w14:textId="77777777" w:rsidR="007C10A4" w:rsidRDefault="007C10A4" w:rsidP="002529FC">
            <w:pPr>
              <w:rPr>
                <w:b/>
                <w:color w:val="FF0000"/>
                <w:kern w:val="0"/>
                <w:sz w:val="24"/>
              </w:rPr>
            </w:pPr>
          </w:p>
          <w:p w14:paraId="1358E739" w14:textId="47B42B9E" w:rsidR="00F90D80" w:rsidRPr="002035B1" w:rsidRDefault="002529FC" w:rsidP="002035B1">
            <w:r w:rsidRPr="0094232C">
              <w:rPr>
                <w:b/>
                <w:color w:val="FF0000"/>
                <w:kern w:val="0"/>
                <w:sz w:val="24"/>
              </w:rPr>
              <w:t>说明：</w:t>
            </w:r>
            <w:r w:rsidR="007C10A4">
              <w:rPr>
                <w:rFonts w:hint="eastAsia"/>
                <w:bCs/>
                <w:color w:val="FF0000"/>
                <w:kern w:val="0"/>
                <w:sz w:val="24"/>
              </w:rPr>
              <w:t>新增</w:t>
            </w:r>
            <w:r>
              <w:rPr>
                <w:rFonts w:hint="eastAsia"/>
                <w:bCs/>
                <w:color w:val="FF0000"/>
                <w:kern w:val="0"/>
                <w:sz w:val="24"/>
              </w:rPr>
              <w:t>。</w:t>
            </w:r>
          </w:p>
        </w:tc>
        <w:tc>
          <w:tcPr>
            <w:tcW w:w="3078" w:type="dxa"/>
          </w:tcPr>
          <w:p w14:paraId="54AB3AF1" w14:textId="77777777" w:rsidR="00F90D80" w:rsidRPr="00F13B08" w:rsidRDefault="00F90D80" w:rsidP="000A3BE6"/>
        </w:tc>
        <w:tc>
          <w:tcPr>
            <w:tcW w:w="9014" w:type="dxa"/>
          </w:tcPr>
          <w:p w14:paraId="48010318" w14:textId="77777777" w:rsidR="00F90D80" w:rsidRPr="00F13B08" w:rsidRDefault="00F90D80" w:rsidP="000A3BE6">
            <w:pPr>
              <w:widowControl w:val="0"/>
              <w:spacing w:line="360" w:lineRule="auto"/>
              <w:jc w:val="both"/>
              <w:rPr>
                <w:b/>
                <w:kern w:val="0"/>
                <w:sz w:val="24"/>
              </w:rPr>
            </w:pPr>
          </w:p>
        </w:tc>
      </w:tr>
    </w:tbl>
    <w:p w14:paraId="42B41471" w14:textId="77777777" w:rsidR="002529FC" w:rsidRDefault="002529FC"/>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4DA12271" w14:textId="77777777" w:rsidTr="00195CA0">
        <w:tc>
          <w:tcPr>
            <w:tcW w:w="9014" w:type="dxa"/>
          </w:tcPr>
          <w:p w14:paraId="67CD3782" w14:textId="2C8EDD8F" w:rsidR="002529FC" w:rsidRPr="007A63CF" w:rsidRDefault="002529FC" w:rsidP="002529FC">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eastAsiaTheme="minorEastAsia" w:hint="eastAsia"/>
                <w:kern w:val="0"/>
                <w:sz w:val="24"/>
              </w:rPr>
              <w:t>芯桩施工中</w:t>
            </w:r>
            <w:r>
              <w:rPr>
                <w:rFonts w:eastAsiaTheme="minorEastAsia" w:hint="eastAsia"/>
                <w:kern w:val="0"/>
                <w:sz w:val="24"/>
              </w:rPr>
              <w:t>质量</w:t>
            </w:r>
            <w:r w:rsidRPr="007A63CF">
              <w:rPr>
                <w:rFonts w:eastAsiaTheme="minorEastAsia" w:hint="eastAsia"/>
                <w:kern w:val="0"/>
                <w:sz w:val="24"/>
              </w:rPr>
              <w:t>检验</w:t>
            </w:r>
            <w:r w:rsidR="00D3595E">
              <w:rPr>
                <w:rFonts w:eastAsiaTheme="minorEastAsia" w:hint="eastAsia"/>
                <w:kern w:val="0"/>
                <w:sz w:val="24"/>
              </w:rPr>
              <w:t>·</w:t>
            </w:r>
          </w:p>
          <w:p w14:paraId="6DFFA5C9" w14:textId="77777777" w:rsidR="00F90D80" w:rsidRDefault="002529FC" w:rsidP="002529FC">
            <w:pPr>
              <w:widowControl w:val="0"/>
              <w:spacing w:line="360" w:lineRule="auto"/>
              <w:jc w:val="both"/>
              <w:rPr>
                <w:rFonts w:eastAsiaTheme="minorEastAsia"/>
                <w:kern w:val="0"/>
                <w:sz w:val="24"/>
              </w:rPr>
            </w:pPr>
            <w:r w:rsidRPr="007A63CF">
              <w:rPr>
                <w:rFonts w:eastAsiaTheme="minorEastAsia" w:hAnsiTheme="minorEastAsia"/>
                <w:b/>
                <w:kern w:val="0"/>
                <w:sz w:val="24"/>
              </w:rPr>
              <w:t>6.3.7</w:t>
            </w:r>
            <w:r w:rsidRPr="007A63CF">
              <w:rPr>
                <w:rFonts w:eastAsiaTheme="minorEastAsia"/>
                <w:kern w:val="0"/>
                <w:sz w:val="24"/>
              </w:rPr>
              <w:t> </w:t>
            </w:r>
            <w:r w:rsidRPr="007A63CF">
              <w:rPr>
                <w:kern w:val="0"/>
                <w:sz w:val="24"/>
              </w:rPr>
              <w:t> </w:t>
            </w:r>
            <w:r w:rsidRPr="007A63CF">
              <w:rPr>
                <w:rFonts w:eastAsiaTheme="minorEastAsia"/>
                <w:kern w:val="0"/>
                <w:sz w:val="24"/>
              </w:rPr>
              <w:t>芯桩</w:t>
            </w:r>
            <w:r w:rsidRPr="007A63CF">
              <w:rPr>
                <w:rFonts w:eastAsiaTheme="minorEastAsia" w:hint="eastAsia"/>
                <w:kern w:val="0"/>
                <w:sz w:val="24"/>
              </w:rPr>
              <w:t>施工</w:t>
            </w:r>
            <w:r>
              <w:rPr>
                <w:rFonts w:eastAsiaTheme="minorEastAsia" w:hint="eastAsia"/>
                <w:kern w:val="0"/>
                <w:sz w:val="24"/>
              </w:rPr>
              <w:t>开始</w:t>
            </w:r>
            <w:r>
              <w:rPr>
                <w:rFonts w:eastAsiaTheme="minorEastAsia"/>
                <w:sz w:val="24"/>
              </w:rPr>
              <w:t>时</w:t>
            </w:r>
            <w:r w:rsidRPr="007A63CF">
              <w:rPr>
                <w:rFonts w:eastAsiaTheme="minorEastAsia"/>
                <w:sz w:val="24"/>
              </w:rPr>
              <w:t>应再次对桩位进行</w:t>
            </w:r>
            <w:r w:rsidRPr="001723B6">
              <w:rPr>
                <w:rFonts w:eastAsiaTheme="minorEastAsia" w:hint="eastAsia"/>
                <w:sz w:val="24"/>
                <w:u w:val="single"/>
              </w:rPr>
              <w:t>测放</w:t>
            </w:r>
            <w:r w:rsidRPr="007A63CF">
              <w:rPr>
                <w:rFonts w:eastAsiaTheme="minorEastAsia"/>
                <w:kern w:val="0"/>
                <w:sz w:val="24"/>
              </w:rPr>
              <w:t>。</w:t>
            </w:r>
          </w:p>
          <w:p w14:paraId="69150192" w14:textId="324171CC" w:rsidR="002529FC" w:rsidRPr="008F62A9" w:rsidRDefault="002529FC" w:rsidP="002529FC">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6.3.7</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65EA3985" w14:textId="77777777" w:rsidR="00F90D80" w:rsidRPr="00F13B08" w:rsidRDefault="00F90D80" w:rsidP="000A3BE6"/>
        </w:tc>
        <w:tc>
          <w:tcPr>
            <w:tcW w:w="9014" w:type="dxa"/>
          </w:tcPr>
          <w:p w14:paraId="3215F9D1" w14:textId="77777777" w:rsidR="002529FC" w:rsidRPr="007A63CF" w:rsidRDefault="002529FC" w:rsidP="002529FC">
            <w:pPr>
              <w:widowControl w:val="0"/>
              <w:spacing w:beforeLines="50" w:before="156" w:afterLines="50" w:after="156" w:line="360" w:lineRule="auto"/>
              <w:jc w:val="center"/>
              <w:rPr>
                <w:rFonts w:eastAsiaTheme="minorEastAsia"/>
                <w:kern w:val="0"/>
                <w:sz w:val="24"/>
              </w:rPr>
            </w:pPr>
            <w:r w:rsidRPr="007A63CF">
              <w:rPr>
                <w:rFonts w:asciiTheme="minorEastAsia" w:eastAsiaTheme="minorEastAsia" w:hAnsiTheme="minorEastAsia" w:hint="eastAsia"/>
                <w:kern w:val="0"/>
                <w:sz w:val="24"/>
              </w:rPr>
              <w:t>Ⅱ</w:t>
            </w:r>
            <w:r w:rsidRPr="007A63CF">
              <w:rPr>
                <w:rFonts w:eastAsiaTheme="minorEastAsia"/>
                <w:kern w:val="0"/>
                <w:sz w:val="24"/>
              </w:rPr>
              <w:t>  </w:t>
            </w:r>
            <w:r w:rsidRPr="007A63CF">
              <w:rPr>
                <w:rFonts w:eastAsiaTheme="minorEastAsia" w:hint="eastAsia"/>
                <w:kern w:val="0"/>
                <w:sz w:val="24"/>
              </w:rPr>
              <w:t>芯桩施工中</w:t>
            </w:r>
            <w:r>
              <w:rPr>
                <w:rFonts w:eastAsiaTheme="minorEastAsia" w:hint="eastAsia"/>
                <w:kern w:val="0"/>
                <w:sz w:val="24"/>
              </w:rPr>
              <w:t>质量</w:t>
            </w:r>
            <w:r w:rsidRPr="007A63CF">
              <w:rPr>
                <w:rFonts w:eastAsiaTheme="minorEastAsia" w:hint="eastAsia"/>
                <w:kern w:val="0"/>
                <w:sz w:val="24"/>
              </w:rPr>
              <w:t>检验</w:t>
            </w:r>
          </w:p>
          <w:p w14:paraId="65AD8A57" w14:textId="153DEEE2" w:rsidR="00F90D80" w:rsidRPr="00F13B08" w:rsidRDefault="008C3C08" w:rsidP="002529FC">
            <w:pPr>
              <w:widowControl w:val="0"/>
              <w:spacing w:line="360" w:lineRule="auto"/>
              <w:jc w:val="both"/>
              <w:rPr>
                <w:b/>
                <w:kern w:val="0"/>
                <w:sz w:val="24"/>
              </w:rPr>
            </w:pPr>
            <w:r>
              <w:rPr>
                <w:rFonts w:eastAsiaTheme="minorEastAsia" w:hAnsiTheme="minorEastAsia" w:hint="eastAsia"/>
                <w:b/>
                <w:kern w:val="0"/>
                <w:sz w:val="24"/>
              </w:rPr>
              <w:t>原</w:t>
            </w:r>
            <w:r w:rsidR="002529FC" w:rsidRPr="007A63CF">
              <w:rPr>
                <w:rFonts w:eastAsiaTheme="minorEastAsia" w:hAnsiTheme="minorEastAsia"/>
                <w:b/>
                <w:kern w:val="0"/>
                <w:sz w:val="24"/>
              </w:rPr>
              <w:t>6.3.7</w:t>
            </w:r>
            <w:r w:rsidR="002529FC" w:rsidRPr="007A63CF">
              <w:rPr>
                <w:rFonts w:eastAsiaTheme="minorEastAsia"/>
                <w:kern w:val="0"/>
                <w:sz w:val="24"/>
              </w:rPr>
              <w:t> </w:t>
            </w:r>
            <w:r w:rsidR="002529FC" w:rsidRPr="007A63CF">
              <w:rPr>
                <w:kern w:val="0"/>
                <w:sz w:val="24"/>
              </w:rPr>
              <w:t> </w:t>
            </w:r>
            <w:r w:rsidR="002529FC" w:rsidRPr="007A63CF">
              <w:rPr>
                <w:rFonts w:eastAsiaTheme="minorEastAsia"/>
                <w:kern w:val="0"/>
                <w:sz w:val="24"/>
              </w:rPr>
              <w:t>芯桩</w:t>
            </w:r>
            <w:r w:rsidR="002529FC" w:rsidRPr="007A63CF">
              <w:rPr>
                <w:rFonts w:eastAsiaTheme="minorEastAsia" w:hint="eastAsia"/>
                <w:kern w:val="0"/>
                <w:sz w:val="24"/>
              </w:rPr>
              <w:t>施工</w:t>
            </w:r>
            <w:r w:rsidR="002529FC">
              <w:rPr>
                <w:rFonts w:eastAsiaTheme="minorEastAsia" w:hint="eastAsia"/>
                <w:kern w:val="0"/>
                <w:sz w:val="24"/>
              </w:rPr>
              <w:t>开始</w:t>
            </w:r>
            <w:r w:rsidR="002529FC">
              <w:rPr>
                <w:rFonts w:eastAsiaTheme="minorEastAsia"/>
                <w:sz w:val="24"/>
              </w:rPr>
              <w:t>时</w:t>
            </w:r>
            <w:r w:rsidR="002529FC" w:rsidRPr="007A63CF">
              <w:rPr>
                <w:rFonts w:eastAsiaTheme="minorEastAsia"/>
                <w:sz w:val="24"/>
              </w:rPr>
              <w:t>应再次对桩位进行复核</w:t>
            </w:r>
            <w:r w:rsidR="002529FC" w:rsidRPr="007A63CF">
              <w:rPr>
                <w:rFonts w:eastAsiaTheme="minorEastAsia"/>
                <w:kern w:val="0"/>
                <w:sz w:val="24"/>
              </w:rPr>
              <w:t>。</w:t>
            </w:r>
          </w:p>
        </w:tc>
      </w:tr>
      <w:tr w:rsidR="00F90D80" w:rsidRPr="00F13B08" w14:paraId="66603291" w14:textId="77777777" w:rsidTr="00195CA0">
        <w:tc>
          <w:tcPr>
            <w:tcW w:w="9014" w:type="dxa"/>
          </w:tcPr>
          <w:p w14:paraId="248C85B0" w14:textId="77777777" w:rsidR="00F90D80" w:rsidRDefault="008C3C08" w:rsidP="000A3BE6">
            <w:pPr>
              <w:widowControl w:val="0"/>
              <w:spacing w:line="360" w:lineRule="auto"/>
              <w:jc w:val="both"/>
              <w:rPr>
                <w:rFonts w:eastAsiaTheme="minorEastAsia" w:hAnsiTheme="minorEastAsia"/>
                <w:kern w:val="0"/>
                <w:sz w:val="24"/>
              </w:rPr>
            </w:pPr>
            <w:r w:rsidRPr="007A63CF">
              <w:rPr>
                <w:rFonts w:eastAsiaTheme="minorEastAsia" w:hAnsiTheme="minorEastAsia"/>
                <w:b/>
                <w:kern w:val="0"/>
                <w:sz w:val="24"/>
              </w:rPr>
              <w:t>6.3.8</w:t>
            </w:r>
            <w:r w:rsidRPr="007A63CF">
              <w:rPr>
                <w:rFonts w:eastAsiaTheme="minorEastAsia"/>
                <w:kern w:val="0"/>
                <w:sz w:val="24"/>
              </w:rPr>
              <w:t> </w:t>
            </w:r>
            <w:r w:rsidRPr="007A63CF">
              <w:rPr>
                <w:kern w:val="0"/>
                <w:sz w:val="24"/>
              </w:rPr>
              <w:t> </w:t>
            </w:r>
            <w:r w:rsidRPr="007A63CF">
              <w:rPr>
                <w:rFonts w:eastAsiaTheme="minorEastAsia"/>
                <w:kern w:val="0"/>
                <w:sz w:val="24"/>
              </w:rPr>
              <w:t>芯桩</w:t>
            </w:r>
            <w:r w:rsidRPr="007A63CF">
              <w:rPr>
                <w:rFonts w:eastAsiaTheme="minorEastAsia" w:hint="eastAsia"/>
                <w:kern w:val="0"/>
                <w:sz w:val="24"/>
              </w:rPr>
              <w:t>施工中</w:t>
            </w:r>
            <w:r w:rsidRPr="007A63CF">
              <w:rPr>
                <w:rFonts w:eastAsiaTheme="minorEastAsia" w:hAnsiTheme="minorEastAsia" w:hint="eastAsia"/>
                <w:kern w:val="0"/>
                <w:sz w:val="24"/>
              </w:rPr>
              <w:t>应检验沉桩</w:t>
            </w:r>
            <w:r w:rsidRPr="007A63CF">
              <w:rPr>
                <w:rFonts w:asciiTheme="minorEastAsia" w:eastAsiaTheme="minorEastAsia" w:hAnsiTheme="minorEastAsia" w:hint="eastAsia"/>
                <w:kern w:val="0"/>
                <w:sz w:val="24"/>
              </w:rPr>
              <w:t>(</w:t>
            </w:r>
            <w:r w:rsidRPr="007A63CF">
              <w:rPr>
                <w:rFonts w:eastAsiaTheme="minorEastAsia" w:hAnsiTheme="minorEastAsia"/>
                <w:kern w:val="0"/>
                <w:sz w:val="24"/>
              </w:rPr>
              <w:t>或沉管</w:t>
            </w:r>
            <w:r w:rsidRPr="007A63CF">
              <w:rPr>
                <w:rFonts w:asciiTheme="minorEastAsia" w:eastAsiaTheme="minorEastAsia" w:hAnsiTheme="minorEastAsia"/>
                <w:kern w:val="0"/>
                <w:sz w:val="24"/>
              </w:rPr>
              <w:t>)</w:t>
            </w:r>
            <w:r w:rsidRPr="007A63CF">
              <w:rPr>
                <w:rFonts w:eastAsiaTheme="minorEastAsia" w:hAnsiTheme="minorEastAsia" w:hint="eastAsia"/>
                <w:kern w:val="0"/>
                <w:sz w:val="24"/>
              </w:rPr>
              <w:t>点位与测放桩位的偏差。</w:t>
            </w:r>
          </w:p>
          <w:p w14:paraId="65FA3A2B" w14:textId="77777777" w:rsidR="008C3C08" w:rsidRDefault="008C3C08" w:rsidP="000A3BE6">
            <w:pPr>
              <w:widowControl w:val="0"/>
              <w:spacing w:line="360" w:lineRule="auto"/>
              <w:jc w:val="both"/>
              <w:rPr>
                <w:bCs/>
                <w:color w:val="FF0000"/>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6.3.8</w:t>
            </w:r>
            <w:r>
              <w:rPr>
                <w:rFonts w:hint="eastAsia"/>
                <w:bCs/>
                <w:color w:val="FF0000"/>
                <w:kern w:val="0"/>
                <w:sz w:val="24"/>
              </w:rPr>
              <w:t>条，</w:t>
            </w:r>
            <w:r w:rsidRPr="001F6D90">
              <w:rPr>
                <w:rFonts w:hint="eastAsia"/>
                <w:bCs/>
                <w:color w:val="FF0000"/>
                <w:kern w:val="0"/>
                <w:sz w:val="24"/>
              </w:rPr>
              <w:t>内容</w:t>
            </w:r>
            <w:r>
              <w:rPr>
                <w:rFonts w:hint="eastAsia"/>
                <w:bCs/>
                <w:color w:val="FF0000"/>
                <w:kern w:val="0"/>
                <w:sz w:val="24"/>
              </w:rPr>
              <w:t>未修改。</w:t>
            </w:r>
          </w:p>
          <w:p w14:paraId="39B3260A" w14:textId="418072CE" w:rsidR="002035B1" w:rsidRPr="008F62A9" w:rsidRDefault="002035B1" w:rsidP="000A3BE6">
            <w:pPr>
              <w:widowControl w:val="0"/>
              <w:spacing w:line="360" w:lineRule="auto"/>
              <w:jc w:val="both"/>
              <w:rPr>
                <w:b/>
                <w:kern w:val="0"/>
                <w:sz w:val="24"/>
              </w:rPr>
            </w:pPr>
          </w:p>
        </w:tc>
        <w:tc>
          <w:tcPr>
            <w:tcW w:w="3078" w:type="dxa"/>
          </w:tcPr>
          <w:p w14:paraId="28C71112" w14:textId="77777777" w:rsidR="00F90D80" w:rsidRPr="00F13B08" w:rsidRDefault="00F90D80" w:rsidP="000A3BE6"/>
        </w:tc>
        <w:tc>
          <w:tcPr>
            <w:tcW w:w="9014" w:type="dxa"/>
          </w:tcPr>
          <w:p w14:paraId="77E6A54B" w14:textId="32AF5735" w:rsidR="00F90D80" w:rsidRPr="00F13B08" w:rsidRDefault="008C3C08" w:rsidP="000A3BE6">
            <w:pPr>
              <w:widowControl w:val="0"/>
              <w:spacing w:line="360" w:lineRule="auto"/>
              <w:jc w:val="both"/>
              <w:rPr>
                <w:b/>
                <w:kern w:val="0"/>
                <w:sz w:val="24"/>
              </w:rPr>
            </w:pPr>
            <w:r>
              <w:rPr>
                <w:rFonts w:hint="eastAsia"/>
                <w:b/>
                <w:kern w:val="0"/>
                <w:sz w:val="24"/>
              </w:rPr>
              <w:t>原</w:t>
            </w:r>
            <w:r>
              <w:rPr>
                <w:rFonts w:hint="eastAsia"/>
                <w:b/>
                <w:kern w:val="0"/>
                <w:sz w:val="24"/>
              </w:rPr>
              <w:t xml:space="preserve">6.3.8 </w:t>
            </w:r>
            <w:r>
              <w:rPr>
                <w:rFonts w:hint="eastAsia"/>
                <w:b/>
                <w:kern w:val="0"/>
                <w:sz w:val="24"/>
              </w:rPr>
              <w:t>……。</w:t>
            </w:r>
          </w:p>
        </w:tc>
      </w:tr>
      <w:tr w:rsidR="00F90D80" w:rsidRPr="00F13B08" w14:paraId="2A916549" w14:textId="77777777" w:rsidTr="00195CA0">
        <w:tc>
          <w:tcPr>
            <w:tcW w:w="9014" w:type="dxa"/>
          </w:tcPr>
          <w:p w14:paraId="4D0ADE8B" w14:textId="77777777" w:rsidR="00BD3A62" w:rsidRPr="007A63CF" w:rsidRDefault="00BD3A62" w:rsidP="00BD3A62">
            <w:pPr>
              <w:widowControl w:val="0"/>
              <w:spacing w:line="360" w:lineRule="auto"/>
              <w:jc w:val="both"/>
              <w:rPr>
                <w:rFonts w:eastAsiaTheme="minorEastAsia"/>
                <w:kern w:val="0"/>
                <w:sz w:val="24"/>
              </w:rPr>
            </w:pPr>
            <w:r w:rsidRPr="00CB1DCB">
              <w:rPr>
                <w:rFonts w:eastAsiaTheme="minorEastAsia" w:hAnsiTheme="minorEastAsia"/>
                <w:b/>
                <w:color w:val="EE0000"/>
                <w:kern w:val="0"/>
                <w:sz w:val="24"/>
              </w:rPr>
              <w:t>6.3.9</w:t>
            </w:r>
            <w:r w:rsidRPr="00CB1DCB">
              <w:rPr>
                <w:rFonts w:eastAsiaTheme="minorEastAsia"/>
                <w:color w:val="EE0000"/>
                <w:kern w:val="0"/>
                <w:sz w:val="24"/>
              </w:rPr>
              <w:t> </w:t>
            </w:r>
            <w:r w:rsidRPr="007A63CF">
              <w:rPr>
                <w:kern w:val="0"/>
                <w:sz w:val="24"/>
              </w:rPr>
              <w:t> </w:t>
            </w:r>
            <w:r>
              <w:rPr>
                <w:rFonts w:eastAsiaTheme="minorEastAsia"/>
                <w:kern w:val="0"/>
                <w:sz w:val="24"/>
              </w:rPr>
              <w:t>混凝土预制芯桩</w:t>
            </w:r>
            <w:r>
              <w:rPr>
                <w:rFonts w:eastAsiaTheme="minorEastAsia" w:hint="eastAsia"/>
                <w:kern w:val="0"/>
                <w:sz w:val="24"/>
              </w:rPr>
              <w:t>，</w:t>
            </w:r>
            <w:r w:rsidRPr="00412C55">
              <w:rPr>
                <w:rFonts w:eastAsiaTheme="minorEastAsia" w:hint="eastAsia"/>
                <w:kern w:val="0"/>
                <w:sz w:val="24"/>
              </w:rPr>
              <w:t>施工中</w:t>
            </w:r>
            <w:r w:rsidRPr="00412C55">
              <w:rPr>
                <w:rFonts w:eastAsiaTheme="minorEastAsia" w:hAnsiTheme="minorEastAsia" w:hint="eastAsia"/>
                <w:kern w:val="0"/>
                <w:sz w:val="24"/>
              </w:rPr>
              <w:t>质量</w:t>
            </w:r>
            <w:r w:rsidRPr="007A63CF">
              <w:rPr>
                <w:rFonts w:eastAsiaTheme="minorEastAsia" w:hAnsiTheme="minorEastAsia" w:hint="eastAsia"/>
                <w:kern w:val="0"/>
                <w:sz w:val="24"/>
              </w:rPr>
              <w:t>检验</w:t>
            </w:r>
            <w:r>
              <w:rPr>
                <w:rFonts w:eastAsiaTheme="minorEastAsia" w:hAnsiTheme="minorEastAsia" w:hint="eastAsia"/>
                <w:kern w:val="0"/>
                <w:sz w:val="24"/>
              </w:rPr>
              <w:t>标准</w:t>
            </w:r>
            <w:r w:rsidRPr="007A63CF">
              <w:rPr>
                <w:rFonts w:eastAsiaTheme="minorEastAsia" w:hAnsiTheme="minorEastAsia" w:hint="eastAsia"/>
                <w:kern w:val="0"/>
                <w:sz w:val="24"/>
              </w:rPr>
              <w:t>应符合表</w:t>
            </w:r>
            <w:r w:rsidRPr="007A63CF">
              <w:rPr>
                <w:rFonts w:eastAsiaTheme="minorEastAsia" w:hAnsiTheme="minorEastAsia" w:hint="eastAsia"/>
                <w:kern w:val="0"/>
                <w:sz w:val="24"/>
              </w:rPr>
              <w:t>6.</w:t>
            </w:r>
            <w:r w:rsidRPr="007A63CF">
              <w:rPr>
                <w:rFonts w:eastAsiaTheme="minorEastAsia" w:hAnsiTheme="minorEastAsia"/>
                <w:kern w:val="0"/>
                <w:sz w:val="24"/>
              </w:rPr>
              <w:t>3</w:t>
            </w:r>
            <w:r w:rsidRPr="007A63CF">
              <w:rPr>
                <w:rFonts w:eastAsiaTheme="minorEastAsia" w:hAnsiTheme="minorEastAsia" w:hint="eastAsia"/>
                <w:kern w:val="0"/>
                <w:sz w:val="24"/>
              </w:rPr>
              <w:t>.</w:t>
            </w:r>
            <w:r w:rsidRPr="007A63CF">
              <w:rPr>
                <w:rFonts w:eastAsiaTheme="minorEastAsia" w:hAnsiTheme="minorEastAsia"/>
                <w:kern w:val="0"/>
                <w:sz w:val="24"/>
              </w:rPr>
              <w:t>9</w:t>
            </w:r>
            <w:r w:rsidRPr="007A63CF">
              <w:rPr>
                <w:rFonts w:eastAsiaTheme="minorEastAsia" w:hAnsiTheme="minorEastAsia"/>
                <w:kern w:val="0"/>
                <w:sz w:val="24"/>
              </w:rPr>
              <w:t>的规定</w:t>
            </w:r>
            <w:r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851"/>
              <w:gridCol w:w="1197"/>
              <w:gridCol w:w="1198"/>
              <w:gridCol w:w="1063"/>
              <w:gridCol w:w="1063"/>
              <w:gridCol w:w="2268"/>
            </w:tblGrid>
            <w:tr w:rsidR="00BD3A62" w:rsidRPr="00BD3A62" w14:paraId="1AF1806B" w14:textId="77777777" w:rsidTr="000A3BE6">
              <w:trPr>
                <w:trHeight w:val="20"/>
                <w:jc w:val="center"/>
              </w:trPr>
              <w:tc>
                <w:tcPr>
                  <w:tcW w:w="8207" w:type="dxa"/>
                  <w:gridSpan w:val="7"/>
                  <w:tcBorders>
                    <w:top w:val="nil"/>
                    <w:left w:val="nil"/>
                    <w:bottom w:val="single" w:sz="12" w:space="0" w:color="auto"/>
                    <w:right w:val="nil"/>
                  </w:tcBorders>
                  <w:tcMar>
                    <w:left w:w="28" w:type="dxa"/>
                    <w:right w:w="28" w:type="dxa"/>
                  </w:tcMar>
                  <w:vAlign w:val="center"/>
                </w:tcPr>
                <w:p w14:paraId="35084FFE" w14:textId="77777777" w:rsidR="00BD3A62" w:rsidRPr="00BD3A62" w:rsidRDefault="00BD3A62" w:rsidP="00BD3A62">
                  <w:pPr>
                    <w:adjustRightInd w:val="0"/>
                    <w:spacing w:line="360" w:lineRule="auto"/>
                    <w:jc w:val="center"/>
                    <w:rPr>
                      <w:rFonts w:eastAsia="黑体" w:hAnsi="黑体"/>
                      <w:kern w:val="0"/>
                      <w:szCs w:val="21"/>
                    </w:rPr>
                  </w:pPr>
                  <w:r w:rsidRPr="00BD3A62">
                    <w:rPr>
                      <w:rFonts w:eastAsia="黑体" w:hAnsi="黑体" w:hint="eastAsia"/>
                      <w:kern w:val="0"/>
                      <w:szCs w:val="21"/>
                    </w:rPr>
                    <w:t>表</w:t>
                  </w:r>
                  <w:r w:rsidRPr="00BD3A62">
                    <w:rPr>
                      <w:rFonts w:eastAsia="黑体" w:hAnsi="黑体" w:hint="eastAsia"/>
                      <w:kern w:val="0"/>
                      <w:szCs w:val="21"/>
                    </w:rPr>
                    <w:t>6</w:t>
                  </w:r>
                  <w:r w:rsidRPr="00BD3A62">
                    <w:rPr>
                      <w:rFonts w:eastAsia="黑体" w:hAnsi="黑体"/>
                      <w:kern w:val="0"/>
                      <w:szCs w:val="21"/>
                    </w:rPr>
                    <w:t>.3.9</w:t>
                  </w:r>
                  <w:r w:rsidRPr="00BD3A62">
                    <w:rPr>
                      <w:rFonts w:eastAsia="黑体"/>
                      <w:kern w:val="0"/>
                      <w:szCs w:val="21"/>
                    </w:rPr>
                    <w:t>  </w:t>
                  </w:r>
                  <w:r w:rsidRPr="00BD3A62">
                    <w:rPr>
                      <w:rFonts w:eastAsia="黑体" w:hint="eastAsia"/>
                      <w:kern w:val="0"/>
                      <w:szCs w:val="21"/>
                    </w:rPr>
                    <w:t>混凝土预制芯桩施工中质量检验</w:t>
                  </w:r>
                  <w:r w:rsidRPr="00BD3A62">
                    <w:rPr>
                      <w:rFonts w:eastAsia="黑体" w:hAnsi="黑体" w:hint="eastAsia"/>
                      <w:kern w:val="0"/>
                      <w:szCs w:val="21"/>
                    </w:rPr>
                    <w:t>标准</w:t>
                  </w:r>
                </w:p>
              </w:tc>
            </w:tr>
            <w:tr w:rsidR="00BD3A62" w:rsidRPr="00BD3A62" w14:paraId="14239BB0"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3DD844BD"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序</w:t>
                  </w:r>
                  <w:r w:rsidRPr="00BD3A62">
                    <w:rPr>
                      <w:rStyle w:val="a9"/>
                      <w:rFonts w:hint="eastAsia"/>
                      <w:b w:val="0"/>
                      <w:bCs w:val="0"/>
                      <w:sz w:val="18"/>
                      <w:szCs w:val="18"/>
                    </w:rPr>
                    <w:t>号</w:t>
                  </w:r>
                </w:p>
              </w:tc>
              <w:tc>
                <w:tcPr>
                  <w:tcW w:w="3246" w:type="dxa"/>
                  <w:gridSpan w:val="3"/>
                  <w:vMerge w:val="restart"/>
                  <w:tcBorders>
                    <w:top w:val="single" w:sz="12" w:space="0" w:color="auto"/>
                  </w:tcBorders>
                  <w:tcMar>
                    <w:left w:w="28" w:type="dxa"/>
                    <w:right w:w="28" w:type="dxa"/>
                  </w:tcMar>
                  <w:vAlign w:val="center"/>
                </w:tcPr>
                <w:p w14:paraId="2CD1E585"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0B5EF783"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554A080C"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检查方法</w:t>
                  </w:r>
                </w:p>
              </w:tc>
            </w:tr>
            <w:tr w:rsidR="00BD3A62" w:rsidRPr="00BD3A62" w14:paraId="15EE56E7" w14:textId="77777777" w:rsidTr="000A3BE6">
              <w:trPr>
                <w:trHeight w:val="20"/>
                <w:jc w:val="center"/>
              </w:trPr>
              <w:tc>
                <w:tcPr>
                  <w:tcW w:w="567" w:type="dxa"/>
                  <w:vMerge/>
                  <w:tcBorders>
                    <w:left w:val="single" w:sz="12" w:space="0" w:color="auto"/>
                  </w:tcBorders>
                  <w:tcMar>
                    <w:left w:w="28" w:type="dxa"/>
                    <w:right w:w="28" w:type="dxa"/>
                  </w:tcMar>
                  <w:vAlign w:val="center"/>
                </w:tcPr>
                <w:p w14:paraId="351874EC" w14:textId="77777777" w:rsidR="00BD3A62" w:rsidRPr="00BD3A62" w:rsidRDefault="00BD3A62" w:rsidP="00BD3A62">
                  <w:pPr>
                    <w:adjustRightInd w:val="0"/>
                    <w:jc w:val="center"/>
                    <w:rPr>
                      <w:rStyle w:val="a9"/>
                      <w:b w:val="0"/>
                      <w:bCs w:val="0"/>
                      <w:sz w:val="18"/>
                      <w:szCs w:val="18"/>
                    </w:rPr>
                  </w:pPr>
                </w:p>
              </w:tc>
              <w:tc>
                <w:tcPr>
                  <w:tcW w:w="3246" w:type="dxa"/>
                  <w:gridSpan w:val="3"/>
                  <w:vMerge/>
                  <w:tcMar>
                    <w:left w:w="28" w:type="dxa"/>
                    <w:right w:w="28" w:type="dxa"/>
                  </w:tcMar>
                  <w:vAlign w:val="center"/>
                </w:tcPr>
                <w:p w14:paraId="064A4E3D" w14:textId="77777777" w:rsidR="00BD3A62" w:rsidRPr="00BD3A62" w:rsidRDefault="00BD3A62" w:rsidP="00BD3A62">
                  <w:pPr>
                    <w:adjustRightInd w:val="0"/>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6BA83F18"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单位</w:t>
                  </w:r>
                </w:p>
              </w:tc>
              <w:tc>
                <w:tcPr>
                  <w:tcW w:w="1063" w:type="dxa"/>
                  <w:tcBorders>
                    <w:top w:val="single" w:sz="4" w:space="0" w:color="auto"/>
                  </w:tcBorders>
                  <w:vAlign w:val="center"/>
                </w:tcPr>
                <w:p w14:paraId="308959C1"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20451975" w14:textId="77777777" w:rsidR="00BD3A62" w:rsidRPr="00BD3A62" w:rsidRDefault="00BD3A62" w:rsidP="00BD3A62">
                  <w:pPr>
                    <w:adjustRightInd w:val="0"/>
                    <w:jc w:val="center"/>
                    <w:rPr>
                      <w:rStyle w:val="a9"/>
                      <w:b w:val="0"/>
                      <w:bCs w:val="0"/>
                      <w:sz w:val="18"/>
                      <w:szCs w:val="18"/>
                    </w:rPr>
                  </w:pPr>
                </w:p>
              </w:tc>
            </w:tr>
            <w:tr w:rsidR="00BD3A62" w:rsidRPr="00BD3A62" w14:paraId="685D77B3"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738894A3"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1</w:t>
                  </w:r>
                </w:p>
              </w:tc>
              <w:tc>
                <w:tcPr>
                  <w:tcW w:w="851" w:type="dxa"/>
                  <w:vMerge w:val="restart"/>
                  <w:tcBorders>
                    <w:top w:val="single" w:sz="4" w:space="0" w:color="auto"/>
                  </w:tcBorders>
                  <w:tcMar>
                    <w:left w:w="28" w:type="dxa"/>
                    <w:right w:w="28" w:type="dxa"/>
                  </w:tcMar>
                  <w:vAlign w:val="center"/>
                </w:tcPr>
                <w:p w14:paraId="59BB1E4F"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hint="eastAsia"/>
                      <w:b w:val="0"/>
                      <w:bCs w:val="0"/>
                      <w:sz w:val="18"/>
                      <w:szCs w:val="18"/>
                    </w:rPr>
                    <w:t>桩位</w:t>
                  </w:r>
                </w:p>
              </w:tc>
              <w:tc>
                <w:tcPr>
                  <w:tcW w:w="2395" w:type="dxa"/>
                  <w:gridSpan w:val="2"/>
                  <w:tcBorders>
                    <w:top w:val="single" w:sz="4" w:space="0" w:color="auto"/>
                  </w:tcBorders>
                  <w:vAlign w:val="center"/>
                </w:tcPr>
                <w:p w14:paraId="7A86A885"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1AFBDEC5"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tcBorders>
                    <w:top w:val="single" w:sz="4" w:space="0" w:color="auto"/>
                  </w:tcBorders>
                  <w:vAlign w:val="center"/>
                </w:tcPr>
                <w:p w14:paraId="4B9DE722"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03B8ECB4"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全站仪测量</w:t>
                  </w:r>
                </w:p>
              </w:tc>
            </w:tr>
            <w:tr w:rsidR="00BD3A62" w:rsidRPr="00BD3A62" w14:paraId="48160864" w14:textId="77777777" w:rsidTr="000A3BE6">
              <w:trPr>
                <w:trHeight w:val="20"/>
                <w:jc w:val="center"/>
              </w:trPr>
              <w:tc>
                <w:tcPr>
                  <w:tcW w:w="567" w:type="dxa"/>
                  <w:vMerge/>
                  <w:tcBorders>
                    <w:left w:val="single" w:sz="12" w:space="0" w:color="auto"/>
                  </w:tcBorders>
                  <w:tcMar>
                    <w:left w:w="28" w:type="dxa"/>
                    <w:right w:w="28" w:type="dxa"/>
                  </w:tcMar>
                  <w:vAlign w:val="center"/>
                </w:tcPr>
                <w:p w14:paraId="64C604B6"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1BAFAF88" w14:textId="77777777" w:rsidR="00BD3A62" w:rsidRPr="00BD3A62" w:rsidRDefault="00BD3A62" w:rsidP="00BD3A62">
                  <w:pPr>
                    <w:adjustRightInd w:val="0"/>
                    <w:rPr>
                      <w:rStyle w:val="a9"/>
                      <w:rFonts w:asciiTheme="minorEastAsia" w:eastAsiaTheme="minorEastAsia" w:hAnsiTheme="minorEastAsia"/>
                      <w:b w:val="0"/>
                      <w:bCs w:val="0"/>
                      <w:sz w:val="18"/>
                      <w:szCs w:val="18"/>
                    </w:rPr>
                  </w:pPr>
                </w:p>
              </w:tc>
              <w:tc>
                <w:tcPr>
                  <w:tcW w:w="2395" w:type="dxa"/>
                  <w:gridSpan w:val="2"/>
                  <w:vAlign w:val="center"/>
                </w:tcPr>
                <w:p w14:paraId="3DEDC016"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64EED100"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tcBorders>
                    <w:top w:val="single" w:sz="4" w:space="0" w:color="auto"/>
                  </w:tcBorders>
                  <w:vAlign w:val="center"/>
                </w:tcPr>
                <w:p w14:paraId="38D4D201" w14:textId="77777777" w:rsidR="00BD3A62" w:rsidRPr="00BD3A62" w:rsidRDefault="00BD3A62" w:rsidP="00BD3A62">
                  <w:pPr>
                    <w:adjustRightInd w:val="0"/>
                    <w:jc w:val="center"/>
                    <w:rPr>
                      <w:rFonts w:eastAsiaTheme="minorEastAsia"/>
                      <w:kern w:val="0"/>
                      <w:sz w:val="18"/>
                      <w:szCs w:val="18"/>
                    </w:rPr>
                  </w:pPr>
                  <w:r w:rsidRPr="00BD3A62">
                    <w:rPr>
                      <w:rFonts w:eastAsiaTheme="minorEastAsia" w:hint="eastAsia"/>
                      <w:kern w:val="0"/>
                      <w:sz w:val="18"/>
                      <w:szCs w:val="18"/>
                    </w:rPr>
                    <w:t>≤</w:t>
                  </w:r>
                  <w:r w:rsidRPr="00BD3A62">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57894482"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全站仪或用钢尺量</w:t>
                  </w:r>
                </w:p>
              </w:tc>
            </w:tr>
            <w:tr w:rsidR="00BD3A62" w:rsidRPr="00BD3A62" w14:paraId="79B86367" w14:textId="77777777" w:rsidTr="000A3BE6">
              <w:trPr>
                <w:trHeight w:val="20"/>
                <w:jc w:val="center"/>
              </w:trPr>
              <w:tc>
                <w:tcPr>
                  <w:tcW w:w="567" w:type="dxa"/>
                  <w:tcBorders>
                    <w:left w:val="single" w:sz="12" w:space="0" w:color="auto"/>
                  </w:tcBorders>
                  <w:tcMar>
                    <w:left w:w="28" w:type="dxa"/>
                    <w:right w:w="28" w:type="dxa"/>
                  </w:tcMar>
                  <w:vAlign w:val="center"/>
                </w:tcPr>
                <w:p w14:paraId="104CC404"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lastRenderedPageBreak/>
                    <w:t>2</w:t>
                  </w:r>
                </w:p>
              </w:tc>
              <w:tc>
                <w:tcPr>
                  <w:tcW w:w="3246" w:type="dxa"/>
                  <w:gridSpan w:val="3"/>
                  <w:tcBorders>
                    <w:top w:val="single" w:sz="4" w:space="0" w:color="auto"/>
                  </w:tcBorders>
                  <w:tcMar>
                    <w:left w:w="28" w:type="dxa"/>
                    <w:right w:w="28" w:type="dxa"/>
                  </w:tcMar>
                  <w:vAlign w:val="center"/>
                </w:tcPr>
                <w:p w14:paraId="6C087F34"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b w:val="0"/>
                      <w:bCs w:val="0"/>
                      <w:sz w:val="18"/>
                      <w:szCs w:val="18"/>
                    </w:rPr>
                    <w:t>芯桩桩身垂直度</w:t>
                  </w:r>
                </w:p>
              </w:tc>
              <w:tc>
                <w:tcPr>
                  <w:tcW w:w="1063" w:type="dxa"/>
                  <w:tcBorders>
                    <w:top w:val="single" w:sz="4" w:space="0" w:color="auto"/>
                  </w:tcBorders>
                  <w:tcMar>
                    <w:left w:w="28" w:type="dxa"/>
                    <w:right w:w="28" w:type="dxa"/>
                  </w:tcMar>
                  <w:vAlign w:val="center"/>
                </w:tcPr>
                <w:p w14:paraId="1D04DF1C"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w:t>
                  </w:r>
                </w:p>
              </w:tc>
              <w:tc>
                <w:tcPr>
                  <w:tcW w:w="1063" w:type="dxa"/>
                  <w:tcBorders>
                    <w:top w:val="single" w:sz="4" w:space="0" w:color="auto"/>
                  </w:tcBorders>
                  <w:vAlign w:val="center"/>
                </w:tcPr>
                <w:p w14:paraId="5EEFFA54" w14:textId="77777777" w:rsidR="00BD3A62" w:rsidRPr="00BD3A62" w:rsidRDefault="00BD3A62" w:rsidP="00BD3A62">
                  <w:pPr>
                    <w:adjustRightInd w:val="0"/>
                    <w:jc w:val="center"/>
                    <w:rPr>
                      <w:rFonts w:eastAsiaTheme="minorEastAsia"/>
                      <w:kern w:val="0"/>
                      <w:sz w:val="18"/>
                      <w:szCs w:val="18"/>
                    </w:rPr>
                  </w:pPr>
                  <w:r w:rsidRPr="00BD3A62">
                    <w:rPr>
                      <w:rFonts w:eastAsiaTheme="minorEastAsia" w:hint="eastAsia"/>
                      <w:kern w:val="0"/>
                      <w:sz w:val="18"/>
                      <w:szCs w:val="18"/>
                    </w:rPr>
                    <w:t>≤</w:t>
                  </w:r>
                  <w:r w:rsidRPr="00BD3A62">
                    <w:rPr>
                      <w:rFonts w:eastAsiaTheme="minorEastAsia" w:hint="eastAsia"/>
                      <w:kern w:val="0"/>
                      <w:sz w:val="18"/>
                      <w:szCs w:val="18"/>
                    </w:rPr>
                    <w:t>1/</w:t>
                  </w:r>
                  <w:r w:rsidRPr="00BD3A62">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37635B75"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经纬仪测量</w:t>
                  </w:r>
                </w:p>
              </w:tc>
            </w:tr>
            <w:tr w:rsidR="00BD3A62" w:rsidRPr="00BD3A62" w14:paraId="0094DD0F" w14:textId="77777777" w:rsidTr="000A3BE6">
              <w:trPr>
                <w:trHeight w:val="166"/>
                <w:jc w:val="center"/>
              </w:trPr>
              <w:tc>
                <w:tcPr>
                  <w:tcW w:w="567" w:type="dxa"/>
                  <w:vMerge w:val="restart"/>
                  <w:tcBorders>
                    <w:left w:val="single" w:sz="12" w:space="0" w:color="auto"/>
                  </w:tcBorders>
                  <w:tcMar>
                    <w:left w:w="28" w:type="dxa"/>
                    <w:right w:w="28" w:type="dxa"/>
                  </w:tcMar>
                  <w:vAlign w:val="center"/>
                </w:tcPr>
                <w:p w14:paraId="31CA66B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3</w:t>
                  </w:r>
                </w:p>
              </w:tc>
              <w:tc>
                <w:tcPr>
                  <w:tcW w:w="851" w:type="dxa"/>
                  <w:vMerge w:val="restart"/>
                  <w:tcBorders>
                    <w:top w:val="single" w:sz="4" w:space="0" w:color="auto"/>
                  </w:tcBorders>
                  <w:tcMar>
                    <w:left w:w="28" w:type="dxa"/>
                    <w:right w:w="28" w:type="dxa"/>
                  </w:tcMar>
                  <w:vAlign w:val="center"/>
                </w:tcPr>
                <w:p w14:paraId="3CD2934E"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接桩质量</w:t>
                  </w:r>
                </w:p>
              </w:tc>
              <w:tc>
                <w:tcPr>
                  <w:tcW w:w="2395" w:type="dxa"/>
                  <w:gridSpan w:val="2"/>
                  <w:tcBorders>
                    <w:top w:val="single" w:sz="4" w:space="0" w:color="auto"/>
                  </w:tcBorders>
                  <w:vAlign w:val="center"/>
                </w:tcPr>
                <w:p w14:paraId="7569EC9A"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焊缝质量</w:t>
                  </w:r>
                </w:p>
              </w:tc>
              <w:tc>
                <w:tcPr>
                  <w:tcW w:w="2126" w:type="dxa"/>
                  <w:gridSpan w:val="2"/>
                  <w:tcMar>
                    <w:left w:w="28" w:type="dxa"/>
                    <w:right w:w="28" w:type="dxa"/>
                  </w:tcMar>
                  <w:vAlign w:val="center"/>
                </w:tcPr>
                <w:p w14:paraId="7BA6C4E8"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本规程表</w:t>
                  </w:r>
                  <w:r w:rsidRPr="00BD3A62">
                    <w:rPr>
                      <w:rStyle w:val="a9"/>
                      <w:rFonts w:hint="eastAsia"/>
                      <w:b w:val="0"/>
                      <w:bCs w:val="0"/>
                      <w:sz w:val="18"/>
                      <w:szCs w:val="18"/>
                    </w:rPr>
                    <w:t>6</w:t>
                  </w:r>
                  <w:r w:rsidRPr="00BD3A62">
                    <w:rPr>
                      <w:rStyle w:val="a9"/>
                      <w:b w:val="0"/>
                      <w:bCs w:val="0"/>
                      <w:sz w:val="18"/>
                      <w:szCs w:val="18"/>
                    </w:rPr>
                    <w:t>.3.12</w:t>
                  </w:r>
                </w:p>
              </w:tc>
              <w:tc>
                <w:tcPr>
                  <w:tcW w:w="2268" w:type="dxa"/>
                  <w:tcBorders>
                    <w:top w:val="single" w:sz="4" w:space="0" w:color="auto"/>
                    <w:right w:val="single" w:sz="12" w:space="0" w:color="auto"/>
                  </w:tcBorders>
                  <w:tcMar>
                    <w:left w:w="28" w:type="dxa"/>
                    <w:right w:w="28" w:type="dxa"/>
                  </w:tcMar>
                  <w:vAlign w:val="center"/>
                </w:tcPr>
                <w:p w14:paraId="47DCE6F3"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本规程表</w:t>
                  </w:r>
                  <w:r w:rsidRPr="00BD3A62">
                    <w:rPr>
                      <w:rStyle w:val="a9"/>
                      <w:rFonts w:hint="eastAsia"/>
                      <w:b w:val="0"/>
                      <w:bCs w:val="0"/>
                      <w:sz w:val="18"/>
                      <w:szCs w:val="18"/>
                    </w:rPr>
                    <w:t>6</w:t>
                  </w:r>
                  <w:r w:rsidRPr="00BD3A62">
                    <w:rPr>
                      <w:rStyle w:val="a9"/>
                      <w:b w:val="0"/>
                      <w:bCs w:val="0"/>
                      <w:sz w:val="18"/>
                      <w:szCs w:val="18"/>
                    </w:rPr>
                    <w:t>.3.12</w:t>
                  </w:r>
                </w:p>
              </w:tc>
            </w:tr>
            <w:tr w:rsidR="00BD3A62" w:rsidRPr="00BD3A62" w14:paraId="35734476" w14:textId="77777777" w:rsidTr="000A3BE6">
              <w:trPr>
                <w:trHeight w:val="132"/>
                <w:jc w:val="center"/>
              </w:trPr>
              <w:tc>
                <w:tcPr>
                  <w:tcW w:w="567" w:type="dxa"/>
                  <w:vMerge/>
                  <w:tcBorders>
                    <w:left w:val="single" w:sz="12" w:space="0" w:color="auto"/>
                  </w:tcBorders>
                  <w:tcMar>
                    <w:left w:w="28" w:type="dxa"/>
                    <w:right w:w="28" w:type="dxa"/>
                  </w:tcMar>
                  <w:vAlign w:val="center"/>
                </w:tcPr>
                <w:p w14:paraId="69F147B0"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68581077" w14:textId="77777777" w:rsidR="00BD3A62" w:rsidRPr="00BD3A62" w:rsidRDefault="00BD3A62" w:rsidP="00BD3A62">
                  <w:pPr>
                    <w:adjustRightInd w:val="0"/>
                    <w:rPr>
                      <w:rStyle w:val="a9"/>
                      <w:b w:val="0"/>
                      <w:bCs w:val="0"/>
                      <w:sz w:val="18"/>
                      <w:szCs w:val="18"/>
                    </w:rPr>
                  </w:pPr>
                </w:p>
              </w:tc>
              <w:tc>
                <w:tcPr>
                  <w:tcW w:w="1197" w:type="dxa"/>
                  <w:vMerge w:val="restart"/>
                  <w:tcBorders>
                    <w:top w:val="single" w:sz="4" w:space="0" w:color="auto"/>
                  </w:tcBorders>
                  <w:vAlign w:val="center"/>
                </w:tcPr>
                <w:p w14:paraId="157C8F4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电焊结束后停歇时间</w:t>
                  </w:r>
                </w:p>
              </w:tc>
              <w:tc>
                <w:tcPr>
                  <w:tcW w:w="1198" w:type="dxa"/>
                  <w:tcBorders>
                    <w:top w:val="single" w:sz="4" w:space="0" w:color="auto"/>
                  </w:tcBorders>
                  <w:vAlign w:val="center"/>
                </w:tcPr>
                <w:p w14:paraId="66908B46" w14:textId="77777777" w:rsidR="00BD3A62" w:rsidRPr="00BD3A62" w:rsidRDefault="00BD3A62" w:rsidP="00BD3A62">
                  <w:pPr>
                    <w:adjustRightInd w:val="0"/>
                    <w:rPr>
                      <w:rStyle w:val="a9"/>
                      <w:b w:val="0"/>
                      <w:bCs w:val="0"/>
                      <w:sz w:val="18"/>
                      <w:szCs w:val="18"/>
                    </w:rPr>
                  </w:pPr>
                  <w:r w:rsidRPr="00BD3A62">
                    <w:rPr>
                      <w:rStyle w:val="a9"/>
                      <w:rFonts w:eastAsiaTheme="minorEastAsia"/>
                      <w:b w:val="0"/>
                      <w:bCs w:val="0"/>
                      <w:sz w:val="18"/>
                      <w:szCs w:val="18"/>
                    </w:rPr>
                    <w:t>锤击</w:t>
                  </w:r>
                </w:p>
              </w:tc>
              <w:tc>
                <w:tcPr>
                  <w:tcW w:w="1063" w:type="dxa"/>
                  <w:vMerge w:val="restart"/>
                  <w:tcMar>
                    <w:left w:w="28" w:type="dxa"/>
                    <w:right w:w="28" w:type="dxa"/>
                  </w:tcMar>
                  <w:vAlign w:val="center"/>
                </w:tcPr>
                <w:p w14:paraId="523BF464"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min</w:t>
                  </w:r>
                </w:p>
              </w:tc>
              <w:tc>
                <w:tcPr>
                  <w:tcW w:w="1063" w:type="dxa"/>
                  <w:vAlign w:val="center"/>
                </w:tcPr>
                <w:p w14:paraId="611B72BF" w14:textId="77777777" w:rsidR="00BD3A62" w:rsidRPr="00BD3A62" w:rsidRDefault="00BD3A62" w:rsidP="00BD3A62">
                  <w:pPr>
                    <w:adjustRightInd w:val="0"/>
                    <w:jc w:val="center"/>
                    <w:rPr>
                      <w:rStyle w:val="a9"/>
                      <w:rFonts w:eastAsiaTheme="minorEastAsia"/>
                      <w:b w:val="0"/>
                      <w:bCs w:val="0"/>
                      <w:sz w:val="18"/>
                      <w:szCs w:val="18"/>
                    </w:rPr>
                  </w:pPr>
                  <w:r w:rsidRPr="00BD3A62">
                    <w:rPr>
                      <w:rStyle w:val="a9"/>
                      <w:rFonts w:eastAsiaTheme="minorEastAsia"/>
                      <w:b w:val="0"/>
                      <w:bCs w:val="0"/>
                      <w:sz w:val="18"/>
                      <w:szCs w:val="18"/>
                    </w:rPr>
                    <w:t>8</w:t>
                  </w:r>
                  <w:r w:rsidRPr="00BD3A62">
                    <w:rPr>
                      <w:rStyle w:val="a9"/>
                      <w:rFonts w:eastAsiaTheme="minorEastAsia"/>
                      <w:b w:val="0"/>
                      <w:bCs w:val="0"/>
                      <w:sz w:val="18"/>
                      <w:szCs w:val="18"/>
                    </w:rPr>
                    <w:t>（</w:t>
                  </w:r>
                  <w:r w:rsidRPr="00BD3A62">
                    <w:rPr>
                      <w:rStyle w:val="a9"/>
                      <w:rFonts w:eastAsiaTheme="minorEastAsia"/>
                      <w:b w:val="0"/>
                      <w:bCs w:val="0"/>
                      <w:sz w:val="18"/>
                      <w:szCs w:val="18"/>
                    </w:rPr>
                    <w:t>3</w:t>
                  </w:r>
                  <w:r w:rsidRPr="00BD3A62">
                    <w:rPr>
                      <w:rStyle w:val="a9"/>
                      <w:rFonts w:eastAsiaTheme="minorEastAsia"/>
                      <w:b w:val="0"/>
                      <w:bCs w:val="0"/>
                      <w:sz w:val="18"/>
                      <w:szCs w:val="18"/>
                    </w:rPr>
                    <w:t>）</w:t>
                  </w:r>
                </w:p>
              </w:tc>
              <w:tc>
                <w:tcPr>
                  <w:tcW w:w="2268" w:type="dxa"/>
                  <w:vMerge w:val="restart"/>
                  <w:tcBorders>
                    <w:top w:val="single" w:sz="4" w:space="0" w:color="auto"/>
                    <w:right w:val="single" w:sz="12" w:space="0" w:color="auto"/>
                  </w:tcBorders>
                  <w:tcMar>
                    <w:left w:w="28" w:type="dxa"/>
                    <w:right w:w="28" w:type="dxa"/>
                  </w:tcMar>
                  <w:vAlign w:val="center"/>
                </w:tcPr>
                <w:p w14:paraId="750E0218"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用表计时</w:t>
                  </w:r>
                </w:p>
              </w:tc>
            </w:tr>
            <w:tr w:rsidR="00BD3A62" w:rsidRPr="00BD3A62" w14:paraId="79AB25B6" w14:textId="77777777" w:rsidTr="000A3BE6">
              <w:trPr>
                <w:trHeight w:val="131"/>
                <w:jc w:val="center"/>
              </w:trPr>
              <w:tc>
                <w:tcPr>
                  <w:tcW w:w="567" w:type="dxa"/>
                  <w:vMerge/>
                  <w:tcBorders>
                    <w:left w:val="single" w:sz="12" w:space="0" w:color="auto"/>
                  </w:tcBorders>
                  <w:tcMar>
                    <w:left w:w="28" w:type="dxa"/>
                    <w:right w:w="28" w:type="dxa"/>
                  </w:tcMar>
                  <w:vAlign w:val="center"/>
                </w:tcPr>
                <w:p w14:paraId="22163285"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489CCF04" w14:textId="77777777" w:rsidR="00BD3A62" w:rsidRPr="00BD3A62" w:rsidRDefault="00BD3A62" w:rsidP="00BD3A62">
                  <w:pPr>
                    <w:adjustRightInd w:val="0"/>
                    <w:rPr>
                      <w:rStyle w:val="a9"/>
                      <w:b w:val="0"/>
                      <w:bCs w:val="0"/>
                      <w:sz w:val="18"/>
                      <w:szCs w:val="18"/>
                    </w:rPr>
                  </w:pPr>
                </w:p>
              </w:tc>
              <w:tc>
                <w:tcPr>
                  <w:tcW w:w="1197" w:type="dxa"/>
                  <w:vMerge/>
                  <w:tcBorders>
                    <w:bottom w:val="single" w:sz="4" w:space="0" w:color="auto"/>
                  </w:tcBorders>
                  <w:vAlign w:val="center"/>
                </w:tcPr>
                <w:p w14:paraId="42BE96DB" w14:textId="77777777" w:rsidR="00BD3A62" w:rsidRPr="00BD3A62" w:rsidRDefault="00BD3A62" w:rsidP="00BD3A62">
                  <w:pPr>
                    <w:adjustRightInd w:val="0"/>
                    <w:rPr>
                      <w:rStyle w:val="a9"/>
                      <w:b w:val="0"/>
                      <w:bCs w:val="0"/>
                      <w:sz w:val="18"/>
                      <w:szCs w:val="18"/>
                    </w:rPr>
                  </w:pPr>
                </w:p>
              </w:tc>
              <w:tc>
                <w:tcPr>
                  <w:tcW w:w="1198" w:type="dxa"/>
                  <w:tcBorders>
                    <w:bottom w:val="single" w:sz="4" w:space="0" w:color="auto"/>
                  </w:tcBorders>
                  <w:vAlign w:val="center"/>
                </w:tcPr>
                <w:p w14:paraId="24AE3790" w14:textId="77777777" w:rsidR="00BD3A62" w:rsidRPr="00BD3A62" w:rsidRDefault="00BD3A62" w:rsidP="00BD3A62">
                  <w:pPr>
                    <w:adjustRightInd w:val="0"/>
                    <w:rPr>
                      <w:rStyle w:val="a9"/>
                      <w:b w:val="0"/>
                      <w:bCs w:val="0"/>
                      <w:sz w:val="18"/>
                      <w:szCs w:val="18"/>
                    </w:rPr>
                  </w:pPr>
                  <w:r w:rsidRPr="00BD3A62">
                    <w:rPr>
                      <w:rStyle w:val="a9"/>
                      <w:rFonts w:eastAsiaTheme="minorEastAsia"/>
                      <w:b w:val="0"/>
                      <w:bCs w:val="0"/>
                      <w:sz w:val="18"/>
                      <w:szCs w:val="18"/>
                    </w:rPr>
                    <w:t>静压</w:t>
                  </w:r>
                </w:p>
              </w:tc>
              <w:tc>
                <w:tcPr>
                  <w:tcW w:w="1063" w:type="dxa"/>
                  <w:vMerge/>
                  <w:tcMar>
                    <w:left w:w="28" w:type="dxa"/>
                    <w:right w:w="28" w:type="dxa"/>
                  </w:tcMar>
                  <w:vAlign w:val="center"/>
                </w:tcPr>
                <w:p w14:paraId="4A964749" w14:textId="77777777" w:rsidR="00BD3A62" w:rsidRPr="00BD3A62" w:rsidRDefault="00BD3A62" w:rsidP="00BD3A62">
                  <w:pPr>
                    <w:adjustRightInd w:val="0"/>
                    <w:jc w:val="center"/>
                    <w:rPr>
                      <w:rStyle w:val="a9"/>
                      <w:b w:val="0"/>
                      <w:bCs w:val="0"/>
                      <w:sz w:val="18"/>
                      <w:szCs w:val="18"/>
                    </w:rPr>
                  </w:pPr>
                </w:p>
              </w:tc>
              <w:tc>
                <w:tcPr>
                  <w:tcW w:w="1063" w:type="dxa"/>
                  <w:vAlign w:val="center"/>
                </w:tcPr>
                <w:p w14:paraId="0239894D" w14:textId="77777777" w:rsidR="00BD3A62" w:rsidRPr="00BD3A62" w:rsidRDefault="00BD3A62" w:rsidP="00BD3A62">
                  <w:pPr>
                    <w:adjustRightInd w:val="0"/>
                    <w:jc w:val="center"/>
                    <w:rPr>
                      <w:rStyle w:val="a9"/>
                      <w:rFonts w:eastAsiaTheme="minorEastAsia"/>
                      <w:b w:val="0"/>
                      <w:bCs w:val="0"/>
                      <w:sz w:val="18"/>
                      <w:szCs w:val="18"/>
                    </w:rPr>
                  </w:pPr>
                  <w:r w:rsidRPr="00BD3A62">
                    <w:rPr>
                      <w:rStyle w:val="a9"/>
                      <w:rFonts w:eastAsiaTheme="minorEastAsia"/>
                      <w:b w:val="0"/>
                      <w:bCs w:val="0"/>
                      <w:sz w:val="18"/>
                      <w:szCs w:val="18"/>
                    </w:rPr>
                    <w:t>6</w:t>
                  </w:r>
                  <w:r w:rsidRPr="00BD3A62">
                    <w:rPr>
                      <w:rStyle w:val="a9"/>
                      <w:rFonts w:eastAsiaTheme="minorEastAsia"/>
                      <w:b w:val="0"/>
                      <w:bCs w:val="0"/>
                      <w:sz w:val="18"/>
                      <w:szCs w:val="18"/>
                    </w:rPr>
                    <w:t>（</w:t>
                  </w:r>
                  <w:r w:rsidRPr="00BD3A62">
                    <w:rPr>
                      <w:rStyle w:val="a9"/>
                      <w:rFonts w:eastAsiaTheme="minorEastAsia"/>
                      <w:b w:val="0"/>
                      <w:bCs w:val="0"/>
                      <w:sz w:val="18"/>
                      <w:szCs w:val="18"/>
                    </w:rPr>
                    <w:t>3</w:t>
                  </w:r>
                  <w:r w:rsidRPr="00BD3A62">
                    <w:rPr>
                      <w:rStyle w:val="a9"/>
                      <w:rFonts w:eastAsiaTheme="minorEastAsia"/>
                      <w:b w:val="0"/>
                      <w:bCs w:val="0"/>
                      <w:sz w:val="18"/>
                      <w:szCs w:val="18"/>
                    </w:rPr>
                    <w:t>）</w:t>
                  </w:r>
                </w:p>
              </w:tc>
              <w:tc>
                <w:tcPr>
                  <w:tcW w:w="2268" w:type="dxa"/>
                  <w:vMerge/>
                  <w:tcBorders>
                    <w:bottom w:val="single" w:sz="4" w:space="0" w:color="auto"/>
                    <w:right w:val="single" w:sz="12" w:space="0" w:color="auto"/>
                  </w:tcBorders>
                  <w:tcMar>
                    <w:left w:w="28" w:type="dxa"/>
                    <w:right w:w="28" w:type="dxa"/>
                  </w:tcMar>
                  <w:vAlign w:val="center"/>
                </w:tcPr>
                <w:p w14:paraId="7454F0EA" w14:textId="77777777" w:rsidR="00BD3A62" w:rsidRPr="00BD3A62" w:rsidRDefault="00BD3A62" w:rsidP="00BD3A62">
                  <w:pPr>
                    <w:adjustRightInd w:val="0"/>
                    <w:jc w:val="center"/>
                    <w:rPr>
                      <w:rStyle w:val="a9"/>
                      <w:b w:val="0"/>
                      <w:bCs w:val="0"/>
                      <w:sz w:val="18"/>
                      <w:szCs w:val="18"/>
                    </w:rPr>
                  </w:pPr>
                </w:p>
              </w:tc>
            </w:tr>
            <w:tr w:rsidR="00BD3A62" w:rsidRPr="00BD3A62" w14:paraId="37995D04" w14:textId="77777777" w:rsidTr="000A3BE6">
              <w:trPr>
                <w:trHeight w:val="132"/>
                <w:jc w:val="center"/>
              </w:trPr>
              <w:tc>
                <w:tcPr>
                  <w:tcW w:w="567" w:type="dxa"/>
                  <w:vMerge/>
                  <w:tcBorders>
                    <w:left w:val="single" w:sz="12" w:space="0" w:color="auto"/>
                  </w:tcBorders>
                  <w:tcMar>
                    <w:left w:w="28" w:type="dxa"/>
                    <w:right w:w="28" w:type="dxa"/>
                  </w:tcMar>
                  <w:vAlign w:val="center"/>
                </w:tcPr>
                <w:p w14:paraId="35D2ACD5"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6E3D28A4"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bottom w:val="single" w:sz="4" w:space="0" w:color="auto"/>
                  </w:tcBorders>
                  <w:vAlign w:val="center"/>
                </w:tcPr>
                <w:p w14:paraId="3B4CFD6F"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上节与下节平面偏差</w:t>
                  </w:r>
                </w:p>
              </w:tc>
              <w:tc>
                <w:tcPr>
                  <w:tcW w:w="1063" w:type="dxa"/>
                  <w:tcMar>
                    <w:left w:w="28" w:type="dxa"/>
                    <w:right w:w="28" w:type="dxa"/>
                  </w:tcMar>
                  <w:vAlign w:val="center"/>
                </w:tcPr>
                <w:p w14:paraId="13A36DDC"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7FBA3EED"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Fonts w:eastAsiaTheme="minorEastAsia" w:hint="eastAsia"/>
                      <w:kern w:val="0"/>
                      <w:sz w:val="18"/>
                      <w:szCs w:val="18"/>
                    </w:rPr>
                    <w:t>1</w:t>
                  </w:r>
                  <w:r w:rsidRPr="00BD3A62">
                    <w:rPr>
                      <w:rFonts w:eastAsiaTheme="minorEastAsia"/>
                      <w:kern w:val="0"/>
                      <w:sz w:val="18"/>
                      <w:szCs w:val="18"/>
                    </w:rPr>
                    <w:t>0</w:t>
                  </w:r>
                </w:p>
              </w:tc>
              <w:tc>
                <w:tcPr>
                  <w:tcW w:w="2268" w:type="dxa"/>
                  <w:tcBorders>
                    <w:top w:val="single" w:sz="4" w:space="0" w:color="auto"/>
                    <w:right w:val="single" w:sz="12" w:space="0" w:color="auto"/>
                  </w:tcBorders>
                  <w:tcMar>
                    <w:left w:w="28" w:type="dxa"/>
                    <w:right w:w="28" w:type="dxa"/>
                  </w:tcMar>
                  <w:vAlign w:val="center"/>
                </w:tcPr>
                <w:p w14:paraId="270CF82B"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用钢尺量</w:t>
                  </w:r>
                </w:p>
              </w:tc>
            </w:tr>
            <w:tr w:rsidR="00BD3A62" w:rsidRPr="00BD3A62" w14:paraId="28F2A8B3" w14:textId="77777777" w:rsidTr="000A3BE6">
              <w:trPr>
                <w:trHeight w:val="60"/>
                <w:jc w:val="center"/>
              </w:trPr>
              <w:tc>
                <w:tcPr>
                  <w:tcW w:w="567" w:type="dxa"/>
                  <w:vMerge/>
                  <w:tcBorders>
                    <w:left w:val="single" w:sz="12" w:space="0" w:color="auto"/>
                  </w:tcBorders>
                  <w:tcMar>
                    <w:left w:w="28" w:type="dxa"/>
                    <w:right w:w="28" w:type="dxa"/>
                  </w:tcMar>
                  <w:vAlign w:val="center"/>
                </w:tcPr>
                <w:p w14:paraId="119242AA"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33142FED"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tcBorders>
                  <w:vAlign w:val="center"/>
                </w:tcPr>
                <w:p w14:paraId="287F6B78"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节点弯曲矢高</w:t>
                  </w:r>
                </w:p>
              </w:tc>
              <w:tc>
                <w:tcPr>
                  <w:tcW w:w="1063" w:type="dxa"/>
                  <w:tcMar>
                    <w:left w:w="28" w:type="dxa"/>
                    <w:right w:w="28" w:type="dxa"/>
                  </w:tcMar>
                  <w:vAlign w:val="center"/>
                </w:tcPr>
                <w:p w14:paraId="3B4AA24D"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3941374B"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Fonts w:eastAsiaTheme="minorEastAsia"/>
                      <w:i/>
                      <w:kern w:val="0"/>
                      <w:sz w:val="18"/>
                      <w:szCs w:val="18"/>
                    </w:rPr>
                    <w:t>L</w:t>
                  </w:r>
                  <w:r w:rsidRPr="00BD3A62">
                    <w:rPr>
                      <w:rFonts w:eastAsiaTheme="minorEastAsia"/>
                      <w:kern w:val="0"/>
                      <w:sz w:val="18"/>
                      <w:szCs w:val="18"/>
                    </w:rPr>
                    <w:t>/1000</w:t>
                  </w:r>
                </w:p>
              </w:tc>
              <w:tc>
                <w:tcPr>
                  <w:tcW w:w="2268" w:type="dxa"/>
                  <w:tcBorders>
                    <w:right w:val="single" w:sz="12" w:space="0" w:color="auto"/>
                  </w:tcBorders>
                  <w:tcMar>
                    <w:left w:w="28" w:type="dxa"/>
                    <w:right w:w="28" w:type="dxa"/>
                  </w:tcMar>
                  <w:vAlign w:val="center"/>
                </w:tcPr>
                <w:p w14:paraId="15F3117D"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用钢尺量</w:t>
                  </w:r>
                </w:p>
              </w:tc>
            </w:tr>
            <w:tr w:rsidR="00BD3A62" w:rsidRPr="00BD3A62" w14:paraId="050DEC31" w14:textId="77777777" w:rsidTr="000A3BE6">
              <w:trPr>
                <w:trHeight w:val="60"/>
                <w:jc w:val="center"/>
              </w:trPr>
              <w:tc>
                <w:tcPr>
                  <w:tcW w:w="567" w:type="dxa"/>
                  <w:vMerge w:val="restart"/>
                  <w:tcBorders>
                    <w:left w:val="single" w:sz="12" w:space="0" w:color="auto"/>
                  </w:tcBorders>
                  <w:tcMar>
                    <w:left w:w="28" w:type="dxa"/>
                    <w:right w:w="28" w:type="dxa"/>
                  </w:tcMar>
                  <w:vAlign w:val="center"/>
                </w:tcPr>
                <w:p w14:paraId="003EAF07"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4</w:t>
                  </w:r>
                </w:p>
              </w:tc>
              <w:tc>
                <w:tcPr>
                  <w:tcW w:w="851" w:type="dxa"/>
                  <w:vMerge w:val="restart"/>
                  <w:tcMar>
                    <w:left w:w="28" w:type="dxa"/>
                    <w:right w:w="28" w:type="dxa"/>
                  </w:tcMar>
                  <w:vAlign w:val="center"/>
                </w:tcPr>
                <w:p w14:paraId="7FCD4467"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停沉标准</w:t>
                  </w:r>
                </w:p>
              </w:tc>
              <w:tc>
                <w:tcPr>
                  <w:tcW w:w="2395" w:type="dxa"/>
                  <w:gridSpan w:val="2"/>
                  <w:tcBorders>
                    <w:top w:val="single" w:sz="4" w:space="0" w:color="auto"/>
                  </w:tcBorders>
                  <w:vAlign w:val="center"/>
                </w:tcPr>
                <w:p w14:paraId="00C631B6"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桩端标高</w:t>
                  </w:r>
                  <w:r w:rsidRPr="00BD3A62">
                    <w:rPr>
                      <w:rStyle w:val="a9"/>
                      <w:rFonts w:asciiTheme="minorEastAsia" w:eastAsiaTheme="minorEastAsia" w:hAnsiTheme="minorEastAsia" w:hint="eastAsia"/>
                      <w:b w:val="0"/>
                      <w:bCs w:val="0"/>
                      <w:sz w:val="18"/>
                      <w:szCs w:val="18"/>
                    </w:rPr>
                    <w:t>(</w:t>
                  </w:r>
                  <w:r w:rsidRPr="00BD3A62">
                    <w:rPr>
                      <w:rStyle w:val="a9"/>
                      <w:rFonts w:asciiTheme="minorEastAsia" w:eastAsiaTheme="minorEastAsia" w:hAnsiTheme="minorEastAsia"/>
                      <w:b w:val="0"/>
                      <w:bCs w:val="0"/>
                      <w:sz w:val="18"/>
                      <w:szCs w:val="18"/>
                    </w:rPr>
                    <w:t>或沉入深度)</w:t>
                  </w:r>
                </w:p>
              </w:tc>
              <w:tc>
                <w:tcPr>
                  <w:tcW w:w="2126" w:type="dxa"/>
                  <w:gridSpan w:val="2"/>
                  <w:tcMar>
                    <w:left w:w="28" w:type="dxa"/>
                    <w:right w:w="28" w:type="dxa"/>
                  </w:tcMar>
                  <w:vAlign w:val="center"/>
                </w:tcPr>
                <w:p w14:paraId="4E6DD295" w14:textId="77777777" w:rsidR="00BD3A62" w:rsidRPr="00BD3A62" w:rsidRDefault="00BD3A62" w:rsidP="00BD3A62">
                  <w:pPr>
                    <w:adjustRightInd w:val="0"/>
                    <w:jc w:val="center"/>
                    <w:rPr>
                      <w:rFonts w:eastAsiaTheme="minorEastAsia"/>
                      <w:kern w:val="0"/>
                      <w:sz w:val="18"/>
                      <w:szCs w:val="18"/>
                    </w:rPr>
                  </w:pPr>
                  <w:r w:rsidRPr="00BD3A62">
                    <w:rPr>
                      <w:rStyle w:val="a9"/>
                      <w:b w:val="0"/>
                      <w:bCs w:val="0"/>
                      <w:sz w:val="18"/>
                      <w:szCs w:val="18"/>
                    </w:rPr>
                    <w:t>设计要求</w:t>
                  </w:r>
                </w:p>
              </w:tc>
              <w:tc>
                <w:tcPr>
                  <w:tcW w:w="2268" w:type="dxa"/>
                  <w:tcBorders>
                    <w:right w:val="single" w:sz="12" w:space="0" w:color="auto"/>
                  </w:tcBorders>
                  <w:tcMar>
                    <w:left w:w="28" w:type="dxa"/>
                    <w:right w:w="28" w:type="dxa"/>
                  </w:tcMar>
                  <w:vAlign w:val="center"/>
                </w:tcPr>
                <w:p w14:paraId="66347233"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实测桩节沉入长度</w:t>
                  </w:r>
                </w:p>
              </w:tc>
            </w:tr>
            <w:tr w:rsidR="00BD3A62" w:rsidRPr="00BD3A62" w14:paraId="5B645DBC" w14:textId="77777777" w:rsidTr="000A3BE6">
              <w:trPr>
                <w:trHeight w:val="60"/>
                <w:jc w:val="center"/>
              </w:trPr>
              <w:tc>
                <w:tcPr>
                  <w:tcW w:w="567" w:type="dxa"/>
                  <w:vMerge/>
                  <w:tcBorders>
                    <w:left w:val="single" w:sz="12" w:space="0" w:color="auto"/>
                  </w:tcBorders>
                  <w:tcMar>
                    <w:left w:w="28" w:type="dxa"/>
                    <w:right w:w="28" w:type="dxa"/>
                  </w:tcMar>
                  <w:vAlign w:val="center"/>
                </w:tcPr>
                <w:p w14:paraId="022AC93B"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3E767D1A"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tcBorders>
                  <w:vAlign w:val="center"/>
                </w:tcPr>
                <w:p w14:paraId="62AA2FC7"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收锤贯入度</w:t>
                  </w:r>
                  <w:r w:rsidRPr="00BD3A62">
                    <w:rPr>
                      <w:rStyle w:val="a9"/>
                      <w:rFonts w:asciiTheme="minorEastAsia" w:eastAsiaTheme="minorEastAsia" w:hAnsiTheme="minorEastAsia" w:hint="eastAsia"/>
                      <w:b w:val="0"/>
                      <w:bCs w:val="0"/>
                      <w:sz w:val="18"/>
                      <w:szCs w:val="18"/>
                    </w:rPr>
                    <w:t>/</w:t>
                  </w:r>
                  <w:r w:rsidRPr="00BD3A62">
                    <w:rPr>
                      <w:rStyle w:val="a9"/>
                      <w:rFonts w:hint="eastAsia"/>
                      <w:b w:val="0"/>
                      <w:bCs w:val="0"/>
                      <w:sz w:val="18"/>
                      <w:szCs w:val="18"/>
                    </w:rPr>
                    <w:t>终压标准</w:t>
                  </w:r>
                </w:p>
              </w:tc>
              <w:tc>
                <w:tcPr>
                  <w:tcW w:w="2126" w:type="dxa"/>
                  <w:gridSpan w:val="2"/>
                  <w:tcMar>
                    <w:left w:w="28" w:type="dxa"/>
                    <w:right w:w="28" w:type="dxa"/>
                  </w:tcMar>
                  <w:vAlign w:val="center"/>
                </w:tcPr>
                <w:p w14:paraId="35F7D443" w14:textId="77777777" w:rsidR="00BD3A62" w:rsidRPr="00BD3A62" w:rsidRDefault="00BD3A62" w:rsidP="00BD3A62">
                  <w:pPr>
                    <w:adjustRightInd w:val="0"/>
                    <w:jc w:val="center"/>
                    <w:rPr>
                      <w:rFonts w:eastAsiaTheme="minorEastAsia"/>
                      <w:kern w:val="0"/>
                      <w:sz w:val="18"/>
                      <w:szCs w:val="18"/>
                    </w:rPr>
                  </w:pPr>
                  <w:r w:rsidRPr="00BD3A62">
                    <w:rPr>
                      <w:rStyle w:val="a9"/>
                      <w:b w:val="0"/>
                      <w:bCs w:val="0"/>
                      <w:sz w:val="18"/>
                      <w:szCs w:val="18"/>
                    </w:rPr>
                    <w:t>设计要求</w:t>
                  </w:r>
                </w:p>
              </w:tc>
              <w:tc>
                <w:tcPr>
                  <w:tcW w:w="2268" w:type="dxa"/>
                  <w:tcBorders>
                    <w:right w:val="single" w:sz="12" w:space="0" w:color="auto"/>
                  </w:tcBorders>
                  <w:tcMar>
                    <w:left w:w="28" w:type="dxa"/>
                    <w:right w:w="28" w:type="dxa"/>
                  </w:tcMar>
                  <w:vAlign w:val="center"/>
                </w:tcPr>
                <w:p w14:paraId="7F96E88D"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现场实测或查沉桩记录</w:t>
                  </w:r>
                </w:p>
              </w:tc>
            </w:tr>
            <w:tr w:rsidR="00BD3A62" w:rsidRPr="00BD3A62" w14:paraId="17AC0EB4" w14:textId="77777777" w:rsidTr="000A3BE6">
              <w:trPr>
                <w:trHeight w:val="20"/>
                <w:jc w:val="center"/>
              </w:trPr>
              <w:tc>
                <w:tcPr>
                  <w:tcW w:w="567" w:type="dxa"/>
                  <w:tcBorders>
                    <w:left w:val="single" w:sz="12" w:space="0" w:color="auto"/>
                  </w:tcBorders>
                  <w:tcMar>
                    <w:left w:w="28" w:type="dxa"/>
                    <w:right w:w="28" w:type="dxa"/>
                  </w:tcMar>
                  <w:vAlign w:val="center"/>
                </w:tcPr>
                <w:p w14:paraId="346CE085"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5</w:t>
                  </w:r>
                </w:p>
              </w:tc>
              <w:tc>
                <w:tcPr>
                  <w:tcW w:w="3246" w:type="dxa"/>
                  <w:gridSpan w:val="3"/>
                  <w:tcBorders>
                    <w:top w:val="single" w:sz="4" w:space="0" w:color="auto"/>
                    <w:bottom w:val="single" w:sz="4" w:space="0" w:color="auto"/>
                  </w:tcBorders>
                  <w:tcMar>
                    <w:left w:w="28" w:type="dxa"/>
                    <w:right w:w="28" w:type="dxa"/>
                  </w:tcMar>
                  <w:vAlign w:val="center"/>
                </w:tcPr>
                <w:p w14:paraId="4FEE2562"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桩顶标高</w:t>
                  </w:r>
                </w:p>
              </w:tc>
              <w:tc>
                <w:tcPr>
                  <w:tcW w:w="1063" w:type="dxa"/>
                  <w:tcMar>
                    <w:left w:w="28" w:type="dxa"/>
                    <w:right w:w="28" w:type="dxa"/>
                  </w:tcMar>
                  <w:vAlign w:val="center"/>
                </w:tcPr>
                <w:p w14:paraId="7E1CFCFC"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39224E54" w14:textId="77777777" w:rsidR="00BD3A62" w:rsidRPr="00BD3A62" w:rsidRDefault="00BD3A62" w:rsidP="00BD3A62">
                  <w:pPr>
                    <w:adjustRightInd w:val="0"/>
                    <w:jc w:val="center"/>
                    <w:rPr>
                      <w:rStyle w:val="a9"/>
                      <w:b w:val="0"/>
                      <w:bCs w:val="0"/>
                      <w:sz w:val="18"/>
                      <w:szCs w:val="18"/>
                    </w:rPr>
                  </w:pPr>
                  <w:r w:rsidRPr="00BD3A62">
                    <w:rPr>
                      <w:rStyle w:val="a9"/>
                      <w:rFonts w:asciiTheme="minorEastAsia" w:eastAsiaTheme="minorEastAsia" w:hAnsiTheme="minorEastAsia"/>
                      <w:b w:val="0"/>
                      <w:bCs w:val="0"/>
                      <w:sz w:val="18"/>
                      <w:szCs w:val="18"/>
                    </w:rPr>
                    <w:t>±</w:t>
                  </w:r>
                  <w:r w:rsidRPr="00BD3A62">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7423ACE0"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水准测量</w:t>
                  </w:r>
                </w:p>
              </w:tc>
            </w:tr>
            <w:tr w:rsidR="00BD3A62" w:rsidRPr="00BD3A62" w14:paraId="3B77B13A" w14:textId="77777777" w:rsidTr="000A3BE6">
              <w:trPr>
                <w:trHeight w:val="20"/>
                <w:jc w:val="center"/>
              </w:trPr>
              <w:tc>
                <w:tcPr>
                  <w:tcW w:w="567" w:type="dxa"/>
                  <w:tcBorders>
                    <w:left w:val="single" w:sz="12" w:space="0" w:color="auto"/>
                  </w:tcBorders>
                  <w:tcMar>
                    <w:left w:w="28" w:type="dxa"/>
                    <w:right w:w="28" w:type="dxa"/>
                  </w:tcMar>
                  <w:vAlign w:val="center"/>
                </w:tcPr>
                <w:p w14:paraId="3EBCD6A6"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6</w:t>
                  </w:r>
                </w:p>
              </w:tc>
              <w:tc>
                <w:tcPr>
                  <w:tcW w:w="3246" w:type="dxa"/>
                  <w:gridSpan w:val="3"/>
                  <w:tcBorders>
                    <w:top w:val="single" w:sz="4" w:space="0" w:color="auto"/>
                    <w:bottom w:val="single" w:sz="4" w:space="0" w:color="auto"/>
                  </w:tcBorders>
                  <w:tcMar>
                    <w:left w:w="28" w:type="dxa"/>
                    <w:right w:w="28" w:type="dxa"/>
                  </w:tcMar>
                  <w:vAlign w:val="center"/>
                </w:tcPr>
                <w:p w14:paraId="6D836E2D"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填芯混凝土</w:t>
                  </w:r>
                </w:p>
              </w:tc>
              <w:tc>
                <w:tcPr>
                  <w:tcW w:w="2126" w:type="dxa"/>
                  <w:gridSpan w:val="2"/>
                  <w:tcMar>
                    <w:left w:w="28" w:type="dxa"/>
                    <w:right w:w="28" w:type="dxa"/>
                  </w:tcMar>
                  <w:vAlign w:val="center"/>
                </w:tcPr>
                <w:p w14:paraId="6626A650"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73C72F8A"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查灌注量</w:t>
                  </w:r>
                </w:p>
              </w:tc>
            </w:tr>
            <w:tr w:rsidR="00BD3A62" w:rsidRPr="00BD3A62" w14:paraId="2A53BC85" w14:textId="77777777" w:rsidTr="00BD3A62">
              <w:trPr>
                <w:trHeight w:val="20"/>
                <w:jc w:val="center"/>
              </w:trPr>
              <w:tc>
                <w:tcPr>
                  <w:tcW w:w="567" w:type="dxa"/>
                  <w:tcBorders>
                    <w:left w:val="single" w:sz="12" w:space="0" w:color="auto"/>
                    <w:bottom w:val="single" w:sz="12" w:space="0" w:color="auto"/>
                  </w:tcBorders>
                  <w:tcMar>
                    <w:left w:w="28" w:type="dxa"/>
                    <w:right w:w="28" w:type="dxa"/>
                  </w:tcMar>
                  <w:vAlign w:val="center"/>
                </w:tcPr>
                <w:p w14:paraId="79D6CDB7" w14:textId="77777777" w:rsidR="00BD3A62" w:rsidRPr="002035B1" w:rsidRDefault="00BD3A62" w:rsidP="00BD3A62">
                  <w:pPr>
                    <w:adjustRightInd w:val="0"/>
                    <w:jc w:val="center"/>
                    <w:rPr>
                      <w:rStyle w:val="a9"/>
                      <w:b w:val="0"/>
                      <w:bCs w:val="0"/>
                      <w:sz w:val="18"/>
                      <w:szCs w:val="18"/>
                    </w:rPr>
                  </w:pPr>
                  <w:r w:rsidRPr="002035B1">
                    <w:rPr>
                      <w:rStyle w:val="a9"/>
                      <w:rFonts w:hint="eastAsia"/>
                      <w:b w:val="0"/>
                      <w:bCs w:val="0"/>
                      <w:sz w:val="18"/>
                      <w:szCs w:val="18"/>
                    </w:rPr>
                    <w:t>7</w:t>
                  </w:r>
                </w:p>
              </w:tc>
              <w:tc>
                <w:tcPr>
                  <w:tcW w:w="3246" w:type="dxa"/>
                  <w:gridSpan w:val="3"/>
                  <w:tcBorders>
                    <w:top w:val="single" w:sz="4" w:space="0" w:color="auto"/>
                    <w:bottom w:val="single" w:sz="12" w:space="0" w:color="auto"/>
                  </w:tcBorders>
                  <w:tcMar>
                    <w:left w:w="28" w:type="dxa"/>
                    <w:right w:w="28" w:type="dxa"/>
                  </w:tcMar>
                  <w:vAlign w:val="center"/>
                </w:tcPr>
                <w:p w14:paraId="409EE8E8" w14:textId="77777777" w:rsidR="00BD3A62" w:rsidRPr="002035B1" w:rsidRDefault="00BD3A62" w:rsidP="00BD3A62">
                  <w:pPr>
                    <w:adjustRightInd w:val="0"/>
                    <w:rPr>
                      <w:rStyle w:val="a9"/>
                      <w:b w:val="0"/>
                      <w:bCs w:val="0"/>
                      <w:sz w:val="18"/>
                      <w:szCs w:val="18"/>
                      <w:u w:val="single"/>
                    </w:rPr>
                  </w:pPr>
                  <w:r w:rsidRPr="002035B1">
                    <w:rPr>
                      <w:rStyle w:val="a9"/>
                      <w:b w:val="0"/>
                      <w:bCs w:val="0"/>
                      <w:sz w:val="18"/>
                      <w:szCs w:val="18"/>
                      <w:u w:val="single"/>
                    </w:rPr>
                    <w:t>扩底端</w:t>
                  </w:r>
                </w:p>
              </w:tc>
              <w:tc>
                <w:tcPr>
                  <w:tcW w:w="2126" w:type="dxa"/>
                  <w:gridSpan w:val="2"/>
                  <w:tcBorders>
                    <w:bottom w:val="single" w:sz="12" w:space="0" w:color="auto"/>
                  </w:tcBorders>
                  <w:tcMar>
                    <w:left w:w="28" w:type="dxa"/>
                    <w:right w:w="28" w:type="dxa"/>
                  </w:tcMar>
                  <w:vAlign w:val="center"/>
                </w:tcPr>
                <w:p w14:paraId="2B59D6D6" w14:textId="77777777" w:rsidR="00BD3A62" w:rsidRPr="002035B1" w:rsidRDefault="00BD3A62" w:rsidP="00BD3A62">
                  <w:pPr>
                    <w:adjustRightInd w:val="0"/>
                    <w:jc w:val="center"/>
                    <w:rPr>
                      <w:rStyle w:val="a9"/>
                      <w:b w:val="0"/>
                      <w:bCs w:val="0"/>
                      <w:sz w:val="18"/>
                      <w:szCs w:val="18"/>
                      <w:u w:val="single"/>
                    </w:rPr>
                  </w:pPr>
                  <w:r w:rsidRPr="002035B1">
                    <w:rPr>
                      <w:rFonts w:eastAsiaTheme="minorEastAsia" w:hint="eastAsia"/>
                      <w:kern w:val="0"/>
                      <w:sz w:val="18"/>
                      <w:szCs w:val="18"/>
                      <w:u w:val="single"/>
                    </w:rPr>
                    <w:t>本规程表</w:t>
                  </w:r>
                  <w:r w:rsidRPr="002035B1">
                    <w:rPr>
                      <w:rFonts w:eastAsiaTheme="minorEastAsia" w:hint="eastAsia"/>
                      <w:kern w:val="0"/>
                      <w:sz w:val="18"/>
                      <w:szCs w:val="18"/>
                      <w:u w:val="single"/>
                    </w:rPr>
                    <w:t>6</w:t>
                  </w:r>
                  <w:r w:rsidRPr="002035B1">
                    <w:rPr>
                      <w:rFonts w:eastAsiaTheme="minorEastAsia"/>
                      <w:kern w:val="0"/>
                      <w:sz w:val="18"/>
                      <w:szCs w:val="18"/>
                      <w:u w:val="single"/>
                    </w:rPr>
                    <w:t>.3.10</w:t>
                  </w:r>
                </w:p>
              </w:tc>
              <w:tc>
                <w:tcPr>
                  <w:tcW w:w="2268" w:type="dxa"/>
                  <w:tcBorders>
                    <w:top w:val="single" w:sz="4" w:space="0" w:color="auto"/>
                    <w:bottom w:val="single" w:sz="12" w:space="0" w:color="auto"/>
                    <w:right w:val="single" w:sz="12" w:space="0" w:color="auto"/>
                  </w:tcBorders>
                  <w:tcMar>
                    <w:left w:w="28" w:type="dxa"/>
                    <w:right w:w="28" w:type="dxa"/>
                  </w:tcMar>
                  <w:vAlign w:val="center"/>
                </w:tcPr>
                <w:p w14:paraId="30939F51" w14:textId="77777777" w:rsidR="00BD3A62" w:rsidRPr="002035B1" w:rsidRDefault="00BD3A62" w:rsidP="00BD3A62">
                  <w:pPr>
                    <w:adjustRightInd w:val="0"/>
                    <w:jc w:val="center"/>
                    <w:rPr>
                      <w:rStyle w:val="a9"/>
                      <w:b w:val="0"/>
                      <w:bCs w:val="0"/>
                      <w:sz w:val="18"/>
                      <w:szCs w:val="18"/>
                      <w:u w:val="single"/>
                    </w:rPr>
                  </w:pPr>
                  <w:r w:rsidRPr="002035B1">
                    <w:rPr>
                      <w:rFonts w:eastAsiaTheme="minorEastAsia" w:hint="eastAsia"/>
                      <w:kern w:val="0"/>
                      <w:sz w:val="18"/>
                      <w:szCs w:val="18"/>
                      <w:u w:val="single"/>
                    </w:rPr>
                    <w:t>本规程表</w:t>
                  </w:r>
                  <w:r w:rsidRPr="002035B1">
                    <w:rPr>
                      <w:rFonts w:eastAsiaTheme="minorEastAsia" w:hint="eastAsia"/>
                      <w:kern w:val="0"/>
                      <w:sz w:val="18"/>
                      <w:szCs w:val="18"/>
                      <w:u w:val="single"/>
                    </w:rPr>
                    <w:t>6</w:t>
                  </w:r>
                  <w:r w:rsidRPr="002035B1">
                    <w:rPr>
                      <w:rFonts w:eastAsiaTheme="minorEastAsia"/>
                      <w:kern w:val="0"/>
                      <w:sz w:val="18"/>
                      <w:szCs w:val="18"/>
                      <w:u w:val="single"/>
                    </w:rPr>
                    <w:t>.3.10</w:t>
                  </w:r>
                </w:p>
              </w:tc>
            </w:tr>
            <w:tr w:rsidR="00BD3A62" w:rsidRPr="00BD3A62" w14:paraId="238407BC" w14:textId="77777777" w:rsidTr="00BD3A62">
              <w:trPr>
                <w:trHeight w:val="20"/>
                <w:jc w:val="center"/>
              </w:trPr>
              <w:tc>
                <w:tcPr>
                  <w:tcW w:w="8207" w:type="dxa"/>
                  <w:gridSpan w:val="7"/>
                  <w:tcBorders>
                    <w:top w:val="single" w:sz="12" w:space="0" w:color="auto"/>
                    <w:left w:val="nil"/>
                    <w:bottom w:val="nil"/>
                    <w:right w:val="nil"/>
                  </w:tcBorders>
                  <w:tcMar>
                    <w:left w:w="28" w:type="dxa"/>
                    <w:right w:w="28" w:type="dxa"/>
                  </w:tcMar>
                  <w:vAlign w:val="center"/>
                </w:tcPr>
                <w:p w14:paraId="697408D7" w14:textId="77777777" w:rsidR="00BD3A62" w:rsidRPr="00BD3A62" w:rsidRDefault="00BD3A62" w:rsidP="00BD3A62">
                  <w:pPr>
                    <w:adjustRightInd w:val="0"/>
                    <w:spacing w:line="300" w:lineRule="auto"/>
                    <w:rPr>
                      <w:rStyle w:val="a9"/>
                      <w:b w:val="0"/>
                      <w:bCs w:val="0"/>
                      <w:sz w:val="18"/>
                      <w:szCs w:val="18"/>
                    </w:rPr>
                  </w:pPr>
                  <w:r w:rsidRPr="00BD3A62">
                    <w:rPr>
                      <w:rFonts w:eastAsiaTheme="minorEastAsia"/>
                      <w:kern w:val="0"/>
                      <w:sz w:val="18"/>
                      <w:szCs w:val="18"/>
                    </w:rPr>
                    <w:t>    </w:t>
                  </w:r>
                  <w:r w:rsidRPr="00BD3A62">
                    <w:rPr>
                      <w:rStyle w:val="a9"/>
                      <w:rFonts w:hint="eastAsia"/>
                      <w:b w:val="0"/>
                      <w:bCs w:val="0"/>
                      <w:sz w:val="18"/>
                      <w:szCs w:val="18"/>
                    </w:rPr>
                    <w:t>注：</w:t>
                  </w:r>
                  <w:r w:rsidRPr="00BD3A62">
                    <w:rPr>
                      <w:rStyle w:val="a9"/>
                      <w:rFonts w:hint="eastAsia"/>
                      <w:b w:val="0"/>
                      <w:bCs w:val="0"/>
                      <w:sz w:val="18"/>
                      <w:szCs w:val="18"/>
                    </w:rPr>
                    <w:t>1</w:t>
                  </w:r>
                  <w:r w:rsidRPr="00BD3A62">
                    <w:rPr>
                      <w:rFonts w:eastAsiaTheme="minorEastAsia"/>
                      <w:kern w:val="0"/>
                      <w:sz w:val="18"/>
                      <w:szCs w:val="18"/>
                    </w:rPr>
                    <w:t> </w:t>
                  </w:r>
                  <w:r w:rsidRPr="00BD3A62">
                    <w:rPr>
                      <w:rStyle w:val="a9"/>
                      <w:rFonts w:hint="eastAsia"/>
                      <w:b w:val="0"/>
                      <w:bCs w:val="0"/>
                      <w:sz w:val="18"/>
                      <w:szCs w:val="18"/>
                    </w:rPr>
                    <w:t>表中</w:t>
                  </w:r>
                  <w:r w:rsidRPr="00BD3A62">
                    <w:rPr>
                      <w:rStyle w:val="a9"/>
                      <w:b w:val="0"/>
                      <w:bCs w:val="0"/>
                      <w:i/>
                      <w:sz w:val="18"/>
                      <w:szCs w:val="18"/>
                    </w:rPr>
                    <w:t>L</w:t>
                  </w:r>
                  <w:r w:rsidRPr="00BD3A62">
                    <w:rPr>
                      <w:rStyle w:val="a9"/>
                      <w:b w:val="0"/>
                      <w:bCs w:val="0"/>
                      <w:sz w:val="18"/>
                      <w:szCs w:val="18"/>
                    </w:rPr>
                    <w:t>为两节成品桩长度；</w:t>
                  </w:r>
                  <w:r w:rsidRPr="00BD3A62">
                    <w:rPr>
                      <w:rStyle w:val="a9"/>
                      <w:b w:val="0"/>
                      <w:bCs w:val="0"/>
                      <w:sz w:val="18"/>
                      <w:szCs w:val="18"/>
                    </w:rPr>
                    <w:t>2</w:t>
                  </w:r>
                  <w:r w:rsidRPr="00BD3A62">
                    <w:rPr>
                      <w:rFonts w:eastAsiaTheme="minorEastAsia"/>
                      <w:kern w:val="0"/>
                      <w:sz w:val="18"/>
                      <w:szCs w:val="18"/>
                    </w:rPr>
                    <w:t> </w:t>
                  </w:r>
                  <w:r w:rsidRPr="00BD3A62">
                    <w:rPr>
                      <w:rStyle w:val="a9"/>
                      <w:b w:val="0"/>
                      <w:bCs w:val="0"/>
                      <w:sz w:val="18"/>
                      <w:szCs w:val="18"/>
                    </w:rPr>
                    <w:t>括号中数值为采用二氧化碳气体保护焊时的数值。</w:t>
                  </w:r>
                </w:p>
              </w:tc>
            </w:tr>
            <w:tr w:rsidR="00BD3A62" w:rsidRPr="00BD3A62" w14:paraId="45CB1276" w14:textId="77777777" w:rsidTr="00BD3A62">
              <w:trPr>
                <w:trHeight w:val="20"/>
                <w:jc w:val="center"/>
              </w:trPr>
              <w:tc>
                <w:tcPr>
                  <w:tcW w:w="8207" w:type="dxa"/>
                  <w:gridSpan w:val="7"/>
                  <w:tcBorders>
                    <w:top w:val="nil"/>
                    <w:left w:val="nil"/>
                    <w:bottom w:val="nil"/>
                    <w:right w:val="nil"/>
                  </w:tcBorders>
                  <w:tcMar>
                    <w:left w:w="28" w:type="dxa"/>
                    <w:right w:w="28" w:type="dxa"/>
                  </w:tcMar>
                  <w:vAlign w:val="center"/>
                </w:tcPr>
                <w:p w14:paraId="74038325" w14:textId="095A9757" w:rsidR="00BD3A62" w:rsidRPr="00BD3A62" w:rsidRDefault="00BD3A62" w:rsidP="00BD3A62">
                  <w:pPr>
                    <w:adjustRightInd w:val="0"/>
                    <w:spacing w:line="300" w:lineRule="auto"/>
                    <w:rPr>
                      <w:rFonts w:eastAsiaTheme="minorEastAsia"/>
                      <w:kern w:val="0"/>
                      <w:sz w:val="18"/>
                      <w:szCs w:val="18"/>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6.3.9</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r>
          </w:tbl>
          <w:p w14:paraId="1380DC7D" w14:textId="77777777" w:rsidR="00F90D80" w:rsidRPr="00BD3A62" w:rsidRDefault="00F90D80" w:rsidP="000A3BE6">
            <w:pPr>
              <w:widowControl w:val="0"/>
              <w:spacing w:line="360" w:lineRule="auto"/>
              <w:jc w:val="both"/>
              <w:rPr>
                <w:b/>
                <w:kern w:val="0"/>
                <w:sz w:val="24"/>
              </w:rPr>
            </w:pPr>
          </w:p>
        </w:tc>
        <w:tc>
          <w:tcPr>
            <w:tcW w:w="3078" w:type="dxa"/>
          </w:tcPr>
          <w:p w14:paraId="51976BE5" w14:textId="77777777" w:rsidR="00F90D80" w:rsidRPr="00F13B08" w:rsidRDefault="00F90D80" w:rsidP="000A3BE6"/>
        </w:tc>
        <w:tc>
          <w:tcPr>
            <w:tcW w:w="9014" w:type="dxa"/>
          </w:tcPr>
          <w:p w14:paraId="4D6A0020" w14:textId="5D4E417B" w:rsidR="00BD3A62" w:rsidRPr="007A63CF" w:rsidRDefault="00DB0A52" w:rsidP="00BD3A62">
            <w:pPr>
              <w:widowControl w:val="0"/>
              <w:spacing w:line="360" w:lineRule="auto"/>
              <w:jc w:val="both"/>
              <w:rPr>
                <w:rFonts w:eastAsiaTheme="minorEastAsia"/>
                <w:kern w:val="0"/>
                <w:sz w:val="24"/>
              </w:rPr>
            </w:pPr>
            <w:r>
              <w:rPr>
                <w:rFonts w:eastAsiaTheme="minorEastAsia" w:hAnsiTheme="minorEastAsia" w:hint="eastAsia"/>
                <w:b/>
                <w:kern w:val="0"/>
                <w:sz w:val="24"/>
              </w:rPr>
              <w:t>原</w:t>
            </w:r>
            <w:r w:rsidR="00BD3A62" w:rsidRPr="007A63CF">
              <w:rPr>
                <w:rFonts w:eastAsiaTheme="minorEastAsia" w:hAnsiTheme="minorEastAsia"/>
                <w:b/>
                <w:kern w:val="0"/>
                <w:sz w:val="24"/>
              </w:rPr>
              <w:t>6.3.9</w:t>
            </w:r>
            <w:r w:rsidR="00BD3A62" w:rsidRPr="007A63CF">
              <w:rPr>
                <w:rFonts w:eastAsiaTheme="minorEastAsia"/>
                <w:kern w:val="0"/>
                <w:sz w:val="24"/>
              </w:rPr>
              <w:t> </w:t>
            </w:r>
            <w:r w:rsidR="00BD3A62" w:rsidRPr="007A63CF">
              <w:rPr>
                <w:kern w:val="0"/>
                <w:sz w:val="24"/>
              </w:rPr>
              <w:t> </w:t>
            </w:r>
            <w:r w:rsidR="00BD3A62">
              <w:rPr>
                <w:rFonts w:eastAsiaTheme="minorEastAsia"/>
                <w:kern w:val="0"/>
                <w:sz w:val="24"/>
              </w:rPr>
              <w:t>混凝土预制芯桩</w:t>
            </w:r>
            <w:r w:rsidR="00BD3A62">
              <w:rPr>
                <w:rFonts w:eastAsiaTheme="minorEastAsia" w:hint="eastAsia"/>
                <w:kern w:val="0"/>
                <w:sz w:val="24"/>
              </w:rPr>
              <w:t>，</w:t>
            </w:r>
            <w:r w:rsidR="00BD3A62" w:rsidRPr="007A63CF">
              <w:rPr>
                <w:rFonts w:eastAsiaTheme="minorEastAsia"/>
                <w:kern w:val="0"/>
                <w:sz w:val="24"/>
              </w:rPr>
              <w:t>施工中</w:t>
            </w:r>
            <w:r w:rsidR="00BD3A62" w:rsidRPr="007A63CF">
              <w:rPr>
                <w:rFonts w:eastAsiaTheme="minorEastAsia" w:hAnsiTheme="minorEastAsia" w:hint="eastAsia"/>
                <w:kern w:val="0"/>
                <w:sz w:val="24"/>
              </w:rPr>
              <w:t>质量检验</w:t>
            </w:r>
            <w:r w:rsidR="00BD3A62">
              <w:rPr>
                <w:rFonts w:eastAsiaTheme="minorEastAsia" w:hAnsiTheme="minorEastAsia" w:hint="eastAsia"/>
                <w:kern w:val="0"/>
                <w:sz w:val="24"/>
              </w:rPr>
              <w:t>标准</w:t>
            </w:r>
            <w:r w:rsidR="00BD3A62" w:rsidRPr="007A63CF">
              <w:rPr>
                <w:rFonts w:eastAsiaTheme="minorEastAsia" w:hAnsiTheme="minorEastAsia" w:hint="eastAsia"/>
                <w:kern w:val="0"/>
                <w:sz w:val="24"/>
              </w:rPr>
              <w:t>应符合表</w:t>
            </w:r>
            <w:r w:rsidR="00BD3A62" w:rsidRPr="007A63CF">
              <w:rPr>
                <w:rFonts w:eastAsiaTheme="minorEastAsia" w:hAnsiTheme="minorEastAsia" w:hint="eastAsia"/>
                <w:kern w:val="0"/>
                <w:sz w:val="24"/>
              </w:rPr>
              <w:t>6.</w:t>
            </w:r>
            <w:r w:rsidR="00BD3A62" w:rsidRPr="007A63CF">
              <w:rPr>
                <w:rFonts w:eastAsiaTheme="minorEastAsia" w:hAnsiTheme="minorEastAsia"/>
                <w:kern w:val="0"/>
                <w:sz w:val="24"/>
              </w:rPr>
              <w:t>3</w:t>
            </w:r>
            <w:r w:rsidR="00BD3A62" w:rsidRPr="007A63CF">
              <w:rPr>
                <w:rFonts w:eastAsiaTheme="minorEastAsia" w:hAnsiTheme="minorEastAsia" w:hint="eastAsia"/>
                <w:kern w:val="0"/>
                <w:sz w:val="24"/>
              </w:rPr>
              <w:t>.</w:t>
            </w:r>
            <w:r w:rsidR="00BD3A62" w:rsidRPr="007A63CF">
              <w:rPr>
                <w:rFonts w:eastAsiaTheme="minorEastAsia" w:hAnsiTheme="minorEastAsia"/>
                <w:kern w:val="0"/>
                <w:sz w:val="24"/>
              </w:rPr>
              <w:t>9</w:t>
            </w:r>
            <w:r w:rsidR="00BD3A62" w:rsidRPr="007A63CF">
              <w:rPr>
                <w:rFonts w:eastAsiaTheme="minorEastAsia" w:hAnsiTheme="minorEastAsia"/>
                <w:kern w:val="0"/>
                <w:sz w:val="24"/>
              </w:rPr>
              <w:t>的规定</w:t>
            </w:r>
            <w:r w:rsidR="00BD3A62"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851"/>
              <w:gridCol w:w="1197"/>
              <w:gridCol w:w="1198"/>
              <w:gridCol w:w="1063"/>
              <w:gridCol w:w="1063"/>
              <w:gridCol w:w="2268"/>
            </w:tblGrid>
            <w:tr w:rsidR="00BD3A62" w:rsidRPr="00BD3A62" w14:paraId="17E3C78E" w14:textId="77777777" w:rsidTr="000A3BE6">
              <w:trPr>
                <w:trHeight w:val="20"/>
                <w:jc w:val="center"/>
              </w:trPr>
              <w:tc>
                <w:tcPr>
                  <w:tcW w:w="8207" w:type="dxa"/>
                  <w:gridSpan w:val="7"/>
                  <w:tcBorders>
                    <w:top w:val="nil"/>
                    <w:left w:val="nil"/>
                    <w:bottom w:val="single" w:sz="12" w:space="0" w:color="auto"/>
                    <w:right w:val="nil"/>
                  </w:tcBorders>
                  <w:tcMar>
                    <w:left w:w="28" w:type="dxa"/>
                    <w:right w:w="28" w:type="dxa"/>
                  </w:tcMar>
                  <w:vAlign w:val="center"/>
                </w:tcPr>
                <w:p w14:paraId="76939C65" w14:textId="77777777" w:rsidR="00BD3A62" w:rsidRPr="00BD3A62" w:rsidRDefault="00BD3A62" w:rsidP="00BD3A62">
                  <w:pPr>
                    <w:adjustRightInd w:val="0"/>
                    <w:spacing w:line="360" w:lineRule="auto"/>
                    <w:jc w:val="center"/>
                    <w:rPr>
                      <w:rFonts w:eastAsia="黑体" w:hAnsi="黑体"/>
                      <w:kern w:val="0"/>
                      <w:szCs w:val="21"/>
                    </w:rPr>
                  </w:pPr>
                  <w:r w:rsidRPr="00BD3A62">
                    <w:rPr>
                      <w:rFonts w:eastAsia="黑体" w:hAnsi="黑体" w:hint="eastAsia"/>
                      <w:kern w:val="0"/>
                      <w:szCs w:val="21"/>
                    </w:rPr>
                    <w:t>表</w:t>
                  </w:r>
                  <w:r w:rsidRPr="00BD3A62">
                    <w:rPr>
                      <w:rFonts w:eastAsia="黑体" w:hAnsi="黑体" w:hint="eastAsia"/>
                      <w:kern w:val="0"/>
                      <w:szCs w:val="21"/>
                    </w:rPr>
                    <w:t>6</w:t>
                  </w:r>
                  <w:r w:rsidRPr="00BD3A62">
                    <w:rPr>
                      <w:rFonts w:eastAsia="黑体" w:hAnsi="黑体"/>
                      <w:kern w:val="0"/>
                      <w:szCs w:val="21"/>
                    </w:rPr>
                    <w:t>.3.9</w:t>
                  </w:r>
                  <w:r w:rsidRPr="00BD3A62">
                    <w:rPr>
                      <w:rFonts w:eastAsia="黑体"/>
                      <w:kern w:val="0"/>
                      <w:szCs w:val="21"/>
                    </w:rPr>
                    <w:t>  </w:t>
                  </w:r>
                  <w:r w:rsidRPr="00BD3A62">
                    <w:rPr>
                      <w:rFonts w:eastAsia="黑体" w:hint="eastAsia"/>
                      <w:kern w:val="0"/>
                      <w:szCs w:val="21"/>
                    </w:rPr>
                    <w:t>混凝土预制芯桩施工中质量检验</w:t>
                  </w:r>
                  <w:r w:rsidRPr="00BD3A62">
                    <w:rPr>
                      <w:rFonts w:eastAsia="黑体" w:hAnsi="黑体" w:hint="eastAsia"/>
                      <w:kern w:val="0"/>
                      <w:szCs w:val="21"/>
                    </w:rPr>
                    <w:t>标准</w:t>
                  </w:r>
                </w:p>
              </w:tc>
            </w:tr>
            <w:tr w:rsidR="00BD3A62" w:rsidRPr="00BD3A62" w14:paraId="5B53E58C"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186B459D"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序</w:t>
                  </w:r>
                  <w:r w:rsidRPr="00BD3A62">
                    <w:rPr>
                      <w:rStyle w:val="a9"/>
                      <w:rFonts w:hint="eastAsia"/>
                      <w:b w:val="0"/>
                      <w:bCs w:val="0"/>
                      <w:sz w:val="18"/>
                      <w:szCs w:val="18"/>
                    </w:rPr>
                    <w:t>号</w:t>
                  </w:r>
                </w:p>
              </w:tc>
              <w:tc>
                <w:tcPr>
                  <w:tcW w:w="3246" w:type="dxa"/>
                  <w:gridSpan w:val="3"/>
                  <w:vMerge w:val="restart"/>
                  <w:tcBorders>
                    <w:top w:val="single" w:sz="12" w:space="0" w:color="auto"/>
                  </w:tcBorders>
                  <w:tcMar>
                    <w:left w:w="28" w:type="dxa"/>
                    <w:right w:w="28" w:type="dxa"/>
                  </w:tcMar>
                  <w:vAlign w:val="center"/>
                </w:tcPr>
                <w:p w14:paraId="665A664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3511E418"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0A6838B3"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检查方法</w:t>
                  </w:r>
                </w:p>
              </w:tc>
            </w:tr>
            <w:tr w:rsidR="00BD3A62" w:rsidRPr="00BD3A62" w14:paraId="2EFCF525" w14:textId="77777777" w:rsidTr="000A3BE6">
              <w:trPr>
                <w:trHeight w:val="20"/>
                <w:jc w:val="center"/>
              </w:trPr>
              <w:tc>
                <w:tcPr>
                  <w:tcW w:w="567" w:type="dxa"/>
                  <w:vMerge/>
                  <w:tcBorders>
                    <w:left w:val="single" w:sz="12" w:space="0" w:color="auto"/>
                  </w:tcBorders>
                  <w:tcMar>
                    <w:left w:w="28" w:type="dxa"/>
                    <w:right w:w="28" w:type="dxa"/>
                  </w:tcMar>
                  <w:vAlign w:val="center"/>
                </w:tcPr>
                <w:p w14:paraId="3C9A0061" w14:textId="77777777" w:rsidR="00BD3A62" w:rsidRPr="00BD3A62" w:rsidRDefault="00BD3A62" w:rsidP="00BD3A62">
                  <w:pPr>
                    <w:adjustRightInd w:val="0"/>
                    <w:jc w:val="center"/>
                    <w:rPr>
                      <w:rStyle w:val="a9"/>
                      <w:b w:val="0"/>
                      <w:bCs w:val="0"/>
                      <w:sz w:val="18"/>
                      <w:szCs w:val="18"/>
                    </w:rPr>
                  </w:pPr>
                </w:p>
              </w:tc>
              <w:tc>
                <w:tcPr>
                  <w:tcW w:w="3246" w:type="dxa"/>
                  <w:gridSpan w:val="3"/>
                  <w:vMerge/>
                  <w:tcMar>
                    <w:left w:w="28" w:type="dxa"/>
                    <w:right w:w="28" w:type="dxa"/>
                  </w:tcMar>
                  <w:vAlign w:val="center"/>
                </w:tcPr>
                <w:p w14:paraId="7B0D5EE1" w14:textId="77777777" w:rsidR="00BD3A62" w:rsidRPr="00BD3A62" w:rsidRDefault="00BD3A62" w:rsidP="00BD3A62">
                  <w:pPr>
                    <w:adjustRightInd w:val="0"/>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4AFDCF2E"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单位</w:t>
                  </w:r>
                </w:p>
              </w:tc>
              <w:tc>
                <w:tcPr>
                  <w:tcW w:w="1063" w:type="dxa"/>
                  <w:tcBorders>
                    <w:top w:val="single" w:sz="4" w:space="0" w:color="auto"/>
                  </w:tcBorders>
                  <w:vAlign w:val="center"/>
                </w:tcPr>
                <w:p w14:paraId="0601F1DB"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13A7FF61" w14:textId="77777777" w:rsidR="00BD3A62" w:rsidRPr="00BD3A62" w:rsidRDefault="00BD3A62" w:rsidP="00BD3A62">
                  <w:pPr>
                    <w:adjustRightInd w:val="0"/>
                    <w:jc w:val="center"/>
                    <w:rPr>
                      <w:rStyle w:val="a9"/>
                      <w:b w:val="0"/>
                      <w:bCs w:val="0"/>
                      <w:sz w:val="18"/>
                      <w:szCs w:val="18"/>
                    </w:rPr>
                  </w:pPr>
                </w:p>
              </w:tc>
            </w:tr>
            <w:tr w:rsidR="00BD3A62" w:rsidRPr="00BD3A62" w14:paraId="32019A51"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39555C2A"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1</w:t>
                  </w:r>
                </w:p>
              </w:tc>
              <w:tc>
                <w:tcPr>
                  <w:tcW w:w="851" w:type="dxa"/>
                  <w:vMerge w:val="restart"/>
                  <w:tcBorders>
                    <w:top w:val="single" w:sz="4" w:space="0" w:color="auto"/>
                  </w:tcBorders>
                  <w:tcMar>
                    <w:left w:w="28" w:type="dxa"/>
                    <w:right w:w="28" w:type="dxa"/>
                  </w:tcMar>
                  <w:vAlign w:val="center"/>
                </w:tcPr>
                <w:p w14:paraId="1ABD9B4A"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hint="eastAsia"/>
                      <w:b w:val="0"/>
                      <w:bCs w:val="0"/>
                      <w:sz w:val="18"/>
                      <w:szCs w:val="18"/>
                    </w:rPr>
                    <w:t>桩位</w:t>
                  </w:r>
                </w:p>
              </w:tc>
              <w:tc>
                <w:tcPr>
                  <w:tcW w:w="2395" w:type="dxa"/>
                  <w:gridSpan w:val="2"/>
                  <w:tcBorders>
                    <w:top w:val="single" w:sz="4" w:space="0" w:color="auto"/>
                  </w:tcBorders>
                  <w:vAlign w:val="center"/>
                </w:tcPr>
                <w:p w14:paraId="76FB2C2A"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1CDA2FA3"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tcBorders>
                    <w:top w:val="single" w:sz="4" w:space="0" w:color="auto"/>
                  </w:tcBorders>
                  <w:vAlign w:val="center"/>
                </w:tcPr>
                <w:p w14:paraId="796234BD"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478E1D29"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全站仪测量</w:t>
                  </w:r>
                </w:p>
              </w:tc>
            </w:tr>
            <w:tr w:rsidR="00BD3A62" w:rsidRPr="00BD3A62" w14:paraId="15F91707" w14:textId="77777777" w:rsidTr="000A3BE6">
              <w:trPr>
                <w:trHeight w:val="20"/>
                <w:jc w:val="center"/>
              </w:trPr>
              <w:tc>
                <w:tcPr>
                  <w:tcW w:w="567" w:type="dxa"/>
                  <w:vMerge/>
                  <w:tcBorders>
                    <w:left w:val="single" w:sz="12" w:space="0" w:color="auto"/>
                  </w:tcBorders>
                  <w:tcMar>
                    <w:left w:w="28" w:type="dxa"/>
                    <w:right w:w="28" w:type="dxa"/>
                  </w:tcMar>
                  <w:vAlign w:val="center"/>
                </w:tcPr>
                <w:p w14:paraId="0289E8E6"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7FB8805D" w14:textId="77777777" w:rsidR="00BD3A62" w:rsidRPr="00BD3A62" w:rsidRDefault="00BD3A62" w:rsidP="00BD3A62">
                  <w:pPr>
                    <w:adjustRightInd w:val="0"/>
                    <w:rPr>
                      <w:rStyle w:val="a9"/>
                      <w:rFonts w:asciiTheme="minorEastAsia" w:eastAsiaTheme="minorEastAsia" w:hAnsiTheme="minorEastAsia"/>
                      <w:b w:val="0"/>
                      <w:bCs w:val="0"/>
                      <w:sz w:val="18"/>
                      <w:szCs w:val="18"/>
                    </w:rPr>
                  </w:pPr>
                </w:p>
              </w:tc>
              <w:tc>
                <w:tcPr>
                  <w:tcW w:w="2395" w:type="dxa"/>
                  <w:gridSpan w:val="2"/>
                  <w:vAlign w:val="center"/>
                </w:tcPr>
                <w:p w14:paraId="6421748F"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72817DC5"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tcBorders>
                    <w:top w:val="single" w:sz="4" w:space="0" w:color="auto"/>
                  </w:tcBorders>
                  <w:vAlign w:val="center"/>
                </w:tcPr>
                <w:p w14:paraId="6CC2D704" w14:textId="77777777" w:rsidR="00BD3A62" w:rsidRPr="00BD3A62" w:rsidRDefault="00BD3A62" w:rsidP="00BD3A62">
                  <w:pPr>
                    <w:adjustRightInd w:val="0"/>
                    <w:jc w:val="center"/>
                    <w:rPr>
                      <w:rFonts w:eastAsiaTheme="minorEastAsia"/>
                      <w:kern w:val="0"/>
                      <w:sz w:val="18"/>
                      <w:szCs w:val="18"/>
                    </w:rPr>
                  </w:pPr>
                  <w:r w:rsidRPr="00BD3A62">
                    <w:rPr>
                      <w:rFonts w:eastAsiaTheme="minorEastAsia" w:hint="eastAsia"/>
                      <w:kern w:val="0"/>
                      <w:sz w:val="18"/>
                      <w:szCs w:val="18"/>
                    </w:rPr>
                    <w:t>≤</w:t>
                  </w:r>
                  <w:r w:rsidRPr="00BD3A62">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09BF9663"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全站仪或用钢尺量</w:t>
                  </w:r>
                </w:p>
              </w:tc>
            </w:tr>
            <w:tr w:rsidR="00BD3A62" w:rsidRPr="00BD3A62" w14:paraId="11C49248" w14:textId="77777777" w:rsidTr="000A3BE6">
              <w:trPr>
                <w:trHeight w:val="20"/>
                <w:jc w:val="center"/>
              </w:trPr>
              <w:tc>
                <w:tcPr>
                  <w:tcW w:w="567" w:type="dxa"/>
                  <w:tcBorders>
                    <w:left w:val="single" w:sz="12" w:space="0" w:color="auto"/>
                  </w:tcBorders>
                  <w:tcMar>
                    <w:left w:w="28" w:type="dxa"/>
                    <w:right w:w="28" w:type="dxa"/>
                  </w:tcMar>
                  <w:vAlign w:val="center"/>
                </w:tcPr>
                <w:p w14:paraId="0FF530D3"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lastRenderedPageBreak/>
                    <w:t>2</w:t>
                  </w:r>
                </w:p>
              </w:tc>
              <w:tc>
                <w:tcPr>
                  <w:tcW w:w="3246" w:type="dxa"/>
                  <w:gridSpan w:val="3"/>
                  <w:tcBorders>
                    <w:top w:val="single" w:sz="4" w:space="0" w:color="auto"/>
                  </w:tcBorders>
                  <w:tcMar>
                    <w:left w:w="28" w:type="dxa"/>
                    <w:right w:w="28" w:type="dxa"/>
                  </w:tcMar>
                  <w:vAlign w:val="center"/>
                </w:tcPr>
                <w:p w14:paraId="4C5EDADB" w14:textId="77777777" w:rsidR="00BD3A62" w:rsidRPr="00BD3A62" w:rsidRDefault="00BD3A62" w:rsidP="00BD3A62">
                  <w:pPr>
                    <w:adjustRightInd w:val="0"/>
                    <w:rPr>
                      <w:rStyle w:val="a9"/>
                      <w:rFonts w:asciiTheme="minorEastAsia" w:eastAsiaTheme="minorEastAsia" w:hAnsiTheme="minorEastAsia"/>
                      <w:b w:val="0"/>
                      <w:bCs w:val="0"/>
                      <w:sz w:val="18"/>
                      <w:szCs w:val="18"/>
                    </w:rPr>
                  </w:pPr>
                  <w:r w:rsidRPr="00BD3A62">
                    <w:rPr>
                      <w:rStyle w:val="a9"/>
                      <w:rFonts w:asciiTheme="minorEastAsia" w:eastAsiaTheme="minorEastAsia" w:hAnsiTheme="minorEastAsia"/>
                      <w:b w:val="0"/>
                      <w:bCs w:val="0"/>
                      <w:sz w:val="18"/>
                      <w:szCs w:val="18"/>
                    </w:rPr>
                    <w:t>芯桩桩身垂直度</w:t>
                  </w:r>
                </w:p>
              </w:tc>
              <w:tc>
                <w:tcPr>
                  <w:tcW w:w="1063" w:type="dxa"/>
                  <w:tcBorders>
                    <w:top w:val="single" w:sz="4" w:space="0" w:color="auto"/>
                  </w:tcBorders>
                  <w:tcMar>
                    <w:left w:w="28" w:type="dxa"/>
                    <w:right w:w="28" w:type="dxa"/>
                  </w:tcMar>
                  <w:vAlign w:val="center"/>
                </w:tcPr>
                <w:p w14:paraId="6DFED2FB"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w:t>
                  </w:r>
                </w:p>
              </w:tc>
              <w:tc>
                <w:tcPr>
                  <w:tcW w:w="1063" w:type="dxa"/>
                  <w:tcBorders>
                    <w:top w:val="single" w:sz="4" w:space="0" w:color="auto"/>
                  </w:tcBorders>
                  <w:vAlign w:val="center"/>
                </w:tcPr>
                <w:p w14:paraId="63F0D5B3" w14:textId="77777777" w:rsidR="00BD3A62" w:rsidRPr="00BD3A62" w:rsidRDefault="00BD3A62" w:rsidP="00BD3A62">
                  <w:pPr>
                    <w:adjustRightInd w:val="0"/>
                    <w:jc w:val="center"/>
                    <w:rPr>
                      <w:rFonts w:eastAsiaTheme="minorEastAsia"/>
                      <w:kern w:val="0"/>
                      <w:sz w:val="18"/>
                      <w:szCs w:val="18"/>
                    </w:rPr>
                  </w:pPr>
                  <w:r w:rsidRPr="00BD3A62">
                    <w:rPr>
                      <w:rFonts w:eastAsiaTheme="minorEastAsia" w:hint="eastAsia"/>
                      <w:kern w:val="0"/>
                      <w:sz w:val="18"/>
                      <w:szCs w:val="18"/>
                    </w:rPr>
                    <w:t>≤</w:t>
                  </w:r>
                  <w:r w:rsidRPr="00BD3A62">
                    <w:rPr>
                      <w:rFonts w:eastAsiaTheme="minorEastAsia" w:hint="eastAsia"/>
                      <w:kern w:val="0"/>
                      <w:sz w:val="18"/>
                      <w:szCs w:val="18"/>
                    </w:rPr>
                    <w:t>1/</w:t>
                  </w:r>
                  <w:r w:rsidRPr="00BD3A62">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2943313C"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经纬仪测量</w:t>
                  </w:r>
                </w:p>
              </w:tc>
            </w:tr>
            <w:tr w:rsidR="00BD3A62" w:rsidRPr="00BD3A62" w14:paraId="3DE7F015" w14:textId="77777777" w:rsidTr="000A3BE6">
              <w:trPr>
                <w:trHeight w:val="166"/>
                <w:jc w:val="center"/>
              </w:trPr>
              <w:tc>
                <w:tcPr>
                  <w:tcW w:w="567" w:type="dxa"/>
                  <w:vMerge w:val="restart"/>
                  <w:tcBorders>
                    <w:left w:val="single" w:sz="12" w:space="0" w:color="auto"/>
                  </w:tcBorders>
                  <w:tcMar>
                    <w:left w:w="28" w:type="dxa"/>
                    <w:right w:w="28" w:type="dxa"/>
                  </w:tcMar>
                  <w:vAlign w:val="center"/>
                </w:tcPr>
                <w:p w14:paraId="3D2C929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3</w:t>
                  </w:r>
                </w:p>
              </w:tc>
              <w:tc>
                <w:tcPr>
                  <w:tcW w:w="851" w:type="dxa"/>
                  <w:vMerge w:val="restart"/>
                  <w:tcBorders>
                    <w:top w:val="single" w:sz="4" w:space="0" w:color="auto"/>
                  </w:tcBorders>
                  <w:tcMar>
                    <w:left w:w="28" w:type="dxa"/>
                    <w:right w:w="28" w:type="dxa"/>
                  </w:tcMar>
                  <w:vAlign w:val="center"/>
                </w:tcPr>
                <w:p w14:paraId="71FFD0A4"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接桩质量</w:t>
                  </w:r>
                </w:p>
              </w:tc>
              <w:tc>
                <w:tcPr>
                  <w:tcW w:w="2395" w:type="dxa"/>
                  <w:gridSpan w:val="2"/>
                  <w:tcBorders>
                    <w:top w:val="single" w:sz="4" w:space="0" w:color="auto"/>
                  </w:tcBorders>
                  <w:vAlign w:val="center"/>
                </w:tcPr>
                <w:p w14:paraId="7DF4091A"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焊缝质量</w:t>
                  </w:r>
                </w:p>
              </w:tc>
              <w:tc>
                <w:tcPr>
                  <w:tcW w:w="2126" w:type="dxa"/>
                  <w:gridSpan w:val="2"/>
                  <w:tcMar>
                    <w:left w:w="28" w:type="dxa"/>
                    <w:right w:w="28" w:type="dxa"/>
                  </w:tcMar>
                  <w:vAlign w:val="center"/>
                </w:tcPr>
                <w:p w14:paraId="160E2F7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本规程表</w:t>
                  </w:r>
                  <w:r w:rsidRPr="00BD3A62">
                    <w:rPr>
                      <w:rStyle w:val="a9"/>
                      <w:rFonts w:hint="eastAsia"/>
                      <w:b w:val="0"/>
                      <w:bCs w:val="0"/>
                      <w:sz w:val="18"/>
                      <w:szCs w:val="18"/>
                    </w:rPr>
                    <w:t>6</w:t>
                  </w:r>
                  <w:r w:rsidRPr="00BD3A62">
                    <w:rPr>
                      <w:rStyle w:val="a9"/>
                      <w:b w:val="0"/>
                      <w:bCs w:val="0"/>
                      <w:sz w:val="18"/>
                      <w:szCs w:val="18"/>
                    </w:rPr>
                    <w:t>.3.12</w:t>
                  </w:r>
                </w:p>
              </w:tc>
              <w:tc>
                <w:tcPr>
                  <w:tcW w:w="2268" w:type="dxa"/>
                  <w:tcBorders>
                    <w:top w:val="single" w:sz="4" w:space="0" w:color="auto"/>
                    <w:right w:val="single" w:sz="12" w:space="0" w:color="auto"/>
                  </w:tcBorders>
                  <w:tcMar>
                    <w:left w:w="28" w:type="dxa"/>
                    <w:right w:w="28" w:type="dxa"/>
                  </w:tcMar>
                  <w:vAlign w:val="center"/>
                </w:tcPr>
                <w:p w14:paraId="393EEBC6"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本规程表</w:t>
                  </w:r>
                  <w:r w:rsidRPr="00BD3A62">
                    <w:rPr>
                      <w:rStyle w:val="a9"/>
                      <w:rFonts w:hint="eastAsia"/>
                      <w:b w:val="0"/>
                      <w:bCs w:val="0"/>
                      <w:sz w:val="18"/>
                      <w:szCs w:val="18"/>
                    </w:rPr>
                    <w:t>6</w:t>
                  </w:r>
                  <w:r w:rsidRPr="00BD3A62">
                    <w:rPr>
                      <w:rStyle w:val="a9"/>
                      <w:b w:val="0"/>
                      <w:bCs w:val="0"/>
                      <w:sz w:val="18"/>
                      <w:szCs w:val="18"/>
                    </w:rPr>
                    <w:t>.3.12</w:t>
                  </w:r>
                </w:p>
              </w:tc>
            </w:tr>
            <w:tr w:rsidR="00BD3A62" w:rsidRPr="00BD3A62" w14:paraId="4EC90832" w14:textId="77777777" w:rsidTr="000A3BE6">
              <w:trPr>
                <w:trHeight w:val="132"/>
                <w:jc w:val="center"/>
              </w:trPr>
              <w:tc>
                <w:tcPr>
                  <w:tcW w:w="567" w:type="dxa"/>
                  <w:vMerge/>
                  <w:tcBorders>
                    <w:left w:val="single" w:sz="12" w:space="0" w:color="auto"/>
                  </w:tcBorders>
                  <w:tcMar>
                    <w:left w:w="28" w:type="dxa"/>
                    <w:right w:w="28" w:type="dxa"/>
                  </w:tcMar>
                  <w:vAlign w:val="center"/>
                </w:tcPr>
                <w:p w14:paraId="05F237B7"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3850120A" w14:textId="77777777" w:rsidR="00BD3A62" w:rsidRPr="00BD3A62" w:rsidRDefault="00BD3A62" w:rsidP="00BD3A62">
                  <w:pPr>
                    <w:adjustRightInd w:val="0"/>
                    <w:rPr>
                      <w:rStyle w:val="a9"/>
                      <w:b w:val="0"/>
                      <w:bCs w:val="0"/>
                      <w:sz w:val="18"/>
                      <w:szCs w:val="18"/>
                    </w:rPr>
                  </w:pPr>
                </w:p>
              </w:tc>
              <w:tc>
                <w:tcPr>
                  <w:tcW w:w="1197" w:type="dxa"/>
                  <w:vMerge w:val="restart"/>
                  <w:tcBorders>
                    <w:top w:val="single" w:sz="4" w:space="0" w:color="auto"/>
                  </w:tcBorders>
                  <w:vAlign w:val="center"/>
                </w:tcPr>
                <w:p w14:paraId="72D0EA10"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电焊结束后停歇时间</w:t>
                  </w:r>
                </w:p>
              </w:tc>
              <w:tc>
                <w:tcPr>
                  <w:tcW w:w="1198" w:type="dxa"/>
                  <w:tcBorders>
                    <w:top w:val="single" w:sz="4" w:space="0" w:color="auto"/>
                  </w:tcBorders>
                  <w:vAlign w:val="center"/>
                </w:tcPr>
                <w:p w14:paraId="53B05F3F" w14:textId="77777777" w:rsidR="00BD3A62" w:rsidRPr="00BD3A62" w:rsidRDefault="00BD3A62" w:rsidP="00BD3A62">
                  <w:pPr>
                    <w:adjustRightInd w:val="0"/>
                    <w:rPr>
                      <w:rStyle w:val="a9"/>
                      <w:b w:val="0"/>
                      <w:bCs w:val="0"/>
                      <w:sz w:val="18"/>
                      <w:szCs w:val="18"/>
                    </w:rPr>
                  </w:pPr>
                  <w:r w:rsidRPr="00BD3A62">
                    <w:rPr>
                      <w:rStyle w:val="a9"/>
                      <w:rFonts w:eastAsiaTheme="minorEastAsia"/>
                      <w:b w:val="0"/>
                      <w:bCs w:val="0"/>
                      <w:sz w:val="18"/>
                      <w:szCs w:val="18"/>
                    </w:rPr>
                    <w:t>锤击</w:t>
                  </w:r>
                </w:p>
              </w:tc>
              <w:tc>
                <w:tcPr>
                  <w:tcW w:w="1063" w:type="dxa"/>
                  <w:vMerge w:val="restart"/>
                  <w:tcMar>
                    <w:left w:w="28" w:type="dxa"/>
                    <w:right w:w="28" w:type="dxa"/>
                  </w:tcMar>
                  <w:vAlign w:val="center"/>
                </w:tcPr>
                <w:p w14:paraId="3042E268"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min</w:t>
                  </w:r>
                </w:p>
              </w:tc>
              <w:tc>
                <w:tcPr>
                  <w:tcW w:w="1063" w:type="dxa"/>
                  <w:vAlign w:val="center"/>
                </w:tcPr>
                <w:p w14:paraId="10F4868D" w14:textId="77777777" w:rsidR="00BD3A62" w:rsidRPr="00BD3A62" w:rsidRDefault="00BD3A62" w:rsidP="00BD3A62">
                  <w:pPr>
                    <w:adjustRightInd w:val="0"/>
                    <w:jc w:val="center"/>
                    <w:rPr>
                      <w:rStyle w:val="a9"/>
                      <w:rFonts w:eastAsiaTheme="minorEastAsia"/>
                      <w:b w:val="0"/>
                      <w:bCs w:val="0"/>
                      <w:sz w:val="18"/>
                      <w:szCs w:val="18"/>
                    </w:rPr>
                  </w:pPr>
                  <w:r w:rsidRPr="00BD3A62">
                    <w:rPr>
                      <w:rStyle w:val="a9"/>
                      <w:rFonts w:eastAsiaTheme="minorEastAsia"/>
                      <w:b w:val="0"/>
                      <w:bCs w:val="0"/>
                      <w:sz w:val="18"/>
                      <w:szCs w:val="18"/>
                    </w:rPr>
                    <w:t>8</w:t>
                  </w:r>
                  <w:r w:rsidRPr="00BD3A62">
                    <w:rPr>
                      <w:rStyle w:val="a9"/>
                      <w:rFonts w:eastAsiaTheme="minorEastAsia"/>
                      <w:b w:val="0"/>
                      <w:bCs w:val="0"/>
                      <w:sz w:val="18"/>
                      <w:szCs w:val="18"/>
                    </w:rPr>
                    <w:t>（</w:t>
                  </w:r>
                  <w:r w:rsidRPr="00BD3A62">
                    <w:rPr>
                      <w:rStyle w:val="a9"/>
                      <w:rFonts w:eastAsiaTheme="minorEastAsia"/>
                      <w:b w:val="0"/>
                      <w:bCs w:val="0"/>
                      <w:sz w:val="18"/>
                      <w:szCs w:val="18"/>
                    </w:rPr>
                    <w:t>3</w:t>
                  </w:r>
                  <w:r w:rsidRPr="00BD3A62">
                    <w:rPr>
                      <w:rStyle w:val="a9"/>
                      <w:rFonts w:eastAsiaTheme="minorEastAsia"/>
                      <w:b w:val="0"/>
                      <w:bCs w:val="0"/>
                      <w:sz w:val="18"/>
                      <w:szCs w:val="18"/>
                    </w:rPr>
                    <w:t>）</w:t>
                  </w:r>
                </w:p>
              </w:tc>
              <w:tc>
                <w:tcPr>
                  <w:tcW w:w="2268" w:type="dxa"/>
                  <w:vMerge w:val="restart"/>
                  <w:tcBorders>
                    <w:top w:val="single" w:sz="4" w:space="0" w:color="auto"/>
                    <w:right w:val="single" w:sz="12" w:space="0" w:color="auto"/>
                  </w:tcBorders>
                  <w:tcMar>
                    <w:left w:w="28" w:type="dxa"/>
                    <w:right w:w="28" w:type="dxa"/>
                  </w:tcMar>
                  <w:vAlign w:val="center"/>
                </w:tcPr>
                <w:p w14:paraId="0FDA8FBD"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用表计时</w:t>
                  </w:r>
                </w:p>
              </w:tc>
            </w:tr>
            <w:tr w:rsidR="00BD3A62" w:rsidRPr="00BD3A62" w14:paraId="097B14E3" w14:textId="77777777" w:rsidTr="000A3BE6">
              <w:trPr>
                <w:trHeight w:val="131"/>
                <w:jc w:val="center"/>
              </w:trPr>
              <w:tc>
                <w:tcPr>
                  <w:tcW w:w="567" w:type="dxa"/>
                  <w:vMerge/>
                  <w:tcBorders>
                    <w:left w:val="single" w:sz="12" w:space="0" w:color="auto"/>
                  </w:tcBorders>
                  <w:tcMar>
                    <w:left w:w="28" w:type="dxa"/>
                    <w:right w:w="28" w:type="dxa"/>
                  </w:tcMar>
                  <w:vAlign w:val="center"/>
                </w:tcPr>
                <w:p w14:paraId="114C4B65"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36F52461" w14:textId="77777777" w:rsidR="00BD3A62" w:rsidRPr="00BD3A62" w:rsidRDefault="00BD3A62" w:rsidP="00BD3A62">
                  <w:pPr>
                    <w:adjustRightInd w:val="0"/>
                    <w:rPr>
                      <w:rStyle w:val="a9"/>
                      <w:b w:val="0"/>
                      <w:bCs w:val="0"/>
                      <w:sz w:val="18"/>
                      <w:szCs w:val="18"/>
                    </w:rPr>
                  </w:pPr>
                </w:p>
              </w:tc>
              <w:tc>
                <w:tcPr>
                  <w:tcW w:w="1197" w:type="dxa"/>
                  <w:vMerge/>
                  <w:tcBorders>
                    <w:bottom w:val="single" w:sz="4" w:space="0" w:color="auto"/>
                  </w:tcBorders>
                  <w:vAlign w:val="center"/>
                </w:tcPr>
                <w:p w14:paraId="75816A09" w14:textId="77777777" w:rsidR="00BD3A62" w:rsidRPr="00BD3A62" w:rsidRDefault="00BD3A62" w:rsidP="00BD3A62">
                  <w:pPr>
                    <w:adjustRightInd w:val="0"/>
                    <w:rPr>
                      <w:rStyle w:val="a9"/>
                      <w:b w:val="0"/>
                      <w:bCs w:val="0"/>
                      <w:sz w:val="18"/>
                      <w:szCs w:val="18"/>
                    </w:rPr>
                  </w:pPr>
                </w:p>
              </w:tc>
              <w:tc>
                <w:tcPr>
                  <w:tcW w:w="1198" w:type="dxa"/>
                  <w:tcBorders>
                    <w:bottom w:val="single" w:sz="4" w:space="0" w:color="auto"/>
                  </w:tcBorders>
                  <w:vAlign w:val="center"/>
                </w:tcPr>
                <w:p w14:paraId="00CDE272" w14:textId="77777777" w:rsidR="00BD3A62" w:rsidRPr="00BD3A62" w:rsidRDefault="00BD3A62" w:rsidP="00BD3A62">
                  <w:pPr>
                    <w:adjustRightInd w:val="0"/>
                    <w:rPr>
                      <w:rStyle w:val="a9"/>
                      <w:b w:val="0"/>
                      <w:bCs w:val="0"/>
                      <w:sz w:val="18"/>
                      <w:szCs w:val="18"/>
                    </w:rPr>
                  </w:pPr>
                  <w:r w:rsidRPr="00BD3A62">
                    <w:rPr>
                      <w:rStyle w:val="a9"/>
                      <w:rFonts w:eastAsiaTheme="minorEastAsia"/>
                      <w:b w:val="0"/>
                      <w:bCs w:val="0"/>
                      <w:sz w:val="18"/>
                      <w:szCs w:val="18"/>
                    </w:rPr>
                    <w:t>静压</w:t>
                  </w:r>
                </w:p>
              </w:tc>
              <w:tc>
                <w:tcPr>
                  <w:tcW w:w="1063" w:type="dxa"/>
                  <w:vMerge/>
                  <w:tcMar>
                    <w:left w:w="28" w:type="dxa"/>
                    <w:right w:w="28" w:type="dxa"/>
                  </w:tcMar>
                  <w:vAlign w:val="center"/>
                </w:tcPr>
                <w:p w14:paraId="7574D699" w14:textId="77777777" w:rsidR="00BD3A62" w:rsidRPr="00BD3A62" w:rsidRDefault="00BD3A62" w:rsidP="00BD3A62">
                  <w:pPr>
                    <w:adjustRightInd w:val="0"/>
                    <w:jc w:val="center"/>
                    <w:rPr>
                      <w:rStyle w:val="a9"/>
                      <w:b w:val="0"/>
                      <w:bCs w:val="0"/>
                      <w:sz w:val="18"/>
                      <w:szCs w:val="18"/>
                    </w:rPr>
                  </w:pPr>
                </w:p>
              </w:tc>
              <w:tc>
                <w:tcPr>
                  <w:tcW w:w="1063" w:type="dxa"/>
                  <w:vAlign w:val="center"/>
                </w:tcPr>
                <w:p w14:paraId="1E59ABB7" w14:textId="77777777" w:rsidR="00BD3A62" w:rsidRPr="00BD3A62" w:rsidRDefault="00BD3A62" w:rsidP="00BD3A62">
                  <w:pPr>
                    <w:adjustRightInd w:val="0"/>
                    <w:jc w:val="center"/>
                    <w:rPr>
                      <w:rStyle w:val="a9"/>
                      <w:rFonts w:eastAsiaTheme="minorEastAsia"/>
                      <w:b w:val="0"/>
                      <w:bCs w:val="0"/>
                      <w:sz w:val="18"/>
                      <w:szCs w:val="18"/>
                    </w:rPr>
                  </w:pPr>
                  <w:r w:rsidRPr="00BD3A62">
                    <w:rPr>
                      <w:rStyle w:val="a9"/>
                      <w:rFonts w:eastAsiaTheme="minorEastAsia"/>
                      <w:b w:val="0"/>
                      <w:bCs w:val="0"/>
                      <w:sz w:val="18"/>
                      <w:szCs w:val="18"/>
                    </w:rPr>
                    <w:t>6</w:t>
                  </w:r>
                  <w:r w:rsidRPr="00BD3A62">
                    <w:rPr>
                      <w:rStyle w:val="a9"/>
                      <w:rFonts w:eastAsiaTheme="minorEastAsia"/>
                      <w:b w:val="0"/>
                      <w:bCs w:val="0"/>
                      <w:sz w:val="18"/>
                      <w:szCs w:val="18"/>
                    </w:rPr>
                    <w:t>（</w:t>
                  </w:r>
                  <w:r w:rsidRPr="00BD3A62">
                    <w:rPr>
                      <w:rStyle w:val="a9"/>
                      <w:rFonts w:eastAsiaTheme="minorEastAsia"/>
                      <w:b w:val="0"/>
                      <w:bCs w:val="0"/>
                      <w:sz w:val="18"/>
                      <w:szCs w:val="18"/>
                    </w:rPr>
                    <w:t>3</w:t>
                  </w:r>
                  <w:r w:rsidRPr="00BD3A62">
                    <w:rPr>
                      <w:rStyle w:val="a9"/>
                      <w:rFonts w:eastAsiaTheme="minorEastAsia"/>
                      <w:b w:val="0"/>
                      <w:bCs w:val="0"/>
                      <w:sz w:val="18"/>
                      <w:szCs w:val="18"/>
                    </w:rPr>
                    <w:t>）</w:t>
                  </w:r>
                </w:p>
              </w:tc>
              <w:tc>
                <w:tcPr>
                  <w:tcW w:w="2268" w:type="dxa"/>
                  <w:vMerge/>
                  <w:tcBorders>
                    <w:bottom w:val="single" w:sz="4" w:space="0" w:color="auto"/>
                    <w:right w:val="single" w:sz="12" w:space="0" w:color="auto"/>
                  </w:tcBorders>
                  <w:tcMar>
                    <w:left w:w="28" w:type="dxa"/>
                    <w:right w:w="28" w:type="dxa"/>
                  </w:tcMar>
                  <w:vAlign w:val="center"/>
                </w:tcPr>
                <w:p w14:paraId="711D3B5B" w14:textId="77777777" w:rsidR="00BD3A62" w:rsidRPr="00BD3A62" w:rsidRDefault="00BD3A62" w:rsidP="00BD3A62">
                  <w:pPr>
                    <w:adjustRightInd w:val="0"/>
                    <w:jc w:val="center"/>
                    <w:rPr>
                      <w:rStyle w:val="a9"/>
                      <w:b w:val="0"/>
                      <w:bCs w:val="0"/>
                      <w:sz w:val="18"/>
                      <w:szCs w:val="18"/>
                    </w:rPr>
                  </w:pPr>
                </w:p>
              </w:tc>
            </w:tr>
            <w:tr w:rsidR="00BD3A62" w:rsidRPr="00BD3A62" w14:paraId="31799586" w14:textId="77777777" w:rsidTr="000A3BE6">
              <w:trPr>
                <w:trHeight w:val="132"/>
                <w:jc w:val="center"/>
              </w:trPr>
              <w:tc>
                <w:tcPr>
                  <w:tcW w:w="567" w:type="dxa"/>
                  <w:vMerge/>
                  <w:tcBorders>
                    <w:left w:val="single" w:sz="12" w:space="0" w:color="auto"/>
                  </w:tcBorders>
                  <w:tcMar>
                    <w:left w:w="28" w:type="dxa"/>
                    <w:right w:w="28" w:type="dxa"/>
                  </w:tcMar>
                  <w:vAlign w:val="center"/>
                </w:tcPr>
                <w:p w14:paraId="51DD01A2"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26949465"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bottom w:val="single" w:sz="4" w:space="0" w:color="auto"/>
                  </w:tcBorders>
                  <w:vAlign w:val="center"/>
                </w:tcPr>
                <w:p w14:paraId="2D0DB9CA"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上节与下节平面偏差</w:t>
                  </w:r>
                </w:p>
              </w:tc>
              <w:tc>
                <w:tcPr>
                  <w:tcW w:w="1063" w:type="dxa"/>
                  <w:tcMar>
                    <w:left w:w="28" w:type="dxa"/>
                    <w:right w:w="28" w:type="dxa"/>
                  </w:tcMar>
                  <w:vAlign w:val="center"/>
                </w:tcPr>
                <w:p w14:paraId="029D3EB9"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657BE57E"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Fonts w:eastAsiaTheme="minorEastAsia" w:hint="eastAsia"/>
                      <w:kern w:val="0"/>
                      <w:sz w:val="18"/>
                      <w:szCs w:val="18"/>
                    </w:rPr>
                    <w:t>1</w:t>
                  </w:r>
                  <w:r w:rsidRPr="00BD3A62">
                    <w:rPr>
                      <w:rFonts w:eastAsiaTheme="minorEastAsia"/>
                      <w:kern w:val="0"/>
                      <w:sz w:val="18"/>
                      <w:szCs w:val="18"/>
                    </w:rPr>
                    <w:t>0</w:t>
                  </w:r>
                </w:p>
              </w:tc>
              <w:tc>
                <w:tcPr>
                  <w:tcW w:w="2268" w:type="dxa"/>
                  <w:tcBorders>
                    <w:top w:val="single" w:sz="4" w:space="0" w:color="auto"/>
                    <w:right w:val="single" w:sz="12" w:space="0" w:color="auto"/>
                  </w:tcBorders>
                  <w:tcMar>
                    <w:left w:w="28" w:type="dxa"/>
                    <w:right w:w="28" w:type="dxa"/>
                  </w:tcMar>
                  <w:vAlign w:val="center"/>
                </w:tcPr>
                <w:p w14:paraId="5D200C02"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用钢尺量</w:t>
                  </w:r>
                </w:p>
              </w:tc>
            </w:tr>
            <w:tr w:rsidR="00BD3A62" w:rsidRPr="00BD3A62" w14:paraId="183087D9" w14:textId="77777777" w:rsidTr="000A3BE6">
              <w:trPr>
                <w:trHeight w:val="60"/>
                <w:jc w:val="center"/>
              </w:trPr>
              <w:tc>
                <w:tcPr>
                  <w:tcW w:w="567" w:type="dxa"/>
                  <w:vMerge/>
                  <w:tcBorders>
                    <w:left w:val="single" w:sz="12" w:space="0" w:color="auto"/>
                  </w:tcBorders>
                  <w:tcMar>
                    <w:left w:w="28" w:type="dxa"/>
                    <w:right w:w="28" w:type="dxa"/>
                  </w:tcMar>
                  <w:vAlign w:val="center"/>
                </w:tcPr>
                <w:p w14:paraId="206A05A1"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1E66C410"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tcBorders>
                  <w:vAlign w:val="center"/>
                </w:tcPr>
                <w:p w14:paraId="677C53BB"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节点弯曲矢高</w:t>
                  </w:r>
                </w:p>
              </w:tc>
              <w:tc>
                <w:tcPr>
                  <w:tcW w:w="1063" w:type="dxa"/>
                  <w:tcMar>
                    <w:left w:w="28" w:type="dxa"/>
                    <w:right w:w="28" w:type="dxa"/>
                  </w:tcMar>
                  <w:vAlign w:val="center"/>
                </w:tcPr>
                <w:p w14:paraId="27A5166F"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035A7094" w14:textId="77777777" w:rsidR="00BD3A62" w:rsidRPr="00BD3A62" w:rsidRDefault="00BD3A62" w:rsidP="00BD3A62">
                  <w:pPr>
                    <w:adjustRightInd w:val="0"/>
                    <w:jc w:val="center"/>
                    <w:rPr>
                      <w:rStyle w:val="a9"/>
                      <w:b w:val="0"/>
                      <w:bCs w:val="0"/>
                      <w:sz w:val="18"/>
                      <w:szCs w:val="18"/>
                    </w:rPr>
                  </w:pPr>
                  <w:r w:rsidRPr="00BD3A62">
                    <w:rPr>
                      <w:rFonts w:eastAsiaTheme="minorEastAsia" w:hint="eastAsia"/>
                      <w:kern w:val="0"/>
                      <w:sz w:val="18"/>
                      <w:szCs w:val="18"/>
                    </w:rPr>
                    <w:t>≤</w:t>
                  </w:r>
                  <w:r w:rsidRPr="00BD3A62">
                    <w:rPr>
                      <w:rFonts w:eastAsiaTheme="minorEastAsia"/>
                      <w:i/>
                      <w:kern w:val="0"/>
                      <w:sz w:val="18"/>
                      <w:szCs w:val="18"/>
                    </w:rPr>
                    <w:t>L</w:t>
                  </w:r>
                  <w:r w:rsidRPr="00BD3A62">
                    <w:rPr>
                      <w:rFonts w:eastAsiaTheme="minorEastAsia"/>
                      <w:kern w:val="0"/>
                      <w:sz w:val="18"/>
                      <w:szCs w:val="18"/>
                    </w:rPr>
                    <w:t>/1000</w:t>
                  </w:r>
                </w:p>
              </w:tc>
              <w:tc>
                <w:tcPr>
                  <w:tcW w:w="2268" w:type="dxa"/>
                  <w:tcBorders>
                    <w:right w:val="single" w:sz="12" w:space="0" w:color="auto"/>
                  </w:tcBorders>
                  <w:tcMar>
                    <w:left w:w="28" w:type="dxa"/>
                    <w:right w:w="28" w:type="dxa"/>
                  </w:tcMar>
                  <w:vAlign w:val="center"/>
                </w:tcPr>
                <w:p w14:paraId="3F9D7F7C"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用钢尺量</w:t>
                  </w:r>
                </w:p>
              </w:tc>
            </w:tr>
            <w:tr w:rsidR="00BD3A62" w:rsidRPr="00BD3A62" w14:paraId="412C22B7" w14:textId="77777777" w:rsidTr="000A3BE6">
              <w:trPr>
                <w:trHeight w:val="60"/>
                <w:jc w:val="center"/>
              </w:trPr>
              <w:tc>
                <w:tcPr>
                  <w:tcW w:w="567" w:type="dxa"/>
                  <w:vMerge w:val="restart"/>
                  <w:tcBorders>
                    <w:left w:val="single" w:sz="12" w:space="0" w:color="auto"/>
                  </w:tcBorders>
                  <w:tcMar>
                    <w:left w:w="28" w:type="dxa"/>
                    <w:right w:w="28" w:type="dxa"/>
                  </w:tcMar>
                  <w:vAlign w:val="center"/>
                </w:tcPr>
                <w:p w14:paraId="18D85478"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4</w:t>
                  </w:r>
                </w:p>
              </w:tc>
              <w:tc>
                <w:tcPr>
                  <w:tcW w:w="851" w:type="dxa"/>
                  <w:vMerge w:val="restart"/>
                  <w:tcMar>
                    <w:left w:w="28" w:type="dxa"/>
                    <w:right w:w="28" w:type="dxa"/>
                  </w:tcMar>
                  <w:vAlign w:val="center"/>
                </w:tcPr>
                <w:p w14:paraId="3E2D41C2"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停沉标准</w:t>
                  </w:r>
                </w:p>
              </w:tc>
              <w:tc>
                <w:tcPr>
                  <w:tcW w:w="2395" w:type="dxa"/>
                  <w:gridSpan w:val="2"/>
                  <w:tcBorders>
                    <w:top w:val="single" w:sz="4" w:space="0" w:color="auto"/>
                  </w:tcBorders>
                  <w:vAlign w:val="center"/>
                </w:tcPr>
                <w:p w14:paraId="694071DC"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桩端标高</w:t>
                  </w:r>
                  <w:r w:rsidRPr="00BD3A62">
                    <w:rPr>
                      <w:rStyle w:val="a9"/>
                      <w:rFonts w:asciiTheme="minorEastAsia" w:eastAsiaTheme="minorEastAsia" w:hAnsiTheme="minorEastAsia" w:hint="eastAsia"/>
                      <w:b w:val="0"/>
                      <w:bCs w:val="0"/>
                      <w:sz w:val="18"/>
                      <w:szCs w:val="18"/>
                    </w:rPr>
                    <w:t>(</w:t>
                  </w:r>
                  <w:r w:rsidRPr="00BD3A62">
                    <w:rPr>
                      <w:rStyle w:val="a9"/>
                      <w:rFonts w:asciiTheme="minorEastAsia" w:eastAsiaTheme="minorEastAsia" w:hAnsiTheme="minorEastAsia"/>
                      <w:b w:val="0"/>
                      <w:bCs w:val="0"/>
                      <w:sz w:val="18"/>
                      <w:szCs w:val="18"/>
                    </w:rPr>
                    <w:t>或沉入深度)</w:t>
                  </w:r>
                </w:p>
              </w:tc>
              <w:tc>
                <w:tcPr>
                  <w:tcW w:w="2126" w:type="dxa"/>
                  <w:gridSpan w:val="2"/>
                  <w:tcMar>
                    <w:left w:w="28" w:type="dxa"/>
                    <w:right w:w="28" w:type="dxa"/>
                  </w:tcMar>
                  <w:vAlign w:val="center"/>
                </w:tcPr>
                <w:p w14:paraId="685D0293" w14:textId="77777777" w:rsidR="00BD3A62" w:rsidRPr="00BD3A62" w:rsidRDefault="00BD3A62" w:rsidP="00BD3A62">
                  <w:pPr>
                    <w:adjustRightInd w:val="0"/>
                    <w:jc w:val="center"/>
                    <w:rPr>
                      <w:rFonts w:eastAsiaTheme="minorEastAsia"/>
                      <w:kern w:val="0"/>
                      <w:sz w:val="18"/>
                      <w:szCs w:val="18"/>
                    </w:rPr>
                  </w:pPr>
                  <w:r w:rsidRPr="00BD3A62">
                    <w:rPr>
                      <w:rStyle w:val="a9"/>
                      <w:b w:val="0"/>
                      <w:bCs w:val="0"/>
                      <w:sz w:val="18"/>
                      <w:szCs w:val="18"/>
                    </w:rPr>
                    <w:t>设计要求</w:t>
                  </w:r>
                </w:p>
              </w:tc>
              <w:tc>
                <w:tcPr>
                  <w:tcW w:w="2268" w:type="dxa"/>
                  <w:tcBorders>
                    <w:right w:val="single" w:sz="12" w:space="0" w:color="auto"/>
                  </w:tcBorders>
                  <w:tcMar>
                    <w:left w:w="28" w:type="dxa"/>
                    <w:right w:w="28" w:type="dxa"/>
                  </w:tcMar>
                  <w:vAlign w:val="center"/>
                </w:tcPr>
                <w:p w14:paraId="5338B2B1"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实测桩节沉入长度</w:t>
                  </w:r>
                </w:p>
              </w:tc>
            </w:tr>
            <w:tr w:rsidR="00BD3A62" w:rsidRPr="00BD3A62" w14:paraId="78A7786C" w14:textId="77777777" w:rsidTr="000A3BE6">
              <w:trPr>
                <w:trHeight w:val="60"/>
                <w:jc w:val="center"/>
              </w:trPr>
              <w:tc>
                <w:tcPr>
                  <w:tcW w:w="567" w:type="dxa"/>
                  <w:vMerge/>
                  <w:tcBorders>
                    <w:left w:val="single" w:sz="12" w:space="0" w:color="auto"/>
                  </w:tcBorders>
                  <w:tcMar>
                    <w:left w:w="28" w:type="dxa"/>
                    <w:right w:w="28" w:type="dxa"/>
                  </w:tcMar>
                  <w:vAlign w:val="center"/>
                </w:tcPr>
                <w:p w14:paraId="553CAE55" w14:textId="77777777" w:rsidR="00BD3A62" w:rsidRPr="00BD3A62" w:rsidRDefault="00BD3A62" w:rsidP="00BD3A62">
                  <w:pPr>
                    <w:adjustRightInd w:val="0"/>
                    <w:jc w:val="center"/>
                    <w:rPr>
                      <w:rStyle w:val="a9"/>
                      <w:b w:val="0"/>
                      <w:bCs w:val="0"/>
                      <w:sz w:val="18"/>
                      <w:szCs w:val="18"/>
                    </w:rPr>
                  </w:pPr>
                </w:p>
              </w:tc>
              <w:tc>
                <w:tcPr>
                  <w:tcW w:w="851" w:type="dxa"/>
                  <w:vMerge/>
                  <w:tcMar>
                    <w:left w:w="28" w:type="dxa"/>
                    <w:right w:w="28" w:type="dxa"/>
                  </w:tcMar>
                  <w:vAlign w:val="center"/>
                </w:tcPr>
                <w:p w14:paraId="13F8C348" w14:textId="77777777" w:rsidR="00BD3A62" w:rsidRPr="00BD3A62" w:rsidRDefault="00BD3A62" w:rsidP="00BD3A62">
                  <w:pPr>
                    <w:adjustRightInd w:val="0"/>
                    <w:rPr>
                      <w:rStyle w:val="a9"/>
                      <w:b w:val="0"/>
                      <w:bCs w:val="0"/>
                      <w:sz w:val="18"/>
                      <w:szCs w:val="18"/>
                    </w:rPr>
                  </w:pPr>
                </w:p>
              </w:tc>
              <w:tc>
                <w:tcPr>
                  <w:tcW w:w="2395" w:type="dxa"/>
                  <w:gridSpan w:val="2"/>
                  <w:tcBorders>
                    <w:top w:val="single" w:sz="4" w:space="0" w:color="auto"/>
                  </w:tcBorders>
                  <w:vAlign w:val="center"/>
                </w:tcPr>
                <w:p w14:paraId="496850CF" w14:textId="77777777" w:rsidR="00BD3A62" w:rsidRPr="00BD3A62" w:rsidRDefault="00BD3A62" w:rsidP="00BD3A62">
                  <w:pPr>
                    <w:adjustRightInd w:val="0"/>
                    <w:rPr>
                      <w:rStyle w:val="a9"/>
                      <w:b w:val="0"/>
                      <w:bCs w:val="0"/>
                      <w:sz w:val="18"/>
                      <w:szCs w:val="18"/>
                    </w:rPr>
                  </w:pPr>
                  <w:r w:rsidRPr="00BD3A62">
                    <w:rPr>
                      <w:rStyle w:val="a9"/>
                      <w:rFonts w:hint="eastAsia"/>
                      <w:b w:val="0"/>
                      <w:bCs w:val="0"/>
                      <w:sz w:val="18"/>
                      <w:szCs w:val="18"/>
                    </w:rPr>
                    <w:t>收锤贯入度</w:t>
                  </w:r>
                  <w:r w:rsidRPr="00BD3A62">
                    <w:rPr>
                      <w:rStyle w:val="a9"/>
                      <w:rFonts w:asciiTheme="minorEastAsia" w:eastAsiaTheme="minorEastAsia" w:hAnsiTheme="minorEastAsia" w:hint="eastAsia"/>
                      <w:b w:val="0"/>
                      <w:bCs w:val="0"/>
                      <w:sz w:val="18"/>
                      <w:szCs w:val="18"/>
                    </w:rPr>
                    <w:t>/</w:t>
                  </w:r>
                  <w:r w:rsidRPr="00BD3A62">
                    <w:rPr>
                      <w:rStyle w:val="a9"/>
                      <w:rFonts w:hint="eastAsia"/>
                      <w:b w:val="0"/>
                      <w:bCs w:val="0"/>
                      <w:sz w:val="18"/>
                      <w:szCs w:val="18"/>
                    </w:rPr>
                    <w:t>终压标准</w:t>
                  </w:r>
                </w:p>
              </w:tc>
              <w:tc>
                <w:tcPr>
                  <w:tcW w:w="2126" w:type="dxa"/>
                  <w:gridSpan w:val="2"/>
                  <w:tcMar>
                    <w:left w:w="28" w:type="dxa"/>
                    <w:right w:w="28" w:type="dxa"/>
                  </w:tcMar>
                  <w:vAlign w:val="center"/>
                </w:tcPr>
                <w:p w14:paraId="41F1031F" w14:textId="77777777" w:rsidR="00BD3A62" w:rsidRPr="00BD3A62" w:rsidRDefault="00BD3A62" w:rsidP="00BD3A62">
                  <w:pPr>
                    <w:adjustRightInd w:val="0"/>
                    <w:jc w:val="center"/>
                    <w:rPr>
                      <w:rFonts w:eastAsiaTheme="minorEastAsia"/>
                      <w:kern w:val="0"/>
                      <w:sz w:val="18"/>
                      <w:szCs w:val="18"/>
                    </w:rPr>
                  </w:pPr>
                  <w:r w:rsidRPr="00BD3A62">
                    <w:rPr>
                      <w:rStyle w:val="a9"/>
                      <w:b w:val="0"/>
                      <w:bCs w:val="0"/>
                      <w:sz w:val="18"/>
                      <w:szCs w:val="18"/>
                    </w:rPr>
                    <w:t>设计要求</w:t>
                  </w:r>
                </w:p>
              </w:tc>
              <w:tc>
                <w:tcPr>
                  <w:tcW w:w="2268" w:type="dxa"/>
                  <w:tcBorders>
                    <w:right w:val="single" w:sz="12" w:space="0" w:color="auto"/>
                  </w:tcBorders>
                  <w:tcMar>
                    <w:left w:w="28" w:type="dxa"/>
                    <w:right w:w="28" w:type="dxa"/>
                  </w:tcMar>
                  <w:vAlign w:val="center"/>
                </w:tcPr>
                <w:p w14:paraId="561181A5"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现场实测或查沉桩记录</w:t>
                  </w:r>
                </w:p>
              </w:tc>
            </w:tr>
            <w:tr w:rsidR="00BD3A62" w:rsidRPr="00BD3A62" w14:paraId="01FC1B89" w14:textId="77777777" w:rsidTr="000A3BE6">
              <w:trPr>
                <w:trHeight w:val="20"/>
                <w:jc w:val="center"/>
              </w:trPr>
              <w:tc>
                <w:tcPr>
                  <w:tcW w:w="567" w:type="dxa"/>
                  <w:tcBorders>
                    <w:left w:val="single" w:sz="12" w:space="0" w:color="auto"/>
                  </w:tcBorders>
                  <w:tcMar>
                    <w:left w:w="28" w:type="dxa"/>
                    <w:right w:w="28" w:type="dxa"/>
                  </w:tcMar>
                  <w:vAlign w:val="center"/>
                </w:tcPr>
                <w:p w14:paraId="4BC3AD23"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5</w:t>
                  </w:r>
                </w:p>
              </w:tc>
              <w:tc>
                <w:tcPr>
                  <w:tcW w:w="3246" w:type="dxa"/>
                  <w:gridSpan w:val="3"/>
                  <w:tcBorders>
                    <w:top w:val="single" w:sz="4" w:space="0" w:color="auto"/>
                    <w:bottom w:val="single" w:sz="4" w:space="0" w:color="auto"/>
                  </w:tcBorders>
                  <w:tcMar>
                    <w:left w:w="28" w:type="dxa"/>
                    <w:right w:w="28" w:type="dxa"/>
                  </w:tcMar>
                  <w:vAlign w:val="center"/>
                </w:tcPr>
                <w:p w14:paraId="2CD5F2C1"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桩顶标高</w:t>
                  </w:r>
                </w:p>
              </w:tc>
              <w:tc>
                <w:tcPr>
                  <w:tcW w:w="1063" w:type="dxa"/>
                  <w:tcMar>
                    <w:left w:w="28" w:type="dxa"/>
                    <w:right w:w="28" w:type="dxa"/>
                  </w:tcMar>
                  <w:vAlign w:val="center"/>
                </w:tcPr>
                <w:p w14:paraId="26CEA431"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mm</w:t>
                  </w:r>
                </w:p>
              </w:tc>
              <w:tc>
                <w:tcPr>
                  <w:tcW w:w="1063" w:type="dxa"/>
                  <w:vAlign w:val="center"/>
                </w:tcPr>
                <w:p w14:paraId="607DA99D" w14:textId="77777777" w:rsidR="00BD3A62" w:rsidRPr="00BD3A62" w:rsidRDefault="00BD3A62" w:rsidP="00BD3A62">
                  <w:pPr>
                    <w:adjustRightInd w:val="0"/>
                    <w:jc w:val="center"/>
                    <w:rPr>
                      <w:rStyle w:val="a9"/>
                      <w:b w:val="0"/>
                      <w:bCs w:val="0"/>
                      <w:sz w:val="18"/>
                      <w:szCs w:val="18"/>
                    </w:rPr>
                  </w:pPr>
                  <w:r w:rsidRPr="00BD3A62">
                    <w:rPr>
                      <w:rStyle w:val="a9"/>
                      <w:rFonts w:asciiTheme="minorEastAsia" w:eastAsiaTheme="minorEastAsia" w:hAnsiTheme="minorEastAsia"/>
                      <w:b w:val="0"/>
                      <w:bCs w:val="0"/>
                      <w:sz w:val="18"/>
                      <w:szCs w:val="18"/>
                    </w:rPr>
                    <w:t>±</w:t>
                  </w:r>
                  <w:r w:rsidRPr="00BD3A62">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4FE0E69E"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水准测量</w:t>
                  </w:r>
                </w:p>
              </w:tc>
            </w:tr>
            <w:tr w:rsidR="00BD3A62" w:rsidRPr="00BD3A62" w14:paraId="3FC95B0D" w14:textId="77777777" w:rsidTr="000A3BE6">
              <w:trPr>
                <w:trHeight w:val="20"/>
                <w:jc w:val="center"/>
              </w:trPr>
              <w:tc>
                <w:tcPr>
                  <w:tcW w:w="567" w:type="dxa"/>
                  <w:tcBorders>
                    <w:left w:val="single" w:sz="12" w:space="0" w:color="auto"/>
                  </w:tcBorders>
                  <w:tcMar>
                    <w:left w:w="28" w:type="dxa"/>
                    <w:right w:w="28" w:type="dxa"/>
                  </w:tcMar>
                  <w:vAlign w:val="center"/>
                </w:tcPr>
                <w:p w14:paraId="3FB90BF8" w14:textId="77777777" w:rsidR="00BD3A62" w:rsidRPr="00BD3A62" w:rsidRDefault="00BD3A62" w:rsidP="00BD3A62">
                  <w:pPr>
                    <w:adjustRightInd w:val="0"/>
                    <w:jc w:val="center"/>
                    <w:rPr>
                      <w:rStyle w:val="a9"/>
                      <w:b w:val="0"/>
                      <w:bCs w:val="0"/>
                      <w:sz w:val="18"/>
                      <w:szCs w:val="18"/>
                    </w:rPr>
                  </w:pPr>
                  <w:r w:rsidRPr="00BD3A62">
                    <w:rPr>
                      <w:rStyle w:val="a9"/>
                      <w:rFonts w:hint="eastAsia"/>
                      <w:b w:val="0"/>
                      <w:bCs w:val="0"/>
                      <w:sz w:val="18"/>
                      <w:szCs w:val="18"/>
                    </w:rPr>
                    <w:t>6</w:t>
                  </w:r>
                </w:p>
              </w:tc>
              <w:tc>
                <w:tcPr>
                  <w:tcW w:w="3246" w:type="dxa"/>
                  <w:gridSpan w:val="3"/>
                  <w:tcBorders>
                    <w:top w:val="single" w:sz="4" w:space="0" w:color="auto"/>
                    <w:bottom w:val="single" w:sz="4" w:space="0" w:color="auto"/>
                  </w:tcBorders>
                  <w:tcMar>
                    <w:left w:w="28" w:type="dxa"/>
                    <w:right w:w="28" w:type="dxa"/>
                  </w:tcMar>
                  <w:vAlign w:val="center"/>
                </w:tcPr>
                <w:p w14:paraId="390D0196" w14:textId="77777777" w:rsidR="00BD3A62" w:rsidRPr="00BD3A62" w:rsidRDefault="00BD3A62" w:rsidP="00BD3A62">
                  <w:pPr>
                    <w:adjustRightInd w:val="0"/>
                    <w:rPr>
                      <w:rStyle w:val="a9"/>
                      <w:b w:val="0"/>
                      <w:bCs w:val="0"/>
                      <w:sz w:val="18"/>
                      <w:szCs w:val="18"/>
                    </w:rPr>
                  </w:pPr>
                  <w:r w:rsidRPr="00BD3A62">
                    <w:rPr>
                      <w:rStyle w:val="a9"/>
                      <w:b w:val="0"/>
                      <w:bCs w:val="0"/>
                      <w:sz w:val="18"/>
                      <w:szCs w:val="18"/>
                    </w:rPr>
                    <w:t>填芯混凝土</w:t>
                  </w:r>
                </w:p>
              </w:tc>
              <w:tc>
                <w:tcPr>
                  <w:tcW w:w="2126" w:type="dxa"/>
                  <w:gridSpan w:val="2"/>
                  <w:tcMar>
                    <w:left w:w="28" w:type="dxa"/>
                    <w:right w:w="28" w:type="dxa"/>
                  </w:tcMar>
                  <w:vAlign w:val="center"/>
                </w:tcPr>
                <w:p w14:paraId="4302B5D4"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5A0653CA" w14:textId="77777777" w:rsidR="00BD3A62" w:rsidRPr="00BD3A62" w:rsidRDefault="00BD3A62" w:rsidP="00BD3A62">
                  <w:pPr>
                    <w:adjustRightInd w:val="0"/>
                    <w:jc w:val="center"/>
                    <w:rPr>
                      <w:rStyle w:val="a9"/>
                      <w:b w:val="0"/>
                      <w:bCs w:val="0"/>
                      <w:sz w:val="18"/>
                      <w:szCs w:val="18"/>
                    </w:rPr>
                  </w:pPr>
                  <w:r w:rsidRPr="00BD3A62">
                    <w:rPr>
                      <w:rStyle w:val="a9"/>
                      <w:b w:val="0"/>
                      <w:bCs w:val="0"/>
                      <w:sz w:val="18"/>
                      <w:szCs w:val="18"/>
                    </w:rPr>
                    <w:t>查灌注量</w:t>
                  </w:r>
                </w:p>
              </w:tc>
            </w:tr>
            <w:tr w:rsidR="00BD3A62" w:rsidRPr="00BD3A62" w14:paraId="45B2C23B" w14:textId="77777777" w:rsidTr="000A3BE6">
              <w:trPr>
                <w:trHeight w:val="20"/>
                <w:jc w:val="center"/>
              </w:trPr>
              <w:tc>
                <w:tcPr>
                  <w:tcW w:w="8207" w:type="dxa"/>
                  <w:gridSpan w:val="7"/>
                  <w:tcBorders>
                    <w:top w:val="single" w:sz="12" w:space="0" w:color="auto"/>
                    <w:left w:val="nil"/>
                    <w:bottom w:val="nil"/>
                    <w:right w:val="nil"/>
                  </w:tcBorders>
                  <w:tcMar>
                    <w:left w:w="28" w:type="dxa"/>
                    <w:right w:w="28" w:type="dxa"/>
                  </w:tcMar>
                  <w:vAlign w:val="center"/>
                </w:tcPr>
                <w:p w14:paraId="2AB6E66E" w14:textId="77777777" w:rsidR="00BD3A62" w:rsidRPr="00BD3A62" w:rsidRDefault="00BD3A62" w:rsidP="00BD3A62">
                  <w:pPr>
                    <w:adjustRightInd w:val="0"/>
                    <w:spacing w:line="300" w:lineRule="auto"/>
                    <w:rPr>
                      <w:rStyle w:val="a9"/>
                      <w:b w:val="0"/>
                      <w:bCs w:val="0"/>
                      <w:sz w:val="18"/>
                      <w:szCs w:val="18"/>
                    </w:rPr>
                  </w:pPr>
                  <w:r w:rsidRPr="00BD3A62">
                    <w:rPr>
                      <w:rFonts w:eastAsiaTheme="minorEastAsia"/>
                      <w:kern w:val="0"/>
                      <w:sz w:val="18"/>
                      <w:szCs w:val="18"/>
                    </w:rPr>
                    <w:t>    </w:t>
                  </w:r>
                  <w:r w:rsidRPr="00BD3A62">
                    <w:rPr>
                      <w:rStyle w:val="a9"/>
                      <w:rFonts w:hint="eastAsia"/>
                      <w:b w:val="0"/>
                      <w:bCs w:val="0"/>
                      <w:sz w:val="18"/>
                      <w:szCs w:val="18"/>
                    </w:rPr>
                    <w:t>注：</w:t>
                  </w:r>
                  <w:r w:rsidRPr="00BD3A62">
                    <w:rPr>
                      <w:rStyle w:val="a9"/>
                      <w:rFonts w:hint="eastAsia"/>
                      <w:b w:val="0"/>
                      <w:bCs w:val="0"/>
                      <w:sz w:val="18"/>
                      <w:szCs w:val="18"/>
                    </w:rPr>
                    <w:t>1</w:t>
                  </w:r>
                  <w:r w:rsidRPr="00BD3A62">
                    <w:rPr>
                      <w:rFonts w:eastAsiaTheme="minorEastAsia"/>
                      <w:kern w:val="0"/>
                      <w:sz w:val="18"/>
                      <w:szCs w:val="18"/>
                    </w:rPr>
                    <w:t> </w:t>
                  </w:r>
                  <w:r w:rsidRPr="00BD3A62">
                    <w:rPr>
                      <w:rStyle w:val="a9"/>
                      <w:rFonts w:hint="eastAsia"/>
                      <w:b w:val="0"/>
                      <w:bCs w:val="0"/>
                      <w:sz w:val="18"/>
                      <w:szCs w:val="18"/>
                    </w:rPr>
                    <w:t>表中</w:t>
                  </w:r>
                  <w:r w:rsidRPr="00BD3A62">
                    <w:rPr>
                      <w:rStyle w:val="a9"/>
                      <w:b w:val="0"/>
                      <w:bCs w:val="0"/>
                      <w:i/>
                      <w:sz w:val="18"/>
                      <w:szCs w:val="18"/>
                    </w:rPr>
                    <w:t>L</w:t>
                  </w:r>
                  <w:r w:rsidRPr="00BD3A62">
                    <w:rPr>
                      <w:rStyle w:val="a9"/>
                      <w:b w:val="0"/>
                      <w:bCs w:val="0"/>
                      <w:sz w:val="18"/>
                      <w:szCs w:val="18"/>
                    </w:rPr>
                    <w:t>为两节成品桩长度；</w:t>
                  </w:r>
                  <w:r w:rsidRPr="00BD3A62">
                    <w:rPr>
                      <w:rStyle w:val="a9"/>
                      <w:b w:val="0"/>
                      <w:bCs w:val="0"/>
                      <w:sz w:val="18"/>
                      <w:szCs w:val="18"/>
                    </w:rPr>
                    <w:t>2</w:t>
                  </w:r>
                  <w:r w:rsidRPr="00BD3A62">
                    <w:rPr>
                      <w:rFonts w:eastAsiaTheme="minorEastAsia"/>
                      <w:kern w:val="0"/>
                      <w:sz w:val="18"/>
                      <w:szCs w:val="18"/>
                    </w:rPr>
                    <w:t> </w:t>
                  </w:r>
                  <w:r w:rsidRPr="00BD3A62">
                    <w:rPr>
                      <w:rStyle w:val="a9"/>
                      <w:b w:val="0"/>
                      <w:bCs w:val="0"/>
                      <w:sz w:val="18"/>
                      <w:szCs w:val="18"/>
                    </w:rPr>
                    <w:t>括号中数值为采用二氧化碳气体保护焊时的数值。</w:t>
                  </w:r>
                </w:p>
              </w:tc>
            </w:tr>
          </w:tbl>
          <w:p w14:paraId="39130AC8" w14:textId="77777777" w:rsidR="00F90D80" w:rsidRPr="00F13B08" w:rsidRDefault="00F90D80" w:rsidP="000A3BE6">
            <w:pPr>
              <w:widowControl w:val="0"/>
              <w:spacing w:line="360" w:lineRule="auto"/>
              <w:jc w:val="both"/>
              <w:rPr>
                <w:b/>
                <w:kern w:val="0"/>
                <w:sz w:val="24"/>
              </w:rPr>
            </w:pPr>
          </w:p>
        </w:tc>
      </w:tr>
    </w:tbl>
    <w:p w14:paraId="05ACCCED" w14:textId="77777777" w:rsidR="00AD6712" w:rsidRDefault="00AD6712"/>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5CC8BB79" w14:textId="77777777" w:rsidTr="000113D1">
        <w:tc>
          <w:tcPr>
            <w:tcW w:w="9014" w:type="dxa"/>
          </w:tcPr>
          <w:p w14:paraId="03E27B30" w14:textId="77777777" w:rsidR="00AD6712" w:rsidRPr="007A63CF" w:rsidRDefault="00AD6712" w:rsidP="00AD6712">
            <w:pPr>
              <w:widowControl w:val="0"/>
              <w:spacing w:line="360" w:lineRule="auto"/>
              <w:jc w:val="both"/>
              <w:rPr>
                <w:rFonts w:eastAsiaTheme="minorEastAsia" w:hAnsiTheme="minorEastAsia"/>
                <w:kern w:val="0"/>
                <w:sz w:val="24"/>
              </w:rPr>
            </w:pPr>
            <w:r w:rsidRPr="007A63CF">
              <w:rPr>
                <w:rFonts w:eastAsiaTheme="minorEastAsia" w:hAnsiTheme="minorEastAsia"/>
                <w:b/>
                <w:kern w:val="0"/>
                <w:sz w:val="24"/>
              </w:rPr>
              <w:t>6.3.10</w:t>
            </w:r>
            <w:r w:rsidRPr="007A63CF">
              <w:rPr>
                <w:kern w:val="0"/>
                <w:sz w:val="24"/>
              </w:rPr>
              <w:t> </w:t>
            </w:r>
            <w:r w:rsidRPr="007A63CF">
              <w:rPr>
                <w:rFonts w:eastAsiaTheme="minorEastAsia"/>
                <w:kern w:val="0"/>
                <w:sz w:val="24"/>
              </w:rPr>
              <w:t> </w:t>
            </w:r>
            <w:r>
              <w:rPr>
                <w:rFonts w:eastAsiaTheme="minorEastAsia"/>
                <w:kern w:val="0"/>
                <w:sz w:val="24"/>
              </w:rPr>
              <w:t>混凝土灌注芯桩</w:t>
            </w:r>
            <w:r w:rsidRPr="007A63CF">
              <w:rPr>
                <w:rFonts w:eastAsiaTheme="minorEastAsia"/>
                <w:kern w:val="0"/>
                <w:sz w:val="24"/>
              </w:rPr>
              <w:t>，</w:t>
            </w:r>
            <w:r w:rsidRPr="00412C55">
              <w:rPr>
                <w:rFonts w:eastAsiaTheme="minorEastAsia" w:hint="eastAsia"/>
                <w:kern w:val="0"/>
                <w:sz w:val="24"/>
              </w:rPr>
              <w:t>施工中</w:t>
            </w:r>
            <w:r w:rsidRPr="00412C55">
              <w:rPr>
                <w:rFonts w:eastAsiaTheme="minorEastAsia" w:hAnsiTheme="minorEastAsia" w:hint="eastAsia"/>
                <w:kern w:val="0"/>
                <w:sz w:val="24"/>
              </w:rPr>
              <w:t>质量</w:t>
            </w:r>
            <w:r w:rsidRPr="007A63CF">
              <w:rPr>
                <w:rFonts w:eastAsiaTheme="minorEastAsia" w:hAnsiTheme="minorEastAsia" w:hint="eastAsia"/>
                <w:kern w:val="0"/>
                <w:sz w:val="24"/>
              </w:rPr>
              <w:t>检验</w:t>
            </w:r>
            <w:r>
              <w:rPr>
                <w:rFonts w:eastAsiaTheme="minorEastAsia" w:hAnsiTheme="minorEastAsia" w:hint="eastAsia"/>
                <w:kern w:val="0"/>
                <w:sz w:val="24"/>
              </w:rPr>
              <w:t>标准</w:t>
            </w:r>
            <w:r w:rsidRPr="007A63CF">
              <w:rPr>
                <w:rFonts w:eastAsiaTheme="minorEastAsia" w:hAnsiTheme="minorEastAsia" w:hint="eastAsia"/>
                <w:kern w:val="0"/>
                <w:sz w:val="24"/>
              </w:rPr>
              <w:t>应符合表</w:t>
            </w:r>
            <w:r w:rsidRPr="007A63CF">
              <w:rPr>
                <w:rFonts w:eastAsiaTheme="minorEastAsia" w:hAnsiTheme="minorEastAsia" w:hint="eastAsia"/>
                <w:kern w:val="0"/>
                <w:sz w:val="24"/>
              </w:rPr>
              <w:t>6.3.1</w:t>
            </w:r>
            <w:r w:rsidRPr="007A63CF">
              <w:rPr>
                <w:rFonts w:eastAsiaTheme="minorEastAsia" w:hAnsiTheme="minorEastAsia"/>
                <w:kern w:val="0"/>
                <w:sz w:val="24"/>
              </w:rPr>
              <w:t>0</w:t>
            </w:r>
            <w:r w:rsidRPr="007A63CF">
              <w:rPr>
                <w:rFonts w:eastAsiaTheme="minorEastAsia" w:hAnsiTheme="minorEastAsia"/>
                <w:kern w:val="0"/>
                <w:sz w:val="24"/>
              </w:rPr>
              <w:t>的规定</w:t>
            </w:r>
            <w:r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52"/>
              <w:gridCol w:w="1134"/>
              <w:gridCol w:w="2127"/>
              <w:gridCol w:w="1063"/>
              <w:gridCol w:w="1063"/>
              <w:gridCol w:w="2268"/>
            </w:tblGrid>
            <w:tr w:rsidR="00AD6712" w:rsidRPr="00AD6712" w14:paraId="6C84426F" w14:textId="77777777" w:rsidTr="000A3BE6">
              <w:trPr>
                <w:trHeight w:val="20"/>
                <w:jc w:val="center"/>
              </w:trPr>
              <w:tc>
                <w:tcPr>
                  <w:tcW w:w="8207" w:type="dxa"/>
                  <w:gridSpan w:val="6"/>
                  <w:tcBorders>
                    <w:top w:val="nil"/>
                    <w:left w:val="nil"/>
                    <w:bottom w:val="single" w:sz="12" w:space="0" w:color="auto"/>
                    <w:right w:val="nil"/>
                  </w:tcBorders>
                  <w:tcMar>
                    <w:left w:w="28" w:type="dxa"/>
                    <w:right w:w="28" w:type="dxa"/>
                  </w:tcMar>
                  <w:vAlign w:val="center"/>
                </w:tcPr>
                <w:p w14:paraId="229C981D" w14:textId="77777777" w:rsidR="00AD6712" w:rsidRPr="00AD6712" w:rsidRDefault="00AD6712" w:rsidP="00AD6712">
                  <w:pPr>
                    <w:spacing w:line="360" w:lineRule="auto"/>
                    <w:jc w:val="center"/>
                    <w:rPr>
                      <w:rFonts w:eastAsia="黑体" w:hAnsi="黑体"/>
                      <w:kern w:val="0"/>
                      <w:szCs w:val="21"/>
                    </w:rPr>
                  </w:pPr>
                  <w:r w:rsidRPr="00AD6712">
                    <w:rPr>
                      <w:rFonts w:eastAsia="黑体" w:hAnsi="黑体" w:hint="eastAsia"/>
                      <w:kern w:val="0"/>
                      <w:szCs w:val="21"/>
                    </w:rPr>
                    <w:t>表</w:t>
                  </w:r>
                  <w:r w:rsidRPr="00AD6712">
                    <w:rPr>
                      <w:rFonts w:eastAsia="黑体" w:hAnsi="黑体" w:hint="eastAsia"/>
                      <w:kern w:val="0"/>
                      <w:szCs w:val="21"/>
                    </w:rPr>
                    <w:t>6.3.1</w:t>
                  </w:r>
                  <w:r w:rsidRPr="00AD6712">
                    <w:rPr>
                      <w:rFonts w:eastAsia="黑体" w:hAnsi="黑体"/>
                      <w:kern w:val="0"/>
                      <w:szCs w:val="21"/>
                    </w:rPr>
                    <w:t>0</w:t>
                  </w:r>
                  <w:r w:rsidRPr="00AD6712">
                    <w:rPr>
                      <w:rFonts w:eastAsia="黑体"/>
                      <w:kern w:val="0"/>
                      <w:szCs w:val="21"/>
                    </w:rPr>
                    <w:t>  </w:t>
                  </w:r>
                  <w:r w:rsidRPr="00AD6712">
                    <w:rPr>
                      <w:rFonts w:eastAsia="黑体" w:hint="eastAsia"/>
                      <w:kern w:val="0"/>
                      <w:szCs w:val="21"/>
                    </w:rPr>
                    <w:t>混凝土灌注芯桩施工中质量检验</w:t>
                  </w:r>
                  <w:r w:rsidRPr="00AD6712">
                    <w:rPr>
                      <w:rFonts w:eastAsia="黑体" w:hAnsi="黑体" w:hint="eastAsia"/>
                      <w:kern w:val="0"/>
                      <w:szCs w:val="21"/>
                    </w:rPr>
                    <w:t>标准</w:t>
                  </w:r>
                </w:p>
              </w:tc>
            </w:tr>
            <w:tr w:rsidR="00AD6712" w:rsidRPr="00AD6712" w14:paraId="05B3F2F4" w14:textId="77777777" w:rsidTr="000A3BE6">
              <w:trPr>
                <w:trHeight w:val="20"/>
                <w:jc w:val="center"/>
              </w:trPr>
              <w:tc>
                <w:tcPr>
                  <w:tcW w:w="552" w:type="dxa"/>
                  <w:vMerge w:val="restart"/>
                  <w:tcBorders>
                    <w:top w:val="single" w:sz="12" w:space="0" w:color="auto"/>
                    <w:left w:val="single" w:sz="12" w:space="0" w:color="auto"/>
                  </w:tcBorders>
                  <w:tcMar>
                    <w:left w:w="28" w:type="dxa"/>
                    <w:right w:w="28" w:type="dxa"/>
                  </w:tcMar>
                  <w:vAlign w:val="center"/>
                </w:tcPr>
                <w:p w14:paraId="28F59B7B" w14:textId="77777777" w:rsidR="00AD6712" w:rsidRPr="00AD6712" w:rsidRDefault="00AD6712" w:rsidP="00AD6712">
                  <w:pPr>
                    <w:jc w:val="center"/>
                    <w:rPr>
                      <w:rStyle w:val="a9"/>
                      <w:b w:val="0"/>
                      <w:bCs w:val="0"/>
                      <w:sz w:val="18"/>
                      <w:szCs w:val="18"/>
                    </w:rPr>
                  </w:pPr>
                  <w:r w:rsidRPr="00AD6712">
                    <w:rPr>
                      <w:rStyle w:val="a9"/>
                      <w:b w:val="0"/>
                      <w:bCs w:val="0"/>
                      <w:sz w:val="18"/>
                      <w:szCs w:val="18"/>
                    </w:rPr>
                    <w:t>序</w:t>
                  </w:r>
                  <w:r w:rsidRPr="00AD6712">
                    <w:rPr>
                      <w:rStyle w:val="a9"/>
                      <w:rFonts w:hint="eastAsia"/>
                      <w:b w:val="0"/>
                      <w:bCs w:val="0"/>
                      <w:sz w:val="18"/>
                      <w:szCs w:val="18"/>
                    </w:rPr>
                    <w:t>号</w:t>
                  </w:r>
                </w:p>
              </w:tc>
              <w:tc>
                <w:tcPr>
                  <w:tcW w:w="3261" w:type="dxa"/>
                  <w:gridSpan w:val="2"/>
                  <w:vMerge w:val="restart"/>
                  <w:tcBorders>
                    <w:top w:val="single" w:sz="12" w:space="0" w:color="auto"/>
                  </w:tcBorders>
                  <w:tcMar>
                    <w:left w:w="28" w:type="dxa"/>
                    <w:right w:w="28" w:type="dxa"/>
                  </w:tcMar>
                  <w:vAlign w:val="center"/>
                </w:tcPr>
                <w:p w14:paraId="715A7A99" w14:textId="77777777" w:rsidR="00AD6712" w:rsidRPr="00AD6712" w:rsidRDefault="00AD6712" w:rsidP="00AD6712">
                  <w:pPr>
                    <w:jc w:val="center"/>
                    <w:rPr>
                      <w:rStyle w:val="a9"/>
                      <w:b w:val="0"/>
                      <w:bCs w:val="0"/>
                      <w:sz w:val="18"/>
                      <w:szCs w:val="18"/>
                    </w:rPr>
                  </w:pPr>
                  <w:r w:rsidRPr="00AD6712">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371E3346" w14:textId="77777777" w:rsidR="00AD6712" w:rsidRPr="00AD6712" w:rsidRDefault="00AD6712" w:rsidP="00AD6712">
                  <w:pPr>
                    <w:jc w:val="center"/>
                    <w:rPr>
                      <w:rStyle w:val="a9"/>
                      <w:b w:val="0"/>
                      <w:bCs w:val="0"/>
                      <w:sz w:val="18"/>
                      <w:szCs w:val="18"/>
                    </w:rPr>
                  </w:pPr>
                  <w:r w:rsidRPr="00AD6712">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1CA1C94B" w14:textId="77777777" w:rsidR="00AD6712" w:rsidRPr="00AD6712" w:rsidRDefault="00AD6712" w:rsidP="00AD6712">
                  <w:pPr>
                    <w:jc w:val="center"/>
                    <w:rPr>
                      <w:rStyle w:val="a9"/>
                      <w:b w:val="0"/>
                      <w:bCs w:val="0"/>
                      <w:sz w:val="18"/>
                      <w:szCs w:val="18"/>
                    </w:rPr>
                  </w:pPr>
                  <w:r w:rsidRPr="00AD6712">
                    <w:rPr>
                      <w:rStyle w:val="a9"/>
                      <w:b w:val="0"/>
                      <w:bCs w:val="0"/>
                      <w:sz w:val="18"/>
                      <w:szCs w:val="18"/>
                    </w:rPr>
                    <w:t>检查方法</w:t>
                  </w:r>
                </w:p>
              </w:tc>
            </w:tr>
            <w:tr w:rsidR="00AD6712" w:rsidRPr="00AD6712" w14:paraId="3D299199" w14:textId="77777777" w:rsidTr="000A3BE6">
              <w:trPr>
                <w:trHeight w:val="20"/>
                <w:jc w:val="center"/>
              </w:trPr>
              <w:tc>
                <w:tcPr>
                  <w:tcW w:w="552" w:type="dxa"/>
                  <w:vMerge/>
                  <w:tcBorders>
                    <w:left w:val="single" w:sz="12" w:space="0" w:color="auto"/>
                  </w:tcBorders>
                  <w:tcMar>
                    <w:left w:w="28" w:type="dxa"/>
                    <w:right w:w="28" w:type="dxa"/>
                  </w:tcMar>
                  <w:vAlign w:val="center"/>
                </w:tcPr>
                <w:p w14:paraId="637C30A9" w14:textId="77777777" w:rsidR="00AD6712" w:rsidRPr="00AD6712" w:rsidRDefault="00AD6712" w:rsidP="00AD6712">
                  <w:pPr>
                    <w:jc w:val="center"/>
                    <w:rPr>
                      <w:rStyle w:val="a9"/>
                      <w:b w:val="0"/>
                      <w:bCs w:val="0"/>
                      <w:sz w:val="18"/>
                      <w:szCs w:val="18"/>
                    </w:rPr>
                  </w:pPr>
                </w:p>
              </w:tc>
              <w:tc>
                <w:tcPr>
                  <w:tcW w:w="3261" w:type="dxa"/>
                  <w:gridSpan w:val="2"/>
                  <w:vMerge/>
                  <w:tcMar>
                    <w:left w:w="28" w:type="dxa"/>
                    <w:right w:w="28" w:type="dxa"/>
                  </w:tcMar>
                  <w:vAlign w:val="center"/>
                </w:tcPr>
                <w:p w14:paraId="2E63C22D" w14:textId="77777777" w:rsidR="00AD6712" w:rsidRPr="00AD6712" w:rsidRDefault="00AD6712" w:rsidP="00AD6712">
                  <w:pPr>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441CF8B6" w14:textId="77777777" w:rsidR="00AD6712" w:rsidRPr="00AD6712" w:rsidRDefault="00AD6712" w:rsidP="00AD6712">
                  <w:pPr>
                    <w:jc w:val="center"/>
                    <w:rPr>
                      <w:rStyle w:val="a9"/>
                      <w:b w:val="0"/>
                      <w:bCs w:val="0"/>
                      <w:sz w:val="18"/>
                      <w:szCs w:val="18"/>
                    </w:rPr>
                  </w:pPr>
                  <w:r w:rsidRPr="00AD6712">
                    <w:rPr>
                      <w:rStyle w:val="a9"/>
                      <w:b w:val="0"/>
                      <w:bCs w:val="0"/>
                      <w:sz w:val="18"/>
                      <w:szCs w:val="18"/>
                    </w:rPr>
                    <w:t>单位</w:t>
                  </w:r>
                </w:p>
              </w:tc>
              <w:tc>
                <w:tcPr>
                  <w:tcW w:w="1063" w:type="dxa"/>
                  <w:tcBorders>
                    <w:top w:val="single" w:sz="4" w:space="0" w:color="auto"/>
                  </w:tcBorders>
                  <w:vAlign w:val="center"/>
                </w:tcPr>
                <w:p w14:paraId="267E3915" w14:textId="77777777" w:rsidR="00AD6712" w:rsidRPr="00AD6712" w:rsidRDefault="00AD6712" w:rsidP="00AD6712">
                  <w:pPr>
                    <w:jc w:val="center"/>
                    <w:rPr>
                      <w:rStyle w:val="a9"/>
                      <w:b w:val="0"/>
                      <w:bCs w:val="0"/>
                      <w:sz w:val="18"/>
                      <w:szCs w:val="18"/>
                    </w:rPr>
                  </w:pPr>
                  <w:r w:rsidRPr="00AD6712">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5360A1BC" w14:textId="77777777" w:rsidR="00AD6712" w:rsidRPr="00AD6712" w:rsidRDefault="00AD6712" w:rsidP="00AD6712">
                  <w:pPr>
                    <w:jc w:val="center"/>
                    <w:rPr>
                      <w:rStyle w:val="a9"/>
                      <w:b w:val="0"/>
                      <w:bCs w:val="0"/>
                      <w:sz w:val="18"/>
                      <w:szCs w:val="18"/>
                    </w:rPr>
                  </w:pPr>
                </w:p>
              </w:tc>
            </w:tr>
            <w:tr w:rsidR="00AD6712" w:rsidRPr="00AD6712" w14:paraId="7E62D78E"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7EC36E6C" w14:textId="77777777" w:rsidR="00AD6712" w:rsidRPr="00AD6712" w:rsidRDefault="00AD6712" w:rsidP="00AD6712">
                  <w:pPr>
                    <w:jc w:val="center"/>
                    <w:rPr>
                      <w:rStyle w:val="a9"/>
                      <w:b w:val="0"/>
                      <w:bCs w:val="0"/>
                      <w:sz w:val="18"/>
                      <w:szCs w:val="18"/>
                    </w:rPr>
                  </w:pPr>
                  <w:r w:rsidRPr="00AD6712">
                    <w:rPr>
                      <w:rStyle w:val="a9"/>
                      <w:b w:val="0"/>
                      <w:bCs w:val="0"/>
                      <w:sz w:val="18"/>
                      <w:szCs w:val="18"/>
                    </w:rPr>
                    <w:t>1</w:t>
                  </w:r>
                </w:p>
              </w:tc>
              <w:tc>
                <w:tcPr>
                  <w:tcW w:w="1134" w:type="dxa"/>
                  <w:vMerge w:val="restart"/>
                  <w:tcBorders>
                    <w:top w:val="single" w:sz="4" w:space="0" w:color="auto"/>
                  </w:tcBorders>
                  <w:tcMar>
                    <w:left w:w="28" w:type="dxa"/>
                    <w:right w:w="28" w:type="dxa"/>
                  </w:tcMar>
                  <w:vAlign w:val="center"/>
                </w:tcPr>
                <w:p w14:paraId="2A702F41" w14:textId="77777777" w:rsidR="00AD6712" w:rsidRPr="00AD6712" w:rsidRDefault="00AD6712" w:rsidP="00AD6712">
                  <w:pPr>
                    <w:rPr>
                      <w:rStyle w:val="a9"/>
                      <w:b w:val="0"/>
                      <w:bCs w:val="0"/>
                      <w:sz w:val="18"/>
                      <w:szCs w:val="18"/>
                    </w:rPr>
                  </w:pPr>
                  <w:r w:rsidRPr="00AD6712">
                    <w:rPr>
                      <w:rStyle w:val="a9"/>
                      <w:rFonts w:asciiTheme="minorEastAsia" w:eastAsiaTheme="minorEastAsia" w:hAnsiTheme="minorEastAsia" w:hint="eastAsia"/>
                      <w:b w:val="0"/>
                      <w:bCs w:val="0"/>
                      <w:sz w:val="18"/>
                      <w:szCs w:val="18"/>
                    </w:rPr>
                    <w:t>桩位</w:t>
                  </w:r>
                </w:p>
              </w:tc>
              <w:tc>
                <w:tcPr>
                  <w:tcW w:w="2127" w:type="dxa"/>
                  <w:tcBorders>
                    <w:top w:val="single" w:sz="4" w:space="0" w:color="auto"/>
                  </w:tcBorders>
                  <w:vAlign w:val="center"/>
                </w:tcPr>
                <w:p w14:paraId="2CD19A92"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0023913C"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top w:val="single" w:sz="4" w:space="0" w:color="auto"/>
                  </w:tcBorders>
                  <w:vAlign w:val="center"/>
                </w:tcPr>
                <w:p w14:paraId="6F875521" w14:textId="77777777" w:rsidR="00AD6712" w:rsidRPr="00AD6712" w:rsidRDefault="00AD6712" w:rsidP="00AD6712">
                  <w:pPr>
                    <w:jc w:val="center"/>
                    <w:rPr>
                      <w:rStyle w:val="a9"/>
                      <w:b w:val="0"/>
                      <w:bCs w:val="0"/>
                      <w:sz w:val="18"/>
                      <w:szCs w:val="18"/>
                    </w:rPr>
                  </w:pPr>
                  <w:r w:rsidRPr="00AD6712">
                    <w:rPr>
                      <w:rFonts w:eastAsiaTheme="minorEastAsia" w:hint="eastAsia"/>
                      <w:kern w:val="0"/>
                      <w:sz w:val="18"/>
                      <w:szCs w:val="18"/>
                    </w:rPr>
                    <w:t>≤</w:t>
                  </w:r>
                  <w:r w:rsidRPr="00AD671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35D9C4E2"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全站仪测量</w:t>
                  </w:r>
                </w:p>
              </w:tc>
            </w:tr>
            <w:tr w:rsidR="00AD6712" w:rsidRPr="00AD6712" w14:paraId="2081B1E8" w14:textId="77777777" w:rsidTr="000A3BE6">
              <w:trPr>
                <w:trHeight w:val="20"/>
                <w:jc w:val="center"/>
              </w:trPr>
              <w:tc>
                <w:tcPr>
                  <w:tcW w:w="552" w:type="dxa"/>
                  <w:vMerge/>
                  <w:tcBorders>
                    <w:left w:val="single" w:sz="12" w:space="0" w:color="auto"/>
                  </w:tcBorders>
                  <w:tcMar>
                    <w:left w:w="28" w:type="dxa"/>
                    <w:right w:w="28" w:type="dxa"/>
                  </w:tcMar>
                  <w:vAlign w:val="center"/>
                </w:tcPr>
                <w:p w14:paraId="30F47167"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2CAF37FD" w14:textId="77777777" w:rsidR="00AD6712" w:rsidRPr="00AD6712" w:rsidRDefault="00AD6712" w:rsidP="00AD6712">
                  <w:pPr>
                    <w:rPr>
                      <w:rStyle w:val="a9"/>
                      <w:b w:val="0"/>
                      <w:bCs w:val="0"/>
                      <w:sz w:val="18"/>
                      <w:szCs w:val="18"/>
                    </w:rPr>
                  </w:pPr>
                </w:p>
              </w:tc>
              <w:tc>
                <w:tcPr>
                  <w:tcW w:w="2127" w:type="dxa"/>
                  <w:vAlign w:val="center"/>
                </w:tcPr>
                <w:p w14:paraId="5903A7E5" w14:textId="77777777" w:rsidR="00AD6712" w:rsidRPr="00AD6712" w:rsidRDefault="00AD6712" w:rsidP="00AD6712">
                  <w:pPr>
                    <w:rPr>
                      <w:rStyle w:val="a9"/>
                      <w:b w:val="0"/>
                      <w:bCs w:val="0"/>
                      <w:sz w:val="18"/>
                      <w:szCs w:val="18"/>
                    </w:rPr>
                  </w:pPr>
                  <w:r w:rsidRPr="00AD6712">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7C4CE4DD"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top w:val="single" w:sz="4" w:space="0" w:color="auto"/>
                  </w:tcBorders>
                  <w:vAlign w:val="center"/>
                </w:tcPr>
                <w:p w14:paraId="2CF4E8F9" w14:textId="77777777" w:rsidR="00AD6712" w:rsidRPr="00AD6712" w:rsidRDefault="00AD6712" w:rsidP="00AD6712">
                  <w:pPr>
                    <w:jc w:val="center"/>
                    <w:rPr>
                      <w:rFonts w:eastAsiaTheme="minorEastAsia"/>
                      <w:kern w:val="0"/>
                      <w:sz w:val="18"/>
                      <w:szCs w:val="18"/>
                    </w:rPr>
                  </w:pPr>
                  <w:r w:rsidRPr="00AD6712">
                    <w:rPr>
                      <w:rFonts w:eastAsiaTheme="minorEastAsia" w:hint="eastAsia"/>
                      <w:kern w:val="0"/>
                      <w:sz w:val="18"/>
                      <w:szCs w:val="18"/>
                    </w:rPr>
                    <w:t>≤</w:t>
                  </w:r>
                  <w:r w:rsidRPr="00AD6712">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4A9A6782"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全站仪或用钢尺量</w:t>
                  </w:r>
                </w:p>
              </w:tc>
            </w:tr>
            <w:tr w:rsidR="00AD6712" w:rsidRPr="00AD6712" w14:paraId="3B0FC837" w14:textId="77777777" w:rsidTr="000A3BE6">
              <w:trPr>
                <w:trHeight w:val="20"/>
                <w:jc w:val="center"/>
              </w:trPr>
              <w:tc>
                <w:tcPr>
                  <w:tcW w:w="552" w:type="dxa"/>
                  <w:tcBorders>
                    <w:left w:val="single" w:sz="12" w:space="0" w:color="auto"/>
                  </w:tcBorders>
                  <w:tcMar>
                    <w:left w:w="28" w:type="dxa"/>
                    <w:right w:w="28" w:type="dxa"/>
                  </w:tcMar>
                  <w:vAlign w:val="center"/>
                </w:tcPr>
                <w:p w14:paraId="2A92D64B" w14:textId="77777777" w:rsidR="00AD6712" w:rsidRPr="00AD6712" w:rsidRDefault="00AD6712" w:rsidP="00AD6712">
                  <w:pPr>
                    <w:jc w:val="center"/>
                    <w:rPr>
                      <w:rStyle w:val="a9"/>
                      <w:b w:val="0"/>
                      <w:bCs w:val="0"/>
                      <w:sz w:val="18"/>
                      <w:szCs w:val="18"/>
                    </w:rPr>
                  </w:pPr>
                  <w:r w:rsidRPr="00AD6712">
                    <w:rPr>
                      <w:rStyle w:val="a9"/>
                      <w:b w:val="0"/>
                      <w:bCs w:val="0"/>
                      <w:sz w:val="18"/>
                      <w:szCs w:val="18"/>
                    </w:rPr>
                    <w:t>2</w:t>
                  </w:r>
                </w:p>
              </w:tc>
              <w:tc>
                <w:tcPr>
                  <w:tcW w:w="3261" w:type="dxa"/>
                  <w:gridSpan w:val="2"/>
                  <w:tcBorders>
                    <w:top w:val="single" w:sz="4" w:space="0" w:color="auto"/>
                  </w:tcBorders>
                  <w:tcMar>
                    <w:left w:w="28" w:type="dxa"/>
                    <w:right w:w="28" w:type="dxa"/>
                  </w:tcMar>
                  <w:vAlign w:val="center"/>
                </w:tcPr>
                <w:p w14:paraId="5E33B9E2" w14:textId="77777777" w:rsidR="00AD6712" w:rsidRPr="00AD6712" w:rsidRDefault="00AD6712" w:rsidP="00AD6712">
                  <w:pPr>
                    <w:rPr>
                      <w:rStyle w:val="a9"/>
                      <w:b w:val="0"/>
                      <w:bCs w:val="0"/>
                      <w:sz w:val="18"/>
                      <w:szCs w:val="18"/>
                    </w:rPr>
                  </w:pPr>
                  <w:r w:rsidRPr="00AD6712">
                    <w:rPr>
                      <w:rStyle w:val="a9"/>
                      <w:b w:val="0"/>
                      <w:bCs w:val="0"/>
                      <w:sz w:val="18"/>
                      <w:szCs w:val="18"/>
                    </w:rPr>
                    <w:t>套管垂直度</w:t>
                  </w:r>
                </w:p>
              </w:tc>
              <w:tc>
                <w:tcPr>
                  <w:tcW w:w="1063" w:type="dxa"/>
                  <w:tcBorders>
                    <w:top w:val="single" w:sz="4" w:space="0" w:color="auto"/>
                  </w:tcBorders>
                  <w:tcMar>
                    <w:left w:w="28" w:type="dxa"/>
                    <w:right w:w="28" w:type="dxa"/>
                  </w:tcMar>
                  <w:vAlign w:val="center"/>
                </w:tcPr>
                <w:p w14:paraId="016F0D9D"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tcBorders>
                    <w:top w:val="single" w:sz="4" w:space="0" w:color="auto"/>
                  </w:tcBorders>
                  <w:vAlign w:val="center"/>
                </w:tcPr>
                <w:p w14:paraId="1C69F2D7" w14:textId="77777777" w:rsidR="00AD6712" w:rsidRPr="00AD6712" w:rsidRDefault="00AD6712" w:rsidP="00AD6712">
                  <w:pPr>
                    <w:jc w:val="center"/>
                    <w:rPr>
                      <w:rFonts w:eastAsiaTheme="minorEastAsia"/>
                      <w:kern w:val="0"/>
                      <w:sz w:val="18"/>
                      <w:szCs w:val="18"/>
                    </w:rPr>
                  </w:pPr>
                  <w:r w:rsidRPr="00AD6712">
                    <w:rPr>
                      <w:rFonts w:eastAsiaTheme="minorEastAsia" w:hint="eastAsia"/>
                      <w:kern w:val="0"/>
                      <w:sz w:val="18"/>
                      <w:szCs w:val="18"/>
                    </w:rPr>
                    <w:t>≤</w:t>
                  </w:r>
                  <w:r w:rsidRPr="00AD6712">
                    <w:rPr>
                      <w:rFonts w:eastAsiaTheme="minorEastAsia" w:hint="eastAsia"/>
                      <w:kern w:val="0"/>
                      <w:sz w:val="18"/>
                      <w:szCs w:val="18"/>
                    </w:rPr>
                    <w:t>1/</w:t>
                  </w:r>
                  <w:r w:rsidRPr="00AD6712">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2795DB6E"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经纬仪测量</w:t>
                  </w:r>
                </w:p>
              </w:tc>
            </w:tr>
            <w:tr w:rsidR="00AD6712" w:rsidRPr="00AD6712" w14:paraId="2CB1C0C4"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6780BF7B" w14:textId="77777777" w:rsidR="00AD6712" w:rsidRPr="00AD6712" w:rsidRDefault="00AD6712" w:rsidP="00AD6712">
                  <w:pPr>
                    <w:jc w:val="center"/>
                    <w:rPr>
                      <w:rStyle w:val="a9"/>
                      <w:b w:val="0"/>
                      <w:bCs w:val="0"/>
                      <w:sz w:val="18"/>
                      <w:szCs w:val="18"/>
                    </w:rPr>
                  </w:pPr>
                  <w:r w:rsidRPr="00AD6712">
                    <w:rPr>
                      <w:rStyle w:val="a9"/>
                      <w:b w:val="0"/>
                      <w:bCs w:val="0"/>
                      <w:sz w:val="18"/>
                      <w:szCs w:val="18"/>
                    </w:rPr>
                    <w:t>3</w:t>
                  </w:r>
                </w:p>
              </w:tc>
              <w:tc>
                <w:tcPr>
                  <w:tcW w:w="1134" w:type="dxa"/>
                  <w:vMerge w:val="restart"/>
                  <w:tcBorders>
                    <w:top w:val="single" w:sz="4" w:space="0" w:color="auto"/>
                  </w:tcBorders>
                  <w:tcMar>
                    <w:left w:w="28" w:type="dxa"/>
                    <w:right w:w="28" w:type="dxa"/>
                  </w:tcMar>
                  <w:vAlign w:val="center"/>
                </w:tcPr>
                <w:p w14:paraId="513EBD94"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停沉标准</w:t>
                  </w:r>
                </w:p>
              </w:tc>
              <w:tc>
                <w:tcPr>
                  <w:tcW w:w="2127" w:type="dxa"/>
                  <w:tcBorders>
                    <w:top w:val="single" w:sz="4" w:space="0" w:color="auto"/>
                  </w:tcBorders>
                  <w:vAlign w:val="center"/>
                </w:tcPr>
                <w:p w14:paraId="6EFBC62E" w14:textId="77777777" w:rsidR="00AD6712" w:rsidRPr="00AD6712" w:rsidRDefault="00AD6712" w:rsidP="00AD6712">
                  <w:pPr>
                    <w:rPr>
                      <w:rStyle w:val="a9"/>
                      <w:b w:val="0"/>
                      <w:bCs w:val="0"/>
                      <w:sz w:val="18"/>
                      <w:szCs w:val="18"/>
                    </w:rPr>
                  </w:pPr>
                  <w:r w:rsidRPr="00AD6712">
                    <w:rPr>
                      <w:rStyle w:val="a9"/>
                      <w:b w:val="0"/>
                      <w:bCs w:val="0"/>
                      <w:sz w:val="18"/>
                      <w:szCs w:val="18"/>
                    </w:rPr>
                    <w:t>桩端标高</w:t>
                  </w:r>
                  <w:r w:rsidRPr="00AD6712">
                    <w:rPr>
                      <w:rStyle w:val="a9"/>
                      <w:rFonts w:asciiTheme="minorEastAsia" w:eastAsiaTheme="minorEastAsia" w:hAnsiTheme="minorEastAsia" w:hint="eastAsia"/>
                      <w:b w:val="0"/>
                      <w:bCs w:val="0"/>
                      <w:sz w:val="18"/>
                      <w:szCs w:val="18"/>
                    </w:rPr>
                    <w:t>(</w:t>
                  </w:r>
                  <w:r w:rsidRPr="00AD6712">
                    <w:rPr>
                      <w:rStyle w:val="a9"/>
                      <w:rFonts w:asciiTheme="minorEastAsia" w:eastAsiaTheme="minorEastAsia" w:hAnsiTheme="minorEastAsia"/>
                      <w:b w:val="0"/>
                      <w:bCs w:val="0"/>
                      <w:sz w:val="18"/>
                      <w:szCs w:val="18"/>
                    </w:rPr>
                    <w:t>或沉入深度)</w:t>
                  </w:r>
                </w:p>
              </w:tc>
              <w:tc>
                <w:tcPr>
                  <w:tcW w:w="2126" w:type="dxa"/>
                  <w:gridSpan w:val="2"/>
                  <w:tcBorders>
                    <w:top w:val="single" w:sz="4" w:space="0" w:color="auto"/>
                  </w:tcBorders>
                  <w:tcMar>
                    <w:left w:w="28" w:type="dxa"/>
                    <w:right w:w="28" w:type="dxa"/>
                  </w:tcMar>
                  <w:vAlign w:val="center"/>
                </w:tcPr>
                <w:p w14:paraId="4BEED6BC" w14:textId="77777777" w:rsidR="00AD6712" w:rsidRPr="00AD6712" w:rsidRDefault="00AD6712" w:rsidP="00AD6712">
                  <w:pPr>
                    <w:jc w:val="center"/>
                    <w:rPr>
                      <w:rFonts w:eastAsiaTheme="minorEastAsia"/>
                      <w:kern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24B0C63C"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量测钻杆或套管沉入长度</w:t>
                  </w:r>
                </w:p>
              </w:tc>
            </w:tr>
            <w:tr w:rsidR="00AD6712" w:rsidRPr="00AD6712" w14:paraId="4B2DFB20" w14:textId="77777777" w:rsidTr="000A3BE6">
              <w:trPr>
                <w:trHeight w:val="20"/>
                <w:jc w:val="center"/>
              </w:trPr>
              <w:tc>
                <w:tcPr>
                  <w:tcW w:w="552" w:type="dxa"/>
                  <w:vMerge/>
                  <w:tcBorders>
                    <w:left w:val="single" w:sz="12" w:space="0" w:color="auto"/>
                  </w:tcBorders>
                  <w:tcMar>
                    <w:left w:w="28" w:type="dxa"/>
                    <w:right w:w="28" w:type="dxa"/>
                  </w:tcMar>
                  <w:vAlign w:val="center"/>
                </w:tcPr>
                <w:p w14:paraId="3A3CF84B"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500E2DF6"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4B06129B"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收锤贯入度</w:t>
                  </w:r>
                </w:p>
              </w:tc>
              <w:tc>
                <w:tcPr>
                  <w:tcW w:w="2126" w:type="dxa"/>
                  <w:gridSpan w:val="2"/>
                  <w:tcBorders>
                    <w:top w:val="single" w:sz="4" w:space="0" w:color="auto"/>
                  </w:tcBorders>
                  <w:tcMar>
                    <w:left w:w="28" w:type="dxa"/>
                    <w:right w:w="28" w:type="dxa"/>
                  </w:tcMar>
                  <w:vAlign w:val="center"/>
                </w:tcPr>
                <w:p w14:paraId="43048ECA" w14:textId="77777777" w:rsidR="00AD6712" w:rsidRPr="00AD6712" w:rsidRDefault="00AD6712" w:rsidP="00AD6712">
                  <w:pPr>
                    <w:jc w:val="center"/>
                    <w:rPr>
                      <w:rFonts w:eastAsiaTheme="minorEastAsia"/>
                      <w:kern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20E6A3FE"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现场实测或查沉桩记录</w:t>
                  </w:r>
                </w:p>
              </w:tc>
            </w:tr>
            <w:tr w:rsidR="00AD6712" w:rsidRPr="00AD6712" w14:paraId="0C3445C5" w14:textId="77777777" w:rsidTr="000A3BE6">
              <w:trPr>
                <w:trHeight w:val="20"/>
                <w:jc w:val="center"/>
              </w:trPr>
              <w:tc>
                <w:tcPr>
                  <w:tcW w:w="552" w:type="dxa"/>
                  <w:vMerge/>
                  <w:tcBorders>
                    <w:left w:val="single" w:sz="12" w:space="0" w:color="auto"/>
                  </w:tcBorders>
                  <w:tcMar>
                    <w:left w:w="28" w:type="dxa"/>
                    <w:right w:w="28" w:type="dxa"/>
                  </w:tcMar>
                  <w:vAlign w:val="center"/>
                </w:tcPr>
                <w:p w14:paraId="3E07C8C7"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4BAE3F14"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76B6B25C"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终压标准</w:t>
                  </w:r>
                </w:p>
              </w:tc>
              <w:tc>
                <w:tcPr>
                  <w:tcW w:w="2126" w:type="dxa"/>
                  <w:gridSpan w:val="2"/>
                  <w:tcBorders>
                    <w:top w:val="single" w:sz="4" w:space="0" w:color="auto"/>
                  </w:tcBorders>
                  <w:tcMar>
                    <w:left w:w="28" w:type="dxa"/>
                    <w:right w:w="28" w:type="dxa"/>
                  </w:tcMar>
                  <w:vAlign w:val="center"/>
                </w:tcPr>
                <w:p w14:paraId="59E57A4B" w14:textId="77777777" w:rsidR="00AD6712" w:rsidRPr="00AD6712" w:rsidRDefault="00AD6712" w:rsidP="00AD6712">
                  <w:pPr>
                    <w:jc w:val="center"/>
                    <w:rPr>
                      <w:rStyle w:val="a9"/>
                      <w:b w:val="0"/>
                      <w:bCs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53916749"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现场实测或查沉桩记录</w:t>
                  </w:r>
                </w:p>
              </w:tc>
            </w:tr>
            <w:tr w:rsidR="00AD6712" w:rsidRPr="00AD6712" w14:paraId="1BD91FCD"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4C655FC5" w14:textId="77777777" w:rsidR="00AD6712" w:rsidRPr="00AD6712" w:rsidRDefault="00AD6712" w:rsidP="00AD6712">
                  <w:pPr>
                    <w:jc w:val="center"/>
                    <w:rPr>
                      <w:rStyle w:val="a9"/>
                      <w:b w:val="0"/>
                      <w:bCs w:val="0"/>
                      <w:sz w:val="18"/>
                      <w:szCs w:val="18"/>
                    </w:rPr>
                  </w:pPr>
                  <w:r w:rsidRPr="00AD6712">
                    <w:rPr>
                      <w:rStyle w:val="a9"/>
                      <w:b w:val="0"/>
                      <w:bCs w:val="0"/>
                      <w:sz w:val="18"/>
                      <w:szCs w:val="18"/>
                    </w:rPr>
                    <w:t>4</w:t>
                  </w:r>
                </w:p>
              </w:tc>
              <w:tc>
                <w:tcPr>
                  <w:tcW w:w="1134" w:type="dxa"/>
                  <w:vMerge w:val="restart"/>
                  <w:tcBorders>
                    <w:top w:val="single" w:sz="4" w:space="0" w:color="auto"/>
                  </w:tcBorders>
                  <w:tcMar>
                    <w:left w:w="28" w:type="dxa"/>
                    <w:right w:w="28" w:type="dxa"/>
                  </w:tcMar>
                  <w:vAlign w:val="center"/>
                </w:tcPr>
                <w:p w14:paraId="6817F429" w14:textId="77777777" w:rsidR="00AD6712" w:rsidRPr="00AD6712" w:rsidRDefault="00AD6712" w:rsidP="00AD6712">
                  <w:pPr>
                    <w:rPr>
                      <w:rStyle w:val="a9"/>
                      <w:b w:val="0"/>
                      <w:bCs w:val="0"/>
                      <w:sz w:val="18"/>
                      <w:szCs w:val="18"/>
                    </w:rPr>
                  </w:pPr>
                  <w:r w:rsidRPr="00AD6712">
                    <w:rPr>
                      <w:rStyle w:val="a9"/>
                      <w:b w:val="0"/>
                      <w:bCs w:val="0"/>
                      <w:sz w:val="18"/>
                      <w:szCs w:val="18"/>
                    </w:rPr>
                    <w:t>钢筋笼质量</w:t>
                  </w:r>
                </w:p>
              </w:tc>
              <w:tc>
                <w:tcPr>
                  <w:tcW w:w="2127" w:type="dxa"/>
                  <w:tcBorders>
                    <w:top w:val="single" w:sz="4" w:space="0" w:color="auto"/>
                    <w:bottom w:val="single" w:sz="4" w:space="0" w:color="auto"/>
                  </w:tcBorders>
                  <w:vAlign w:val="center"/>
                </w:tcPr>
                <w:p w14:paraId="79FEC2CD" w14:textId="77777777" w:rsidR="00AD6712" w:rsidRPr="00AD6712" w:rsidRDefault="00AD6712" w:rsidP="00AD6712">
                  <w:pPr>
                    <w:rPr>
                      <w:rStyle w:val="a9"/>
                      <w:b w:val="0"/>
                      <w:bCs w:val="0"/>
                      <w:sz w:val="18"/>
                      <w:szCs w:val="18"/>
                    </w:rPr>
                  </w:pPr>
                  <w:r w:rsidRPr="00AD6712">
                    <w:rPr>
                      <w:rStyle w:val="a9"/>
                      <w:b w:val="0"/>
                      <w:bCs w:val="0"/>
                      <w:sz w:val="18"/>
                      <w:szCs w:val="18"/>
                    </w:rPr>
                    <w:t>钢筋材质检验</w:t>
                  </w:r>
                </w:p>
              </w:tc>
              <w:tc>
                <w:tcPr>
                  <w:tcW w:w="2126" w:type="dxa"/>
                  <w:gridSpan w:val="2"/>
                  <w:tcMar>
                    <w:left w:w="28" w:type="dxa"/>
                    <w:right w:w="28" w:type="dxa"/>
                  </w:tcMar>
                  <w:vAlign w:val="center"/>
                </w:tcPr>
                <w:p w14:paraId="3D84209E" w14:textId="77777777" w:rsidR="00AD6712" w:rsidRPr="00AD6712" w:rsidRDefault="00AD6712" w:rsidP="00AD6712">
                  <w:pPr>
                    <w:jc w:val="center"/>
                    <w:rPr>
                      <w:rStyle w:val="a9"/>
                      <w:b w:val="0"/>
                      <w:bCs w:val="0"/>
                      <w:sz w:val="18"/>
                      <w:szCs w:val="18"/>
                    </w:rPr>
                  </w:pPr>
                  <w:r w:rsidRPr="00AD6712">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10E427D7" w14:textId="77777777" w:rsidR="00AD6712" w:rsidRPr="00AD6712" w:rsidRDefault="00AD6712" w:rsidP="00AD6712">
                  <w:pPr>
                    <w:jc w:val="center"/>
                    <w:rPr>
                      <w:rStyle w:val="a9"/>
                      <w:b w:val="0"/>
                      <w:bCs w:val="0"/>
                      <w:sz w:val="18"/>
                      <w:szCs w:val="18"/>
                    </w:rPr>
                  </w:pPr>
                  <w:r w:rsidRPr="00AD6712">
                    <w:rPr>
                      <w:rStyle w:val="a9"/>
                      <w:b w:val="0"/>
                      <w:bCs w:val="0"/>
                      <w:sz w:val="18"/>
                      <w:szCs w:val="18"/>
                    </w:rPr>
                    <w:t>抽样检查</w:t>
                  </w:r>
                </w:p>
              </w:tc>
            </w:tr>
            <w:tr w:rsidR="00AD6712" w:rsidRPr="00AD6712" w14:paraId="58C1F80A" w14:textId="77777777" w:rsidTr="000A3BE6">
              <w:trPr>
                <w:trHeight w:val="60"/>
                <w:jc w:val="center"/>
              </w:trPr>
              <w:tc>
                <w:tcPr>
                  <w:tcW w:w="552" w:type="dxa"/>
                  <w:vMerge/>
                  <w:tcBorders>
                    <w:left w:val="single" w:sz="12" w:space="0" w:color="auto"/>
                  </w:tcBorders>
                  <w:tcMar>
                    <w:left w:w="28" w:type="dxa"/>
                    <w:right w:w="28" w:type="dxa"/>
                  </w:tcMar>
                  <w:vAlign w:val="center"/>
                </w:tcPr>
                <w:p w14:paraId="73A5B3E4"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36F3296A"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29889D74" w14:textId="77777777" w:rsidR="00AD6712" w:rsidRPr="00AD6712" w:rsidRDefault="00AD6712" w:rsidP="00AD6712">
                  <w:pPr>
                    <w:rPr>
                      <w:rStyle w:val="a9"/>
                      <w:b w:val="0"/>
                      <w:bCs w:val="0"/>
                      <w:sz w:val="18"/>
                      <w:szCs w:val="18"/>
                    </w:rPr>
                  </w:pPr>
                  <w:r w:rsidRPr="00AD6712">
                    <w:rPr>
                      <w:rStyle w:val="a9"/>
                      <w:b w:val="0"/>
                      <w:bCs w:val="0"/>
                      <w:sz w:val="18"/>
                      <w:szCs w:val="18"/>
                    </w:rPr>
                    <w:t>纵向钢筋间距</w:t>
                  </w:r>
                </w:p>
              </w:tc>
              <w:tc>
                <w:tcPr>
                  <w:tcW w:w="1063" w:type="dxa"/>
                  <w:tcMar>
                    <w:left w:w="28" w:type="dxa"/>
                    <w:right w:w="28" w:type="dxa"/>
                  </w:tcMar>
                  <w:vAlign w:val="center"/>
                </w:tcPr>
                <w:p w14:paraId="790D2BBA"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09536E71" w14:textId="77777777" w:rsidR="00AD6712" w:rsidRPr="00AD6712" w:rsidRDefault="00AD6712" w:rsidP="00AD6712">
                  <w:pPr>
                    <w:jc w:val="center"/>
                    <w:rPr>
                      <w:rStyle w:val="a9"/>
                      <w:rFonts w:eastAsia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60C09FDE"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7EA7E1B7" w14:textId="77777777" w:rsidTr="000A3BE6">
              <w:trPr>
                <w:trHeight w:val="132"/>
                <w:jc w:val="center"/>
              </w:trPr>
              <w:tc>
                <w:tcPr>
                  <w:tcW w:w="552" w:type="dxa"/>
                  <w:vMerge/>
                  <w:tcBorders>
                    <w:left w:val="single" w:sz="12" w:space="0" w:color="auto"/>
                  </w:tcBorders>
                  <w:tcMar>
                    <w:left w:w="28" w:type="dxa"/>
                    <w:right w:w="28" w:type="dxa"/>
                  </w:tcMar>
                  <w:vAlign w:val="center"/>
                </w:tcPr>
                <w:p w14:paraId="24558328"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7F95621B"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20E19814"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长度</w:t>
                  </w:r>
                </w:p>
              </w:tc>
              <w:tc>
                <w:tcPr>
                  <w:tcW w:w="1063" w:type="dxa"/>
                  <w:tcMar>
                    <w:left w:w="28" w:type="dxa"/>
                    <w:right w:w="28" w:type="dxa"/>
                  </w:tcMar>
                  <w:vAlign w:val="center"/>
                </w:tcPr>
                <w:p w14:paraId="0993EAE5"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0AA70C71"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100</w:t>
                  </w:r>
                </w:p>
              </w:tc>
              <w:tc>
                <w:tcPr>
                  <w:tcW w:w="2268" w:type="dxa"/>
                  <w:tcBorders>
                    <w:top w:val="single" w:sz="4" w:space="0" w:color="auto"/>
                    <w:right w:val="single" w:sz="12" w:space="0" w:color="auto"/>
                  </w:tcBorders>
                  <w:tcMar>
                    <w:left w:w="28" w:type="dxa"/>
                    <w:right w:w="28" w:type="dxa"/>
                  </w:tcMar>
                  <w:vAlign w:val="center"/>
                </w:tcPr>
                <w:p w14:paraId="4594F5D6"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7BBDE1AE" w14:textId="77777777" w:rsidTr="000A3BE6">
              <w:trPr>
                <w:trHeight w:val="132"/>
                <w:jc w:val="center"/>
              </w:trPr>
              <w:tc>
                <w:tcPr>
                  <w:tcW w:w="552" w:type="dxa"/>
                  <w:vMerge/>
                  <w:tcBorders>
                    <w:left w:val="single" w:sz="12" w:space="0" w:color="auto"/>
                  </w:tcBorders>
                  <w:tcMar>
                    <w:left w:w="28" w:type="dxa"/>
                    <w:right w:w="28" w:type="dxa"/>
                  </w:tcMar>
                  <w:vAlign w:val="center"/>
                </w:tcPr>
                <w:p w14:paraId="098B148F"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37A054CB"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1CE1B4FB"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箍筋间距</w:t>
                  </w:r>
                </w:p>
              </w:tc>
              <w:tc>
                <w:tcPr>
                  <w:tcW w:w="1063" w:type="dxa"/>
                  <w:tcMar>
                    <w:left w:w="28" w:type="dxa"/>
                    <w:right w:w="28" w:type="dxa"/>
                  </w:tcMar>
                  <w:vAlign w:val="center"/>
                </w:tcPr>
                <w:p w14:paraId="19E8D4BB"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1435D1B8" w14:textId="77777777" w:rsidR="00AD6712" w:rsidRPr="00AD6712" w:rsidRDefault="00AD6712" w:rsidP="00AD6712">
                  <w:pPr>
                    <w:jc w:val="center"/>
                    <w:rPr>
                      <w:rFonts w:eastAsiaTheme="minorEastAsia"/>
                      <w:kern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20</w:t>
                  </w:r>
                </w:p>
              </w:tc>
              <w:tc>
                <w:tcPr>
                  <w:tcW w:w="2268" w:type="dxa"/>
                  <w:tcBorders>
                    <w:top w:val="single" w:sz="4" w:space="0" w:color="auto"/>
                    <w:right w:val="single" w:sz="12" w:space="0" w:color="auto"/>
                  </w:tcBorders>
                  <w:tcMar>
                    <w:left w:w="28" w:type="dxa"/>
                    <w:right w:w="28" w:type="dxa"/>
                  </w:tcMar>
                  <w:vAlign w:val="center"/>
                </w:tcPr>
                <w:p w14:paraId="6FBB33C4"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4CC18118" w14:textId="77777777" w:rsidTr="000A3BE6">
              <w:trPr>
                <w:trHeight w:val="60"/>
                <w:jc w:val="center"/>
              </w:trPr>
              <w:tc>
                <w:tcPr>
                  <w:tcW w:w="552" w:type="dxa"/>
                  <w:vMerge/>
                  <w:tcBorders>
                    <w:left w:val="single" w:sz="12" w:space="0" w:color="auto"/>
                    <w:bottom w:val="single" w:sz="4" w:space="0" w:color="auto"/>
                  </w:tcBorders>
                  <w:tcMar>
                    <w:left w:w="28" w:type="dxa"/>
                    <w:right w:w="28" w:type="dxa"/>
                  </w:tcMar>
                  <w:vAlign w:val="center"/>
                </w:tcPr>
                <w:p w14:paraId="3E87DD9A" w14:textId="77777777" w:rsidR="00AD6712" w:rsidRPr="00AD6712" w:rsidRDefault="00AD6712" w:rsidP="00AD6712">
                  <w:pPr>
                    <w:jc w:val="center"/>
                    <w:rPr>
                      <w:rStyle w:val="a9"/>
                      <w:b w:val="0"/>
                      <w:bCs w:val="0"/>
                      <w:sz w:val="18"/>
                      <w:szCs w:val="18"/>
                    </w:rPr>
                  </w:pPr>
                </w:p>
              </w:tc>
              <w:tc>
                <w:tcPr>
                  <w:tcW w:w="1134" w:type="dxa"/>
                  <w:vMerge/>
                  <w:tcBorders>
                    <w:bottom w:val="single" w:sz="4" w:space="0" w:color="auto"/>
                  </w:tcBorders>
                  <w:tcMar>
                    <w:left w:w="28" w:type="dxa"/>
                    <w:right w:w="28" w:type="dxa"/>
                  </w:tcMar>
                  <w:vAlign w:val="center"/>
                </w:tcPr>
                <w:p w14:paraId="7D4D2D7D"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14D71EBB" w14:textId="77777777" w:rsidR="00AD6712" w:rsidRPr="00AD6712" w:rsidRDefault="00AD6712" w:rsidP="00AD6712">
                  <w:pPr>
                    <w:rPr>
                      <w:rStyle w:val="a9"/>
                      <w:b w:val="0"/>
                      <w:bCs w:val="0"/>
                      <w:sz w:val="18"/>
                      <w:szCs w:val="18"/>
                    </w:rPr>
                  </w:pPr>
                  <w:r w:rsidRPr="00AD6712">
                    <w:rPr>
                      <w:rFonts w:eastAsiaTheme="minorEastAsia"/>
                      <w:kern w:val="0"/>
                      <w:sz w:val="18"/>
                      <w:szCs w:val="18"/>
                    </w:rPr>
                    <w:t>钢筋</w:t>
                  </w:r>
                  <w:r w:rsidRPr="00AD6712">
                    <w:rPr>
                      <w:rStyle w:val="a9"/>
                      <w:b w:val="0"/>
                      <w:bCs w:val="0"/>
                      <w:sz w:val="18"/>
                      <w:szCs w:val="18"/>
                    </w:rPr>
                    <w:t>笼直径</w:t>
                  </w:r>
                </w:p>
              </w:tc>
              <w:tc>
                <w:tcPr>
                  <w:tcW w:w="1063" w:type="dxa"/>
                  <w:tcBorders>
                    <w:bottom w:val="single" w:sz="4" w:space="0" w:color="auto"/>
                  </w:tcBorders>
                  <w:tcMar>
                    <w:left w:w="28" w:type="dxa"/>
                    <w:right w:w="28" w:type="dxa"/>
                  </w:tcMar>
                  <w:vAlign w:val="center"/>
                </w:tcPr>
                <w:p w14:paraId="1BC2AB67"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16363C21"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w:t>
                  </w:r>
                </w:p>
              </w:tc>
              <w:tc>
                <w:tcPr>
                  <w:tcW w:w="2268" w:type="dxa"/>
                  <w:tcBorders>
                    <w:bottom w:val="single" w:sz="4" w:space="0" w:color="auto"/>
                    <w:right w:val="single" w:sz="12" w:space="0" w:color="auto"/>
                  </w:tcBorders>
                  <w:tcMar>
                    <w:left w:w="28" w:type="dxa"/>
                    <w:right w:w="28" w:type="dxa"/>
                  </w:tcMar>
                  <w:vAlign w:val="center"/>
                </w:tcPr>
                <w:p w14:paraId="39AD69D2"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7D6F4F02"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tcBorders>
                    <w:bottom w:val="single" w:sz="4" w:space="0" w:color="auto"/>
                  </w:tcBorders>
                  <w:tcMar>
                    <w:left w:w="28" w:type="dxa"/>
                    <w:right w:w="28" w:type="dxa"/>
                  </w:tcMar>
                  <w:vAlign w:val="center"/>
                </w:tcPr>
                <w:p w14:paraId="36824D76" w14:textId="77777777" w:rsidR="00AD6712" w:rsidRPr="00AD6712" w:rsidRDefault="00AD6712" w:rsidP="00AD6712">
                  <w:pPr>
                    <w:jc w:val="center"/>
                    <w:rPr>
                      <w:rStyle w:val="a9"/>
                      <w:b w:val="0"/>
                      <w:bCs w:val="0"/>
                      <w:sz w:val="18"/>
                      <w:szCs w:val="18"/>
                    </w:rPr>
                  </w:pPr>
                  <w:r w:rsidRPr="00AD6712">
                    <w:rPr>
                      <w:rStyle w:val="a9"/>
                      <w:b w:val="0"/>
                      <w:bCs w:val="0"/>
                      <w:sz w:val="18"/>
                      <w:szCs w:val="18"/>
                    </w:rPr>
                    <w:t>5</w:t>
                  </w:r>
                </w:p>
              </w:tc>
              <w:tc>
                <w:tcPr>
                  <w:tcW w:w="3261" w:type="dxa"/>
                  <w:gridSpan w:val="2"/>
                  <w:tcBorders>
                    <w:bottom w:val="single" w:sz="4" w:space="0" w:color="auto"/>
                  </w:tcBorders>
                  <w:tcMar>
                    <w:left w:w="28" w:type="dxa"/>
                    <w:right w:w="28" w:type="dxa"/>
                  </w:tcMar>
                  <w:vAlign w:val="center"/>
                </w:tcPr>
                <w:p w14:paraId="3FE2763E" w14:textId="77777777" w:rsidR="00AD6712" w:rsidRPr="00AD6712" w:rsidRDefault="00AD6712" w:rsidP="00AD6712">
                  <w:pPr>
                    <w:rPr>
                      <w:rStyle w:val="a9"/>
                      <w:b w:val="0"/>
                      <w:bCs w:val="0"/>
                      <w:sz w:val="18"/>
                      <w:szCs w:val="18"/>
                    </w:rPr>
                  </w:pPr>
                  <w:r w:rsidRPr="00AD6712">
                    <w:rPr>
                      <w:rStyle w:val="a9"/>
                      <w:b w:val="0"/>
                      <w:bCs w:val="0"/>
                      <w:sz w:val="18"/>
                      <w:szCs w:val="18"/>
                    </w:rPr>
                    <w:t>钢筋笼顶标高</w:t>
                  </w:r>
                </w:p>
              </w:tc>
              <w:tc>
                <w:tcPr>
                  <w:tcW w:w="1063" w:type="dxa"/>
                  <w:tcBorders>
                    <w:bottom w:val="single" w:sz="4" w:space="0" w:color="auto"/>
                  </w:tcBorders>
                  <w:tcMar>
                    <w:left w:w="28" w:type="dxa"/>
                    <w:right w:w="28" w:type="dxa"/>
                  </w:tcMar>
                  <w:vAlign w:val="center"/>
                </w:tcPr>
                <w:p w14:paraId="6DDF0236"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1F64BBB8"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100</w:t>
                  </w:r>
                </w:p>
              </w:tc>
              <w:tc>
                <w:tcPr>
                  <w:tcW w:w="2268" w:type="dxa"/>
                  <w:tcBorders>
                    <w:bottom w:val="single" w:sz="4" w:space="0" w:color="auto"/>
                  </w:tcBorders>
                  <w:tcMar>
                    <w:left w:w="28" w:type="dxa"/>
                    <w:right w:w="28" w:type="dxa"/>
                  </w:tcMar>
                  <w:vAlign w:val="center"/>
                </w:tcPr>
                <w:p w14:paraId="76823D1C" w14:textId="77777777" w:rsidR="00AD6712" w:rsidRPr="00AD6712" w:rsidRDefault="00AD6712" w:rsidP="00AD6712">
                  <w:pPr>
                    <w:jc w:val="center"/>
                    <w:rPr>
                      <w:rStyle w:val="a9"/>
                      <w:b w:val="0"/>
                      <w:bCs w:val="0"/>
                      <w:sz w:val="18"/>
                      <w:szCs w:val="18"/>
                    </w:rPr>
                  </w:pPr>
                  <w:r w:rsidRPr="00AD6712">
                    <w:rPr>
                      <w:rStyle w:val="a9"/>
                      <w:b w:val="0"/>
                      <w:bCs w:val="0"/>
                      <w:sz w:val="18"/>
                      <w:szCs w:val="18"/>
                    </w:rPr>
                    <w:t>水准测量</w:t>
                  </w:r>
                </w:p>
              </w:tc>
            </w:tr>
            <w:tr w:rsidR="00AD6712" w:rsidRPr="00AD6712" w14:paraId="2D2B979F"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val="restart"/>
                  <w:tcMar>
                    <w:left w:w="28" w:type="dxa"/>
                    <w:right w:w="28" w:type="dxa"/>
                  </w:tcMar>
                  <w:vAlign w:val="center"/>
                </w:tcPr>
                <w:p w14:paraId="3236F909" w14:textId="77777777" w:rsidR="00AD6712" w:rsidRPr="00AD6712" w:rsidRDefault="00AD6712" w:rsidP="00AD6712">
                  <w:pPr>
                    <w:jc w:val="center"/>
                    <w:rPr>
                      <w:rStyle w:val="a9"/>
                      <w:b w:val="0"/>
                      <w:bCs w:val="0"/>
                      <w:sz w:val="18"/>
                      <w:szCs w:val="18"/>
                    </w:rPr>
                  </w:pPr>
                  <w:r w:rsidRPr="00AD6712">
                    <w:rPr>
                      <w:rStyle w:val="a9"/>
                      <w:b w:val="0"/>
                      <w:bCs w:val="0"/>
                      <w:sz w:val="18"/>
                      <w:szCs w:val="18"/>
                    </w:rPr>
                    <w:t>6</w:t>
                  </w:r>
                </w:p>
              </w:tc>
              <w:tc>
                <w:tcPr>
                  <w:tcW w:w="1134" w:type="dxa"/>
                  <w:vMerge w:val="restart"/>
                  <w:tcMar>
                    <w:left w:w="28" w:type="dxa"/>
                    <w:right w:w="28" w:type="dxa"/>
                  </w:tcMar>
                  <w:vAlign w:val="center"/>
                </w:tcPr>
                <w:p w14:paraId="01FCAB1C" w14:textId="77777777" w:rsidR="00AD6712" w:rsidRPr="00AD6712" w:rsidRDefault="00AD6712" w:rsidP="00AD6712">
                  <w:pPr>
                    <w:rPr>
                      <w:rStyle w:val="a9"/>
                      <w:b w:val="0"/>
                      <w:bCs w:val="0"/>
                      <w:sz w:val="18"/>
                      <w:szCs w:val="18"/>
                    </w:rPr>
                  </w:pPr>
                  <w:r w:rsidRPr="00AD6712">
                    <w:rPr>
                      <w:rStyle w:val="a9"/>
                      <w:b w:val="0"/>
                      <w:bCs w:val="0"/>
                      <w:sz w:val="18"/>
                      <w:szCs w:val="18"/>
                    </w:rPr>
                    <w:t>浇筑混凝土</w:t>
                  </w:r>
                </w:p>
              </w:tc>
              <w:tc>
                <w:tcPr>
                  <w:tcW w:w="2127" w:type="dxa"/>
                  <w:tcBorders>
                    <w:bottom w:val="single" w:sz="4" w:space="0" w:color="auto"/>
                  </w:tcBorders>
                  <w:vAlign w:val="center"/>
                </w:tcPr>
                <w:p w14:paraId="553D06AB" w14:textId="77777777" w:rsidR="00AD6712" w:rsidRPr="00AD6712" w:rsidRDefault="00AD6712" w:rsidP="00AD6712">
                  <w:pPr>
                    <w:rPr>
                      <w:rStyle w:val="a9"/>
                      <w:b w:val="0"/>
                      <w:bCs w:val="0"/>
                      <w:sz w:val="18"/>
                      <w:szCs w:val="18"/>
                    </w:rPr>
                  </w:pPr>
                  <w:r w:rsidRPr="00AD6712">
                    <w:rPr>
                      <w:rStyle w:val="a9"/>
                      <w:b w:val="0"/>
                      <w:bCs w:val="0"/>
                      <w:sz w:val="18"/>
                      <w:szCs w:val="18"/>
                    </w:rPr>
                    <w:t>混凝土坍落度</w:t>
                  </w:r>
                </w:p>
              </w:tc>
              <w:tc>
                <w:tcPr>
                  <w:tcW w:w="1063" w:type="dxa"/>
                  <w:tcBorders>
                    <w:bottom w:val="single" w:sz="4" w:space="0" w:color="auto"/>
                  </w:tcBorders>
                  <w:tcMar>
                    <w:left w:w="28" w:type="dxa"/>
                    <w:right w:w="28" w:type="dxa"/>
                  </w:tcMar>
                  <w:vAlign w:val="center"/>
                </w:tcPr>
                <w:p w14:paraId="2135C27D"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26730343"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eastAsiaTheme="minorEastAsia"/>
                      <w:b w:val="0"/>
                      <w:bCs w:val="0"/>
                      <w:sz w:val="18"/>
                      <w:szCs w:val="18"/>
                    </w:rPr>
                    <w:t>80~100</w:t>
                  </w:r>
                </w:p>
              </w:tc>
              <w:tc>
                <w:tcPr>
                  <w:tcW w:w="2268" w:type="dxa"/>
                  <w:tcBorders>
                    <w:bottom w:val="single" w:sz="4" w:space="0" w:color="auto"/>
                  </w:tcBorders>
                  <w:tcMar>
                    <w:left w:w="28" w:type="dxa"/>
                    <w:right w:w="28" w:type="dxa"/>
                  </w:tcMar>
                  <w:vAlign w:val="center"/>
                </w:tcPr>
                <w:p w14:paraId="2550F09E" w14:textId="77777777" w:rsidR="00AD6712" w:rsidRPr="00AD6712" w:rsidRDefault="00AD6712" w:rsidP="00AD6712">
                  <w:pPr>
                    <w:jc w:val="center"/>
                    <w:rPr>
                      <w:rStyle w:val="a9"/>
                      <w:b w:val="0"/>
                      <w:bCs w:val="0"/>
                      <w:sz w:val="18"/>
                      <w:szCs w:val="18"/>
                    </w:rPr>
                  </w:pPr>
                  <w:r w:rsidRPr="00AD6712">
                    <w:rPr>
                      <w:rStyle w:val="a9"/>
                      <w:b w:val="0"/>
                      <w:bCs w:val="0"/>
                      <w:sz w:val="18"/>
                      <w:szCs w:val="18"/>
                    </w:rPr>
                    <w:t>坍落度仪</w:t>
                  </w:r>
                </w:p>
              </w:tc>
            </w:tr>
            <w:tr w:rsidR="00AD6712" w:rsidRPr="00AD6712" w14:paraId="07C20C3A"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tcMar>
                    <w:left w:w="28" w:type="dxa"/>
                    <w:right w:w="28" w:type="dxa"/>
                  </w:tcMar>
                  <w:vAlign w:val="center"/>
                </w:tcPr>
                <w:p w14:paraId="7C646767"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32DFE6E9"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52AA424C" w14:textId="77777777" w:rsidR="00AD6712" w:rsidRPr="00AD6712" w:rsidRDefault="00AD6712" w:rsidP="00AD6712">
                  <w:pPr>
                    <w:rPr>
                      <w:rStyle w:val="a9"/>
                      <w:b w:val="0"/>
                      <w:bCs w:val="0"/>
                      <w:sz w:val="18"/>
                      <w:szCs w:val="18"/>
                    </w:rPr>
                  </w:pPr>
                  <w:r w:rsidRPr="00AD6712">
                    <w:rPr>
                      <w:rStyle w:val="a9"/>
                      <w:b w:val="0"/>
                      <w:bCs w:val="0"/>
                      <w:sz w:val="18"/>
                      <w:szCs w:val="18"/>
                    </w:rPr>
                    <w:t>混凝土灌注量</w:t>
                  </w:r>
                </w:p>
              </w:tc>
              <w:tc>
                <w:tcPr>
                  <w:tcW w:w="2126" w:type="dxa"/>
                  <w:gridSpan w:val="2"/>
                  <w:tcBorders>
                    <w:bottom w:val="single" w:sz="4" w:space="0" w:color="auto"/>
                  </w:tcBorders>
                  <w:tcMar>
                    <w:left w:w="28" w:type="dxa"/>
                    <w:right w:w="28" w:type="dxa"/>
                  </w:tcMar>
                  <w:vAlign w:val="center"/>
                </w:tcPr>
                <w:p w14:paraId="68BE4CA7"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b w:val="0"/>
                      <w:bCs w:val="0"/>
                      <w:sz w:val="18"/>
                      <w:szCs w:val="18"/>
                    </w:rPr>
                    <w:t>不小于设计值</w:t>
                  </w:r>
                </w:p>
              </w:tc>
              <w:tc>
                <w:tcPr>
                  <w:tcW w:w="2268" w:type="dxa"/>
                  <w:tcBorders>
                    <w:bottom w:val="single" w:sz="4" w:space="0" w:color="auto"/>
                  </w:tcBorders>
                  <w:tcMar>
                    <w:left w:w="28" w:type="dxa"/>
                    <w:right w:w="28" w:type="dxa"/>
                  </w:tcMar>
                  <w:vAlign w:val="center"/>
                </w:tcPr>
                <w:p w14:paraId="678F83D9"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6CAD5455"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tcMar>
                    <w:left w:w="28" w:type="dxa"/>
                    <w:right w:w="28" w:type="dxa"/>
                  </w:tcMar>
                  <w:vAlign w:val="center"/>
                </w:tcPr>
                <w:p w14:paraId="3A5BD23B" w14:textId="77777777" w:rsidR="00AD6712" w:rsidRPr="00AD6712" w:rsidRDefault="00AD6712" w:rsidP="00AD6712">
                  <w:pPr>
                    <w:jc w:val="center"/>
                    <w:rPr>
                      <w:rStyle w:val="a9"/>
                      <w:b w:val="0"/>
                      <w:bCs w:val="0"/>
                      <w:sz w:val="18"/>
                      <w:szCs w:val="18"/>
                    </w:rPr>
                  </w:pPr>
                </w:p>
              </w:tc>
              <w:tc>
                <w:tcPr>
                  <w:tcW w:w="1134" w:type="dxa"/>
                  <w:vMerge/>
                  <w:tcBorders>
                    <w:bottom w:val="single" w:sz="4" w:space="0" w:color="auto"/>
                  </w:tcBorders>
                  <w:tcMar>
                    <w:left w:w="28" w:type="dxa"/>
                    <w:right w:w="28" w:type="dxa"/>
                  </w:tcMar>
                  <w:vAlign w:val="center"/>
                </w:tcPr>
                <w:p w14:paraId="6F9CEE02"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7263B4FD" w14:textId="77777777" w:rsidR="00AD6712" w:rsidRPr="00AD6712" w:rsidRDefault="00AD6712" w:rsidP="00AD6712">
                  <w:pPr>
                    <w:rPr>
                      <w:rStyle w:val="a9"/>
                      <w:b w:val="0"/>
                      <w:bCs w:val="0"/>
                      <w:sz w:val="18"/>
                      <w:szCs w:val="18"/>
                    </w:rPr>
                  </w:pPr>
                  <w:r w:rsidRPr="00AD6712">
                    <w:rPr>
                      <w:rStyle w:val="a9"/>
                      <w:b w:val="0"/>
                      <w:bCs w:val="0"/>
                      <w:sz w:val="18"/>
                      <w:szCs w:val="18"/>
                    </w:rPr>
                    <w:t>桩身混凝土充盈系数</w:t>
                  </w:r>
                </w:p>
              </w:tc>
              <w:tc>
                <w:tcPr>
                  <w:tcW w:w="1063" w:type="dxa"/>
                  <w:tcBorders>
                    <w:bottom w:val="single" w:sz="4" w:space="0" w:color="auto"/>
                  </w:tcBorders>
                  <w:tcMar>
                    <w:left w:w="28" w:type="dxa"/>
                    <w:right w:w="28" w:type="dxa"/>
                  </w:tcMar>
                  <w:vAlign w:val="center"/>
                </w:tcPr>
                <w:p w14:paraId="76234E42"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tcBorders>
                    <w:bottom w:val="single" w:sz="4" w:space="0" w:color="auto"/>
                  </w:tcBorders>
                  <w:vAlign w:val="center"/>
                </w:tcPr>
                <w:p w14:paraId="437E4006"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Fonts w:asciiTheme="minorEastAsia" w:eastAsiaTheme="minorEastAsia" w:hAnsiTheme="minorEastAsia"/>
                      <w:sz w:val="18"/>
                      <w:szCs w:val="18"/>
                    </w:rPr>
                    <w:t>≥</w:t>
                  </w:r>
                  <w:r w:rsidRPr="00AD6712">
                    <w:rPr>
                      <w:rFonts w:eastAsiaTheme="minorEastAsia"/>
                      <w:sz w:val="18"/>
                      <w:szCs w:val="18"/>
                    </w:rPr>
                    <w:t>1.0</w:t>
                  </w:r>
                </w:p>
              </w:tc>
              <w:tc>
                <w:tcPr>
                  <w:tcW w:w="2268" w:type="dxa"/>
                  <w:tcBorders>
                    <w:bottom w:val="single" w:sz="4" w:space="0" w:color="auto"/>
                  </w:tcBorders>
                  <w:tcMar>
                    <w:left w:w="28" w:type="dxa"/>
                    <w:right w:w="28" w:type="dxa"/>
                  </w:tcMar>
                  <w:vAlign w:val="center"/>
                </w:tcPr>
                <w:p w14:paraId="5D6AFE5E" w14:textId="77777777" w:rsidR="00AD6712" w:rsidRPr="00AD6712" w:rsidRDefault="00AD6712" w:rsidP="00AD6712">
                  <w:pPr>
                    <w:jc w:val="center"/>
                    <w:rPr>
                      <w:rStyle w:val="a9"/>
                      <w:b w:val="0"/>
                      <w:bCs w:val="0"/>
                      <w:sz w:val="18"/>
                      <w:szCs w:val="18"/>
                    </w:rPr>
                  </w:pPr>
                  <w:r w:rsidRPr="00AD6712">
                    <w:rPr>
                      <w:rStyle w:val="a9"/>
                      <w:b w:val="0"/>
                      <w:bCs w:val="0"/>
                      <w:sz w:val="18"/>
                      <w:szCs w:val="18"/>
                    </w:rPr>
                    <w:t>实际灌注量</w:t>
                  </w:r>
                  <w:r w:rsidRPr="00AD6712">
                    <w:rPr>
                      <w:rStyle w:val="a9"/>
                      <w:rFonts w:asciiTheme="minorEastAsia" w:eastAsiaTheme="minorEastAsia" w:hAnsiTheme="minorEastAsia"/>
                      <w:b w:val="0"/>
                      <w:bCs w:val="0"/>
                      <w:sz w:val="18"/>
                      <w:szCs w:val="18"/>
                    </w:rPr>
                    <w:t>/</w:t>
                  </w:r>
                  <w:r w:rsidRPr="00AD6712">
                    <w:rPr>
                      <w:rStyle w:val="a9"/>
                      <w:b w:val="0"/>
                      <w:bCs w:val="0"/>
                      <w:sz w:val="18"/>
                      <w:szCs w:val="18"/>
                    </w:rPr>
                    <w:t>理论灌注量</w:t>
                  </w:r>
                </w:p>
              </w:tc>
            </w:tr>
            <w:tr w:rsidR="00AD6712" w:rsidRPr="00AD6712" w14:paraId="6B80B3E0" w14:textId="77777777" w:rsidTr="000A3BE6">
              <w:trPr>
                <w:trHeight w:val="20"/>
                <w:jc w:val="center"/>
              </w:trPr>
              <w:tc>
                <w:tcPr>
                  <w:tcW w:w="552" w:type="dxa"/>
                  <w:tcBorders>
                    <w:left w:val="single" w:sz="12" w:space="0" w:color="auto"/>
                  </w:tcBorders>
                  <w:tcMar>
                    <w:left w:w="28" w:type="dxa"/>
                    <w:right w:w="28" w:type="dxa"/>
                  </w:tcMar>
                  <w:vAlign w:val="center"/>
                </w:tcPr>
                <w:p w14:paraId="50892834" w14:textId="77777777" w:rsidR="00AD6712" w:rsidRPr="00AD6712" w:rsidRDefault="00AD6712" w:rsidP="00AD6712">
                  <w:pPr>
                    <w:jc w:val="center"/>
                    <w:rPr>
                      <w:rStyle w:val="a9"/>
                      <w:b w:val="0"/>
                      <w:bCs w:val="0"/>
                      <w:sz w:val="18"/>
                      <w:szCs w:val="18"/>
                    </w:rPr>
                  </w:pPr>
                  <w:r w:rsidRPr="00AD6712">
                    <w:rPr>
                      <w:rStyle w:val="a9"/>
                      <w:b w:val="0"/>
                      <w:bCs w:val="0"/>
                      <w:sz w:val="18"/>
                      <w:szCs w:val="18"/>
                    </w:rPr>
                    <w:t>7</w:t>
                  </w:r>
                </w:p>
              </w:tc>
              <w:tc>
                <w:tcPr>
                  <w:tcW w:w="3261" w:type="dxa"/>
                  <w:gridSpan w:val="2"/>
                  <w:tcBorders>
                    <w:bottom w:val="single" w:sz="4" w:space="0" w:color="auto"/>
                  </w:tcBorders>
                  <w:tcMar>
                    <w:left w:w="28" w:type="dxa"/>
                    <w:right w:w="28" w:type="dxa"/>
                  </w:tcMar>
                  <w:vAlign w:val="center"/>
                </w:tcPr>
                <w:p w14:paraId="38D83F50" w14:textId="77777777" w:rsidR="00AD6712" w:rsidRPr="00AD6712" w:rsidRDefault="00AD6712" w:rsidP="00AD6712">
                  <w:pPr>
                    <w:rPr>
                      <w:rStyle w:val="a9"/>
                      <w:b w:val="0"/>
                      <w:bCs w:val="0"/>
                      <w:sz w:val="18"/>
                      <w:szCs w:val="18"/>
                    </w:rPr>
                  </w:pPr>
                  <w:r w:rsidRPr="00AD6712">
                    <w:rPr>
                      <w:rStyle w:val="a9"/>
                      <w:b w:val="0"/>
                      <w:bCs w:val="0"/>
                      <w:sz w:val="18"/>
                      <w:szCs w:val="18"/>
                    </w:rPr>
                    <w:t>拔管速度</w:t>
                  </w:r>
                </w:p>
              </w:tc>
              <w:tc>
                <w:tcPr>
                  <w:tcW w:w="1063" w:type="dxa"/>
                  <w:tcMar>
                    <w:left w:w="28" w:type="dxa"/>
                    <w:right w:w="28" w:type="dxa"/>
                  </w:tcMar>
                  <w:vAlign w:val="center"/>
                </w:tcPr>
                <w:p w14:paraId="5B01B388" w14:textId="77777777" w:rsidR="00AD6712" w:rsidRPr="00AD6712" w:rsidRDefault="00AD6712" w:rsidP="00AD6712">
                  <w:pPr>
                    <w:jc w:val="center"/>
                    <w:rPr>
                      <w:rStyle w:val="a9"/>
                      <w:b w:val="0"/>
                      <w:bCs w:val="0"/>
                      <w:sz w:val="18"/>
                      <w:szCs w:val="18"/>
                    </w:rPr>
                  </w:pPr>
                  <w:r w:rsidRPr="00AD6712">
                    <w:rPr>
                      <w:rStyle w:val="a9"/>
                      <w:b w:val="0"/>
                      <w:bCs w:val="0"/>
                      <w:sz w:val="18"/>
                      <w:szCs w:val="18"/>
                    </w:rPr>
                    <w:t>m/min</w:t>
                  </w:r>
                </w:p>
              </w:tc>
              <w:tc>
                <w:tcPr>
                  <w:tcW w:w="1063" w:type="dxa"/>
                  <w:vAlign w:val="center"/>
                </w:tcPr>
                <w:p w14:paraId="6B514F95" w14:textId="77777777" w:rsidR="00AD6712" w:rsidRPr="00AD6712" w:rsidRDefault="00AD6712" w:rsidP="00AD6712">
                  <w:pPr>
                    <w:jc w:val="center"/>
                    <w:rPr>
                      <w:rStyle w:val="a9"/>
                      <w:b w:val="0"/>
                      <w:bCs w:val="0"/>
                      <w:sz w:val="18"/>
                      <w:szCs w:val="18"/>
                    </w:rPr>
                  </w:pPr>
                  <w:r w:rsidRPr="00AD6712">
                    <w:rPr>
                      <w:rStyle w:val="a9"/>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966E58A"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用钢尺量、用秒表计时</w:t>
                  </w:r>
                </w:p>
              </w:tc>
            </w:tr>
            <w:tr w:rsidR="00AD6712" w:rsidRPr="00AD6712" w14:paraId="22CB0CCD" w14:textId="77777777" w:rsidTr="000A3BE6">
              <w:trPr>
                <w:trHeight w:val="20"/>
                <w:jc w:val="center"/>
              </w:trPr>
              <w:tc>
                <w:tcPr>
                  <w:tcW w:w="552" w:type="dxa"/>
                  <w:tcBorders>
                    <w:left w:val="single" w:sz="12" w:space="0" w:color="auto"/>
                  </w:tcBorders>
                  <w:tcMar>
                    <w:left w:w="28" w:type="dxa"/>
                    <w:right w:w="28" w:type="dxa"/>
                  </w:tcMar>
                  <w:vAlign w:val="center"/>
                </w:tcPr>
                <w:p w14:paraId="438182EC" w14:textId="77777777" w:rsidR="00AD6712" w:rsidRPr="00AD6712" w:rsidRDefault="00AD6712" w:rsidP="00AD6712">
                  <w:pPr>
                    <w:jc w:val="center"/>
                    <w:rPr>
                      <w:rStyle w:val="a9"/>
                      <w:b w:val="0"/>
                      <w:bCs w:val="0"/>
                      <w:sz w:val="18"/>
                      <w:szCs w:val="18"/>
                    </w:rPr>
                  </w:pPr>
                  <w:r w:rsidRPr="00AD6712">
                    <w:rPr>
                      <w:rStyle w:val="a9"/>
                      <w:b w:val="0"/>
                      <w:bCs w:val="0"/>
                      <w:sz w:val="18"/>
                      <w:szCs w:val="18"/>
                    </w:rPr>
                    <w:t>8</w:t>
                  </w:r>
                </w:p>
              </w:tc>
              <w:tc>
                <w:tcPr>
                  <w:tcW w:w="3261" w:type="dxa"/>
                  <w:gridSpan w:val="2"/>
                  <w:tcBorders>
                    <w:bottom w:val="single" w:sz="4" w:space="0" w:color="auto"/>
                  </w:tcBorders>
                  <w:tcMar>
                    <w:left w:w="28" w:type="dxa"/>
                    <w:right w:w="28" w:type="dxa"/>
                  </w:tcMar>
                  <w:vAlign w:val="center"/>
                </w:tcPr>
                <w:p w14:paraId="5A887CF6" w14:textId="77777777" w:rsidR="00AD6712" w:rsidRPr="00AD6712" w:rsidRDefault="00AD6712" w:rsidP="00AD6712">
                  <w:pPr>
                    <w:rPr>
                      <w:rStyle w:val="a9"/>
                      <w:b w:val="0"/>
                      <w:bCs w:val="0"/>
                      <w:sz w:val="18"/>
                      <w:szCs w:val="18"/>
                    </w:rPr>
                  </w:pPr>
                  <w:r w:rsidRPr="00AD6712">
                    <w:rPr>
                      <w:rStyle w:val="a9"/>
                      <w:b w:val="0"/>
                      <w:bCs w:val="0"/>
                      <w:sz w:val="18"/>
                      <w:szCs w:val="18"/>
                    </w:rPr>
                    <w:t>桩顶标高</w:t>
                  </w:r>
                  <w:r w:rsidRPr="00AD6712">
                    <w:rPr>
                      <w:rStyle w:val="a9"/>
                      <w:rFonts w:asciiTheme="minorEastAsia" w:eastAsiaTheme="minorEastAsia" w:hAnsiTheme="minorEastAsia" w:hint="eastAsia"/>
                      <w:b w:val="0"/>
                      <w:bCs w:val="0"/>
                      <w:sz w:val="18"/>
                      <w:szCs w:val="18"/>
                    </w:rPr>
                    <w:t>(混凝土面)</w:t>
                  </w:r>
                </w:p>
              </w:tc>
              <w:tc>
                <w:tcPr>
                  <w:tcW w:w="1063" w:type="dxa"/>
                  <w:tcMar>
                    <w:left w:w="28" w:type="dxa"/>
                    <w:right w:w="28" w:type="dxa"/>
                  </w:tcMar>
                  <w:vAlign w:val="center"/>
                </w:tcPr>
                <w:p w14:paraId="412ED26B"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3C4B1FAC"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90AEA4B" w14:textId="77777777" w:rsidR="00AD6712" w:rsidRPr="00AD6712" w:rsidRDefault="00AD6712" w:rsidP="00AD6712">
                  <w:pPr>
                    <w:jc w:val="center"/>
                    <w:rPr>
                      <w:rStyle w:val="a9"/>
                      <w:b w:val="0"/>
                      <w:bCs w:val="0"/>
                      <w:sz w:val="18"/>
                      <w:szCs w:val="18"/>
                    </w:rPr>
                  </w:pPr>
                  <w:r w:rsidRPr="00AD6712">
                    <w:rPr>
                      <w:rStyle w:val="a9"/>
                      <w:b w:val="0"/>
                      <w:bCs w:val="0"/>
                      <w:sz w:val="18"/>
                      <w:szCs w:val="18"/>
                    </w:rPr>
                    <w:t>水准测量</w:t>
                  </w:r>
                </w:p>
              </w:tc>
            </w:tr>
            <w:tr w:rsidR="00AD6712" w:rsidRPr="00AD6712" w14:paraId="5C4C3EE5"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62B6C7DF" w14:textId="77777777" w:rsidR="00AD6712" w:rsidRPr="00AD6712" w:rsidRDefault="00AD6712" w:rsidP="00AD6712">
                  <w:pPr>
                    <w:jc w:val="center"/>
                    <w:rPr>
                      <w:rStyle w:val="a9"/>
                      <w:b w:val="0"/>
                      <w:bCs w:val="0"/>
                      <w:sz w:val="18"/>
                      <w:szCs w:val="18"/>
                    </w:rPr>
                  </w:pPr>
                  <w:r w:rsidRPr="00AD6712">
                    <w:rPr>
                      <w:rStyle w:val="a9"/>
                      <w:b w:val="0"/>
                      <w:bCs w:val="0"/>
                      <w:sz w:val="18"/>
                      <w:szCs w:val="18"/>
                    </w:rPr>
                    <w:t>9</w:t>
                  </w:r>
                </w:p>
              </w:tc>
              <w:tc>
                <w:tcPr>
                  <w:tcW w:w="1134" w:type="dxa"/>
                  <w:vMerge w:val="restart"/>
                  <w:tcBorders>
                    <w:top w:val="single" w:sz="4" w:space="0" w:color="auto"/>
                  </w:tcBorders>
                  <w:tcMar>
                    <w:left w:w="28" w:type="dxa"/>
                    <w:right w:w="28" w:type="dxa"/>
                  </w:tcMar>
                  <w:vAlign w:val="center"/>
                </w:tcPr>
                <w:p w14:paraId="191EA715" w14:textId="77777777" w:rsidR="00AD6712" w:rsidRPr="00AD6712" w:rsidRDefault="00AD6712" w:rsidP="00AD6712">
                  <w:pPr>
                    <w:rPr>
                      <w:rStyle w:val="a9"/>
                      <w:b w:val="0"/>
                      <w:bCs w:val="0"/>
                      <w:sz w:val="18"/>
                      <w:szCs w:val="18"/>
                    </w:rPr>
                  </w:pPr>
                  <w:r w:rsidRPr="00AD6712">
                    <w:rPr>
                      <w:rStyle w:val="a9"/>
                      <w:b w:val="0"/>
                      <w:bCs w:val="0"/>
                      <w:sz w:val="18"/>
                      <w:szCs w:val="18"/>
                    </w:rPr>
                    <w:t>扩底端</w:t>
                  </w:r>
                </w:p>
              </w:tc>
              <w:tc>
                <w:tcPr>
                  <w:tcW w:w="2127" w:type="dxa"/>
                  <w:tcBorders>
                    <w:top w:val="single" w:sz="4" w:space="0" w:color="auto"/>
                    <w:bottom w:val="single" w:sz="4" w:space="0" w:color="auto"/>
                  </w:tcBorders>
                  <w:vAlign w:val="center"/>
                </w:tcPr>
                <w:p w14:paraId="47FC87C7"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扩底混凝土</w:t>
                  </w:r>
                  <w:r w:rsidRPr="00AD6712">
                    <w:rPr>
                      <w:rStyle w:val="a9"/>
                      <w:b w:val="0"/>
                      <w:bCs w:val="0"/>
                      <w:sz w:val="18"/>
                      <w:szCs w:val="18"/>
                    </w:rPr>
                    <w:t>坍落度</w:t>
                  </w:r>
                </w:p>
              </w:tc>
              <w:tc>
                <w:tcPr>
                  <w:tcW w:w="1063" w:type="dxa"/>
                  <w:tcMar>
                    <w:left w:w="28" w:type="dxa"/>
                    <w:right w:w="28" w:type="dxa"/>
                  </w:tcMar>
                  <w:vAlign w:val="center"/>
                </w:tcPr>
                <w:p w14:paraId="3DF1AB25"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7B3F79B6"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Fonts w:eastAsiaTheme="minorEastAsia" w:hint="eastAsia"/>
                      <w:kern w:val="0"/>
                      <w:sz w:val="18"/>
                      <w:szCs w:val="18"/>
                    </w:rPr>
                    <w:t>≤</w:t>
                  </w:r>
                  <w:r w:rsidRPr="00AD6712">
                    <w:rPr>
                      <w:rStyle w:val="a9"/>
                      <w:b w:val="0"/>
                      <w:bCs w:val="0"/>
                      <w:sz w:val="18"/>
                      <w:szCs w:val="18"/>
                    </w:rPr>
                    <w:t>40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4D2D4210" w14:textId="77777777" w:rsidR="00AD6712" w:rsidRPr="00AD6712" w:rsidRDefault="00AD6712" w:rsidP="00AD6712">
                  <w:pPr>
                    <w:jc w:val="center"/>
                    <w:rPr>
                      <w:rStyle w:val="a9"/>
                      <w:b w:val="0"/>
                      <w:bCs w:val="0"/>
                      <w:sz w:val="18"/>
                      <w:szCs w:val="18"/>
                    </w:rPr>
                  </w:pPr>
                  <w:r w:rsidRPr="00AD6712">
                    <w:rPr>
                      <w:rStyle w:val="a9"/>
                      <w:b w:val="0"/>
                      <w:bCs w:val="0"/>
                      <w:sz w:val="18"/>
                      <w:szCs w:val="18"/>
                    </w:rPr>
                    <w:t>坍落度仪</w:t>
                  </w:r>
                  <w:r w:rsidRPr="00AD6712">
                    <w:rPr>
                      <w:rStyle w:val="a9"/>
                      <w:rFonts w:hint="eastAsia"/>
                      <w:b w:val="0"/>
                      <w:bCs w:val="0"/>
                      <w:sz w:val="18"/>
                      <w:szCs w:val="18"/>
                    </w:rPr>
                    <w:t>测量</w:t>
                  </w:r>
                </w:p>
              </w:tc>
            </w:tr>
            <w:tr w:rsidR="00AD6712" w:rsidRPr="00AD6712" w14:paraId="3E1CF76A" w14:textId="77777777" w:rsidTr="000A3BE6">
              <w:trPr>
                <w:trHeight w:val="20"/>
                <w:jc w:val="center"/>
              </w:trPr>
              <w:tc>
                <w:tcPr>
                  <w:tcW w:w="552" w:type="dxa"/>
                  <w:vMerge/>
                  <w:tcBorders>
                    <w:left w:val="single" w:sz="12" w:space="0" w:color="auto"/>
                  </w:tcBorders>
                  <w:tcMar>
                    <w:left w:w="28" w:type="dxa"/>
                    <w:right w:w="28" w:type="dxa"/>
                  </w:tcMar>
                  <w:vAlign w:val="center"/>
                </w:tcPr>
                <w:p w14:paraId="7415C449" w14:textId="77777777" w:rsidR="00AD6712" w:rsidRPr="00AD6712" w:rsidRDefault="00AD6712" w:rsidP="00AD6712">
                  <w:pPr>
                    <w:jc w:val="center"/>
                    <w:rPr>
                      <w:rStyle w:val="a9"/>
                      <w:b w:val="0"/>
                      <w:bCs w:val="0"/>
                      <w:sz w:val="18"/>
                      <w:szCs w:val="18"/>
                    </w:rPr>
                  </w:pPr>
                </w:p>
              </w:tc>
              <w:tc>
                <w:tcPr>
                  <w:tcW w:w="1134" w:type="dxa"/>
                  <w:vMerge/>
                  <w:tcBorders>
                    <w:top w:val="single" w:sz="4" w:space="0" w:color="auto"/>
                  </w:tcBorders>
                  <w:tcMar>
                    <w:left w:w="28" w:type="dxa"/>
                    <w:right w:w="28" w:type="dxa"/>
                  </w:tcMar>
                  <w:vAlign w:val="center"/>
                </w:tcPr>
                <w:p w14:paraId="02181058"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7037C221" w14:textId="77777777" w:rsidR="00AD6712" w:rsidRPr="002035B1" w:rsidRDefault="00AD6712" w:rsidP="00AD6712">
                  <w:pPr>
                    <w:rPr>
                      <w:rStyle w:val="a9"/>
                      <w:b w:val="0"/>
                      <w:bCs w:val="0"/>
                      <w:sz w:val="18"/>
                      <w:szCs w:val="18"/>
                      <w:u w:val="single"/>
                    </w:rPr>
                  </w:pPr>
                  <w:r w:rsidRPr="002035B1">
                    <w:rPr>
                      <w:rStyle w:val="a9"/>
                      <w:rFonts w:hint="eastAsia"/>
                      <w:b w:val="0"/>
                      <w:bCs w:val="0"/>
                      <w:sz w:val="18"/>
                      <w:szCs w:val="18"/>
                      <w:u w:val="single"/>
                    </w:rPr>
                    <w:t>扩底水泥砂浆稠度</w:t>
                  </w:r>
                </w:p>
              </w:tc>
              <w:tc>
                <w:tcPr>
                  <w:tcW w:w="1063" w:type="dxa"/>
                  <w:tcMar>
                    <w:left w:w="28" w:type="dxa"/>
                    <w:right w:w="28" w:type="dxa"/>
                  </w:tcMar>
                  <w:vAlign w:val="center"/>
                </w:tcPr>
                <w:p w14:paraId="261F54BE" w14:textId="77777777" w:rsidR="00AD6712" w:rsidRPr="002035B1" w:rsidRDefault="00AD6712" w:rsidP="00AD6712">
                  <w:pPr>
                    <w:jc w:val="center"/>
                    <w:rPr>
                      <w:rStyle w:val="a9"/>
                      <w:b w:val="0"/>
                      <w:bCs w:val="0"/>
                      <w:sz w:val="18"/>
                      <w:szCs w:val="18"/>
                      <w:u w:val="single"/>
                    </w:rPr>
                  </w:pPr>
                  <w:r w:rsidRPr="002035B1">
                    <w:rPr>
                      <w:rStyle w:val="a9"/>
                      <w:b w:val="0"/>
                      <w:bCs w:val="0"/>
                      <w:sz w:val="18"/>
                      <w:szCs w:val="18"/>
                      <w:u w:val="single"/>
                    </w:rPr>
                    <w:t>mm</w:t>
                  </w:r>
                </w:p>
              </w:tc>
              <w:tc>
                <w:tcPr>
                  <w:tcW w:w="1063" w:type="dxa"/>
                  <w:vAlign w:val="center"/>
                </w:tcPr>
                <w:p w14:paraId="1B02C508" w14:textId="77777777" w:rsidR="00AD6712" w:rsidRPr="002035B1" w:rsidRDefault="00AD6712" w:rsidP="00AD6712">
                  <w:pPr>
                    <w:jc w:val="center"/>
                    <w:rPr>
                      <w:rFonts w:eastAsiaTheme="minorEastAsia"/>
                      <w:kern w:val="0"/>
                      <w:sz w:val="18"/>
                      <w:szCs w:val="18"/>
                      <w:u w:val="single"/>
                    </w:rPr>
                  </w:pPr>
                  <w:r w:rsidRPr="002035B1">
                    <w:rPr>
                      <w:rFonts w:eastAsiaTheme="minorEastAsia" w:hint="eastAsia"/>
                      <w:kern w:val="0"/>
                      <w:sz w:val="18"/>
                      <w:szCs w:val="18"/>
                      <w:u w:val="single"/>
                    </w:rPr>
                    <w:t>≤</w:t>
                  </w:r>
                  <w:r w:rsidRPr="002035B1">
                    <w:rPr>
                      <w:rFonts w:eastAsiaTheme="minorEastAsia" w:hint="eastAsia"/>
                      <w:kern w:val="0"/>
                      <w:sz w:val="18"/>
                      <w:szCs w:val="18"/>
                      <w:u w:val="single"/>
                    </w:rPr>
                    <w:t>3</w:t>
                  </w:r>
                  <w:r w:rsidRPr="002035B1">
                    <w:rPr>
                      <w:rStyle w:val="a9"/>
                      <w:b w:val="0"/>
                      <w:bCs w:val="0"/>
                      <w:sz w:val="18"/>
                      <w:szCs w:val="18"/>
                      <w:u w:val="single"/>
                    </w:rPr>
                    <w:t>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544D8CBC" w14:textId="77777777" w:rsidR="00AD6712" w:rsidRPr="002035B1" w:rsidRDefault="00AD6712" w:rsidP="00AD6712">
                  <w:pPr>
                    <w:jc w:val="center"/>
                    <w:rPr>
                      <w:rStyle w:val="a9"/>
                      <w:b w:val="0"/>
                      <w:bCs w:val="0"/>
                      <w:sz w:val="18"/>
                      <w:szCs w:val="18"/>
                      <w:u w:val="single"/>
                    </w:rPr>
                  </w:pPr>
                  <w:r w:rsidRPr="002035B1">
                    <w:rPr>
                      <w:rStyle w:val="a9"/>
                      <w:rFonts w:hint="eastAsia"/>
                      <w:b w:val="0"/>
                      <w:bCs w:val="0"/>
                      <w:sz w:val="18"/>
                      <w:szCs w:val="18"/>
                      <w:u w:val="single"/>
                    </w:rPr>
                    <w:t>砂浆</w:t>
                  </w:r>
                  <w:r w:rsidRPr="002035B1">
                    <w:rPr>
                      <w:sz w:val="18"/>
                      <w:szCs w:val="18"/>
                      <w:u w:val="single"/>
                    </w:rPr>
                    <w:t>稠度仪</w:t>
                  </w:r>
                  <w:r w:rsidRPr="002035B1">
                    <w:rPr>
                      <w:rFonts w:hint="eastAsia"/>
                      <w:sz w:val="18"/>
                      <w:szCs w:val="18"/>
                      <w:u w:val="single"/>
                    </w:rPr>
                    <w:t>测量</w:t>
                  </w:r>
                </w:p>
              </w:tc>
            </w:tr>
            <w:tr w:rsidR="00AD6712" w:rsidRPr="00AD6712" w14:paraId="22E209CF" w14:textId="77777777" w:rsidTr="000A3BE6">
              <w:trPr>
                <w:trHeight w:val="20"/>
                <w:jc w:val="center"/>
              </w:trPr>
              <w:tc>
                <w:tcPr>
                  <w:tcW w:w="552" w:type="dxa"/>
                  <w:vMerge/>
                  <w:tcBorders>
                    <w:left w:val="single" w:sz="12" w:space="0" w:color="auto"/>
                  </w:tcBorders>
                  <w:tcMar>
                    <w:left w:w="28" w:type="dxa"/>
                    <w:right w:w="28" w:type="dxa"/>
                  </w:tcMar>
                  <w:vAlign w:val="center"/>
                </w:tcPr>
                <w:p w14:paraId="784C85A8" w14:textId="77777777" w:rsidR="00AD6712" w:rsidRPr="00AD6712" w:rsidRDefault="00AD6712" w:rsidP="00AD6712">
                  <w:pPr>
                    <w:jc w:val="center"/>
                    <w:rPr>
                      <w:rStyle w:val="a9"/>
                      <w:b w:val="0"/>
                      <w:bCs w:val="0"/>
                      <w:sz w:val="18"/>
                      <w:szCs w:val="18"/>
                    </w:rPr>
                  </w:pPr>
                </w:p>
              </w:tc>
              <w:tc>
                <w:tcPr>
                  <w:tcW w:w="1134" w:type="dxa"/>
                  <w:vMerge/>
                  <w:tcBorders>
                    <w:top w:val="single" w:sz="4" w:space="0" w:color="auto"/>
                  </w:tcBorders>
                  <w:tcMar>
                    <w:left w:w="28" w:type="dxa"/>
                    <w:right w:w="28" w:type="dxa"/>
                  </w:tcMar>
                  <w:vAlign w:val="center"/>
                </w:tcPr>
                <w:p w14:paraId="2AB06A4E"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4CEAF7F2" w14:textId="77777777" w:rsidR="00AD6712" w:rsidRPr="002035B1" w:rsidRDefault="00AD6712" w:rsidP="00AD6712">
                  <w:pPr>
                    <w:rPr>
                      <w:rStyle w:val="a9"/>
                      <w:b w:val="0"/>
                      <w:bCs w:val="0"/>
                      <w:sz w:val="18"/>
                      <w:szCs w:val="18"/>
                      <w:u w:val="single"/>
                    </w:rPr>
                  </w:pPr>
                  <w:r w:rsidRPr="002035B1">
                    <w:rPr>
                      <w:rStyle w:val="a9"/>
                      <w:rFonts w:hint="eastAsia"/>
                      <w:b w:val="0"/>
                      <w:bCs w:val="0"/>
                      <w:sz w:val="18"/>
                      <w:szCs w:val="18"/>
                      <w:u w:val="single"/>
                    </w:rPr>
                    <w:t>扩底材料</w:t>
                  </w:r>
                  <w:r w:rsidRPr="002035B1">
                    <w:rPr>
                      <w:rStyle w:val="a9"/>
                      <w:b w:val="0"/>
                      <w:bCs w:val="0"/>
                      <w:sz w:val="18"/>
                      <w:szCs w:val="18"/>
                      <w:u w:val="single"/>
                    </w:rPr>
                    <w:t>灌注量</w:t>
                  </w:r>
                </w:p>
              </w:tc>
              <w:tc>
                <w:tcPr>
                  <w:tcW w:w="2126" w:type="dxa"/>
                  <w:gridSpan w:val="2"/>
                  <w:tcMar>
                    <w:left w:w="28" w:type="dxa"/>
                    <w:right w:w="28" w:type="dxa"/>
                  </w:tcMar>
                  <w:vAlign w:val="center"/>
                </w:tcPr>
                <w:p w14:paraId="6D36CEEF" w14:textId="77777777" w:rsidR="00AD6712" w:rsidRPr="002035B1" w:rsidRDefault="00AD6712" w:rsidP="00AD6712">
                  <w:pPr>
                    <w:jc w:val="center"/>
                    <w:rPr>
                      <w:rFonts w:eastAsiaTheme="minorEastAsia"/>
                      <w:kern w:val="0"/>
                      <w:sz w:val="18"/>
                      <w:szCs w:val="18"/>
                    </w:rPr>
                  </w:pPr>
                  <w:r w:rsidRPr="002035B1">
                    <w:rPr>
                      <w:rStyle w:val="a9"/>
                      <w:b w:val="0"/>
                      <w:bCs w:val="0"/>
                      <w:sz w:val="18"/>
                      <w:szCs w:val="18"/>
                    </w:rPr>
                    <w:t>不小于设计值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6AADA6B9" w14:textId="77777777" w:rsidR="00AD6712" w:rsidRPr="002035B1" w:rsidRDefault="00AD6712" w:rsidP="00AD6712">
                  <w:pPr>
                    <w:jc w:val="center"/>
                    <w:rPr>
                      <w:rStyle w:val="a9"/>
                      <w:b w:val="0"/>
                      <w:bCs w:val="0"/>
                      <w:sz w:val="18"/>
                      <w:szCs w:val="18"/>
                    </w:rPr>
                  </w:pPr>
                  <w:r w:rsidRPr="002035B1">
                    <w:rPr>
                      <w:rStyle w:val="a9"/>
                      <w:b w:val="0"/>
                      <w:bCs w:val="0"/>
                      <w:sz w:val="18"/>
                      <w:szCs w:val="18"/>
                    </w:rPr>
                    <w:t>现场监测</w:t>
                  </w:r>
                </w:p>
              </w:tc>
            </w:tr>
            <w:tr w:rsidR="00AD6712" w:rsidRPr="00AD6712" w14:paraId="5E39CD8F" w14:textId="77777777" w:rsidTr="000A3BE6">
              <w:trPr>
                <w:trHeight w:val="20"/>
                <w:jc w:val="center"/>
              </w:trPr>
              <w:tc>
                <w:tcPr>
                  <w:tcW w:w="552" w:type="dxa"/>
                  <w:vMerge/>
                  <w:tcBorders>
                    <w:left w:val="single" w:sz="12" w:space="0" w:color="auto"/>
                  </w:tcBorders>
                  <w:tcMar>
                    <w:left w:w="28" w:type="dxa"/>
                    <w:right w:w="28" w:type="dxa"/>
                  </w:tcMar>
                  <w:vAlign w:val="center"/>
                </w:tcPr>
                <w:p w14:paraId="549F14AD"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75E91FD0"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0B766F25" w14:textId="77777777" w:rsidR="00AD6712" w:rsidRPr="002035B1" w:rsidRDefault="00AD6712" w:rsidP="00AD6712">
                  <w:pPr>
                    <w:rPr>
                      <w:rStyle w:val="a9"/>
                      <w:b w:val="0"/>
                      <w:bCs w:val="0"/>
                      <w:sz w:val="18"/>
                      <w:szCs w:val="18"/>
                      <w:u w:val="single"/>
                    </w:rPr>
                  </w:pPr>
                  <w:r w:rsidRPr="002035B1">
                    <w:rPr>
                      <w:rStyle w:val="a9"/>
                      <w:b w:val="0"/>
                      <w:bCs w:val="0"/>
                      <w:sz w:val="18"/>
                      <w:szCs w:val="18"/>
                      <w:u w:val="single"/>
                    </w:rPr>
                    <w:t>扩底端充盈系数</w:t>
                  </w:r>
                </w:p>
              </w:tc>
              <w:tc>
                <w:tcPr>
                  <w:tcW w:w="1063" w:type="dxa"/>
                  <w:tcMar>
                    <w:left w:w="28" w:type="dxa"/>
                    <w:right w:w="28" w:type="dxa"/>
                  </w:tcMar>
                  <w:vAlign w:val="center"/>
                </w:tcPr>
                <w:p w14:paraId="5992863A"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vAlign w:val="center"/>
                </w:tcPr>
                <w:p w14:paraId="65344A37"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sz w:val="18"/>
                      <w:szCs w:val="18"/>
                      <w:u w:val="single"/>
                    </w:rPr>
                    <w:t>1.</w:t>
                  </w:r>
                  <w:r w:rsidRPr="00AD6712">
                    <w:rPr>
                      <w:rFonts w:hint="eastAsia"/>
                      <w:sz w:val="18"/>
                      <w:szCs w:val="18"/>
                      <w:u w:val="single"/>
                    </w:rPr>
                    <w:t>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2101672" w14:textId="77777777" w:rsidR="00AD6712" w:rsidRPr="00AD6712" w:rsidRDefault="00AD6712" w:rsidP="00AD6712">
                  <w:pPr>
                    <w:jc w:val="center"/>
                    <w:rPr>
                      <w:rStyle w:val="a9"/>
                      <w:b w:val="0"/>
                      <w:bCs w:val="0"/>
                      <w:sz w:val="18"/>
                      <w:szCs w:val="18"/>
                    </w:rPr>
                  </w:pPr>
                  <w:r w:rsidRPr="00AD6712">
                    <w:rPr>
                      <w:rStyle w:val="a9"/>
                      <w:b w:val="0"/>
                      <w:bCs w:val="0"/>
                      <w:sz w:val="18"/>
                      <w:szCs w:val="18"/>
                    </w:rPr>
                    <w:t>实际灌注量</w:t>
                  </w:r>
                  <w:r w:rsidRPr="00AD6712">
                    <w:rPr>
                      <w:rStyle w:val="a9"/>
                      <w:rFonts w:asciiTheme="minorEastAsia" w:eastAsiaTheme="minorEastAsia" w:hAnsiTheme="minorEastAsia" w:hint="eastAsia"/>
                      <w:b w:val="0"/>
                      <w:bCs w:val="0"/>
                      <w:sz w:val="18"/>
                      <w:szCs w:val="18"/>
                    </w:rPr>
                    <w:t>/</w:t>
                  </w:r>
                  <w:r w:rsidRPr="00AD6712">
                    <w:rPr>
                      <w:rStyle w:val="a9"/>
                      <w:b w:val="0"/>
                      <w:bCs w:val="0"/>
                      <w:sz w:val="18"/>
                      <w:szCs w:val="18"/>
                    </w:rPr>
                    <w:t>理论灌注量</w:t>
                  </w:r>
                </w:p>
              </w:tc>
            </w:tr>
            <w:tr w:rsidR="00AD6712" w:rsidRPr="00AD6712" w14:paraId="7780F843" w14:textId="77777777" w:rsidTr="000A3BE6">
              <w:trPr>
                <w:trHeight w:val="20"/>
                <w:jc w:val="center"/>
              </w:trPr>
              <w:tc>
                <w:tcPr>
                  <w:tcW w:w="552" w:type="dxa"/>
                  <w:vMerge/>
                  <w:tcBorders>
                    <w:left w:val="single" w:sz="12" w:space="0" w:color="auto"/>
                  </w:tcBorders>
                  <w:tcMar>
                    <w:left w:w="28" w:type="dxa"/>
                    <w:right w:w="28" w:type="dxa"/>
                  </w:tcMar>
                  <w:vAlign w:val="center"/>
                </w:tcPr>
                <w:p w14:paraId="6A8FBEFD"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279EDA29"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1424201A" w14:textId="77777777" w:rsidR="00AD6712" w:rsidRPr="002035B1" w:rsidRDefault="00AD6712" w:rsidP="00AD6712">
                  <w:pPr>
                    <w:rPr>
                      <w:rStyle w:val="a9"/>
                      <w:b w:val="0"/>
                      <w:bCs w:val="0"/>
                      <w:sz w:val="18"/>
                      <w:szCs w:val="18"/>
                    </w:rPr>
                  </w:pPr>
                  <w:r w:rsidRPr="002035B1">
                    <w:rPr>
                      <w:rStyle w:val="a9"/>
                      <w:b w:val="0"/>
                      <w:bCs w:val="0"/>
                      <w:sz w:val="18"/>
                      <w:szCs w:val="18"/>
                    </w:rPr>
                    <w:t>夯扩轮次数</w:t>
                  </w:r>
                </w:p>
              </w:tc>
              <w:tc>
                <w:tcPr>
                  <w:tcW w:w="1063" w:type="dxa"/>
                  <w:tcMar>
                    <w:left w:w="28" w:type="dxa"/>
                    <w:right w:w="28" w:type="dxa"/>
                  </w:tcMar>
                  <w:vAlign w:val="center"/>
                </w:tcPr>
                <w:p w14:paraId="48F04AAE"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次</w:t>
                  </w:r>
                </w:p>
              </w:tc>
              <w:tc>
                <w:tcPr>
                  <w:tcW w:w="1063" w:type="dxa"/>
                  <w:vAlign w:val="center"/>
                </w:tcPr>
                <w:p w14:paraId="456DC8C2"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1FBB8243"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1E74AE7F" w14:textId="77777777" w:rsidTr="000A3BE6">
              <w:trPr>
                <w:trHeight w:val="20"/>
                <w:jc w:val="center"/>
              </w:trPr>
              <w:tc>
                <w:tcPr>
                  <w:tcW w:w="552" w:type="dxa"/>
                  <w:vMerge/>
                  <w:tcBorders>
                    <w:left w:val="single" w:sz="12" w:space="0" w:color="auto"/>
                  </w:tcBorders>
                  <w:tcMar>
                    <w:left w:w="28" w:type="dxa"/>
                    <w:right w:w="28" w:type="dxa"/>
                  </w:tcMar>
                  <w:vAlign w:val="center"/>
                </w:tcPr>
                <w:p w14:paraId="29C11DD3"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70A1E850" w14:textId="77777777" w:rsidR="00AD6712" w:rsidRPr="00AD6712" w:rsidRDefault="00AD6712" w:rsidP="00AD6712">
                  <w:pPr>
                    <w:rPr>
                      <w:rStyle w:val="a9"/>
                      <w:b w:val="0"/>
                      <w:bCs w:val="0"/>
                      <w:sz w:val="18"/>
                      <w:szCs w:val="18"/>
                    </w:rPr>
                  </w:pPr>
                </w:p>
              </w:tc>
              <w:tc>
                <w:tcPr>
                  <w:tcW w:w="2127" w:type="dxa"/>
                  <w:vAlign w:val="center"/>
                </w:tcPr>
                <w:p w14:paraId="0E5A3BE7" w14:textId="77777777" w:rsidR="00AD6712" w:rsidRPr="002035B1" w:rsidRDefault="00AD6712" w:rsidP="00AD6712">
                  <w:pPr>
                    <w:rPr>
                      <w:rStyle w:val="a9"/>
                      <w:b w:val="0"/>
                      <w:bCs w:val="0"/>
                      <w:sz w:val="18"/>
                      <w:szCs w:val="18"/>
                      <w:u w:val="single"/>
                    </w:rPr>
                  </w:pPr>
                  <w:r w:rsidRPr="002035B1">
                    <w:rPr>
                      <w:rStyle w:val="a9"/>
                      <w:rFonts w:hint="eastAsia"/>
                      <w:b w:val="0"/>
                      <w:bCs w:val="0"/>
                      <w:sz w:val="18"/>
                      <w:szCs w:val="18"/>
                      <w:u w:val="single"/>
                    </w:rPr>
                    <w:t>每轮次投料量</w:t>
                  </w:r>
                </w:p>
              </w:tc>
              <w:tc>
                <w:tcPr>
                  <w:tcW w:w="1063" w:type="dxa"/>
                  <w:tcMar>
                    <w:left w:w="28" w:type="dxa"/>
                    <w:right w:w="28" w:type="dxa"/>
                  </w:tcMar>
                  <w:vAlign w:val="center"/>
                </w:tcPr>
                <w:p w14:paraId="36B8C3B1"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m</w:t>
                  </w:r>
                  <w:r w:rsidRPr="00AD6712">
                    <w:rPr>
                      <w:rStyle w:val="a9"/>
                      <w:b w:val="0"/>
                      <w:bCs w:val="0"/>
                      <w:sz w:val="18"/>
                      <w:szCs w:val="18"/>
                      <w:vertAlign w:val="superscript"/>
                    </w:rPr>
                    <w:t>3</w:t>
                  </w:r>
                </w:p>
              </w:tc>
              <w:tc>
                <w:tcPr>
                  <w:tcW w:w="1063" w:type="dxa"/>
                  <w:vAlign w:val="center"/>
                </w:tcPr>
                <w:p w14:paraId="69382EAC"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B63605E"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66170E45" w14:textId="77777777" w:rsidTr="000A3BE6">
              <w:trPr>
                <w:trHeight w:val="20"/>
                <w:jc w:val="center"/>
              </w:trPr>
              <w:tc>
                <w:tcPr>
                  <w:tcW w:w="552" w:type="dxa"/>
                  <w:vMerge/>
                  <w:tcBorders>
                    <w:left w:val="single" w:sz="12" w:space="0" w:color="auto"/>
                    <w:bottom w:val="single" w:sz="12" w:space="0" w:color="auto"/>
                  </w:tcBorders>
                  <w:tcMar>
                    <w:left w:w="28" w:type="dxa"/>
                    <w:right w:w="28" w:type="dxa"/>
                  </w:tcMar>
                  <w:vAlign w:val="center"/>
                </w:tcPr>
                <w:p w14:paraId="7D570863" w14:textId="77777777" w:rsidR="00AD6712" w:rsidRPr="00AD6712" w:rsidRDefault="00AD6712" w:rsidP="00AD6712">
                  <w:pPr>
                    <w:jc w:val="center"/>
                    <w:rPr>
                      <w:rStyle w:val="a9"/>
                      <w:b w:val="0"/>
                      <w:bCs w:val="0"/>
                      <w:sz w:val="18"/>
                      <w:szCs w:val="18"/>
                    </w:rPr>
                  </w:pPr>
                </w:p>
              </w:tc>
              <w:tc>
                <w:tcPr>
                  <w:tcW w:w="1134" w:type="dxa"/>
                  <w:vMerge/>
                  <w:tcBorders>
                    <w:bottom w:val="single" w:sz="12" w:space="0" w:color="auto"/>
                  </w:tcBorders>
                  <w:tcMar>
                    <w:left w:w="28" w:type="dxa"/>
                    <w:right w:w="28" w:type="dxa"/>
                  </w:tcMar>
                  <w:vAlign w:val="center"/>
                </w:tcPr>
                <w:p w14:paraId="0EE9BE65" w14:textId="77777777" w:rsidR="00AD6712" w:rsidRPr="00AD6712" w:rsidRDefault="00AD6712" w:rsidP="00AD6712">
                  <w:pPr>
                    <w:rPr>
                      <w:rStyle w:val="a9"/>
                      <w:b w:val="0"/>
                      <w:bCs w:val="0"/>
                      <w:sz w:val="18"/>
                      <w:szCs w:val="18"/>
                    </w:rPr>
                  </w:pPr>
                </w:p>
              </w:tc>
              <w:tc>
                <w:tcPr>
                  <w:tcW w:w="2127" w:type="dxa"/>
                  <w:tcBorders>
                    <w:bottom w:val="single" w:sz="12" w:space="0" w:color="auto"/>
                  </w:tcBorders>
                  <w:vAlign w:val="center"/>
                </w:tcPr>
                <w:p w14:paraId="3839E90E" w14:textId="77777777" w:rsidR="00AD6712" w:rsidRPr="002035B1" w:rsidRDefault="00AD6712" w:rsidP="00AD6712">
                  <w:pPr>
                    <w:rPr>
                      <w:rStyle w:val="a9"/>
                      <w:b w:val="0"/>
                      <w:bCs w:val="0"/>
                      <w:sz w:val="18"/>
                      <w:szCs w:val="18"/>
                    </w:rPr>
                  </w:pPr>
                  <w:r w:rsidRPr="002035B1">
                    <w:rPr>
                      <w:rStyle w:val="a9"/>
                      <w:rFonts w:hint="eastAsia"/>
                      <w:b w:val="0"/>
                      <w:bCs w:val="0"/>
                      <w:sz w:val="18"/>
                      <w:szCs w:val="18"/>
                    </w:rPr>
                    <w:t>外套管上拔高度</w:t>
                  </w:r>
                </w:p>
              </w:tc>
              <w:tc>
                <w:tcPr>
                  <w:tcW w:w="1063" w:type="dxa"/>
                  <w:tcBorders>
                    <w:bottom w:val="single" w:sz="12" w:space="0" w:color="auto"/>
                  </w:tcBorders>
                  <w:tcMar>
                    <w:left w:w="28" w:type="dxa"/>
                    <w:right w:w="28" w:type="dxa"/>
                  </w:tcMar>
                  <w:vAlign w:val="center"/>
                </w:tcPr>
                <w:p w14:paraId="20AE990D"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m</w:t>
                  </w:r>
                </w:p>
              </w:tc>
              <w:tc>
                <w:tcPr>
                  <w:tcW w:w="1063" w:type="dxa"/>
                  <w:tcBorders>
                    <w:bottom w:val="single" w:sz="12" w:space="0" w:color="auto"/>
                  </w:tcBorders>
                  <w:vAlign w:val="center"/>
                </w:tcPr>
                <w:p w14:paraId="65324ED4"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12" w:space="0" w:color="auto"/>
                    <w:right w:val="single" w:sz="12" w:space="0" w:color="auto"/>
                  </w:tcBorders>
                  <w:tcMar>
                    <w:left w:w="28" w:type="dxa"/>
                    <w:right w:w="28" w:type="dxa"/>
                  </w:tcMar>
                  <w:vAlign w:val="center"/>
                </w:tcPr>
                <w:p w14:paraId="56070351"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bl>
          <w:p w14:paraId="26E77810" w14:textId="596090F8" w:rsidR="00F90D80" w:rsidRPr="008F62A9" w:rsidRDefault="00AD6712" w:rsidP="00AD0F34">
            <w:pPr>
              <w:rPr>
                <w:b/>
                <w:kern w:val="0"/>
                <w:sz w:val="24"/>
              </w:rPr>
            </w:pPr>
            <w:r w:rsidRPr="0094232C">
              <w:rPr>
                <w:b/>
                <w:color w:val="FF0000"/>
                <w:kern w:val="0"/>
                <w:sz w:val="24"/>
              </w:rPr>
              <w:lastRenderedPageBreak/>
              <w:t>说明：</w:t>
            </w:r>
            <w:r>
              <w:rPr>
                <w:rFonts w:hint="eastAsia"/>
                <w:bCs/>
                <w:color w:val="FF0000"/>
                <w:kern w:val="0"/>
                <w:sz w:val="24"/>
              </w:rPr>
              <w:t>对应原</w:t>
            </w:r>
            <w:r>
              <w:rPr>
                <w:rFonts w:hint="eastAsia"/>
                <w:bCs/>
                <w:color w:val="FF0000"/>
                <w:kern w:val="0"/>
                <w:sz w:val="24"/>
              </w:rPr>
              <w:t>6.3.10</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18F5CFC9" w14:textId="77777777" w:rsidR="00F90D80" w:rsidRPr="00F13B08" w:rsidRDefault="00F90D80" w:rsidP="000A3BE6"/>
        </w:tc>
        <w:tc>
          <w:tcPr>
            <w:tcW w:w="9014" w:type="dxa"/>
          </w:tcPr>
          <w:p w14:paraId="3366848B" w14:textId="19E9DC5D" w:rsidR="00AD6712" w:rsidRPr="007A63CF" w:rsidRDefault="00DB0A52" w:rsidP="00AD6712">
            <w:pPr>
              <w:widowControl w:val="0"/>
              <w:spacing w:line="360" w:lineRule="auto"/>
              <w:jc w:val="both"/>
              <w:rPr>
                <w:rFonts w:eastAsiaTheme="minorEastAsia" w:hAnsiTheme="minorEastAsia"/>
                <w:kern w:val="0"/>
                <w:sz w:val="24"/>
              </w:rPr>
            </w:pPr>
            <w:r>
              <w:rPr>
                <w:rFonts w:eastAsiaTheme="minorEastAsia" w:hAnsiTheme="minorEastAsia" w:hint="eastAsia"/>
                <w:b/>
                <w:kern w:val="0"/>
                <w:sz w:val="24"/>
              </w:rPr>
              <w:t>原</w:t>
            </w:r>
            <w:r w:rsidR="00AD6712" w:rsidRPr="007A63CF">
              <w:rPr>
                <w:rFonts w:eastAsiaTheme="minorEastAsia" w:hAnsiTheme="minorEastAsia"/>
                <w:b/>
                <w:kern w:val="0"/>
                <w:sz w:val="24"/>
              </w:rPr>
              <w:t>6.3.10</w:t>
            </w:r>
            <w:r w:rsidR="00AD6712" w:rsidRPr="007A63CF">
              <w:rPr>
                <w:kern w:val="0"/>
                <w:sz w:val="24"/>
              </w:rPr>
              <w:t> </w:t>
            </w:r>
            <w:r w:rsidR="00AD6712" w:rsidRPr="007A63CF">
              <w:rPr>
                <w:rFonts w:eastAsiaTheme="minorEastAsia"/>
                <w:kern w:val="0"/>
                <w:sz w:val="24"/>
              </w:rPr>
              <w:t> </w:t>
            </w:r>
            <w:r w:rsidR="00AD6712">
              <w:rPr>
                <w:rFonts w:eastAsiaTheme="minorEastAsia"/>
                <w:kern w:val="0"/>
                <w:sz w:val="24"/>
              </w:rPr>
              <w:t>混凝土灌注芯桩</w:t>
            </w:r>
            <w:r w:rsidR="00AD6712" w:rsidRPr="007A63CF">
              <w:rPr>
                <w:rFonts w:eastAsiaTheme="minorEastAsia"/>
                <w:kern w:val="0"/>
                <w:sz w:val="24"/>
              </w:rPr>
              <w:t>，施工中</w:t>
            </w:r>
            <w:r w:rsidR="00AD6712" w:rsidRPr="007A63CF">
              <w:rPr>
                <w:rFonts w:eastAsiaTheme="minorEastAsia" w:hAnsiTheme="minorEastAsia" w:hint="eastAsia"/>
                <w:kern w:val="0"/>
                <w:sz w:val="24"/>
              </w:rPr>
              <w:t>质量检验</w:t>
            </w:r>
            <w:r w:rsidR="00AD6712">
              <w:rPr>
                <w:rFonts w:eastAsiaTheme="minorEastAsia" w:hAnsiTheme="minorEastAsia" w:hint="eastAsia"/>
                <w:kern w:val="0"/>
                <w:sz w:val="24"/>
              </w:rPr>
              <w:t>标准</w:t>
            </w:r>
            <w:r w:rsidR="00AD6712" w:rsidRPr="007A63CF">
              <w:rPr>
                <w:rFonts w:eastAsiaTheme="minorEastAsia" w:hAnsiTheme="minorEastAsia" w:hint="eastAsia"/>
                <w:kern w:val="0"/>
                <w:sz w:val="24"/>
              </w:rPr>
              <w:t>应符合表</w:t>
            </w:r>
            <w:r w:rsidR="00AD6712" w:rsidRPr="007A63CF">
              <w:rPr>
                <w:rFonts w:eastAsiaTheme="minorEastAsia" w:hAnsiTheme="minorEastAsia" w:hint="eastAsia"/>
                <w:kern w:val="0"/>
                <w:sz w:val="24"/>
              </w:rPr>
              <w:t>6.3.1</w:t>
            </w:r>
            <w:r w:rsidR="00AD6712" w:rsidRPr="007A63CF">
              <w:rPr>
                <w:rFonts w:eastAsiaTheme="minorEastAsia" w:hAnsiTheme="minorEastAsia"/>
                <w:kern w:val="0"/>
                <w:sz w:val="24"/>
              </w:rPr>
              <w:t>0</w:t>
            </w:r>
            <w:r w:rsidR="00AD6712" w:rsidRPr="007A63CF">
              <w:rPr>
                <w:rFonts w:eastAsiaTheme="minorEastAsia" w:hAnsiTheme="minorEastAsia"/>
                <w:kern w:val="0"/>
                <w:sz w:val="24"/>
              </w:rPr>
              <w:t>的规定</w:t>
            </w:r>
            <w:r w:rsidR="00AD6712" w:rsidRPr="007A63CF">
              <w:rPr>
                <w:rFonts w:eastAsiaTheme="minorEastAsia" w:hAnsi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52"/>
              <w:gridCol w:w="1134"/>
              <w:gridCol w:w="2127"/>
              <w:gridCol w:w="1063"/>
              <w:gridCol w:w="1063"/>
              <w:gridCol w:w="2268"/>
            </w:tblGrid>
            <w:tr w:rsidR="00AD6712" w:rsidRPr="00AD6712" w14:paraId="7DC4F946" w14:textId="77777777" w:rsidTr="000A3BE6">
              <w:trPr>
                <w:trHeight w:val="20"/>
                <w:jc w:val="center"/>
              </w:trPr>
              <w:tc>
                <w:tcPr>
                  <w:tcW w:w="8207" w:type="dxa"/>
                  <w:gridSpan w:val="6"/>
                  <w:tcBorders>
                    <w:top w:val="nil"/>
                    <w:left w:val="nil"/>
                    <w:bottom w:val="single" w:sz="12" w:space="0" w:color="auto"/>
                    <w:right w:val="nil"/>
                  </w:tcBorders>
                  <w:tcMar>
                    <w:left w:w="28" w:type="dxa"/>
                    <w:right w:w="28" w:type="dxa"/>
                  </w:tcMar>
                  <w:vAlign w:val="center"/>
                </w:tcPr>
                <w:p w14:paraId="7EF7A6BF" w14:textId="77777777" w:rsidR="00AD6712" w:rsidRPr="00AD6712" w:rsidRDefault="00AD6712" w:rsidP="00AD6712">
                  <w:pPr>
                    <w:spacing w:line="360" w:lineRule="auto"/>
                    <w:jc w:val="center"/>
                    <w:rPr>
                      <w:rFonts w:eastAsia="黑体" w:hAnsi="黑体"/>
                      <w:kern w:val="0"/>
                      <w:szCs w:val="21"/>
                    </w:rPr>
                  </w:pPr>
                  <w:r w:rsidRPr="00AD6712">
                    <w:rPr>
                      <w:rFonts w:eastAsia="黑体" w:hAnsi="黑体" w:hint="eastAsia"/>
                      <w:kern w:val="0"/>
                      <w:szCs w:val="21"/>
                    </w:rPr>
                    <w:t>表</w:t>
                  </w:r>
                  <w:r w:rsidRPr="00AD6712">
                    <w:rPr>
                      <w:rFonts w:eastAsia="黑体" w:hAnsi="黑体" w:hint="eastAsia"/>
                      <w:kern w:val="0"/>
                      <w:szCs w:val="21"/>
                    </w:rPr>
                    <w:t>6.3.1</w:t>
                  </w:r>
                  <w:r w:rsidRPr="00AD6712">
                    <w:rPr>
                      <w:rFonts w:eastAsia="黑体" w:hAnsi="黑体"/>
                      <w:kern w:val="0"/>
                      <w:szCs w:val="21"/>
                    </w:rPr>
                    <w:t>0</w:t>
                  </w:r>
                  <w:r w:rsidRPr="00AD6712">
                    <w:rPr>
                      <w:rFonts w:eastAsia="黑体"/>
                      <w:kern w:val="0"/>
                      <w:szCs w:val="21"/>
                    </w:rPr>
                    <w:t>  </w:t>
                  </w:r>
                  <w:r w:rsidRPr="00AD6712">
                    <w:rPr>
                      <w:rFonts w:eastAsia="黑体" w:hint="eastAsia"/>
                      <w:kern w:val="0"/>
                      <w:szCs w:val="21"/>
                    </w:rPr>
                    <w:t>混凝土灌注芯桩施工中质量检验</w:t>
                  </w:r>
                  <w:r w:rsidRPr="00AD6712">
                    <w:rPr>
                      <w:rFonts w:eastAsia="黑体" w:hAnsi="黑体" w:hint="eastAsia"/>
                      <w:kern w:val="0"/>
                      <w:szCs w:val="21"/>
                    </w:rPr>
                    <w:t>标准</w:t>
                  </w:r>
                </w:p>
              </w:tc>
            </w:tr>
            <w:tr w:rsidR="00AD6712" w:rsidRPr="00AD6712" w14:paraId="6706BAD9" w14:textId="77777777" w:rsidTr="000A3BE6">
              <w:trPr>
                <w:trHeight w:val="20"/>
                <w:jc w:val="center"/>
              </w:trPr>
              <w:tc>
                <w:tcPr>
                  <w:tcW w:w="552" w:type="dxa"/>
                  <w:vMerge w:val="restart"/>
                  <w:tcBorders>
                    <w:top w:val="single" w:sz="12" w:space="0" w:color="auto"/>
                    <w:left w:val="single" w:sz="12" w:space="0" w:color="auto"/>
                  </w:tcBorders>
                  <w:tcMar>
                    <w:left w:w="28" w:type="dxa"/>
                    <w:right w:w="28" w:type="dxa"/>
                  </w:tcMar>
                  <w:vAlign w:val="center"/>
                </w:tcPr>
                <w:p w14:paraId="089BF76E" w14:textId="77777777" w:rsidR="00AD6712" w:rsidRPr="00AD6712" w:rsidRDefault="00AD6712" w:rsidP="00AD6712">
                  <w:pPr>
                    <w:jc w:val="center"/>
                    <w:rPr>
                      <w:rStyle w:val="a9"/>
                      <w:b w:val="0"/>
                      <w:bCs w:val="0"/>
                      <w:sz w:val="18"/>
                      <w:szCs w:val="18"/>
                    </w:rPr>
                  </w:pPr>
                  <w:r w:rsidRPr="00AD6712">
                    <w:rPr>
                      <w:rStyle w:val="a9"/>
                      <w:b w:val="0"/>
                      <w:bCs w:val="0"/>
                      <w:sz w:val="18"/>
                      <w:szCs w:val="18"/>
                    </w:rPr>
                    <w:t>序</w:t>
                  </w:r>
                  <w:r w:rsidRPr="00AD6712">
                    <w:rPr>
                      <w:rStyle w:val="a9"/>
                      <w:rFonts w:hint="eastAsia"/>
                      <w:b w:val="0"/>
                      <w:bCs w:val="0"/>
                      <w:sz w:val="18"/>
                      <w:szCs w:val="18"/>
                    </w:rPr>
                    <w:t>号</w:t>
                  </w:r>
                </w:p>
              </w:tc>
              <w:tc>
                <w:tcPr>
                  <w:tcW w:w="3261" w:type="dxa"/>
                  <w:gridSpan w:val="2"/>
                  <w:vMerge w:val="restart"/>
                  <w:tcBorders>
                    <w:top w:val="single" w:sz="12" w:space="0" w:color="auto"/>
                  </w:tcBorders>
                  <w:tcMar>
                    <w:left w:w="28" w:type="dxa"/>
                    <w:right w:w="28" w:type="dxa"/>
                  </w:tcMar>
                  <w:vAlign w:val="center"/>
                </w:tcPr>
                <w:p w14:paraId="626FFA52" w14:textId="77777777" w:rsidR="00AD6712" w:rsidRPr="00AD6712" w:rsidRDefault="00AD6712" w:rsidP="00AD6712">
                  <w:pPr>
                    <w:jc w:val="center"/>
                    <w:rPr>
                      <w:rStyle w:val="a9"/>
                      <w:b w:val="0"/>
                      <w:bCs w:val="0"/>
                      <w:sz w:val="18"/>
                      <w:szCs w:val="18"/>
                    </w:rPr>
                  </w:pPr>
                  <w:r w:rsidRPr="00AD6712">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7CE300F0" w14:textId="77777777" w:rsidR="00AD6712" w:rsidRPr="00AD6712" w:rsidRDefault="00AD6712" w:rsidP="00AD6712">
                  <w:pPr>
                    <w:jc w:val="center"/>
                    <w:rPr>
                      <w:rStyle w:val="a9"/>
                      <w:b w:val="0"/>
                      <w:bCs w:val="0"/>
                      <w:sz w:val="18"/>
                      <w:szCs w:val="18"/>
                    </w:rPr>
                  </w:pPr>
                  <w:r w:rsidRPr="00AD6712">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2BA7FFA2" w14:textId="77777777" w:rsidR="00AD6712" w:rsidRPr="00AD6712" w:rsidRDefault="00AD6712" w:rsidP="00AD6712">
                  <w:pPr>
                    <w:jc w:val="center"/>
                    <w:rPr>
                      <w:rStyle w:val="a9"/>
                      <w:b w:val="0"/>
                      <w:bCs w:val="0"/>
                      <w:sz w:val="18"/>
                      <w:szCs w:val="18"/>
                    </w:rPr>
                  </w:pPr>
                  <w:r w:rsidRPr="00AD6712">
                    <w:rPr>
                      <w:rStyle w:val="a9"/>
                      <w:b w:val="0"/>
                      <w:bCs w:val="0"/>
                      <w:sz w:val="18"/>
                      <w:szCs w:val="18"/>
                    </w:rPr>
                    <w:t>检查方法</w:t>
                  </w:r>
                </w:p>
              </w:tc>
            </w:tr>
            <w:tr w:rsidR="00AD6712" w:rsidRPr="00AD6712" w14:paraId="35E0624E" w14:textId="77777777" w:rsidTr="000A3BE6">
              <w:trPr>
                <w:trHeight w:val="20"/>
                <w:jc w:val="center"/>
              </w:trPr>
              <w:tc>
                <w:tcPr>
                  <w:tcW w:w="552" w:type="dxa"/>
                  <w:vMerge/>
                  <w:tcBorders>
                    <w:left w:val="single" w:sz="12" w:space="0" w:color="auto"/>
                  </w:tcBorders>
                  <w:tcMar>
                    <w:left w:w="28" w:type="dxa"/>
                    <w:right w:w="28" w:type="dxa"/>
                  </w:tcMar>
                  <w:vAlign w:val="center"/>
                </w:tcPr>
                <w:p w14:paraId="083AFE3D" w14:textId="77777777" w:rsidR="00AD6712" w:rsidRPr="00AD6712" w:rsidRDefault="00AD6712" w:rsidP="00AD6712">
                  <w:pPr>
                    <w:jc w:val="center"/>
                    <w:rPr>
                      <w:rStyle w:val="a9"/>
                      <w:b w:val="0"/>
                      <w:bCs w:val="0"/>
                      <w:sz w:val="18"/>
                      <w:szCs w:val="18"/>
                    </w:rPr>
                  </w:pPr>
                </w:p>
              </w:tc>
              <w:tc>
                <w:tcPr>
                  <w:tcW w:w="3261" w:type="dxa"/>
                  <w:gridSpan w:val="2"/>
                  <w:vMerge/>
                  <w:tcMar>
                    <w:left w:w="28" w:type="dxa"/>
                    <w:right w:w="28" w:type="dxa"/>
                  </w:tcMar>
                  <w:vAlign w:val="center"/>
                </w:tcPr>
                <w:p w14:paraId="5A3810BF" w14:textId="77777777" w:rsidR="00AD6712" w:rsidRPr="00AD6712" w:rsidRDefault="00AD6712" w:rsidP="00AD6712">
                  <w:pPr>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33E75E22" w14:textId="77777777" w:rsidR="00AD6712" w:rsidRPr="00AD6712" w:rsidRDefault="00AD6712" w:rsidP="00AD6712">
                  <w:pPr>
                    <w:jc w:val="center"/>
                    <w:rPr>
                      <w:rStyle w:val="a9"/>
                      <w:b w:val="0"/>
                      <w:bCs w:val="0"/>
                      <w:sz w:val="18"/>
                      <w:szCs w:val="18"/>
                    </w:rPr>
                  </w:pPr>
                  <w:r w:rsidRPr="00AD6712">
                    <w:rPr>
                      <w:rStyle w:val="a9"/>
                      <w:b w:val="0"/>
                      <w:bCs w:val="0"/>
                      <w:sz w:val="18"/>
                      <w:szCs w:val="18"/>
                    </w:rPr>
                    <w:t>单位</w:t>
                  </w:r>
                </w:p>
              </w:tc>
              <w:tc>
                <w:tcPr>
                  <w:tcW w:w="1063" w:type="dxa"/>
                  <w:tcBorders>
                    <w:top w:val="single" w:sz="4" w:space="0" w:color="auto"/>
                  </w:tcBorders>
                  <w:vAlign w:val="center"/>
                </w:tcPr>
                <w:p w14:paraId="4E1303A9" w14:textId="77777777" w:rsidR="00AD6712" w:rsidRPr="00AD6712" w:rsidRDefault="00AD6712" w:rsidP="00AD6712">
                  <w:pPr>
                    <w:jc w:val="center"/>
                    <w:rPr>
                      <w:rStyle w:val="a9"/>
                      <w:b w:val="0"/>
                      <w:bCs w:val="0"/>
                      <w:sz w:val="18"/>
                      <w:szCs w:val="18"/>
                    </w:rPr>
                  </w:pPr>
                  <w:r w:rsidRPr="00AD6712">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4A8044E8" w14:textId="77777777" w:rsidR="00AD6712" w:rsidRPr="00AD6712" w:rsidRDefault="00AD6712" w:rsidP="00AD6712">
                  <w:pPr>
                    <w:jc w:val="center"/>
                    <w:rPr>
                      <w:rStyle w:val="a9"/>
                      <w:b w:val="0"/>
                      <w:bCs w:val="0"/>
                      <w:sz w:val="18"/>
                      <w:szCs w:val="18"/>
                    </w:rPr>
                  </w:pPr>
                </w:p>
              </w:tc>
            </w:tr>
            <w:tr w:rsidR="00AD6712" w:rsidRPr="00AD6712" w14:paraId="610939B5"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7C2824FF" w14:textId="77777777" w:rsidR="00AD6712" w:rsidRPr="00AD6712" w:rsidRDefault="00AD6712" w:rsidP="00AD6712">
                  <w:pPr>
                    <w:jc w:val="center"/>
                    <w:rPr>
                      <w:rStyle w:val="a9"/>
                      <w:b w:val="0"/>
                      <w:bCs w:val="0"/>
                      <w:sz w:val="18"/>
                      <w:szCs w:val="18"/>
                    </w:rPr>
                  </w:pPr>
                  <w:r w:rsidRPr="00AD6712">
                    <w:rPr>
                      <w:rStyle w:val="a9"/>
                      <w:b w:val="0"/>
                      <w:bCs w:val="0"/>
                      <w:sz w:val="18"/>
                      <w:szCs w:val="18"/>
                    </w:rPr>
                    <w:t>1</w:t>
                  </w:r>
                </w:p>
              </w:tc>
              <w:tc>
                <w:tcPr>
                  <w:tcW w:w="1134" w:type="dxa"/>
                  <w:vMerge w:val="restart"/>
                  <w:tcBorders>
                    <w:top w:val="single" w:sz="4" w:space="0" w:color="auto"/>
                  </w:tcBorders>
                  <w:tcMar>
                    <w:left w:w="28" w:type="dxa"/>
                    <w:right w:w="28" w:type="dxa"/>
                  </w:tcMar>
                  <w:vAlign w:val="center"/>
                </w:tcPr>
                <w:p w14:paraId="2B204299" w14:textId="77777777" w:rsidR="00AD6712" w:rsidRPr="00AD6712" w:rsidRDefault="00AD6712" w:rsidP="00AD6712">
                  <w:pPr>
                    <w:rPr>
                      <w:rStyle w:val="a9"/>
                      <w:b w:val="0"/>
                      <w:bCs w:val="0"/>
                      <w:sz w:val="18"/>
                      <w:szCs w:val="18"/>
                    </w:rPr>
                  </w:pPr>
                  <w:r w:rsidRPr="00AD6712">
                    <w:rPr>
                      <w:rStyle w:val="a9"/>
                      <w:rFonts w:asciiTheme="minorEastAsia" w:eastAsiaTheme="minorEastAsia" w:hAnsiTheme="minorEastAsia" w:hint="eastAsia"/>
                      <w:b w:val="0"/>
                      <w:bCs w:val="0"/>
                      <w:sz w:val="18"/>
                      <w:szCs w:val="18"/>
                    </w:rPr>
                    <w:t>桩位</w:t>
                  </w:r>
                </w:p>
              </w:tc>
              <w:tc>
                <w:tcPr>
                  <w:tcW w:w="2127" w:type="dxa"/>
                  <w:tcBorders>
                    <w:top w:val="single" w:sz="4" w:space="0" w:color="auto"/>
                  </w:tcBorders>
                  <w:vAlign w:val="center"/>
                </w:tcPr>
                <w:p w14:paraId="0FA7BA15"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309A6A95"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top w:val="single" w:sz="4" w:space="0" w:color="auto"/>
                  </w:tcBorders>
                  <w:vAlign w:val="center"/>
                </w:tcPr>
                <w:p w14:paraId="2EF79D63" w14:textId="77777777" w:rsidR="00AD6712" w:rsidRPr="00AD6712" w:rsidRDefault="00AD6712" w:rsidP="00AD6712">
                  <w:pPr>
                    <w:jc w:val="center"/>
                    <w:rPr>
                      <w:rStyle w:val="a9"/>
                      <w:b w:val="0"/>
                      <w:bCs w:val="0"/>
                      <w:sz w:val="18"/>
                      <w:szCs w:val="18"/>
                    </w:rPr>
                  </w:pPr>
                  <w:r w:rsidRPr="00AD6712">
                    <w:rPr>
                      <w:rFonts w:eastAsiaTheme="minorEastAsia" w:hint="eastAsia"/>
                      <w:kern w:val="0"/>
                      <w:sz w:val="18"/>
                      <w:szCs w:val="18"/>
                    </w:rPr>
                    <w:t>≤</w:t>
                  </w:r>
                  <w:r w:rsidRPr="00AD671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6C5DAED6"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全站仪测量</w:t>
                  </w:r>
                </w:p>
              </w:tc>
            </w:tr>
            <w:tr w:rsidR="00AD6712" w:rsidRPr="00AD6712" w14:paraId="30A57B3A" w14:textId="77777777" w:rsidTr="000A3BE6">
              <w:trPr>
                <w:trHeight w:val="20"/>
                <w:jc w:val="center"/>
              </w:trPr>
              <w:tc>
                <w:tcPr>
                  <w:tcW w:w="552" w:type="dxa"/>
                  <w:vMerge/>
                  <w:tcBorders>
                    <w:left w:val="single" w:sz="12" w:space="0" w:color="auto"/>
                  </w:tcBorders>
                  <w:tcMar>
                    <w:left w:w="28" w:type="dxa"/>
                    <w:right w:w="28" w:type="dxa"/>
                  </w:tcMar>
                  <w:vAlign w:val="center"/>
                </w:tcPr>
                <w:p w14:paraId="39F7B93C"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6F89FC86" w14:textId="77777777" w:rsidR="00AD6712" w:rsidRPr="00AD6712" w:rsidRDefault="00AD6712" w:rsidP="00AD6712">
                  <w:pPr>
                    <w:rPr>
                      <w:rStyle w:val="a9"/>
                      <w:b w:val="0"/>
                      <w:bCs w:val="0"/>
                      <w:sz w:val="18"/>
                      <w:szCs w:val="18"/>
                    </w:rPr>
                  </w:pPr>
                </w:p>
              </w:tc>
              <w:tc>
                <w:tcPr>
                  <w:tcW w:w="2127" w:type="dxa"/>
                  <w:vAlign w:val="center"/>
                </w:tcPr>
                <w:p w14:paraId="1BA996B2" w14:textId="77777777" w:rsidR="00AD6712" w:rsidRPr="00AD6712" w:rsidRDefault="00AD6712" w:rsidP="00AD6712">
                  <w:pPr>
                    <w:rPr>
                      <w:rStyle w:val="a9"/>
                      <w:b w:val="0"/>
                      <w:bCs w:val="0"/>
                      <w:sz w:val="18"/>
                      <w:szCs w:val="18"/>
                    </w:rPr>
                  </w:pPr>
                  <w:r w:rsidRPr="00AD6712">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5406E170"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top w:val="single" w:sz="4" w:space="0" w:color="auto"/>
                  </w:tcBorders>
                  <w:vAlign w:val="center"/>
                </w:tcPr>
                <w:p w14:paraId="27035710" w14:textId="77777777" w:rsidR="00AD6712" w:rsidRPr="00AD6712" w:rsidRDefault="00AD6712" w:rsidP="00AD6712">
                  <w:pPr>
                    <w:jc w:val="center"/>
                    <w:rPr>
                      <w:rFonts w:eastAsiaTheme="minorEastAsia"/>
                      <w:kern w:val="0"/>
                      <w:sz w:val="18"/>
                      <w:szCs w:val="18"/>
                    </w:rPr>
                  </w:pPr>
                  <w:r w:rsidRPr="00AD6712">
                    <w:rPr>
                      <w:rFonts w:eastAsiaTheme="minorEastAsia" w:hint="eastAsia"/>
                      <w:kern w:val="0"/>
                      <w:sz w:val="18"/>
                      <w:szCs w:val="18"/>
                    </w:rPr>
                    <w:t>≤</w:t>
                  </w:r>
                  <w:r w:rsidRPr="00AD6712">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462FBE54"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全站仪或用钢尺量</w:t>
                  </w:r>
                </w:p>
              </w:tc>
            </w:tr>
            <w:tr w:rsidR="00AD6712" w:rsidRPr="00AD6712" w14:paraId="1DB1512D" w14:textId="77777777" w:rsidTr="000A3BE6">
              <w:trPr>
                <w:trHeight w:val="20"/>
                <w:jc w:val="center"/>
              </w:trPr>
              <w:tc>
                <w:tcPr>
                  <w:tcW w:w="552" w:type="dxa"/>
                  <w:tcBorders>
                    <w:left w:val="single" w:sz="12" w:space="0" w:color="auto"/>
                  </w:tcBorders>
                  <w:tcMar>
                    <w:left w:w="28" w:type="dxa"/>
                    <w:right w:w="28" w:type="dxa"/>
                  </w:tcMar>
                  <w:vAlign w:val="center"/>
                </w:tcPr>
                <w:p w14:paraId="57752A53" w14:textId="77777777" w:rsidR="00AD6712" w:rsidRPr="00AD6712" w:rsidRDefault="00AD6712" w:rsidP="00AD6712">
                  <w:pPr>
                    <w:jc w:val="center"/>
                    <w:rPr>
                      <w:rStyle w:val="a9"/>
                      <w:b w:val="0"/>
                      <w:bCs w:val="0"/>
                      <w:sz w:val="18"/>
                      <w:szCs w:val="18"/>
                    </w:rPr>
                  </w:pPr>
                  <w:r w:rsidRPr="00AD6712">
                    <w:rPr>
                      <w:rStyle w:val="a9"/>
                      <w:b w:val="0"/>
                      <w:bCs w:val="0"/>
                      <w:sz w:val="18"/>
                      <w:szCs w:val="18"/>
                    </w:rPr>
                    <w:t>2</w:t>
                  </w:r>
                </w:p>
              </w:tc>
              <w:tc>
                <w:tcPr>
                  <w:tcW w:w="3261" w:type="dxa"/>
                  <w:gridSpan w:val="2"/>
                  <w:tcBorders>
                    <w:top w:val="single" w:sz="4" w:space="0" w:color="auto"/>
                  </w:tcBorders>
                  <w:tcMar>
                    <w:left w:w="28" w:type="dxa"/>
                    <w:right w:w="28" w:type="dxa"/>
                  </w:tcMar>
                  <w:vAlign w:val="center"/>
                </w:tcPr>
                <w:p w14:paraId="44E58C37" w14:textId="77777777" w:rsidR="00AD6712" w:rsidRPr="00AD6712" w:rsidRDefault="00AD6712" w:rsidP="00AD6712">
                  <w:pPr>
                    <w:rPr>
                      <w:rStyle w:val="a9"/>
                      <w:b w:val="0"/>
                      <w:bCs w:val="0"/>
                      <w:sz w:val="18"/>
                      <w:szCs w:val="18"/>
                    </w:rPr>
                  </w:pPr>
                  <w:r w:rsidRPr="00AD6712">
                    <w:rPr>
                      <w:rStyle w:val="a9"/>
                      <w:b w:val="0"/>
                      <w:bCs w:val="0"/>
                      <w:sz w:val="18"/>
                      <w:szCs w:val="18"/>
                    </w:rPr>
                    <w:t>套管垂直度</w:t>
                  </w:r>
                </w:p>
              </w:tc>
              <w:tc>
                <w:tcPr>
                  <w:tcW w:w="1063" w:type="dxa"/>
                  <w:tcBorders>
                    <w:top w:val="single" w:sz="4" w:space="0" w:color="auto"/>
                  </w:tcBorders>
                  <w:tcMar>
                    <w:left w:w="28" w:type="dxa"/>
                    <w:right w:w="28" w:type="dxa"/>
                  </w:tcMar>
                  <w:vAlign w:val="center"/>
                </w:tcPr>
                <w:p w14:paraId="3541008F"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tcBorders>
                    <w:top w:val="single" w:sz="4" w:space="0" w:color="auto"/>
                  </w:tcBorders>
                  <w:vAlign w:val="center"/>
                </w:tcPr>
                <w:p w14:paraId="19BF3AFA" w14:textId="77777777" w:rsidR="00AD6712" w:rsidRPr="00AD6712" w:rsidRDefault="00AD6712" w:rsidP="00AD6712">
                  <w:pPr>
                    <w:jc w:val="center"/>
                    <w:rPr>
                      <w:rFonts w:eastAsiaTheme="minorEastAsia"/>
                      <w:kern w:val="0"/>
                      <w:sz w:val="18"/>
                      <w:szCs w:val="18"/>
                    </w:rPr>
                  </w:pPr>
                  <w:r w:rsidRPr="00AD6712">
                    <w:rPr>
                      <w:rFonts w:eastAsiaTheme="minorEastAsia" w:hint="eastAsia"/>
                      <w:kern w:val="0"/>
                      <w:sz w:val="18"/>
                      <w:szCs w:val="18"/>
                    </w:rPr>
                    <w:t>≤</w:t>
                  </w:r>
                  <w:r w:rsidRPr="00AD6712">
                    <w:rPr>
                      <w:rFonts w:eastAsiaTheme="minorEastAsia" w:hint="eastAsia"/>
                      <w:kern w:val="0"/>
                      <w:sz w:val="18"/>
                      <w:szCs w:val="18"/>
                    </w:rPr>
                    <w:t>1/</w:t>
                  </w:r>
                  <w:r w:rsidRPr="00AD6712">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5846582B"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经纬仪测量</w:t>
                  </w:r>
                </w:p>
              </w:tc>
            </w:tr>
            <w:tr w:rsidR="00AD6712" w:rsidRPr="00AD6712" w14:paraId="175C44EE"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3683DFE0" w14:textId="77777777" w:rsidR="00AD6712" w:rsidRPr="00AD6712" w:rsidRDefault="00AD6712" w:rsidP="00AD6712">
                  <w:pPr>
                    <w:jc w:val="center"/>
                    <w:rPr>
                      <w:rStyle w:val="a9"/>
                      <w:b w:val="0"/>
                      <w:bCs w:val="0"/>
                      <w:sz w:val="18"/>
                      <w:szCs w:val="18"/>
                    </w:rPr>
                  </w:pPr>
                  <w:r w:rsidRPr="00AD6712">
                    <w:rPr>
                      <w:rStyle w:val="a9"/>
                      <w:b w:val="0"/>
                      <w:bCs w:val="0"/>
                      <w:sz w:val="18"/>
                      <w:szCs w:val="18"/>
                    </w:rPr>
                    <w:t>3</w:t>
                  </w:r>
                </w:p>
              </w:tc>
              <w:tc>
                <w:tcPr>
                  <w:tcW w:w="1134" w:type="dxa"/>
                  <w:vMerge w:val="restart"/>
                  <w:tcBorders>
                    <w:top w:val="single" w:sz="4" w:space="0" w:color="auto"/>
                  </w:tcBorders>
                  <w:tcMar>
                    <w:left w:w="28" w:type="dxa"/>
                    <w:right w:w="28" w:type="dxa"/>
                  </w:tcMar>
                  <w:vAlign w:val="center"/>
                </w:tcPr>
                <w:p w14:paraId="7C305483"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停沉标准</w:t>
                  </w:r>
                </w:p>
              </w:tc>
              <w:tc>
                <w:tcPr>
                  <w:tcW w:w="2127" w:type="dxa"/>
                  <w:tcBorders>
                    <w:top w:val="single" w:sz="4" w:space="0" w:color="auto"/>
                  </w:tcBorders>
                  <w:vAlign w:val="center"/>
                </w:tcPr>
                <w:p w14:paraId="65271202" w14:textId="77777777" w:rsidR="00AD6712" w:rsidRPr="00AD6712" w:rsidRDefault="00AD6712" w:rsidP="00AD6712">
                  <w:pPr>
                    <w:rPr>
                      <w:rStyle w:val="a9"/>
                      <w:b w:val="0"/>
                      <w:bCs w:val="0"/>
                      <w:sz w:val="18"/>
                      <w:szCs w:val="18"/>
                    </w:rPr>
                  </w:pPr>
                  <w:r w:rsidRPr="00AD6712">
                    <w:rPr>
                      <w:rStyle w:val="a9"/>
                      <w:b w:val="0"/>
                      <w:bCs w:val="0"/>
                      <w:sz w:val="18"/>
                      <w:szCs w:val="18"/>
                    </w:rPr>
                    <w:t>桩端标高</w:t>
                  </w:r>
                  <w:r w:rsidRPr="00AD6712">
                    <w:rPr>
                      <w:rStyle w:val="a9"/>
                      <w:rFonts w:asciiTheme="minorEastAsia" w:eastAsiaTheme="minorEastAsia" w:hAnsiTheme="minorEastAsia" w:hint="eastAsia"/>
                      <w:b w:val="0"/>
                      <w:bCs w:val="0"/>
                      <w:sz w:val="18"/>
                      <w:szCs w:val="18"/>
                    </w:rPr>
                    <w:t>(</w:t>
                  </w:r>
                  <w:r w:rsidRPr="00AD6712">
                    <w:rPr>
                      <w:rStyle w:val="a9"/>
                      <w:rFonts w:asciiTheme="minorEastAsia" w:eastAsiaTheme="minorEastAsia" w:hAnsiTheme="minorEastAsia"/>
                      <w:b w:val="0"/>
                      <w:bCs w:val="0"/>
                      <w:sz w:val="18"/>
                      <w:szCs w:val="18"/>
                    </w:rPr>
                    <w:t>或沉入深度)</w:t>
                  </w:r>
                </w:p>
              </w:tc>
              <w:tc>
                <w:tcPr>
                  <w:tcW w:w="2126" w:type="dxa"/>
                  <w:gridSpan w:val="2"/>
                  <w:tcBorders>
                    <w:top w:val="single" w:sz="4" w:space="0" w:color="auto"/>
                  </w:tcBorders>
                  <w:tcMar>
                    <w:left w:w="28" w:type="dxa"/>
                    <w:right w:w="28" w:type="dxa"/>
                  </w:tcMar>
                  <w:vAlign w:val="center"/>
                </w:tcPr>
                <w:p w14:paraId="26EAD0A3" w14:textId="77777777" w:rsidR="00AD6712" w:rsidRPr="00AD6712" w:rsidRDefault="00AD6712" w:rsidP="00AD6712">
                  <w:pPr>
                    <w:jc w:val="center"/>
                    <w:rPr>
                      <w:rFonts w:eastAsiaTheme="minorEastAsia"/>
                      <w:kern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1952C500"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量测钻杆或套管沉入长度</w:t>
                  </w:r>
                </w:p>
              </w:tc>
            </w:tr>
            <w:tr w:rsidR="00AD6712" w:rsidRPr="00AD6712" w14:paraId="19575917" w14:textId="77777777" w:rsidTr="000A3BE6">
              <w:trPr>
                <w:trHeight w:val="20"/>
                <w:jc w:val="center"/>
              </w:trPr>
              <w:tc>
                <w:tcPr>
                  <w:tcW w:w="552" w:type="dxa"/>
                  <w:vMerge/>
                  <w:tcBorders>
                    <w:left w:val="single" w:sz="12" w:space="0" w:color="auto"/>
                  </w:tcBorders>
                  <w:tcMar>
                    <w:left w:w="28" w:type="dxa"/>
                    <w:right w:w="28" w:type="dxa"/>
                  </w:tcMar>
                  <w:vAlign w:val="center"/>
                </w:tcPr>
                <w:p w14:paraId="49CD0D37"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5A80DE01"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1CD1C334"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收锤贯入度</w:t>
                  </w:r>
                </w:p>
              </w:tc>
              <w:tc>
                <w:tcPr>
                  <w:tcW w:w="2126" w:type="dxa"/>
                  <w:gridSpan w:val="2"/>
                  <w:tcBorders>
                    <w:top w:val="single" w:sz="4" w:space="0" w:color="auto"/>
                  </w:tcBorders>
                  <w:tcMar>
                    <w:left w:w="28" w:type="dxa"/>
                    <w:right w:w="28" w:type="dxa"/>
                  </w:tcMar>
                  <w:vAlign w:val="center"/>
                </w:tcPr>
                <w:p w14:paraId="363A5884" w14:textId="77777777" w:rsidR="00AD6712" w:rsidRPr="00AD6712" w:rsidRDefault="00AD6712" w:rsidP="00AD6712">
                  <w:pPr>
                    <w:jc w:val="center"/>
                    <w:rPr>
                      <w:rFonts w:eastAsiaTheme="minorEastAsia"/>
                      <w:kern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77628363"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现场实测或查沉桩记录</w:t>
                  </w:r>
                </w:p>
              </w:tc>
            </w:tr>
            <w:tr w:rsidR="00AD6712" w:rsidRPr="00AD6712" w14:paraId="1813BAF6" w14:textId="77777777" w:rsidTr="000A3BE6">
              <w:trPr>
                <w:trHeight w:val="20"/>
                <w:jc w:val="center"/>
              </w:trPr>
              <w:tc>
                <w:tcPr>
                  <w:tcW w:w="552" w:type="dxa"/>
                  <w:vMerge/>
                  <w:tcBorders>
                    <w:left w:val="single" w:sz="12" w:space="0" w:color="auto"/>
                  </w:tcBorders>
                  <w:tcMar>
                    <w:left w:w="28" w:type="dxa"/>
                    <w:right w:w="28" w:type="dxa"/>
                  </w:tcMar>
                  <w:vAlign w:val="center"/>
                </w:tcPr>
                <w:p w14:paraId="47017F07"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1F7307D0"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1AFF68FE"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终压标准</w:t>
                  </w:r>
                </w:p>
              </w:tc>
              <w:tc>
                <w:tcPr>
                  <w:tcW w:w="2126" w:type="dxa"/>
                  <w:gridSpan w:val="2"/>
                  <w:tcBorders>
                    <w:top w:val="single" w:sz="4" w:space="0" w:color="auto"/>
                  </w:tcBorders>
                  <w:tcMar>
                    <w:left w:w="28" w:type="dxa"/>
                    <w:right w:w="28" w:type="dxa"/>
                  </w:tcMar>
                  <w:vAlign w:val="center"/>
                </w:tcPr>
                <w:p w14:paraId="536B951D" w14:textId="77777777" w:rsidR="00AD6712" w:rsidRPr="00AD6712" w:rsidRDefault="00AD6712" w:rsidP="00AD6712">
                  <w:pPr>
                    <w:jc w:val="center"/>
                    <w:rPr>
                      <w:rStyle w:val="a9"/>
                      <w:b w:val="0"/>
                      <w:bCs w:val="0"/>
                      <w:sz w:val="18"/>
                      <w:szCs w:val="18"/>
                    </w:rPr>
                  </w:pPr>
                  <w:r w:rsidRPr="00AD6712">
                    <w:rPr>
                      <w:rStyle w:val="a9"/>
                      <w:b w:val="0"/>
                      <w:bCs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61446641"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现场实测或查沉桩记录</w:t>
                  </w:r>
                </w:p>
              </w:tc>
            </w:tr>
            <w:tr w:rsidR="00AD6712" w:rsidRPr="00AD6712" w14:paraId="5DB3DCE7"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47F81FB2" w14:textId="77777777" w:rsidR="00AD6712" w:rsidRPr="00AD6712" w:rsidRDefault="00AD6712" w:rsidP="00AD6712">
                  <w:pPr>
                    <w:jc w:val="center"/>
                    <w:rPr>
                      <w:rStyle w:val="a9"/>
                      <w:b w:val="0"/>
                      <w:bCs w:val="0"/>
                      <w:sz w:val="18"/>
                      <w:szCs w:val="18"/>
                    </w:rPr>
                  </w:pPr>
                  <w:r w:rsidRPr="00AD6712">
                    <w:rPr>
                      <w:rStyle w:val="a9"/>
                      <w:b w:val="0"/>
                      <w:bCs w:val="0"/>
                      <w:sz w:val="18"/>
                      <w:szCs w:val="18"/>
                    </w:rPr>
                    <w:t>4</w:t>
                  </w:r>
                </w:p>
              </w:tc>
              <w:tc>
                <w:tcPr>
                  <w:tcW w:w="1134" w:type="dxa"/>
                  <w:vMerge w:val="restart"/>
                  <w:tcBorders>
                    <w:top w:val="single" w:sz="4" w:space="0" w:color="auto"/>
                  </w:tcBorders>
                  <w:tcMar>
                    <w:left w:w="28" w:type="dxa"/>
                    <w:right w:w="28" w:type="dxa"/>
                  </w:tcMar>
                  <w:vAlign w:val="center"/>
                </w:tcPr>
                <w:p w14:paraId="14E4CF93" w14:textId="77777777" w:rsidR="00AD6712" w:rsidRPr="00AD6712" w:rsidRDefault="00AD6712" w:rsidP="00AD6712">
                  <w:pPr>
                    <w:rPr>
                      <w:rStyle w:val="a9"/>
                      <w:b w:val="0"/>
                      <w:bCs w:val="0"/>
                      <w:sz w:val="18"/>
                      <w:szCs w:val="18"/>
                    </w:rPr>
                  </w:pPr>
                  <w:r w:rsidRPr="00AD6712">
                    <w:rPr>
                      <w:rStyle w:val="a9"/>
                      <w:b w:val="0"/>
                      <w:bCs w:val="0"/>
                      <w:sz w:val="18"/>
                      <w:szCs w:val="18"/>
                    </w:rPr>
                    <w:t>钢筋笼质量</w:t>
                  </w:r>
                </w:p>
              </w:tc>
              <w:tc>
                <w:tcPr>
                  <w:tcW w:w="2127" w:type="dxa"/>
                  <w:tcBorders>
                    <w:top w:val="single" w:sz="4" w:space="0" w:color="auto"/>
                    <w:bottom w:val="single" w:sz="4" w:space="0" w:color="auto"/>
                  </w:tcBorders>
                  <w:vAlign w:val="center"/>
                </w:tcPr>
                <w:p w14:paraId="28FC0110" w14:textId="77777777" w:rsidR="00AD6712" w:rsidRPr="00AD6712" w:rsidRDefault="00AD6712" w:rsidP="00AD6712">
                  <w:pPr>
                    <w:rPr>
                      <w:rStyle w:val="a9"/>
                      <w:b w:val="0"/>
                      <w:bCs w:val="0"/>
                      <w:sz w:val="18"/>
                      <w:szCs w:val="18"/>
                    </w:rPr>
                  </w:pPr>
                  <w:r w:rsidRPr="00AD6712">
                    <w:rPr>
                      <w:rStyle w:val="a9"/>
                      <w:b w:val="0"/>
                      <w:bCs w:val="0"/>
                      <w:sz w:val="18"/>
                      <w:szCs w:val="18"/>
                    </w:rPr>
                    <w:t>钢筋材质检验</w:t>
                  </w:r>
                </w:p>
              </w:tc>
              <w:tc>
                <w:tcPr>
                  <w:tcW w:w="2126" w:type="dxa"/>
                  <w:gridSpan w:val="2"/>
                  <w:tcMar>
                    <w:left w:w="28" w:type="dxa"/>
                    <w:right w:w="28" w:type="dxa"/>
                  </w:tcMar>
                  <w:vAlign w:val="center"/>
                </w:tcPr>
                <w:p w14:paraId="66C1814D" w14:textId="77777777" w:rsidR="00AD6712" w:rsidRPr="00AD6712" w:rsidRDefault="00AD6712" w:rsidP="00AD6712">
                  <w:pPr>
                    <w:jc w:val="center"/>
                    <w:rPr>
                      <w:rStyle w:val="a9"/>
                      <w:b w:val="0"/>
                      <w:bCs w:val="0"/>
                      <w:sz w:val="18"/>
                      <w:szCs w:val="18"/>
                    </w:rPr>
                  </w:pPr>
                  <w:r w:rsidRPr="00AD6712">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88A538C" w14:textId="77777777" w:rsidR="00AD6712" w:rsidRPr="00AD6712" w:rsidRDefault="00AD6712" w:rsidP="00AD6712">
                  <w:pPr>
                    <w:jc w:val="center"/>
                    <w:rPr>
                      <w:rStyle w:val="a9"/>
                      <w:b w:val="0"/>
                      <w:bCs w:val="0"/>
                      <w:sz w:val="18"/>
                      <w:szCs w:val="18"/>
                    </w:rPr>
                  </w:pPr>
                  <w:r w:rsidRPr="00AD6712">
                    <w:rPr>
                      <w:rStyle w:val="a9"/>
                      <w:b w:val="0"/>
                      <w:bCs w:val="0"/>
                      <w:sz w:val="18"/>
                      <w:szCs w:val="18"/>
                    </w:rPr>
                    <w:t>抽样检查</w:t>
                  </w:r>
                </w:p>
              </w:tc>
            </w:tr>
            <w:tr w:rsidR="00AD6712" w:rsidRPr="00AD6712" w14:paraId="16B85091" w14:textId="77777777" w:rsidTr="000A3BE6">
              <w:trPr>
                <w:trHeight w:val="60"/>
                <w:jc w:val="center"/>
              </w:trPr>
              <w:tc>
                <w:tcPr>
                  <w:tcW w:w="552" w:type="dxa"/>
                  <w:vMerge/>
                  <w:tcBorders>
                    <w:left w:val="single" w:sz="12" w:space="0" w:color="auto"/>
                  </w:tcBorders>
                  <w:tcMar>
                    <w:left w:w="28" w:type="dxa"/>
                    <w:right w:w="28" w:type="dxa"/>
                  </w:tcMar>
                  <w:vAlign w:val="center"/>
                </w:tcPr>
                <w:p w14:paraId="582E68DA"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0779525C"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54593AC2" w14:textId="77777777" w:rsidR="00AD6712" w:rsidRPr="00AD6712" w:rsidRDefault="00AD6712" w:rsidP="00AD6712">
                  <w:pPr>
                    <w:rPr>
                      <w:rStyle w:val="a9"/>
                      <w:b w:val="0"/>
                      <w:bCs w:val="0"/>
                      <w:sz w:val="18"/>
                      <w:szCs w:val="18"/>
                    </w:rPr>
                  </w:pPr>
                  <w:r w:rsidRPr="00AD6712">
                    <w:rPr>
                      <w:rStyle w:val="a9"/>
                      <w:b w:val="0"/>
                      <w:bCs w:val="0"/>
                      <w:sz w:val="18"/>
                      <w:szCs w:val="18"/>
                    </w:rPr>
                    <w:t>纵向钢筋间距</w:t>
                  </w:r>
                </w:p>
              </w:tc>
              <w:tc>
                <w:tcPr>
                  <w:tcW w:w="1063" w:type="dxa"/>
                  <w:tcMar>
                    <w:left w:w="28" w:type="dxa"/>
                    <w:right w:w="28" w:type="dxa"/>
                  </w:tcMar>
                  <w:vAlign w:val="center"/>
                </w:tcPr>
                <w:p w14:paraId="7E300C2D"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1450032D" w14:textId="77777777" w:rsidR="00AD6712" w:rsidRPr="00AD6712" w:rsidRDefault="00AD6712" w:rsidP="00AD6712">
                  <w:pPr>
                    <w:jc w:val="center"/>
                    <w:rPr>
                      <w:rStyle w:val="a9"/>
                      <w:rFonts w:eastAsia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5C968D51"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0049B4FF" w14:textId="77777777" w:rsidTr="000A3BE6">
              <w:trPr>
                <w:trHeight w:val="132"/>
                <w:jc w:val="center"/>
              </w:trPr>
              <w:tc>
                <w:tcPr>
                  <w:tcW w:w="552" w:type="dxa"/>
                  <w:vMerge/>
                  <w:tcBorders>
                    <w:left w:val="single" w:sz="12" w:space="0" w:color="auto"/>
                  </w:tcBorders>
                  <w:tcMar>
                    <w:left w:w="28" w:type="dxa"/>
                    <w:right w:w="28" w:type="dxa"/>
                  </w:tcMar>
                  <w:vAlign w:val="center"/>
                </w:tcPr>
                <w:p w14:paraId="37F792FB"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2FCE8BE3"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21D9621A"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长度</w:t>
                  </w:r>
                </w:p>
              </w:tc>
              <w:tc>
                <w:tcPr>
                  <w:tcW w:w="1063" w:type="dxa"/>
                  <w:tcMar>
                    <w:left w:w="28" w:type="dxa"/>
                    <w:right w:w="28" w:type="dxa"/>
                  </w:tcMar>
                  <w:vAlign w:val="center"/>
                </w:tcPr>
                <w:p w14:paraId="2B9542BC"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182DDE1F"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100</w:t>
                  </w:r>
                </w:p>
              </w:tc>
              <w:tc>
                <w:tcPr>
                  <w:tcW w:w="2268" w:type="dxa"/>
                  <w:tcBorders>
                    <w:top w:val="single" w:sz="4" w:space="0" w:color="auto"/>
                    <w:right w:val="single" w:sz="12" w:space="0" w:color="auto"/>
                  </w:tcBorders>
                  <w:tcMar>
                    <w:left w:w="28" w:type="dxa"/>
                    <w:right w:w="28" w:type="dxa"/>
                  </w:tcMar>
                  <w:vAlign w:val="center"/>
                </w:tcPr>
                <w:p w14:paraId="32AF0B1A"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143F14C8" w14:textId="77777777" w:rsidTr="000A3BE6">
              <w:trPr>
                <w:trHeight w:val="132"/>
                <w:jc w:val="center"/>
              </w:trPr>
              <w:tc>
                <w:tcPr>
                  <w:tcW w:w="552" w:type="dxa"/>
                  <w:vMerge/>
                  <w:tcBorders>
                    <w:left w:val="single" w:sz="12" w:space="0" w:color="auto"/>
                  </w:tcBorders>
                  <w:tcMar>
                    <w:left w:w="28" w:type="dxa"/>
                    <w:right w:w="28" w:type="dxa"/>
                  </w:tcMar>
                  <w:vAlign w:val="center"/>
                </w:tcPr>
                <w:p w14:paraId="26B1583B"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7C928EBF"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1D7B3046"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箍筋间距</w:t>
                  </w:r>
                </w:p>
              </w:tc>
              <w:tc>
                <w:tcPr>
                  <w:tcW w:w="1063" w:type="dxa"/>
                  <w:tcMar>
                    <w:left w:w="28" w:type="dxa"/>
                    <w:right w:w="28" w:type="dxa"/>
                  </w:tcMar>
                  <w:vAlign w:val="center"/>
                </w:tcPr>
                <w:p w14:paraId="19F79CB6"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4B43BD32" w14:textId="77777777" w:rsidR="00AD6712" w:rsidRPr="00AD6712" w:rsidRDefault="00AD6712" w:rsidP="00AD6712">
                  <w:pPr>
                    <w:jc w:val="center"/>
                    <w:rPr>
                      <w:rFonts w:eastAsiaTheme="minorEastAsia"/>
                      <w:kern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20</w:t>
                  </w:r>
                </w:p>
              </w:tc>
              <w:tc>
                <w:tcPr>
                  <w:tcW w:w="2268" w:type="dxa"/>
                  <w:tcBorders>
                    <w:top w:val="single" w:sz="4" w:space="0" w:color="auto"/>
                    <w:right w:val="single" w:sz="12" w:space="0" w:color="auto"/>
                  </w:tcBorders>
                  <w:tcMar>
                    <w:left w:w="28" w:type="dxa"/>
                    <w:right w:w="28" w:type="dxa"/>
                  </w:tcMar>
                  <w:vAlign w:val="center"/>
                </w:tcPr>
                <w:p w14:paraId="00BE0128"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33BC25FF" w14:textId="77777777" w:rsidTr="000A3BE6">
              <w:trPr>
                <w:trHeight w:val="60"/>
                <w:jc w:val="center"/>
              </w:trPr>
              <w:tc>
                <w:tcPr>
                  <w:tcW w:w="552" w:type="dxa"/>
                  <w:vMerge/>
                  <w:tcBorders>
                    <w:left w:val="single" w:sz="12" w:space="0" w:color="auto"/>
                    <w:bottom w:val="single" w:sz="4" w:space="0" w:color="auto"/>
                  </w:tcBorders>
                  <w:tcMar>
                    <w:left w:w="28" w:type="dxa"/>
                    <w:right w:w="28" w:type="dxa"/>
                  </w:tcMar>
                  <w:vAlign w:val="center"/>
                </w:tcPr>
                <w:p w14:paraId="530CE771" w14:textId="77777777" w:rsidR="00AD6712" w:rsidRPr="00AD6712" w:rsidRDefault="00AD6712" w:rsidP="00AD6712">
                  <w:pPr>
                    <w:jc w:val="center"/>
                    <w:rPr>
                      <w:rStyle w:val="a9"/>
                      <w:b w:val="0"/>
                      <w:bCs w:val="0"/>
                      <w:sz w:val="18"/>
                      <w:szCs w:val="18"/>
                    </w:rPr>
                  </w:pPr>
                </w:p>
              </w:tc>
              <w:tc>
                <w:tcPr>
                  <w:tcW w:w="1134" w:type="dxa"/>
                  <w:vMerge/>
                  <w:tcBorders>
                    <w:bottom w:val="single" w:sz="4" w:space="0" w:color="auto"/>
                  </w:tcBorders>
                  <w:tcMar>
                    <w:left w:w="28" w:type="dxa"/>
                    <w:right w:w="28" w:type="dxa"/>
                  </w:tcMar>
                  <w:vAlign w:val="center"/>
                </w:tcPr>
                <w:p w14:paraId="3117B487"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7575725C" w14:textId="77777777" w:rsidR="00AD6712" w:rsidRPr="00AD6712" w:rsidRDefault="00AD6712" w:rsidP="00AD6712">
                  <w:pPr>
                    <w:rPr>
                      <w:rStyle w:val="a9"/>
                      <w:b w:val="0"/>
                      <w:bCs w:val="0"/>
                      <w:sz w:val="18"/>
                      <w:szCs w:val="18"/>
                    </w:rPr>
                  </w:pPr>
                  <w:r w:rsidRPr="00AD6712">
                    <w:rPr>
                      <w:rFonts w:eastAsiaTheme="minorEastAsia"/>
                      <w:kern w:val="0"/>
                      <w:sz w:val="18"/>
                      <w:szCs w:val="18"/>
                    </w:rPr>
                    <w:t>钢筋</w:t>
                  </w:r>
                  <w:r w:rsidRPr="00AD6712">
                    <w:rPr>
                      <w:rStyle w:val="a9"/>
                      <w:b w:val="0"/>
                      <w:bCs w:val="0"/>
                      <w:sz w:val="18"/>
                      <w:szCs w:val="18"/>
                    </w:rPr>
                    <w:t>笼直径</w:t>
                  </w:r>
                </w:p>
              </w:tc>
              <w:tc>
                <w:tcPr>
                  <w:tcW w:w="1063" w:type="dxa"/>
                  <w:tcBorders>
                    <w:bottom w:val="single" w:sz="4" w:space="0" w:color="auto"/>
                  </w:tcBorders>
                  <w:tcMar>
                    <w:left w:w="28" w:type="dxa"/>
                    <w:right w:w="28" w:type="dxa"/>
                  </w:tcMar>
                  <w:vAlign w:val="center"/>
                </w:tcPr>
                <w:p w14:paraId="35B13307"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69FF53E7"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w:t>
                  </w:r>
                </w:p>
              </w:tc>
              <w:tc>
                <w:tcPr>
                  <w:tcW w:w="2268" w:type="dxa"/>
                  <w:tcBorders>
                    <w:bottom w:val="single" w:sz="4" w:space="0" w:color="auto"/>
                    <w:right w:val="single" w:sz="12" w:space="0" w:color="auto"/>
                  </w:tcBorders>
                  <w:tcMar>
                    <w:left w:w="28" w:type="dxa"/>
                    <w:right w:w="28" w:type="dxa"/>
                  </w:tcMar>
                  <w:vAlign w:val="center"/>
                </w:tcPr>
                <w:p w14:paraId="0342C640"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r w:rsidR="00AD6712" w:rsidRPr="00AD6712" w14:paraId="188C5214"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tcBorders>
                    <w:bottom w:val="single" w:sz="4" w:space="0" w:color="auto"/>
                  </w:tcBorders>
                  <w:tcMar>
                    <w:left w:w="28" w:type="dxa"/>
                    <w:right w:w="28" w:type="dxa"/>
                  </w:tcMar>
                  <w:vAlign w:val="center"/>
                </w:tcPr>
                <w:p w14:paraId="540A6993" w14:textId="77777777" w:rsidR="00AD6712" w:rsidRPr="00AD6712" w:rsidRDefault="00AD6712" w:rsidP="00AD6712">
                  <w:pPr>
                    <w:jc w:val="center"/>
                    <w:rPr>
                      <w:rStyle w:val="a9"/>
                      <w:b w:val="0"/>
                      <w:bCs w:val="0"/>
                      <w:sz w:val="18"/>
                      <w:szCs w:val="18"/>
                    </w:rPr>
                  </w:pPr>
                  <w:r w:rsidRPr="00AD6712">
                    <w:rPr>
                      <w:rStyle w:val="a9"/>
                      <w:b w:val="0"/>
                      <w:bCs w:val="0"/>
                      <w:sz w:val="18"/>
                      <w:szCs w:val="18"/>
                    </w:rPr>
                    <w:t>5</w:t>
                  </w:r>
                </w:p>
              </w:tc>
              <w:tc>
                <w:tcPr>
                  <w:tcW w:w="3261" w:type="dxa"/>
                  <w:gridSpan w:val="2"/>
                  <w:tcBorders>
                    <w:bottom w:val="single" w:sz="4" w:space="0" w:color="auto"/>
                  </w:tcBorders>
                  <w:tcMar>
                    <w:left w:w="28" w:type="dxa"/>
                    <w:right w:w="28" w:type="dxa"/>
                  </w:tcMar>
                  <w:vAlign w:val="center"/>
                </w:tcPr>
                <w:p w14:paraId="2E811740" w14:textId="77777777" w:rsidR="00AD6712" w:rsidRPr="00AD6712" w:rsidRDefault="00AD6712" w:rsidP="00AD6712">
                  <w:pPr>
                    <w:rPr>
                      <w:rStyle w:val="a9"/>
                      <w:b w:val="0"/>
                      <w:bCs w:val="0"/>
                      <w:sz w:val="18"/>
                      <w:szCs w:val="18"/>
                    </w:rPr>
                  </w:pPr>
                  <w:r w:rsidRPr="00AD6712">
                    <w:rPr>
                      <w:rStyle w:val="a9"/>
                      <w:b w:val="0"/>
                      <w:bCs w:val="0"/>
                      <w:sz w:val="18"/>
                      <w:szCs w:val="18"/>
                    </w:rPr>
                    <w:t>钢筋笼顶标高</w:t>
                  </w:r>
                </w:p>
              </w:tc>
              <w:tc>
                <w:tcPr>
                  <w:tcW w:w="1063" w:type="dxa"/>
                  <w:tcBorders>
                    <w:bottom w:val="single" w:sz="4" w:space="0" w:color="auto"/>
                  </w:tcBorders>
                  <w:tcMar>
                    <w:left w:w="28" w:type="dxa"/>
                    <w:right w:w="28" w:type="dxa"/>
                  </w:tcMar>
                  <w:vAlign w:val="center"/>
                </w:tcPr>
                <w:p w14:paraId="2965CCD7"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41701EBC" w14:textId="77777777" w:rsidR="00AD6712" w:rsidRPr="00AD6712" w:rsidRDefault="00AD6712" w:rsidP="00AD6712">
                  <w:pPr>
                    <w:jc w:val="center"/>
                    <w:rPr>
                      <w:rStyle w:val="a9"/>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100</w:t>
                  </w:r>
                </w:p>
              </w:tc>
              <w:tc>
                <w:tcPr>
                  <w:tcW w:w="2268" w:type="dxa"/>
                  <w:tcBorders>
                    <w:bottom w:val="single" w:sz="4" w:space="0" w:color="auto"/>
                  </w:tcBorders>
                  <w:tcMar>
                    <w:left w:w="28" w:type="dxa"/>
                    <w:right w:w="28" w:type="dxa"/>
                  </w:tcMar>
                  <w:vAlign w:val="center"/>
                </w:tcPr>
                <w:p w14:paraId="0557E8D8" w14:textId="77777777" w:rsidR="00AD6712" w:rsidRPr="00AD6712" w:rsidRDefault="00AD6712" w:rsidP="00AD6712">
                  <w:pPr>
                    <w:jc w:val="center"/>
                    <w:rPr>
                      <w:rStyle w:val="a9"/>
                      <w:b w:val="0"/>
                      <w:bCs w:val="0"/>
                      <w:sz w:val="18"/>
                      <w:szCs w:val="18"/>
                    </w:rPr>
                  </w:pPr>
                  <w:r w:rsidRPr="00AD6712">
                    <w:rPr>
                      <w:rStyle w:val="a9"/>
                      <w:b w:val="0"/>
                      <w:bCs w:val="0"/>
                      <w:sz w:val="18"/>
                      <w:szCs w:val="18"/>
                    </w:rPr>
                    <w:t>水准测量</w:t>
                  </w:r>
                </w:p>
              </w:tc>
            </w:tr>
            <w:tr w:rsidR="00AD6712" w:rsidRPr="00AD6712" w14:paraId="1EC74F55"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val="restart"/>
                  <w:tcMar>
                    <w:left w:w="28" w:type="dxa"/>
                    <w:right w:w="28" w:type="dxa"/>
                  </w:tcMar>
                  <w:vAlign w:val="center"/>
                </w:tcPr>
                <w:p w14:paraId="5A35982A" w14:textId="77777777" w:rsidR="00AD6712" w:rsidRPr="00AD6712" w:rsidRDefault="00AD6712" w:rsidP="00AD6712">
                  <w:pPr>
                    <w:jc w:val="center"/>
                    <w:rPr>
                      <w:rStyle w:val="a9"/>
                      <w:b w:val="0"/>
                      <w:bCs w:val="0"/>
                      <w:sz w:val="18"/>
                      <w:szCs w:val="18"/>
                    </w:rPr>
                  </w:pPr>
                  <w:r w:rsidRPr="00AD6712">
                    <w:rPr>
                      <w:rStyle w:val="a9"/>
                      <w:b w:val="0"/>
                      <w:bCs w:val="0"/>
                      <w:sz w:val="18"/>
                      <w:szCs w:val="18"/>
                    </w:rPr>
                    <w:t>6</w:t>
                  </w:r>
                </w:p>
              </w:tc>
              <w:tc>
                <w:tcPr>
                  <w:tcW w:w="1134" w:type="dxa"/>
                  <w:vMerge w:val="restart"/>
                  <w:tcMar>
                    <w:left w:w="28" w:type="dxa"/>
                    <w:right w:w="28" w:type="dxa"/>
                  </w:tcMar>
                  <w:vAlign w:val="center"/>
                </w:tcPr>
                <w:p w14:paraId="551B675C" w14:textId="77777777" w:rsidR="00AD6712" w:rsidRPr="00AD6712" w:rsidRDefault="00AD6712" w:rsidP="00AD6712">
                  <w:pPr>
                    <w:rPr>
                      <w:rStyle w:val="a9"/>
                      <w:b w:val="0"/>
                      <w:bCs w:val="0"/>
                      <w:sz w:val="18"/>
                      <w:szCs w:val="18"/>
                    </w:rPr>
                  </w:pPr>
                  <w:r w:rsidRPr="00AD6712">
                    <w:rPr>
                      <w:rStyle w:val="a9"/>
                      <w:b w:val="0"/>
                      <w:bCs w:val="0"/>
                      <w:sz w:val="18"/>
                      <w:szCs w:val="18"/>
                    </w:rPr>
                    <w:t>浇筑混凝土</w:t>
                  </w:r>
                </w:p>
              </w:tc>
              <w:tc>
                <w:tcPr>
                  <w:tcW w:w="2127" w:type="dxa"/>
                  <w:tcBorders>
                    <w:bottom w:val="single" w:sz="4" w:space="0" w:color="auto"/>
                  </w:tcBorders>
                  <w:vAlign w:val="center"/>
                </w:tcPr>
                <w:p w14:paraId="1759280A" w14:textId="77777777" w:rsidR="00AD6712" w:rsidRPr="00AD6712" w:rsidRDefault="00AD6712" w:rsidP="00AD6712">
                  <w:pPr>
                    <w:rPr>
                      <w:rStyle w:val="a9"/>
                      <w:b w:val="0"/>
                      <w:bCs w:val="0"/>
                      <w:sz w:val="18"/>
                      <w:szCs w:val="18"/>
                    </w:rPr>
                  </w:pPr>
                  <w:r w:rsidRPr="00AD6712">
                    <w:rPr>
                      <w:rStyle w:val="a9"/>
                      <w:b w:val="0"/>
                      <w:bCs w:val="0"/>
                      <w:sz w:val="18"/>
                      <w:szCs w:val="18"/>
                    </w:rPr>
                    <w:t>混凝土坍落度</w:t>
                  </w:r>
                </w:p>
              </w:tc>
              <w:tc>
                <w:tcPr>
                  <w:tcW w:w="1063" w:type="dxa"/>
                  <w:tcBorders>
                    <w:bottom w:val="single" w:sz="4" w:space="0" w:color="auto"/>
                  </w:tcBorders>
                  <w:tcMar>
                    <w:left w:w="28" w:type="dxa"/>
                    <w:right w:w="28" w:type="dxa"/>
                  </w:tcMar>
                  <w:vAlign w:val="center"/>
                </w:tcPr>
                <w:p w14:paraId="5261C586"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tcBorders>
                    <w:bottom w:val="single" w:sz="4" w:space="0" w:color="auto"/>
                  </w:tcBorders>
                  <w:vAlign w:val="center"/>
                </w:tcPr>
                <w:p w14:paraId="0BE380DF"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eastAsiaTheme="minorEastAsia"/>
                      <w:b w:val="0"/>
                      <w:bCs w:val="0"/>
                      <w:sz w:val="18"/>
                      <w:szCs w:val="18"/>
                    </w:rPr>
                    <w:t>80~100</w:t>
                  </w:r>
                </w:p>
              </w:tc>
              <w:tc>
                <w:tcPr>
                  <w:tcW w:w="2268" w:type="dxa"/>
                  <w:tcBorders>
                    <w:bottom w:val="single" w:sz="4" w:space="0" w:color="auto"/>
                  </w:tcBorders>
                  <w:tcMar>
                    <w:left w:w="28" w:type="dxa"/>
                    <w:right w:w="28" w:type="dxa"/>
                  </w:tcMar>
                  <w:vAlign w:val="center"/>
                </w:tcPr>
                <w:p w14:paraId="31D3A0A9" w14:textId="77777777" w:rsidR="00AD6712" w:rsidRPr="00AD6712" w:rsidRDefault="00AD6712" w:rsidP="00AD6712">
                  <w:pPr>
                    <w:jc w:val="center"/>
                    <w:rPr>
                      <w:rStyle w:val="a9"/>
                      <w:b w:val="0"/>
                      <w:bCs w:val="0"/>
                      <w:sz w:val="18"/>
                      <w:szCs w:val="18"/>
                    </w:rPr>
                  </w:pPr>
                  <w:r w:rsidRPr="00AD6712">
                    <w:rPr>
                      <w:rStyle w:val="a9"/>
                      <w:b w:val="0"/>
                      <w:bCs w:val="0"/>
                      <w:sz w:val="18"/>
                      <w:szCs w:val="18"/>
                    </w:rPr>
                    <w:t>坍落度仪</w:t>
                  </w:r>
                </w:p>
              </w:tc>
            </w:tr>
            <w:tr w:rsidR="00AD6712" w:rsidRPr="00AD6712" w14:paraId="027E374E"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tcMar>
                    <w:left w:w="28" w:type="dxa"/>
                    <w:right w:w="28" w:type="dxa"/>
                  </w:tcMar>
                  <w:vAlign w:val="center"/>
                </w:tcPr>
                <w:p w14:paraId="5F3B44D9"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7FCD11EB"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79356372" w14:textId="77777777" w:rsidR="00AD6712" w:rsidRPr="00AD6712" w:rsidRDefault="00AD6712" w:rsidP="00AD6712">
                  <w:pPr>
                    <w:rPr>
                      <w:rStyle w:val="a9"/>
                      <w:b w:val="0"/>
                      <w:bCs w:val="0"/>
                      <w:sz w:val="18"/>
                      <w:szCs w:val="18"/>
                    </w:rPr>
                  </w:pPr>
                  <w:r w:rsidRPr="00AD6712">
                    <w:rPr>
                      <w:rStyle w:val="a9"/>
                      <w:b w:val="0"/>
                      <w:bCs w:val="0"/>
                      <w:sz w:val="18"/>
                      <w:szCs w:val="18"/>
                    </w:rPr>
                    <w:t>混凝土灌注量</w:t>
                  </w:r>
                </w:p>
              </w:tc>
              <w:tc>
                <w:tcPr>
                  <w:tcW w:w="2126" w:type="dxa"/>
                  <w:gridSpan w:val="2"/>
                  <w:tcBorders>
                    <w:bottom w:val="single" w:sz="4" w:space="0" w:color="auto"/>
                  </w:tcBorders>
                  <w:tcMar>
                    <w:left w:w="28" w:type="dxa"/>
                    <w:right w:w="28" w:type="dxa"/>
                  </w:tcMar>
                  <w:vAlign w:val="center"/>
                </w:tcPr>
                <w:p w14:paraId="10350F04"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b w:val="0"/>
                      <w:bCs w:val="0"/>
                      <w:sz w:val="18"/>
                      <w:szCs w:val="18"/>
                    </w:rPr>
                    <w:t>不小于设计值</w:t>
                  </w:r>
                </w:p>
              </w:tc>
              <w:tc>
                <w:tcPr>
                  <w:tcW w:w="2268" w:type="dxa"/>
                  <w:tcBorders>
                    <w:bottom w:val="single" w:sz="4" w:space="0" w:color="auto"/>
                  </w:tcBorders>
                  <w:tcMar>
                    <w:left w:w="28" w:type="dxa"/>
                    <w:right w:w="28" w:type="dxa"/>
                  </w:tcMar>
                  <w:vAlign w:val="center"/>
                </w:tcPr>
                <w:p w14:paraId="5E8DD701"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4D86091E" w14:textId="77777777" w:rsidTr="000A3BE6">
              <w:tblPrEx>
                <w:tblBorders>
                  <w:left w:val="single" w:sz="12" w:space="0" w:color="auto"/>
                  <w:bottom w:val="single" w:sz="12" w:space="0" w:color="auto"/>
                  <w:right w:val="single" w:sz="12" w:space="0" w:color="auto"/>
                </w:tblBorders>
              </w:tblPrEx>
              <w:trPr>
                <w:trHeight w:val="20"/>
                <w:jc w:val="center"/>
              </w:trPr>
              <w:tc>
                <w:tcPr>
                  <w:tcW w:w="552" w:type="dxa"/>
                  <w:vMerge/>
                  <w:tcMar>
                    <w:left w:w="28" w:type="dxa"/>
                    <w:right w:w="28" w:type="dxa"/>
                  </w:tcMar>
                  <w:vAlign w:val="center"/>
                </w:tcPr>
                <w:p w14:paraId="3F1C5B11" w14:textId="77777777" w:rsidR="00AD6712" w:rsidRPr="00AD6712" w:rsidRDefault="00AD6712" w:rsidP="00AD6712">
                  <w:pPr>
                    <w:jc w:val="center"/>
                    <w:rPr>
                      <w:rStyle w:val="a9"/>
                      <w:b w:val="0"/>
                      <w:bCs w:val="0"/>
                      <w:sz w:val="18"/>
                      <w:szCs w:val="18"/>
                    </w:rPr>
                  </w:pPr>
                </w:p>
              </w:tc>
              <w:tc>
                <w:tcPr>
                  <w:tcW w:w="1134" w:type="dxa"/>
                  <w:vMerge/>
                  <w:tcBorders>
                    <w:bottom w:val="single" w:sz="4" w:space="0" w:color="auto"/>
                  </w:tcBorders>
                  <w:tcMar>
                    <w:left w:w="28" w:type="dxa"/>
                    <w:right w:w="28" w:type="dxa"/>
                  </w:tcMar>
                  <w:vAlign w:val="center"/>
                </w:tcPr>
                <w:p w14:paraId="3DDE69B4"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1889F6A9" w14:textId="77777777" w:rsidR="00AD6712" w:rsidRPr="00AD6712" w:rsidRDefault="00AD6712" w:rsidP="00AD6712">
                  <w:pPr>
                    <w:rPr>
                      <w:rStyle w:val="a9"/>
                      <w:b w:val="0"/>
                      <w:bCs w:val="0"/>
                      <w:sz w:val="18"/>
                      <w:szCs w:val="18"/>
                    </w:rPr>
                  </w:pPr>
                  <w:r w:rsidRPr="00AD6712">
                    <w:rPr>
                      <w:rStyle w:val="a9"/>
                      <w:b w:val="0"/>
                      <w:bCs w:val="0"/>
                      <w:sz w:val="18"/>
                      <w:szCs w:val="18"/>
                    </w:rPr>
                    <w:t>桩身混凝土充盈系数</w:t>
                  </w:r>
                </w:p>
              </w:tc>
              <w:tc>
                <w:tcPr>
                  <w:tcW w:w="1063" w:type="dxa"/>
                  <w:tcBorders>
                    <w:bottom w:val="single" w:sz="4" w:space="0" w:color="auto"/>
                  </w:tcBorders>
                  <w:tcMar>
                    <w:left w:w="28" w:type="dxa"/>
                    <w:right w:w="28" w:type="dxa"/>
                  </w:tcMar>
                  <w:vAlign w:val="center"/>
                </w:tcPr>
                <w:p w14:paraId="7FC863D1"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tcBorders>
                    <w:bottom w:val="single" w:sz="4" w:space="0" w:color="auto"/>
                  </w:tcBorders>
                  <w:vAlign w:val="center"/>
                </w:tcPr>
                <w:p w14:paraId="45AA527E"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Fonts w:asciiTheme="minorEastAsia" w:eastAsiaTheme="minorEastAsia" w:hAnsiTheme="minorEastAsia"/>
                      <w:sz w:val="18"/>
                      <w:szCs w:val="18"/>
                    </w:rPr>
                    <w:t>≥</w:t>
                  </w:r>
                  <w:r w:rsidRPr="00AD6712">
                    <w:rPr>
                      <w:rFonts w:eastAsiaTheme="minorEastAsia"/>
                      <w:sz w:val="18"/>
                      <w:szCs w:val="18"/>
                    </w:rPr>
                    <w:t>1.0</w:t>
                  </w:r>
                </w:p>
              </w:tc>
              <w:tc>
                <w:tcPr>
                  <w:tcW w:w="2268" w:type="dxa"/>
                  <w:tcBorders>
                    <w:bottom w:val="single" w:sz="4" w:space="0" w:color="auto"/>
                  </w:tcBorders>
                  <w:tcMar>
                    <w:left w:w="28" w:type="dxa"/>
                    <w:right w:w="28" w:type="dxa"/>
                  </w:tcMar>
                  <w:vAlign w:val="center"/>
                </w:tcPr>
                <w:p w14:paraId="322B987F" w14:textId="77777777" w:rsidR="00AD6712" w:rsidRPr="00AD6712" w:rsidRDefault="00AD6712" w:rsidP="00AD6712">
                  <w:pPr>
                    <w:jc w:val="center"/>
                    <w:rPr>
                      <w:rStyle w:val="a9"/>
                      <w:b w:val="0"/>
                      <w:bCs w:val="0"/>
                      <w:sz w:val="18"/>
                      <w:szCs w:val="18"/>
                    </w:rPr>
                  </w:pPr>
                  <w:r w:rsidRPr="00AD6712">
                    <w:rPr>
                      <w:rStyle w:val="a9"/>
                      <w:b w:val="0"/>
                      <w:bCs w:val="0"/>
                      <w:sz w:val="18"/>
                      <w:szCs w:val="18"/>
                    </w:rPr>
                    <w:t>实际灌注量</w:t>
                  </w:r>
                  <w:r w:rsidRPr="00AD6712">
                    <w:rPr>
                      <w:rStyle w:val="a9"/>
                      <w:rFonts w:asciiTheme="minorEastAsia" w:eastAsiaTheme="minorEastAsia" w:hAnsiTheme="minorEastAsia"/>
                      <w:b w:val="0"/>
                      <w:bCs w:val="0"/>
                      <w:sz w:val="18"/>
                      <w:szCs w:val="18"/>
                    </w:rPr>
                    <w:t>/</w:t>
                  </w:r>
                  <w:r w:rsidRPr="00AD6712">
                    <w:rPr>
                      <w:rStyle w:val="a9"/>
                      <w:b w:val="0"/>
                      <w:bCs w:val="0"/>
                      <w:sz w:val="18"/>
                      <w:szCs w:val="18"/>
                    </w:rPr>
                    <w:t>理论灌注量</w:t>
                  </w:r>
                </w:p>
              </w:tc>
            </w:tr>
            <w:tr w:rsidR="00AD6712" w:rsidRPr="00AD6712" w14:paraId="3CABCEE8" w14:textId="77777777" w:rsidTr="000A3BE6">
              <w:trPr>
                <w:trHeight w:val="20"/>
                <w:jc w:val="center"/>
              </w:trPr>
              <w:tc>
                <w:tcPr>
                  <w:tcW w:w="552" w:type="dxa"/>
                  <w:tcBorders>
                    <w:left w:val="single" w:sz="12" w:space="0" w:color="auto"/>
                  </w:tcBorders>
                  <w:tcMar>
                    <w:left w:w="28" w:type="dxa"/>
                    <w:right w:w="28" w:type="dxa"/>
                  </w:tcMar>
                  <w:vAlign w:val="center"/>
                </w:tcPr>
                <w:p w14:paraId="2A189A98" w14:textId="77777777" w:rsidR="00AD6712" w:rsidRPr="00AD6712" w:rsidRDefault="00AD6712" w:rsidP="00AD6712">
                  <w:pPr>
                    <w:jc w:val="center"/>
                    <w:rPr>
                      <w:rStyle w:val="a9"/>
                      <w:b w:val="0"/>
                      <w:bCs w:val="0"/>
                      <w:sz w:val="18"/>
                      <w:szCs w:val="18"/>
                    </w:rPr>
                  </w:pPr>
                  <w:r w:rsidRPr="00AD6712">
                    <w:rPr>
                      <w:rStyle w:val="a9"/>
                      <w:b w:val="0"/>
                      <w:bCs w:val="0"/>
                      <w:sz w:val="18"/>
                      <w:szCs w:val="18"/>
                    </w:rPr>
                    <w:t>7</w:t>
                  </w:r>
                </w:p>
              </w:tc>
              <w:tc>
                <w:tcPr>
                  <w:tcW w:w="3261" w:type="dxa"/>
                  <w:gridSpan w:val="2"/>
                  <w:tcBorders>
                    <w:bottom w:val="single" w:sz="4" w:space="0" w:color="auto"/>
                  </w:tcBorders>
                  <w:tcMar>
                    <w:left w:w="28" w:type="dxa"/>
                    <w:right w:w="28" w:type="dxa"/>
                  </w:tcMar>
                  <w:vAlign w:val="center"/>
                </w:tcPr>
                <w:p w14:paraId="0CEF72C4" w14:textId="77777777" w:rsidR="00AD6712" w:rsidRPr="00AD6712" w:rsidRDefault="00AD6712" w:rsidP="00AD6712">
                  <w:pPr>
                    <w:rPr>
                      <w:rStyle w:val="a9"/>
                      <w:b w:val="0"/>
                      <w:bCs w:val="0"/>
                      <w:sz w:val="18"/>
                      <w:szCs w:val="18"/>
                    </w:rPr>
                  </w:pPr>
                  <w:r w:rsidRPr="00AD6712">
                    <w:rPr>
                      <w:rStyle w:val="a9"/>
                      <w:b w:val="0"/>
                      <w:bCs w:val="0"/>
                      <w:sz w:val="18"/>
                      <w:szCs w:val="18"/>
                    </w:rPr>
                    <w:t>拔管速度</w:t>
                  </w:r>
                </w:p>
              </w:tc>
              <w:tc>
                <w:tcPr>
                  <w:tcW w:w="1063" w:type="dxa"/>
                  <w:tcMar>
                    <w:left w:w="28" w:type="dxa"/>
                    <w:right w:w="28" w:type="dxa"/>
                  </w:tcMar>
                  <w:vAlign w:val="center"/>
                </w:tcPr>
                <w:p w14:paraId="59128FDC" w14:textId="77777777" w:rsidR="00AD6712" w:rsidRPr="00AD6712" w:rsidRDefault="00AD6712" w:rsidP="00AD6712">
                  <w:pPr>
                    <w:jc w:val="center"/>
                    <w:rPr>
                      <w:rStyle w:val="a9"/>
                      <w:b w:val="0"/>
                      <w:bCs w:val="0"/>
                      <w:sz w:val="18"/>
                      <w:szCs w:val="18"/>
                    </w:rPr>
                  </w:pPr>
                  <w:r w:rsidRPr="00AD6712">
                    <w:rPr>
                      <w:rStyle w:val="a9"/>
                      <w:b w:val="0"/>
                      <w:bCs w:val="0"/>
                      <w:sz w:val="18"/>
                      <w:szCs w:val="18"/>
                    </w:rPr>
                    <w:t>m/min</w:t>
                  </w:r>
                </w:p>
              </w:tc>
              <w:tc>
                <w:tcPr>
                  <w:tcW w:w="1063" w:type="dxa"/>
                  <w:vAlign w:val="center"/>
                </w:tcPr>
                <w:p w14:paraId="3825CFC7" w14:textId="77777777" w:rsidR="00AD6712" w:rsidRPr="00AD6712" w:rsidRDefault="00AD6712" w:rsidP="00AD6712">
                  <w:pPr>
                    <w:jc w:val="center"/>
                    <w:rPr>
                      <w:rStyle w:val="a9"/>
                      <w:b w:val="0"/>
                      <w:bCs w:val="0"/>
                      <w:sz w:val="18"/>
                      <w:szCs w:val="18"/>
                    </w:rPr>
                  </w:pPr>
                  <w:r w:rsidRPr="00AD6712">
                    <w:rPr>
                      <w:rStyle w:val="a9"/>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1DA0CB81"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用钢尺量、用秒表计时</w:t>
                  </w:r>
                </w:p>
              </w:tc>
            </w:tr>
            <w:tr w:rsidR="00AD6712" w:rsidRPr="00AD6712" w14:paraId="1DF2FF58" w14:textId="77777777" w:rsidTr="000A3BE6">
              <w:trPr>
                <w:trHeight w:val="20"/>
                <w:jc w:val="center"/>
              </w:trPr>
              <w:tc>
                <w:tcPr>
                  <w:tcW w:w="552" w:type="dxa"/>
                  <w:tcBorders>
                    <w:left w:val="single" w:sz="12" w:space="0" w:color="auto"/>
                  </w:tcBorders>
                  <w:tcMar>
                    <w:left w:w="28" w:type="dxa"/>
                    <w:right w:w="28" w:type="dxa"/>
                  </w:tcMar>
                  <w:vAlign w:val="center"/>
                </w:tcPr>
                <w:p w14:paraId="262D7938" w14:textId="77777777" w:rsidR="00AD6712" w:rsidRPr="00AD6712" w:rsidRDefault="00AD6712" w:rsidP="00AD6712">
                  <w:pPr>
                    <w:jc w:val="center"/>
                    <w:rPr>
                      <w:rStyle w:val="a9"/>
                      <w:b w:val="0"/>
                      <w:bCs w:val="0"/>
                      <w:sz w:val="18"/>
                      <w:szCs w:val="18"/>
                    </w:rPr>
                  </w:pPr>
                  <w:r w:rsidRPr="00AD6712">
                    <w:rPr>
                      <w:rStyle w:val="a9"/>
                      <w:b w:val="0"/>
                      <w:bCs w:val="0"/>
                      <w:sz w:val="18"/>
                      <w:szCs w:val="18"/>
                    </w:rPr>
                    <w:t>8</w:t>
                  </w:r>
                </w:p>
              </w:tc>
              <w:tc>
                <w:tcPr>
                  <w:tcW w:w="3261" w:type="dxa"/>
                  <w:gridSpan w:val="2"/>
                  <w:tcBorders>
                    <w:bottom w:val="single" w:sz="4" w:space="0" w:color="auto"/>
                  </w:tcBorders>
                  <w:tcMar>
                    <w:left w:w="28" w:type="dxa"/>
                    <w:right w:w="28" w:type="dxa"/>
                  </w:tcMar>
                  <w:vAlign w:val="center"/>
                </w:tcPr>
                <w:p w14:paraId="39901224" w14:textId="77777777" w:rsidR="00AD6712" w:rsidRPr="00AD6712" w:rsidRDefault="00AD6712" w:rsidP="00AD6712">
                  <w:pPr>
                    <w:rPr>
                      <w:rStyle w:val="a9"/>
                      <w:b w:val="0"/>
                      <w:bCs w:val="0"/>
                      <w:sz w:val="18"/>
                      <w:szCs w:val="18"/>
                    </w:rPr>
                  </w:pPr>
                  <w:r w:rsidRPr="00AD6712">
                    <w:rPr>
                      <w:rStyle w:val="a9"/>
                      <w:b w:val="0"/>
                      <w:bCs w:val="0"/>
                      <w:sz w:val="18"/>
                      <w:szCs w:val="18"/>
                    </w:rPr>
                    <w:t>桩顶标高</w:t>
                  </w:r>
                  <w:r w:rsidRPr="00AD6712">
                    <w:rPr>
                      <w:rStyle w:val="a9"/>
                      <w:rFonts w:asciiTheme="minorEastAsia" w:eastAsiaTheme="minorEastAsia" w:hAnsiTheme="minorEastAsia" w:hint="eastAsia"/>
                      <w:b w:val="0"/>
                      <w:bCs w:val="0"/>
                      <w:sz w:val="18"/>
                      <w:szCs w:val="18"/>
                    </w:rPr>
                    <w:t>(混凝土面)</w:t>
                  </w:r>
                </w:p>
              </w:tc>
              <w:tc>
                <w:tcPr>
                  <w:tcW w:w="1063" w:type="dxa"/>
                  <w:tcMar>
                    <w:left w:w="28" w:type="dxa"/>
                    <w:right w:w="28" w:type="dxa"/>
                  </w:tcMar>
                  <w:vAlign w:val="center"/>
                </w:tcPr>
                <w:p w14:paraId="6714BCC7"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219B05FF"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5341CA19" w14:textId="77777777" w:rsidR="00AD6712" w:rsidRPr="00AD6712" w:rsidRDefault="00AD6712" w:rsidP="00AD6712">
                  <w:pPr>
                    <w:jc w:val="center"/>
                    <w:rPr>
                      <w:rStyle w:val="a9"/>
                      <w:b w:val="0"/>
                      <w:bCs w:val="0"/>
                      <w:sz w:val="18"/>
                      <w:szCs w:val="18"/>
                    </w:rPr>
                  </w:pPr>
                  <w:r w:rsidRPr="00AD6712">
                    <w:rPr>
                      <w:rStyle w:val="a9"/>
                      <w:b w:val="0"/>
                      <w:bCs w:val="0"/>
                      <w:sz w:val="18"/>
                      <w:szCs w:val="18"/>
                    </w:rPr>
                    <w:t>水准测量</w:t>
                  </w:r>
                </w:p>
              </w:tc>
            </w:tr>
            <w:tr w:rsidR="00AD6712" w:rsidRPr="00AD6712" w14:paraId="5C36C16E" w14:textId="77777777" w:rsidTr="000A3BE6">
              <w:trPr>
                <w:trHeight w:val="20"/>
                <w:jc w:val="center"/>
              </w:trPr>
              <w:tc>
                <w:tcPr>
                  <w:tcW w:w="552" w:type="dxa"/>
                  <w:vMerge w:val="restart"/>
                  <w:tcBorders>
                    <w:left w:val="single" w:sz="12" w:space="0" w:color="auto"/>
                  </w:tcBorders>
                  <w:tcMar>
                    <w:left w:w="28" w:type="dxa"/>
                    <w:right w:w="28" w:type="dxa"/>
                  </w:tcMar>
                  <w:vAlign w:val="center"/>
                </w:tcPr>
                <w:p w14:paraId="0E3A99C8" w14:textId="77777777" w:rsidR="00AD6712" w:rsidRPr="00AD6712" w:rsidRDefault="00AD6712" w:rsidP="00AD6712">
                  <w:pPr>
                    <w:jc w:val="center"/>
                    <w:rPr>
                      <w:rStyle w:val="a9"/>
                      <w:b w:val="0"/>
                      <w:bCs w:val="0"/>
                      <w:sz w:val="18"/>
                      <w:szCs w:val="18"/>
                    </w:rPr>
                  </w:pPr>
                  <w:r w:rsidRPr="00AD6712">
                    <w:rPr>
                      <w:rStyle w:val="a9"/>
                      <w:b w:val="0"/>
                      <w:bCs w:val="0"/>
                      <w:sz w:val="18"/>
                      <w:szCs w:val="18"/>
                    </w:rPr>
                    <w:t>9</w:t>
                  </w:r>
                </w:p>
              </w:tc>
              <w:tc>
                <w:tcPr>
                  <w:tcW w:w="1134" w:type="dxa"/>
                  <w:vMerge w:val="restart"/>
                  <w:tcBorders>
                    <w:top w:val="single" w:sz="4" w:space="0" w:color="auto"/>
                  </w:tcBorders>
                  <w:tcMar>
                    <w:left w:w="28" w:type="dxa"/>
                    <w:right w:w="28" w:type="dxa"/>
                  </w:tcMar>
                  <w:vAlign w:val="center"/>
                </w:tcPr>
                <w:p w14:paraId="792A33B7" w14:textId="77777777" w:rsidR="00AD6712" w:rsidRPr="00AD6712" w:rsidRDefault="00AD6712" w:rsidP="00AD6712">
                  <w:pPr>
                    <w:rPr>
                      <w:rStyle w:val="a9"/>
                      <w:b w:val="0"/>
                      <w:bCs w:val="0"/>
                      <w:sz w:val="18"/>
                      <w:szCs w:val="18"/>
                    </w:rPr>
                  </w:pPr>
                  <w:r w:rsidRPr="00AD6712">
                    <w:rPr>
                      <w:rStyle w:val="a9"/>
                      <w:b w:val="0"/>
                      <w:bCs w:val="0"/>
                      <w:sz w:val="18"/>
                      <w:szCs w:val="18"/>
                    </w:rPr>
                    <w:t>扩底端</w:t>
                  </w:r>
                </w:p>
              </w:tc>
              <w:tc>
                <w:tcPr>
                  <w:tcW w:w="2127" w:type="dxa"/>
                  <w:tcBorders>
                    <w:top w:val="single" w:sz="4" w:space="0" w:color="auto"/>
                    <w:bottom w:val="single" w:sz="4" w:space="0" w:color="auto"/>
                  </w:tcBorders>
                  <w:vAlign w:val="center"/>
                </w:tcPr>
                <w:p w14:paraId="630EFE2C" w14:textId="77777777" w:rsidR="00AD6712" w:rsidRPr="00AD6712" w:rsidRDefault="00AD6712" w:rsidP="00AD6712">
                  <w:pPr>
                    <w:rPr>
                      <w:rStyle w:val="a9"/>
                      <w:b w:val="0"/>
                      <w:bCs w:val="0"/>
                      <w:sz w:val="18"/>
                      <w:szCs w:val="18"/>
                    </w:rPr>
                  </w:pPr>
                  <w:r w:rsidRPr="00AD6712">
                    <w:rPr>
                      <w:rStyle w:val="a9"/>
                      <w:b w:val="0"/>
                      <w:bCs w:val="0"/>
                      <w:sz w:val="18"/>
                      <w:szCs w:val="18"/>
                    </w:rPr>
                    <w:t>混凝土坍落度</w:t>
                  </w:r>
                </w:p>
              </w:tc>
              <w:tc>
                <w:tcPr>
                  <w:tcW w:w="1063" w:type="dxa"/>
                  <w:tcMar>
                    <w:left w:w="28" w:type="dxa"/>
                    <w:right w:w="28" w:type="dxa"/>
                  </w:tcMar>
                  <w:vAlign w:val="center"/>
                </w:tcPr>
                <w:p w14:paraId="5139C037" w14:textId="77777777" w:rsidR="00AD6712" w:rsidRPr="00AD6712" w:rsidRDefault="00AD6712" w:rsidP="00AD6712">
                  <w:pPr>
                    <w:jc w:val="center"/>
                    <w:rPr>
                      <w:rStyle w:val="a9"/>
                      <w:b w:val="0"/>
                      <w:bCs w:val="0"/>
                      <w:sz w:val="18"/>
                      <w:szCs w:val="18"/>
                    </w:rPr>
                  </w:pPr>
                  <w:r w:rsidRPr="00AD6712">
                    <w:rPr>
                      <w:rStyle w:val="a9"/>
                      <w:b w:val="0"/>
                      <w:bCs w:val="0"/>
                      <w:sz w:val="18"/>
                      <w:szCs w:val="18"/>
                    </w:rPr>
                    <w:t>mm</w:t>
                  </w:r>
                </w:p>
              </w:tc>
              <w:tc>
                <w:tcPr>
                  <w:tcW w:w="1063" w:type="dxa"/>
                  <w:vAlign w:val="center"/>
                </w:tcPr>
                <w:p w14:paraId="2F8FDCD7"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Fonts w:eastAsiaTheme="minorEastAsia" w:hint="eastAsia"/>
                      <w:kern w:val="0"/>
                      <w:sz w:val="18"/>
                      <w:szCs w:val="18"/>
                    </w:rPr>
                    <w:t>≤</w:t>
                  </w:r>
                  <w:r w:rsidRPr="00AD6712">
                    <w:rPr>
                      <w:rStyle w:val="a9"/>
                      <w:b w:val="0"/>
                      <w:bCs w:val="0"/>
                      <w:sz w:val="18"/>
                      <w:szCs w:val="18"/>
                    </w:rPr>
                    <w:t>40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3D17FC4C" w14:textId="77777777" w:rsidR="00AD6712" w:rsidRPr="00AD6712" w:rsidRDefault="00AD6712" w:rsidP="00AD6712">
                  <w:pPr>
                    <w:jc w:val="center"/>
                    <w:rPr>
                      <w:rStyle w:val="a9"/>
                      <w:b w:val="0"/>
                      <w:bCs w:val="0"/>
                      <w:sz w:val="18"/>
                      <w:szCs w:val="18"/>
                    </w:rPr>
                  </w:pPr>
                  <w:r w:rsidRPr="00AD6712">
                    <w:rPr>
                      <w:rStyle w:val="a9"/>
                      <w:b w:val="0"/>
                      <w:bCs w:val="0"/>
                      <w:sz w:val="18"/>
                      <w:szCs w:val="18"/>
                    </w:rPr>
                    <w:t>坍落度仪</w:t>
                  </w:r>
                  <w:r w:rsidRPr="00AD6712">
                    <w:rPr>
                      <w:rStyle w:val="a9"/>
                      <w:rFonts w:hint="eastAsia"/>
                      <w:b w:val="0"/>
                      <w:bCs w:val="0"/>
                      <w:sz w:val="18"/>
                      <w:szCs w:val="18"/>
                    </w:rPr>
                    <w:t>测量</w:t>
                  </w:r>
                </w:p>
              </w:tc>
            </w:tr>
            <w:tr w:rsidR="00AD6712" w:rsidRPr="00AD6712" w14:paraId="0BECD3F4" w14:textId="77777777" w:rsidTr="000A3BE6">
              <w:trPr>
                <w:trHeight w:val="20"/>
                <w:jc w:val="center"/>
              </w:trPr>
              <w:tc>
                <w:tcPr>
                  <w:tcW w:w="552" w:type="dxa"/>
                  <w:vMerge/>
                  <w:tcBorders>
                    <w:left w:val="single" w:sz="12" w:space="0" w:color="auto"/>
                  </w:tcBorders>
                  <w:tcMar>
                    <w:left w:w="28" w:type="dxa"/>
                    <w:right w:w="28" w:type="dxa"/>
                  </w:tcMar>
                  <w:vAlign w:val="center"/>
                </w:tcPr>
                <w:p w14:paraId="3BA7804A" w14:textId="77777777" w:rsidR="00AD6712" w:rsidRPr="00AD6712" w:rsidRDefault="00AD6712" w:rsidP="00AD6712">
                  <w:pPr>
                    <w:jc w:val="center"/>
                    <w:rPr>
                      <w:rStyle w:val="a9"/>
                      <w:b w:val="0"/>
                      <w:bCs w:val="0"/>
                      <w:sz w:val="18"/>
                      <w:szCs w:val="18"/>
                    </w:rPr>
                  </w:pPr>
                </w:p>
              </w:tc>
              <w:tc>
                <w:tcPr>
                  <w:tcW w:w="1134" w:type="dxa"/>
                  <w:vMerge/>
                  <w:tcBorders>
                    <w:top w:val="single" w:sz="4" w:space="0" w:color="auto"/>
                  </w:tcBorders>
                  <w:tcMar>
                    <w:left w:w="28" w:type="dxa"/>
                    <w:right w:w="28" w:type="dxa"/>
                  </w:tcMar>
                  <w:vAlign w:val="center"/>
                </w:tcPr>
                <w:p w14:paraId="23F15CDE" w14:textId="77777777" w:rsidR="00AD6712" w:rsidRPr="00AD6712" w:rsidRDefault="00AD6712" w:rsidP="00AD6712">
                  <w:pPr>
                    <w:rPr>
                      <w:rStyle w:val="a9"/>
                      <w:b w:val="0"/>
                      <w:bCs w:val="0"/>
                      <w:sz w:val="18"/>
                      <w:szCs w:val="18"/>
                    </w:rPr>
                  </w:pPr>
                </w:p>
              </w:tc>
              <w:tc>
                <w:tcPr>
                  <w:tcW w:w="2127" w:type="dxa"/>
                  <w:tcBorders>
                    <w:top w:val="single" w:sz="4" w:space="0" w:color="auto"/>
                    <w:bottom w:val="single" w:sz="4" w:space="0" w:color="auto"/>
                  </w:tcBorders>
                  <w:vAlign w:val="center"/>
                </w:tcPr>
                <w:p w14:paraId="7D847D26" w14:textId="77777777" w:rsidR="00AD6712" w:rsidRPr="00AD6712" w:rsidRDefault="00AD6712" w:rsidP="00AD6712">
                  <w:pPr>
                    <w:rPr>
                      <w:rStyle w:val="a9"/>
                      <w:b w:val="0"/>
                      <w:bCs w:val="0"/>
                      <w:sz w:val="18"/>
                      <w:szCs w:val="18"/>
                    </w:rPr>
                  </w:pPr>
                  <w:r w:rsidRPr="00AD6712">
                    <w:rPr>
                      <w:rStyle w:val="a9"/>
                      <w:b w:val="0"/>
                      <w:bCs w:val="0"/>
                      <w:sz w:val="18"/>
                      <w:szCs w:val="18"/>
                    </w:rPr>
                    <w:t>混凝土灌注量</w:t>
                  </w:r>
                </w:p>
              </w:tc>
              <w:tc>
                <w:tcPr>
                  <w:tcW w:w="2126" w:type="dxa"/>
                  <w:gridSpan w:val="2"/>
                  <w:tcMar>
                    <w:left w:w="28" w:type="dxa"/>
                    <w:right w:w="28" w:type="dxa"/>
                  </w:tcMar>
                  <w:vAlign w:val="center"/>
                </w:tcPr>
                <w:p w14:paraId="5EC2061A" w14:textId="77777777" w:rsidR="00AD6712" w:rsidRPr="00AD6712" w:rsidRDefault="00AD6712" w:rsidP="00AD6712">
                  <w:pPr>
                    <w:jc w:val="center"/>
                    <w:rPr>
                      <w:rFonts w:eastAsiaTheme="minorEastAsia"/>
                      <w:kern w:val="0"/>
                      <w:sz w:val="18"/>
                      <w:szCs w:val="18"/>
                    </w:rPr>
                  </w:pPr>
                  <w:r w:rsidRPr="00AD6712">
                    <w:rPr>
                      <w:rStyle w:val="a9"/>
                      <w:b w:val="0"/>
                      <w:bCs w:val="0"/>
                      <w:sz w:val="18"/>
                      <w:szCs w:val="18"/>
                    </w:rPr>
                    <w:t>不小于设计值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5470F17B"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7E452C36" w14:textId="77777777" w:rsidTr="000A3BE6">
              <w:trPr>
                <w:trHeight w:val="20"/>
                <w:jc w:val="center"/>
              </w:trPr>
              <w:tc>
                <w:tcPr>
                  <w:tcW w:w="552" w:type="dxa"/>
                  <w:vMerge/>
                  <w:tcBorders>
                    <w:left w:val="single" w:sz="12" w:space="0" w:color="auto"/>
                  </w:tcBorders>
                  <w:tcMar>
                    <w:left w:w="28" w:type="dxa"/>
                    <w:right w:w="28" w:type="dxa"/>
                  </w:tcMar>
                  <w:vAlign w:val="center"/>
                </w:tcPr>
                <w:p w14:paraId="178BEA12"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6D9F7161" w14:textId="77777777" w:rsidR="00AD6712" w:rsidRPr="00AD6712" w:rsidRDefault="00AD6712" w:rsidP="00AD6712">
                  <w:pPr>
                    <w:rPr>
                      <w:rStyle w:val="a9"/>
                      <w:b w:val="0"/>
                      <w:bCs w:val="0"/>
                      <w:sz w:val="18"/>
                      <w:szCs w:val="18"/>
                    </w:rPr>
                  </w:pPr>
                </w:p>
              </w:tc>
              <w:tc>
                <w:tcPr>
                  <w:tcW w:w="2127" w:type="dxa"/>
                  <w:tcBorders>
                    <w:top w:val="single" w:sz="4" w:space="0" w:color="auto"/>
                  </w:tcBorders>
                  <w:vAlign w:val="center"/>
                </w:tcPr>
                <w:p w14:paraId="18CD82F6" w14:textId="77777777" w:rsidR="00AD6712" w:rsidRPr="00AD6712" w:rsidRDefault="00AD6712" w:rsidP="00AD6712">
                  <w:pPr>
                    <w:rPr>
                      <w:rStyle w:val="a9"/>
                      <w:b w:val="0"/>
                      <w:bCs w:val="0"/>
                      <w:sz w:val="18"/>
                      <w:szCs w:val="18"/>
                    </w:rPr>
                  </w:pPr>
                  <w:r w:rsidRPr="00AD6712">
                    <w:rPr>
                      <w:rStyle w:val="a9"/>
                      <w:b w:val="0"/>
                      <w:bCs w:val="0"/>
                      <w:sz w:val="18"/>
                      <w:szCs w:val="18"/>
                    </w:rPr>
                    <w:t>扩底端混凝土充盈系数</w:t>
                  </w:r>
                </w:p>
              </w:tc>
              <w:tc>
                <w:tcPr>
                  <w:tcW w:w="1063" w:type="dxa"/>
                  <w:tcMar>
                    <w:left w:w="28" w:type="dxa"/>
                    <w:right w:w="28" w:type="dxa"/>
                  </w:tcMar>
                  <w:vAlign w:val="center"/>
                </w:tcPr>
                <w:p w14:paraId="1F25E06D"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w:t>
                  </w:r>
                </w:p>
              </w:tc>
              <w:tc>
                <w:tcPr>
                  <w:tcW w:w="1063" w:type="dxa"/>
                  <w:vAlign w:val="center"/>
                </w:tcPr>
                <w:p w14:paraId="0B1F6CE6"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w:t>
                  </w:r>
                  <w:r w:rsidRPr="00AD6712">
                    <w:rPr>
                      <w:sz w:val="18"/>
                      <w:szCs w:val="18"/>
                    </w:rPr>
                    <w:t>1.1</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4FA168FA" w14:textId="77777777" w:rsidR="00AD6712" w:rsidRPr="00AD6712" w:rsidRDefault="00AD6712" w:rsidP="00AD6712">
                  <w:pPr>
                    <w:jc w:val="center"/>
                    <w:rPr>
                      <w:rStyle w:val="a9"/>
                      <w:b w:val="0"/>
                      <w:bCs w:val="0"/>
                      <w:sz w:val="18"/>
                      <w:szCs w:val="18"/>
                    </w:rPr>
                  </w:pPr>
                  <w:r w:rsidRPr="00AD6712">
                    <w:rPr>
                      <w:rStyle w:val="a9"/>
                      <w:b w:val="0"/>
                      <w:bCs w:val="0"/>
                      <w:sz w:val="18"/>
                      <w:szCs w:val="18"/>
                    </w:rPr>
                    <w:t>实际灌注量</w:t>
                  </w:r>
                  <w:r w:rsidRPr="00AD6712">
                    <w:rPr>
                      <w:rStyle w:val="a9"/>
                      <w:rFonts w:asciiTheme="minorEastAsia" w:eastAsiaTheme="minorEastAsia" w:hAnsiTheme="minorEastAsia" w:hint="eastAsia"/>
                      <w:b w:val="0"/>
                      <w:bCs w:val="0"/>
                      <w:sz w:val="18"/>
                      <w:szCs w:val="18"/>
                    </w:rPr>
                    <w:t>/</w:t>
                  </w:r>
                  <w:r w:rsidRPr="00AD6712">
                    <w:rPr>
                      <w:rStyle w:val="a9"/>
                      <w:b w:val="0"/>
                      <w:bCs w:val="0"/>
                      <w:sz w:val="18"/>
                      <w:szCs w:val="18"/>
                    </w:rPr>
                    <w:t>理论灌注量</w:t>
                  </w:r>
                </w:p>
              </w:tc>
            </w:tr>
            <w:tr w:rsidR="00AD6712" w:rsidRPr="00AD6712" w14:paraId="3D18EA1B" w14:textId="77777777" w:rsidTr="000A3BE6">
              <w:trPr>
                <w:trHeight w:val="20"/>
                <w:jc w:val="center"/>
              </w:trPr>
              <w:tc>
                <w:tcPr>
                  <w:tcW w:w="552" w:type="dxa"/>
                  <w:vMerge/>
                  <w:tcBorders>
                    <w:left w:val="single" w:sz="12" w:space="0" w:color="auto"/>
                  </w:tcBorders>
                  <w:tcMar>
                    <w:left w:w="28" w:type="dxa"/>
                    <w:right w:w="28" w:type="dxa"/>
                  </w:tcMar>
                  <w:vAlign w:val="center"/>
                </w:tcPr>
                <w:p w14:paraId="3EBE1B50"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1E2AA41B" w14:textId="77777777" w:rsidR="00AD6712" w:rsidRPr="00AD6712" w:rsidRDefault="00AD6712" w:rsidP="00AD6712">
                  <w:pPr>
                    <w:rPr>
                      <w:rStyle w:val="a9"/>
                      <w:b w:val="0"/>
                      <w:bCs w:val="0"/>
                      <w:sz w:val="18"/>
                      <w:szCs w:val="18"/>
                    </w:rPr>
                  </w:pPr>
                </w:p>
              </w:tc>
              <w:tc>
                <w:tcPr>
                  <w:tcW w:w="2127" w:type="dxa"/>
                  <w:tcBorders>
                    <w:bottom w:val="single" w:sz="4" w:space="0" w:color="auto"/>
                  </w:tcBorders>
                  <w:vAlign w:val="center"/>
                </w:tcPr>
                <w:p w14:paraId="64E663B1" w14:textId="77777777" w:rsidR="00AD6712" w:rsidRPr="00AD6712" w:rsidRDefault="00AD6712" w:rsidP="00AD6712">
                  <w:pPr>
                    <w:rPr>
                      <w:rStyle w:val="a9"/>
                      <w:b w:val="0"/>
                      <w:bCs w:val="0"/>
                      <w:sz w:val="18"/>
                      <w:szCs w:val="18"/>
                    </w:rPr>
                  </w:pPr>
                  <w:r w:rsidRPr="00AD6712">
                    <w:rPr>
                      <w:rStyle w:val="a9"/>
                      <w:b w:val="0"/>
                      <w:bCs w:val="0"/>
                      <w:sz w:val="18"/>
                      <w:szCs w:val="18"/>
                    </w:rPr>
                    <w:t>夯扩轮次数</w:t>
                  </w:r>
                </w:p>
              </w:tc>
              <w:tc>
                <w:tcPr>
                  <w:tcW w:w="1063" w:type="dxa"/>
                  <w:tcMar>
                    <w:left w:w="28" w:type="dxa"/>
                    <w:right w:w="28" w:type="dxa"/>
                  </w:tcMar>
                  <w:vAlign w:val="center"/>
                </w:tcPr>
                <w:p w14:paraId="758B6CDE"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次</w:t>
                  </w:r>
                </w:p>
              </w:tc>
              <w:tc>
                <w:tcPr>
                  <w:tcW w:w="1063" w:type="dxa"/>
                  <w:vAlign w:val="center"/>
                </w:tcPr>
                <w:p w14:paraId="00DC6C40"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331806F"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2930618C" w14:textId="77777777" w:rsidTr="000A3BE6">
              <w:trPr>
                <w:trHeight w:val="20"/>
                <w:jc w:val="center"/>
              </w:trPr>
              <w:tc>
                <w:tcPr>
                  <w:tcW w:w="552" w:type="dxa"/>
                  <w:vMerge/>
                  <w:tcBorders>
                    <w:left w:val="single" w:sz="12" w:space="0" w:color="auto"/>
                  </w:tcBorders>
                  <w:tcMar>
                    <w:left w:w="28" w:type="dxa"/>
                    <w:right w:w="28" w:type="dxa"/>
                  </w:tcMar>
                  <w:vAlign w:val="center"/>
                </w:tcPr>
                <w:p w14:paraId="7FD9F398" w14:textId="77777777" w:rsidR="00AD6712" w:rsidRPr="00AD6712" w:rsidRDefault="00AD6712" w:rsidP="00AD6712">
                  <w:pPr>
                    <w:jc w:val="center"/>
                    <w:rPr>
                      <w:rStyle w:val="a9"/>
                      <w:b w:val="0"/>
                      <w:bCs w:val="0"/>
                      <w:sz w:val="18"/>
                      <w:szCs w:val="18"/>
                    </w:rPr>
                  </w:pPr>
                </w:p>
              </w:tc>
              <w:tc>
                <w:tcPr>
                  <w:tcW w:w="1134" w:type="dxa"/>
                  <w:vMerge/>
                  <w:tcMar>
                    <w:left w:w="28" w:type="dxa"/>
                    <w:right w:w="28" w:type="dxa"/>
                  </w:tcMar>
                  <w:vAlign w:val="center"/>
                </w:tcPr>
                <w:p w14:paraId="67631862" w14:textId="77777777" w:rsidR="00AD6712" w:rsidRPr="00AD6712" w:rsidRDefault="00AD6712" w:rsidP="00AD6712">
                  <w:pPr>
                    <w:rPr>
                      <w:rStyle w:val="a9"/>
                      <w:b w:val="0"/>
                      <w:bCs w:val="0"/>
                      <w:sz w:val="18"/>
                      <w:szCs w:val="18"/>
                    </w:rPr>
                  </w:pPr>
                </w:p>
              </w:tc>
              <w:tc>
                <w:tcPr>
                  <w:tcW w:w="2127" w:type="dxa"/>
                  <w:vAlign w:val="center"/>
                </w:tcPr>
                <w:p w14:paraId="5FAB65B4"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每轮次混凝土投料量</w:t>
                  </w:r>
                </w:p>
              </w:tc>
              <w:tc>
                <w:tcPr>
                  <w:tcW w:w="1063" w:type="dxa"/>
                  <w:tcMar>
                    <w:left w:w="28" w:type="dxa"/>
                    <w:right w:w="28" w:type="dxa"/>
                  </w:tcMar>
                  <w:vAlign w:val="center"/>
                </w:tcPr>
                <w:p w14:paraId="4D699F21"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m</w:t>
                  </w:r>
                  <w:r w:rsidRPr="00AD6712">
                    <w:rPr>
                      <w:rStyle w:val="a9"/>
                      <w:b w:val="0"/>
                      <w:bCs w:val="0"/>
                      <w:sz w:val="18"/>
                      <w:szCs w:val="18"/>
                      <w:vertAlign w:val="superscript"/>
                    </w:rPr>
                    <w:t>3</w:t>
                  </w:r>
                </w:p>
              </w:tc>
              <w:tc>
                <w:tcPr>
                  <w:tcW w:w="1063" w:type="dxa"/>
                  <w:vAlign w:val="center"/>
                </w:tcPr>
                <w:p w14:paraId="680A8EAD"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78106CF1" w14:textId="77777777" w:rsidR="00AD6712" w:rsidRPr="00AD6712" w:rsidRDefault="00AD6712" w:rsidP="00AD6712">
                  <w:pPr>
                    <w:jc w:val="center"/>
                    <w:rPr>
                      <w:rStyle w:val="a9"/>
                      <w:b w:val="0"/>
                      <w:bCs w:val="0"/>
                      <w:sz w:val="18"/>
                      <w:szCs w:val="18"/>
                    </w:rPr>
                  </w:pPr>
                  <w:r w:rsidRPr="00AD6712">
                    <w:rPr>
                      <w:rStyle w:val="a9"/>
                      <w:b w:val="0"/>
                      <w:bCs w:val="0"/>
                      <w:sz w:val="18"/>
                      <w:szCs w:val="18"/>
                    </w:rPr>
                    <w:t>现场监测</w:t>
                  </w:r>
                </w:p>
              </w:tc>
            </w:tr>
            <w:tr w:rsidR="00AD6712" w:rsidRPr="00AD6712" w14:paraId="698D198B" w14:textId="77777777" w:rsidTr="000A3BE6">
              <w:trPr>
                <w:trHeight w:val="20"/>
                <w:jc w:val="center"/>
              </w:trPr>
              <w:tc>
                <w:tcPr>
                  <w:tcW w:w="552" w:type="dxa"/>
                  <w:vMerge/>
                  <w:tcBorders>
                    <w:left w:val="single" w:sz="12" w:space="0" w:color="auto"/>
                    <w:bottom w:val="single" w:sz="12" w:space="0" w:color="auto"/>
                  </w:tcBorders>
                  <w:tcMar>
                    <w:left w:w="28" w:type="dxa"/>
                    <w:right w:w="28" w:type="dxa"/>
                  </w:tcMar>
                  <w:vAlign w:val="center"/>
                </w:tcPr>
                <w:p w14:paraId="401B0569" w14:textId="77777777" w:rsidR="00AD6712" w:rsidRPr="00AD6712" w:rsidRDefault="00AD6712" w:rsidP="00AD6712">
                  <w:pPr>
                    <w:jc w:val="center"/>
                    <w:rPr>
                      <w:rStyle w:val="a9"/>
                      <w:b w:val="0"/>
                      <w:bCs w:val="0"/>
                      <w:sz w:val="18"/>
                      <w:szCs w:val="18"/>
                    </w:rPr>
                  </w:pPr>
                </w:p>
              </w:tc>
              <w:tc>
                <w:tcPr>
                  <w:tcW w:w="1134" w:type="dxa"/>
                  <w:vMerge/>
                  <w:tcBorders>
                    <w:bottom w:val="single" w:sz="12" w:space="0" w:color="auto"/>
                  </w:tcBorders>
                  <w:tcMar>
                    <w:left w:w="28" w:type="dxa"/>
                    <w:right w:w="28" w:type="dxa"/>
                  </w:tcMar>
                  <w:vAlign w:val="center"/>
                </w:tcPr>
                <w:p w14:paraId="67AB66E8" w14:textId="77777777" w:rsidR="00AD6712" w:rsidRPr="00AD6712" w:rsidRDefault="00AD6712" w:rsidP="00AD6712">
                  <w:pPr>
                    <w:rPr>
                      <w:rStyle w:val="a9"/>
                      <w:b w:val="0"/>
                      <w:bCs w:val="0"/>
                      <w:sz w:val="18"/>
                      <w:szCs w:val="18"/>
                    </w:rPr>
                  </w:pPr>
                </w:p>
              </w:tc>
              <w:tc>
                <w:tcPr>
                  <w:tcW w:w="2127" w:type="dxa"/>
                  <w:tcBorders>
                    <w:bottom w:val="single" w:sz="12" w:space="0" w:color="auto"/>
                  </w:tcBorders>
                  <w:vAlign w:val="center"/>
                </w:tcPr>
                <w:p w14:paraId="3597C359" w14:textId="77777777" w:rsidR="00AD6712" w:rsidRPr="00AD6712" w:rsidRDefault="00AD6712" w:rsidP="00AD6712">
                  <w:pPr>
                    <w:rPr>
                      <w:rStyle w:val="a9"/>
                      <w:b w:val="0"/>
                      <w:bCs w:val="0"/>
                      <w:sz w:val="18"/>
                      <w:szCs w:val="18"/>
                    </w:rPr>
                  </w:pPr>
                  <w:r w:rsidRPr="00AD6712">
                    <w:rPr>
                      <w:rStyle w:val="a9"/>
                      <w:rFonts w:hint="eastAsia"/>
                      <w:b w:val="0"/>
                      <w:bCs w:val="0"/>
                      <w:sz w:val="18"/>
                      <w:szCs w:val="18"/>
                    </w:rPr>
                    <w:t>外套管上拔高度</w:t>
                  </w:r>
                </w:p>
              </w:tc>
              <w:tc>
                <w:tcPr>
                  <w:tcW w:w="1063" w:type="dxa"/>
                  <w:tcBorders>
                    <w:bottom w:val="single" w:sz="12" w:space="0" w:color="auto"/>
                  </w:tcBorders>
                  <w:tcMar>
                    <w:left w:w="28" w:type="dxa"/>
                    <w:right w:w="28" w:type="dxa"/>
                  </w:tcMar>
                  <w:vAlign w:val="center"/>
                </w:tcPr>
                <w:p w14:paraId="1A2E0AD8" w14:textId="77777777" w:rsidR="00AD6712" w:rsidRPr="00AD6712" w:rsidRDefault="00AD6712" w:rsidP="00AD6712">
                  <w:pPr>
                    <w:jc w:val="center"/>
                    <w:rPr>
                      <w:rStyle w:val="a9"/>
                      <w:b w:val="0"/>
                      <w:bCs w:val="0"/>
                      <w:sz w:val="18"/>
                      <w:szCs w:val="18"/>
                    </w:rPr>
                  </w:pPr>
                  <w:r w:rsidRPr="00AD6712">
                    <w:rPr>
                      <w:rStyle w:val="a9"/>
                      <w:rFonts w:hint="eastAsia"/>
                      <w:b w:val="0"/>
                      <w:bCs w:val="0"/>
                      <w:sz w:val="18"/>
                      <w:szCs w:val="18"/>
                    </w:rPr>
                    <w:t>m</w:t>
                  </w:r>
                </w:p>
              </w:tc>
              <w:tc>
                <w:tcPr>
                  <w:tcW w:w="1063" w:type="dxa"/>
                  <w:tcBorders>
                    <w:bottom w:val="single" w:sz="12" w:space="0" w:color="auto"/>
                  </w:tcBorders>
                  <w:vAlign w:val="center"/>
                </w:tcPr>
                <w:p w14:paraId="7362CE51" w14:textId="77777777" w:rsidR="00AD6712" w:rsidRPr="00AD6712" w:rsidRDefault="00AD6712" w:rsidP="00AD6712">
                  <w:pPr>
                    <w:jc w:val="center"/>
                    <w:rPr>
                      <w:rStyle w:val="a9"/>
                      <w:rFonts w:asciiTheme="minorEastAsia" w:eastAsiaTheme="minorEastAsia" w:hAnsiTheme="minorEastAsia"/>
                      <w:b w:val="0"/>
                      <w:bCs w:val="0"/>
                      <w:sz w:val="18"/>
                      <w:szCs w:val="18"/>
                    </w:rPr>
                  </w:pPr>
                  <w:r w:rsidRPr="00AD6712">
                    <w:rPr>
                      <w:rStyle w:val="a9"/>
                      <w:rFonts w:asciiTheme="minorEastAsia" w:eastAsiaTheme="minorEastAsia" w:hAnsiTheme="minorEastAsia"/>
                      <w:b w:val="0"/>
                      <w:bCs w:val="0"/>
                      <w:sz w:val="18"/>
                      <w:szCs w:val="18"/>
                    </w:rPr>
                    <w:t>设计值</w:t>
                  </w:r>
                </w:p>
              </w:tc>
              <w:tc>
                <w:tcPr>
                  <w:tcW w:w="2268" w:type="dxa"/>
                  <w:tcBorders>
                    <w:top w:val="single" w:sz="4" w:space="0" w:color="auto"/>
                    <w:bottom w:val="single" w:sz="12" w:space="0" w:color="auto"/>
                    <w:right w:val="single" w:sz="12" w:space="0" w:color="auto"/>
                  </w:tcBorders>
                  <w:tcMar>
                    <w:left w:w="28" w:type="dxa"/>
                    <w:right w:w="28" w:type="dxa"/>
                  </w:tcMar>
                  <w:vAlign w:val="center"/>
                </w:tcPr>
                <w:p w14:paraId="3091EF11" w14:textId="77777777" w:rsidR="00AD6712" w:rsidRPr="00AD6712" w:rsidRDefault="00AD6712" w:rsidP="00AD6712">
                  <w:pPr>
                    <w:jc w:val="center"/>
                    <w:rPr>
                      <w:rStyle w:val="a9"/>
                      <w:b w:val="0"/>
                      <w:bCs w:val="0"/>
                      <w:sz w:val="18"/>
                      <w:szCs w:val="18"/>
                    </w:rPr>
                  </w:pPr>
                  <w:r w:rsidRPr="00AD6712">
                    <w:rPr>
                      <w:rStyle w:val="a9"/>
                      <w:b w:val="0"/>
                      <w:bCs w:val="0"/>
                      <w:sz w:val="18"/>
                      <w:szCs w:val="18"/>
                    </w:rPr>
                    <w:t>用钢尺量</w:t>
                  </w:r>
                </w:p>
              </w:tc>
            </w:tr>
          </w:tbl>
          <w:p w14:paraId="293120EC" w14:textId="77777777" w:rsidR="00F90D80" w:rsidRPr="00F13B08" w:rsidRDefault="00F90D80" w:rsidP="000A3BE6">
            <w:pPr>
              <w:widowControl w:val="0"/>
              <w:spacing w:line="360" w:lineRule="auto"/>
              <w:jc w:val="both"/>
              <w:rPr>
                <w:b/>
                <w:kern w:val="0"/>
                <w:sz w:val="24"/>
              </w:rPr>
            </w:pPr>
          </w:p>
        </w:tc>
      </w:tr>
    </w:tbl>
    <w:p w14:paraId="2171B504" w14:textId="77777777" w:rsidR="00AD0F34" w:rsidRDefault="00AD0F3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7D4CF755" w14:textId="77777777" w:rsidTr="000113D1">
        <w:tc>
          <w:tcPr>
            <w:tcW w:w="9014" w:type="dxa"/>
          </w:tcPr>
          <w:p w14:paraId="7DA17BD1" w14:textId="77777777" w:rsidR="00AD0F34" w:rsidRDefault="00AD0F34" w:rsidP="00AD0F34">
            <w:pPr>
              <w:widowControl w:val="0"/>
              <w:spacing w:line="360" w:lineRule="auto"/>
              <w:jc w:val="both"/>
              <w:rPr>
                <w:rFonts w:eastAsiaTheme="minorEastAsia"/>
                <w:kern w:val="0"/>
                <w:sz w:val="24"/>
              </w:rPr>
            </w:pPr>
            <w:r w:rsidRPr="007A63CF">
              <w:rPr>
                <w:rFonts w:eastAsiaTheme="minorEastAsia" w:hAnsiTheme="minorEastAsia"/>
                <w:b/>
                <w:kern w:val="0"/>
                <w:sz w:val="24"/>
              </w:rPr>
              <w:t>6.3.11</w:t>
            </w:r>
            <w:r w:rsidRPr="007A63CF">
              <w:rPr>
                <w:rFonts w:eastAsiaTheme="minorEastAsia"/>
                <w:kern w:val="0"/>
                <w:sz w:val="24"/>
              </w:rPr>
              <w:t> </w:t>
            </w:r>
            <w:r w:rsidRPr="007A63CF">
              <w:rPr>
                <w:kern w:val="0"/>
                <w:sz w:val="24"/>
              </w:rPr>
              <w:t> </w:t>
            </w:r>
            <w:r>
              <w:rPr>
                <w:rFonts w:eastAsiaTheme="minorEastAsia"/>
                <w:kern w:val="0"/>
                <w:sz w:val="24"/>
              </w:rPr>
              <w:t>浇筑</w:t>
            </w:r>
            <w:r w:rsidRPr="007A63CF">
              <w:rPr>
                <w:rFonts w:eastAsiaTheme="minorEastAsia"/>
                <w:kern w:val="0"/>
                <w:sz w:val="24"/>
              </w:rPr>
              <w:t>混凝土</w:t>
            </w:r>
            <w:r>
              <w:rPr>
                <w:rFonts w:eastAsiaTheme="minorEastAsia"/>
                <w:kern w:val="0"/>
                <w:sz w:val="24"/>
              </w:rPr>
              <w:t>的强度检验</w:t>
            </w:r>
            <w:r w:rsidRPr="007A63CF">
              <w:rPr>
                <w:rFonts w:eastAsiaTheme="minorEastAsia"/>
                <w:kern w:val="0"/>
                <w:sz w:val="24"/>
              </w:rPr>
              <w:t>试件应在施工现场随机抽取</w:t>
            </w:r>
            <w:r>
              <w:rPr>
                <w:rFonts w:eastAsiaTheme="minorEastAsia"/>
                <w:kern w:val="0"/>
                <w:sz w:val="24"/>
              </w:rPr>
              <w:t>，且应符合下列规定：</w:t>
            </w:r>
          </w:p>
          <w:p w14:paraId="5945781B" w14:textId="77777777" w:rsidR="00AD0F34" w:rsidRDefault="00AD0F34" w:rsidP="00AD0F34">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来自同一搅拌站的混凝土，每浇筑</w:t>
            </w:r>
            <w:r w:rsidRPr="007A63CF">
              <w:rPr>
                <w:rFonts w:eastAsiaTheme="minorEastAsia" w:hint="eastAsia"/>
                <w:kern w:val="0"/>
                <w:sz w:val="24"/>
              </w:rPr>
              <w:t>5</w:t>
            </w:r>
            <w:r w:rsidRPr="007A63CF">
              <w:rPr>
                <w:rFonts w:eastAsiaTheme="minorEastAsia"/>
                <w:kern w:val="0"/>
                <w:sz w:val="24"/>
              </w:rPr>
              <w:t>0m</w:t>
            </w:r>
            <w:r w:rsidRPr="007A63CF">
              <w:rPr>
                <w:rFonts w:eastAsiaTheme="minorEastAsia"/>
                <w:kern w:val="0"/>
                <w:sz w:val="24"/>
                <w:vertAlign w:val="superscript"/>
              </w:rPr>
              <w:t>3</w:t>
            </w:r>
            <w:r w:rsidRPr="007A63CF">
              <w:rPr>
                <w:rFonts w:eastAsiaTheme="minorEastAsia"/>
                <w:kern w:val="0"/>
                <w:sz w:val="24"/>
              </w:rPr>
              <w:t>应留置</w:t>
            </w:r>
            <w:r w:rsidRPr="007A63CF">
              <w:rPr>
                <w:rFonts w:eastAsiaTheme="minorEastAsia" w:hint="eastAsia"/>
                <w:kern w:val="0"/>
                <w:sz w:val="24"/>
              </w:rPr>
              <w:t>1</w:t>
            </w:r>
            <w:r w:rsidRPr="007A63CF">
              <w:rPr>
                <w:rFonts w:eastAsiaTheme="minorEastAsia"/>
                <w:kern w:val="0"/>
                <w:sz w:val="24"/>
              </w:rPr>
              <w:t>组混凝土试件</w:t>
            </w:r>
            <w:r>
              <w:rPr>
                <w:rFonts w:eastAsiaTheme="minorEastAsia"/>
                <w:kern w:val="0"/>
                <w:sz w:val="24"/>
              </w:rPr>
              <w:t>；</w:t>
            </w:r>
            <w:r w:rsidRPr="008A544E">
              <w:rPr>
                <w:rFonts w:eastAsiaTheme="minorEastAsia" w:hint="eastAsia"/>
                <w:kern w:val="0"/>
                <w:sz w:val="24"/>
              </w:rPr>
              <w:t>当混凝土浇筑量不足</w:t>
            </w:r>
            <w:r w:rsidRPr="007A63CF">
              <w:rPr>
                <w:rFonts w:eastAsiaTheme="minorEastAsia" w:hint="eastAsia"/>
                <w:kern w:val="0"/>
                <w:sz w:val="24"/>
              </w:rPr>
              <w:t>5</w:t>
            </w:r>
            <w:r w:rsidRPr="007A63CF">
              <w:rPr>
                <w:rFonts w:eastAsiaTheme="minorEastAsia"/>
                <w:kern w:val="0"/>
                <w:sz w:val="24"/>
              </w:rPr>
              <w:t>0m</w:t>
            </w:r>
            <w:r w:rsidRPr="007A63CF">
              <w:rPr>
                <w:rFonts w:eastAsiaTheme="minorEastAsia"/>
                <w:kern w:val="0"/>
                <w:sz w:val="24"/>
                <w:vertAlign w:val="superscript"/>
              </w:rPr>
              <w:t>3</w:t>
            </w:r>
            <w:r w:rsidRPr="008A544E">
              <w:rPr>
                <w:rFonts w:eastAsiaTheme="minorEastAsia" w:hint="eastAsia"/>
                <w:kern w:val="0"/>
                <w:sz w:val="24"/>
              </w:rPr>
              <w:t>时，每连续浇筑</w:t>
            </w:r>
            <w:r>
              <w:rPr>
                <w:rFonts w:eastAsiaTheme="minorEastAsia" w:hint="eastAsia"/>
                <w:kern w:val="0"/>
                <w:sz w:val="24"/>
              </w:rPr>
              <w:t>12h</w:t>
            </w:r>
            <w:r w:rsidRPr="008A544E">
              <w:rPr>
                <w:rFonts w:eastAsiaTheme="minorEastAsia" w:hint="eastAsia"/>
                <w:kern w:val="0"/>
                <w:sz w:val="24"/>
              </w:rPr>
              <w:t>必须至少留置</w:t>
            </w:r>
            <w:r>
              <w:rPr>
                <w:rFonts w:eastAsiaTheme="minorEastAsia" w:hint="eastAsia"/>
                <w:kern w:val="0"/>
                <w:sz w:val="24"/>
              </w:rPr>
              <w:t>1</w:t>
            </w:r>
            <w:r w:rsidRPr="008A544E">
              <w:rPr>
                <w:rFonts w:eastAsiaTheme="minorEastAsia" w:hint="eastAsia"/>
                <w:kern w:val="0"/>
                <w:sz w:val="24"/>
              </w:rPr>
              <w:t>组试件</w:t>
            </w:r>
            <w:r>
              <w:rPr>
                <w:rFonts w:eastAsiaTheme="minorEastAsia" w:hint="eastAsia"/>
                <w:kern w:val="0"/>
                <w:sz w:val="24"/>
              </w:rPr>
              <w:t>；</w:t>
            </w:r>
            <w:r w:rsidRPr="007A63CF">
              <w:rPr>
                <w:rFonts w:eastAsiaTheme="minorEastAsia"/>
                <w:kern w:val="0"/>
                <w:sz w:val="24"/>
              </w:rPr>
              <w:t>每个</w:t>
            </w:r>
            <w:r w:rsidRPr="008A544E">
              <w:rPr>
                <w:rFonts w:eastAsiaTheme="minorEastAsia" w:hint="eastAsia"/>
                <w:kern w:val="0"/>
                <w:sz w:val="24"/>
              </w:rPr>
              <w:t>浇筑</w:t>
            </w:r>
            <w:r w:rsidRPr="007A63CF">
              <w:rPr>
                <w:rFonts w:eastAsiaTheme="minorEastAsia"/>
                <w:kern w:val="0"/>
                <w:sz w:val="24"/>
              </w:rPr>
              <w:t>台班</w:t>
            </w:r>
            <w:r w:rsidRPr="008A544E">
              <w:rPr>
                <w:rFonts w:eastAsiaTheme="minorEastAsia" w:hint="eastAsia"/>
                <w:kern w:val="0"/>
                <w:sz w:val="24"/>
              </w:rPr>
              <w:t>留置</w:t>
            </w:r>
            <w:r w:rsidRPr="007A63CF">
              <w:rPr>
                <w:rFonts w:eastAsiaTheme="minorEastAsia"/>
                <w:kern w:val="0"/>
                <w:sz w:val="24"/>
              </w:rPr>
              <w:t>不应少于</w:t>
            </w:r>
            <w:r w:rsidRPr="007A63CF">
              <w:rPr>
                <w:rFonts w:eastAsiaTheme="minorEastAsia" w:hint="eastAsia"/>
                <w:kern w:val="0"/>
                <w:sz w:val="24"/>
              </w:rPr>
              <w:t>1</w:t>
            </w:r>
            <w:r w:rsidRPr="007A63CF">
              <w:rPr>
                <w:rFonts w:eastAsiaTheme="minorEastAsia" w:hint="eastAsia"/>
                <w:kern w:val="0"/>
                <w:sz w:val="24"/>
              </w:rPr>
              <w:t>组</w:t>
            </w:r>
            <w:r>
              <w:rPr>
                <w:rFonts w:eastAsiaTheme="minorEastAsia"/>
                <w:kern w:val="0"/>
                <w:sz w:val="24"/>
              </w:rPr>
              <w:t>。</w:t>
            </w:r>
            <w:r w:rsidRPr="000B0572">
              <w:rPr>
                <w:rFonts w:eastAsiaTheme="minorEastAsia" w:hint="eastAsia"/>
                <w:kern w:val="0"/>
                <w:sz w:val="24"/>
              </w:rPr>
              <w:t>对单柱单桩，每根桩应至少留置</w:t>
            </w:r>
            <w:r>
              <w:rPr>
                <w:rFonts w:eastAsiaTheme="minorEastAsia" w:hint="eastAsia"/>
                <w:kern w:val="0"/>
                <w:sz w:val="24"/>
              </w:rPr>
              <w:t>1</w:t>
            </w:r>
            <w:r w:rsidRPr="000B0572">
              <w:rPr>
                <w:rFonts w:eastAsiaTheme="minorEastAsia" w:hint="eastAsia"/>
                <w:kern w:val="0"/>
                <w:sz w:val="24"/>
              </w:rPr>
              <w:t>组试件</w:t>
            </w:r>
            <w:r>
              <w:rPr>
                <w:rFonts w:eastAsiaTheme="minorEastAsia" w:hint="eastAsia"/>
                <w:kern w:val="0"/>
                <w:sz w:val="24"/>
              </w:rPr>
              <w:t>。</w:t>
            </w:r>
          </w:p>
          <w:p w14:paraId="29A76454" w14:textId="775D81B2" w:rsidR="00AD0F34" w:rsidRDefault="00AD0F34" w:rsidP="00AD0F34">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2</w:t>
            </w:r>
            <w:r w:rsidRPr="007A63CF">
              <w:rPr>
                <w:kern w:val="0"/>
                <w:sz w:val="24"/>
              </w:rPr>
              <w:t> </w:t>
            </w:r>
            <w:r w:rsidRPr="007A63CF">
              <w:rPr>
                <w:rFonts w:eastAsiaTheme="minorEastAsia"/>
                <w:kern w:val="0"/>
                <w:sz w:val="24"/>
              </w:rPr>
              <w:t> </w:t>
            </w:r>
            <w:r w:rsidRPr="007A63CF">
              <w:rPr>
                <w:rFonts w:eastAsiaTheme="minorEastAsia" w:hint="eastAsia"/>
                <w:kern w:val="0"/>
                <w:sz w:val="24"/>
              </w:rPr>
              <w:t>每组试件应</w:t>
            </w:r>
            <w:r w:rsidRPr="007A63CF">
              <w:rPr>
                <w:rFonts w:eastAsiaTheme="minorEastAsia"/>
                <w:kern w:val="0"/>
                <w:sz w:val="24"/>
              </w:rPr>
              <w:t>留</w:t>
            </w:r>
            <w:r w:rsidRPr="007A63CF">
              <w:rPr>
                <w:rFonts w:eastAsiaTheme="minorEastAsia" w:hint="eastAsia"/>
                <w:kern w:val="0"/>
                <w:sz w:val="24"/>
              </w:rPr>
              <w:t>3</w:t>
            </w:r>
            <w:r>
              <w:rPr>
                <w:rFonts w:eastAsiaTheme="minorEastAsia" w:hint="eastAsia"/>
                <w:kern w:val="0"/>
                <w:sz w:val="24"/>
              </w:rPr>
              <w:t>块</w:t>
            </w:r>
            <w:r w:rsidRPr="007A63CF">
              <w:rPr>
                <w:rFonts w:eastAsiaTheme="minorEastAsia" w:hint="eastAsia"/>
                <w:kern w:val="0"/>
                <w:sz w:val="24"/>
              </w:rPr>
              <w:t>，</w:t>
            </w:r>
            <w:r w:rsidRPr="007A63CF">
              <w:rPr>
                <w:rFonts w:eastAsiaTheme="minorEastAsia"/>
                <w:kern w:val="0"/>
                <w:sz w:val="24"/>
              </w:rPr>
              <w:t>宜同条件养护。</w:t>
            </w:r>
          </w:p>
          <w:p w14:paraId="1BCD0493" w14:textId="580982BB" w:rsidR="00F90D80" w:rsidRPr="008F62A9" w:rsidRDefault="00AD0F34" w:rsidP="00AD0F34">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6.3.11</w:t>
            </w:r>
            <w:r>
              <w:rPr>
                <w:rFonts w:hint="eastAsia"/>
                <w:bCs/>
                <w:color w:val="FF0000"/>
                <w:kern w:val="0"/>
                <w:sz w:val="24"/>
              </w:rPr>
              <w:t>条，内容未修改。</w:t>
            </w:r>
          </w:p>
        </w:tc>
        <w:tc>
          <w:tcPr>
            <w:tcW w:w="3078" w:type="dxa"/>
          </w:tcPr>
          <w:p w14:paraId="2335394C" w14:textId="77777777" w:rsidR="00F90D80" w:rsidRPr="00F13B08" w:rsidRDefault="00F90D80" w:rsidP="000A3BE6"/>
        </w:tc>
        <w:tc>
          <w:tcPr>
            <w:tcW w:w="9014" w:type="dxa"/>
          </w:tcPr>
          <w:p w14:paraId="4BE3CD6F" w14:textId="36923115" w:rsidR="00F90D80" w:rsidRPr="00F13B08" w:rsidRDefault="00AD0F34" w:rsidP="000A3BE6">
            <w:pPr>
              <w:widowControl w:val="0"/>
              <w:spacing w:line="360" w:lineRule="auto"/>
              <w:jc w:val="both"/>
              <w:rPr>
                <w:b/>
                <w:kern w:val="0"/>
                <w:sz w:val="24"/>
              </w:rPr>
            </w:pPr>
            <w:r>
              <w:rPr>
                <w:rFonts w:hint="eastAsia"/>
                <w:b/>
                <w:kern w:val="0"/>
                <w:sz w:val="24"/>
              </w:rPr>
              <w:t>原</w:t>
            </w:r>
            <w:r>
              <w:rPr>
                <w:rFonts w:hint="eastAsia"/>
                <w:b/>
                <w:kern w:val="0"/>
                <w:sz w:val="24"/>
              </w:rPr>
              <w:t xml:space="preserve">6.3.11 </w:t>
            </w:r>
            <w:r>
              <w:rPr>
                <w:rFonts w:hint="eastAsia"/>
                <w:b/>
                <w:kern w:val="0"/>
                <w:sz w:val="24"/>
              </w:rPr>
              <w:t>……。</w:t>
            </w:r>
          </w:p>
        </w:tc>
      </w:tr>
    </w:tbl>
    <w:p w14:paraId="24F85946" w14:textId="77777777" w:rsidR="001C22DB" w:rsidRDefault="001C22DB"/>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3B8B2B94" w14:textId="77777777" w:rsidTr="000113D1">
        <w:tc>
          <w:tcPr>
            <w:tcW w:w="9014" w:type="dxa"/>
          </w:tcPr>
          <w:p w14:paraId="726E7A32" w14:textId="77777777" w:rsidR="001C22DB" w:rsidRPr="002035B1" w:rsidRDefault="001C22DB" w:rsidP="001C22DB">
            <w:pPr>
              <w:widowControl w:val="0"/>
              <w:spacing w:line="360" w:lineRule="auto"/>
              <w:jc w:val="both"/>
              <w:rPr>
                <w:rFonts w:eastAsiaTheme="minorEastAsia"/>
                <w:kern w:val="0"/>
                <w:sz w:val="24"/>
              </w:rPr>
            </w:pPr>
            <w:r w:rsidRPr="007A63CF">
              <w:rPr>
                <w:rFonts w:eastAsiaTheme="minorEastAsia"/>
                <w:b/>
                <w:sz w:val="24"/>
              </w:rPr>
              <w:t>6.</w:t>
            </w:r>
            <w:r w:rsidRPr="002035B1">
              <w:rPr>
                <w:rFonts w:eastAsiaTheme="minorEastAsia"/>
                <w:b/>
                <w:kern w:val="0"/>
                <w:sz w:val="24"/>
              </w:rPr>
              <w:t>3</w:t>
            </w:r>
            <w:r w:rsidRPr="002035B1">
              <w:rPr>
                <w:rFonts w:eastAsiaTheme="minorEastAsia" w:hint="eastAsia"/>
                <w:b/>
                <w:kern w:val="0"/>
                <w:sz w:val="24"/>
              </w:rPr>
              <w:t>.</w:t>
            </w:r>
            <w:r w:rsidRPr="002035B1">
              <w:rPr>
                <w:rFonts w:eastAsiaTheme="minorEastAsia"/>
                <w:b/>
                <w:kern w:val="0"/>
                <w:sz w:val="24"/>
              </w:rPr>
              <w:t>12</w:t>
            </w:r>
            <w:r w:rsidRPr="002035B1">
              <w:rPr>
                <w:kern w:val="0"/>
                <w:sz w:val="24"/>
              </w:rPr>
              <w:t> </w:t>
            </w:r>
            <w:r w:rsidRPr="002035B1">
              <w:rPr>
                <w:rFonts w:eastAsiaTheme="minorEastAsia"/>
                <w:kern w:val="0"/>
                <w:sz w:val="24"/>
              </w:rPr>
              <w:t> </w:t>
            </w:r>
            <w:r w:rsidRPr="002035B1">
              <w:rPr>
                <w:rFonts w:eastAsiaTheme="minorEastAsia" w:hint="eastAsia"/>
                <w:kern w:val="0"/>
                <w:sz w:val="24"/>
              </w:rPr>
              <w:t>钢管混凝土芯桩、钢管芯桩施工中质量检验，应符合下列规定</w:t>
            </w:r>
            <w:r w:rsidRPr="002035B1">
              <w:rPr>
                <w:rFonts w:eastAsiaTheme="minorEastAsia" w:hAnsiTheme="minorEastAsia" w:hint="eastAsia"/>
                <w:kern w:val="0"/>
                <w:sz w:val="24"/>
              </w:rPr>
              <w:t>：</w:t>
            </w:r>
          </w:p>
          <w:p w14:paraId="1352C13C" w14:textId="77777777" w:rsidR="001C22DB" w:rsidRPr="002035B1" w:rsidRDefault="001C22DB" w:rsidP="001C22DB">
            <w:pPr>
              <w:widowControl w:val="0"/>
              <w:spacing w:line="360" w:lineRule="auto"/>
              <w:jc w:val="both"/>
              <w:rPr>
                <w:rFonts w:eastAsiaTheme="minorEastAsia" w:hAnsiTheme="minorEastAsia"/>
                <w:kern w:val="0"/>
                <w:sz w:val="24"/>
              </w:rPr>
            </w:pPr>
            <w:r w:rsidRPr="002035B1">
              <w:rPr>
                <w:rFonts w:eastAsiaTheme="minorEastAsia"/>
                <w:kern w:val="0"/>
                <w:sz w:val="24"/>
              </w:rPr>
              <w:t>   </w:t>
            </w:r>
            <w:r w:rsidRPr="002035B1">
              <w:rPr>
                <w:rFonts w:eastAsiaTheme="minorEastAsia" w:hint="eastAsia"/>
                <w:b/>
                <w:kern w:val="0"/>
                <w:sz w:val="24"/>
              </w:rPr>
              <w:t>1</w:t>
            </w:r>
            <w:r w:rsidRPr="002035B1">
              <w:rPr>
                <w:rFonts w:eastAsiaTheme="minorEastAsia"/>
                <w:kern w:val="0"/>
                <w:sz w:val="24"/>
              </w:rPr>
              <w:t> </w:t>
            </w:r>
            <w:r w:rsidRPr="002035B1">
              <w:rPr>
                <w:kern w:val="0"/>
                <w:sz w:val="24"/>
              </w:rPr>
              <w:t> </w:t>
            </w:r>
            <w:r w:rsidRPr="002035B1">
              <w:rPr>
                <w:rFonts w:eastAsiaTheme="minorEastAsia"/>
                <w:kern w:val="0"/>
                <w:sz w:val="24"/>
                <w:u w:val="single"/>
              </w:rPr>
              <w:t>应检验</w:t>
            </w:r>
            <w:r w:rsidRPr="002035B1">
              <w:rPr>
                <w:rFonts w:eastAsiaTheme="minorEastAsia" w:hAnsiTheme="minorEastAsia"/>
                <w:kern w:val="0"/>
                <w:sz w:val="24"/>
              </w:rPr>
              <w:t>接桩质量</w:t>
            </w:r>
            <w:r w:rsidRPr="002035B1">
              <w:rPr>
                <w:rFonts w:eastAsiaTheme="minorEastAsia" w:hAnsiTheme="minorEastAsia" w:hint="eastAsia"/>
                <w:kern w:val="0"/>
                <w:sz w:val="24"/>
              </w:rPr>
              <w:t>，</w:t>
            </w:r>
            <w:r w:rsidRPr="002035B1">
              <w:rPr>
                <w:rFonts w:eastAsiaTheme="minorEastAsia" w:hAnsiTheme="minorEastAsia"/>
                <w:kern w:val="0"/>
                <w:sz w:val="24"/>
              </w:rPr>
              <w:t>焊</w:t>
            </w:r>
            <w:r w:rsidRPr="002035B1">
              <w:rPr>
                <w:rFonts w:eastAsiaTheme="minorEastAsia" w:hAnsiTheme="minorEastAsia" w:hint="eastAsia"/>
                <w:kern w:val="0"/>
                <w:sz w:val="24"/>
              </w:rPr>
              <w:t>缝</w:t>
            </w:r>
            <w:r w:rsidRPr="002035B1">
              <w:rPr>
                <w:rFonts w:eastAsiaTheme="minorEastAsia" w:hAnsiTheme="minorEastAsia"/>
                <w:kern w:val="0"/>
                <w:sz w:val="24"/>
              </w:rPr>
              <w:t>质量</w:t>
            </w:r>
            <w:r w:rsidRPr="002035B1">
              <w:rPr>
                <w:rFonts w:eastAsiaTheme="minorEastAsia" w:hAnsiTheme="minorEastAsia" w:hint="eastAsia"/>
                <w:kern w:val="0"/>
                <w:sz w:val="24"/>
              </w:rPr>
              <w:t>除应进行</w:t>
            </w:r>
            <w:r w:rsidRPr="002035B1">
              <w:rPr>
                <w:rFonts w:eastAsiaTheme="minorEastAsia" w:hAnsiTheme="minorEastAsia"/>
                <w:kern w:val="0"/>
                <w:sz w:val="24"/>
              </w:rPr>
              <w:t>咬边深度、加强层高度、加强层宽度、焊缝质量外观等</w:t>
            </w:r>
            <w:r w:rsidRPr="002035B1">
              <w:rPr>
                <w:rFonts w:eastAsiaTheme="minorEastAsia" w:hAnsiTheme="minorEastAsia" w:hint="eastAsia"/>
                <w:kern w:val="0"/>
                <w:sz w:val="24"/>
              </w:rPr>
              <w:t>常规检测</w:t>
            </w:r>
            <w:r w:rsidRPr="002035B1">
              <w:rPr>
                <w:rFonts w:eastAsiaTheme="minorEastAsia" w:hAnsiTheme="minorEastAsia"/>
                <w:kern w:val="0"/>
                <w:sz w:val="24"/>
              </w:rPr>
              <w:t>外，尚应按</w:t>
            </w:r>
            <w:r w:rsidRPr="002035B1">
              <w:rPr>
                <w:rFonts w:eastAsiaTheme="minorEastAsia" w:hAnsiTheme="minorEastAsia" w:hint="eastAsia"/>
                <w:kern w:val="0"/>
                <w:sz w:val="24"/>
              </w:rPr>
              <w:t>1</w:t>
            </w:r>
            <w:r w:rsidRPr="002035B1">
              <w:rPr>
                <w:rFonts w:eastAsiaTheme="minorEastAsia" w:hAnsiTheme="minorEastAsia"/>
                <w:kern w:val="0"/>
                <w:sz w:val="24"/>
              </w:rPr>
              <w:t>0%</w:t>
            </w:r>
            <w:r w:rsidRPr="002035B1">
              <w:rPr>
                <w:rFonts w:eastAsiaTheme="minorEastAsia" w:hAnsiTheme="minorEastAsia"/>
                <w:kern w:val="0"/>
                <w:sz w:val="24"/>
              </w:rPr>
              <w:t>的比例进行焊缝探伤检查；</w:t>
            </w:r>
          </w:p>
          <w:p w14:paraId="68CBD204" w14:textId="77777777" w:rsidR="001C22DB" w:rsidRPr="007A63CF" w:rsidRDefault="001C22DB" w:rsidP="001C22DB">
            <w:pPr>
              <w:widowControl w:val="0"/>
              <w:spacing w:line="360" w:lineRule="auto"/>
              <w:jc w:val="both"/>
              <w:rPr>
                <w:rFonts w:eastAsiaTheme="minorEastAsia" w:hAnsiTheme="minorEastAsia"/>
                <w:kern w:val="0"/>
                <w:sz w:val="24"/>
              </w:rPr>
            </w:pPr>
            <w:r w:rsidRPr="002035B1">
              <w:rPr>
                <w:rFonts w:eastAsiaTheme="minorEastAsia"/>
                <w:kern w:val="0"/>
                <w:sz w:val="24"/>
              </w:rPr>
              <w:t>   </w:t>
            </w:r>
            <w:r w:rsidRPr="002035B1">
              <w:rPr>
                <w:rFonts w:eastAsiaTheme="minorEastAsia"/>
                <w:b/>
                <w:kern w:val="0"/>
                <w:sz w:val="24"/>
              </w:rPr>
              <w:t>2</w:t>
            </w:r>
            <w:r w:rsidRPr="002035B1">
              <w:rPr>
                <w:rFonts w:eastAsiaTheme="minorEastAsia"/>
                <w:kern w:val="0"/>
                <w:sz w:val="24"/>
              </w:rPr>
              <w:t> </w:t>
            </w:r>
            <w:r w:rsidRPr="002035B1">
              <w:rPr>
                <w:kern w:val="0"/>
                <w:sz w:val="24"/>
              </w:rPr>
              <w:t> </w:t>
            </w:r>
            <w:r w:rsidRPr="002035B1">
              <w:rPr>
                <w:rFonts w:eastAsiaTheme="minorEastAsia" w:hint="eastAsia"/>
                <w:kern w:val="0"/>
                <w:sz w:val="24"/>
              </w:rPr>
              <w:t>钢管混凝土芯桩</w:t>
            </w:r>
            <w:r w:rsidRPr="002035B1">
              <w:rPr>
                <w:rFonts w:eastAsiaTheme="minorEastAsia" w:hint="eastAsia"/>
                <w:kern w:val="0"/>
                <w:sz w:val="24"/>
                <w:u w:val="single"/>
              </w:rPr>
              <w:t>施工</w:t>
            </w:r>
            <w:r w:rsidRPr="002035B1">
              <w:rPr>
                <w:rFonts w:eastAsiaTheme="minorEastAsia" w:hint="eastAsia"/>
                <w:kern w:val="0"/>
                <w:sz w:val="24"/>
              </w:rPr>
              <w:t>，尚应按本规程第</w:t>
            </w:r>
            <w:r w:rsidRPr="002035B1">
              <w:rPr>
                <w:rFonts w:eastAsiaTheme="minorEastAsia" w:hint="eastAsia"/>
                <w:kern w:val="0"/>
                <w:sz w:val="24"/>
              </w:rPr>
              <w:t>6</w:t>
            </w:r>
            <w:r w:rsidRPr="002035B1">
              <w:rPr>
                <w:rFonts w:eastAsiaTheme="minorEastAsia"/>
                <w:kern w:val="0"/>
                <w:sz w:val="24"/>
              </w:rPr>
              <w:t>.3</w:t>
            </w:r>
            <w:r>
              <w:rPr>
                <w:rFonts w:eastAsiaTheme="minorEastAsia"/>
                <w:kern w:val="0"/>
                <w:sz w:val="24"/>
              </w:rPr>
              <w:t>.11</w:t>
            </w:r>
            <w:r>
              <w:rPr>
                <w:rFonts w:eastAsiaTheme="minorEastAsia"/>
                <w:kern w:val="0"/>
                <w:sz w:val="24"/>
              </w:rPr>
              <w:t>条的规定留置</w:t>
            </w:r>
            <w:r w:rsidRPr="00F3715F">
              <w:rPr>
                <w:rFonts w:eastAsiaTheme="minorEastAsia" w:hint="eastAsia"/>
                <w:kern w:val="0"/>
                <w:sz w:val="24"/>
              </w:rPr>
              <w:t>混凝土</w:t>
            </w:r>
            <w:r>
              <w:rPr>
                <w:rFonts w:eastAsiaTheme="minorEastAsia" w:hint="eastAsia"/>
                <w:kern w:val="0"/>
                <w:sz w:val="24"/>
              </w:rPr>
              <w:t>试件；</w:t>
            </w:r>
          </w:p>
          <w:p w14:paraId="6E44DEA2" w14:textId="77777777" w:rsidR="001C22DB" w:rsidRDefault="001C22DB" w:rsidP="001C22DB">
            <w:pPr>
              <w:widowControl w:val="0"/>
              <w:spacing w:line="360" w:lineRule="auto"/>
              <w:jc w:val="both"/>
              <w:rPr>
                <w:rFonts w:eastAsiaTheme="minorEastAsia"/>
                <w:kern w:val="0"/>
                <w:sz w:val="24"/>
              </w:rPr>
            </w:pPr>
            <w:r w:rsidRPr="007A63CF">
              <w:rPr>
                <w:rFonts w:eastAsiaTheme="minorEastAsia"/>
                <w:kern w:val="0"/>
                <w:sz w:val="24"/>
              </w:rPr>
              <w:t>  </w:t>
            </w:r>
            <w:r w:rsidRPr="00B20F08">
              <w:rPr>
                <w:rFonts w:eastAsiaTheme="minorEastAsia"/>
                <w:kern w:val="0"/>
                <w:sz w:val="24"/>
              </w:rPr>
              <w:t> </w:t>
            </w:r>
            <w:r w:rsidRPr="00B20F08">
              <w:rPr>
                <w:rFonts w:eastAsiaTheme="minorEastAsia"/>
                <w:b/>
                <w:kern w:val="0"/>
                <w:sz w:val="24"/>
              </w:rPr>
              <w:t>3</w:t>
            </w:r>
            <w:r w:rsidRPr="00B20F08">
              <w:rPr>
                <w:kern w:val="0"/>
                <w:sz w:val="24"/>
              </w:rPr>
              <w:t> </w:t>
            </w:r>
            <w:r w:rsidRPr="00B20F08">
              <w:rPr>
                <w:rFonts w:eastAsiaTheme="minorEastAsia"/>
                <w:kern w:val="0"/>
                <w:sz w:val="24"/>
              </w:rPr>
              <w:t> </w:t>
            </w:r>
            <w:r w:rsidRPr="00B20F08">
              <w:rPr>
                <w:rFonts w:eastAsiaTheme="minorEastAsia" w:hint="eastAsia"/>
                <w:kern w:val="0"/>
                <w:sz w:val="24"/>
              </w:rPr>
              <w:t>施工中</w:t>
            </w:r>
            <w:r w:rsidRPr="00B20F08">
              <w:rPr>
                <w:rFonts w:asciiTheme="minorEastAsia" w:eastAsiaTheme="minorEastAsia" w:hAnsiTheme="minorEastAsia" w:hint="eastAsia"/>
                <w:kern w:val="0"/>
                <w:sz w:val="24"/>
              </w:rPr>
              <w:t>质</w:t>
            </w:r>
            <w:r w:rsidRPr="00814EDC">
              <w:rPr>
                <w:rFonts w:asciiTheme="minorEastAsia" w:eastAsiaTheme="minorEastAsia" w:hAnsiTheme="minorEastAsia" w:hint="eastAsia"/>
                <w:kern w:val="0"/>
                <w:sz w:val="24"/>
                <w:u w:val="single"/>
              </w:rPr>
              <w:t>量</w:t>
            </w:r>
            <w:r w:rsidRPr="007A63CF">
              <w:rPr>
                <w:rFonts w:asciiTheme="minorEastAsia" w:eastAsiaTheme="minorEastAsia" w:hAnsiTheme="minorEastAsia" w:hint="eastAsia"/>
                <w:kern w:val="0"/>
                <w:sz w:val="24"/>
              </w:rPr>
              <w:t>检验</w:t>
            </w:r>
            <w:r w:rsidRPr="007A63CF">
              <w:rPr>
                <w:rFonts w:eastAsiaTheme="minorEastAsia" w:hint="eastAsia"/>
                <w:kern w:val="0"/>
                <w:sz w:val="24"/>
              </w:rPr>
              <w:t>标准应符合表</w:t>
            </w:r>
            <w:r w:rsidRPr="007A63CF">
              <w:rPr>
                <w:rFonts w:eastAsiaTheme="minorEastAsia" w:hint="eastAsia"/>
                <w:kern w:val="0"/>
                <w:sz w:val="24"/>
              </w:rPr>
              <w:t>6</w:t>
            </w:r>
            <w:r w:rsidRPr="007A63CF">
              <w:rPr>
                <w:rFonts w:eastAsiaTheme="minorEastAsia"/>
                <w:kern w:val="0"/>
                <w:sz w:val="24"/>
              </w:rPr>
              <w:t>.3.12</w:t>
            </w:r>
            <w:r w:rsidRPr="007A63CF">
              <w:rPr>
                <w:rFonts w:eastAsiaTheme="minorEastAsia" w:hint="eastAsia"/>
                <w:kern w:val="0"/>
                <w:sz w:val="24"/>
              </w:rPr>
              <w:t>的规定</w:t>
            </w:r>
            <w:r>
              <w:rPr>
                <w:rFonts w:eastAsia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993"/>
              <w:gridCol w:w="992"/>
              <w:gridCol w:w="1261"/>
              <w:gridCol w:w="1063"/>
              <w:gridCol w:w="1063"/>
              <w:gridCol w:w="2268"/>
            </w:tblGrid>
            <w:tr w:rsidR="001C22DB" w:rsidRPr="001C22DB" w14:paraId="0BE89D2F" w14:textId="77777777" w:rsidTr="000A3BE6">
              <w:trPr>
                <w:trHeight w:val="20"/>
                <w:jc w:val="center"/>
              </w:trPr>
              <w:tc>
                <w:tcPr>
                  <w:tcW w:w="8207" w:type="dxa"/>
                  <w:gridSpan w:val="7"/>
                  <w:tcBorders>
                    <w:top w:val="nil"/>
                    <w:left w:val="nil"/>
                    <w:bottom w:val="single" w:sz="12" w:space="0" w:color="auto"/>
                    <w:right w:val="nil"/>
                  </w:tcBorders>
                  <w:tcMar>
                    <w:left w:w="28" w:type="dxa"/>
                    <w:right w:w="28" w:type="dxa"/>
                  </w:tcMar>
                  <w:vAlign w:val="center"/>
                </w:tcPr>
                <w:p w14:paraId="631DDE5E" w14:textId="77777777" w:rsidR="001C22DB" w:rsidRPr="001C22DB" w:rsidRDefault="001C22DB" w:rsidP="001C22DB">
                  <w:pPr>
                    <w:adjustRightInd w:val="0"/>
                    <w:spacing w:line="360" w:lineRule="auto"/>
                    <w:jc w:val="center"/>
                    <w:rPr>
                      <w:rFonts w:eastAsia="黑体" w:hAnsi="黑体"/>
                      <w:kern w:val="0"/>
                      <w:szCs w:val="21"/>
                    </w:rPr>
                  </w:pPr>
                  <w:r w:rsidRPr="001C22DB">
                    <w:rPr>
                      <w:rFonts w:eastAsia="黑体" w:hAnsi="黑体" w:hint="eastAsia"/>
                      <w:kern w:val="0"/>
                      <w:szCs w:val="21"/>
                    </w:rPr>
                    <w:t>表</w:t>
                  </w:r>
                  <w:r w:rsidRPr="001C22DB">
                    <w:rPr>
                      <w:rFonts w:eastAsia="黑体" w:hAnsi="黑体" w:hint="eastAsia"/>
                      <w:kern w:val="0"/>
                      <w:szCs w:val="21"/>
                    </w:rPr>
                    <w:t>6</w:t>
                  </w:r>
                  <w:r w:rsidRPr="001C22DB">
                    <w:rPr>
                      <w:rFonts w:eastAsia="黑体" w:hAnsi="黑体"/>
                      <w:kern w:val="0"/>
                      <w:szCs w:val="21"/>
                    </w:rPr>
                    <w:t>.3.12</w:t>
                  </w:r>
                  <w:r w:rsidRPr="001C22DB">
                    <w:rPr>
                      <w:rFonts w:eastAsia="黑体"/>
                      <w:kern w:val="0"/>
                      <w:szCs w:val="21"/>
                    </w:rPr>
                    <w:t>  </w:t>
                  </w:r>
                  <w:r w:rsidRPr="001C22DB">
                    <w:rPr>
                      <w:rFonts w:eastAsia="黑体" w:hint="eastAsia"/>
                      <w:kern w:val="0"/>
                      <w:szCs w:val="21"/>
                    </w:rPr>
                    <w:t>钢管混凝土芯桩、钢管芯桩施工中质量检验</w:t>
                  </w:r>
                  <w:r w:rsidRPr="001C22DB">
                    <w:rPr>
                      <w:rFonts w:eastAsia="黑体" w:hAnsi="黑体" w:hint="eastAsia"/>
                      <w:kern w:val="0"/>
                      <w:szCs w:val="21"/>
                    </w:rPr>
                    <w:t>标准</w:t>
                  </w:r>
                </w:p>
              </w:tc>
            </w:tr>
            <w:tr w:rsidR="001C22DB" w:rsidRPr="001C22DB" w14:paraId="756A1D22"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75E2D02A" w14:textId="77777777" w:rsidR="001C22DB" w:rsidRPr="001C22DB" w:rsidRDefault="001C22DB" w:rsidP="001C22DB">
                  <w:pPr>
                    <w:jc w:val="center"/>
                    <w:rPr>
                      <w:rStyle w:val="a9"/>
                      <w:b w:val="0"/>
                      <w:bCs w:val="0"/>
                      <w:sz w:val="18"/>
                      <w:szCs w:val="18"/>
                    </w:rPr>
                  </w:pPr>
                  <w:r w:rsidRPr="001C22DB">
                    <w:rPr>
                      <w:rStyle w:val="a9"/>
                      <w:b w:val="0"/>
                      <w:bCs w:val="0"/>
                      <w:sz w:val="18"/>
                      <w:szCs w:val="18"/>
                    </w:rPr>
                    <w:t>序</w:t>
                  </w:r>
                  <w:r w:rsidRPr="001C22DB">
                    <w:rPr>
                      <w:rStyle w:val="a9"/>
                      <w:rFonts w:hint="eastAsia"/>
                      <w:b w:val="0"/>
                      <w:bCs w:val="0"/>
                      <w:sz w:val="18"/>
                      <w:szCs w:val="18"/>
                    </w:rPr>
                    <w:t>号</w:t>
                  </w:r>
                </w:p>
              </w:tc>
              <w:tc>
                <w:tcPr>
                  <w:tcW w:w="3246" w:type="dxa"/>
                  <w:gridSpan w:val="3"/>
                  <w:vMerge w:val="restart"/>
                  <w:tcBorders>
                    <w:top w:val="single" w:sz="12" w:space="0" w:color="auto"/>
                  </w:tcBorders>
                  <w:tcMar>
                    <w:left w:w="28" w:type="dxa"/>
                    <w:right w:w="28" w:type="dxa"/>
                  </w:tcMar>
                  <w:vAlign w:val="center"/>
                </w:tcPr>
                <w:p w14:paraId="1958CF06"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7F0AE514"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6003308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检查方法</w:t>
                  </w:r>
                </w:p>
              </w:tc>
            </w:tr>
            <w:tr w:rsidR="001C22DB" w:rsidRPr="001C22DB" w14:paraId="40EA8758" w14:textId="77777777" w:rsidTr="000A3BE6">
              <w:trPr>
                <w:trHeight w:val="20"/>
                <w:jc w:val="center"/>
              </w:trPr>
              <w:tc>
                <w:tcPr>
                  <w:tcW w:w="567" w:type="dxa"/>
                  <w:vMerge/>
                  <w:tcBorders>
                    <w:left w:val="single" w:sz="12" w:space="0" w:color="auto"/>
                  </w:tcBorders>
                  <w:tcMar>
                    <w:left w:w="28" w:type="dxa"/>
                    <w:right w:w="28" w:type="dxa"/>
                  </w:tcMar>
                  <w:vAlign w:val="center"/>
                </w:tcPr>
                <w:p w14:paraId="02EC9CFD" w14:textId="77777777" w:rsidR="001C22DB" w:rsidRPr="001C22DB" w:rsidRDefault="001C22DB" w:rsidP="001C22DB">
                  <w:pPr>
                    <w:jc w:val="center"/>
                    <w:rPr>
                      <w:rStyle w:val="a9"/>
                      <w:b w:val="0"/>
                      <w:bCs w:val="0"/>
                      <w:sz w:val="18"/>
                      <w:szCs w:val="18"/>
                    </w:rPr>
                  </w:pPr>
                </w:p>
              </w:tc>
              <w:tc>
                <w:tcPr>
                  <w:tcW w:w="3246" w:type="dxa"/>
                  <w:gridSpan w:val="3"/>
                  <w:vMerge/>
                  <w:tcMar>
                    <w:left w:w="28" w:type="dxa"/>
                    <w:right w:w="28" w:type="dxa"/>
                  </w:tcMar>
                  <w:vAlign w:val="center"/>
                </w:tcPr>
                <w:p w14:paraId="4A4F3E4C" w14:textId="77777777" w:rsidR="001C22DB" w:rsidRPr="001C22DB" w:rsidRDefault="001C22DB" w:rsidP="001C22DB">
                  <w:pPr>
                    <w:adjustRightInd w:val="0"/>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5D15BFC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单位</w:t>
                  </w:r>
                </w:p>
              </w:tc>
              <w:tc>
                <w:tcPr>
                  <w:tcW w:w="1063" w:type="dxa"/>
                  <w:tcBorders>
                    <w:top w:val="single" w:sz="4" w:space="0" w:color="auto"/>
                  </w:tcBorders>
                  <w:vAlign w:val="center"/>
                </w:tcPr>
                <w:p w14:paraId="266B21C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76FC1CD1" w14:textId="77777777" w:rsidR="001C22DB" w:rsidRPr="001C22DB" w:rsidRDefault="001C22DB" w:rsidP="001C22DB">
                  <w:pPr>
                    <w:adjustRightInd w:val="0"/>
                    <w:jc w:val="center"/>
                    <w:rPr>
                      <w:rStyle w:val="a9"/>
                      <w:b w:val="0"/>
                      <w:bCs w:val="0"/>
                      <w:sz w:val="18"/>
                      <w:szCs w:val="18"/>
                    </w:rPr>
                  </w:pPr>
                </w:p>
              </w:tc>
            </w:tr>
            <w:tr w:rsidR="001C22DB" w:rsidRPr="001C22DB" w14:paraId="638671E5"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005719E8"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1</w:t>
                  </w:r>
                </w:p>
              </w:tc>
              <w:tc>
                <w:tcPr>
                  <w:tcW w:w="993" w:type="dxa"/>
                  <w:vMerge w:val="restart"/>
                  <w:tcBorders>
                    <w:top w:val="single" w:sz="4" w:space="0" w:color="auto"/>
                  </w:tcBorders>
                  <w:tcMar>
                    <w:left w:w="28" w:type="dxa"/>
                    <w:right w:w="28" w:type="dxa"/>
                  </w:tcMar>
                  <w:vAlign w:val="center"/>
                </w:tcPr>
                <w:p w14:paraId="28899214"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hint="eastAsia"/>
                      <w:b w:val="0"/>
                      <w:bCs w:val="0"/>
                      <w:sz w:val="18"/>
                      <w:szCs w:val="18"/>
                    </w:rPr>
                    <w:t>桩位</w:t>
                  </w:r>
                </w:p>
              </w:tc>
              <w:tc>
                <w:tcPr>
                  <w:tcW w:w="2253" w:type="dxa"/>
                  <w:gridSpan w:val="2"/>
                  <w:tcBorders>
                    <w:top w:val="single" w:sz="4" w:space="0" w:color="auto"/>
                  </w:tcBorders>
                  <w:vAlign w:val="center"/>
                </w:tcPr>
                <w:p w14:paraId="40B5D6F8"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1B04B7D2"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top w:val="single" w:sz="4" w:space="0" w:color="auto"/>
                  </w:tcBorders>
                  <w:vAlign w:val="center"/>
                </w:tcPr>
                <w:p w14:paraId="1F0CB0F5"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44ED6D49"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全站仪测量</w:t>
                  </w:r>
                </w:p>
              </w:tc>
            </w:tr>
            <w:tr w:rsidR="001C22DB" w:rsidRPr="001C22DB" w14:paraId="36C72CED" w14:textId="77777777" w:rsidTr="000A3BE6">
              <w:trPr>
                <w:trHeight w:val="20"/>
                <w:jc w:val="center"/>
              </w:trPr>
              <w:tc>
                <w:tcPr>
                  <w:tcW w:w="567" w:type="dxa"/>
                  <w:vMerge/>
                  <w:tcBorders>
                    <w:left w:val="single" w:sz="12" w:space="0" w:color="auto"/>
                  </w:tcBorders>
                  <w:tcMar>
                    <w:left w:w="28" w:type="dxa"/>
                    <w:right w:w="28" w:type="dxa"/>
                  </w:tcMar>
                  <w:vAlign w:val="center"/>
                </w:tcPr>
                <w:p w14:paraId="37CC3901"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30B3BAE6" w14:textId="77777777" w:rsidR="001C22DB" w:rsidRPr="001C22DB" w:rsidRDefault="001C22DB" w:rsidP="001C22DB">
                  <w:pPr>
                    <w:adjustRightInd w:val="0"/>
                    <w:rPr>
                      <w:rStyle w:val="a9"/>
                      <w:rFonts w:asciiTheme="minorEastAsia" w:eastAsiaTheme="minorEastAsia" w:hAnsiTheme="minorEastAsia"/>
                      <w:b w:val="0"/>
                      <w:bCs w:val="0"/>
                      <w:sz w:val="18"/>
                      <w:szCs w:val="18"/>
                    </w:rPr>
                  </w:pPr>
                </w:p>
              </w:tc>
              <w:tc>
                <w:tcPr>
                  <w:tcW w:w="2253" w:type="dxa"/>
                  <w:gridSpan w:val="2"/>
                  <w:vAlign w:val="center"/>
                </w:tcPr>
                <w:p w14:paraId="7A15D3BB"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3268A665"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top w:val="single" w:sz="4" w:space="0" w:color="auto"/>
                  </w:tcBorders>
                  <w:vAlign w:val="center"/>
                </w:tcPr>
                <w:p w14:paraId="73C43519"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4935FA11"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全站仪或用钢尺量</w:t>
                  </w:r>
                </w:p>
              </w:tc>
            </w:tr>
            <w:tr w:rsidR="001C22DB" w:rsidRPr="001C22DB" w14:paraId="04E289A7" w14:textId="77777777" w:rsidTr="000A3BE6">
              <w:trPr>
                <w:trHeight w:val="20"/>
                <w:jc w:val="center"/>
              </w:trPr>
              <w:tc>
                <w:tcPr>
                  <w:tcW w:w="567" w:type="dxa"/>
                  <w:tcBorders>
                    <w:left w:val="single" w:sz="12" w:space="0" w:color="auto"/>
                  </w:tcBorders>
                  <w:tcMar>
                    <w:left w:w="28" w:type="dxa"/>
                    <w:right w:w="28" w:type="dxa"/>
                  </w:tcMar>
                  <w:vAlign w:val="center"/>
                </w:tcPr>
                <w:p w14:paraId="12135645"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2</w:t>
                  </w:r>
                </w:p>
              </w:tc>
              <w:tc>
                <w:tcPr>
                  <w:tcW w:w="3246" w:type="dxa"/>
                  <w:gridSpan w:val="3"/>
                  <w:tcBorders>
                    <w:top w:val="single" w:sz="4" w:space="0" w:color="auto"/>
                  </w:tcBorders>
                  <w:tcMar>
                    <w:left w:w="28" w:type="dxa"/>
                    <w:right w:w="28" w:type="dxa"/>
                  </w:tcMar>
                  <w:vAlign w:val="center"/>
                </w:tcPr>
                <w:p w14:paraId="0AE14433"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b w:val="0"/>
                      <w:bCs w:val="0"/>
                      <w:sz w:val="18"/>
                      <w:szCs w:val="18"/>
                    </w:rPr>
                    <w:t>钢桩管垂直度</w:t>
                  </w:r>
                </w:p>
              </w:tc>
              <w:tc>
                <w:tcPr>
                  <w:tcW w:w="1063" w:type="dxa"/>
                  <w:tcBorders>
                    <w:top w:val="single" w:sz="4" w:space="0" w:color="auto"/>
                  </w:tcBorders>
                  <w:tcMar>
                    <w:left w:w="28" w:type="dxa"/>
                    <w:right w:w="28" w:type="dxa"/>
                  </w:tcMar>
                  <w:vAlign w:val="center"/>
                </w:tcPr>
                <w:p w14:paraId="7F0215AA"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w:t>
                  </w:r>
                </w:p>
              </w:tc>
              <w:tc>
                <w:tcPr>
                  <w:tcW w:w="1063" w:type="dxa"/>
                  <w:tcBorders>
                    <w:top w:val="single" w:sz="4" w:space="0" w:color="auto"/>
                  </w:tcBorders>
                  <w:vAlign w:val="center"/>
                </w:tcPr>
                <w:p w14:paraId="0E06235B"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hint="eastAsia"/>
                      <w:kern w:val="0"/>
                      <w:sz w:val="18"/>
                      <w:szCs w:val="18"/>
                    </w:rPr>
                    <w:t>1/</w:t>
                  </w:r>
                  <w:r w:rsidRPr="001C22DB">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1C8712A2"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经纬仪测量</w:t>
                  </w:r>
                </w:p>
              </w:tc>
            </w:tr>
            <w:tr w:rsidR="001C22DB" w:rsidRPr="001C22DB" w14:paraId="0B381817" w14:textId="77777777" w:rsidTr="000A3BE6">
              <w:trPr>
                <w:trHeight w:val="166"/>
                <w:jc w:val="center"/>
              </w:trPr>
              <w:tc>
                <w:tcPr>
                  <w:tcW w:w="567" w:type="dxa"/>
                  <w:vMerge w:val="restart"/>
                  <w:tcBorders>
                    <w:left w:val="single" w:sz="12" w:space="0" w:color="auto"/>
                  </w:tcBorders>
                  <w:tcMar>
                    <w:left w:w="28" w:type="dxa"/>
                    <w:right w:w="28" w:type="dxa"/>
                  </w:tcMar>
                  <w:vAlign w:val="center"/>
                </w:tcPr>
                <w:p w14:paraId="01C77302" w14:textId="77777777" w:rsidR="001C22DB" w:rsidRPr="001C22DB" w:rsidRDefault="001C22DB" w:rsidP="001C22DB">
                  <w:pPr>
                    <w:jc w:val="center"/>
                    <w:rPr>
                      <w:rStyle w:val="a9"/>
                      <w:b w:val="0"/>
                      <w:bCs w:val="0"/>
                      <w:sz w:val="18"/>
                      <w:szCs w:val="18"/>
                    </w:rPr>
                  </w:pPr>
                  <w:r w:rsidRPr="001C22DB">
                    <w:rPr>
                      <w:rStyle w:val="a9"/>
                      <w:b w:val="0"/>
                      <w:bCs w:val="0"/>
                      <w:sz w:val="18"/>
                      <w:szCs w:val="18"/>
                    </w:rPr>
                    <w:t>3</w:t>
                  </w:r>
                </w:p>
              </w:tc>
              <w:tc>
                <w:tcPr>
                  <w:tcW w:w="993" w:type="dxa"/>
                  <w:vMerge w:val="restart"/>
                  <w:tcBorders>
                    <w:top w:val="single" w:sz="4" w:space="0" w:color="auto"/>
                  </w:tcBorders>
                  <w:tcMar>
                    <w:left w:w="28" w:type="dxa"/>
                    <w:right w:w="28" w:type="dxa"/>
                  </w:tcMar>
                  <w:vAlign w:val="center"/>
                </w:tcPr>
                <w:p w14:paraId="5B93D510"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焊缝</w:t>
                  </w:r>
                  <w:r w:rsidRPr="001C22DB">
                    <w:rPr>
                      <w:rStyle w:val="a9"/>
                      <w:b w:val="0"/>
                      <w:bCs w:val="0"/>
                      <w:sz w:val="18"/>
                      <w:szCs w:val="18"/>
                    </w:rPr>
                    <w:t>质量</w:t>
                  </w:r>
                </w:p>
              </w:tc>
              <w:tc>
                <w:tcPr>
                  <w:tcW w:w="2253" w:type="dxa"/>
                  <w:gridSpan w:val="2"/>
                  <w:tcBorders>
                    <w:top w:val="single" w:sz="4" w:space="0" w:color="auto"/>
                  </w:tcBorders>
                  <w:vAlign w:val="center"/>
                </w:tcPr>
                <w:p w14:paraId="5161AFA4"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咬边深度</w:t>
                  </w:r>
                </w:p>
              </w:tc>
              <w:tc>
                <w:tcPr>
                  <w:tcW w:w="1063" w:type="dxa"/>
                  <w:tcMar>
                    <w:left w:w="28" w:type="dxa"/>
                    <w:right w:w="28" w:type="dxa"/>
                  </w:tcMar>
                  <w:vAlign w:val="center"/>
                </w:tcPr>
                <w:p w14:paraId="2B9BF57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19252D6D"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kern w:val="0"/>
                      <w:sz w:val="18"/>
                      <w:szCs w:val="18"/>
                    </w:rPr>
                    <w:t>0.5</w:t>
                  </w:r>
                </w:p>
              </w:tc>
              <w:tc>
                <w:tcPr>
                  <w:tcW w:w="2268" w:type="dxa"/>
                  <w:tcBorders>
                    <w:top w:val="single" w:sz="4" w:space="0" w:color="auto"/>
                    <w:right w:val="single" w:sz="12" w:space="0" w:color="auto"/>
                  </w:tcBorders>
                  <w:tcMar>
                    <w:left w:w="28" w:type="dxa"/>
                    <w:right w:w="28" w:type="dxa"/>
                  </w:tcMar>
                  <w:vAlign w:val="center"/>
                </w:tcPr>
                <w:p w14:paraId="424C7BD9"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180EDCF8" w14:textId="77777777" w:rsidTr="000A3BE6">
              <w:trPr>
                <w:trHeight w:val="166"/>
                <w:jc w:val="center"/>
              </w:trPr>
              <w:tc>
                <w:tcPr>
                  <w:tcW w:w="567" w:type="dxa"/>
                  <w:vMerge/>
                  <w:tcBorders>
                    <w:left w:val="single" w:sz="12" w:space="0" w:color="auto"/>
                  </w:tcBorders>
                  <w:tcMar>
                    <w:left w:w="28" w:type="dxa"/>
                    <w:right w:w="28" w:type="dxa"/>
                  </w:tcMar>
                  <w:vAlign w:val="center"/>
                </w:tcPr>
                <w:p w14:paraId="0200DF2F"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767EC3B8"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78276C25"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加强层高度</w:t>
                  </w:r>
                </w:p>
              </w:tc>
              <w:tc>
                <w:tcPr>
                  <w:tcW w:w="1063" w:type="dxa"/>
                  <w:tcMar>
                    <w:left w:w="28" w:type="dxa"/>
                    <w:right w:w="28" w:type="dxa"/>
                  </w:tcMar>
                  <w:vAlign w:val="center"/>
                </w:tcPr>
                <w:p w14:paraId="1B6CB36A" w14:textId="77777777" w:rsidR="001C22DB" w:rsidRPr="001C22DB" w:rsidRDefault="001C22DB" w:rsidP="001C22DB">
                  <w:pPr>
                    <w:adjustRightInd w:val="0"/>
                    <w:jc w:val="center"/>
                    <w:rPr>
                      <w:rFonts w:eastAsiaTheme="minorEastAsia"/>
                      <w:kern w:val="0"/>
                      <w:sz w:val="18"/>
                      <w:szCs w:val="18"/>
                    </w:rPr>
                  </w:pPr>
                  <w:r w:rsidRPr="001C22DB">
                    <w:rPr>
                      <w:rStyle w:val="a9"/>
                      <w:b w:val="0"/>
                      <w:bCs w:val="0"/>
                      <w:sz w:val="18"/>
                      <w:szCs w:val="18"/>
                    </w:rPr>
                    <w:t>mm</w:t>
                  </w:r>
                </w:p>
              </w:tc>
              <w:tc>
                <w:tcPr>
                  <w:tcW w:w="1063" w:type="dxa"/>
                  <w:vAlign w:val="center"/>
                </w:tcPr>
                <w:p w14:paraId="342BB99B"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2</w:t>
                  </w:r>
                </w:p>
              </w:tc>
              <w:tc>
                <w:tcPr>
                  <w:tcW w:w="2268" w:type="dxa"/>
                  <w:tcBorders>
                    <w:top w:val="single" w:sz="4" w:space="0" w:color="auto"/>
                    <w:right w:val="single" w:sz="12" w:space="0" w:color="auto"/>
                  </w:tcBorders>
                  <w:tcMar>
                    <w:left w:w="28" w:type="dxa"/>
                    <w:right w:w="28" w:type="dxa"/>
                  </w:tcMar>
                  <w:vAlign w:val="center"/>
                </w:tcPr>
                <w:p w14:paraId="0C7C4FD2"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266EB968" w14:textId="77777777" w:rsidTr="000A3BE6">
              <w:trPr>
                <w:trHeight w:val="166"/>
                <w:jc w:val="center"/>
              </w:trPr>
              <w:tc>
                <w:tcPr>
                  <w:tcW w:w="567" w:type="dxa"/>
                  <w:vMerge/>
                  <w:tcBorders>
                    <w:left w:val="single" w:sz="12" w:space="0" w:color="auto"/>
                  </w:tcBorders>
                  <w:tcMar>
                    <w:left w:w="28" w:type="dxa"/>
                    <w:right w:w="28" w:type="dxa"/>
                  </w:tcMar>
                  <w:vAlign w:val="center"/>
                </w:tcPr>
                <w:p w14:paraId="0D3FD9FB"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659A3B63"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68E5308F"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加强层宽度</w:t>
                  </w:r>
                </w:p>
              </w:tc>
              <w:tc>
                <w:tcPr>
                  <w:tcW w:w="1063" w:type="dxa"/>
                  <w:tcMar>
                    <w:left w:w="28" w:type="dxa"/>
                    <w:right w:w="28" w:type="dxa"/>
                  </w:tcMar>
                  <w:vAlign w:val="center"/>
                </w:tcPr>
                <w:p w14:paraId="3B84D7DC" w14:textId="77777777" w:rsidR="001C22DB" w:rsidRPr="001C22DB" w:rsidRDefault="001C22DB" w:rsidP="001C22DB">
                  <w:pPr>
                    <w:adjustRightInd w:val="0"/>
                    <w:jc w:val="center"/>
                    <w:rPr>
                      <w:rFonts w:eastAsiaTheme="minorEastAsia"/>
                      <w:kern w:val="0"/>
                      <w:sz w:val="18"/>
                      <w:szCs w:val="18"/>
                    </w:rPr>
                  </w:pPr>
                  <w:r w:rsidRPr="001C22DB">
                    <w:rPr>
                      <w:rStyle w:val="a9"/>
                      <w:b w:val="0"/>
                      <w:bCs w:val="0"/>
                      <w:sz w:val="18"/>
                      <w:szCs w:val="18"/>
                    </w:rPr>
                    <w:t>mm</w:t>
                  </w:r>
                </w:p>
              </w:tc>
              <w:tc>
                <w:tcPr>
                  <w:tcW w:w="1063" w:type="dxa"/>
                  <w:vAlign w:val="center"/>
                </w:tcPr>
                <w:p w14:paraId="7259DAB3"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3</w:t>
                  </w:r>
                </w:p>
              </w:tc>
              <w:tc>
                <w:tcPr>
                  <w:tcW w:w="2268" w:type="dxa"/>
                  <w:tcBorders>
                    <w:top w:val="single" w:sz="4" w:space="0" w:color="auto"/>
                    <w:right w:val="single" w:sz="12" w:space="0" w:color="auto"/>
                  </w:tcBorders>
                  <w:tcMar>
                    <w:left w:w="28" w:type="dxa"/>
                    <w:right w:w="28" w:type="dxa"/>
                  </w:tcMar>
                  <w:vAlign w:val="center"/>
                </w:tcPr>
                <w:p w14:paraId="7C2805AD"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1868CF13" w14:textId="77777777" w:rsidTr="000A3BE6">
              <w:trPr>
                <w:trHeight w:val="166"/>
                <w:jc w:val="center"/>
              </w:trPr>
              <w:tc>
                <w:tcPr>
                  <w:tcW w:w="567" w:type="dxa"/>
                  <w:vMerge/>
                  <w:tcBorders>
                    <w:left w:val="single" w:sz="12" w:space="0" w:color="auto"/>
                  </w:tcBorders>
                  <w:tcMar>
                    <w:left w:w="28" w:type="dxa"/>
                    <w:right w:w="28" w:type="dxa"/>
                  </w:tcMar>
                  <w:vAlign w:val="center"/>
                </w:tcPr>
                <w:p w14:paraId="00CB927E"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1CBF98BC"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7D53172C" w14:textId="77777777" w:rsidR="001C22DB" w:rsidRPr="001C22DB" w:rsidRDefault="001C22DB" w:rsidP="001C22DB">
                  <w:pPr>
                    <w:adjustRightInd w:val="0"/>
                    <w:rPr>
                      <w:rFonts w:eastAsiaTheme="minorEastAsia"/>
                      <w:kern w:val="0"/>
                      <w:sz w:val="18"/>
                      <w:szCs w:val="18"/>
                    </w:rPr>
                  </w:pPr>
                  <w:r w:rsidRPr="001C22DB">
                    <w:rPr>
                      <w:rStyle w:val="a9"/>
                      <w:b w:val="0"/>
                      <w:bCs w:val="0"/>
                      <w:sz w:val="18"/>
                      <w:szCs w:val="18"/>
                    </w:rPr>
                    <w:t>焊缝质量外观</w:t>
                  </w:r>
                </w:p>
              </w:tc>
              <w:tc>
                <w:tcPr>
                  <w:tcW w:w="2126" w:type="dxa"/>
                  <w:gridSpan w:val="2"/>
                  <w:tcMar>
                    <w:left w:w="28" w:type="dxa"/>
                    <w:right w:w="28" w:type="dxa"/>
                  </w:tcMar>
                  <w:vAlign w:val="center"/>
                </w:tcPr>
                <w:p w14:paraId="77ACE522"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无气孔、无焊瘤、无裂缝</w:t>
                  </w:r>
                </w:p>
              </w:tc>
              <w:tc>
                <w:tcPr>
                  <w:tcW w:w="2268" w:type="dxa"/>
                  <w:tcBorders>
                    <w:top w:val="single" w:sz="4" w:space="0" w:color="auto"/>
                    <w:right w:val="single" w:sz="12" w:space="0" w:color="auto"/>
                  </w:tcBorders>
                  <w:tcMar>
                    <w:left w:w="28" w:type="dxa"/>
                    <w:right w:w="28" w:type="dxa"/>
                  </w:tcMar>
                  <w:vAlign w:val="center"/>
                </w:tcPr>
                <w:p w14:paraId="3EDF5265"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目测法</w:t>
                  </w:r>
                </w:p>
              </w:tc>
            </w:tr>
            <w:tr w:rsidR="001C22DB" w:rsidRPr="001C22DB" w14:paraId="1E216C3F" w14:textId="77777777" w:rsidTr="000A3BE6">
              <w:trPr>
                <w:trHeight w:val="166"/>
                <w:jc w:val="center"/>
              </w:trPr>
              <w:tc>
                <w:tcPr>
                  <w:tcW w:w="567" w:type="dxa"/>
                  <w:tcBorders>
                    <w:left w:val="single" w:sz="12" w:space="0" w:color="auto"/>
                  </w:tcBorders>
                  <w:tcMar>
                    <w:left w:w="28" w:type="dxa"/>
                    <w:right w:w="28" w:type="dxa"/>
                  </w:tcMar>
                  <w:vAlign w:val="center"/>
                </w:tcPr>
                <w:p w14:paraId="07DCD257"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4</w:t>
                  </w:r>
                </w:p>
              </w:tc>
              <w:tc>
                <w:tcPr>
                  <w:tcW w:w="3246" w:type="dxa"/>
                  <w:gridSpan w:val="3"/>
                  <w:tcMar>
                    <w:left w:w="28" w:type="dxa"/>
                    <w:right w:w="28" w:type="dxa"/>
                  </w:tcMar>
                  <w:vAlign w:val="center"/>
                </w:tcPr>
                <w:p w14:paraId="3D7DFD31"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焊缝探伤检验</w:t>
                  </w:r>
                </w:p>
              </w:tc>
              <w:tc>
                <w:tcPr>
                  <w:tcW w:w="2126" w:type="dxa"/>
                  <w:gridSpan w:val="2"/>
                  <w:tcMar>
                    <w:left w:w="28" w:type="dxa"/>
                    <w:right w:w="28" w:type="dxa"/>
                  </w:tcMar>
                  <w:vAlign w:val="center"/>
                </w:tcPr>
                <w:p w14:paraId="25671360"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7E5F03C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超声波或射线探伤</w:t>
                  </w:r>
                </w:p>
              </w:tc>
            </w:tr>
            <w:tr w:rsidR="001C22DB" w:rsidRPr="001C22DB" w14:paraId="2B952AA2" w14:textId="77777777" w:rsidTr="000A3BE6">
              <w:trPr>
                <w:trHeight w:val="56"/>
                <w:jc w:val="center"/>
              </w:trPr>
              <w:tc>
                <w:tcPr>
                  <w:tcW w:w="567" w:type="dxa"/>
                  <w:vMerge w:val="restart"/>
                  <w:tcBorders>
                    <w:left w:val="single" w:sz="12" w:space="0" w:color="auto"/>
                  </w:tcBorders>
                  <w:tcMar>
                    <w:left w:w="28" w:type="dxa"/>
                    <w:right w:w="28" w:type="dxa"/>
                  </w:tcMar>
                  <w:vAlign w:val="center"/>
                </w:tcPr>
                <w:p w14:paraId="03427D24"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5</w:t>
                  </w:r>
                </w:p>
              </w:tc>
              <w:tc>
                <w:tcPr>
                  <w:tcW w:w="993" w:type="dxa"/>
                  <w:vMerge w:val="restart"/>
                  <w:tcMar>
                    <w:left w:w="28" w:type="dxa"/>
                    <w:right w:w="28" w:type="dxa"/>
                  </w:tcMar>
                  <w:vAlign w:val="center"/>
                </w:tcPr>
                <w:p w14:paraId="28C76FCC"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接桩质量</w:t>
                  </w:r>
                </w:p>
              </w:tc>
              <w:tc>
                <w:tcPr>
                  <w:tcW w:w="2253" w:type="dxa"/>
                  <w:gridSpan w:val="2"/>
                  <w:tcBorders>
                    <w:top w:val="single" w:sz="4" w:space="0" w:color="auto"/>
                  </w:tcBorders>
                  <w:vAlign w:val="center"/>
                </w:tcPr>
                <w:p w14:paraId="0618B4EA"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电焊结束后停歇时间</w:t>
                  </w:r>
                </w:p>
              </w:tc>
              <w:tc>
                <w:tcPr>
                  <w:tcW w:w="1063" w:type="dxa"/>
                  <w:tcMar>
                    <w:left w:w="28" w:type="dxa"/>
                    <w:right w:w="28" w:type="dxa"/>
                  </w:tcMar>
                  <w:vAlign w:val="center"/>
                </w:tcPr>
                <w:p w14:paraId="7CE12A4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min</w:t>
                  </w:r>
                </w:p>
              </w:tc>
              <w:tc>
                <w:tcPr>
                  <w:tcW w:w="1063" w:type="dxa"/>
                  <w:vAlign w:val="center"/>
                </w:tcPr>
                <w:p w14:paraId="651FEB9D" w14:textId="77777777" w:rsidR="001C22DB" w:rsidRPr="001C22DB" w:rsidRDefault="001C22DB" w:rsidP="001C22DB">
                  <w:pPr>
                    <w:adjustRightInd w:val="0"/>
                    <w:jc w:val="center"/>
                    <w:rPr>
                      <w:rStyle w:val="a9"/>
                      <w:rFonts w:eastAsiaTheme="minorEastAsia"/>
                      <w:b w:val="0"/>
                      <w:bCs w:val="0"/>
                      <w:sz w:val="18"/>
                      <w:szCs w:val="18"/>
                    </w:rPr>
                  </w:pPr>
                  <w:r w:rsidRPr="001C22DB">
                    <w:rPr>
                      <w:rStyle w:val="a9"/>
                      <w:rFonts w:asciiTheme="minorEastAsia" w:eastAsiaTheme="minorEastAsia" w:hAnsiTheme="minorEastAsia"/>
                      <w:b w:val="0"/>
                      <w:bCs w:val="0"/>
                      <w:sz w:val="18"/>
                      <w:szCs w:val="18"/>
                    </w:rPr>
                    <w:t>≥</w:t>
                  </w:r>
                  <w:r w:rsidRPr="001C22DB">
                    <w:rPr>
                      <w:rStyle w:val="a9"/>
                      <w:rFonts w:eastAsiaTheme="minorEastAsia"/>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149ECFC3"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用秒表计时</w:t>
                  </w:r>
                </w:p>
              </w:tc>
            </w:tr>
            <w:tr w:rsidR="001C22DB" w:rsidRPr="001C22DB" w14:paraId="05675E7B" w14:textId="77777777" w:rsidTr="000A3BE6">
              <w:trPr>
                <w:trHeight w:val="121"/>
                <w:jc w:val="center"/>
              </w:trPr>
              <w:tc>
                <w:tcPr>
                  <w:tcW w:w="567" w:type="dxa"/>
                  <w:vMerge/>
                  <w:tcBorders>
                    <w:left w:val="single" w:sz="12" w:space="0" w:color="auto"/>
                  </w:tcBorders>
                  <w:tcMar>
                    <w:left w:w="28" w:type="dxa"/>
                    <w:right w:w="28" w:type="dxa"/>
                  </w:tcMar>
                  <w:vAlign w:val="center"/>
                </w:tcPr>
                <w:p w14:paraId="14914493"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240065F7" w14:textId="77777777" w:rsidR="001C22DB" w:rsidRPr="001C22DB" w:rsidRDefault="001C22DB" w:rsidP="001C22DB">
                  <w:pPr>
                    <w:adjustRightInd w:val="0"/>
                    <w:rPr>
                      <w:rStyle w:val="a9"/>
                      <w:b w:val="0"/>
                      <w:bCs w:val="0"/>
                      <w:sz w:val="18"/>
                      <w:szCs w:val="18"/>
                    </w:rPr>
                  </w:pPr>
                </w:p>
              </w:tc>
              <w:tc>
                <w:tcPr>
                  <w:tcW w:w="992" w:type="dxa"/>
                  <w:vMerge w:val="restart"/>
                  <w:tcBorders>
                    <w:top w:val="single" w:sz="4" w:space="0" w:color="auto"/>
                  </w:tcBorders>
                  <w:vAlign w:val="center"/>
                </w:tcPr>
                <w:p w14:paraId="3E546ECD"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上下节</w:t>
                  </w:r>
                </w:p>
                <w:p w14:paraId="482B7F8B"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平面偏差</w:t>
                  </w:r>
                </w:p>
              </w:tc>
              <w:tc>
                <w:tcPr>
                  <w:tcW w:w="1261" w:type="dxa"/>
                  <w:tcBorders>
                    <w:top w:val="single" w:sz="4" w:space="0" w:color="auto"/>
                  </w:tcBorders>
                  <w:vAlign w:val="center"/>
                </w:tcPr>
                <w:p w14:paraId="47C8E5DE" w14:textId="77777777" w:rsidR="001C22DB" w:rsidRPr="001C22DB" w:rsidRDefault="001C22DB" w:rsidP="001C22DB">
                  <w:pPr>
                    <w:adjustRightInd w:val="0"/>
                    <w:rPr>
                      <w:rStyle w:val="a9"/>
                      <w:b w:val="0"/>
                      <w:bCs w:val="0"/>
                      <w:sz w:val="18"/>
                      <w:szCs w:val="18"/>
                    </w:rPr>
                  </w:pPr>
                  <w:r w:rsidRPr="001C22DB">
                    <w:rPr>
                      <w:rFonts w:eastAsiaTheme="minorEastAsia"/>
                      <w:i/>
                      <w:kern w:val="0"/>
                      <w:sz w:val="18"/>
                      <w:szCs w:val="18"/>
                    </w:rPr>
                    <w:t>d</w:t>
                  </w:r>
                  <w:r w:rsidRPr="001C22DB">
                    <w:rPr>
                      <w:rFonts w:eastAsiaTheme="minorEastAsia"/>
                      <w:kern w:val="0"/>
                      <w:sz w:val="15"/>
                      <w:szCs w:val="15"/>
                      <w:vertAlign w:val="superscript"/>
                    </w:rPr>
                    <w:t> </w:t>
                  </w:r>
                  <w:r w:rsidRPr="001C22DB">
                    <w:rPr>
                      <w:rFonts w:asciiTheme="minorEastAsia" w:eastAsiaTheme="minorEastAsia" w:hAnsiTheme="minorEastAsia"/>
                      <w:kern w:val="0"/>
                      <w:sz w:val="18"/>
                      <w:szCs w:val="18"/>
                    </w:rPr>
                    <w:t>≥</w:t>
                  </w:r>
                  <w:r w:rsidRPr="001C22DB">
                    <w:rPr>
                      <w:rFonts w:eastAsiaTheme="minorEastAsia"/>
                      <w:kern w:val="0"/>
                      <w:sz w:val="18"/>
                      <w:szCs w:val="18"/>
                    </w:rPr>
                    <w:t>700mm</w:t>
                  </w:r>
                </w:p>
              </w:tc>
              <w:tc>
                <w:tcPr>
                  <w:tcW w:w="1063" w:type="dxa"/>
                  <w:vMerge w:val="restart"/>
                  <w:tcMar>
                    <w:left w:w="28" w:type="dxa"/>
                    <w:right w:w="28" w:type="dxa"/>
                  </w:tcMar>
                  <w:vAlign w:val="center"/>
                </w:tcPr>
                <w:p w14:paraId="01273E7C"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5994BD70"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kern w:val="0"/>
                      <w:sz w:val="18"/>
                      <w:szCs w:val="18"/>
                    </w:rPr>
                    <w:t>3</w:t>
                  </w:r>
                </w:p>
              </w:tc>
              <w:tc>
                <w:tcPr>
                  <w:tcW w:w="2268" w:type="dxa"/>
                  <w:vMerge w:val="restart"/>
                  <w:tcBorders>
                    <w:top w:val="single" w:sz="4" w:space="0" w:color="auto"/>
                    <w:right w:val="single" w:sz="12" w:space="0" w:color="auto"/>
                  </w:tcBorders>
                  <w:tcMar>
                    <w:left w:w="28" w:type="dxa"/>
                    <w:right w:w="28" w:type="dxa"/>
                  </w:tcMar>
                  <w:vAlign w:val="center"/>
                </w:tcPr>
                <w:p w14:paraId="3A3459D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用钢尺量</w:t>
                  </w:r>
                </w:p>
              </w:tc>
            </w:tr>
            <w:tr w:rsidR="001C22DB" w:rsidRPr="001C22DB" w14:paraId="70A7E3DE" w14:textId="77777777" w:rsidTr="000A3BE6">
              <w:trPr>
                <w:trHeight w:val="56"/>
                <w:jc w:val="center"/>
              </w:trPr>
              <w:tc>
                <w:tcPr>
                  <w:tcW w:w="567" w:type="dxa"/>
                  <w:vMerge/>
                  <w:tcBorders>
                    <w:left w:val="single" w:sz="12" w:space="0" w:color="auto"/>
                  </w:tcBorders>
                  <w:tcMar>
                    <w:left w:w="28" w:type="dxa"/>
                    <w:right w:w="28" w:type="dxa"/>
                  </w:tcMar>
                  <w:vAlign w:val="center"/>
                </w:tcPr>
                <w:p w14:paraId="69A05233"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467E4D3D" w14:textId="77777777" w:rsidR="001C22DB" w:rsidRPr="001C22DB" w:rsidRDefault="001C22DB" w:rsidP="001C22DB">
                  <w:pPr>
                    <w:adjustRightInd w:val="0"/>
                    <w:rPr>
                      <w:rStyle w:val="a9"/>
                      <w:b w:val="0"/>
                      <w:bCs w:val="0"/>
                      <w:sz w:val="18"/>
                      <w:szCs w:val="18"/>
                    </w:rPr>
                  </w:pPr>
                </w:p>
              </w:tc>
              <w:tc>
                <w:tcPr>
                  <w:tcW w:w="992" w:type="dxa"/>
                  <w:vMerge/>
                  <w:tcBorders>
                    <w:bottom w:val="single" w:sz="4" w:space="0" w:color="auto"/>
                  </w:tcBorders>
                  <w:vAlign w:val="center"/>
                </w:tcPr>
                <w:p w14:paraId="7665E769" w14:textId="77777777" w:rsidR="001C22DB" w:rsidRPr="001C22DB" w:rsidRDefault="001C22DB" w:rsidP="001C22DB">
                  <w:pPr>
                    <w:adjustRightInd w:val="0"/>
                    <w:rPr>
                      <w:rFonts w:eastAsiaTheme="minorEastAsia"/>
                      <w:kern w:val="0"/>
                      <w:sz w:val="18"/>
                      <w:szCs w:val="18"/>
                    </w:rPr>
                  </w:pPr>
                </w:p>
              </w:tc>
              <w:tc>
                <w:tcPr>
                  <w:tcW w:w="1261" w:type="dxa"/>
                  <w:tcBorders>
                    <w:bottom w:val="single" w:sz="4" w:space="0" w:color="auto"/>
                  </w:tcBorders>
                  <w:vAlign w:val="center"/>
                </w:tcPr>
                <w:p w14:paraId="3E6BA792" w14:textId="77777777" w:rsidR="001C22DB" w:rsidRPr="001C22DB" w:rsidRDefault="001C22DB" w:rsidP="001C22DB">
                  <w:pPr>
                    <w:adjustRightInd w:val="0"/>
                    <w:rPr>
                      <w:rFonts w:eastAsiaTheme="minorEastAsia"/>
                      <w:kern w:val="0"/>
                      <w:sz w:val="18"/>
                      <w:szCs w:val="18"/>
                    </w:rPr>
                  </w:pPr>
                  <w:r w:rsidRPr="001C22DB">
                    <w:rPr>
                      <w:rFonts w:eastAsiaTheme="minorEastAsia"/>
                      <w:i/>
                      <w:kern w:val="0"/>
                      <w:sz w:val="18"/>
                      <w:szCs w:val="18"/>
                    </w:rPr>
                    <w:t>d</w:t>
                  </w:r>
                  <w:r w:rsidRPr="001C22DB">
                    <w:rPr>
                      <w:rFonts w:eastAsiaTheme="minorEastAsia"/>
                      <w:kern w:val="0"/>
                      <w:sz w:val="15"/>
                      <w:szCs w:val="15"/>
                      <w:vertAlign w:val="superscript"/>
                    </w:rPr>
                    <w:t> </w:t>
                  </w:r>
                  <w:r w:rsidRPr="001C22DB">
                    <w:rPr>
                      <w:rFonts w:asciiTheme="minorEastAsia" w:eastAsiaTheme="minorEastAsia" w:hAnsiTheme="minorEastAsia"/>
                      <w:kern w:val="0"/>
                      <w:sz w:val="18"/>
                      <w:szCs w:val="18"/>
                    </w:rPr>
                    <w:t>＜</w:t>
                  </w:r>
                  <w:r w:rsidRPr="001C22DB">
                    <w:rPr>
                      <w:rFonts w:eastAsiaTheme="minorEastAsia"/>
                      <w:kern w:val="0"/>
                      <w:sz w:val="18"/>
                      <w:szCs w:val="18"/>
                    </w:rPr>
                    <w:t>700mm</w:t>
                  </w:r>
                </w:p>
              </w:tc>
              <w:tc>
                <w:tcPr>
                  <w:tcW w:w="1063" w:type="dxa"/>
                  <w:vMerge/>
                  <w:tcBorders>
                    <w:bottom w:val="single" w:sz="4" w:space="0" w:color="auto"/>
                  </w:tcBorders>
                  <w:tcMar>
                    <w:left w:w="28" w:type="dxa"/>
                    <w:right w:w="28" w:type="dxa"/>
                  </w:tcMar>
                  <w:vAlign w:val="center"/>
                </w:tcPr>
                <w:p w14:paraId="430872C4" w14:textId="77777777" w:rsidR="001C22DB" w:rsidRPr="001C22DB" w:rsidRDefault="001C22DB" w:rsidP="001C22DB">
                  <w:pPr>
                    <w:adjustRightInd w:val="0"/>
                    <w:jc w:val="center"/>
                    <w:rPr>
                      <w:rStyle w:val="a9"/>
                      <w:b w:val="0"/>
                      <w:bCs w:val="0"/>
                      <w:sz w:val="18"/>
                      <w:szCs w:val="18"/>
                    </w:rPr>
                  </w:pPr>
                </w:p>
              </w:tc>
              <w:tc>
                <w:tcPr>
                  <w:tcW w:w="1063" w:type="dxa"/>
                  <w:tcBorders>
                    <w:bottom w:val="single" w:sz="4" w:space="0" w:color="auto"/>
                  </w:tcBorders>
                  <w:vAlign w:val="center"/>
                </w:tcPr>
                <w:p w14:paraId="3627A42B"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2</w:t>
                  </w:r>
                </w:p>
              </w:tc>
              <w:tc>
                <w:tcPr>
                  <w:tcW w:w="2268" w:type="dxa"/>
                  <w:vMerge/>
                  <w:tcBorders>
                    <w:bottom w:val="single" w:sz="4" w:space="0" w:color="auto"/>
                    <w:right w:val="single" w:sz="12" w:space="0" w:color="auto"/>
                  </w:tcBorders>
                  <w:tcMar>
                    <w:left w:w="28" w:type="dxa"/>
                    <w:right w:w="28" w:type="dxa"/>
                  </w:tcMar>
                  <w:vAlign w:val="center"/>
                </w:tcPr>
                <w:p w14:paraId="29D1CCBB" w14:textId="77777777" w:rsidR="001C22DB" w:rsidRPr="001C22DB" w:rsidRDefault="001C22DB" w:rsidP="001C22DB">
                  <w:pPr>
                    <w:adjustRightInd w:val="0"/>
                    <w:jc w:val="center"/>
                    <w:rPr>
                      <w:rStyle w:val="a9"/>
                      <w:b w:val="0"/>
                      <w:bCs w:val="0"/>
                      <w:sz w:val="18"/>
                      <w:szCs w:val="18"/>
                    </w:rPr>
                  </w:pPr>
                </w:p>
              </w:tc>
            </w:tr>
            <w:tr w:rsidR="001C22DB" w:rsidRPr="001C22DB" w14:paraId="2A75623D" w14:textId="77777777" w:rsidTr="000A3BE6">
              <w:trPr>
                <w:trHeight w:val="60"/>
                <w:jc w:val="center"/>
              </w:trPr>
              <w:tc>
                <w:tcPr>
                  <w:tcW w:w="567" w:type="dxa"/>
                  <w:vMerge/>
                  <w:tcBorders>
                    <w:left w:val="single" w:sz="12" w:space="0" w:color="auto"/>
                    <w:bottom w:val="single" w:sz="4" w:space="0" w:color="auto"/>
                  </w:tcBorders>
                  <w:tcMar>
                    <w:left w:w="28" w:type="dxa"/>
                    <w:right w:w="28" w:type="dxa"/>
                  </w:tcMar>
                  <w:vAlign w:val="center"/>
                </w:tcPr>
                <w:p w14:paraId="73DDB5DB"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1B96764A" w14:textId="77777777" w:rsidR="001C22DB" w:rsidRPr="001C22DB" w:rsidRDefault="001C22DB" w:rsidP="001C22DB">
                  <w:pPr>
                    <w:adjustRightInd w:val="0"/>
                    <w:rPr>
                      <w:rStyle w:val="a9"/>
                      <w:b w:val="0"/>
                      <w:bCs w:val="0"/>
                      <w:sz w:val="18"/>
                      <w:szCs w:val="18"/>
                    </w:rPr>
                  </w:pPr>
                </w:p>
              </w:tc>
              <w:tc>
                <w:tcPr>
                  <w:tcW w:w="2253" w:type="dxa"/>
                  <w:gridSpan w:val="2"/>
                  <w:tcBorders>
                    <w:top w:val="single" w:sz="4" w:space="0" w:color="auto"/>
                    <w:bottom w:val="single" w:sz="4" w:space="0" w:color="auto"/>
                  </w:tcBorders>
                  <w:vAlign w:val="center"/>
                </w:tcPr>
                <w:p w14:paraId="7644C5BA"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节点弯曲矢高</w:t>
                  </w:r>
                </w:p>
              </w:tc>
              <w:tc>
                <w:tcPr>
                  <w:tcW w:w="1063" w:type="dxa"/>
                  <w:tcBorders>
                    <w:bottom w:val="single" w:sz="4" w:space="0" w:color="auto"/>
                  </w:tcBorders>
                  <w:tcMar>
                    <w:left w:w="28" w:type="dxa"/>
                    <w:right w:w="28" w:type="dxa"/>
                  </w:tcMar>
                  <w:vAlign w:val="center"/>
                </w:tcPr>
                <w:p w14:paraId="47627066"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bottom w:val="single" w:sz="4" w:space="0" w:color="auto"/>
                  </w:tcBorders>
                  <w:vAlign w:val="center"/>
                </w:tcPr>
                <w:p w14:paraId="267ECE66"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i/>
                      <w:kern w:val="0"/>
                      <w:sz w:val="18"/>
                      <w:szCs w:val="18"/>
                    </w:rPr>
                    <w:t>L</w:t>
                  </w:r>
                  <w:r w:rsidRPr="001C22DB">
                    <w:rPr>
                      <w:rFonts w:eastAsiaTheme="minorEastAsia"/>
                      <w:kern w:val="0"/>
                      <w:sz w:val="18"/>
                      <w:szCs w:val="18"/>
                    </w:rPr>
                    <w:t>/1000</w:t>
                  </w:r>
                </w:p>
              </w:tc>
              <w:tc>
                <w:tcPr>
                  <w:tcW w:w="2268" w:type="dxa"/>
                  <w:tcBorders>
                    <w:bottom w:val="single" w:sz="4" w:space="0" w:color="auto"/>
                    <w:right w:val="single" w:sz="12" w:space="0" w:color="auto"/>
                  </w:tcBorders>
                  <w:tcMar>
                    <w:left w:w="28" w:type="dxa"/>
                    <w:right w:w="28" w:type="dxa"/>
                  </w:tcMar>
                  <w:vAlign w:val="center"/>
                </w:tcPr>
                <w:p w14:paraId="69C0F49F"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用钢尺量</w:t>
                  </w:r>
                </w:p>
              </w:tc>
            </w:tr>
            <w:tr w:rsidR="001C22DB" w:rsidRPr="001C22DB" w14:paraId="7FE212C6"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744675E7" w14:textId="77777777" w:rsidR="001C22DB" w:rsidRPr="001C22DB" w:rsidRDefault="001C22DB" w:rsidP="001C22DB">
                  <w:pPr>
                    <w:jc w:val="center"/>
                    <w:rPr>
                      <w:rStyle w:val="a9"/>
                      <w:b w:val="0"/>
                      <w:bCs w:val="0"/>
                      <w:sz w:val="18"/>
                      <w:szCs w:val="18"/>
                    </w:rPr>
                  </w:pPr>
                  <w:r w:rsidRPr="001C22DB">
                    <w:rPr>
                      <w:rStyle w:val="a9"/>
                      <w:b w:val="0"/>
                      <w:bCs w:val="0"/>
                      <w:sz w:val="18"/>
                      <w:szCs w:val="18"/>
                    </w:rPr>
                    <w:t>6</w:t>
                  </w:r>
                </w:p>
              </w:tc>
              <w:tc>
                <w:tcPr>
                  <w:tcW w:w="993" w:type="dxa"/>
                  <w:vMerge w:val="restart"/>
                  <w:tcBorders>
                    <w:top w:val="single" w:sz="4" w:space="0" w:color="auto"/>
                  </w:tcBorders>
                  <w:tcMar>
                    <w:left w:w="28" w:type="dxa"/>
                    <w:right w:w="28" w:type="dxa"/>
                  </w:tcMar>
                  <w:vAlign w:val="center"/>
                </w:tcPr>
                <w:p w14:paraId="4E262484"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停沉标准</w:t>
                  </w:r>
                </w:p>
              </w:tc>
              <w:tc>
                <w:tcPr>
                  <w:tcW w:w="2253" w:type="dxa"/>
                  <w:gridSpan w:val="2"/>
                  <w:tcBorders>
                    <w:top w:val="single" w:sz="4" w:space="0" w:color="auto"/>
                  </w:tcBorders>
                  <w:vAlign w:val="center"/>
                </w:tcPr>
                <w:p w14:paraId="2853B0B3"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桩端标高</w:t>
                  </w:r>
                  <w:r w:rsidRPr="001C22DB">
                    <w:rPr>
                      <w:rStyle w:val="a9"/>
                      <w:rFonts w:asciiTheme="minorEastAsia" w:eastAsiaTheme="minorEastAsia" w:hAnsiTheme="minorEastAsia" w:hint="eastAsia"/>
                      <w:b w:val="0"/>
                      <w:bCs w:val="0"/>
                      <w:sz w:val="18"/>
                      <w:szCs w:val="18"/>
                    </w:rPr>
                    <w:t>(</w:t>
                  </w:r>
                  <w:r w:rsidRPr="001C22DB">
                    <w:rPr>
                      <w:rStyle w:val="a9"/>
                      <w:rFonts w:asciiTheme="minorEastAsia" w:eastAsiaTheme="minorEastAsia" w:hAnsiTheme="minorEastAsia"/>
                      <w:b w:val="0"/>
                      <w:bCs w:val="0"/>
                      <w:sz w:val="18"/>
                      <w:szCs w:val="18"/>
                    </w:rPr>
                    <w:t>或沉入深度)</w:t>
                  </w:r>
                </w:p>
              </w:tc>
              <w:tc>
                <w:tcPr>
                  <w:tcW w:w="2126" w:type="dxa"/>
                  <w:gridSpan w:val="2"/>
                  <w:tcMar>
                    <w:left w:w="28" w:type="dxa"/>
                    <w:right w:w="28" w:type="dxa"/>
                  </w:tcMar>
                  <w:vAlign w:val="center"/>
                </w:tcPr>
                <w:p w14:paraId="2DAE873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1B8607B3"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现场实测</w:t>
                  </w:r>
                </w:p>
              </w:tc>
            </w:tr>
            <w:tr w:rsidR="001C22DB" w:rsidRPr="001C22DB" w14:paraId="6E2627D6" w14:textId="77777777" w:rsidTr="000A3BE6">
              <w:trPr>
                <w:trHeight w:val="20"/>
                <w:jc w:val="center"/>
              </w:trPr>
              <w:tc>
                <w:tcPr>
                  <w:tcW w:w="567" w:type="dxa"/>
                  <w:vMerge/>
                  <w:tcBorders>
                    <w:left w:val="single" w:sz="12" w:space="0" w:color="auto"/>
                    <w:bottom w:val="single" w:sz="4" w:space="0" w:color="auto"/>
                  </w:tcBorders>
                  <w:tcMar>
                    <w:left w:w="28" w:type="dxa"/>
                    <w:right w:w="28" w:type="dxa"/>
                  </w:tcMar>
                  <w:vAlign w:val="center"/>
                </w:tcPr>
                <w:p w14:paraId="1EF73157"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0C2C9061"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24AB8E70"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收锤贯入度</w:t>
                  </w:r>
                  <w:r w:rsidRPr="001C22DB">
                    <w:rPr>
                      <w:rStyle w:val="a9"/>
                      <w:rFonts w:hint="eastAsia"/>
                      <w:b w:val="0"/>
                      <w:bCs w:val="0"/>
                      <w:sz w:val="18"/>
                      <w:szCs w:val="18"/>
                    </w:rPr>
                    <w:t>/</w:t>
                  </w:r>
                  <w:r w:rsidRPr="001C22DB">
                    <w:rPr>
                      <w:rStyle w:val="a9"/>
                      <w:rFonts w:hint="eastAsia"/>
                      <w:b w:val="0"/>
                      <w:bCs w:val="0"/>
                      <w:sz w:val="18"/>
                      <w:szCs w:val="18"/>
                    </w:rPr>
                    <w:t>终压标准</w:t>
                  </w:r>
                </w:p>
              </w:tc>
              <w:tc>
                <w:tcPr>
                  <w:tcW w:w="2126" w:type="dxa"/>
                  <w:gridSpan w:val="2"/>
                  <w:tcBorders>
                    <w:bottom w:val="single" w:sz="4" w:space="0" w:color="auto"/>
                  </w:tcBorders>
                  <w:tcMar>
                    <w:left w:w="28" w:type="dxa"/>
                    <w:right w:w="28" w:type="dxa"/>
                  </w:tcMar>
                  <w:vAlign w:val="center"/>
                </w:tcPr>
                <w:p w14:paraId="6484372D"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3F45A70B"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现场实测或查沉桩记录</w:t>
                  </w:r>
                </w:p>
              </w:tc>
            </w:tr>
            <w:tr w:rsidR="001C22DB" w:rsidRPr="001C22DB" w14:paraId="0B8CBFB5" w14:textId="77777777" w:rsidTr="000A3BE6">
              <w:trPr>
                <w:trHeight w:val="20"/>
                <w:jc w:val="center"/>
              </w:trPr>
              <w:tc>
                <w:tcPr>
                  <w:tcW w:w="567" w:type="dxa"/>
                  <w:tcBorders>
                    <w:left w:val="single" w:sz="12" w:space="0" w:color="auto"/>
                    <w:bottom w:val="single" w:sz="4" w:space="0" w:color="auto"/>
                  </w:tcBorders>
                  <w:tcMar>
                    <w:left w:w="28" w:type="dxa"/>
                    <w:right w:w="28" w:type="dxa"/>
                  </w:tcMar>
                  <w:vAlign w:val="center"/>
                </w:tcPr>
                <w:p w14:paraId="48D32A96" w14:textId="77777777" w:rsidR="001C22DB" w:rsidRPr="001C22DB" w:rsidRDefault="001C22DB" w:rsidP="001C22DB">
                  <w:pPr>
                    <w:jc w:val="center"/>
                    <w:rPr>
                      <w:rStyle w:val="a9"/>
                      <w:b w:val="0"/>
                      <w:bCs w:val="0"/>
                      <w:sz w:val="18"/>
                      <w:szCs w:val="18"/>
                    </w:rPr>
                  </w:pPr>
                  <w:r w:rsidRPr="001C22DB">
                    <w:rPr>
                      <w:rStyle w:val="a9"/>
                      <w:b w:val="0"/>
                      <w:bCs w:val="0"/>
                      <w:sz w:val="18"/>
                      <w:szCs w:val="18"/>
                    </w:rPr>
                    <w:t>7</w:t>
                  </w:r>
                </w:p>
              </w:tc>
              <w:tc>
                <w:tcPr>
                  <w:tcW w:w="3246" w:type="dxa"/>
                  <w:gridSpan w:val="3"/>
                  <w:tcBorders>
                    <w:bottom w:val="single" w:sz="4" w:space="0" w:color="auto"/>
                  </w:tcBorders>
                  <w:tcMar>
                    <w:left w:w="28" w:type="dxa"/>
                    <w:right w:w="28" w:type="dxa"/>
                  </w:tcMar>
                  <w:vAlign w:val="center"/>
                </w:tcPr>
                <w:p w14:paraId="6815A16B"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钢管桩或钢桩管顶标高</w:t>
                  </w:r>
                </w:p>
              </w:tc>
              <w:tc>
                <w:tcPr>
                  <w:tcW w:w="1063" w:type="dxa"/>
                  <w:tcBorders>
                    <w:bottom w:val="single" w:sz="4" w:space="0" w:color="auto"/>
                  </w:tcBorders>
                  <w:tcMar>
                    <w:left w:w="28" w:type="dxa"/>
                    <w:right w:w="28" w:type="dxa"/>
                  </w:tcMar>
                  <w:vAlign w:val="center"/>
                </w:tcPr>
                <w:p w14:paraId="20DE796A"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bottom w:val="single" w:sz="4" w:space="0" w:color="auto"/>
                  </w:tcBorders>
                  <w:vAlign w:val="center"/>
                </w:tcPr>
                <w:p w14:paraId="11E48E6F" w14:textId="77777777" w:rsidR="001C22DB" w:rsidRPr="001C22DB" w:rsidRDefault="001C22DB" w:rsidP="001C22DB">
                  <w:pPr>
                    <w:adjustRightInd w:val="0"/>
                    <w:jc w:val="center"/>
                    <w:rPr>
                      <w:rStyle w:val="a9"/>
                      <w:b w:val="0"/>
                      <w:bCs w:val="0"/>
                      <w:sz w:val="18"/>
                      <w:szCs w:val="18"/>
                    </w:rPr>
                  </w:pPr>
                  <w:r w:rsidRPr="001C22DB">
                    <w:rPr>
                      <w:rStyle w:val="a9"/>
                      <w:rFonts w:asciiTheme="minorEastAsia" w:eastAsiaTheme="minorEastAsia" w:hAnsiTheme="minorEastAsia"/>
                      <w:b w:val="0"/>
                      <w:bCs w:val="0"/>
                      <w:sz w:val="18"/>
                      <w:szCs w:val="18"/>
                    </w:rPr>
                    <w:t>±</w:t>
                  </w:r>
                  <w:r w:rsidRPr="001C22DB">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0838F146"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水准测量</w:t>
                  </w:r>
                </w:p>
              </w:tc>
            </w:tr>
            <w:tr w:rsidR="001C22DB" w:rsidRPr="001C22DB" w14:paraId="58277E7A"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31A33BDA"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8</w:t>
                  </w:r>
                </w:p>
              </w:tc>
              <w:tc>
                <w:tcPr>
                  <w:tcW w:w="993" w:type="dxa"/>
                  <w:vMerge w:val="restart"/>
                  <w:tcMar>
                    <w:left w:w="28" w:type="dxa"/>
                    <w:right w:w="28" w:type="dxa"/>
                  </w:tcMar>
                  <w:vAlign w:val="center"/>
                </w:tcPr>
                <w:p w14:paraId="5E3BDD68"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浇筑</w:t>
                  </w:r>
                </w:p>
                <w:p w14:paraId="39A9B600"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混凝土</w:t>
                  </w:r>
                </w:p>
              </w:tc>
              <w:tc>
                <w:tcPr>
                  <w:tcW w:w="2253" w:type="dxa"/>
                  <w:gridSpan w:val="2"/>
                  <w:tcBorders>
                    <w:bottom w:val="single" w:sz="4" w:space="0" w:color="auto"/>
                  </w:tcBorders>
                  <w:vAlign w:val="center"/>
                </w:tcPr>
                <w:p w14:paraId="3EB7E1F6"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混凝土坍落度</w:t>
                  </w:r>
                </w:p>
              </w:tc>
              <w:tc>
                <w:tcPr>
                  <w:tcW w:w="1063" w:type="dxa"/>
                  <w:tcMar>
                    <w:left w:w="28" w:type="dxa"/>
                    <w:right w:w="28" w:type="dxa"/>
                  </w:tcMar>
                  <w:vAlign w:val="center"/>
                </w:tcPr>
                <w:p w14:paraId="2F646A8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3A58179C" w14:textId="77777777" w:rsidR="001C22DB" w:rsidRPr="001C22DB" w:rsidRDefault="001C22DB" w:rsidP="001C22DB">
                  <w:pPr>
                    <w:adjustRightInd w:val="0"/>
                    <w:jc w:val="center"/>
                    <w:rPr>
                      <w:rStyle w:val="a9"/>
                      <w:b w:val="0"/>
                      <w:bCs w:val="0"/>
                      <w:sz w:val="18"/>
                      <w:szCs w:val="18"/>
                    </w:rPr>
                  </w:pPr>
                  <w:r w:rsidRPr="001C22DB">
                    <w:rPr>
                      <w:rStyle w:val="a9"/>
                      <w:rFonts w:eastAsiaTheme="minorEastAsia"/>
                      <w:b w:val="0"/>
                      <w:bCs w:val="0"/>
                      <w:sz w:val="18"/>
                      <w:szCs w:val="18"/>
                    </w:rPr>
                    <w:t>80~100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608E8F9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坍落度仪</w:t>
                  </w:r>
                </w:p>
              </w:tc>
            </w:tr>
            <w:tr w:rsidR="001C22DB" w:rsidRPr="001C22DB" w14:paraId="4A0246D2" w14:textId="77777777" w:rsidTr="000A3BE6">
              <w:trPr>
                <w:trHeight w:val="20"/>
                <w:jc w:val="center"/>
              </w:trPr>
              <w:tc>
                <w:tcPr>
                  <w:tcW w:w="567" w:type="dxa"/>
                  <w:vMerge/>
                  <w:tcBorders>
                    <w:left w:val="single" w:sz="12" w:space="0" w:color="auto"/>
                  </w:tcBorders>
                  <w:tcMar>
                    <w:left w:w="28" w:type="dxa"/>
                    <w:right w:w="28" w:type="dxa"/>
                  </w:tcMar>
                  <w:vAlign w:val="center"/>
                </w:tcPr>
                <w:p w14:paraId="7E2BFA5D"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7830BF23"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01219D93"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混凝土灌注量</w:t>
                  </w:r>
                </w:p>
              </w:tc>
              <w:tc>
                <w:tcPr>
                  <w:tcW w:w="2126" w:type="dxa"/>
                  <w:gridSpan w:val="2"/>
                  <w:tcMar>
                    <w:left w:w="28" w:type="dxa"/>
                    <w:right w:w="28" w:type="dxa"/>
                  </w:tcMar>
                  <w:vAlign w:val="center"/>
                </w:tcPr>
                <w:p w14:paraId="01A6CD9F"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不小于设计值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772B0F99"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现场监测</w:t>
                  </w:r>
                </w:p>
              </w:tc>
            </w:tr>
            <w:tr w:rsidR="001C22DB" w:rsidRPr="001C22DB" w14:paraId="087087B4" w14:textId="77777777" w:rsidTr="0093631A">
              <w:trPr>
                <w:trHeight w:val="20"/>
                <w:jc w:val="center"/>
              </w:trPr>
              <w:tc>
                <w:tcPr>
                  <w:tcW w:w="567" w:type="dxa"/>
                  <w:vMerge/>
                  <w:tcBorders>
                    <w:left w:val="single" w:sz="12" w:space="0" w:color="auto"/>
                    <w:bottom w:val="single" w:sz="4" w:space="0" w:color="auto"/>
                  </w:tcBorders>
                  <w:tcMar>
                    <w:left w:w="28" w:type="dxa"/>
                    <w:right w:w="28" w:type="dxa"/>
                  </w:tcMar>
                  <w:vAlign w:val="center"/>
                </w:tcPr>
                <w:p w14:paraId="5463B689"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105E9438"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1768D1C8"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桩身混凝土充盈系数</w:t>
                  </w:r>
                </w:p>
              </w:tc>
              <w:tc>
                <w:tcPr>
                  <w:tcW w:w="1063" w:type="dxa"/>
                  <w:tcBorders>
                    <w:bottom w:val="single" w:sz="4" w:space="0" w:color="auto"/>
                  </w:tcBorders>
                  <w:tcMar>
                    <w:left w:w="28" w:type="dxa"/>
                    <w:right w:w="28" w:type="dxa"/>
                  </w:tcMar>
                  <w:vAlign w:val="center"/>
                </w:tcPr>
                <w:p w14:paraId="2B44AA4B"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w:t>
                  </w:r>
                </w:p>
              </w:tc>
              <w:tc>
                <w:tcPr>
                  <w:tcW w:w="1063" w:type="dxa"/>
                  <w:tcBorders>
                    <w:bottom w:val="single" w:sz="4" w:space="0" w:color="auto"/>
                  </w:tcBorders>
                  <w:vAlign w:val="center"/>
                </w:tcPr>
                <w:p w14:paraId="0445C169" w14:textId="77777777" w:rsidR="001C22DB" w:rsidRPr="001C22DB" w:rsidRDefault="001C22DB" w:rsidP="001C22DB">
                  <w:pPr>
                    <w:adjustRightInd w:val="0"/>
                    <w:jc w:val="center"/>
                    <w:rPr>
                      <w:rStyle w:val="a9"/>
                      <w:b w:val="0"/>
                      <w:bCs w:val="0"/>
                      <w:sz w:val="18"/>
                      <w:szCs w:val="18"/>
                    </w:rPr>
                  </w:pPr>
                  <w:r w:rsidRPr="001C22DB">
                    <w:rPr>
                      <w:rStyle w:val="a9"/>
                      <w:rFonts w:asciiTheme="minorEastAsia" w:eastAsiaTheme="minorEastAsia" w:hAnsiTheme="minorEastAsia"/>
                      <w:b w:val="0"/>
                      <w:bCs w:val="0"/>
                      <w:sz w:val="18"/>
                      <w:szCs w:val="18"/>
                    </w:rPr>
                    <w:t>≥</w:t>
                  </w:r>
                  <w:r w:rsidRPr="001C22DB">
                    <w:rPr>
                      <w:rStyle w:val="a9"/>
                      <w:rFonts w:eastAsiaTheme="minorEastAsia"/>
                      <w:b w:val="0"/>
                      <w:bCs w:val="0"/>
                      <w:sz w:val="18"/>
                      <w:szCs w:val="18"/>
                    </w:rPr>
                    <w:t>1.0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03199B89"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实际灌注量</w:t>
                  </w:r>
                  <w:r w:rsidRPr="001C22DB">
                    <w:rPr>
                      <w:rStyle w:val="a9"/>
                      <w:rFonts w:asciiTheme="minorEastAsia" w:eastAsiaTheme="minorEastAsia" w:hAnsiTheme="minorEastAsia"/>
                      <w:b w:val="0"/>
                      <w:bCs w:val="0"/>
                      <w:sz w:val="18"/>
                      <w:szCs w:val="18"/>
                    </w:rPr>
                    <w:t>/</w:t>
                  </w:r>
                  <w:r w:rsidRPr="001C22DB">
                    <w:rPr>
                      <w:rStyle w:val="a9"/>
                      <w:b w:val="0"/>
                      <w:bCs w:val="0"/>
                      <w:sz w:val="18"/>
                      <w:szCs w:val="18"/>
                    </w:rPr>
                    <w:t>理论灌注量</w:t>
                  </w:r>
                </w:p>
              </w:tc>
            </w:tr>
            <w:tr w:rsidR="001C22DB" w:rsidRPr="001C22DB" w14:paraId="260F8F07" w14:textId="77777777" w:rsidTr="0093631A">
              <w:trPr>
                <w:trHeight w:val="20"/>
                <w:jc w:val="center"/>
              </w:trPr>
              <w:tc>
                <w:tcPr>
                  <w:tcW w:w="567" w:type="dxa"/>
                  <w:tcBorders>
                    <w:left w:val="single" w:sz="12" w:space="0" w:color="auto"/>
                    <w:bottom w:val="single" w:sz="12" w:space="0" w:color="auto"/>
                  </w:tcBorders>
                  <w:tcMar>
                    <w:left w:w="28" w:type="dxa"/>
                    <w:right w:w="28" w:type="dxa"/>
                  </w:tcMar>
                  <w:vAlign w:val="center"/>
                </w:tcPr>
                <w:p w14:paraId="6012A8F5"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9</w:t>
                  </w:r>
                </w:p>
              </w:tc>
              <w:tc>
                <w:tcPr>
                  <w:tcW w:w="3246" w:type="dxa"/>
                  <w:gridSpan w:val="3"/>
                  <w:tcBorders>
                    <w:top w:val="single" w:sz="4" w:space="0" w:color="auto"/>
                    <w:bottom w:val="single" w:sz="12" w:space="0" w:color="auto"/>
                  </w:tcBorders>
                  <w:tcMar>
                    <w:left w:w="28" w:type="dxa"/>
                    <w:right w:w="28" w:type="dxa"/>
                  </w:tcMar>
                  <w:vAlign w:val="center"/>
                </w:tcPr>
                <w:p w14:paraId="46E8A20D"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扩底端</w:t>
                  </w:r>
                </w:p>
              </w:tc>
              <w:tc>
                <w:tcPr>
                  <w:tcW w:w="2126" w:type="dxa"/>
                  <w:gridSpan w:val="2"/>
                  <w:tcBorders>
                    <w:bottom w:val="single" w:sz="12" w:space="0" w:color="auto"/>
                  </w:tcBorders>
                  <w:tcMar>
                    <w:left w:w="28" w:type="dxa"/>
                    <w:right w:w="28" w:type="dxa"/>
                  </w:tcMar>
                  <w:vAlign w:val="center"/>
                </w:tcPr>
                <w:p w14:paraId="659D9C38"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本规程表</w:t>
                  </w:r>
                  <w:r w:rsidRPr="001C22DB">
                    <w:rPr>
                      <w:rFonts w:eastAsiaTheme="minorEastAsia" w:hint="eastAsia"/>
                      <w:kern w:val="0"/>
                      <w:sz w:val="18"/>
                      <w:szCs w:val="18"/>
                    </w:rPr>
                    <w:t>6</w:t>
                  </w:r>
                  <w:r w:rsidRPr="001C22DB">
                    <w:rPr>
                      <w:rFonts w:eastAsiaTheme="minorEastAsia"/>
                      <w:kern w:val="0"/>
                      <w:sz w:val="18"/>
                      <w:szCs w:val="18"/>
                    </w:rPr>
                    <w:t>.3.10</w:t>
                  </w:r>
                </w:p>
              </w:tc>
              <w:tc>
                <w:tcPr>
                  <w:tcW w:w="2268" w:type="dxa"/>
                  <w:tcBorders>
                    <w:top w:val="single" w:sz="4" w:space="0" w:color="auto"/>
                    <w:bottom w:val="single" w:sz="12" w:space="0" w:color="auto"/>
                    <w:right w:val="single" w:sz="12" w:space="0" w:color="auto"/>
                  </w:tcBorders>
                  <w:tcMar>
                    <w:left w:w="28" w:type="dxa"/>
                    <w:right w:w="28" w:type="dxa"/>
                  </w:tcMar>
                  <w:vAlign w:val="center"/>
                </w:tcPr>
                <w:p w14:paraId="6A7F05D4"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本规程表</w:t>
                  </w:r>
                  <w:r w:rsidRPr="001C22DB">
                    <w:rPr>
                      <w:rFonts w:eastAsiaTheme="minorEastAsia" w:hint="eastAsia"/>
                      <w:kern w:val="0"/>
                      <w:sz w:val="18"/>
                      <w:szCs w:val="18"/>
                    </w:rPr>
                    <w:t>6</w:t>
                  </w:r>
                  <w:r w:rsidRPr="001C22DB">
                    <w:rPr>
                      <w:rFonts w:eastAsiaTheme="minorEastAsia"/>
                      <w:kern w:val="0"/>
                      <w:sz w:val="18"/>
                      <w:szCs w:val="18"/>
                    </w:rPr>
                    <w:t>.3.10</w:t>
                  </w:r>
                </w:p>
              </w:tc>
            </w:tr>
            <w:tr w:rsidR="0093631A" w:rsidRPr="001C22DB" w14:paraId="64B6658B" w14:textId="77777777" w:rsidTr="0093631A">
              <w:trPr>
                <w:trHeight w:val="20"/>
                <w:jc w:val="center"/>
              </w:trPr>
              <w:tc>
                <w:tcPr>
                  <w:tcW w:w="8207" w:type="dxa"/>
                  <w:gridSpan w:val="7"/>
                  <w:tcBorders>
                    <w:top w:val="single" w:sz="12" w:space="0" w:color="auto"/>
                    <w:left w:val="nil"/>
                    <w:bottom w:val="nil"/>
                    <w:right w:val="nil"/>
                  </w:tcBorders>
                  <w:tcMar>
                    <w:left w:w="28" w:type="dxa"/>
                    <w:right w:w="28" w:type="dxa"/>
                  </w:tcMar>
                  <w:vAlign w:val="center"/>
                </w:tcPr>
                <w:p w14:paraId="181E7D37" w14:textId="06730FFF" w:rsidR="0093631A" w:rsidRPr="001C22DB" w:rsidRDefault="0093631A" w:rsidP="0093631A">
                  <w:pPr>
                    <w:adjustRightInd w:val="0"/>
                    <w:rPr>
                      <w:rFonts w:eastAsiaTheme="minorEastAsia"/>
                      <w:kern w:val="0"/>
                      <w:sz w:val="18"/>
                      <w:szCs w:val="18"/>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6.3.12</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r>
          </w:tbl>
          <w:p w14:paraId="0CB97A2F" w14:textId="77777777" w:rsidR="00F90D80" w:rsidRPr="008F62A9" w:rsidRDefault="00F90D80" w:rsidP="000A3BE6">
            <w:pPr>
              <w:widowControl w:val="0"/>
              <w:spacing w:line="360" w:lineRule="auto"/>
              <w:jc w:val="both"/>
              <w:rPr>
                <w:b/>
                <w:kern w:val="0"/>
                <w:sz w:val="24"/>
              </w:rPr>
            </w:pPr>
          </w:p>
        </w:tc>
        <w:tc>
          <w:tcPr>
            <w:tcW w:w="3078" w:type="dxa"/>
          </w:tcPr>
          <w:p w14:paraId="42910BC1" w14:textId="77777777" w:rsidR="00F90D80" w:rsidRPr="00F13B08" w:rsidRDefault="00F90D80" w:rsidP="000A3BE6"/>
        </w:tc>
        <w:tc>
          <w:tcPr>
            <w:tcW w:w="9014" w:type="dxa"/>
          </w:tcPr>
          <w:p w14:paraId="32A1CC73" w14:textId="0A4D1947" w:rsidR="001C22DB" w:rsidRPr="007A63CF" w:rsidRDefault="00DB0A52" w:rsidP="001C22DB">
            <w:pPr>
              <w:widowControl w:val="0"/>
              <w:spacing w:line="360" w:lineRule="auto"/>
              <w:jc w:val="both"/>
              <w:rPr>
                <w:rFonts w:eastAsiaTheme="minorEastAsia"/>
                <w:kern w:val="0"/>
                <w:sz w:val="24"/>
              </w:rPr>
            </w:pPr>
            <w:r>
              <w:rPr>
                <w:rFonts w:eastAsiaTheme="minorEastAsia" w:hint="eastAsia"/>
                <w:b/>
                <w:sz w:val="24"/>
              </w:rPr>
              <w:t>原</w:t>
            </w:r>
            <w:r w:rsidR="001C22DB" w:rsidRPr="007A63CF">
              <w:rPr>
                <w:rFonts w:eastAsiaTheme="minorEastAsia"/>
                <w:b/>
                <w:sz w:val="24"/>
              </w:rPr>
              <w:t>6.</w:t>
            </w:r>
            <w:r w:rsidR="001C22DB" w:rsidRPr="007A63CF">
              <w:rPr>
                <w:rFonts w:eastAsiaTheme="minorEastAsia"/>
                <w:b/>
                <w:kern w:val="0"/>
                <w:sz w:val="24"/>
              </w:rPr>
              <w:t>3</w:t>
            </w:r>
            <w:r w:rsidR="001C22DB" w:rsidRPr="007A63CF">
              <w:rPr>
                <w:rFonts w:eastAsiaTheme="minorEastAsia" w:hint="eastAsia"/>
                <w:b/>
                <w:kern w:val="0"/>
                <w:sz w:val="24"/>
              </w:rPr>
              <w:t>.</w:t>
            </w:r>
            <w:r w:rsidR="001C22DB" w:rsidRPr="007A63CF">
              <w:rPr>
                <w:rFonts w:eastAsiaTheme="minorEastAsia"/>
                <w:b/>
                <w:kern w:val="0"/>
                <w:sz w:val="24"/>
              </w:rPr>
              <w:t>12</w:t>
            </w:r>
            <w:r w:rsidR="001C22DB" w:rsidRPr="007A63CF">
              <w:rPr>
                <w:kern w:val="0"/>
                <w:sz w:val="24"/>
              </w:rPr>
              <w:t> </w:t>
            </w:r>
            <w:r w:rsidR="001C22DB" w:rsidRPr="007A63CF">
              <w:rPr>
                <w:rFonts w:eastAsiaTheme="minorEastAsia"/>
                <w:kern w:val="0"/>
                <w:sz w:val="24"/>
              </w:rPr>
              <w:t> </w:t>
            </w:r>
            <w:r w:rsidR="001C22DB" w:rsidRPr="007A63CF">
              <w:rPr>
                <w:rFonts w:eastAsiaTheme="minorEastAsia" w:hint="eastAsia"/>
                <w:kern w:val="0"/>
                <w:sz w:val="24"/>
              </w:rPr>
              <w:t>钢管混凝土芯桩、钢管芯桩施工质量检验</w:t>
            </w:r>
            <w:r w:rsidR="001C22DB">
              <w:rPr>
                <w:rFonts w:eastAsiaTheme="minorEastAsia" w:hint="eastAsia"/>
                <w:kern w:val="0"/>
                <w:sz w:val="24"/>
              </w:rPr>
              <w:t>，</w:t>
            </w:r>
            <w:r w:rsidR="001C22DB" w:rsidRPr="007A63CF">
              <w:rPr>
                <w:rFonts w:eastAsiaTheme="minorEastAsia" w:hint="eastAsia"/>
                <w:kern w:val="0"/>
                <w:sz w:val="24"/>
              </w:rPr>
              <w:t>应符合下列规定</w:t>
            </w:r>
            <w:r w:rsidR="001C22DB" w:rsidRPr="007A63CF">
              <w:rPr>
                <w:rFonts w:eastAsiaTheme="minorEastAsia" w:hAnsiTheme="minorEastAsia" w:hint="eastAsia"/>
                <w:kern w:val="0"/>
                <w:sz w:val="24"/>
              </w:rPr>
              <w:t>：</w:t>
            </w:r>
          </w:p>
          <w:p w14:paraId="042D1E24" w14:textId="77777777" w:rsidR="001C22DB" w:rsidRDefault="001C22DB" w:rsidP="001C22DB">
            <w:pPr>
              <w:widowControl w:val="0"/>
              <w:spacing w:line="360" w:lineRule="auto"/>
              <w:jc w:val="both"/>
              <w:rPr>
                <w:rFonts w:eastAsiaTheme="minorEastAsia" w:hAnsi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kern w:val="0"/>
                <w:sz w:val="24"/>
              </w:rPr>
              <w:t>施工中应</w:t>
            </w:r>
            <w:r>
              <w:rPr>
                <w:rFonts w:eastAsiaTheme="minorEastAsia"/>
                <w:kern w:val="0"/>
                <w:sz w:val="24"/>
              </w:rPr>
              <w:t>检验</w:t>
            </w:r>
            <w:r w:rsidRPr="007A63CF">
              <w:rPr>
                <w:rFonts w:eastAsiaTheme="minorEastAsia" w:hAnsiTheme="minorEastAsia"/>
                <w:kern w:val="0"/>
                <w:sz w:val="24"/>
              </w:rPr>
              <w:t>接桩质量</w:t>
            </w:r>
            <w:r>
              <w:rPr>
                <w:rFonts w:eastAsiaTheme="minorEastAsia" w:hAnsiTheme="minorEastAsia" w:hint="eastAsia"/>
                <w:kern w:val="0"/>
                <w:sz w:val="24"/>
              </w:rPr>
              <w:t>，</w:t>
            </w:r>
            <w:r w:rsidRPr="007A63CF">
              <w:rPr>
                <w:rFonts w:eastAsiaTheme="minorEastAsia" w:hAnsiTheme="minorEastAsia"/>
                <w:kern w:val="0"/>
                <w:sz w:val="24"/>
              </w:rPr>
              <w:t>焊</w:t>
            </w:r>
            <w:r>
              <w:rPr>
                <w:rFonts w:eastAsiaTheme="minorEastAsia" w:hAnsiTheme="minorEastAsia" w:hint="eastAsia"/>
                <w:kern w:val="0"/>
                <w:sz w:val="24"/>
              </w:rPr>
              <w:t>缝</w:t>
            </w:r>
            <w:r w:rsidRPr="007A63CF">
              <w:rPr>
                <w:rFonts w:eastAsiaTheme="minorEastAsia" w:hAnsiTheme="minorEastAsia"/>
                <w:kern w:val="0"/>
                <w:sz w:val="24"/>
              </w:rPr>
              <w:t>质量</w:t>
            </w:r>
            <w:r>
              <w:rPr>
                <w:rFonts w:eastAsiaTheme="minorEastAsia" w:hAnsiTheme="minorEastAsia" w:hint="eastAsia"/>
                <w:kern w:val="0"/>
                <w:sz w:val="24"/>
              </w:rPr>
              <w:t>除应进</w:t>
            </w:r>
            <w:r w:rsidRPr="00815AC6">
              <w:rPr>
                <w:rFonts w:eastAsiaTheme="minorEastAsia" w:hAnsiTheme="minorEastAsia" w:hint="eastAsia"/>
                <w:kern w:val="0"/>
                <w:sz w:val="24"/>
              </w:rPr>
              <w:t>行</w:t>
            </w:r>
            <w:r w:rsidRPr="001C22DB">
              <w:rPr>
                <w:rStyle w:val="a9"/>
                <w:b w:val="0"/>
                <w:bCs w:val="0"/>
                <w:sz w:val="24"/>
              </w:rPr>
              <w:t>咬边深度、</w:t>
            </w:r>
            <w:r w:rsidRPr="001C22DB">
              <w:rPr>
                <w:rFonts w:eastAsiaTheme="minorEastAsia" w:hAnsiTheme="minorEastAsia"/>
                <w:kern w:val="0"/>
                <w:sz w:val="24"/>
              </w:rPr>
              <w:t>加强层高度、加强层宽度、</w:t>
            </w:r>
            <w:r w:rsidRPr="001C22DB">
              <w:rPr>
                <w:rFonts w:eastAsiaTheme="minorEastAsia" w:hAnsiTheme="minorEastAsia"/>
                <w:kern w:val="0"/>
              </w:rPr>
              <w:t>焊缝质量外观等</w:t>
            </w:r>
            <w:r w:rsidRPr="001C22DB">
              <w:rPr>
                <w:rFonts w:eastAsiaTheme="minorEastAsia" w:hAnsiTheme="minorEastAsia" w:hint="eastAsia"/>
                <w:kern w:val="0"/>
                <w:sz w:val="24"/>
              </w:rPr>
              <w:t>常规检测</w:t>
            </w:r>
            <w:r w:rsidRPr="001C22DB">
              <w:rPr>
                <w:rFonts w:eastAsiaTheme="minorEastAsia" w:hAnsiTheme="minorEastAsia"/>
                <w:kern w:val="0"/>
                <w:sz w:val="24"/>
              </w:rPr>
              <w:t>外，尚应按</w:t>
            </w:r>
            <w:r w:rsidRPr="001C22DB">
              <w:rPr>
                <w:rFonts w:eastAsiaTheme="minorEastAsia" w:hAnsiTheme="minorEastAsia" w:hint="eastAsia"/>
                <w:kern w:val="0"/>
                <w:sz w:val="24"/>
              </w:rPr>
              <w:t>1</w:t>
            </w:r>
            <w:r w:rsidRPr="001C22DB">
              <w:rPr>
                <w:rFonts w:eastAsiaTheme="minorEastAsia" w:hAnsiTheme="minorEastAsia"/>
                <w:kern w:val="0"/>
                <w:sz w:val="24"/>
              </w:rPr>
              <w:t>0%</w:t>
            </w:r>
            <w:r w:rsidRPr="001C22DB">
              <w:rPr>
                <w:rFonts w:eastAsiaTheme="minorEastAsia" w:hAnsiTheme="minorEastAsia"/>
                <w:kern w:val="0"/>
                <w:sz w:val="24"/>
              </w:rPr>
              <w:t>的比例进行焊缝</w:t>
            </w:r>
            <w:r w:rsidRPr="007A63CF">
              <w:rPr>
                <w:rFonts w:eastAsiaTheme="minorEastAsia" w:hAnsiTheme="minorEastAsia"/>
                <w:kern w:val="0"/>
                <w:sz w:val="24"/>
              </w:rPr>
              <w:t>探伤检查；</w:t>
            </w:r>
          </w:p>
          <w:p w14:paraId="51E9EDB2" w14:textId="77777777" w:rsidR="001C22DB" w:rsidRPr="007A63CF" w:rsidRDefault="001C22DB" w:rsidP="001C22DB">
            <w:pPr>
              <w:widowControl w:val="0"/>
              <w:spacing w:line="360" w:lineRule="auto"/>
              <w:jc w:val="both"/>
              <w:rPr>
                <w:rFonts w:eastAsiaTheme="minorEastAsia" w:hAnsiTheme="minorEastAsia"/>
                <w:kern w:val="0"/>
                <w:sz w:val="24"/>
              </w:rPr>
            </w:pPr>
            <w:r w:rsidRPr="007A63CF">
              <w:rPr>
                <w:rFonts w:eastAsiaTheme="minorEastAsia"/>
                <w:kern w:val="0"/>
                <w:sz w:val="24"/>
              </w:rPr>
              <w:t>   </w:t>
            </w:r>
            <w:r>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钢管混凝土芯桩</w:t>
            </w:r>
            <w:r>
              <w:rPr>
                <w:rFonts w:eastAsiaTheme="minorEastAsia" w:hint="eastAsia"/>
                <w:kern w:val="0"/>
                <w:sz w:val="24"/>
              </w:rPr>
              <w:t>施工中，尚应按本规程第</w:t>
            </w:r>
            <w:r>
              <w:rPr>
                <w:rFonts w:eastAsiaTheme="minorEastAsia" w:hint="eastAsia"/>
                <w:kern w:val="0"/>
                <w:sz w:val="24"/>
              </w:rPr>
              <w:t>6</w:t>
            </w:r>
            <w:r>
              <w:rPr>
                <w:rFonts w:eastAsiaTheme="minorEastAsia"/>
                <w:kern w:val="0"/>
                <w:sz w:val="24"/>
              </w:rPr>
              <w:t>.3.11</w:t>
            </w:r>
            <w:r>
              <w:rPr>
                <w:rFonts w:eastAsiaTheme="minorEastAsia"/>
                <w:kern w:val="0"/>
                <w:sz w:val="24"/>
              </w:rPr>
              <w:t>条的规定留置</w:t>
            </w:r>
            <w:r w:rsidRPr="00F3715F">
              <w:rPr>
                <w:rFonts w:eastAsiaTheme="minorEastAsia" w:hint="eastAsia"/>
                <w:kern w:val="0"/>
                <w:sz w:val="24"/>
              </w:rPr>
              <w:t>混凝土</w:t>
            </w:r>
            <w:r>
              <w:rPr>
                <w:rFonts w:eastAsiaTheme="minorEastAsia" w:hint="eastAsia"/>
                <w:kern w:val="0"/>
                <w:sz w:val="24"/>
              </w:rPr>
              <w:t>试件；</w:t>
            </w:r>
          </w:p>
          <w:p w14:paraId="16509C5C" w14:textId="77777777" w:rsidR="001C22DB" w:rsidRDefault="001C22DB" w:rsidP="001C22DB">
            <w:pPr>
              <w:widowControl w:val="0"/>
              <w:spacing w:line="360" w:lineRule="auto"/>
              <w:jc w:val="both"/>
              <w:rPr>
                <w:rFonts w:eastAsiaTheme="minorEastAsia"/>
                <w:kern w:val="0"/>
                <w:sz w:val="24"/>
              </w:rPr>
            </w:pPr>
            <w:r w:rsidRPr="007A63CF">
              <w:rPr>
                <w:rFonts w:eastAsiaTheme="minorEastAsia"/>
                <w:kern w:val="0"/>
                <w:sz w:val="24"/>
              </w:rPr>
              <w:t>   </w:t>
            </w:r>
            <w:r>
              <w:rPr>
                <w:rFonts w:eastAsiaTheme="minorEastAsia"/>
                <w:b/>
                <w:kern w:val="0"/>
                <w:sz w:val="24"/>
              </w:rPr>
              <w:t>3</w:t>
            </w:r>
            <w:r w:rsidRPr="007A63CF">
              <w:rPr>
                <w:kern w:val="0"/>
                <w:sz w:val="24"/>
              </w:rPr>
              <w:t> </w:t>
            </w:r>
            <w:r w:rsidRPr="007A63CF">
              <w:rPr>
                <w:rFonts w:eastAsiaTheme="minorEastAsia"/>
                <w:kern w:val="0"/>
                <w:sz w:val="24"/>
              </w:rPr>
              <w:t> </w:t>
            </w:r>
            <w:r w:rsidRPr="007A63CF">
              <w:rPr>
                <w:rFonts w:asciiTheme="minorEastAsia" w:eastAsiaTheme="minorEastAsia" w:hAnsiTheme="minorEastAsia" w:hint="eastAsia"/>
                <w:kern w:val="0"/>
                <w:sz w:val="24"/>
              </w:rPr>
              <w:t>施工中质量检验</w:t>
            </w:r>
            <w:r w:rsidRPr="007A63CF">
              <w:rPr>
                <w:rFonts w:eastAsiaTheme="minorEastAsia" w:hint="eastAsia"/>
                <w:kern w:val="0"/>
                <w:sz w:val="24"/>
              </w:rPr>
              <w:t>标准应符合表</w:t>
            </w:r>
            <w:r w:rsidRPr="007A63CF">
              <w:rPr>
                <w:rFonts w:eastAsiaTheme="minorEastAsia" w:hint="eastAsia"/>
                <w:kern w:val="0"/>
                <w:sz w:val="24"/>
              </w:rPr>
              <w:t>6</w:t>
            </w:r>
            <w:r w:rsidRPr="007A63CF">
              <w:rPr>
                <w:rFonts w:eastAsiaTheme="minorEastAsia"/>
                <w:kern w:val="0"/>
                <w:sz w:val="24"/>
              </w:rPr>
              <w:t>.3.12</w:t>
            </w:r>
            <w:r w:rsidRPr="007A63CF">
              <w:rPr>
                <w:rFonts w:eastAsiaTheme="minorEastAsia" w:hint="eastAsia"/>
                <w:kern w:val="0"/>
                <w:sz w:val="24"/>
              </w:rPr>
              <w:t>的规定</w:t>
            </w:r>
            <w:r>
              <w:rPr>
                <w:rFonts w:eastAsiaTheme="minorEastAsia" w:hint="eastAsia"/>
                <w:kern w:val="0"/>
                <w:sz w:val="24"/>
              </w:rPr>
              <w:t>。</w:t>
            </w:r>
          </w:p>
          <w:tbl>
            <w:tblPr>
              <w:tblStyle w:val="a3"/>
              <w:tblW w:w="0" w:type="auto"/>
              <w:jc w:val="center"/>
              <w:tblCellMar>
                <w:left w:w="113" w:type="dxa"/>
                <w:right w:w="113" w:type="dxa"/>
              </w:tblCellMar>
              <w:tblLook w:val="04A0" w:firstRow="1" w:lastRow="0" w:firstColumn="1" w:lastColumn="0" w:noHBand="0" w:noVBand="1"/>
            </w:tblPr>
            <w:tblGrid>
              <w:gridCol w:w="567"/>
              <w:gridCol w:w="993"/>
              <w:gridCol w:w="992"/>
              <w:gridCol w:w="1261"/>
              <w:gridCol w:w="1063"/>
              <w:gridCol w:w="1063"/>
              <w:gridCol w:w="2268"/>
            </w:tblGrid>
            <w:tr w:rsidR="001C22DB" w:rsidRPr="001C22DB" w14:paraId="4F95A6C0" w14:textId="77777777" w:rsidTr="000A3BE6">
              <w:trPr>
                <w:trHeight w:val="20"/>
                <w:jc w:val="center"/>
              </w:trPr>
              <w:tc>
                <w:tcPr>
                  <w:tcW w:w="8207" w:type="dxa"/>
                  <w:gridSpan w:val="7"/>
                  <w:tcBorders>
                    <w:top w:val="nil"/>
                    <w:left w:val="nil"/>
                    <w:bottom w:val="single" w:sz="12" w:space="0" w:color="auto"/>
                    <w:right w:val="nil"/>
                  </w:tcBorders>
                  <w:tcMar>
                    <w:left w:w="28" w:type="dxa"/>
                    <w:right w:w="28" w:type="dxa"/>
                  </w:tcMar>
                  <w:vAlign w:val="center"/>
                </w:tcPr>
                <w:p w14:paraId="2D8B2EF8" w14:textId="77777777" w:rsidR="001C22DB" w:rsidRPr="001C22DB" w:rsidRDefault="001C22DB" w:rsidP="001C22DB">
                  <w:pPr>
                    <w:adjustRightInd w:val="0"/>
                    <w:spacing w:line="360" w:lineRule="auto"/>
                    <w:jc w:val="center"/>
                    <w:rPr>
                      <w:rFonts w:eastAsia="黑体" w:hAnsi="黑体"/>
                      <w:kern w:val="0"/>
                      <w:szCs w:val="21"/>
                    </w:rPr>
                  </w:pPr>
                  <w:r w:rsidRPr="001C22DB">
                    <w:rPr>
                      <w:rFonts w:eastAsia="黑体" w:hAnsi="黑体" w:hint="eastAsia"/>
                      <w:kern w:val="0"/>
                      <w:szCs w:val="21"/>
                    </w:rPr>
                    <w:t>表</w:t>
                  </w:r>
                  <w:r w:rsidRPr="001C22DB">
                    <w:rPr>
                      <w:rFonts w:eastAsia="黑体" w:hAnsi="黑体" w:hint="eastAsia"/>
                      <w:kern w:val="0"/>
                      <w:szCs w:val="21"/>
                    </w:rPr>
                    <w:t>6</w:t>
                  </w:r>
                  <w:r w:rsidRPr="001C22DB">
                    <w:rPr>
                      <w:rFonts w:eastAsia="黑体" w:hAnsi="黑体"/>
                      <w:kern w:val="0"/>
                      <w:szCs w:val="21"/>
                    </w:rPr>
                    <w:t>.3.12</w:t>
                  </w:r>
                  <w:r w:rsidRPr="001C22DB">
                    <w:rPr>
                      <w:rFonts w:eastAsia="黑体"/>
                      <w:kern w:val="0"/>
                      <w:szCs w:val="21"/>
                    </w:rPr>
                    <w:t>  </w:t>
                  </w:r>
                  <w:r w:rsidRPr="001C22DB">
                    <w:rPr>
                      <w:rFonts w:eastAsia="黑体" w:hint="eastAsia"/>
                      <w:kern w:val="0"/>
                      <w:szCs w:val="21"/>
                    </w:rPr>
                    <w:t>钢管混凝土芯桩、钢管芯桩施工中质量检验</w:t>
                  </w:r>
                  <w:r w:rsidRPr="001C22DB">
                    <w:rPr>
                      <w:rFonts w:eastAsia="黑体" w:hAnsi="黑体" w:hint="eastAsia"/>
                      <w:kern w:val="0"/>
                      <w:szCs w:val="21"/>
                    </w:rPr>
                    <w:t>标准</w:t>
                  </w:r>
                </w:p>
              </w:tc>
            </w:tr>
            <w:tr w:rsidR="001C22DB" w:rsidRPr="001C22DB" w14:paraId="28B3B338" w14:textId="77777777" w:rsidTr="000A3BE6">
              <w:trPr>
                <w:trHeight w:val="20"/>
                <w:jc w:val="center"/>
              </w:trPr>
              <w:tc>
                <w:tcPr>
                  <w:tcW w:w="567" w:type="dxa"/>
                  <w:vMerge w:val="restart"/>
                  <w:tcBorders>
                    <w:top w:val="single" w:sz="12" w:space="0" w:color="auto"/>
                    <w:left w:val="single" w:sz="12" w:space="0" w:color="auto"/>
                  </w:tcBorders>
                  <w:tcMar>
                    <w:left w:w="28" w:type="dxa"/>
                    <w:right w:w="28" w:type="dxa"/>
                  </w:tcMar>
                  <w:vAlign w:val="center"/>
                </w:tcPr>
                <w:p w14:paraId="3B2AF89B" w14:textId="77777777" w:rsidR="001C22DB" w:rsidRPr="001C22DB" w:rsidRDefault="001C22DB" w:rsidP="001C22DB">
                  <w:pPr>
                    <w:jc w:val="center"/>
                    <w:rPr>
                      <w:rStyle w:val="a9"/>
                      <w:b w:val="0"/>
                      <w:bCs w:val="0"/>
                      <w:sz w:val="18"/>
                      <w:szCs w:val="18"/>
                    </w:rPr>
                  </w:pPr>
                  <w:r w:rsidRPr="001C22DB">
                    <w:rPr>
                      <w:rStyle w:val="a9"/>
                      <w:b w:val="0"/>
                      <w:bCs w:val="0"/>
                      <w:sz w:val="18"/>
                      <w:szCs w:val="18"/>
                    </w:rPr>
                    <w:t>序</w:t>
                  </w:r>
                  <w:r w:rsidRPr="001C22DB">
                    <w:rPr>
                      <w:rStyle w:val="a9"/>
                      <w:rFonts w:hint="eastAsia"/>
                      <w:b w:val="0"/>
                      <w:bCs w:val="0"/>
                      <w:sz w:val="18"/>
                      <w:szCs w:val="18"/>
                    </w:rPr>
                    <w:t>号</w:t>
                  </w:r>
                </w:p>
              </w:tc>
              <w:tc>
                <w:tcPr>
                  <w:tcW w:w="3246" w:type="dxa"/>
                  <w:gridSpan w:val="3"/>
                  <w:vMerge w:val="restart"/>
                  <w:tcBorders>
                    <w:top w:val="single" w:sz="12" w:space="0" w:color="auto"/>
                  </w:tcBorders>
                  <w:tcMar>
                    <w:left w:w="28" w:type="dxa"/>
                    <w:right w:w="28" w:type="dxa"/>
                  </w:tcMar>
                  <w:vAlign w:val="center"/>
                </w:tcPr>
                <w:p w14:paraId="7A901883"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检查项目</w:t>
                  </w:r>
                </w:p>
              </w:tc>
              <w:tc>
                <w:tcPr>
                  <w:tcW w:w="2126" w:type="dxa"/>
                  <w:gridSpan w:val="2"/>
                  <w:tcBorders>
                    <w:top w:val="single" w:sz="12" w:space="0" w:color="auto"/>
                    <w:bottom w:val="single" w:sz="4" w:space="0" w:color="auto"/>
                  </w:tcBorders>
                  <w:tcMar>
                    <w:left w:w="28" w:type="dxa"/>
                    <w:right w:w="28" w:type="dxa"/>
                  </w:tcMar>
                  <w:vAlign w:val="center"/>
                </w:tcPr>
                <w:p w14:paraId="0509615D"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允许偏差或允许值</w:t>
                  </w:r>
                </w:p>
              </w:tc>
              <w:tc>
                <w:tcPr>
                  <w:tcW w:w="2268" w:type="dxa"/>
                  <w:vMerge w:val="restart"/>
                  <w:tcBorders>
                    <w:top w:val="single" w:sz="12" w:space="0" w:color="auto"/>
                    <w:right w:val="single" w:sz="12" w:space="0" w:color="auto"/>
                  </w:tcBorders>
                  <w:tcMar>
                    <w:left w:w="28" w:type="dxa"/>
                    <w:right w:w="28" w:type="dxa"/>
                  </w:tcMar>
                  <w:vAlign w:val="center"/>
                </w:tcPr>
                <w:p w14:paraId="53E8E55B"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检查方法</w:t>
                  </w:r>
                </w:p>
              </w:tc>
            </w:tr>
            <w:tr w:rsidR="001C22DB" w:rsidRPr="001C22DB" w14:paraId="65E92EAC" w14:textId="77777777" w:rsidTr="000A3BE6">
              <w:trPr>
                <w:trHeight w:val="20"/>
                <w:jc w:val="center"/>
              </w:trPr>
              <w:tc>
                <w:tcPr>
                  <w:tcW w:w="567" w:type="dxa"/>
                  <w:vMerge/>
                  <w:tcBorders>
                    <w:left w:val="single" w:sz="12" w:space="0" w:color="auto"/>
                  </w:tcBorders>
                  <w:tcMar>
                    <w:left w:w="28" w:type="dxa"/>
                    <w:right w:w="28" w:type="dxa"/>
                  </w:tcMar>
                  <w:vAlign w:val="center"/>
                </w:tcPr>
                <w:p w14:paraId="10EF390C" w14:textId="77777777" w:rsidR="001C22DB" w:rsidRPr="001C22DB" w:rsidRDefault="001C22DB" w:rsidP="001C22DB">
                  <w:pPr>
                    <w:jc w:val="center"/>
                    <w:rPr>
                      <w:rStyle w:val="a9"/>
                      <w:b w:val="0"/>
                      <w:bCs w:val="0"/>
                      <w:sz w:val="18"/>
                      <w:szCs w:val="18"/>
                    </w:rPr>
                  </w:pPr>
                </w:p>
              </w:tc>
              <w:tc>
                <w:tcPr>
                  <w:tcW w:w="3246" w:type="dxa"/>
                  <w:gridSpan w:val="3"/>
                  <w:vMerge/>
                  <w:tcMar>
                    <w:left w:w="28" w:type="dxa"/>
                    <w:right w:w="28" w:type="dxa"/>
                  </w:tcMar>
                  <w:vAlign w:val="center"/>
                </w:tcPr>
                <w:p w14:paraId="446C42B2" w14:textId="77777777" w:rsidR="001C22DB" w:rsidRPr="001C22DB" w:rsidRDefault="001C22DB" w:rsidP="001C22DB">
                  <w:pPr>
                    <w:adjustRightInd w:val="0"/>
                    <w:jc w:val="center"/>
                    <w:rPr>
                      <w:rStyle w:val="a9"/>
                      <w:b w:val="0"/>
                      <w:bCs w:val="0"/>
                      <w:sz w:val="18"/>
                      <w:szCs w:val="18"/>
                    </w:rPr>
                  </w:pPr>
                </w:p>
              </w:tc>
              <w:tc>
                <w:tcPr>
                  <w:tcW w:w="1063" w:type="dxa"/>
                  <w:tcBorders>
                    <w:top w:val="single" w:sz="4" w:space="0" w:color="auto"/>
                  </w:tcBorders>
                  <w:tcMar>
                    <w:left w:w="28" w:type="dxa"/>
                    <w:right w:w="28" w:type="dxa"/>
                  </w:tcMar>
                  <w:vAlign w:val="center"/>
                </w:tcPr>
                <w:p w14:paraId="08478F7E"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单位</w:t>
                  </w:r>
                </w:p>
              </w:tc>
              <w:tc>
                <w:tcPr>
                  <w:tcW w:w="1063" w:type="dxa"/>
                  <w:tcBorders>
                    <w:top w:val="single" w:sz="4" w:space="0" w:color="auto"/>
                  </w:tcBorders>
                  <w:vAlign w:val="center"/>
                </w:tcPr>
                <w:p w14:paraId="3C588CAC"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数值</w:t>
                  </w:r>
                </w:p>
              </w:tc>
              <w:tc>
                <w:tcPr>
                  <w:tcW w:w="2268" w:type="dxa"/>
                  <w:vMerge/>
                  <w:tcBorders>
                    <w:right w:val="single" w:sz="12" w:space="0" w:color="auto"/>
                  </w:tcBorders>
                  <w:tcMar>
                    <w:left w:w="28" w:type="dxa"/>
                    <w:right w:w="28" w:type="dxa"/>
                  </w:tcMar>
                  <w:vAlign w:val="center"/>
                </w:tcPr>
                <w:p w14:paraId="2C19694B" w14:textId="77777777" w:rsidR="001C22DB" w:rsidRPr="001C22DB" w:rsidRDefault="001C22DB" w:rsidP="001C22DB">
                  <w:pPr>
                    <w:adjustRightInd w:val="0"/>
                    <w:jc w:val="center"/>
                    <w:rPr>
                      <w:rStyle w:val="a9"/>
                      <w:b w:val="0"/>
                      <w:bCs w:val="0"/>
                      <w:sz w:val="18"/>
                      <w:szCs w:val="18"/>
                    </w:rPr>
                  </w:pPr>
                </w:p>
              </w:tc>
            </w:tr>
            <w:tr w:rsidR="001C22DB" w:rsidRPr="001C22DB" w14:paraId="44A6FBFA"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3DB060D0"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1</w:t>
                  </w:r>
                </w:p>
              </w:tc>
              <w:tc>
                <w:tcPr>
                  <w:tcW w:w="993" w:type="dxa"/>
                  <w:vMerge w:val="restart"/>
                  <w:tcBorders>
                    <w:top w:val="single" w:sz="4" w:space="0" w:color="auto"/>
                  </w:tcBorders>
                  <w:tcMar>
                    <w:left w:w="28" w:type="dxa"/>
                    <w:right w:w="28" w:type="dxa"/>
                  </w:tcMar>
                  <w:vAlign w:val="center"/>
                </w:tcPr>
                <w:p w14:paraId="327EEDB8"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hint="eastAsia"/>
                      <w:b w:val="0"/>
                      <w:bCs w:val="0"/>
                      <w:sz w:val="18"/>
                      <w:szCs w:val="18"/>
                    </w:rPr>
                    <w:t>桩位</w:t>
                  </w:r>
                </w:p>
              </w:tc>
              <w:tc>
                <w:tcPr>
                  <w:tcW w:w="2253" w:type="dxa"/>
                  <w:gridSpan w:val="2"/>
                  <w:tcBorders>
                    <w:top w:val="single" w:sz="4" w:space="0" w:color="auto"/>
                  </w:tcBorders>
                  <w:vAlign w:val="center"/>
                </w:tcPr>
                <w:p w14:paraId="4A7283BC"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hint="eastAsia"/>
                      <w:b w:val="0"/>
                      <w:bCs w:val="0"/>
                      <w:sz w:val="18"/>
                      <w:szCs w:val="18"/>
                    </w:rPr>
                    <w:t>复核桩位</w:t>
                  </w:r>
                </w:p>
              </w:tc>
              <w:tc>
                <w:tcPr>
                  <w:tcW w:w="1063" w:type="dxa"/>
                  <w:tcBorders>
                    <w:top w:val="single" w:sz="4" w:space="0" w:color="auto"/>
                  </w:tcBorders>
                  <w:tcMar>
                    <w:left w:w="28" w:type="dxa"/>
                    <w:right w:w="28" w:type="dxa"/>
                  </w:tcMar>
                  <w:vAlign w:val="center"/>
                </w:tcPr>
                <w:p w14:paraId="26349F9C"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top w:val="single" w:sz="4" w:space="0" w:color="auto"/>
                  </w:tcBorders>
                  <w:vAlign w:val="center"/>
                </w:tcPr>
                <w:p w14:paraId="4BDBF51E"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Style w:val="a9"/>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50576ABF"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全站仪测量</w:t>
                  </w:r>
                </w:p>
              </w:tc>
            </w:tr>
            <w:tr w:rsidR="001C22DB" w:rsidRPr="001C22DB" w14:paraId="58C67065" w14:textId="77777777" w:rsidTr="000A3BE6">
              <w:trPr>
                <w:trHeight w:val="20"/>
                <w:jc w:val="center"/>
              </w:trPr>
              <w:tc>
                <w:tcPr>
                  <w:tcW w:w="567" w:type="dxa"/>
                  <w:vMerge/>
                  <w:tcBorders>
                    <w:left w:val="single" w:sz="12" w:space="0" w:color="auto"/>
                  </w:tcBorders>
                  <w:tcMar>
                    <w:left w:w="28" w:type="dxa"/>
                    <w:right w:w="28" w:type="dxa"/>
                  </w:tcMar>
                  <w:vAlign w:val="center"/>
                </w:tcPr>
                <w:p w14:paraId="551D7073"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656FC251" w14:textId="77777777" w:rsidR="001C22DB" w:rsidRPr="001C22DB" w:rsidRDefault="001C22DB" w:rsidP="001C22DB">
                  <w:pPr>
                    <w:adjustRightInd w:val="0"/>
                    <w:rPr>
                      <w:rStyle w:val="a9"/>
                      <w:rFonts w:asciiTheme="minorEastAsia" w:eastAsiaTheme="minorEastAsia" w:hAnsiTheme="minorEastAsia"/>
                      <w:b w:val="0"/>
                      <w:bCs w:val="0"/>
                      <w:sz w:val="18"/>
                      <w:szCs w:val="18"/>
                    </w:rPr>
                  </w:pPr>
                </w:p>
              </w:tc>
              <w:tc>
                <w:tcPr>
                  <w:tcW w:w="2253" w:type="dxa"/>
                  <w:gridSpan w:val="2"/>
                  <w:vAlign w:val="center"/>
                </w:tcPr>
                <w:p w14:paraId="0B7E95C4"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hint="eastAsia"/>
                      <w:b w:val="0"/>
                      <w:bCs w:val="0"/>
                      <w:sz w:val="18"/>
                      <w:szCs w:val="18"/>
                    </w:rPr>
                    <w:t>沉桩点位</w:t>
                  </w:r>
                </w:p>
              </w:tc>
              <w:tc>
                <w:tcPr>
                  <w:tcW w:w="1063" w:type="dxa"/>
                  <w:tcBorders>
                    <w:top w:val="single" w:sz="4" w:space="0" w:color="auto"/>
                  </w:tcBorders>
                  <w:tcMar>
                    <w:left w:w="28" w:type="dxa"/>
                    <w:right w:w="28" w:type="dxa"/>
                  </w:tcMar>
                  <w:vAlign w:val="center"/>
                </w:tcPr>
                <w:p w14:paraId="124428BE"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top w:val="single" w:sz="4" w:space="0" w:color="auto"/>
                  </w:tcBorders>
                  <w:vAlign w:val="center"/>
                </w:tcPr>
                <w:p w14:paraId="5BDBBEC3"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Style w:val="a9"/>
                      <w:b w:val="0"/>
                      <w:bCs w:val="0"/>
                      <w:sz w:val="18"/>
                      <w:szCs w:val="18"/>
                    </w:rPr>
                    <w:t>50</w:t>
                  </w:r>
                </w:p>
              </w:tc>
              <w:tc>
                <w:tcPr>
                  <w:tcW w:w="2268" w:type="dxa"/>
                  <w:tcBorders>
                    <w:top w:val="single" w:sz="4" w:space="0" w:color="auto"/>
                    <w:right w:val="single" w:sz="12" w:space="0" w:color="auto"/>
                  </w:tcBorders>
                  <w:tcMar>
                    <w:left w:w="28" w:type="dxa"/>
                    <w:right w:w="28" w:type="dxa"/>
                  </w:tcMar>
                  <w:vAlign w:val="center"/>
                </w:tcPr>
                <w:p w14:paraId="18323275"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全站仪或用钢尺量</w:t>
                  </w:r>
                </w:p>
              </w:tc>
            </w:tr>
            <w:tr w:rsidR="001C22DB" w:rsidRPr="001C22DB" w14:paraId="5DBA433A" w14:textId="77777777" w:rsidTr="000A3BE6">
              <w:trPr>
                <w:trHeight w:val="20"/>
                <w:jc w:val="center"/>
              </w:trPr>
              <w:tc>
                <w:tcPr>
                  <w:tcW w:w="567" w:type="dxa"/>
                  <w:tcBorders>
                    <w:left w:val="single" w:sz="12" w:space="0" w:color="auto"/>
                  </w:tcBorders>
                  <w:tcMar>
                    <w:left w:w="28" w:type="dxa"/>
                    <w:right w:w="28" w:type="dxa"/>
                  </w:tcMar>
                  <w:vAlign w:val="center"/>
                </w:tcPr>
                <w:p w14:paraId="4FD2ADE1"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2</w:t>
                  </w:r>
                </w:p>
              </w:tc>
              <w:tc>
                <w:tcPr>
                  <w:tcW w:w="3246" w:type="dxa"/>
                  <w:gridSpan w:val="3"/>
                  <w:tcBorders>
                    <w:top w:val="single" w:sz="4" w:space="0" w:color="auto"/>
                  </w:tcBorders>
                  <w:tcMar>
                    <w:left w:w="28" w:type="dxa"/>
                    <w:right w:w="28" w:type="dxa"/>
                  </w:tcMar>
                  <w:vAlign w:val="center"/>
                </w:tcPr>
                <w:p w14:paraId="60656CC0" w14:textId="77777777" w:rsidR="001C22DB" w:rsidRPr="001C22DB" w:rsidRDefault="001C22DB" w:rsidP="001C22DB">
                  <w:pPr>
                    <w:adjustRightInd w:val="0"/>
                    <w:rPr>
                      <w:rStyle w:val="a9"/>
                      <w:rFonts w:asciiTheme="minorEastAsia" w:eastAsiaTheme="minorEastAsia" w:hAnsiTheme="minorEastAsia"/>
                      <w:b w:val="0"/>
                      <w:bCs w:val="0"/>
                      <w:sz w:val="18"/>
                      <w:szCs w:val="18"/>
                    </w:rPr>
                  </w:pPr>
                  <w:r w:rsidRPr="001C22DB">
                    <w:rPr>
                      <w:rStyle w:val="a9"/>
                      <w:rFonts w:asciiTheme="minorEastAsia" w:eastAsiaTheme="minorEastAsia" w:hAnsiTheme="minorEastAsia"/>
                      <w:b w:val="0"/>
                      <w:bCs w:val="0"/>
                      <w:sz w:val="18"/>
                      <w:szCs w:val="18"/>
                    </w:rPr>
                    <w:t>钢桩管垂直度</w:t>
                  </w:r>
                </w:p>
              </w:tc>
              <w:tc>
                <w:tcPr>
                  <w:tcW w:w="1063" w:type="dxa"/>
                  <w:tcBorders>
                    <w:top w:val="single" w:sz="4" w:space="0" w:color="auto"/>
                  </w:tcBorders>
                  <w:tcMar>
                    <w:left w:w="28" w:type="dxa"/>
                    <w:right w:w="28" w:type="dxa"/>
                  </w:tcMar>
                  <w:vAlign w:val="center"/>
                </w:tcPr>
                <w:p w14:paraId="2E09DDB0"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w:t>
                  </w:r>
                </w:p>
              </w:tc>
              <w:tc>
                <w:tcPr>
                  <w:tcW w:w="1063" w:type="dxa"/>
                  <w:tcBorders>
                    <w:top w:val="single" w:sz="4" w:space="0" w:color="auto"/>
                  </w:tcBorders>
                  <w:vAlign w:val="center"/>
                </w:tcPr>
                <w:p w14:paraId="4B8A7DE8"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hint="eastAsia"/>
                      <w:kern w:val="0"/>
                      <w:sz w:val="18"/>
                      <w:szCs w:val="18"/>
                    </w:rPr>
                    <w:t>1/</w:t>
                  </w:r>
                  <w:r w:rsidRPr="001C22DB">
                    <w:rPr>
                      <w:rFonts w:eastAsiaTheme="minorEastAsia"/>
                      <w:kern w:val="0"/>
                      <w:sz w:val="18"/>
                      <w:szCs w:val="18"/>
                    </w:rPr>
                    <w:t>200</w:t>
                  </w:r>
                </w:p>
              </w:tc>
              <w:tc>
                <w:tcPr>
                  <w:tcW w:w="2268" w:type="dxa"/>
                  <w:tcBorders>
                    <w:top w:val="single" w:sz="4" w:space="0" w:color="auto"/>
                    <w:right w:val="single" w:sz="12" w:space="0" w:color="auto"/>
                  </w:tcBorders>
                  <w:tcMar>
                    <w:left w:w="28" w:type="dxa"/>
                    <w:right w:w="28" w:type="dxa"/>
                  </w:tcMar>
                  <w:vAlign w:val="center"/>
                </w:tcPr>
                <w:p w14:paraId="1B0D0660"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经纬仪测量</w:t>
                  </w:r>
                </w:p>
              </w:tc>
            </w:tr>
            <w:tr w:rsidR="001C22DB" w:rsidRPr="001C22DB" w14:paraId="36646D18" w14:textId="77777777" w:rsidTr="000A3BE6">
              <w:trPr>
                <w:trHeight w:val="166"/>
                <w:jc w:val="center"/>
              </w:trPr>
              <w:tc>
                <w:tcPr>
                  <w:tcW w:w="567" w:type="dxa"/>
                  <w:vMerge w:val="restart"/>
                  <w:tcBorders>
                    <w:left w:val="single" w:sz="12" w:space="0" w:color="auto"/>
                  </w:tcBorders>
                  <w:tcMar>
                    <w:left w:w="28" w:type="dxa"/>
                    <w:right w:w="28" w:type="dxa"/>
                  </w:tcMar>
                  <w:vAlign w:val="center"/>
                </w:tcPr>
                <w:p w14:paraId="4DB1E44E" w14:textId="77777777" w:rsidR="001C22DB" w:rsidRPr="001C22DB" w:rsidRDefault="001C22DB" w:rsidP="001C22DB">
                  <w:pPr>
                    <w:jc w:val="center"/>
                    <w:rPr>
                      <w:rStyle w:val="a9"/>
                      <w:b w:val="0"/>
                      <w:bCs w:val="0"/>
                      <w:sz w:val="18"/>
                      <w:szCs w:val="18"/>
                    </w:rPr>
                  </w:pPr>
                  <w:r w:rsidRPr="001C22DB">
                    <w:rPr>
                      <w:rStyle w:val="a9"/>
                      <w:b w:val="0"/>
                      <w:bCs w:val="0"/>
                      <w:sz w:val="18"/>
                      <w:szCs w:val="18"/>
                    </w:rPr>
                    <w:t>3</w:t>
                  </w:r>
                </w:p>
              </w:tc>
              <w:tc>
                <w:tcPr>
                  <w:tcW w:w="993" w:type="dxa"/>
                  <w:vMerge w:val="restart"/>
                  <w:tcBorders>
                    <w:top w:val="single" w:sz="4" w:space="0" w:color="auto"/>
                  </w:tcBorders>
                  <w:tcMar>
                    <w:left w:w="28" w:type="dxa"/>
                    <w:right w:w="28" w:type="dxa"/>
                  </w:tcMar>
                  <w:vAlign w:val="center"/>
                </w:tcPr>
                <w:p w14:paraId="3C90752E"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焊缝</w:t>
                  </w:r>
                  <w:r w:rsidRPr="001C22DB">
                    <w:rPr>
                      <w:rStyle w:val="a9"/>
                      <w:b w:val="0"/>
                      <w:bCs w:val="0"/>
                      <w:sz w:val="18"/>
                      <w:szCs w:val="18"/>
                    </w:rPr>
                    <w:t>质量</w:t>
                  </w:r>
                </w:p>
              </w:tc>
              <w:tc>
                <w:tcPr>
                  <w:tcW w:w="2253" w:type="dxa"/>
                  <w:gridSpan w:val="2"/>
                  <w:tcBorders>
                    <w:top w:val="single" w:sz="4" w:space="0" w:color="auto"/>
                  </w:tcBorders>
                  <w:vAlign w:val="center"/>
                </w:tcPr>
                <w:p w14:paraId="0CEC2E52"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咬边深度</w:t>
                  </w:r>
                </w:p>
              </w:tc>
              <w:tc>
                <w:tcPr>
                  <w:tcW w:w="1063" w:type="dxa"/>
                  <w:tcMar>
                    <w:left w:w="28" w:type="dxa"/>
                    <w:right w:w="28" w:type="dxa"/>
                  </w:tcMar>
                  <w:vAlign w:val="center"/>
                </w:tcPr>
                <w:p w14:paraId="5BB9B3A3"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7E2D68BA"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kern w:val="0"/>
                      <w:sz w:val="18"/>
                      <w:szCs w:val="18"/>
                    </w:rPr>
                    <w:t>0.5</w:t>
                  </w:r>
                </w:p>
              </w:tc>
              <w:tc>
                <w:tcPr>
                  <w:tcW w:w="2268" w:type="dxa"/>
                  <w:tcBorders>
                    <w:top w:val="single" w:sz="4" w:space="0" w:color="auto"/>
                    <w:right w:val="single" w:sz="12" w:space="0" w:color="auto"/>
                  </w:tcBorders>
                  <w:tcMar>
                    <w:left w:w="28" w:type="dxa"/>
                    <w:right w:w="28" w:type="dxa"/>
                  </w:tcMar>
                  <w:vAlign w:val="center"/>
                </w:tcPr>
                <w:p w14:paraId="2F1792B8"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2777749B" w14:textId="77777777" w:rsidTr="000A3BE6">
              <w:trPr>
                <w:trHeight w:val="166"/>
                <w:jc w:val="center"/>
              </w:trPr>
              <w:tc>
                <w:tcPr>
                  <w:tcW w:w="567" w:type="dxa"/>
                  <w:vMerge/>
                  <w:tcBorders>
                    <w:left w:val="single" w:sz="12" w:space="0" w:color="auto"/>
                  </w:tcBorders>
                  <w:tcMar>
                    <w:left w:w="28" w:type="dxa"/>
                    <w:right w:w="28" w:type="dxa"/>
                  </w:tcMar>
                  <w:vAlign w:val="center"/>
                </w:tcPr>
                <w:p w14:paraId="45B9F9CD"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0AB0FD46"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42F12B10"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加强层高度</w:t>
                  </w:r>
                </w:p>
              </w:tc>
              <w:tc>
                <w:tcPr>
                  <w:tcW w:w="1063" w:type="dxa"/>
                  <w:tcMar>
                    <w:left w:w="28" w:type="dxa"/>
                    <w:right w:w="28" w:type="dxa"/>
                  </w:tcMar>
                  <w:vAlign w:val="center"/>
                </w:tcPr>
                <w:p w14:paraId="390DED57" w14:textId="77777777" w:rsidR="001C22DB" w:rsidRPr="001C22DB" w:rsidRDefault="001C22DB" w:rsidP="001C22DB">
                  <w:pPr>
                    <w:adjustRightInd w:val="0"/>
                    <w:jc w:val="center"/>
                    <w:rPr>
                      <w:rFonts w:eastAsiaTheme="minorEastAsia"/>
                      <w:kern w:val="0"/>
                      <w:sz w:val="18"/>
                      <w:szCs w:val="18"/>
                    </w:rPr>
                  </w:pPr>
                  <w:r w:rsidRPr="001C22DB">
                    <w:rPr>
                      <w:rStyle w:val="a9"/>
                      <w:b w:val="0"/>
                      <w:bCs w:val="0"/>
                      <w:sz w:val="18"/>
                      <w:szCs w:val="18"/>
                    </w:rPr>
                    <w:t>mm</w:t>
                  </w:r>
                </w:p>
              </w:tc>
              <w:tc>
                <w:tcPr>
                  <w:tcW w:w="1063" w:type="dxa"/>
                  <w:vAlign w:val="center"/>
                </w:tcPr>
                <w:p w14:paraId="6656E4FD"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2</w:t>
                  </w:r>
                </w:p>
              </w:tc>
              <w:tc>
                <w:tcPr>
                  <w:tcW w:w="2268" w:type="dxa"/>
                  <w:tcBorders>
                    <w:top w:val="single" w:sz="4" w:space="0" w:color="auto"/>
                    <w:right w:val="single" w:sz="12" w:space="0" w:color="auto"/>
                  </w:tcBorders>
                  <w:tcMar>
                    <w:left w:w="28" w:type="dxa"/>
                    <w:right w:w="28" w:type="dxa"/>
                  </w:tcMar>
                  <w:vAlign w:val="center"/>
                </w:tcPr>
                <w:p w14:paraId="2E9BBB91"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0524478A" w14:textId="77777777" w:rsidTr="000A3BE6">
              <w:trPr>
                <w:trHeight w:val="166"/>
                <w:jc w:val="center"/>
              </w:trPr>
              <w:tc>
                <w:tcPr>
                  <w:tcW w:w="567" w:type="dxa"/>
                  <w:vMerge/>
                  <w:tcBorders>
                    <w:left w:val="single" w:sz="12" w:space="0" w:color="auto"/>
                  </w:tcBorders>
                  <w:tcMar>
                    <w:left w:w="28" w:type="dxa"/>
                    <w:right w:w="28" w:type="dxa"/>
                  </w:tcMar>
                  <w:vAlign w:val="center"/>
                </w:tcPr>
                <w:p w14:paraId="2CC12A5D"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0982F347"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7FBB94D3"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加强层宽度</w:t>
                  </w:r>
                </w:p>
              </w:tc>
              <w:tc>
                <w:tcPr>
                  <w:tcW w:w="1063" w:type="dxa"/>
                  <w:tcMar>
                    <w:left w:w="28" w:type="dxa"/>
                    <w:right w:w="28" w:type="dxa"/>
                  </w:tcMar>
                  <w:vAlign w:val="center"/>
                </w:tcPr>
                <w:p w14:paraId="5A495F08" w14:textId="77777777" w:rsidR="001C22DB" w:rsidRPr="001C22DB" w:rsidRDefault="001C22DB" w:rsidP="001C22DB">
                  <w:pPr>
                    <w:adjustRightInd w:val="0"/>
                    <w:jc w:val="center"/>
                    <w:rPr>
                      <w:rFonts w:eastAsiaTheme="minorEastAsia"/>
                      <w:kern w:val="0"/>
                      <w:sz w:val="18"/>
                      <w:szCs w:val="18"/>
                    </w:rPr>
                  </w:pPr>
                  <w:r w:rsidRPr="001C22DB">
                    <w:rPr>
                      <w:rStyle w:val="a9"/>
                      <w:b w:val="0"/>
                      <w:bCs w:val="0"/>
                      <w:sz w:val="18"/>
                      <w:szCs w:val="18"/>
                    </w:rPr>
                    <w:t>mm</w:t>
                  </w:r>
                </w:p>
              </w:tc>
              <w:tc>
                <w:tcPr>
                  <w:tcW w:w="1063" w:type="dxa"/>
                  <w:vAlign w:val="center"/>
                </w:tcPr>
                <w:p w14:paraId="4BCFA3D3"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3</w:t>
                  </w:r>
                </w:p>
              </w:tc>
              <w:tc>
                <w:tcPr>
                  <w:tcW w:w="2268" w:type="dxa"/>
                  <w:tcBorders>
                    <w:top w:val="single" w:sz="4" w:space="0" w:color="auto"/>
                    <w:right w:val="single" w:sz="12" w:space="0" w:color="auto"/>
                  </w:tcBorders>
                  <w:tcMar>
                    <w:left w:w="28" w:type="dxa"/>
                    <w:right w:w="28" w:type="dxa"/>
                  </w:tcMar>
                  <w:vAlign w:val="center"/>
                </w:tcPr>
                <w:p w14:paraId="77CCC165"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焊缝检查仪</w:t>
                  </w:r>
                </w:p>
              </w:tc>
            </w:tr>
            <w:tr w:rsidR="001C22DB" w:rsidRPr="001C22DB" w14:paraId="20EB2859" w14:textId="77777777" w:rsidTr="000A3BE6">
              <w:trPr>
                <w:trHeight w:val="166"/>
                <w:jc w:val="center"/>
              </w:trPr>
              <w:tc>
                <w:tcPr>
                  <w:tcW w:w="567" w:type="dxa"/>
                  <w:vMerge/>
                  <w:tcBorders>
                    <w:left w:val="single" w:sz="12" w:space="0" w:color="auto"/>
                  </w:tcBorders>
                  <w:tcMar>
                    <w:left w:w="28" w:type="dxa"/>
                    <w:right w:w="28" w:type="dxa"/>
                  </w:tcMar>
                  <w:vAlign w:val="center"/>
                </w:tcPr>
                <w:p w14:paraId="5BD938BF"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3762D965" w14:textId="77777777" w:rsidR="001C22DB" w:rsidRPr="001C22DB" w:rsidRDefault="001C22DB" w:rsidP="001C22DB">
                  <w:pPr>
                    <w:adjustRightInd w:val="0"/>
                    <w:rPr>
                      <w:rFonts w:eastAsiaTheme="minorEastAsia"/>
                      <w:kern w:val="0"/>
                      <w:sz w:val="18"/>
                      <w:szCs w:val="18"/>
                    </w:rPr>
                  </w:pPr>
                </w:p>
              </w:tc>
              <w:tc>
                <w:tcPr>
                  <w:tcW w:w="2253" w:type="dxa"/>
                  <w:gridSpan w:val="2"/>
                  <w:tcBorders>
                    <w:top w:val="single" w:sz="4" w:space="0" w:color="auto"/>
                  </w:tcBorders>
                  <w:vAlign w:val="center"/>
                </w:tcPr>
                <w:p w14:paraId="663AC1A5" w14:textId="77777777" w:rsidR="001C22DB" w:rsidRPr="001C22DB" w:rsidRDefault="001C22DB" w:rsidP="001C22DB">
                  <w:pPr>
                    <w:adjustRightInd w:val="0"/>
                    <w:rPr>
                      <w:rFonts w:eastAsiaTheme="minorEastAsia"/>
                      <w:kern w:val="0"/>
                      <w:sz w:val="18"/>
                      <w:szCs w:val="18"/>
                    </w:rPr>
                  </w:pPr>
                  <w:r w:rsidRPr="001C22DB">
                    <w:rPr>
                      <w:rStyle w:val="a9"/>
                      <w:b w:val="0"/>
                      <w:bCs w:val="0"/>
                      <w:sz w:val="18"/>
                      <w:szCs w:val="18"/>
                    </w:rPr>
                    <w:t>焊缝质量外观</w:t>
                  </w:r>
                </w:p>
              </w:tc>
              <w:tc>
                <w:tcPr>
                  <w:tcW w:w="2126" w:type="dxa"/>
                  <w:gridSpan w:val="2"/>
                  <w:tcMar>
                    <w:left w:w="28" w:type="dxa"/>
                    <w:right w:w="28" w:type="dxa"/>
                  </w:tcMar>
                  <w:vAlign w:val="center"/>
                </w:tcPr>
                <w:p w14:paraId="7723BB7E"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无气孔、无焊瘤、无裂缝</w:t>
                  </w:r>
                </w:p>
              </w:tc>
              <w:tc>
                <w:tcPr>
                  <w:tcW w:w="2268" w:type="dxa"/>
                  <w:tcBorders>
                    <w:top w:val="single" w:sz="4" w:space="0" w:color="auto"/>
                    <w:right w:val="single" w:sz="12" w:space="0" w:color="auto"/>
                  </w:tcBorders>
                  <w:tcMar>
                    <w:left w:w="28" w:type="dxa"/>
                    <w:right w:w="28" w:type="dxa"/>
                  </w:tcMar>
                  <w:vAlign w:val="center"/>
                </w:tcPr>
                <w:p w14:paraId="30DCC7D6"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目测法</w:t>
                  </w:r>
                </w:p>
              </w:tc>
            </w:tr>
            <w:tr w:rsidR="001C22DB" w:rsidRPr="001C22DB" w14:paraId="33D9AA9D" w14:textId="77777777" w:rsidTr="000A3BE6">
              <w:trPr>
                <w:trHeight w:val="166"/>
                <w:jc w:val="center"/>
              </w:trPr>
              <w:tc>
                <w:tcPr>
                  <w:tcW w:w="567" w:type="dxa"/>
                  <w:tcBorders>
                    <w:left w:val="single" w:sz="12" w:space="0" w:color="auto"/>
                  </w:tcBorders>
                  <w:tcMar>
                    <w:left w:w="28" w:type="dxa"/>
                    <w:right w:w="28" w:type="dxa"/>
                  </w:tcMar>
                  <w:vAlign w:val="center"/>
                </w:tcPr>
                <w:p w14:paraId="78779C5F"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4</w:t>
                  </w:r>
                </w:p>
              </w:tc>
              <w:tc>
                <w:tcPr>
                  <w:tcW w:w="3246" w:type="dxa"/>
                  <w:gridSpan w:val="3"/>
                  <w:tcMar>
                    <w:left w:w="28" w:type="dxa"/>
                    <w:right w:w="28" w:type="dxa"/>
                  </w:tcMar>
                  <w:vAlign w:val="center"/>
                </w:tcPr>
                <w:p w14:paraId="1FB6D1A3" w14:textId="77777777" w:rsidR="001C22DB" w:rsidRPr="001C22DB" w:rsidRDefault="001C22DB" w:rsidP="001C22DB">
                  <w:pPr>
                    <w:adjustRightInd w:val="0"/>
                    <w:rPr>
                      <w:rFonts w:eastAsiaTheme="minorEastAsia"/>
                      <w:kern w:val="0"/>
                      <w:sz w:val="18"/>
                      <w:szCs w:val="18"/>
                    </w:rPr>
                  </w:pPr>
                  <w:r w:rsidRPr="001C22DB">
                    <w:rPr>
                      <w:rFonts w:eastAsiaTheme="minorEastAsia"/>
                      <w:kern w:val="0"/>
                      <w:sz w:val="18"/>
                      <w:szCs w:val="18"/>
                    </w:rPr>
                    <w:t>焊缝探伤检验</w:t>
                  </w:r>
                </w:p>
              </w:tc>
              <w:tc>
                <w:tcPr>
                  <w:tcW w:w="2126" w:type="dxa"/>
                  <w:gridSpan w:val="2"/>
                  <w:tcMar>
                    <w:left w:w="28" w:type="dxa"/>
                    <w:right w:w="28" w:type="dxa"/>
                  </w:tcMar>
                  <w:vAlign w:val="center"/>
                </w:tcPr>
                <w:p w14:paraId="43952E0F"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设计要求</w:t>
                  </w:r>
                </w:p>
              </w:tc>
              <w:tc>
                <w:tcPr>
                  <w:tcW w:w="2268" w:type="dxa"/>
                  <w:tcBorders>
                    <w:top w:val="single" w:sz="4" w:space="0" w:color="auto"/>
                    <w:right w:val="single" w:sz="12" w:space="0" w:color="auto"/>
                  </w:tcBorders>
                  <w:tcMar>
                    <w:left w:w="28" w:type="dxa"/>
                    <w:right w:w="28" w:type="dxa"/>
                  </w:tcMar>
                  <w:vAlign w:val="center"/>
                </w:tcPr>
                <w:p w14:paraId="4D14D91A"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超声波或射线探伤</w:t>
                  </w:r>
                </w:p>
              </w:tc>
            </w:tr>
            <w:tr w:rsidR="001C22DB" w:rsidRPr="001C22DB" w14:paraId="754B297A" w14:textId="77777777" w:rsidTr="000A3BE6">
              <w:trPr>
                <w:trHeight w:val="56"/>
                <w:jc w:val="center"/>
              </w:trPr>
              <w:tc>
                <w:tcPr>
                  <w:tcW w:w="567" w:type="dxa"/>
                  <w:vMerge w:val="restart"/>
                  <w:tcBorders>
                    <w:left w:val="single" w:sz="12" w:space="0" w:color="auto"/>
                  </w:tcBorders>
                  <w:tcMar>
                    <w:left w:w="28" w:type="dxa"/>
                    <w:right w:w="28" w:type="dxa"/>
                  </w:tcMar>
                  <w:vAlign w:val="center"/>
                </w:tcPr>
                <w:p w14:paraId="40731FA7"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5</w:t>
                  </w:r>
                </w:p>
              </w:tc>
              <w:tc>
                <w:tcPr>
                  <w:tcW w:w="993" w:type="dxa"/>
                  <w:vMerge w:val="restart"/>
                  <w:tcMar>
                    <w:left w:w="28" w:type="dxa"/>
                    <w:right w:w="28" w:type="dxa"/>
                  </w:tcMar>
                  <w:vAlign w:val="center"/>
                </w:tcPr>
                <w:p w14:paraId="1B92229C"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接桩质量</w:t>
                  </w:r>
                </w:p>
              </w:tc>
              <w:tc>
                <w:tcPr>
                  <w:tcW w:w="2253" w:type="dxa"/>
                  <w:gridSpan w:val="2"/>
                  <w:tcBorders>
                    <w:top w:val="single" w:sz="4" w:space="0" w:color="auto"/>
                  </w:tcBorders>
                  <w:vAlign w:val="center"/>
                </w:tcPr>
                <w:p w14:paraId="50468573"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电焊结束后停歇时间</w:t>
                  </w:r>
                </w:p>
              </w:tc>
              <w:tc>
                <w:tcPr>
                  <w:tcW w:w="1063" w:type="dxa"/>
                  <w:tcMar>
                    <w:left w:w="28" w:type="dxa"/>
                    <w:right w:w="28" w:type="dxa"/>
                  </w:tcMar>
                  <w:vAlign w:val="center"/>
                </w:tcPr>
                <w:p w14:paraId="3C7A7142"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min</w:t>
                  </w:r>
                </w:p>
              </w:tc>
              <w:tc>
                <w:tcPr>
                  <w:tcW w:w="1063" w:type="dxa"/>
                  <w:vAlign w:val="center"/>
                </w:tcPr>
                <w:p w14:paraId="4057BAB5" w14:textId="77777777" w:rsidR="001C22DB" w:rsidRPr="001C22DB" w:rsidRDefault="001C22DB" w:rsidP="001C22DB">
                  <w:pPr>
                    <w:adjustRightInd w:val="0"/>
                    <w:jc w:val="center"/>
                    <w:rPr>
                      <w:rStyle w:val="a9"/>
                      <w:rFonts w:eastAsiaTheme="minorEastAsia"/>
                      <w:b w:val="0"/>
                      <w:bCs w:val="0"/>
                      <w:sz w:val="18"/>
                      <w:szCs w:val="18"/>
                    </w:rPr>
                  </w:pPr>
                  <w:r w:rsidRPr="001C22DB">
                    <w:rPr>
                      <w:rStyle w:val="a9"/>
                      <w:rFonts w:asciiTheme="minorEastAsia" w:eastAsiaTheme="minorEastAsia" w:hAnsiTheme="minorEastAsia"/>
                      <w:b w:val="0"/>
                      <w:bCs w:val="0"/>
                      <w:sz w:val="18"/>
                      <w:szCs w:val="18"/>
                    </w:rPr>
                    <w:t>≥</w:t>
                  </w:r>
                  <w:r w:rsidRPr="001C22DB">
                    <w:rPr>
                      <w:rStyle w:val="a9"/>
                      <w:rFonts w:eastAsiaTheme="minorEastAsia"/>
                      <w:b w:val="0"/>
                      <w:bCs w:val="0"/>
                      <w:sz w:val="18"/>
                      <w:szCs w:val="18"/>
                    </w:rPr>
                    <w:t>1.0</w:t>
                  </w:r>
                </w:p>
              </w:tc>
              <w:tc>
                <w:tcPr>
                  <w:tcW w:w="2268" w:type="dxa"/>
                  <w:tcBorders>
                    <w:top w:val="single" w:sz="4" w:space="0" w:color="auto"/>
                    <w:right w:val="single" w:sz="12" w:space="0" w:color="auto"/>
                  </w:tcBorders>
                  <w:tcMar>
                    <w:left w:w="28" w:type="dxa"/>
                    <w:right w:w="28" w:type="dxa"/>
                  </w:tcMar>
                  <w:vAlign w:val="center"/>
                </w:tcPr>
                <w:p w14:paraId="00A28168"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用秒表计时</w:t>
                  </w:r>
                </w:p>
              </w:tc>
            </w:tr>
            <w:tr w:rsidR="001C22DB" w:rsidRPr="001C22DB" w14:paraId="13463E6E" w14:textId="77777777" w:rsidTr="000A3BE6">
              <w:trPr>
                <w:trHeight w:val="121"/>
                <w:jc w:val="center"/>
              </w:trPr>
              <w:tc>
                <w:tcPr>
                  <w:tcW w:w="567" w:type="dxa"/>
                  <w:vMerge/>
                  <w:tcBorders>
                    <w:left w:val="single" w:sz="12" w:space="0" w:color="auto"/>
                  </w:tcBorders>
                  <w:tcMar>
                    <w:left w:w="28" w:type="dxa"/>
                    <w:right w:w="28" w:type="dxa"/>
                  </w:tcMar>
                  <w:vAlign w:val="center"/>
                </w:tcPr>
                <w:p w14:paraId="5F831E16"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4426259B" w14:textId="77777777" w:rsidR="001C22DB" w:rsidRPr="001C22DB" w:rsidRDefault="001C22DB" w:rsidP="001C22DB">
                  <w:pPr>
                    <w:adjustRightInd w:val="0"/>
                    <w:rPr>
                      <w:rStyle w:val="a9"/>
                      <w:b w:val="0"/>
                      <w:bCs w:val="0"/>
                      <w:sz w:val="18"/>
                      <w:szCs w:val="18"/>
                    </w:rPr>
                  </w:pPr>
                </w:p>
              </w:tc>
              <w:tc>
                <w:tcPr>
                  <w:tcW w:w="992" w:type="dxa"/>
                  <w:vMerge w:val="restart"/>
                  <w:tcBorders>
                    <w:top w:val="single" w:sz="4" w:space="0" w:color="auto"/>
                  </w:tcBorders>
                  <w:vAlign w:val="center"/>
                </w:tcPr>
                <w:p w14:paraId="067D8F91"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上下节</w:t>
                  </w:r>
                </w:p>
                <w:p w14:paraId="19F96281"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平面偏差</w:t>
                  </w:r>
                </w:p>
              </w:tc>
              <w:tc>
                <w:tcPr>
                  <w:tcW w:w="1261" w:type="dxa"/>
                  <w:tcBorders>
                    <w:top w:val="single" w:sz="4" w:space="0" w:color="auto"/>
                  </w:tcBorders>
                  <w:vAlign w:val="center"/>
                </w:tcPr>
                <w:p w14:paraId="0F44A484" w14:textId="77777777" w:rsidR="001C22DB" w:rsidRPr="001C22DB" w:rsidRDefault="001C22DB" w:rsidP="001C22DB">
                  <w:pPr>
                    <w:adjustRightInd w:val="0"/>
                    <w:rPr>
                      <w:rStyle w:val="a9"/>
                      <w:b w:val="0"/>
                      <w:bCs w:val="0"/>
                      <w:sz w:val="18"/>
                      <w:szCs w:val="18"/>
                    </w:rPr>
                  </w:pPr>
                  <w:r w:rsidRPr="001C22DB">
                    <w:rPr>
                      <w:rFonts w:eastAsiaTheme="minorEastAsia"/>
                      <w:i/>
                      <w:kern w:val="0"/>
                      <w:sz w:val="18"/>
                      <w:szCs w:val="18"/>
                    </w:rPr>
                    <w:t>d</w:t>
                  </w:r>
                  <w:r w:rsidRPr="001C22DB">
                    <w:rPr>
                      <w:rFonts w:eastAsiaTheme="minorEastAsia"/>
                      <w:kern w:val="0"/>
                      <w:sz w:val="15"/>
                      <w:szCs w:val="15"/>
                      <w:vertAlign w:val="superscript"/>
                    </w:rPr>
                    <w:t> </w:t>
                  </w:r>
                  <w:r w:rsidRPr="001C22DB">
                    <w:rPr>
                      <w:rFonts w:asciiTheme="minorEastAsia" w:eastAsiaTheme="minorEastAsia" w:hAnsiTheme="minorEastAsia"/>
                      <w:kern w:val="0"/>
                      <w:sz w:val="18"/>
                      <w:szCs w:val="18"/>
                    </w:rPr>
                    <w:t>≥</w:t>
                  </w:r>
                  <w:r w:rsidRPr="001C22DB">
                    <w:rPr>
                      <w:rFonts w:eastAsiaTheme="minorEastAsia"/>
                      <w:kern w:val="0"/>
                      <w:sz w:val="18"/>
                      <w:szCs w:val="18"/>
                    </w:rPr>
                    <w:t>700mm</w:t>
                  </w:r>
                </w:p>
              </w:tc>
              <w:tc>
                <w:tcPr>
                  <w:tcW w:w="1063" w:type="dxa"/>
                  <w:vMerge w:val="restart"/>
                  <w:tcMar>
                    <w:left w:w="28" w:type="dxa"/>
                    <w:right w:w="28" w:type="dxa"/>
                  </w:tcMar>
                  <w:vAlign w:val="center"/>
                </w:tcPr>
                <w:p w14:paraId="5768118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4E753D03"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kern w:val="0"/>
                      <w:sz w:val="18"/>
                      <w:szCs w:val="18"/>
                    </w:rPr>
                    <w:t>3</w:t>
                  </w:r>
                </w:p>
              </w:tc>
              <w:tc>
                <w:tcPr>
                  <w:tcW w:w="2268" w:type="dxa"/>
                  <w:vMerge w:val="restart"/>
                  <w:tcBorders>
                    <w:top w:val="single" w:sz="4" w:space="0" w:color="auto"/>
                    <w:right w:val="single" w:sz="12" w:space="0" w:color="auto"/>
                  </w:tcBorders>
                  <w:tcMar>
                    <w:left w:w="28" w:type="dxa"/>
                    <w:right w:w="28" w:type="dxa"/>
                  </w:tcMar>
                  <w:vAlign w:val="center"/>
                </w:tcPr>
                <w:p w14:paraId="02B2752F"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用钢尺量</w:t>
                  </w:r>
                </w:p>
              </w:tc>
            </w:tr>
            <w:tr w:rsidR="001C22DB" w:rsidRPr="001C22DB" w14:paraId="06DA8BCD" w14:textId="77777777" w:rsidTr="000A3BE6">
              <w:trPr>
                <w:trHeight w:val="56"/>
                <w:jc w:val="center"/>
              </w:trPr>
              <w:tc>
                <w:tcPr>
                  <w:tcW w:w="567" w:type="dxa"/>
                  <w:vMerge/>
                  <w:tcBorders>
                    <w:left w:val="single" w:sz="12" w:space="0" w:color="auto"/>
                  </w:tcBorders>
                  <w:tcMar>
                    <w:left w:w="28" w:type="dxa"/>
                    <w:right w:w="28" w:type="dxa"/>
                  </w:tcMar>
                  <w:vAlign w:val="center"/>
                </w:tcPr>
                <w:p w14:paraId="08D5B7D7"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09FA6E3A" w14:textId="77777777" w:rsidR="001C22DB" w:rsidRPr="001C22DB" w:rsidRDefault="001C22DB" w:rsidP="001C22DB">
                  <w:pPr>
                    <w:adjustRightInd w:val="0"/>
                    <w:rPr>
                      <w:rStyle w:val="a9"/>
                      <w:b w:val="0"/>
                      <w:bCs w:val="0"/>
                      <w:sz w:val="18"/>
                      <w:szCs w:val="18"/>
                    </w:rPr>
                  </w:pPr>
                </w:p>
              </w:tc>
              <w:tc>
                <w:tcPr>
                  <w:tcW w:w="992" w:type="dxa"/>
                  <w:vMerge/>
                  <w:tcBorders>
                    <w:bottom w:val="single" w:sz="4" w:space="0" w:color="auto"/>
                  </w:tcBorders>
                  <w:vAlign w:val="center"/>
                </w:tcPr>
                <w:p w14:paraId="6763669C" w14:textId="77777777" w:rsidR="001C22DB" w:rsidRPr="001C22DB" w:rsidRDefault="001C22DB" w:rsidP="001C22DB">
                  <w:pPr>
                    <w:adjustRightInd w:val="0"/>
                    <w:rPr>
                      <w:rFonts w:eastAsiaTheme="minorEastAsia"/>
                      <w:kern w:val="0"/>
                      <w:sz w:val="18"/>
                      <w:szCs w:val="18"/>
                    </w:rPr>
                  </w:pPr>
                </w:p>
              </w:tc>
              <w:tc>
                <w:tcPr>
                  <w:tcW w:w="1261" w:type="dxa"/>
                  <w:tcBorders>
                    <w:bottom w:val="single" w:sz="4" w:space="0" w:color="auto"/>
                  </w:tcBorders>
                  <w:vAlign w:val="center"/>
                </w:tcPr>
                <w:p w14:paraId="6B6449B5" w14:textId="77777777" w:rsidR="001C22DB" w:rsidRPr="001C22DB" w:rsidRDefault="001C22DB" w:rsidP="001C22DB">
                  <w:pPr>
                    <w:adjustRightInd w:val="0"/>
                    <w:rPr>
                      <w:rFonts w:eastAsiaTheme="minorEastAsia"/>
                      <w:kern w:val="0"/>
                      <w:sz w:val="18"/>
                      <w:szCs w:val="18"/>
                    </w:rPr>
                  </w:pPr>
                  <w:r w:rsidRPr="001C22DB">
                    <w:rPr>
                      <w:rFonts w:eastAsiaTheme="minorEastAsia"/>
                      <w:i/>
                      <w:kern w:val="0"/>
                      <w:sz w:val="18"/>
                      <w:szCs w:val="18"/>
                    </w:rPr>
                    <w:t>d</w:t>
                  </w:r>
                  <w:r w:rsidRPr="001C22DB">
                    <w:rPr>
                      <w:rFonts w:eastAsiaTheme="minorEastAsia"/>
                      <w:kern w:val="0"/>
                      <w:sz w:val="15"/>
                      <w:szCs w:val="15"/>
                      <w:vertAlign w:val="superscript"/>
                    </w:rPr>
                    <w:t> </w:t>
                  </w:r>
                  <w:r w:rsidRPr="001C22DB">
                    <w:rPr>
                      <w:rFonts w:asciiTheme="minorEastAsia" w:eastAsiaTheme="minorEastAsia" w:hAnsiTheme="minorEastAsia"/>
                      <w:kern w:val="0"/>
                      <w:sz w:val="18"/>
                      <w:szCs w:val="18"/>
                    </w:rPr>
                    <w:t>＜</w:t>
                  </w:r>
                  <w:r w:rsidRPr="001C22DB">
                    <w:rPr>
                      <w:rFonts w:eastAsiaTheme="minorEastAsia"/>
                      <w:kern w:val="0"/>
                      <w:sz w:val="18"/>
                      <w:szCs w:val="18"/>
                    </w:rPr>
                    <w:t>700mm</w:t>
                  </w:r>
                </w:p>
              </w:tc>
              <w:tc>
                <w:tcPr>
                  <w:tcW w:w="1063" w:type="dxa"/>
                  <w:vMerge/>
                  <w:tcBorders>
                    <w:bottom w:val="single" w:sz="4" w:space="0" w:color="auto"/>
                  </w:tcBorders>
                  <w:tcMar>
                    <w:left w:w="28" w:type="dxa"/>
                    <w:right w:w="28" w:type="dxa"/>
                  </w:tcMar>
                  <w:vAlign w:val="center"/>
                </w:tcPr>
                <w:p w14:paraId="016C9932" w14:textId="77777777" w:rsidR="001C22DB" w:rsidRPr="001C22DB" w:rsidRDefault="001C22DB" w:rsidP="001C22DB">
                  <w:pPr>
                    <w:adjustRightInd w:val="0"/>
                    <w:jc w:val="center"/>
                    <w:rPr>
                      <w:rStyle w:val="a9"/>
                      <w:b w:val="0"/>
                      <w:bCs w:val="0"/>
                      <w:sz w:val="18"/>
                      <w:szCs w:val="18"/>
                    </w:rPr>
                  </w:pPr>
                </w:p>
              </w:tc>
              <w:tc>
                <w:tcPr>
                  <w:tcW w:w="1063" w:type="dxa"/>
                  <w:tcBorders>
                    <w:bottom w:val="single" w:sz="4" w:space="0" w:color="auto"/>
                  </w:tcBorders>
                  <w:vAlign w:val="center"/>
                </w:tcPr>
                <w:p w14:paraId="3E3DD121" w14:textId="77777777" w:rsidR="001C22DB" w:rsidRPr="001C22DB" w:rsidRDefault="001C22DB" w:rsidP="001C22DB">
                  <w:pPr>
                    <w:adjustRightInd w:val="0"/>
                    <w:jc w:val="center"/>
                    <w:rPr>
                      <w:rFonts w:eastAsiaTheme="minorEastAsia"/>
                      <w:kern w:val="0"/>
                      <w:sz w:val="18"/>
                      <w:szCs w:val="18"/>
                    </w:rPr>
                  </w:pPr>
                  <w:r w:rsidRPr="001C22DB">
                    <w:rPr>
                      <w:rFonts w:eastAsiaTheme="minorEastAsia" w:hint="eastAsia"/>
                      <w:kern w:val="0"/>
                      <w:sz w:val="18"/>
                      <w:szCs w:val="18"/>
                    </w:rPr>
                    <w:t>≤</w:t>
                  </w:r>
                  <w:r w:rsidRPr="001C22DB">
                    <w:rPr>
                      <w:rFonts w:eastAsiaTheme="minorEastAsia"/>
                      <w:kern w:val="0"/>
                      <w:sz w:val="18"/>
                      <w:szCs w:val="18"/>
                    </w:rPr>
                    <w:t>2</w:t>
                  </w:r>
                </w:p>
              </w:tc>
              <w:tc>
                <w:tcPr>
                  <w:tcW w:w="2268" w:type="dxa"/>
                  <w:vMerge/>
                  <w:tcBorders>
                    <w:bottom w:val="single" w:sz="4" w:space="0" w:color="auto"/>
                    <w:right w:val="single" w:sz="12" w:space="0" w:color="auto"/>
                  </w:tcBorders>
                  <w:tcMar>
                    <w:left w:w="28" w:type="dxa"/>
                    <w:right w:w="28" w:type="dxa"/>
                  </w:tcMar>
                  <w:vAlign w:val="center"/>
                </w:tcPr>
                <w:p w14:paraId="648CC125" w14:textId="77777777" w:rsidR="001C22DB" w:rsidRPr="001C22DB" w:rsidRDefault="001C22DB" w:rsidP="001C22DB">
                  <w:pPr>
                    <w:adjustRightInd w:val="0"/>
                    <w:jc w:val="center"/>
                    <w:rPr>
                      <w:rStyle w:val="a9"/>
                      <w:b w:val="0"/>
                      <w:bCs w:val="0"/>
                      <w:sz w:val="18"/>
                      <w:szCs w:val="18"/>
                    </w:rPr>
                  </w:pPr>
                </w:p>
              </w:tc>
            </w:tr>
            <w:tr w:rsidR="001C22DB" w:rsidRPr="001C22DB" w14:paraId="40D7DE8C" w14:textId="77777777" w:rsidTr="000A3BE6">
              <w:trPr>
                <w:trHeight w:val="60"/>
                <w:jc w:val="center"/>
              </w:trPr>
              <w:tc>
                <w:tcPr>
                  <w:tcW w:w="567" w:type="dxa"/>
                  <w:vMerge/>
                  <w:tcBorders>
                    <w:left w:val="single" w:sz="12" w:space="0" w:color="auto"/>
                    <w:bottom w:val="single" w:sz="4" w:space="0" w:color="auto"/>
                  </w:tcBorders>
                  <w:tcMar>
                    <w:left w:w="28" w:type="dxa"/>
                    <w:right w:w="28" w:type="dxa"/>
                  </w:tcMar>
                  <w:vAlign w:val="center"/>
                </w:tcPr>
                <w:p w14:paraId="0931E568"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5A3A8785" w14:textId="77777777" w:rsidR="001C22DB" w:rsidRPr="001C22DB" w:rsidRDefault="001C22DB" w:rsidP="001C22DB">
                  <w:pPr>
                    <w:adjustRightInd w:val="0"/>
                    <w:rPr>
                      <w:rStyle w:val="a9"/>
                      <w:b w:val="0"/>
                      <w:bCs w:val="0"/>
                      <w:sz w:val="18"/>
                      <w:szCs w:val="18"/>
                    </w:rPr>
                  </w:pPr>
                </w:p>
              </w:tc>
              <w:tc>
                <w:tcPr>
                  <w:tcW w:w="2253" w:type="dxa"/>
                  <w:gridSpan w:val="2"/>
                  <w:tcBorders>
                    <w:top w:val="single" w:sz="4" w:space="0" w:color="auto"/>
                    <w:bottom w:val="single" w:sz="4" w:space="0" w:color="auto"/>
                  </w:tcBorders>
                  <w:vAlign w:val="center"/>
                </w:tcPr>
                <w:p w14:paraId="126DD0C3"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节点弯曲矢高</w:t>
                  </w:r>
                </w:p>
              </w:tc>
              <w:tc>
                <w:tcPr>
                  <w:tcW w:w="1063" w:type="dxa"/>
                  <w:tcBorders>
                    <w:bottom w:val="single" w:sz="4" w:space="0" w:color="auto"/>
                  </w:tcBorders>
                  <w:tcMar>
                    <w:left w:w="28" w:type="dxa"/>
                    <w:right w:w="28" w:type="dxa"/>
                  </w:tcMar>
                  <w:vAlign w:val="center"/>
                </w:tcPr>
                <w:p w14:paraId="19EE7B58"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bottom w:val="single" w:sz="4" w:space="0" w:color="auto"/>
                  </w:tcBorders>
                  <w:vAlign w:val="center"/>
                </w:tcPr>
                <w:p w14:paraId="6CFEA2C7"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w:t>
                  </w:r>
                  <w:r w:rsidRPr="001C22DB">
                    <w:rPr>
                      <w:rFonts w:eastAsiaTheme="minorEastAsia"/>
                      <w:i/>
                      <w:kern w:val="0"/>
                      <w:sz w:val="18"/>
                      <w:szCs w:val="18"/>
                    </w:rPr>
                    <w:t>L</w:t>
                  </w:r>
                  <w:r w:rsidRPr="001C22DB">
                    <w:rPr>
                      <w:rFonts w:eastAsiaTheme="minorEastAsia"/>
                      <w:kern w:val="0"/>
                      <w:sz w:val="18"/>
                      <w:szCs w:val="18"/>
                    </w:rPr>
                    <w:t>/1000</w:t>
                  </w:r>
                </w:p>
              </w:tc>
              <w:tc>
                <w:tcPr>
                  <w:tcW w:w="2268" w:type="dxa"/>
                  <w:tcBorders>
                    <w:bottom w:val="single" w:sz="4" w:space="0" w:color="auto"/>
                    <w:right w:val="single" w:sz="12" w:space="0" w:color="auto"/>
                  </w:tcBorders>
                  <w:tcMar>
                    <w:left w:w="28" w:type="dxa"/>
                    <w:right w:w="28" w:type="dxa"/>
                  </w:tcMar>
                  <w:vAlign w:val="center"/>
                </w:tcPr>
                <w:p w14:paraId="7FB794E4"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用钢尺量</w:t>
                  </w:r>
                </w:p>
              </w:tc>
            </w:tr>
            <w:tr w:rsidR="001C22DB" w:rsidRPr="001C22DB" w14:paraId="04D900F5"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3481741B" w14:textId="77777777" w:rsidR="001C22DB" w:rsidRPr="001C22DB" w:rsidRDefault="001C22DB" w:rsidP="001C22DB">
                  <w:pPr>
                    <w:jc w:val="center"/>
                    <w:rPr>
                      <w:rStyle w:val="a9"/>
                      <w:b w:val="0"/>
                      <w:bCs w:val="0"/>
                      <w:sz w:val="18"/>
                      <w:szCs w:val="18"/>
                    </w:rPr>
                  </w:pPr>
                  <w:r w:rsidRPr="001C22DB">
                    <w:rPr>
                      <w:rStyle w:val="a9"/>
                      <w:b w:val="0"/>
                      <w:bCs w:val="0"/>
                      <w:sz w:val="18"/>
                      <w:szCs w:val="18"/>
                    </w:rPr>
                    <w:t>6</w:t>
                  </w:r>
                </w:p>
              </w:tc>
              <w:tc>
                <w:tcPr>
                  <w:tcW w:w="993" w:type="dxa"/>
                  <w:vMerge w:val="restart"/>
                  <w:tcBorders>
                    <w:top w:val="single" w:sz="4" w:space="0" w:color="auto"/>
                  </w:tcBorders>
                  <w:tcMar>
                    <w:left w:w="28" w:type="dxa"/>
                    <w:right w:w="28" w:type="dxa"/>
                  </w:tcMar>
                  <w:vAlign w:val="center"/>
                </w:tcPr>
                <w:p w14:paraId="65500214"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停沉标准</w:t>
                  </w:r>
                </w:p>
              </w:tc>
              <w:tc>
                <w:tcPr>
                  <w:tcW w:w="2253" w:type="dxa"/>
                  <w:gridSpan w:val="2"/>
                  <w:tcBorders>
                    <w:top w:val="single" w:sz="4" w:space="0" w:color="auto"/>
                  </w:tcBorders>
                  <w:vAlign w:val="center"/>
                </w:tcPr>
                <w:p w14:paraId="496CA40A"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桩端标高</w:t>
                  </w:r>
                  <w:r w:rsidRPr="001C22DB">
                    <w:rPr>
                      <w:rStyle w:val="a9"/>
                      <w:rFonts w:asciiTheme="minorEastAsia" w:eastAsiaTheme="minorEastAsia" w:hAnsiTheme="minorEastAsia" w:hint="eastAsia"/>
                      <w:b w:val="0"/>
                      <w:bCs w:val="0"/>
                      <w:sz w:val="18"/>
                      <w:szCs w:val="18"/>
                    </w:rPr>
                    <w:t>(</w:t>
                  </w:r>
                  <w:r w:rsidRPr="001C22DB">
                    <w:rPr>
                      <w:rStyle w:val="a9"/>
                      <w:rFonts w:asciiTheme="minorEastAsia" w:eastAsiaTheme="minorEastAsia" w:hAnsiTheme="minorEastAsia"/>
                      <w:b w:val="0"/>
                      <w:bCs w:val="0"/>
                      <w:sz w:val="18"/>
                      <w:szCs w:val="18"/>
                    </w:rPr>
                    <w:t>或沉入深度)</w:t>
                  </w:r>
                </w:p>
              </w:tc>
              <w:tc>
                <w:tcPr>
                  <w:tcW w:w="2126" w:type="dxa"/>
                  <w:gridSpan w:val="2"/>
                  <w:tcMar>
                    <w:left w:w="28" w:type="dxa"/>
                    <w:right w:w="28" w:type="dxa"/>
                  </w:tcMar>
                  <w:vAlign w:val="center"/>
                </w:tcPr>
                <w:p w14:paraId="67DDE740"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46FD775D"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现场实测</w:t>
                  </w:r>
                </w:p>
              </w:tc>
            </w:tr>
            <w:tr w:rsidR="001C22DB" w:rsidRPr="001C22DB" w14:paraId="50EDB44D" w14:textId="77777777" w:rsidTr="000A3BE6">
              <w:trPr>
                <w:trHeight w:val="20"/>
                <w:jc w:val="center"/>
              </w:trPr>
              <w:tc>
                <w:tcPr>
                  <w:tcW w:w="567" w:type="dxa"/>
                  <w:vMerge/>
                  <w:tcBorders>
                    <w:left w:val="single" w:sz="12" w:space="0" w:color="auto"/>
                    <w:bottom w:val="single" w:sz="4" w:space="0" w:color="auto"/>
                  </w:tcBorders>
                  <w:tcMar>
                    <w:left w:w="28" w:type="dxa"/>
                    <w:right w:w="28" w:type="dxa"/>
                  </w:tcMar>
                  <w:vAlign w:val="center"/>
                </w:tcPr>
                <w:p w14:paraId="14066623"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548909DB"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284BF8CB" w14:textId="77777777" w:rsidR="001C22DB" w:rsidRPr="001C22DB" w:rsidRDefault="001C22DB" w:rsidP="001C22DB">
                  <w:pPr>
                    <w:adjustRightInd w:val="0"/>
                    <w:rPr>
                      <w:rStyle w:val="a9"/>
                      <w:b w:val="0"/>
                      <w:bCs w:val="0"/>
                      <w:sz w:val="18"/>
                      <w:szCs w:val="18"/>
                    </w:rPr>
                  </w:pPr>
                  <w:r w:rsidRPr="001C22DB">
                    <w:rPr>
                      <w:rStyle w:val="a9"/>
                      <w:rFonts w:hint="eastAsia"/>
                      <w:b w:val="0"/>
                      <w:bCs w:val="0"/>
                      <w:sz w:val="18"/>
                      <w:szCs w:val="18"/>
                    </w:rPr>
                    <w:t>收锤贯入度</w:t>
                  </w:r>
                  <w:r w:rsidRPr="001C22DB">
                    <w:rPr>
                      <w:rStyle w:val="a9"/>
                      <w:rFonts w:hint="eastAsia"/>
                      <w:b w:val="0"/>
                      <w:bCs w:val="0"/>
                      <w:sz w:val="18"/>
                      <w:szCs w:val="18"/>
                    </w:rPr>
                    <w:t>/</w:t>
                  </w:r>
                  <w:r w:rsidRPr="001C22DB">
                    <w:rPr>
                      <w:rStyle w:val="a9"/>
                      <w:rFonts w:hint="eastAsia"/>
                      <w:b w:val="0"/>
                      <w:bCs w:val="0"/>
                      <w:sz w:val="18"/>
                      <w:szCs w:val="18"/>
                    </w:rPr>
                    <w:t>终压标准</w:t>
                  </w:r>
                </w:p>
              </w:tc>
              <w:tc>
                <w:tcPr>
                  <w:tcW w:w="2126" w:type="dxa"/>
                  <w:gridSpan w:val="2"/>
                  <w:tcBorders>
                    <w:bottom w:val="single" w:sz="4" w:space="0" w:color="auto"/>
                  </w:tcBorders>
                  <w:tcMar>
                    <w:left w:w="28" w:type="dxa"/>
                    <w:right w:w="28" w:type="dxa"/>
                  </w:tcMar>
                  <w:vAlign w:val="center"/>
                </w:tcPr>
                <w:p w14:paraId="05943C3F"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设计要求</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22D7EEB7"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现场实测或查沉桩记录</w:t>
                  </w:r>
                </w:p>
              </w:tc>
            </w:tr>
            <w:tr w:rsidR="001C22DB" w:rsidRPr="001C22DB" w14:paraId="78FABBCC" w14:textId="77777777" w:rsidTr="000A3BE6">
              <w:trPr>
                <w:trHeight w:val="20"/>
                <w:jc w:val="center"/>
              </w:trPr>
              <w:tc>
                <w:tcPr>
                  <w:tcW w:w="567" w:type="dxa"/>
                  <w:tcBorders>
                    <w:left w:val="single" w:sz="12" w:space="0" w:color="auto"/>
                    <w:bottom w:val="single" w:sz="4" w:space="0" w:color="auto"/>
                  </w:tcBorders>
                  <w:tcMar>
                    <w:left w:w="28" w:type="dxa"/>
                    <w:right w:w="28" w:type="dxa"/>
                  </w:tcMar>
                  <w:vAlign w:val="center"/>
                </w:tcPr>
                <w:p w14:paraId="4A2AD54C" w14:textId="77777777" w:rsidR="001C22DB" w:rsidRPr="001C22DB" w:rsidRDefault="001C22DB" w:rsidP="001C22DB">
                  <w:pPr>
                    <w:jc w:val="center"/>
                    <w:rPr>
                      <w:rStyle w:val="a9"/>
                      <w:b w:val="0"/>
                      <w:bCs w:val="0"/>
                      <w:sz w:val="18"/>
                      <w:szCs w:val="18"/>
                    </w:rPr>
                  </w:pPr>
                  <w:r w:rsidRPr="001C22DB">
                    <w:rPr>
                      <w:rStyle w:val="a9"/>
                      <w:b w:val="0"/>
                      <w:bCs w:val="0"/>
                      <w:sz w:val="18"/>
                      <w:szCs w:val="18"/>
                    </w:rPr>
                    <w:t>7</w:t>
                  </w:r>
                </w:p>
              </w:tc>
              <w:tc>
                <w:tcPr>
                  <w:tcW w:w="3246" w:type="dxa"/>
                  <w:gridSpan w:val="3"/>
                  <w:tcBorders>
                    <w:bottom w:val="single" w:sz="4" w:space="0" w:color="auto"/>
                  </w:tcBorders>
                  <w:tcMar>
                    <w:left w:w="28" w:type="dxa"/>
                    <w:right w:w="28" w:type="dxa"/>
                  </w:tcMar>
                  <w:vAlign w:val="center"/>
                </w:tcPr>
                <w:p w14:paraId="6845B0F4"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钢管桩或钢桩管顶标高</w:t>
                  </w:r>
                </w:p>
              </w:tc>
              <w:tc>
                <w:tcPr>
                  <w:tcW w:w="1063" w:type="dxa"/>
                  <w:tcBorders>
                    <w:bottom w:val="single" w:sz="4" w:space="0" w:color="auto"/>
                  </w:tcBorders>
                  <w:tcMar>
                    <w:left w:w="28" w:type="dxa"/>
                    <w:right w:w="28" w:type="dxa"/>
                  </w:tcMar>
                  <w:vAlign w:val="center"/>
                </w:tcPr>
                <w:p w14:paraId="54A27381"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tcBorders>
                    <w:bottom w:val="single" w:sz="4" w:space="0" w:color="auto"/>
                  </w:tcBorders>
                  <w:vAlign w:val="center"/>
                </w:tcPr>
                <w:p w14:paraId="77360728" w14:textId="77777777" w:rsidR="001C22DB" w:rsidRPr="001C22DB" w:rsidRDefault="001C22DB" w:rsidP="001C22DB">
                  <w:pPr>
                    <w:adjustRightInd w:val="0"/>
                    <w:jc w:val="center"/>
                    <w:rPr>
                      <w:rStyle w:val="a9"/>
                      <w:b w:val="0"/>
                      <w:bCs w:val="0"/>
                      <w:sz w:val="18"/>
                      <w:szCs w:val="18"/>
                    </w:rPr>
                  </w:pPr>
                  <w:r w:rsidRPr="001C22DB">
                    <w:rPr>
                      <w:rStyle w:val="a9"/>
                      <w:rFonts w:asciiTheme="minorEastAsia" w:eastAsiaTheme="minorEastAsia" w:hAnsiTheme="minorEastAsia"/>
                      <w:b w:val="0"/>
                      <w:bCs w:val="0"/>
                      <w:sz w:val="18"/>
                      <w:szCs w:val="18"/>
                    </w:rPr>
                    <w:t>±</w:t>
                  </w:r>
                  <w:r w:rsidRPr="001C22DB">
                    <w:rPr>
                      <w:rStyle w:val="a9"/>
                      <w:b w:val="0"/>
                      <w:bCs w:val="0"/>
                      <w:sz w:val="18"/>
                      <w:szCs w:val="18"/>
                    </w:rPr>
                    <w:t>50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6EBD8DED"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水准测量</w:t>
                  </w:r>
                </w:p>
              </w:tc>
            </w:tr>
            <w:tr w:rsidR="001C22DB" w:rsidRPr="001C22DB" w14:paraId="151C42F9" w14:textId="77777777" w:rsidTr="000A3BE6">
              <w:trPr>
                <w:trHeight w:val="20"/>
                <w:jc w:val="center"/>
              </w:trPr>
              <w:tc>
                <w:tcPr>
                  <w:tcW w:w="567" w:type="dxa"/>
                  <w:vMerge w:val="restart"/>
                  <w:tcBorders>
                    <w:left w:val="single" w:sz="12" w:space="0" w:color="auto"/>
                  </w:tcBorders>
                  <w:tcMar>
                    <w:left w:w="28" w:type="dxa"/>
                    <w:right w:w="28" w:type="dxa"/>
                  </w:tcMar>
                  <w:vAlign w:val="center"/>
                </w:tcPr>
                <w:p w14:paraId="4603874E"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8</w:t>
                  </w:r>
                </w:p>
              </w:tc>
              <w:tc>
                <w:tcPr>
                  <w:tcW w:w="993" w:type="dxa"/>
                  <w:vMerge w:val="restart"/>
                  <w:tcMar>
                    <w:left w:w="28" w:type="dxa"/>
                    <w:right w:w="28" w:type="dxa"/>
                  </w:tcMar>
                  <w:vAlign w:val="center"/>
                </w:tcPr>
                <w:p w14:paraId="106AA17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浇筑</w:t>
                  </w:r>
                </w:p>
                <w:p w14:paraId="65C11BCF"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混凝土</w:t>
                  </w:r>
                </w:p>
              </w:tc>
              <w:tc>
                <w:tcPr>
                  <w:tcW w:w="2253" w:type="dxa"/>
                  <w:gridSpan w:val="2"/>
                  <w:tcBorders>
                    <w:bottom w:val="single" w:sz="4" w:space="0" w:color="auto"/>
                  </w:tcBorders>
                  <w:vAlign w:val="center"/>
                </w:tcPr>
                <w:p w14:paraId="3C54BC46"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混凝土坍落度</w:t>
                  </w:r>
                </w:p>
              </w:tc>
              <w:tc>
                <w:tcPr>
                  <w:tcW w:w="1063" w:type="dxa"/>
                  <w:tcMar>
                    <w:left w:w="28" w:type="dxa"/>
                    <w:right w:w="28" w:type="dxa"/>
                  </w:tcMar>
                  <w:vAlign w:val="center"/>
                </w:tcPr>
                <w:p w14:paraId="19C7AEBC"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mm</w:t>
                  </w:r>
                </w:p>
              </w:tc>
              <w:tc>
                <w:tcPr>
                  <w:tcW w:w="1063" w:type="dxa"/>
                  <w:vAlign w:val="center"/>
                </w:tcPr>
                <w:p w14:paraId="1C872BF4" w14:textId="77777777" w:rsidR="001C22DB" w:rsidRPr="001C22DB" w:rsidRDefault="001C22DB" w:rsidP="001C22DB">
                  <w:pPr>
                    <w:adjustRightInd w:val="0"/>
                    <w:jc w:val="center"/>
                    <w:rPr>
                      <w:rStyle w:val="a9"/>
                      <w:b w:val="0"/>
                      <w:bCs w:val="0"/>
                      <w:sz w:val="18"/>
                      <w:szCs w:val="18"/>
                    </w:rPr>
                  </w:pPr>
                  <w:r w:rsidRPr="001C22DB">
                    <w:rPr>
                      <w:rStyle w:val="a9"/>
                      <w:rFonts w:eastAsiaTheme="minorEastAsia"/>
                      <w:b w:val="0"/>
                      <w:bCs w:val="0"/>
                      <w:sz w:val="18"/>
                      <w:szCs w:val="18"/>
                    </w:rPr>
                    <w:t>80~100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08ADF853"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坍落度仪</w:t>
                  </w:r>
                </w:p>
              </w:tc>
            </w:tr>
            <w:tr w:rsidR="001C22DB" w:rsidRPr="001C22DB" w14:paraId="13EA8A50" w14:textId="77777777" w:rsidTr="000A3BE6">
              <w:trPr>
                <w:trHeight w:val="20"/>
                <w:jc w:val="center"/>
              </w:trPr>
              <w:tc>
                <w:tcPr>
                  <w:tcW w:w="567" w:type="dxa"/>
                  <w:vMerge/>
                  <w:tcBorders>
                    <w:left w:val="single" w:sz="12" w:space="0" w:color="auto"/>
                  </w:tcBorders>
                  <w:tcMar>
                    <w:left w:w="28" w:type="dxa"/>
                    <w:right w:w="28" w:type="dxa"/>
                  </w:tcMar>
                  <w:vAlign w:val="center"/>
                </w:tcPr>
                <w:p w14:paraId="7842147C" w14:textId="77777777" w:rsidR="001C22DB" w:rsidRPr="001C22DB" w:rsidRDefault="001C22DB" w:rsidP="001C22DB">
                  <w:pPr>
                    <w:jc w:val="center"/>
                    <w:rPr>
                      <w:rStyle w:val="a9"/>
                      <w:b w:val="0"/>
                      <w:bCs w:val="0"/>
                      <w:sz w:val="18"/>
                      <w:szCs w:val="18"/>
                    </w:rPr>
                  </w:pPr>
                </w:p>
              </w:tc>
              <w:tc>
                <w:tcPr>
                  <w:tcW w:w="993" w:type="dxa"/>
                  <w:vMerge/>
                  <w:tcMar>
                    <w:left w:w="28" w:type="dxa"/>
                    <w:right w:w="28" w:type="dxa"/>
                  </w:tcMar>
                  <w:vAlign w:val="center"/>
                </w:tcPr>
                <w:p w14:paraId="1A18C492"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4339E1B1"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混凝土灌注量</w:t>
                  </w:r>
                </w:p>
              </w:tc>
              <w:tc>
                <w:tcPr>
                  <w:tcW w:w="2126" w:type="dxa"/>
                  <w:gridSpan w:val="2"/>
                  <w:tcMar>
                    <w:left w:w="28" w:type="dxa"/>
                    <w:right w:w="28" w:type="dxa"/>
                  </w:tcMar>
                  <w:vAlign w:val="center"/>
                </w:tcPr>
                <w:p w14:paraId="1E94162D"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不小于设计值</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32236BC7"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现场监测</w:t>
                  </w:r>
                </w:p>
              </w:tc>
            </w:tr>
            <w:tr w:rsidR="001C22DB" w:rsidRPr="001C22DB" w14:paraId="2670A70B" w14:textId="77777777" w:rsidTr="000A3BE6">
              <w:trPr>
                <w:trHeight w:val="20"/>
                <w:jc w:val="center"/>
              </w:trPr>
              <w:tc>
                <w:tcPr>
                  <w:tcW w:w="567" w:type="dxa"/>
                  <w:vMerge/>
                  <w:tcBorders>
                    <w:left w:val="single" w:sz="12" w:space="0" w:color="auto"/>
                    <w:bottom w:val="single" w:sz="4" w:space="0" w:color="auto"/>
                  </w:tcBorders>
                  <w:tcMar>
                    <w:left w:w="28" w:type="dxa"/>
                    <w:right w:w="28" w:type="dxa"/>
                  </w:tcMar>
                  <w:vAlign w:val="center"/>
                </w:tcPr>
                <w:p w14:paraId="27C8CA73" w14:textId="77777777" w:rsidR="001C22DB" w:rsidRPr="001C22DB" w:rsidRDefault="001C22DB" w:rsidP="001C22DB">
                  <w:pPr>
                    <w:jc w:val="center"/>
                    <w:rPr>
                      <w:rStyle w:val="a9"/>
                      <w:b w:val="0"/>
                      <w:bCs w:val="0"/>
                      <w:sz w:val="18"/>
                      <w:szCs w:val="18"/>
                    </w:rPr>
                  </w:pPr>
                </w:p>
              </w:tc>
              <w:tc>
                <w:tcPr>
                  <w:tcW w:w="993" w:type="dxa"/>
                  <w:vMerge/>
                  <w:tcBorders>
                    <w:bottom w:val="single" w:sz="4" w:space="0" w:color="auto"/>
                  </w:tcBorders>
                  <w:tcMar>
                    <w:left w:w="28" w:type="dxa"/>
                    <w:right w:w="28" w:type="dxa"/>
                  </w:tcMar>
                  <w:vAlign w:val="center"/>
                </w:tcPr>
                <w:p w14:paraId="5D0B57C5" w14:textId="77777777" w:rsidR="001C22DB" w:rsidRPr="001C22DB" w:rsidRDefault="001C22DB" w:rsidP="001C22DB">
                  <w:pPr>
                    <w:adjustRightInd w:val="0"/>
                    <w:jc w:val="center"/>
                    <w:rPr>
                      <w:rStyle w:val="a9"/>
                      <w:b w:val="0"/>
                      <w:bCs w:val="0"/>
                      <w:sz w:val="18"/>
                      <w:szCs w:val="18"/>
                    </w:rPr>
                  </w:pPr>
                </w:p>
              </w:tc>
              <w:tc>
                <w:tcPr>
                  <w:tcW w:w="2253" w:type="dxa"/>
                  <w:gridSpan w:val="2"/>
                  <w:tcBorders>
                    <w:bottom w:val="single" w:sz="4" w:space="0" w:color="auto"/>
                  </w:tcBorders>
                  <w:vAlign w:val="center"/>
                </w:tcPr>
                <w:p w14:paraId="17331109"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桩身混凝土充盈系数</w:t>
                  </w:r>
                </w:p>
              </w:tc>
              <w:tc>
                <w:tcPr>
                  <w:tcW w:w="1063" w:type="dxa"/>
                  <w:tcBorders>
                    <w:bottom w:val="single" w:sz="4" w:space="0" w:color="auto"/>
                  </w:tcBorders>
                  <w:tcMar>
                    <w:left w:w="28" w:type="dxa"/>
                    <w:right w:w="28" w:type="dxa"/>
                  </w:tcMar>
                  <w:vAlign w:val="center"/>
                </w:tcPr>
                <w:p w14:paraId="1D215266" w14:textId="77777777" w:rsidR="001C22DB" w:rsidRPr="001C22DB" w:rsidRDefault="001C22DB" w:rsidP="001C22DB">
                  <w:pPr>
                    <w:adjustRightInd w:val="0"/>
                    <w:jc w:val="center"/>
                    <w:rPr>
                      <w:rStyle w:val="a9"/>
                      <w:b w:val="0"/>
                      <w:bCs w:val="0"/>
                      <w:sz w:val="18"/>
                      <w:szCs w:val="18"/>
                    </w:rPr>
                  </w:pPr>
                  <w:r w:rsidRPr="001C22DB">
                    <w:rPr>
                      <w:rStyle w:val="a9"/>
                      <w:rFonts w:hint="eastAsia"/>
                      <w:b w:val="0"/>
                      <w:bCs w:val="0"/>
                      <w:sz w:val="18"/>
                      <w:szCs w:val="18"/>
                    </w:rPr>
                    <w:t>—</w:t>
                  </w:r>
                </w:p>
              </w:tc>
              <w:tc>
                <w:tcPr>
                  <w:tcW w:w="1063" w:type="dxa"/>
                  <w:tcBorders>
                    <w:bottom w:val="single" w:sz="4" w:space="0" w:color="auto"/>
                  </w:tcBorders>
                  <w:vAlign w:val="center"/>
                </w:tcPr>
                <w:p w14:paraId="2262DB83" w14:textId="77777777" w:rsidR="001C22DB" w:rsidRPr="001C22DB" w:rsidRDefault="001C22DB" w:rsidP="001C22DB">
                  <w:pPr>
                    <w:adjustRightInd w:val="0"/>
                    <w:jc w:val="center"/>
                    <w:rPr>
                      <w:rStyle w:val="a9"/>
                      <w:b w:val="0"/>
                      <w:bCs w:val="0"/>
                      <w:sz w:val="18"/>
                      <w:szCs w:val="18"/>
                    </w:rPr>
                  </w:pPr>
                  <w:r w:rsidRPr="001C22DB">
                    <w:rPr>
                      <w:rStyle w:val="a9"/>
                      <w:rFonts w:asciiTheme="minorEastAsia" w:eastAsiaTheme="minorEastAsia" w:hAnsiTheme="minorEastAsia"/>
                      <w:b w:val="0"/>
                      <w:bCs w:val="0"/>
                      <w:sz w:val="18"/>
                      <w:szCs w:val="18"/>
                    </w:rPr>
                    <w:t>≥</w:t>
                  </w:r>
                  <w:r w:rsidRPr="001C22DB">
                    <w:rPr>
                      <w:rStyle w:val="a9"/>
                      <w:rFonts w:eastAsiaTheme="minorEastAsia"/>
                      <w:b w:val="0"/>
                      <w:bCs w:val="0"/>
                      <w:sz w:val="18"/>
                      <w:szCs w:val="18"/>
                    </w:rPr>
                    <w:t>1.0</w:t>
                  </w:r>
                </w:p>
              </w:tc>
              <w:tc>
                <w:tcPr>
                  <w:tcW w:w="2268" w:type="dxa"/>
                  <w:tcBorders>
                    <w:top w:val="single" w:sz="4" w:space="0" w:color="auto"/>
                    <w:bottom w:val="single" w:sz="4" w:space="0" w:color="auto"/>
                    <w:right w:val="single" w:sz="12" w:space="0" w:color="auto"/>
                  </w:tcBorders>
                  <w:tcMar>
                    <w:left w:w="28" w:type="dxa"/>
                    <w:right w:w="28" w:type="dxa"/>
                  </w:tcMar>
                  <w:vAlign w:val="center"/>
                </w:tcPr>
                <w:p w14:paraId="458BFCDE" w14:textId="77777777" w:rsidR="001C22DB" w:rsidRPr="001C22DB" w:rsidRDefault="001C22DB" w:rsidP="001C22DB">
                  <w:pPr>
                    <w:adjustRightInd w:val="0"/>
                    <w:jc w:val="center"/>
                    <w:rPr>
                      <w:rStyle w:val="a9"/>
                      <w:b w:val="0"/>
                      <w:bCs w:val="0"/>
                      <w:sz w:val="18"/>
                      <w:szCs w:val="18"/>
                    </w:rPr>
                  </w:pPr>
                  <w:r w:rsidRPr="001C22DB">
                    <w:rPr>
                      <w:rStyle w:val="a9"/>
                      <w:b w:val="0"/>
                      <w:bCs w:val="0"/>
                      <w:sz w:val="18"/>
                      <w:szCs w:val="18"/>
                    </w:rPr>
                    <w:t>实际灌注量</w:t>
                  </w:r>
                  <w:r w:rsidRPr="001C22DB">
                    <w:rPr>
                      <w:rStyle w:val="a9"/>
                      <w:rFonts w:asciiTheme="minorEastAsia" w:eastAsiaTheme="minorEastAsia" w:hAnsiTheme="minorEastAsia"/>
                      <w:b w:val="0"/>
                      <w:bCs w:val="0"/>
                      <w:sz w:val="18"/>
                      <w:szCs w:val="18"/>
                    </w:rPr>
                    <w:t>/</w:t>
                  </w:r>
                  <w:r w:rsidRPr="001C22DB">
                    <w:rPr>
                      <w:rStyle w:val="a9"/>
                      <w:b w:val="0"/>
                      <w:bCs w:val="0"/>
                      <w:sz w:val="18"/>
                      <w:szCs w:val="18"/>
                    </w:rPr>
                    <w:t>理论灌注量</w:t>
                  </w:r>
                </w:p>
              </w:tc>
            </w:tr>
            <w:tr w:rsidR="001C22DB" w:rsidRPr="001C22DB" w14:paraId="4C739108" w14:textId="77777777" w:rsidTr="000A3BE6">
              <w:trPr>
                <w:trHeight w:val="20"/>
                <w:jc w:val="center"/>
              </w:trPr>
              <w:tc>
                <w:tcPr>
                  <w:tcW w:w="567" w:type="dxa"/>
                  <w:tcBorders>
                    <w:left w:val="single" w:sz="12" w:space="0" w:color="auto"/>
                    <w:bottom w:val="single" w:sz="12" w:space="0" w:color="auto"/>
                  </w:tcBorders>
                  <w:tcMar>
                    <w:left w:w="28" w:type="dxa"/>
                    <w:right w:w="28" w:type="dxa"/>
                  </w:tcMar>
                  <w:vAlign w:val="center"/>
                </w:tcPr>
                <w:p w14:paraId="4AC51508" w14:textId="77777777" w:rsidR="001C22DB" w:rsidRPr="001C22DB" w:rsidRDefault="001C22DB" w:rsidP="001C22DB">
                  <w:pPr>
                    <w:jc w:val="center"/>
                    <w:rPr>
                      <w:rStyle w:val="a9"/>
                      <w:b w:val="0"/>
                      <w:bCs w:val="0"/>
                      <w:sz w:val="18"/>
                      <w:szCs w:val="18"/>
                    </w:rPr>
                  </w:pPr>
                  <w:r w:rsidRPr="001C22DB">
                    <w:rPr>
                      <w:rStyle w:val="a9"/>
                      <w:rFonts w:hint="eastAsia"/>
                      <w:b w:val="0"/>
                      <w:bCs w:val="0"/>
                      <w:sz w:val="18"/>
                      <w:szCs w:val="18"/>
                    </w:rPr>
                    <w:t>9</w:t>
                  </w:r>
                </w:p>
              </w:tc>
              <w:tc>
                <w:tcPr>
                  <w:tcW w:w="3246" w:type="dxa"/>
                  <w:gridSpan w:val="3"/>
                  <w:tcBorders>
                    <w:top w:val="single" w:sz="4" w:space="0" w:color="auto"/>
                    <w:bottom w:val="single" w:sz="12" w:space="0" w:color="auto"/>
                  </w:tcBorders>
                  <w:tcMar>
                    <w:left w:w="28" w:type="dxa"/>
                    <w:right w:w="28" w:type="dxa"/>
                  </w:tcMar>
                  <w:vAlign w:val="center"/>
                </w:tcPr>
                <w:p w14:paraId="05C4AB0D" w14:textId="77777777" w:rsidR="001C22DB" w:rsidRPr="001C22DB" w:rsidRDefault="001C22DB" w:rsidP="001C22DB">
                  <w:pPr>
                    <w:adjustRightInd w:val="0"/>
                    <w:rPr>
                      <w:rStyle w:val="a9"/>
                      <w:b w:val="0"/>
                      <w:bCs w:val="0"/>
                      <w:sz w:val="18"/>
                      <w:szCs w:val="18"/>
                    </w:rPr>
                  </w:pPr>
                  <w:r w:rsidRPr="001C22DB">
                    <w:rPr>
                      <w:rStyle w:val="a9"/>
                      <w:b w:val="0"/>
                      <w:bCs w:val="0"/>
                      <w:sz w:val="18"/>
                      <w:szCs w:val="18"/>
                    </w:rPr>
                    <w:t>扩底端</w:t>
                  </w:r>
                </w:p>
              </w:tc>
              <w:tc>
                <w:tcPr>
                  <w:tcW w:w="2126" w:type="dxa"/>
                  <w:gridSpan w:val="2"/>
                  <w:tcBorders>
                    <w:bottom w:val="single" w:sz="12" w:space="0" w:color="auto"/>
                  </w:tcBorders>
                  <w:tcMar>
                    <w:left w:w="28" w:type="dxa"/>
                    <w:right w:w="28" w:type="dxa"/>
                  </w:tcMar>
                  <w:vAlign w:val="center"/>
                </w:tcPr>
                <w:p w14:paraId="64E2CEB6"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本规程表</w:t>
                  </w:r>
                  <w:r w:rsidRPr="001C22DB">
                    <w:rPr>
                      <w:rFonts w:eastAsiaTheme="minorEastAsia" w:hint="eastAsia"/>
                      <w:kern w:val="0"/>
                      <w:sz w:val="18"/>
                      <w:szCs w:val="18"/>
                    </w:rPr>
                    <w:t>6</w:t>
                  </w:r>
                  <w:r w:rsidRPr="001C22DB">
                    <w:rPr>
                      <w:rFonts w:eastAsiaTheme="minorEastAsia"/>
                      <w:kern w:val="0"/>
                      <w:sz w:val="18"/>
                      <w:szCs w:val="18"/>
                    </w:rPr>
                    <w:t>.3.10</w:t>
                  </w:r>
                </w:p>
              </w:tc>
              <w:tc>
                <w:tcPr>
                  <w:tcW w:w="2268" w:type="dxa"/>
                  <w:tcBorders>
                    <w:top w:val="single" w:sz="4" w:space="0" w:color="auto"/>
                    <w:bottom w:val="single" w:sz="12" w:space="0" w:color="auto"/>
                    <w:right w:val="single" w:sz="12" w:space="0" w:color="auto"/>
                  </w:tcBorders>
                  <w:tcMar>
                    <w:left w:w="28" w:type="dxa"/>
                    <w:right w:w="28" w:type="dxa"/>
                  </w:tcMar>
                  <w:vAlign w:val="center"/>
                </w:tcPr>
                <w:p w14:paraId="6C2116C6" w14:textId="77777777" w:rsidR="001C22DB" w:rsidRPr="001C22DB" w:rsidRDefault="001C22DB" w:rsidP="001C22DB">
                  <w:pPr>
                    <w:adjustRightInd w:val="0"/>
                    <w:jc w:val="center"/>
                    <w:rPr>
                      <w:rStyle w:val="a9"/>
                      <w:b w:val="0"/>
                      <w:bCs w:val="0"/>
                      <w:sz w:val="18"/>
                      <w:szCs w:val="18"/>
                    </w:rPr>
                  </w:pPr>
                  <w:r w:rsidRPr="001C22DB">
                    <w:rPr>
                      <w:rFonts w:eastAsiaTheme="minorEastAsia" w:hint="eastAsia"/>
                      <w:kern w:val="0"/>
                      <w:sz w:val="18"/>
                      <w:szCs w:val="18"/>
                    </w:rPr>
                    <w:t>本规程表</w:t>
                  </w:r>
                  <w:r w:rsidRPr="001C22DB">
                    <w:rPr>
                      <w:rFonts w:eastAsiaTheme="minorEastAsia" w:hint="eastAsia"/>
                      <w:kern w:val="0"/>
                      <w:sz w:val="18"/>
                      <w:szCs w:val="18"/>
                    </w:rPr>
                    <w:t>6</w:t>
                  </w:r>
                  <w:r w:rsidRPr="001C22DB">
                    <w:rPr>
                      <w:rFonts w:eastAsiaTheme="minorEastAsia"/>
                      <w:kern w:val="0"/>
                      <w:sz w:val="18"/>
                      <w:szCs w:val="18"/>
                    </w:rPr>
                    <w:t>.3.10</w:t>
                  </w:r>
                </w:p>
              </w:tc>
            </w:tr>
          </w:tbl>
          <w:p w14:paraId="517CCB2C" w14:textId="77777777" w:rsidR="00F90D80" w:rsidRPr="00F13B08" w:rsidRDefault="00F90D80" w:rsidP="000A3BE6">
            <w:pPr>
              <w:widowControl w:val="0"/>
              <w:spacing w:line="360" w:lineRule="auto"/>
              <w:jc w:val="both"/>
              <w:rPr>
                <w:b/>
                <w:kern w:val="0"/>
                <w:sz w:val="24"/>
              </w:rPr>
            </w:pPr>
          </w:p>
        </w:tc>
      </w:tr>
      <w:tr w:rsidR="00F90D80" w:rsidRPr="00F13B08" w14:paraId="39812C21" w14:textId="77777777" w:rsidTr="000113D1">
        <w:tc>
          <w:tcPr>
            <w:tcW w:w="9014" w:type="dxa"/>
          </w:tcPr>
          <w:p w14:paraId="0CDC6A10" w14:textId="77777777" w:rsidR="00C85B4A" w:rsidRDefault="00C85B4A" w:rsidP="00C85B4A">
            <w:pPr>
              <w:keepNext/>
              <w:keepLines/>
              <w:widowControl w:val="0"/>
              <w:spacing w:before="240" w:after="240" w:line="360" w:lineRule="auto"/>
              <w:jc w:val="center"/>
              <w:outlineLvl w:val="1"/>
              <w:rPr>
                <w:b/>
                <w:kern w:val="24"/>
                <w:sz w:val="28"/>
                <w:szCs w:val="32"/>
                <w:u w:val="single"/>
              </w:rPr>
            </w:pPr>
            <w:r w:rsidRPr="00F80A53">
              <w:rPr>
                <w:b/>
                <w:kern w:val="24"/>
                <w:sz w:val="28"/>
                <w:szCs w:val="32"/>
              </w:rPr>
              <w:lastRenderedPageBreak/>
              <w:t>6.4</w:t>
            </w:r>
            <w:r w:rsidRPr="00F80A53">
              <w:rPr>
                <w:rFonts w:eastAsiaTheme="minorEastAsia"/>
                <w:b/>
                <w:kern w:val="0"/>
                <w:sz w:val="28"/>
                <w:szCs w:val="28"/>
              </w:rPr>
              <w:t>  </w:t>
            </w:r>
            <w:r w:rsidRPr="00C06505">
              <w:rPr>
                <w:rFonts w:hint="eastAsia"/>
                <w:b/>
                <w:kern w:val="24"/>
                <w:sz w:val="28"/>
                <w:szCs w:val="32"/>
                <w:u w:val="single"/>
              </w:rPr>
              <w:t>施工后整桩检验</w:t>
            </w:r>
          </w:p>
          <w:p w14:paraId="05148D4E" w14:textId="007D9087" w:rsidR="00C85B4A" w:rsidRDefault="00C85B4A" w:rsidP="002035B1">
            <w:pPr>
              <w:keepNext/>
              <w:keepLines/>
              <w:widowControl w:val="0"/>
              <w:spacing w:line="360" w:lineRule="auto"/>
              <w:outlineLvl w:val="1"/>
              <w:rPr>
                <w:bCs/>
                <w:color w:val="FF0000"/>
                <w:kern w:val="0"/>
                <w:sz w:val="24"/>
              </w:rPr>
            </w:pPr>
            <w:r w:rsidRPr="0094232C">
              <w:rPr>
                <w:b/>
                <w:color w:val="FF0000"/>
                <w:kern w:val="0"/>
                <w:sz w:val="24"/>
              </w:rPr>
              <w:t>说明：</w:t>
            </w:r>
            <w:r>
              <w:rPr>
                <w:rFonts w:hint="eastAsia"/>
                <w:b/>
                <w:color w:val="FF0000"/>
                <w:kern w:val="0"/>
                <w:sz w:val="24"/>
              </w:rPr>
              <w:t>（</w:t>
            </w:r>
            <w:r>
              <w:rPr>
                <w:rFonts w:hint="eastAsia"/>
                <w:b/>
                <w:color w:val="FF0000"/>
                <w:kern w:val="0"/>
                <w:sz w:val="24"/>
              </w:rPr>
              <w:t>1</w:t>
            </w:r>
            <w:r>
              <w:rPr>
                <w:rFonts w:hint="eastAsia"/>
                <w:b/>
                <w:color w:val="FF0000"/>
                <w:kern w:val="0"/>
                <w:sz w:val="24"/>
              </w:rPr>
              <w:t>）</w:t>
            </w:r>
            <w:r>
              <w:rPr>
                <w:rFonts w:hint="eastAsia"/>
                <w:bCs/>
                <w:color w:val="FF0000"/>
                <w:kern w:val="0"/>
                <w:sz w:val="24"/>
              </w:rPr>
              <w:t>对应原</w:t>
            </w:r>
            <w:r>
              <w:rPr>
                <w:rFonts w:hint="eastAsia"/>
                <w:bCs/>
                <w:color w:val="FF0000"/>
                <w:kern w:val="0"/>
                <w:sz w:val="24"/>
              </w:rPr>
              <w:t>6.4</w:t>
            </w:r>
            <w:r>
              <w:rPr>
                <w:rFonts w:hint="eastAsia"/>
                <w:bCs/>
                <w:color w:val="FF0000"/>
                <w:kern w:val="0"/>
                <w:sz w:val="24"/>
              </w:rPr>
              <w:t>节标题，修改</w:t>
            </w:r>
            <w:r w:rsidRPr="001F6D90">
              <w:rPr>
                <w:rFonts w:hint="eastAsia"/>
                <w:bCs/>
                <w:color w:val="FF0000"/>
                <w:kern w:val="0"/>
                <w:sz w:val="24"/>
              </w:rPr>
              <w:t>内容见划线部分</w:t>
            </w:r>
            <w:r>
              <w:rPr>
                <w:rFonts w:hint="eastAsia"/>
                <w:bCs/>
                <w:color w:val="FF0000"/>
                <w:kern w:val="0"/>
                <w:sz w:val="24"/>
              </w:rPr>
              <w:t>。</w:t>
            </w:r>
          </w:p>
          <w:p w14:paraId="4B96616E" w14:textId="77777777" w:rsidR="002035B1" w:rsidRPr="002035B1" w:rsidRDefault="002035B1" w:rsidP="002035B1">
            <w:pPr>
              <w:keepNext/>
              <w:keepLines/>
              <w:widowControl w:val="0"/>
              <w:spacing w:line="360" w:lineRule="auto"/>
              <w:outlineLvl w:val="1"/>
              <w:rPr>
                <w:b/>
                <w:kern w:val="24"/>
                <w:sz w:val="28"/>
                <w:szCs w:val="32"/>
              </w:rPr>
            </w:pPr>
          </w:p>
          <w:p w14:paraId="3C242F34" w14:textId="77777777" w:rsidR="00F90D80" w:rsidRDefault="00C85B4A" w:rsidP="000A3BE6">
            <w:pPr>
              <w:widowControl w:val="0"/>
              <w:spacing w:line="360" w:lineRule="auto"/>
              <w:jc w:val="both"/>
              <w:rPr>
                <w:rFonts w:eastAsiaTheme="minorEastAsia"/>
                <w:kern w:val="0"/>
                <w:sz w:val="24"/>
              </w:rPr>
            </w:pPr>
            <w:r w:rsidRPr="007A63CF">
              <w:rPr>
                <w:rFonts w:hint="eastAsia"/>
                <w:b/>
                <w:sz w:val="24"/>
              </w:rPr>
              <w:t>6.4.</w:t>
            </w:r>
            <w:r w:rsidRPr="007A63CF">
              <w:rPr>
                <w:b/>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基</w:t>
            </w:r>
            <w:r w:rsidRPr="002035B1">
              <w:rPr>
                <w:rFonts w:eastAsiaTheme="minorEastAsia" w:hint="eastAsia"/>
                <w:kern w:val="0"/>
                <w:sz w:val="24"/>
              </w:rPr>
              <w:t>坑开挖至基底设计标高后应进行施工验槽</w:t>
            </w:r>
            <w:r w:rsidRPr="002035B1">
              <w:rPr>
                <w:rFonts w:eastAsiaTheme="minorEastAsia" w:hint="eastAsia"/>
                <w:kern w:val="0"/>
                <w:sz w:val="24"/>
                <w:u w:val="single"/>
              </w:rPr>
              <w:t>，清点施工桩数，并全数测量桩顶标高、桩直径或边长</w:t>
            </w:r>
            <w:r w:rsidRPr="002035B1">
              <w:rPr>
                <w:rFonts w:eastAsiaTheme="minorEastAsia" w:hint="eastAsia"/>
                <w:kern w:val="0"/>
                <w:sz w:val="24"/>
              </w:rPr>
              <w:t>、桩位偏差、垂直度偏差</w:t>
            </w:r>
            <w:r w:rsidRPr="007A63CF">
              <w:rPr>
                <w:rFonts w:eastAsiaTheme="minorEastAsia" w:hint="eastAsia"/>
                <w:kern w:val="0"/>
                <w:sz w:val="24"/>
              </w:rPr>
              <w:t>、最小水泥土</w:t>
            </w:r>
            <w:r>
              <w:rPr>
                <w:rFonts w:eastAsiaTheme="minorEastAsia" w:hint="eastAsia"/>
                <w:kern w:val="0"/>
                <w:sz w:val="24"/>
              </w:rPr>
              <w:t>环</w:t>
            </w:r>
            <w:r w:rsidRPr="007A63CF">
              <w:rPr>
                <w:rFonts w:eastAsiaTheme="minorEastAsia" w:hint="eastAsia"/>
                <w:kern w:val="0"/>
                <w:sz w:val="24"/>
              </w:rPr>
              <w:t>壁厚。</w:t>
            </w:r>
          </w:p>
          <w:p w14:paraId="6513A960" w14:textId="1A8EFD21" w:rsidR="00C85B4A" w:rsidRPr="00C85B4A" w:rsidRDefault="00C85B4A" w:rsidP="00C85B4A">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6.4.1</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3E55B532" w14:textId="77777777" w:rsidR="00F90D80" w:rsidRPr="00F13B08" w:rsidRDefault="00F90D80" w:rsidP="000A3BE6"/>
        </w:tc>
        <w:tc>
          <w:tcPr>
            <w:tcW w:w="9014" w:type="dxa"/>
          </w:tcPr>
          <w:p w14:paraId="13B1246E" w14:textId="77777777" w:rsidR="00C85B4A" w:rsidRPr="00F80A53" w:rsidRDefault="00C85B4A" w:rsidP="00C85B4A">
            <w:pPr>
              <w:keepNext/>
              <w:keepLines/>
              <w:widowControl w:val="0"/>
              <w:spacing w:before="240" w:after="240" w:line="360" w:lineRule="auto"/>
              <w:jc w:val="center"/>
              <w:outlineLvl w:val="1"/>
              <w:rPr>
                <w:b/>
                <w:kern w:val="24"/>
                <w:sz w:val="28"/>
                <w:szCs w:val="32"/>
              </w:rPr>
            </w:pPr>
            <w:bookmarkStart w:id="307" w:name="_Toc120988708"/>
            <w:bookmarkStart w:id="308" w:name="_Toc115354906"/>
            <w:bookmarkStart w:id="309" w:name="_Toc120988935"/>
            <w:bookmarkStart w:id="310" w:name="_Toc117674577"/>
            <w:bookmarkStart w:id="311" w:name="_Toc115351981"/>
            <w:bookmarkStart w:id="312" w:name="_Toc106227441"/>
            <w:bookmarkStart w:id="313" w:name="_Toc80753446"/>
            <w:bookmarkStart w:id="314" w:name="_Toc80724448"/>
            <w:bookmarkStart w:id="315" w:name="_Toc80197670"/>
            <w:bookmarkStart w:id="316" w:name="_Toc130229838"/>
            <w:bookmarkStart w:id="317" w:name="_Toc132273070"/>
            <w:bookmarkStart w:id="318" w:name="_Toc132646647"/>
            <w:bookmarkStart w:id="319" w:name="_Toc132646728"/>
            <w:r w:rsidRPr="00F80A53">
              <w:rPr>
                <w:b/>
                <w:kern w:val="24"/>
                <w:sz w:val="28"/>
                <w:szCs w:val="32"/>
              </w:rPr>
              <w:t>6.4</w:t>
            </w:r>
            <w:r w:rsidRPr="00F80A53">
              <w:rPr>
                <w:rFonts w:eastAsiaTheme="minorEastAsia"/>
                <w:b/>
                <w:kern w:val="0"/>
                <w:sz w:val="28"/>
                <w:szCs w:val="28"/>
              </w:rPr>
              <w:t>  </w:t>
            </w:r>
            <w:r w:rsidRPr="00F80A53">
              <w:rPr>
                <w:rFonts w:hint="eastAsia"/>
                <w:b/>
                <w:kern w:val="24"/>
                <w:sz w:val="28"/>
                <w:szCs w:val="32"/>
              </w:rPr>
              <w:t>劲扩桩整桩检验</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0BC5DD83" w14:textId="77777777" w:rsidR="00C85B4A" w:rsidRDefault="00C85B4A" w:rsidP="00C85B4A">
            <w:pPr>
              <w:widowControl w:val="0"/>
              <w:spacing w:line="360" w:lineRule="auto"/>
              <w:jc w:val="both"/>
              <w:rPr>
                <w:b/>
                <w:sz w:val="24"/>
              </w:rPr>
            </w:pPr>
          </w:p>
          <w:p w14:paraId="6324A2AF" w14:textId="77777777" w:rsidR="002035B1" w:rsidRDefault="002035B1" w:rsidP="00C85B4A">
            <w:pPr>
              <w:widowControl w:val="0"/>
              <w:spacing w:line="360" w:lineRule="auto"/>
              <w:jc w:val="both"/>
              <w:rPr>
                <w:b/>
                <w:sz w:val="24"/>
              </w:rPr>
            </w:pPr>
          </w:p>
          <w:p w14:paraId="79151986" w14:textId="6EF174F6" w:rsidR="00F90D80" w:rsidRPr="00F13B08" w:rsidRDefault="00DB0A52" w:rsidP="00C85B4A">
            <w:pPr>
              <w:widowControl w:val="0"/>
              <w:spacing w:line="360" w:lineRule="auto"/>
              <w:jc w:val="both"/>
              <w:rPr>
                <w:b/>
                <w:kern w:val="0"/>
                <w:sz w:val="24"/>
              </w:rPr>
            </w:pPr>
            <w:r>
              <w:rPr>
                <w:rFonts w:hint="eastAsia"/>
                <w:b/>
                <w:sz w:val="24"/>
              </w:rPr>
              <w:t>原</w:t>
            </w:r>
            <w:r w:rsidR="00C85B4A" w:rsidRPr="007A63CF">
              <w:rPr>
                <w:rFonts w:hint="eastAsia"/>
                <w:b/>
                <w:sz w:val="24"/>
              </w:rPr>
              <w:t>6.4.</w:t>
            </w:r>
            <w:r w:rsidR="00C85B4A" w:rsidRPr="007A63CF">
              <w:rPr>
                <w:b/>
                <w:sz w:val="24"/>
              </w:rPr>
              <w:t>1</w:t>
            </w:r>
            <w:r w:rsidR="00C85B4A" w:rsidRPr="007A63CF">
              <w:rPr>
                <w:rFonts w:eastAsiaTheme="minorEastAsia"/>
                <w:kern w:val="0"/>
                <w:sz w:val="24"/>
              </w:rPr>
              <w:t> </w:t>
            </w:r>
            <w:r w:rsidR="00C85B4A" w:rsidRPr="007A63CF">
              <w:rPr>
                <w:kern w:val="0"/>
                <w:sz w:val="24"/>
              </w:rPr>
              <w:t> </w:t>
            </w:r>
            <w:r w:rsidR="00C85B4A" w:rsidRPr="007A63CF">
              <w:rPr>
                <w:rFonts w:eastAsiaTheme="minorEastAsia" w:hint="eastAsia"/>
                <w:kern w:val="0"/>
                <w:sz w:val="24"/>
              </w:rPr>
              <w:t>基坑开挖至基底设计标高后应进行施工验槽，并应清点施工桩数，全数测量桩顶标高、桩直径、桩位偏差、垂直度偏差、最小水泥土</w:t>
            </w:r>
            <w:r w:rsidR="00C85B4A">
              <w:rPr>
                <w:rFonts w:eastAsiaTheme="minorEastAsia" w:hint="eastAsia"/>
                <w:kern w:val="0"/>
                <w:sz w:val="24"/>
              </w:rPr>
              <w:t>环</w:t>
            </w:r>
            <w:r w:rsidR="00C85B4A" w:rsidRPr="007A63CF">
              <w:rPr>
                <w:rFonts w:eastAsiaTheme="minorEastAsia" w:hint="eastAsia"/>
                <w:kern w:val="0"/>
                <w:sz w:val="24"/>
              </w:rPr>
              <w:t>壁厚。</w:t>
            </w:r>
          </w:p>
        </w:tc>
      </w:tr>
    </w:tbl>
    <w:p w14:paraId="48B84358" w14:textId="77777777" w:rsidR="00DB0A52" w:rsidRDefault="00DB0A52"/>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F90D80" w:rsidRPr="00F13B08" w14:paraId="3206FB8E" w14:textId="77777777" w:rsidTr="002B0D01">
        <w:tc>
          <w:tcPr>
            <w:tcW w:w="9014" w:type="dxa"/>
          </w:tcPr>
          <w:p w14:paraId="4D4C7AC4" w14:textId="77777777" w:rsidR="00DB0A52" w:rsidRPr="007A63CF" w:rsidRDefault="00DB0A52" w:rsidP="00DB0A52">
            <w:pPr>
              <w:widowControl w:val="0"/>
              <w:spacing w:line="360" w:lineRule="auto"/>
              <w:jc w:val="both"/>
              <w:rPr>
                <w:rFonts w:eastAsiaTheme="minorEastAsia"/>
                <w:kern w:val="0"/>
                <w:sz w:val="24"/>
              </w:rPr>
            </w:pPr>
            <w:r w:rsidRPr="007A63CF">
              <w:rPr>
                <w:rFonts w:hint="eastAsia"/>
                <w:b/>
                <w:sz w:val="24"/>
              </w:rPr>
              <w:t>6.4.</w:t>
            </w:r>
            <w:r w:rsidRPr="007A63CF">
              <w:rPr>
                <w:b/>
                <w:sz w:val="24"/>
              </w:rPr>
              <w:t>2</w:t>
            </w:r>
            <w:r w:rsidRPr="007A63CF">
              <w:rPr>
                <w:rFonts w:eastAsiaTheme="minorEastAsia"/>
                <w:kern w:val="0"/>
                <w:sz w:val="24"/>
              </w:rPr>
              <w:t> </w:t>
            </w:r>
            <w:r w:rsidRPr="007A63CF">
              <w:rPr>
                <w:kern w:val="0"/>
                <w:sz w:val="24"/>
              </w:rPr>
              <w:t> </w:t>
            </w:r>
            <w:r w:rsidRPr="007A63CF">
              <w:rPr>
                <w:rFonts w:eastAsiaTheme="minorEastAsia"/>
                <w:kern w:val="0"/>
                <w:sz w:val="24"/>
              </w:rPr>
              <w:t>劲扩桩</w:t>
            </w:r>
            <w:r w:rsidRPr="007A63CF">
              <w:rPr>
                <w:rFonts w:eastAsiaTheme="minorEastAsia" w:hint="eastAsia"/>
                <w:kern w:val="0"/>
                <w:sz w:val="24"/>
              </w:rPr>
              <w:t>最小水泥土</w:t>
            </w:r>
            <w:r>
              <w:rPr>
                <w:rFonts w:eastAsiaTheme="minorEastAsia" w:hint="eastAsia"/>
                <w:kern w:val="0"/>
                <w:sz w:val="24"/>
              </w:rPr>
              <w:t>环</w:t>
            </w:r>
            <w:r w:rsidRPr="007A63CF">
              <w:rPr>
                <w:rFonts w:eastAsiaTheme="minorEastAsia" w:hint="eastAsia"/>
                <w:kern w:val="0"/>
                <w:sz w:val="24"/>
              </w:rPr>
              <w:t>壁厚及桩位允许偏差应符合表</w:t>
            </w:r>
            <w:r w:rsidRPr="007A63CF">
              <w:rPr>
                <w:rFonts w:eastAsiaTheme="minorEastAsia" w:hint="eastAsia"/>
                <w:kern w:val="0"/>
                <w:sz w:val="24"/>
              </w:rPr>
              <w:t>6</w:t>
            </w:r>
            <w:r w:rsidRPr="007A63CF">
              <w:rPr>
                <w:rFonts w:eastAsiaTheme="minorEastAsia"/>
                <w:kern w:val="0"/>
                <w:sz w:val="24"/>
              </w:rPr>
              <w:t>.4.2</w:t>
            </w:r>
            <w:r w:rsidRPr="007A63CF">
              <w:rPr>
                <w:rFonts w:eastAsiaTheme="minorEastAsia"/>
                <w:kern w:val="0"/>
                <w:sz w:val="24"/>
              </w:rPr>
              <w:t>的规定。</w:t>
            </w:r>
          </w:p>
          <w:tbl>
            <w:tblPr>
              <w:tblStyle w:val="a3"/>
              <w:tblW w:w="8532" w:type="dxa"/>
              <w:jc w:val="right"/>
              <w:tblCellMar>
                <w:left w:w="28" w:type="dxa"/>
                <w:right w:w="28" w:type="dxa"/>
              </w:tblCellMar>
              <w:tblLook w:val="04A0" w:firstRow="1" w:lastRow="0" w:firstColumn="1" w:lastColumn="0" w:noHBand="0" w:noVBand="1"/>
            </w:tblPr>
            <w:tblGrid>
              <w:gridCol w:w="347"/>
              <w:gridCol w:w="1206"/>
              <w:gridCol w:w="1135"/>
              <w:gridCol w:w="714"/>
              <w:gridCol w:w="1245"/>
              <w:gridCol w:w="1246"/>
              <w:gridCol w:w="1319"/>
              <w:gridCol w:w="1320"/>
            </w:tblGrid>
            <w:tr w:rsidR="00DB0A52" w:rsidRPr="007A63CF" w14:paraId="6D37DCCD" w14:textId="77777777" w:rsidTr="000A3BE6">
              <w:trPr>
                <w:jc w:val="right"/>
              </w:trPr>
              <w:tc>
                <w:tcPr>
                  <w:tcW w:w="8532" w:type="dxa"/>
                  <w:gridSpan w:val="8"/>
                  <w:tcBorders>
                    <w:top w:val="nil"/>
                    <w:left w:val="nil"/>
                    <w:bottom w:val="single" w:sz="12" w:space="0" w:color="auto"/>
                    <w:right w:val="nil"/>
                  </w:tcBorders>
                </w:tcPr>
                <w:p w14:paraId="0A0E9A08" w14:textId="77777777" w:rsidR="00DB0A52" w:rsidRPr="007A63CF" w:rsidRDefault="00DB0A52" w:rsidP="00DB0A52">
                  <w:pPr>
                    <w:adjustRightInd w:val="0"/>
                    <w:spacing w:line="360" w:lineRule="auto"/>
                    <w:jc w:val="center"/>
                    <w:rPr>
                      <w:rFonts w:eastAsia="黑体" w:hAnsi="黑体"/>
                      <w:szCs w:val="21"/>
                    </w:rPr>
                  </w:pPr>
                  <w:r w:rsidRPr="007A63CF">
                    <w:rPr>
                      <w:rFonts w:eastAsia="黑体" w:hAnsi="黑体"/>
                      <w:szCs w:val="21"/>
                    </w:rPr>
                    <w:t>表</w:t>
                  </w:r>
                  <w:r w:rsidRPr="007A63CF">
                    <w:rPr>
                      <w:rFonts w:eastAsia="黑体" w:hint="eastAsia"/>
                      <w:szCs w:val="21"/>
                    </w:rPr>
                    <w:t>6.4.</w:t>
                  </w:r>
                  <w:r w:rsidRPr="007A63CF">
                    <w:rPr>
                      <w:rFonts w:eastAsia="黑体"/>
                      <w:szCs w:val="21"/>
                    </w:rPr>
                    <w:t>2</w:t>
                  </w:r>
                  <w:r w:rsidRPr="007A63CF">
                    <w:rPr>
                      <w:rFonts w:eastAsia="黑体"/>
                      <w:kern w:val="0"/>
                      <w:szCs w:val="21"/>
                    </w:rPr>
                    <w:t>  </w:t>
                  </w:r>
                  <w:r w:rsidRPr="007A63CF">
                    <w:rPr>
                      <w:rFonts w:eastAsia="黑体"/>
                      <w:kern w:val="0"/>
                      <w:szCs w:val="21"/>
                    </w:rPr>
                    <w:t>劲扩桩</w:t>
                  </w:r>
                  <w:r w:rsidRPr="007A63CF">
                    <w:rPr>
                      <w:rFonts w:eastAsia="黑体" w:hint="eastAsia"/>
                      <w:kern w:val="0"/>
                      <w:szCs w:val="21"/>
                    </w:rPr>
                    <w:t>最小水泥土</w:t>
                  </w:r>
                  <w:r>
                    <w:rPr>
                      <w:rFonts w:eastAsia="黑体" w:hint="eastAsia"/>
                      <w:kern w:val="0"/>
                      <w:szCs w:val="21"/>
                    </w:rPr>
                    <w:t>环</w:t>
                  </w:r>
                  <w:r w:rsidRPr="007A63CF">
                    <w:rPr>
                      <w:rFonts w:eastAsia="黑体" w:hint="eastAsia"/>
                      <w:kern w:val="0"/>
                      <w:szCs w:val="21"/>
                    </w:rPr>
                    <w:t>壁厚及</w:t>
                  </w:r>
                  <w:r w:rsidRPr="007A63CF">
                    <w:rPr>
                      <w:rFonts w:eastAsia="黑体" w:hAnsi="黑体" w:hint="eastAsia"/>
                      <w:szCs w:val="21"/>
                    </w:rPr>
                    <w:t>桩位</w:t>
                  </w:r>
                  <w:r w:rsidRPr="007A63CF">
                    <w:rPr>
                      <w:rFonts w:eastAsia="黑体" w:hAnsi="黑体"/>
                      <w:szCs w:val="21"/>
                    </w:rPr>
                    <w:t>允许偏差</w:t>
                  </w:r>
                </w:p>
              </w:tc>
            </w:tr>
            <w:tr w:rsidR="00DB0A52" w:rsidRPr="007A63CF" w14:paraId="034E48D2" w14:textId="77777777" w:rsidTr="000A3BE6">
              <w:trPr>
                <w:jc w:val="right"/>
              </w:trPr>
              <w:tc>
                <w:tcPr>
                  <w:tcW w:w="2688" w:type="dxa"/>
                  <w:gridSpan w:val="3"/>
                  <w:vMerge w:val="restart"/>
                  <w:tcBorders>
                    <w:top w:val="single" w:sz="12" w:space="0" w:color="auto"/>
                    <w:left w:val="single" w:sz="12" w:space="0" w:color="auto"/>
                  </w:tcBorders>
                  <w:vAlign w:val="center"/>
                </w:tcPr>
                <w:p w14:paraId="131E91A5" w14:textId="77777777" w:rsidR="00DB0A52" w:rsidRPr="007A63CF" w:rsidRDefault="00DB0A52" w:rsidP="00DB0A52">
                  <w:pPr>
                    <w:adjustRightInd w:val="0"/>
                    <w:jc w:val="center"/>
                    <w:rPr>
                      <w:sz w:val="18"/>
                      <w:szCs w:val="18"/>
                    </w:rPr>
                  </w:pPr>
                  <w:r w:rsidRPr="007A63CF">
                    <w:rPr>
                      <w:rFonts w:hint="eastAsia"/>
                      <w:sz w:val="18"/>
                      <w:szCs w:val="18"/>
                    </w:rPr>
                    <w:t>桩的类型及参数</w:t>
                  </w:r>
                </w:p>
              </w:tc>
              <w:tc>
                <w:tcPr>
                  <w:tcW w:w="714" w:type="dxa"/>
                  <w:vMerge w:val="restart"/>
                  <w:tcBorders>
                    <w:top w:val="single" w:sz="12" w:space="0" w:color="auto"/>
                  </w:tcBorders>
                  <w:vAlign w:val="center"/>
                </w:tcPr>
                <w:p w14:paraId="16C63372" w14:textId="77777777" w:rsidR="00DB0A52" w:rsidRPr="007A63CF" w:rsidRDefault="00DB0A52" w:rsidP="00DB0A52">
                  <w:pPr>
                    <w:adjustRightInd w:val="0"/>
                    <w:jc w:val="center"/>
                    <w:rPr>
                      <w:sz w:val="18"/>
                      <w:szCs w:val="18"/>
                    </w:rPr>
                  </w:pPr>
                  <w:r w:rsidRPr="007A63CF">
                    <w:rPr>
                      <w:rFonts w:hint="eastAsia"/>
                      <w:sz w:val="18"/>
                      <w:szCs w:val="18"/>
                    </w:rPr>
                    <w:t>最小</w:t>
                  </w:r>
                </w:p>
                <w:p w14:paraId="4CB06159" w14:textId="77777777" w:rsidR="00DB0A52" w:rsidRPr="007A63CF" w:rsidRDefault="00DB0A52" w:rsidP="00DB0A52">
                  <w:pPr>
                    <w:adjustRightInd w:val="0"/>
                    <w:jc w:val="center"/>
                    <w:rPr>
                      <w:sz w:val="18"/>
                      <w:szCs w:val="18"/>
                    </w:rPr>
                  </w:pPr>
                  <w:r w:rsidRPr="007A63CF">
                    <w:rPr>
                      <w:rFonts w:hint="eastAsia"/>
                      <w:sz w:val="18"/>
                      <w:szCs w:val="18"/>
                    </w:rPr>
                    <w:t>水泥土</w:t>
                  </w:r>
                </w:p>
                <w:p w14:paraId="2593715E" w14:textId="77777777" w:rsidR="00DB0A52" w:rsidRPr="007A63CF" w:rsidRDefault="00DB0A52" w:rsidP="00DB0A52">
                  <w:pPr>
                    <w:adjustRightInd w:val="0"/>
                    <w:jc w:val="center"/>
                    <w:rPr>
                      <w:sz w:val="18"/>
                      <w:szCs w:val="18"/>
                    </w:rPr>
                  </w:pPr>
                  <w:r>
                    <w:rPr>
                      <w:rFonts w:hint="eastAsia"/>
                      <w:sz w:val="18"/>
                      <w:szCs w:val="18"/>
                    </w:rPr>
                    <w:t>环</w:t>
                  </w:r>
                  <w:r w:rsidRPr="007A63CF">
                    <w:rPr>
                      <w:rFonts w:hint="eastAsia"/>
                      <w:sz w:val="18"/>
                      <w:szCs w:val="18"/>
                    </w:rPr>
                    <w:t>壁厚</w:t>
                  </w:r>
                </w:p>
                <w:p w14:paraId="2470FB6A" w14:textId="77777777" w:rsidR="00DB0A52" w:rsidRPr="007A63CF" w:rsidRDefault="00DB0A52" w:rsidP="00DB0A52">
                  <w:pPr>
                    <w:adjustRightInd w:val="0"/>
                    <w:jc w:val="center"/>
                    <w:rPr>
                      <w:sz w:val="18"/>
                      <w:szCs w:val="18"/>
                    </w:rPr>
                  </w:pPr>
                  <w:r w:rsidRPr="007A63CF">
                    <w:rPr>
                      <w:rFonts w:hint="eastAsia"/>
                      <w:sz w:val="18"/>
                      <w:szCs w:val="18"/>
                    </w:rPr>
                    <w:t>（</w:t>
                  </w:r>
                  <w:r w:rsidRPr="007A63CF">
                    <w:rPr>
                      <w:rFonts w:hint="eastAsia"/>
                      <w:sz w:val="18"/>
                      <w:szCs w:val="18"/>
                    </w:rPr>
                    <w:t>m</w:t>
                  </w:r>
                  <w:r w:rsidRPr="007A63CF">
                    <w:rPr>
                      <w:sz w:val="18"/>
                      <w:szCs w:val="18"/>
                    </w:rPr>
                    <w:t>m</w:t>
                  </w:r>
                  <w:r w:rsidRPr="007A63CF">
                    <w:rPr>
                      <w:rFonts w:hint="eastAsia"/>
                      <w:sz w:val="18"/>
                      <w:szCs w:val="18"/>
                    </w:rPr>
                    <w:t>）</w:t>
                  </w:r>
                </w:p>
              </w:tc>
              <w:tc>
                <w:tcPr>
                  <w:tcW w:w="5130" w:type="dxa"/>
                  <w:gridSpan w:val="4"/>
                  <w:tcBorders>
                    <w:top w:val="single" w:sz="12" w:space="0" w:color="auto"/>
                    <w:right w:val="single" w:sz="12" w:space="0" w:color="auto"/>
                  </w:tcBorders>
                  <w:vAlign w:val="center"/>
                </w:tcPr>
                <w:p w14:paraId="1D69EA4D" w14:textId="77777777" w:rsidR="00DB0A52" w:rsidRPr="007A63CF" w:rsidRDefault="00DB0A52" w:rsidP="00DB0A52">
                  <w:pPr>
                    <w:adjustRightInd w:val="0"/>
                    <w:jc w:val="center"/>
                    <w:rPr>
                      <w:sz w:val="18"/>
                      <w:szCs w:val="18"/>
                    </w:rPr>
                  </w:pPr>
                  <w:r w:rsidRPr="007A63CF">
                    <w:rPr>
                      <w:rFonts w:hint="eastAsia"/>
                      <w:sz w:val="18"/>
                      <w:szCs w:val="18"/>
                    </w:rPr>
                    <w:t>桩位允许偏差</w:t>
                  </w:r>
                  <w:r w:rsidRPr="007A63CF">
                    <w:rPr>
                      <w:rFonts w:hint="eastAsia"/>
                      <w:sz w:val="18"/>
                      <w:szCs w:val="18"/>
                    </w:rPr>
                    <w:t>/mm</w:t>
                  </w:r>
                </w:p>
              </w:tc>
            </w:tr>
            <w:tr w:rsidR="00DB0A52" w:rsidRPr="007A63CF" w14:paraId="3D353819" w14:textId="77777777" w:rsidTr="000A3BE6">
              <w:trPr>
                <w:jc w:val="right"/>
              </w:trPr>
              <w:tc>
                <w:tcPr>
                  <w:tcW w:w="2688" w:type="dxa"/>
                  <w:gridSpan w:val="3"/>
                  <w:vMerge/>
                  <w:tcBorders>
                    <w:left w:val="single" w:sz="12" w:space="0" w:color="auto"/>
                  </w:tcBorders>
                  <w:vAlign w:val="center"/>
                </w:tcPr>
                <w:p w14:paraId="6D4C4048" w14:textId="77777777" w:rsidR="00DB0A52" w:rsidRPr="007A63CF" w:rsidRDefault="00DB0A52" w:rsidP="00DB0A52">
                  <w:pPr>
                    <w:adjustRightInd w:val="0"/>
                    <w:jc w:val="center"/>
                    <w:rPr>
                      <w:sz w:val="18"/>
                      <w:szCs w:val="18"/>
                    </w:rPr>
                  </w:pPr>
                </w:p>
              </w:tc>
              <w:tc>
                <w:tcPr>
                  <w:tcW w:w="714" w:type="dxa"/>
                  <w:vMerge/>
                  <w:vAlign w:val="center"/>
                </w:tcPr>
                <w:p w14:paraId="214AF981" w14:textId="77777777" w:rsidR="00DB0A52" w:rsidRPr="007A63CF" w:rsidRDefault="00DB0A52" w:rsidP="00DB0A52">
                  <w:pPr>
                    <w:adjustRightInd w:val="0"/>
                    <w:jc w:val="center"/>
                    <w:rPr>
                      <w:sz w:val="18"/>
                      <w:szCs w:val="18"/>
                    </w:rPr>
                  </w:pPr>
                </w:p>
              </w:tc>
              <w:tc>
                <w:tcPr>
                  <w:tcW w:w="2491" w:type="dxa"/>
                  <w:gridSpan w:val="2"/>
                  <w:vAlign w:val="center"/>
                </w:tcPr>
                <w:p w14:paraId="54529145" w14:textId="77777777" w:rsidR="00DB0A52" w:rsidRPr="007A63CF" w:rsidRDefault="00DB0A52" w:rsidP="00DB0A52">
                  <w:pPr>
                    <w:adjustRightInd w:val="0"/>
                    <w:jc w:val="center"/>
                    <w:rPr>
                      <w:sz w:val="18"/>
                      <w:szCs w:val="18"/>
                    </w:rPr>
                  </w:pPr>
                  <w:r w:rsidRPr="007A63CF">
                    <w:rPr>
                      <w:rFonts w:hint="eastAsia"/>
                      <w:sz w:val="18"/>
                      <w:szCs w:val="18"/>
                    </w:rPr>
                    <w:t>带有基础梁</w:t>
                  </w:r>
                  <w:r w:rsidRPr="007A63CF">
                    <w:rPr>
                      <w:sz w:val="18"/>
                      <w:szCs w:val="18"/>
                    </w:rPr>
                    <w:t>的桩</w:t>
                  </w:r>
                </w:p>
              </w:tc>
              <w:tc>
                <w:tcPr>
                  <w:tcW w:w="2639" w:type="dxa"/>
                  <w:gridSpan w:val="2"/>
                  <w:tcBorders>
                    <w:right w:val="single" w:sz="12" w:space="0" w:color="auto"/>
                  </w:tcBorders>
                  <w:vAlign w:val="center"/>
                </w:tcPr>
                <w:p w14:paraId="7E9BE1E0" w14:textId="77777777" w:rsidR="00DB0A52" w:rsidRPr="007A63CF" w:rsidRDefault="00DB0A52" w:rsidP="00DB0A52">
                  <w:pPr>
                    <w:adjustRightInd w:val="0"/>
                    <w:jc w:val="center"/>
                    <w:rPr>
                      <w:sz w:val="18"/>
                      <w:szCs w:val="18"/>
                    </w:rPr>
                  </w:pPr>
                  <w:r w:rsidRPr="007A63CF">
                    <w:rPr>
                      <w:sz w:val="18"/>
                      <w:szCs w:val="18"/>
                    </w:rPr>
                    <w:t>承台桩</w:t>
                  </w:r>
                </w:p>
              </w:tc>
            </w:tr>
            <w:tr w:rsidR="00DB0A52" w:rsidRPr="007A63CF" w14:paraId="0DF2DA1F" w14:textId="77777777" w:rsidTr="000A3BE6">
              <w:trPr>
                <w:trHeight w:val="345"/>
                <w:jc w:val="right"/>
              </w:trPr>
              <w:tc>
                <w:tcPr>
                  <w:tcW w:w="2688" w:type="dxa"/>
                  <w:gridSpan w:val="3"/>
                  <w:vMerge/>
                  <w:tcBorders>
                    <w:left w:val="single" w:sz="12" w:space="0" w:color="auto"/>
                    <w:bottom w:val="single" w:sz="4" w:space="0" w:color="auto"/>
                  </w:tcBorders>
                  <w:vAlign w:val="center"/>
                </w:tcPr>
                <w:p w14:paraId="3DB5FC50" w14:textId="77777777" w:rsidR="00DB0A52" w:rsidRPr="007A63CF" w:rsidRDefault="00DB0A52" w:rsidP="00DB0A52">
                  <w:pPr>
                    <w:adjustRightInd w:val="0"/>
                    <w:jc w:val="center"/>
                    <w:rPr>
                      <w:sz w:val="18"/>
                      <w:szCs w:val="18"/>
                    </w:rPr>
                  </w:pPr>
                </w:p>
              </w:tc>
              <w:tc>
                <w:tcPr>
                  <w:tcW w:w="714" w:type="dxa"/>
                  <w:vMerge/>
                  <w:vAlign w:val="center"/>
                </w:tcPr>
                <w:p w14:paraId="099D4BC1" w14:textId="77777777" w:rsidR="00DB0A52" w:rsidRPr="007A63CF" w:rsidRDefault="00DB0A52" w:rsidP="00DB0A52">
                  <w:pPr>
                    <w:adjustRightInd w:val="0"/>
                    <w:jc w:val="center"/>
                    <w:rPr>
                      <w:sz w:val="18"/>
                      <w:szCs w:val="18"/>
                    </w:rPr>
                  </w:pPr>
                </w:p>
              </w:tc>
              <w:tc>
                <w:tcPr>
                  <w:tcW w:w="1245" w:type="dxa"/>
                  <w:vAlign w:val="center"/>
                </w:tcPr>
                <w:p w14:paraId="726FD18C" w14:textId="77777777" w:rsidR="00DB0A52" w:rsidRDefault="00DB0A52" w:rsidP="00DB0A52">
                  <w:pPr>
                    <w:adjustRightInd w:val="0"/>
                    <w:jc w:val="center"/>
                    <w:rPr>
                      <w:sz w:val="18"/>
                      <w:szCs w:val="18"/>
                    </w:rPr>
                  </w:pPr>
                  <w:r w:rsidRPr="007A63CF">
                    <w:rPr>
                      <w:rFonts w:hint="eastAsia"/>
                      <w:sz w:val="18"/>
                      <w:szCs w:val="18"/>
                    </w:rPr>
                    <w:t>垂直</w:t>
                  </w:r>
                  <w:r w:rsidRPr="007A63CF">
                    <w:rPr>
                      <w:sz w:val="18"/>
                      <w:szCs w:val="18"/>
                    </w:rPr>
                    <w:t>基础梁</w:t>
                  </w:r>
                </w:p>
                <w:p w14:paraId="46C6EF08" w14:textId="77777777" w:rsidR="00DB0A52" w:rsidRPr="007A63CF" w:rsidRDefault="00DB0A52" w:rsidP="00DB0A52">
                  <w:pPr>
                    <w:adjustRightInd w:val="0"/>
                    <w:jc w:val="center"/>
                    <w:rPr>
                      <w:sz w:val="18"/>
                      <w:szCs w:val="18"/>
                    </w:rPr>
                  </w:pPr>
                  <w:r w:rsidRPr="007A63CF">
                    <w:rPr>
                      <w:sz w:val="18"/>
                      <w:szCs w:val="18"/>
                    </w:rPr>
                    <w:t>中心线</w:t>
                  </w:r>
                </w:p>
              </w:tc>
              <w:tc>
                <w:tcPr>
                  <w:tcW w:w="1246" w:type="dxa"/>
                  <w:tcBorders>
                    <w:bottom w:val="single" w:sz="4" w:space="0" w:color="auto"/>
                  </w:tcBorders>
                  <w:vAlign w:val="center"/>
                </w:tcPr>
                <w:p w14:paraId="58CCD375" w14:textId="77777777" w:rsidR="00DB0A52" w:rsidRDefault="00DB0A52" w:rsidP="00DB0A52">
                  <w:pPr>
                    <w:adjustRightInd w:val="0"/>
                    <w:jc w:val="center"/>
                    <w:rPr>
                      <w:sz w:val="18"/>
                      <w:szCs w:val="18"/>
                    </w:rPr>
                  </w:pPr>
                  <w:r w:rsidRPr="007A63CF">
                    <w:rPr>
                      <w:rFonts w:hint="eastAsia"/>
                      <w:sz w:val="18"/>
                      <w:szCs w:val="18"/>
                    </w:rPr>
                    <w:t>沿</w:t>
                  </w:r>
                  <w:r w:rsidRPr="007A63CF">
                    <w:rPr>
                      <w:sz w:val="18"/>
                      <w:szCs w:val="18"/>
                    </w:rPr>
                    <w:t>基础梁</w:t>
                  </w:r>
                </w:p>
                <w:p w14:paraId="44D90945" w14:textId="77777777" w:rsidR="00DB0A52" w:rsidRPr="007A63CF" w:rsidRDefault="00DB0A52" w:rsidP="00DB0A52">
                  <w:pPr>
                    <w:adjustRightInd w:val="0"/>
                    <w:jc w:val="center"/>
                    <w:rPr>
                      <w:sz w:val="18"/>
                      <w:szCs w:val="18"/>
                    </w:rPr>
                  </w:pPr>
                  <w:r w:rsidRPr="007A63CF">
                    <w:rPr>
                      <w:sz w:val="18"/>
                      <w:szCs w:val="18"/>
                    </w:rPr>
                    <w:t>中心线</w:t>
                  </w:r>
                </w:p>
              </w:tc>
              <w:tc>
                <w:tcPr>
                  <w:tcW w:w="1319" w:type="dxa"/>
                  <w:tcBorders>
                    <w:bottom w:val="single" w:sz="4" w:space="0" w:color="auto"/>
                    <w:right w:val="single" w:sz="2" w:space="0" w:color="auto"/>
                  </w:tcBorders>
                  <w:vAlign w:val="center"/>
                </w:tcPr>
                <w:p w14:paraId="554566C5" w14:textId="77777777" w:rsidR="00DB0A52" w:rsidRPr="007A63CF" w:rsidRDefault="00DB0A52" w:rsidP="00DB0A52">
                  <w:pPr>
                    <w:adjustRightInd w:val="0"/>
                    <w:jc w:val="center"/>
                    <w:rPr>
                      <w:sz w:val="18"/>
                      <w:szCs w:val="18"/>
                    </w:rPr>
                  </w:pPr>
                  <w:r w:rsidRPr="007A63CF">
                    <w:rPr>
                      <w:sz w:val="18"/>
                      <w:szCs w:val="18"/>
                    </w:rPr>
                    <w:t>桩数</w:t>
                  </w:r>
                  <w:r w:rsidRPr="007A63CF">
                    <w:rPr>
                      <w:sz w:val="18"/>
                      <w:szCs w:val="18"/>
                    </w:rPr>
                    <w:t>3</w:t>
                  </w:r>
                  <w:r w:rsidRPr="007A63CF">
                    <w:rPr>
                      <w:sz w:val="18"/>
                      <w:szCs w:val="18"/>
                    </w:rPr>
                    <w:t>根及以</w:t>
                  </w:r>
                  <w:r w:rsidRPr="007A63CF">
                    <w:rPr>
                      <w:rFonts w:hint="eastAsia"/>
                      <w:sz w:val="18"/>
                      <w:szCs w:val="18"/>
                    </w:rPr>
                    <w:t>下</w:t>
                  </w:r>
                  <w:r w:rsidRPr="007A63CF">
                    <w:rPr>
                      <w:sz w:val="18"/>
                      <w:szCs w:val="18"/>
                    </w:rPr>
                    <w:t>桩基中的桩</w:t>
                  </w:r>
                </w:p>
              </w:tc>
              <w:tc>
                <w:tcPr>
                  <w:tcW w:w="1320" w:type="dxa"/>
                  <w:tcBorders>
                    <w:left w:val="single" w:sz="2" w:space="0" w:color="auto"/>
                    <w:bottom w:val="single" w:sz="4" w:space="0" w:color="auto"/>
                    <w:right w:val="single" w:sz="12" w:space="0" w:color="auto"/>
                  </w:tcBorders>
                  <w:vAlign w:val="center"/>
                </w:tcPr>
                <w:p w14:paraId="62847113" w14:textId="77777777" w:rsidR="00DB0A52" w:rsidRPr="007A63CF" w:rsidRDefault="00DB0A52" w:rsidP="00DB0A52">
                  <w:pPr>
                    <w:adjustRightInd w:val="0"/>
                    <w:jc w:val="center"/>
                    <w:rPr>
                      <w:sz w:val="18"/>
                      <w:szCs w:val="18"/>
                    </w:rPr>
                  </w:pPr>
                  <w:r w:rsidRPr="007A63CF">
                    <w:rPr>
                      <w:sz w:val="18"/>
                      <w:szCs w:val="18"/>
                    </w:rPr>
                    <w:t>桩数不少于</w:t>
                  </w:r>
                  <w:r w:rsidRPr="007A63CF">
                    <w:rPr>
                      <w:rFonts w:hint="eastAsia"/>
                      <w:sz w:val="18"/>
                      <w:szCs w:val="18"/>
                    </w:rPr>
                    <w:t>4</w:t>
                  </w:r>
                  <w:r w:rsidRPr="007A63CF">
                    <w:rPr>
                      <w:sz w:val="18"/>
                      <w:szCs w:val="18"/>
                    </w:rPr>
                    <w:t>根桩基中的桩</w:t>
                  </w:r>
                </w:p>
              </w:tc>
            </w:tr>
            <w:tr w:rsidR="00DB0A52" w:rsidRPr="007A63CF" w14:paraId="72906CB3" w14:textId="77777777" w:rsidTr="000A3BE6">
              <w:trPr>
                <w:jc w:val="right"/>
              </w:trPr>
              <w:tc>
                <w:tcPr>
                  <w:tcW w:w="2688" w:type="dxa"/>
                  <w:gridSpan w:val="3"/>
                  <w:tcBorders>
                    <w:left w:val="single" w:sz="12" w:space="0" w:color="auto"/>
                    <w:bottom w:val="single" w:sz="4" w:space="0" w:color="auto"/>
                  </w:tcBorders>
                  <w:vAlign w:val="center"/>
                </w:tcPr>
                <w:p w14:paraId="38A6802C" w14:textId="77777777" w:rsidR="00DB0A52" w:rsidRPr="007A63CF" w:rsidRDefault="00DB0A52" w:rsidP="00DB0A52">
                  <w:pPr>
                    <w:adjustRightInd w:val="0"/>
                    <w:jc w:val="center"/>
                    <w:rPr>
                      <w:sz w:val="18"/>
                      <w:szCs w:val="18"/>
                    </w:rPr>
                  </w:pPr>
                  <w:r w:rsidRPr="007A63CF">
                    <w:rPr>
                      <w:rFonts w:hint="eastAsia"/>
                      <w:sz w:val="18"/>
                      <w:szCs w:val="18"/>
                    </w:rPr>
                    <w:t>水泥土桩</w:t>
                  </w:r>
                </w:p>
              </w:tc>
              <w:tc>
                <w:tcPr>
                  <w:tcW w:w="714" w:type="dxa"/>
                  <w:vAlign w:val="center"/>
                </w:tcPr>
                <w:p w14:paraId="668FF891" w14:textId="77777777" w:rsidR="00DB0A52" w:rsidRPr="007A63CF" w:rsidRDefault="00DB0A52" w:rsidP="00DB0A52">
                  <w:pPr>
                    <w:adjustRightInd w:val="0"/>
                    <w:jc w:val="center"/>
                    <w:rPr>
                      <w:sz w:val="18"/>
                      <w:szCs w:val="18"/>
                    </w:rPr>
                  </w:pPr>
                  <w:r w:rsidRPr="007A63CF">
                    <w:rPr>
                      <w:rStyle w:val="a9"/>
                      <w:rFonts w:asciiTheme="minorEastAsia" w:eastAsiaTheme="minorEastAsia" w:hAnsiTheme="minorEastAsia"/>
                      <w:sz w:val="18"/>
                      <w:szCs w:val="18"/>
                    </w:rPr>
                    <w:t>≥</w:t>
                  </w:r>
                  <w:r w:rsidRPr="007A63CF">
                    <w:rPr>
                      <w:rStyle w:val="a9"/>
                      <w:rFonts w:eastAsiaTheme="minorEastAsia"/>
                      <w:sz w:val="18"/>
                      <w:szCs w:val="18"/>
                    </w:rPr>
                    <w:t>50</w:t>
                  </w:r>
                </w:p>
              </w:tc>
              <w:tc>
                <w:tcPr>
                  <w:tcW w:w="5130" w:type="dxa"/>
                  <w:gridSpan w:val="4"/>
                  <w:tcBorders>
                    <w:right w:val="single" w:sz="12" w:space="0" w:color="auto"/>
                  </w:tcBorders>
                  <w:vAlign w:val="center"/>
                </w:tcPr>
                <w:p w14:paraId="3C3FB1AF"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70+0.01</w:t>
                  </w:r>
                  <w:r w:rsidRPr="007A63CF">
                    <w:rPr>
                      <w:i/>
                      <w:sz w:val="18"/>
                      <w:szCs w:val="18"/>
                    </w:rPr>
                    <w:t>H</w:t>
                  </w:r>
                </w:p>
              </w:tc>
            </w:tr>
            <w:tr w:rsidR="00DB0A52" w:rsidRPr="007A63CF" w14:paraId="74D8B03F" w14:textId="77777777" w:rsidTr="000A3BE6">
              <w:trPr>
                <w:jc w:val="right"/>
              </w:trPr>
              <w:tc>
                <w:tcPr>
                  <w:tcW w:w="347" w:type="dxa"/>
                  <w:vMerge w:val="restart"/>
                  <w:tcBorders>
                    <w:left w:val="single" w:sz="12" w:space="0" w:color="auto"/>
                    <w:right w:val="single" w:sz="4" w:space="0" w:color="auto"/>
                  </w:tcBorders>
                  <w:vAlign w:val="center"/>
                </w:tcPr>
                <w:p w14:paraId="29A6FEF9" w14:textId="77777777" w:rsidR="00DB0A52" w:rsidRPr="007A63CF" w:rsidRDefault="00DB0A52" w:rsidP="00DB0A52">
                  <w:pPr>
                    <w:adjustRightInd w:val="0"/>
                    <w:jc w:val="center"/>
                    <w:rPr>
                      <w:sz w:val="18"/>
                      <w:szCs w:val="18"/>
                    </w:rPr>
                  </w:pPr>
                  <w:r w:rsidRPr="007A63CF">
                    <w:rPr>
                      <w:rFonts w:hint="eastAsia"/>
                      <w:sz w:val="18"/>
                      <w:szCs w:val="18"/>
                    </w:rPr>
                    <w:t>芯桩</w:t>
                  </w:r>
                </w:p>
              </w:tc>
              <w:tc>
                <w:tcPr>
                  <w:tcW w:w="2341" w:type="dxa"/>
                  <w:gridSpan w:val="2"/>
                  <w:tcBorders>
                    <w:left w:val="single" w:sz="4" w:space="0" w:color="auto"/>
                  </w:tcBorders>
                  <w:vAlign w:val="center"/>
                </w:tcPr>
                <w:p w14:paraId="06905853" w14:textId="77777777" w:rsidR="00DB0A52" w:rsidRPr="007A63CF" w:rsidRDefault="00DB0A52" w:rsidP="00DB0A52">
                  <w:pPr>
                    <w:adjustRightInd w:val="0"/>
                    <w:jc w:val="center"/>
                    <w:rPr>
                      <w:sz w:val="18"/>
                      <w:szCs w:val="18"/>
                    </w:rPr>
                  </w:pPr>
                  <w:r>
                    <w:rPr>
                      <w:rFonts w:hint="eastAsia"/>
                      <w:sz w:val="18"/>
                      <w:szCs w:val="18"/>
                    </w:rPr>
                    <w:t>混凝土预制芯桩</w:t>
                  </w:r>
                </w:p>
              </w:tc>
              <w:tc>
                <w:tcPr>
                  <w:tcW w:w="714" w:type="dxa"/>
                  <w:vAlign w:val="center"/>
                </w:tcPr>
                <w:p w14:paraId="6A990EAA" w14:textId="77777777" w:rsidR="00DB0A52" w:rsidRPr="007A63CF" w:rsidRDefault="00DB0A52" w:rsidP="00DB0A52">
                  <w:pPr>
                    <w:adjustRightInd w:val="0"/>
                    <w:jc w:val="center"/>
                    <w:rPr>
                      <w:sz w:val="18"/>
                      <w:szCs w:val="18"/>
                    </w:rPr>
                  </w:pPr>
                  <w:r w:rsidRPr="007A63CF">
                    <w:rPr>
                      <w:rFonts w:hint="eastAsia"/>
                      <w:sz w:val="18"/>
                      <w:szCs w:val="18"/>
                    </w:rPr>
                    <w:t>—</w:t>
                  </w:r>
                </w:p>
              </w:tc>
              <w:tc>
                <w:tcPr>
                  <w:tcW w:w="1245" w:type="dxa"/>
                  <w:vAlign w:val="center"/>
                </w:tcPr>
                <w:p w14:paraId="0CD47789"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100+0.01</w:t>
                  </w:r>
                  <w:r w:rsidRPr="007A63CF">
                    <w:rPr>
                      <w:i/>
                      <w:sz w:val="18"/>
                      <w:szCs w:val="18"/>
                    </w:rPr>
                    <w:t>H</w:t>
                  </w:r>
                </w:p>
              </w:tc>
              <w:tc>
                <w:tcPr>
                  <w:tcW w:w="1246" w:type="dxa"/>
                  <w:tcBorders>
                    <w:right w:val="single" w:sz="4" w:space="0" w:color="auto"/>
                  </w:tcBorders>
                  <w:vAlign w:val="center"/>
                </w:tcPr>
                <w:p w14:paraId="4DFA8C33"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150+0.01</w:t>
                  </w:r>
                  <w:r w:rsidRPr="007A63CF">
                    <w:rPr>
                      <w:i/>
                      <w:sz w:val="18"/>
                      <w:szCs w:val="18"/>
                    </w:rPr>
                    <w:t>H</w:t>
                  </w:r>
                </w:p>
              </w:tc>
              <w:tc>
                <w:tcPr>
                  <w:tcW w:w="1319" w:type="dxa"/>
                  <w:tcBorders>
                    <w:left w:val="single" w:sz="4" w:space="0" w:color="auto"/>
                    <w:right w:val="single" w:sz="4" w:space="0" w:color="auto"/>
                  </w:tcBorders>
                  <w:vAlign w:val="center"/>
                </w:tcPr>
                <w:p w14:paraId="1FE15AAB"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100+0.01</w:t>
                  </w:r>
                  <w:r w:rsidRPr="007A63CF">
                    <w:rPr>
                      <w:i/>
                      <w:sz w:val="18"/>
                      <w:szCs w:val="18"/>
                    </w:rPr>
                    <w:t>H</w:t>
                  </w:r>
                </w:p>
              </w:tc>
              <w:tc>
                <w:tcPr>
                  <w:tcW w:w="1320" w:type="dxa"/>
                  <w:tcBorders>
                    <w:left w:val="single" w:sz="4" w:space="0" w:color="auto"/>
                    <w:right w:val="single" w:sz="12" w:space="0" w:color="auto"/>
                  </w:tcBorders>
                  <w:vAlign w:val="center"/>
                </w:tcPr>
                <w:p w14:paraId="2360194E" w14:textId="77777777" w:rsidR="00DB0A52" w:rsidRPr="007A63CF" w:rsidRDefault="00DB0A52" w:rsidP="00DB0A52">
                  <w:pPr>
                    <w:adjustRightInd w:val="0"/>
                    <w:jc w:val="center"/>
                    <w:rPr>
                      <w:i/>
                      <w:sz w:val="18"/>
                      <w:szCs w:val="18"/>
                    </w:rPr>
                  </w:pPr>
                  <w:r w:rsidRPr="007A63CF">
                    <w:rPr>
                      <w:rFonts w:ascii="宋体" w:hAnsi="宋体" w:hint="eastAsia"/>
                      <w:sz w:val="18"/>
                      <w:szCs w:val="18"/>
                    </w:rPr>
                    <w:t>≤</w:t>
                  </w:r>
                  <w:r w:rsidRPr="007A63CF">
                    <w:rPr>
                      <w:i/>
                      <w:sz w:val="18"/>
                      <w:szCs w:val="18"/>
                    </w:rPr>
                    <w:t>d</w:t>
                  </w:r>
                  <w:r w:rsidRPr="007A63CF">
                    <w:rPr>
                      <w:sz w:val="18"/>
                      <w:szCs w:val="18"/>
                    </w:rPr>
                    <w:t>/2+0.01</w:t>
                  </w:r>
                  <w:r w:rsidRPr="007A63CF">
                    <w:rPr>
                      <w:i/>
                      <w:sz w:val="18"/>
                      <w:szCs w:val="18"/>
                    </w:rPr>
                    <w:t>H</w:t>
                  </w:r>
                </w:p>
                <w:p w14:paraId="38B78E3E"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i/>
                      <w:sz w:val="18"/>
                      <w:szCs w:val="18"/>
                    </w:rPr>
                    <w:t>b</w:t>
                  </w:r>
                  <w:r w:rsidRPr="007A63CF">
                    <w:rPr>
                      <w:sz w:val="18"/>
                      <w:szCs w:val="18"/>
                    </w:rPr>
                    <w:t>/2+0.01</w:t>
                  </w:r>
                  <w:r w:rsidRPr="007A63CF">
                    <w:rPr>
                      <w:i/>
                      <w:sz w:val="18"/>
                      <w:szCs w:val="18"/>
                    </w:rPr>
                    <w:t>H</w:t>
                  </w:r>
                </w:p>
              </w:tc>
            </w:tr>
            <w:tr w:rsidR="00DB0A52" w:rsidRPr="007A63CF" w14:paraId="17DC3C53" w14:textId="77777777" w:rsidTr="000A3BE6">
              <w:trPr>
                <w:jc w:val="right"/>
              </w:trPr>
              <w:tc>
                <w:tcPr>
                  <w:tcW w:w="347" w:type="dxa"/>
                  <w:vMerge/>
                  <w:tcBorders>
                    <w:left w:val="single" w:sz="12" w:space="0" w:color="auto"/>
                    <w:right w:val="single" w:sz="4" w:space="0" w:color="auto"/>
                  </w:tcBorders>
                  <w:vAlign w:val="center"/>
                </w:tcPr>
                <w:p w14:paraId="37EE44EB" w14:textId="77777777" w:rsidR="00DB0A52" w:rsidRPr="007A63CF" w:rsidRDefault="00DB0A52" w:rsidP="00DB0A52">
                  <w:pPr>
                    <w:adjustRightInd w:val="0"/>
                    <w:jc w:val="center"/>
                    <w:rPr>
                      <w:sz w:val="18"/>
                      <w:szCs w:val="18"/>
                    </w:rPr>
                  </w:pPr>
                </w:p>
              </w:tc>
              <w:tc>
                <w:tcPr>
                  <w:tcW w:w="1206" w:type="dxa"/>
                  <w:vMerge w:val="restart"/>
                  <w:tcBorders>
                    <w:left w:val="single" w:sz="4" w:space="0" w:color="auto"/>
                    <w:right w:val="single" w:sz="4" w:space="0" w:color="auto"/>
                  </w:tcBorders>
                  <w:vAlign w:val="center"/>
                </w:tcPr>
                <w:p w14:paraId="4AD6B1BA" w14:textId="77777777" w:rsidR="00DB0A52" w:rsidRPr="007A63CF" w:rsidRDefault="00DB0A52" w:rsidP="00DB0A52">
                  <w:pPr>
                    <w:adjustRightInd w:val="0"/>
                    <w:jc w:val="center"/>
                    <w:rPr>
                      <w:sz w:val="18"/>
                      <w:szCs w:val="18"/>
                    </w:rPr>
                  </w:pPr>
                  <w:r>
                    <w:rPr>
                      <w:rFonts w:hint="eastAsia"/>
                      <w:sz w:val="18"/>
                      <w:szCs w:val="18"/>
                    </w:rPr>
                    <w:t>混凝土</w:t>
                  </w:r>
                </w:p>
                <w:p w14:paraId="296D1BEA" w14:textId="77777777" w:rsidR="00DB0A52" w:rsidRPr="007A63CF" w:rsidRDefault="00DB0A52" w:rsidP="00DB0A52">
                  <w:pPr>
                    <w:adjustRightInd w:val="0"/>
                    <w:jc w:val="center"/>
                    <w:rPr>
                      <w:sz w:val="18"/>
                      <w:szCs w:val="18"/>
                    </w:rPr>
                  </w:pPr>
                  <w:r w:rsidRPr="007A63CF">
                    <w:rPr>
                      <w:rFonts w:hint="eastAsia"/>
                      <w:sz w:val="18"/>
                      <w:szCs w:val="18"/>
                    </w:rPr>
                    <w:t>灌注芯桩</w:t>
                  </w:r>
                </w:p>
              </w:tc>
              <w:tc>
                <w:tcPr>
                  <w:tcW w:w="1135" w:type="dxa"/>
                  <w:tcBorders>
                    <w:left w:val="single" w:sz="4" w:space="0" w:color="auto"/>
                  </w:tcBorders>
                  <w:vAlign w:val="center"/>
                </w:tcPr>
                <w:p w14:paraId="59D4B6B3" w14:textId="77777777" w:rsidR="00DB0A52" w:rsidRPr="007A63CF" w:rsidRDefault="00DB0A52" w:rsidP="00DB0A52">
                  <w:pPr>
                    <w:adjustRightInd w:val="0"/>
                    <w:jc w:val="center"/>
                    <w:rPr>
                      <w:sz w:val="18"/>
                      <w:szCs w:val="18"/>
                    </w:rPr>
                  </w:pPr>
                  <w:r w:rsidRPr="007A63CF">
                    <w:rPr>
                      <w:i/>
                      <w:sz w:val="18"/>
                      <w:szCs w:val="18"/>
                    </w:rPr>
                    <w:t>d</w:t>
                  </w:r>
                  <w:r w:rsidRPr="00D84A00">
                    <w:rPr>
                      <w:rFonts w:eastAsiaTheme="minorEastAsia"/>
                      <w:b/>
                      <w:kern w:val="0"/>
                      <w:sz w:val="18"/>
                      <w:szCs w:val="18"/>
                      <w:vertAlign w:val="superscript"/>
                    </w:rPr>
                    <w:t> </w:t>
                  </w:r>
                  <w:r w:rsidRPr="007A63CF">
                    <w:rPr>
                      <w:rFonts w:asciiTheme="minorEastAsia" w:eastAsiaTheme="minorEastAsia" w:hAnsiTheme="minorEastAsia"/>
                      <w:sz w:val="18"/>
                      <w:szCs w:val="18"/>
                    </w:rPr>
                    <w:t>≤</w:t>
                  </w:r>
                  <w:r w:rsidRPr="007A63CF">
                    <w:rPr>
                      <w:rFonts w:hint="eastAsia"/>
                      <w:sz w:val="18"/>
                      <w:szCs w:val="18"/>
                    </w:rPr>
                    <w:t>500mm</w:t>
                  </w:r>
                </w:p>
              </w:tc>
              <w:tc>
                <w:tcPr>
                  <w:tcW w:w="714" w:type="dxa"/>
                  <w:vAlign w:val="center"/>
                </w:tcPr>
                <w:p w14:paraId="5071D0EF" w14:textId="77777777" w:rsidR="00DB0A52" w:rsidRPr="007A63CF" w:rsidRDefault="00DB0A52" w:rsidP="00DB0A52">
                  <w:pPr>
                    <w:adjustRightInd w:val="0"/>
                    <w:jc w:val="center"/>
                    <w:rPr>
                      <w:sz w:val="18"/>
                      <w:szCs w:val="18"/>
                    </w:rPr>
                  </w:pPr>
                  <w:r w:rsidRPr="007A63CF">
                    <w:rPr>
                      <w:rFonts w:hint="eastAsia"/>
                      <w:sz w:val="18"/>
                      <w:szCs w:val="18"/>
                    </w:rPr>
                    <w:t>—</w:t>
                  </w:r>
                </w:p>
              </w:tc>
              <w:tc>
                <w:tcPr>
                  <w:tcW w:w="5130" w:type="dxa"/>
                  <w:gridSpan w:val="4"/>
                  <w:tcBorders>
                    <w:right w:val="single" w:sz="12" w:space="0" w:color="auto"/>
                  </w:tcBorders>
                  <w:vAlign w:val="center"/>
                </w:tcPr>
                <w:p w14:paraId="39694DD8"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70+0.01</w:t>
                  </w:r>
                  <w:r w:rsidRPr="007A63CF">
                    <w:rPr>
                      <w:i/>
                      <w:sz w:val="18"/>
                      <w:szCs w:val="18"/>
                    </w:rPr>
                    <w:t>H</w:t>
                  </w:r>
                </w:p>
              </w:tc>
            </w:tr>
            <w:tr w:rsidR="00DB0A52" w:rsidRPr="007A63CF" w14:paraId="27595FAB" w14:textId="77777777" w:rsidTr="000A3BE6">
              <w:trPr>
                <w:jc w:val="right"/>
              </w:trPr>
              <w:tc>
                <w:tcPr>
                  <w:tcW w:w="347" w:type="dxa"/>
                  <w:vMerge/>
                  <w:tcBorders>
                    <w:left w:val="single" w:sz="12" w:space="0" w:color="auto"/>
                    <w:right w:val="single" w:sz="4" w:space="0" w:color="auto"/>
                  </w:tcBorders>
                  <w:vAlign w:val="center"/>
                </w:tcPr>
                <w:p w14:paraId="7703025B" w14:textId="77777777" w:rsidR="00DB0A52" w:rsidRPr="007A63CF" w:rsidRDefault="00DB0A52" w:rsidP="00DB0A52">
                  <w:pPr>
                    <w:adjustRightInd w:val="0"/>
                    <w:jc w:val="center"/>
                    <w:rPr>
                      <w:sz w:val="18"/>
                      <w:szCs w:val="18"/>
                    </w:rPr>
                  </w:pPr>
                </w:p>
              </w:tc>
              <w:tc>
                <w:tcPr>
                  <w:tcW w:w="1206" w:type="dxa"/>
                  <w:vMerge/>
                  <w:tcBorders>
                    <w:left w:val="single" w:sz="4" w:space="0" w:color="auto"/>
                    <w:bottom w:val="single" w:sz="4" w:space="0" w:color="auto"/>
                    <w:right w:val="single" w:sz="4" w:space="0" w:color="auto"/>
                  </w:tcBorders>
                  <w:vAlign w:val="center"/>
                </w:tcPr>
                <w:p w14:paraId="497E64D4" w14:textId="77777777" w:rsidR="00DB0A52" w:rsidRPr="007A63CF" w:rsidRDefault="00DB0A52" w:rsidP="00DB0A52">
                  <w:pPr>
                    <w:adjustRightInd w:val="0"/>
                    <w:jc w:val="center"/>
                    <w:rPr>
                      <w:sz w:val="18"/>
                      <w:szCs w:val="18"/>
                    </w:rPr>
                  </w:pPr>
                </w:p>
              </w:tc>
              <w:tc>
                <w:tcPr>
                  <w:tcW w:w="1135" w:type="dxa"/>
                  <w:tcBorders>
                    <w:left w:val="single" w:sz="4" w:space="0" w:color="auto"/>
                    <w:bottom w:val="single" w:sz="4" w:space="0" w:color="auto"/>
                  </w:tcBorders>
                  <w:vAlign w:val="center"/>
                </w:tcPr>
                <w:p w14:paraId="10EEF7F4" w14:textId="77777777" w:rsidR="00DB0A52" w:rsidRPr="007A63CF" w:rsidRDefault="00DB0A52" w:rsidP="00DB0A52">
                  <w:pPr>
                    <w:adjustRightInd w:val="0"/>
                    <w:jc w:val="center"/>
                    <w:rPr>
                      <w:sz w:val="18"/>
                      <w:szCs w:val="18"/>
                    </w:rPr>
                  </w:pPr>
                  <w:r w:rsidRPr="007A63CF">
                    <w:rPr>
                      <w:i/>
                      <w:sz w:val="18"/>
                      <w:szCs w:val="18"/>
                    </w:rPr>
                    <w:t>d</w:t>
                  </w:r>
                  <w:r w:rsidRPr="00D84A00">
                    <w:rPr>
                      <w:rFonts w:eastAsiaTheme="minorEastAsia"/>
                      <w:b/>
                      <w:kern w:val="0"/>
                      <w:sz w:val="18"/>
                      <w:szCs w:val="18"/>
                      <w:vertAlign w:val="superscript"/>
                    </w:rPr>
                    <w:t> </w:t>
                  </w:r>
                  <w:r w:rsidRPr="007A63CF">
                    <w:rPr>
                      <w:rFonts w:hint="eastAsia"/>
                      <w:sz w:val="18"/>
                      <w:szCs w:val="18"/>
                    </w:rPr>
                    <w:t>＞</w:t>
                  </w:r>
                  <w:r w:rsidRPr="007A63CF">
                    <w:rPr>
                      <w:rFonts w:hint="eastAsia"/>
                      <w:sz w:val="18"/>
                      <w:szCs w:val="18"/>
                    </w:rPr>
                    <w:t>500mm</w:t>
                  </w:r>
                </w:p>
              </w:tc>
              <w:tc>
                <w:tcPr>
                  <w:tcW w:w="714" w:type="dxa"/>
                  <w:tcBorders>
                    <w:bottom w:val="single" w:sz="4" w:space="0" w:color="auto"/>
                  </w:tcBorders>
                  <w:vAlign w:val="center"/>
                </w:tcPr>
                <w:p w14:paraId="3AAB0470" w14:textId="77777777" w:rsidR="00DB0A52" w:rsidRPr="007A63CF" w:rsidRDefault="00DB0A52" w:rsidP="00DB0A52">
                  <w:pPr>
                    <w:adjustRightInd w:val="0"/>
                    <w:jc w:val="center"/>
                    <w:rPr>
                      <w:sz w:val="18"/>
                      <w:szCs w:val="18"/>
                    </w:rPr>
                  </w:pPr>
                  <w:r w:rsidRPr="007A63CF">
                    <w:rPr>
                      <w:rFonts w:hint="eastAsia"/>
                      <w:sz w:val="18"/>
                      <w:szCs w:val="18"/>
                    </w:rPr>
                    <w:t>—</w:t>
                  </w:r>
                </w:p>
              </w:tc>
              <w:tc>
                <w:tcPr>
                  <w:tcW w:w="5130" w:type="dxa"/>
                  <w:gridSpan w:val="4"/>
                  <w:tcBorders>
                    <w:right w:val="single" w:sz="12" w:space="0" w:color="auto"/>
                  </w:tcBorders>
                  <w:vAlign w:val="center"/>
                </w:tcPr>
                <w:p w14:paraId="4DD60A63"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100+0.01</w:t>
                  </w:r>
                  <w:r w:rsidRPr="007A63CF">
                    <w:rPr>
                      <w:i/>
                      <w:sz w:val="18"/>
                      <w:szCs w:val="18"/>
                    </w:rPr>
                    <w:t>H</w:t>
                  </w:r>
                </w:p>
              </w:tc>
            </w:tr>
            <w:tr w:rsidR="00DB0A52" w:rsidRPr="007A63CF" w14:paraId="0E9DEEF3" w14:textId="77777777" w:rsidTr="000A3BE6">
              <w:trPr>
                <w:jc w:val="right"/>
              </w:trPr>
              <w:tc>
                <w:tcPr>
                  <w:tcW w:w="347" w:type="dxa"/>
                  <w:vMerge/>
                  <w:tcBorders>
                    <w:left w:val="single" w:sz="12" w:space="0" w:color="auto"/>
                    <w:right w:val="single" w:sz="4" w:space="0" w:color="auto"/>
                  </w:tcBorders>
                  <w:vAlign w:val="center"/>
                </w:tcPr>
                <w:p w14:paraId="2AB7E596" w14:textId="77777777" w:rsidR="00DB0A52" w:rsidRPr="007A63CF" w:rsidRDefault="00DB0A52" w:rsidP="00DB0A52">
                  <w:pPr>
                    <w:adjustRightInd w:val="0"/>
                    <w:jc w:val="center"/>
                    <w:rPr>
                      <w:i/>
                      <w:sz w:val="18"/>
                      <w:szCs w:val="18"/>
                    </w:rPr>
                  </w:pPr>
                </w:p>
              </w:tc>
              <w:tc>
                <w:tcPr>
                  <w:tcW w:w="2341" w:type="dxa"/>
                  <w:gridSpan w:val="2"/>
                  <w:tcBorders>
                    <w:left w:val="single" w:sz="4" w:space="0" w:color="auto"/>
                    <w:bottom w:val="single" w:sz="4" w:space="0" w:color="auto"/>
                  </w:tcBorders>
                  <w:vAlign w:val="center"/>
                </w:tcPr>
                <w:p w14:paraId="6BEF6363" w14:textId="77777777" w:rsidR="00DB0A52" w:rsidRPr="007A63CF" w:rsidRDefault="00DB0A52" w:rsidP="00DB0A52">
                  <w:pPr>
                    <w:adjustRightInd w:val="0"/>
                    <w:jc w:val="center"/>
                    <w:rPr>
                      <w:sz w:val="18"/>
                      <w:szCs w:val="18"/>
                    </w:rPr>
                  </w:pPr>
                  <w:r w:rsidRPr="007A63CF">
                    <w:rPr>
                      <w:sz w:val="18"/>
                      <w:szCs w:val="18"/>
                    </w:rPr>
                    <w:t>钢管混凝土芯桩、钢管芯桩</w:t>
                  </w:r>
                </w:p>
              </w:tc>
              <w:tc>
                <w:tcPr>
                  <w:tcW w:w="714" w:type="dxa"/>
                  <w:tcBorders>
                    <w:bottom w:val="single" w:sz="4" w:space="0" w:color="auto"/>
                  </w:tcBorders>
                  <w:vAlign w:val="center"/>
                </w:tcPr>
                <w:p w14:paraId="59C4BA22" w14:textId="77777777" w:rsidR="00DB0A52" w:rsidRPr="007A63CF" w:rsidRDefault="00DB0A52" w:rsidP="00DB0A52">
                  <w:pPr>
                    <w:adjustRightInd w:val="0"/>
                    <w:jc w:val="center"/>
                    <w:rPr>
                      <w:sz w:val="18"/>
                      <w:szCs w:val="18"/>
                    </w:rPr>
                  </w:pPr>
                  <w:r w:rsidRPr="007A63CF">
                    <w:rPr>
                      <w:rFonts w:hint="eastAsia"/>
                      <w:sz w:val="18"/>
                      <w:szCs w:val="18"/>
                    </w:rPr>
                    <w:t>—</w:t>
                  </w:r>
                </w:p>
              </w:tc>
              <w:tc>
                <w:tcPr>
                  <w:tcW w:w="1245" w:type="dxa"/>
                  <w:vAlign w:val="center"/>
                </w:tcPr>
                <w:p w14:paraId="6B259D37"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100+0.01</w:t>
                  </w:r>
                  <w:r w:rsidRPr="007A63CF">
                    <w:rPr>
                      <w:i/>
                      <w:sz w:val="18"/>
                      <w:szCs w:val="18"/>
                    </w:rPr>
                    <w:t>H</w:t>
                  </w:r>
                </w:p>
              </w:tc>
              <w:tc>
                <w:tcPr>
                  <w:tcW w:w="1246" w:type="dxa"/>
                  <w:tcBorders>
                    <w:bottom w:val="single" w:sz="4" w:space="0" w:color="auto"/>
                  </w:tcBorders>
                  <w:vAlign w:val="center"/>
                </w:tcPr>
                <w:p w14:paraId="1D0D3248"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150+0.01</w:t>
                  </w:r>
                  <w:r w:rsidRPr="007A63CF">
                    <w:rPr>
                      <w:i/>
                      <w:sz w:val="18"/>
                      <w:szCs w:val="18"/>
                    </w:rPr>
                    <w:t>H</w:t>
                  </w:r>
                </w:p>
              </w:tc>
              <w:tc>
                <w:tcPr>
                  <w:tcW w:w="1319" w:type="dxa"/>
                  <w:tcBorders>
                    <w:bottom w:val="single" w:sz="4" w:space="0" w:color="auto"/>
                    <w:right w:val="single" w:sz="2" w:space="0" w:color="auto"/>
                  </w:tcBorders>
                  <w:vAlign w:val="center"/>
                </w:tcPr>
                <w:p w14:paraId="1E4EABD5" w14:textId="77777777" w:rsidR="00DB0A52" w:rsidRPr="007A63CF" w:rsidRDefault="00DB0A52" w:rsidP="00DB0A52">
                  <w:pPr>
                    <w:adjustRightInd w:val="0"/>
                    <w:jc w:val="center"/>
                    <w:rPr>
                      <w:sz w:val="18"/>
                      <w:szCs w:val="18"/>
                    </w:rPr>
                  </w:pPr>
                  <w:r w:rsidRPr="007A63CF">
                    <w:rPr>
                      <w:rFonts w:ascii="宋体" w:hAnsi="宋体" w:hint="eastAsia"/>
                      <w:sz w:val="18"/>
                      <w:szCs w:val="18"/>
                    </w:rPr>
                    <w:t>≤</w:t>
                  </w:r>
                  <w:r w:rsidRPr="007A63CF">
                    <w:rPr>
                      <w:sz w:val="18"/>
                      <w:szCs w:val="18"/>
                    </w:rPr>
                    <w:t>100+0.01</w:t>
                  </w:r>
                  <w:r w:rsidRPr="007A63CF">
                    <w:rPr>
                      <w:i/>
                      <w:sz w:val="18"/>
                      <w:szCs w:val="18"/>
                    </w:rPr>
                    <w:t>H</w:t>
                  </w:r>
                </w:p>
              </w:tc>
              <w:tc>
                <w:tcPr>
                  <w:tcW w:w="1320" w:type="dxa"/>
                  <w:tcBorders>
                    <w:left w:val="single" w:sz="2" w:space="0" w:color="auto"/>
                    <w:bottom w:val="single" w:sz="4" w:space="0" w:color="auto"/>
                    <w:right w:val="single" w:sz="12" w:space="0" w:color="auto"/>
                  </w:tcBorders>
                  <w:vAlign w:val="center"/>
                </w:tcPr>
                <w:p w14:paraId="4B22BC48" w14:textId="77777777" w:rsidR="00DB0A52" w:rsidRPr="007A63CF" w:rsidRDefault="00DB0A52" w:rsidP="00DB0A52">
                  <w:pPr>
                    <w:adjustRightInd w:val="0"/>
                    <w:jc w:val="center"/>
                    <w:rPr>
                      <w:i/>
                      <w:sz w:val="18"/>
                      <w:szCs w:val="18"/>
                    </w:rPr>
                  </w:pPr>
                  <w:r w:rsidRPr="007A63CF">
                    <w:rPr>
                      <w:rFonts w:ascii="宋体" w:hAnsi="宋体" w:hint="eastAsia"/>
                      <w:sz w:val="18"/>
                      <w:szCs w:val="18"/>
                    </w:rPr>
                    <w:t>≤</w:t>
                  </w:r>
                  <w:r w:rsidRPr="007A63CF">
                    <w:rPr>
                      <w:i/>
                      <w:sz w:val="18"/>
                      <w:szCs w:val="18"/>
                    </w:rPr>
                    <w:t>d</w:t>
                  </w:r>
                  <w:r w:rsidRPr="007A63CF">
                    <w:rPr>
                      <w:sz w:val="18"/>
                      <w:szCs w:val="18"/>
                    </w:rPr>
                    <w:t>/2+0.01</w:t>
                  </w:r>
                  <w:r w:rsidRPr="007A63CF">
                    <w:rPr>
                      <w:i/>
                      <w:sz w:val="18"/>
                      <w:szCs w:val="18"/>
                    </w:rPr>
                    <w:t>H</w:t>
                  </w:r>
                </w:p>
              </w:tc>
            </w:tr>
            <w:tr w:rsidR="00DB0A52" w:rsidRPr="007A63CF" w14:paraId="6C6C749E" w14:textId="77777777" w:rsidTr="000A3BE6">
              <w:trPr>
                <w:jc w:val="right"/>
              </w:trPr>
              <w:tc>
                <w:tcPr>
                  <w:tcW w:w="8532" w:type="dxa"/>
                  <w:gridSpan w:val="8"/>
                  <w:tcBorders>
                    <w:top w:val="single" w:sz="12" w:space="0" w:color="auto"/>
                    <w:left w:val="nil"/>
                    <w:bottom w:val="nil"/>
                    <w:right w:val="nil"/>
                  </w:tcBorders>
                  <w:vAlign w:val="center"/>
                </w:tcPr>
                <w:p w14:paraId="46AAD235" w14:textId="77777777" w:rsidR="00DB0A52" w:rsidRDefault="00DB0A52" w:rsidP="00DB0A52">
                  <w:pPr>
                    <w:adjustRightInd w:val="0"/>
                    <w:spacing w:line="300" w:lineRule="auto"/>
                    <w:ind w:firstLineChars="200" w:firstLine="360"/>
                    <w:rPr>
                      <w:kern w:val="0"/>
                      <w:sz w:val="18"/>
                      <w:szCs w:val="18"/>
                    </w:rPr>
                  </w:pPr>
                  <w:r w:rsidRPr="007A63CF">
                    <w:rPr>
                      <w:kern w:val="0"/>
                      <w:sz w:val="18"/>
                      <w:szCs w:val="18"/>
                    </w:rPr>
                    <w:t>注：</w:t>
                  </w:r>
                  <w:r w:rsidRPr="007A63CF">
                    <w:rPr>
                      <w:rFonts w:eastAsiaTheme="minorEastAsia"/>
                      <w:kern w:val="0"/>
                      <w:sz w:val="18"/>
                      <w:szCs w:val="18"/>
                    </w:rPr>
                    <w:t> </w:t>
                  </w:r>
                  <w:r w:rsidRPr="007A63CF">
                    <w:rPr>
                      <w:i/>
                      <w:kern w:val="0"/>
                      <w:sz w:val="18"/>
                      <w:szCs w:val="18"/>
                    </w:rPr>
                    <w:t>H</w:t>
                  </w:r>
                  <w:r w:rsidRPr="007A63CF">
                    <w:rPr>
                      <w:kern w:val="0"/>
                      <w:sz w:val="18"/>
                      <w:szCs w:val="18"/>
                    </w:rPr>
                    <w:t>为施工现场地面标高与桩顶设计标高的距离</w:t>
                  </w:r>
                  <w:r w:rsidRPr="007A63CF">
                    <w:rPr>
                      <w:rFonts w:hint="eastAsia"/>
                      <w:kern w:val="0"/>
                      <w:sz w:val="18"/>
                      <w:szCs w:val="18"/>
                    </w:rPr>
                    <w:t>(</w:t>
                  </w:r>
                  <w:r w:rsidRPr="007A63CF">
                    <w:rPr>
                      <w:kern w:val="0"/>
                      <w:sz w:val="18"/>
                      <w:szCs w:val="18"/>
                    </w:rPr>
                    <w:t>mm)</w:t>
                  </w:r>
                  <w:r>
                    <w:rPr>
                      <w:kern w:val="0"/>
                      <w:sz w:val="18"/>
                      <w:szCs w:val="18"/>
                    </w:rPr>
                    <w:t>。</w:t>
                  </w:r>
                </w:p>
                <w:p w14:paraId="478B6F9C" w14:textId="77777777" w:rsidR="00DB0A52" w:rsidRDefault="00DB0A52" w:rsidP="00DB0A52">
                  <w:pPr>
                    <w:widowControl w:val="0"/>
                    <w:spacing w:line="360" w:lineRule="auto"/>
                    <w:jc w:val="both"/>
                    <w:rPr>
                      <w:rFonts w:eastAsiaTheme="minorEastAsia"/>
                      <w:kern w:val="0"/>
                      <w:sz w:val="24"/>
                    </w:rPr>
                  </w:pPr>
                  <w:r w:rsidRPr="007A63CF">
                    <w:rPr>
                      <w:rFonts w:hint="eastAsia"/>
                      <w:b/>
                      <w:sz w:val="24"/>
                    </w:rPr>
                    <w:t>6.4.</w:t>
                  </w:r>
                  <w:r w:rsidRPr="007A63CF">
                    <w:rPr>
                      <w:b/>
                      <w:sz w:val="24"/>
                    </w:rPr>
                    <w:t>3</w:t>
                  </w:r>
                  <w:r w:rsidRPr="007A63CF">
                    <w:rPr>
                      <w:kern w:val="0"/>
                      <w:sz w:val="24"/>
                    </w:rPr>
                    <w:t> </w:t>
                  </w:r>
                  <w:r w:rsidRPr="007A63CF">
                    <w:rPr>
                      <w:rFonts w:eastAsiaTheme="minorEastAsia"/>
                      <w:kern w:val="0"/>
                      <w:sz w:val="24"/>
                    </w:rPr>
                    <w:t> </w:t>
                  </w:r>
                  <w:r w:rsidRPr="007A63CF">
                    <w:rPr>
                      <w:rFonts w:eastAsiaTheme="minorEastAsia"/>
                      <w:kern w:val="0"/>
                      <w:sz w:val="24"/>
                    </w:rPr>
                    <w:t>劲扩桩施工完成后，应进行桩身质量检验和单桩承载力检验。</w:t>
                  </w:r>
                </w:p>
                <w:p w14:paraId="5BE49D1E" w14:textId="5B385A45" w:rsidR="00DB0A52" w:rsidRPr="00DB0A52" w:rsidRDefault="00DB0A52" w:rsidP="00DB0A52">
                  <w:pPr>
                    <w:widowControl w:val="0"/>
                    <w:spacing w:line="360" w:lineRule="auto"/>
                    <w:jc w:val="both"/>
                    <w:rPr>
                      <w:kern w:val="0"/>
                      <w:sz w:val="18"/>
                      <w:szCs w:val="18"/>
                    </w:rPr>
                  </w:pPr>
                  <w:r w:rsidRPr="0094232C">
                    <w:rPr>
                      <w:b/>
                      <w:color w:val="FF0000"/>
                      <w:kern w:val="0"/>
                      <w:sz w:val="24"/>
                    </w:rPr>
                    <w:t>说明：</w:t>
                  </w:r>
                  <w:r w:rsidR="00BF7D25" w:rsidRPr="00BF7D25">
                    <w:rPr>
                      <w:rFonts w:hint="eastAsia"/>
                      <w:bCs/>
                      <w:color w:val="FF0000"/>
                      <w:kern w:val="0"/>
                      <w:sz w:val="24"/>
                    </w:rPr>
                    <w:t>分别</w:t>
                  </w:r>
                  <w:r>
                    <w:rPr>
                      <w:rFonts w:hint="eastAsia"/>
                      <w:bCs/>
                      <w:color w:val="FF0000"/>
                      <w:kern w:val="0"/>
                      <w:sz w:val="24"/>
                    </w:rPr>
                    <w:t>对应原</w:t>
                  </w:r>
                  <w:r w:rsidR="00BF7D25">
                    <w:rPr>
                      <w:rFonts w:hint="eastAsia"/>
                      <w:bCs/>
                      <w:color w:val="FF0000"/>
                      <w:kern w:val="0"/>
                      <w:sz w:val="24"/>
                    </w:rPr>
                    <w:t>6.4.2</w:t>
                  </w:r>
                  <w:r w:rsidR="00BF7D25">
                    <w:rPr>
                      <w:rFonts w:hint="eastAsia"/>
                      <w:bCs/>
                      <w:color w:val="FF0000"/>
                      <w:kern w:val="0"/>
                      <w:sz w:val="24"/>
                    </w:rPr>
                    <w:t>条、原</w:t>
                  </w:r>
                  <w:r>
                    <w:rPr>
                      <w:rFonts w:hint="eastAsia"/>
                      <w:bCs/>
                      <w:color w:val="FF0000"/>
                      <w:kern w:val="0"/>
                      <w:sz w:val="24"/>
                    </w:rPr>
                    <w:t>6.4.3</w:t>
                  </w:r>
                  <w:r>
                    <w:rPr>
                      <w:rFonts w:hint="eastAsia"/>
                      <w:bCs/>
                      <w:color w:val="FF0000"/>
                      <w:kern w:val="0"/>
                      <w:sz w:val="24"/>
                    </w:rPr>
                    <w:t>条，内容未修改。</w:t>
                  </w:r>
                </w:p>
              </w:tc>
            </w:tr>
          </w:tbl>
          <w:p w14:paraId="2B86D0F8" w14:textId="77777777" w:rsidR="00F90D80" w:rsidRPr="00DB0A52" w:rsidRDefault="00F90D80" w:rsidP="000A3BE6">
            <w:pPr>
              <w:widowControl w:val="0"/>
              <w:spacing w:line="360" w:lineRule="auto"/>
              <w:jc w:val="both"/>
              <w:rPr>
                <w:b/>
                <w:kern w:val="0"/>
                <w:sz w:val="24"/>
              </w:rPr>
            </w:pPr>
          </w:p>
        </w:tc>
        <w:tc>
          <w:tcPr>
            <w:tcW w:w="3078" w:type="dxa"/>
          </w:tcPr>
          <w:p w14:paraId="6E0B91E8" w14:textId="77777777" w:rsidR="00F90D80" w:rsidRPr="00F13B08" w:rsidRDefault="00F90D80" w:rsidP="000A3BE6"/>
        </w:tc>
        <w:tc>
          <w:tcPr>
            <w:tcW w:w="9014" w:type="dxa"/>
          </w:tcPr>
          <w:p w14:paraId="5A8ACA0F" w14:textId="77777777" w:rsidR="00F90D80" w:rsidRDefault="00DB0A52" w:rsidP="000A3BE6">
            <w:pPr>
              <w:widowControl w:val="0"/>
              <w:spacing w:line="360" w:lineRule="auto"/>
              <w:jc w:val="both"/>
              <w:rPr>
                <w:rFonts w:eastAsiaTheme="minorEastAsia"/>
                <w:kern w:val="0"/>
                <w:sz w:val="24"/>
              </w:rPr>
            </w:pPr>
            <w:r>
              <w:rPr>
                <w:rFonts w:hint="eastAsia"/>
                <w:b/>
                <w:sz w:val="24"/>
              </w:rPr>
              <w:t>原</w:t>
            </w:r>
            <w:r w:rsidRPr="007A63CF">
              <w:rPr>
                <w:rFonts w:hint="eastAsia"/>
                <w:b/>
                <w:sz w:val="24"/>
              </w:rPr>
              <w:t>6.4.</w:t>
            </w:r>
            <w:r>
              <w:rPr>
                <w:rFonts w:hint="eastAsia"/>
                <w:b/>
                <w:sz w:val="24"/>
              </w:rPr>
              <w:t>2</w:t>
            </w:r>
            <w:r w:rsidRPr="007A63CF">
              <w:rPr>
                <w:rFonts w:eastAsiaTheme="minorEastAsia"/>
                <w:kern w:val="0"/>
                <w:sz w:val="24"/>
              </w:rPr>
              <w:t> </w:t>
            </w:r>
            <w:r>
              <w:rPr>
                <w:rFonts w:eastAsiaTheme="minorEastAsia" w:hint="eastAsia"/>
                <w:kern w:val="0"/>
                <w:sz w:val="24"/>
              </w:rPr>
              <w:t>……。</w:t>
            </w:r>
          </w:p>
          <w:p w14:paraId="4CE96CFD" w14:textId="793D2AAF" w:rsidR="00DB0A52" w:rsidRPr="00F13B08" w:rsidRDefault="00DB0A52" w:rsidP="000A3BE6">
            <w:pPr>
              <w:widowControl w:val="0"/>
              <w:spacing w:line="360" w:lineRule="auto"/>
              <w:jc w:val="both"/>
              <w:rPr>
                <w:b/>
                <w:kern w:val="0"/>
                <w:sz w:val="24"/>
              </w:rPr>
            </w:pPr>
            <w:r w:rsidRPr="00DB0A52">
              <w:rPr>
                <w:rFonts w:eastAsiaTheme="minorEastAsia" w:hint="eastAsia"/>
                <w:b/>
                <w:bCs/>
                <w:kern w:val="0"/>
                <w:sz w:val="24"/>
              </w:rPr>
              <w:t>原</w:t>
            </w:r>
            <w:r w:rsidRPr="00DB0A52">
              <w:rPr>
                <w:rFonts w:eastAsiaTheme="minorEastAsia" w:hint="eastAsia"/>
                <w:b/>
                <w:bCs/>
                <w:kern w:val="0"/>
                <w:sz w:val="24"/>
              </w:rPr>
              <w:t>6.4.3</w:t>
            </w:r>
            <w:r>
              <w:rPr>
                <w:rFonts w:eastAsiaTheme="minorEastAsia" w:hint="eastAsia"/>
                <w:kern w:val="0"/>
                <w:sz w:val="24"/>
              </w:rPr>
              <w:t xml:space="preserve"> </w:t>
            </w:r>
            <w:r>
              <w:rPr>
                <w:rFonts w:eastAsiaTheme="minorEastAsia" w:hint="eastAsia"/>
                <w:kern w:val="0"/>
                <w:sz w:val="24"/>
              </w:rPr>
              <w:t>……。</w:t>
            </w:r>
          </w:p>
        </w:tc>
      </w:tr>
    </w:tbl>
    <w:p w14:paraId="10429506" w14:textId="77777777" w:rsidR="000C6305" w:rsidRDefault="000C6305"/>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5722E0C0" w14:textId="77777777" w:rsidTr="002B0D01">
        <w:tc>
          <w:tcPr>
            <w:tcW w:w="9014" w:type="dxa"/>
          </w:tcPr>
          <w:p w14:paraId="2C38CCC5" w14:textId="77777777" w:rsidR="000C6305" w:rsidRPr="00C06505" w:rsidRDefault="000C6305" w:rsidP="000C6305">
            <w:pPr>
              <w:widowControl w:val="0"/>
              <w:spacing w:line="360" w:lineRule="auto"/>
              <w:jc w:val="both"/>
              <w:rPr>
                <w:sz w:val="24"/>
              </w:rPr>
            </w:pPr>
            <w:r w:rsidRPr="00C06505">
              <w:rPr>
                <w:rFonts w:eastAsiaTheme="minorEastAsia" w:hint="eastAsia"/>
                <w:b/>
                <w:kern w:val="24"/>
                <w:sz w:val="24"/>
              </w:rPr>
              <w:t>6.4.</w:t>
            </w:r>
            <w:r w:rsidRPr="00C06505">
              <w:rPr>
                <w:rFonts w:eastAsiaTheme="minorEastAsia"/>
                <w:b/>
                <w:kern w:val="0"/>
                <w:sz w:val="24"/>
              </w:rPr>
              <w:t>4</w:t>
            </w:r>
            <w:r w:rsidRPr="00C06505">
              <w:rPr>
                <w:rFonts w:eastAsiaTheme="minorEastAsia"/>
                <w:kern w:val="0"/>
                <w:sz w:val="24"/>
              </w:rPr>
              <w:t> </w:t>
            </w:r>
            <w:r w:rsidRPr="00C06505">
              <w:rPr>
                <w:kern w:val="0"/>
                <w:sz w:val="24"/>
              </w:rPr>
              <w:t> </w:t>
            </w:r>
            <w:r w:rsidRPr="00C06505">
              <w:rPr>
                <w:rFonts w:hint="eastAsia"/>
                <w:kern w:val="0"/>
                <w:sz w:val="24"/>
                <w:u w:val="single"/>
              </w:rPr>
              <w:t>整</w:t>
            </w:r>
            <w:r w:rsidRPr="00C06505">
              <w:rPr>
                <w:rFonts w:hint="eastAsia"/>
                <w:sz w:val="24"/>
                <w:u w:val="single"/>
              </w:rPr>
              <w:t>桩质量检验</w:t>
            </w:r>
            <w:r w:rsidRPr="00C06505">
              <w:rPr>
                <w:rFonts w:hint="eastAsia"/>
                <w:sz w:val="24"/>
              </w:rPr>
              <w:t>，应符合下列规定：</w:t>
            </w:r>
          </w:p>
          <w:p w14:paraId="1A145F63" w14:textId="77777777" w:rsidR="000C6305" w:rsidRPr="007A63CF" w:rsidRDefault="000C6305" w:rsidP="000C6305">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应对</w:t>
            </w:r>
            <w:r>
              <w:rPr>
                <w:rFonts w:eastAsiaTheme="minorEastAsia" w:hint="eastAsia"/>
                <w:kern w:val="0"/>
                <w:sz w:val="24"/>
              </w:rPr>
              <w:t>留置</w:t>
            </w:r>
            <w:r w:rsidRPr="007A63CF">
              <w:rPr>
                <w:rFonts w:eastAsiaTheme="minorEastAsia" w:hint="eastAsia"/>
                <w:kern w:val="0"/>
                <w:sz w:val="24"/>
              </w:rPr>
              <w:t>水泥土试件进行</w:t>
            </w:r>
            <w:r w:rsidRPr="00392B95">
              <w:rPr>
                <w:rFonts w:eastAsiaTheme="minorEastAsia" w:hint="eastAsia"/>
                <w:kern w:val="0"/>
                <w:sz w:val="24"/>
              </w:rPr>
              <w:t>28d</w:t>
            </w:r>
            <w:r w:rsidRPr="00392B95">
              <w:rPr>
                <w:rFonts w:eastAsiaTheme="minorEastAsia" w:hint="eastAsia"/>
                <w:kern w:val="0"/>
                <w:sz w:val="24"/>
              </w:rPr>
              <w:t>或指定龄期</w:t>
            </w:r>
            <w:r w:rsidRPr="007A63CF">
              <w:rPr>
                <w:rFonts w:eastAsiaTheme="minorEastAsia" w:hint="eastAsia"/>
                <w:kern w:val="0"/>
                <w:sz w:val="24"/>
              </w:rPr>
              <w:t>无侧限抗压强度检测；</w:t>
            </w:r>
          </w:p>
          <w:p w14:paraId="1A9C06D3" w14:textId="77777777" w:rsidR="000C6305" w:rsidRPr="007A63CF" w:rsidRDefault="000C6305" w:rsidP="000C6305">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应对</w:t>
            </w:r>
            <w:r>
              <w:rPr>
                <w:rFonts w:eastAsiaTheme="minorEastAsia" w:hint="eastAsia"/>
                <w:kern w:val="0"/>
                <w:sz w:val="24"/>
              </w:rPr>
              <w:t>留置</w:t>
            </w:r>
            <w:r w:rsidRPr="007A63CF">
              <w:rPr>
                <w:rFonts w:eastAsiaTheme="minorEastAsia" w:hint="eastAsia"/>
                <w:kern w:val="0"/>
                <w:sz w:val="24"/>
              </w:rPr>
              <w:t>混凝土试件进行抗压强度检测；</w:t>
            </w:r>
          </w:p>
          <w:p w14:paraId="23E8F166" w14:textId="77777777" w:rsidR="00DB0A52" w:rsidRDefault="000C6305" w:rsidP="000C6305">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应对芯桩桩身进行完整性检测。</w:t>
            </w:r>
          </w:p>
          <w:p w14:paraId="76DB6E5D" w14:textId="2A46B546" w:rsidR="000C6305" w:rsidRPr="00DB0A52" w:rsidRDefault="000C6305" w:rsidP="000C6305">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6.4.4</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5B25CB03" w14:textId="77777777" w:rsidR="00DB0A52" w:rsidRPr="00F13B08" w:rsidRDefault="00DB0A52" w:rsidP="000A3BE6"/>
        </w:tc>
        <w:tc>
          <w:tcPr>
            <w:tcW w:w="9014" w:type="dxa"/>
          </w:tcPr>
          <w:p w14:paraId="2A9FEE92" w14:textId="3337D8F5" w:rsidR="000C6305" w:rsidRPr="007A63CF" w:rsidRDefault="000C6305" w:rsidP="000C6305">
            <w:pPr>
              <w:widowControl w:val="0"/>
              <w:spacing w:line="360" w:lineRule="auto"/>
              <w:jc w:val="both"/>
              <w:rPr>
                <w:sz w:val="24"/>
              </w:rPr>
            </w:pPr>
            <w:r>
              <w:rPr>
                <w:rFonts w:eastAsiaTheme="minorEastAsia" w:hint="eastAsia"/>
                <w:b/>
                <w:kern w:val="24"/>
                <w:sz w:val="24"/>
              </w:rPr>
              <w:t>原</w:t>
            </w:r>
            <w:r w:rsidRPr="007A63CF">
              <w:rPr>
                <w:rFonts w:eastAsiaTheme="minorEastAsia" w:hint="eastAsia"/>
                <w:b/>
                <w:kern w:val="24"/>
                <w:sz w:val="24"/>
              </w:rPr>
              <w:t>6.4.</w:t>
            </w:r>
            <w:r w:rsidRPr="007A63CF">
              <w:rPr>
                <w:rFonts w:eastAsiaTheme="minorEastAsia"/>
                <w:b/>
                <w:kern w:val="0"/>
                <w:sz w:val="24"/>
              </w:rPr>
              <w:t>4</w:t>
            </w:r>
            <w:r w:rsidRPr="007A63CF">
              <w:rPr>
                <w:rFonts w:eastAsiaTheme="minorEastAsia"/>
                <w:kern w:val="0"/>
                <w:sz w:val="24"/>
              </w:rPr>
              <w:t> </w:t>
            </w:r>
            <w:r w:rsidRPr="007A63CF">
              <w:rPr>
                <w:kern w:val="0"/>
                <w:sz w:val="24"/>
              </w:rPr>
              <w:t> </w:t>
            </w:r>
            <w:r w:rsidRPr="007A63CF">
              <w:rPr>
                <w:rFonts w:hint="eastAsia"/>
                <w:sz w:val="24"/>
              </w:rPr>
              <w:t>劲扩桩桩身质量检验</w:t>
            </w:r>
            <w:r>
              <w:rPr>
                <w:rFonts w:hint="eastAsia"/>
                <w:sz w:val="24"/>
              </w:rPr>
              <w:t>，</w:t>
            </w:r>
            <w:r w:rsidRPr="007A63CF">
              <w:rPr>
                <w:rFonts w:hint="eastAsia"/>
                <w:sz w:val="24"/>
              </w:rPr>
              <w:t>应符合下列规定：</w:t>
            </w:r>
          </w:p>
          <w:p w14:paraId="54902B7B" w14:textId="77777777" w:rsidR="000C6305" w:rsidRPr="007A63CF" w:rsidRDefault="000C6305" w:rsidP="000C6305">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应对</w:t>
            </w:r>
            <w:r>
              <w:rPr>
                <w:rFonts w:eastAsiaTheme="minorEastAsia" w:hint="eastAsia"/>
                <w:kern w:val="0"/>
                <w:sz w:val="24"/>
              </w:rPr>
              <w:t>留置</w:t>
            </w:r>
            <w:r w:rsidRPr="007A63CF">
              <w:rPr>
                <w:rFonts w:eastAsiaTheme="minorEastAsia" w:hint="eastAsia"/>
                <w:kern w:val="0"/>
                <w:sz w:val="24"/>
              </w:rPr>
              <w:t>水泥土试件进行</w:t>
            </w:r>
            <w:r w:rsidRPr="00392B95">
              <w:rPr>
                <w:rFonts w:eastAsiaTheme="minorEastAsia" w:hint="eastAsia"/>
                <w:kern w:val="0"/>
                <w:sz w:val="24"/>
              </w:rPr>
              <w:t>28d</w:t>
            </w:r>
            <w:r w:rsidRPr="00392B95">
              <w:rPr>
                <w:rFonts w:eastAsiaTheme="minorEastAsia" w:hint="eastAsia"/>
                <w:kern w:val="0"/>
                <w:sz w:val="24"/>
              </w:rPr>
              <w:t>或指定龄期</w:t>
            </w:r>
            <w:r w:rsidRPr="007A63CF">
              <w:rPr>
                <w:rFonts w:eastAsiaTheme="minorEastAsia" w:hint="eastAsia"/>
                <w:kern w:val="0"/>
                <w:sz w:val="24"/>
              </w:rPr>
              <w:t>无侧限抗压强度检测；</w:t>
            </w:r>
          </w:p>
          <w:p w14:paraId="39E102B9" w14:textId="77777777" w:rsidR="000C6305" w:rsidRPr="007A63CF" w:rsidRDefault="000C6305" w:rsidP="000C6305">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应对</w:t>
            </w:r>
            <w:r>
              <w:rPr>
                <w:rFonts w:eastAsiaTheme="minorEastAsia" w:hint="eastAsia"/>
                <w:kern w:val="0"/>
                <w:sz w:val="24"/>
              </w:rPr>
              <w:t>留置</w:t>
            </w:r>
            <w:r w:rsidRPr="007A63CF">
              <w:rPr>
                <w:rFonts w:eastAsiaTheme="minorEastAsia" w:hint="eastAsia"/>
                <w:kern w:val="0"/>
                <w:sz w:val="24"/>
              </w:rPr>
              <w:t>混凝土试件进行抗压强度检测；</w:t>
            </w:r>
          </w:p>
          <w:p w14:paraId="53EA1B37" w14:textId="08324269" w:rsidR="00DB0A52" w:rsidRPr="00F13B08" w:rsidRDefault="000C6305" w:rsidP="000C6305">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sidRPr="007A63CF">
              <w:rPr>
                <w:rFonts w:eastAsiaTheme="minorEastAsia" w:hint="eastAsia"/>
                <w:kern w:val="0"/>
                <w:sz w:val="24"/>
              </w:rPr>
              <w:t>应对芯桩桩身进行完整性检测。</w:t>
            </w:r>
          </w:p>
        </w:tc>
      </w:tr>
      <w:tr w:rsidR="00DB0A52" w:rsidRPr="00F13B08" w14:paraId="290D1955" w14:textId="77777777" w:rsidTr="002B0D01">
        <w:tc>
          <w:tcPr>
            <w:tcW w:w="9014" w:type="dxa"/>
          </w:tcPr>
          <w:p w14:paraId="02583CEA" w14:textId="77777777" w:rsidR="00A41BC1" w:rsidRPr="007A63CF" w:rsidRDefault="00A41BC1" w:rsidP="00A41BC1">
            <w:pPr>
              <w:widowControl w:val="0"/>
              <w:spacing w:line="360" w:lineRule="auto"/>
              <w:jc w:val="both"/>
              <w:rPr>
                <w:rFonts w:eastAsiaTheme="minorEastAsia"/>
                <w:kern w:val="0"/>
                <w:sz w:val="24"/>
              </w:rPr>
            </w:pPr>
            <w:r w:rsidRPr="007A63CF">
              <w:rPr>
                <w:rFonts w:eastAsiaTheme="minorEastAsia" w:hint="eastAsia"/>
                <w:b/>
                <w:kern w:val="24"/>
                <w:sz w:val="24"/>
              </w:rPr>
              <w:t>6.4.</w:t>
            </w:r>
            <w:r w:rsidRPr="007A63CF">
              <w:rPr>
                <w:rFonts w:eastAsiaTheme="minorEastAsia"/>
                <w:b/>
                <w:kern w:val="0"/>
                <w:sz w:val="24"/>
              </w:rPr>
              <w:t>5</w:t>
            </w:r>
            <w:r w:rsidRPr="007A63CF">
              <w:rPr>
                <w:rFonts w:eastAsiaTheme="minorEastAsia"/>
                <w:kern w:val="0"/>
                <w:sz w:val="24"/>
              </w:rPr>
              <w:t> </w:t>
            </w:r>
            <w:r w:rsidRPr="007A63CF">
              <w:rPr>
                <w:kern w:val="0"/>
                <w:sz w:val="24"/>
              </w:rPr>
              <w:t> </w:t>
            </w:r>
            <w:r>
              <w:rPr>
                <w:rFonts w:eastAsiaTheme="minorEastAsia" w:hint="eastAsia"/>
                <w:kern w:val="0"/>
                <w:sz w:val="24"/>
              </w:rPr>
              <w:t>留置</w:t>
            </w:r>
            <w:bookmarkStart w:id="320" w:name="OLE_LINK38"/>
            <w:r w:rsidRPr="007A63CF">
              <w:rPr>
                <w:rFonts w:eastAsiaTheme="minorEastAsia" w:hint="eastAsia"/>
                <w:kern w:val="0"/>
                <w:sz w:val="24"/>
              </w:rPr>
              <w:t>水泥土</w:t>
            </w:r>
            <w:bookmarkEnd w:id="320"/>
            <w:r w:rsidRPr="007A63CF">
              <w:rPr>
                <w:rFonts w:eastAsiaTheme="minorEastAsia" w:hint="eastAsia"/>
                <w:kern w:val="0"/>
                <w:sz w:val="24"/>
              </w:rPr>
              <w:t>试件无侧限抗压强度检测数据分析与判定</w:t>
            </w:r>
            <w:r>
              <w:rPr>
                <w:rFonts w:eastAsiaTheme="minorEastAsia" w:hint="eastAsia"/>
                <w:kern w:val="0"/>
                <w:sz w:val="24"/>
              </w:rPr>
              <w:t>，</w:t>
            </w:r>
            <w:r w:rsidRPr="007A63CF">
              <w:rPr>
                <w:rFonts w:eastAsiaTheme="minorEastAsia" w:hint="eastAsia"/>
                <w:kern w:val="0"/>
                <w:sz w:val="24"/>
              </w:rPr>
              <w:t>应符合下列规定：</w:t>
            </w:r>
          </w:p>
          <w:p w14:paraId="0E257D01" w14:textId="77777777" w:rsidR="00A41BC1" w:rsidRPr="002035B1" w:rsidRDefault="00A41BC1" w:rsidP="00A41BC1">
            <w:pPr>
              <w:widowControl w:val="0"/>
              <w:spacing w:line="360" w:lineRule="auto"/>
              <w:jc w:val="both"/>
              <w:rPr>
                <w:rFonts w:eastAsiaTheme="minorEastAsia"/>
                <w:kern w:val="0"/>
                <w:sz w:val="24"/>
              </w:rPr>
            </w:pPr>
            <w:r w:rsidRPr="00CB1756">
              <w:rPr>
                <w:rFonts w:eastAsiaTheme="minorEastAsia"/>
                <w:color w:val="EE0000"/>
                <w:kern w:val="0"/>
                <w:sz w:val="24"/>
              </w:rPr>
              <w:t> </w:t>
            </w:r>
            <w:r w:rsidRPr="00580DC8">
              <w:rPr>
                <w:rFonts w:eastAsiaTheme="minorEastAsia"/>
                <w:color w:val="EE0000"/>
                <w:kern w:val="0"/>
                <w:sz w:val="24"/>
              </w:rPr>
              <w:t> </w:t>
            </w:r>
            <w:r w:rsidRPr="002035B1">
              <w:rPr>
                <w:rFonts w:eastAsiaTheme="minorEastAsia"/>
                <w:kern w:val="0"/>
                <w:sz w:val="24"/>
              </w:rPr>
              <w:t> </w:t>
            </w:r>
            <w:r w:rsidRPr="002035B1">
              <w:rPr>
                <w:rFonts w:eastAsiaTheme="minorEastAsia" w:hint="eastAsia"/>
                <w:b/>
                <w:kern w:val="0"/>
                <w:sz w:val="24"/>
              </w:rPr>
              <w:t>1</w:t>
            </w:r>
            <w:r w:rsidRPr="002035B1">
              <w:rPr>
                <w:rFonts w:eastAsiaTheme="minorEastAsia"/>
                <w:kern w:val="0"/>
                <w:sz w:val="24"/>
              </w:rPr>
              <w:t> </w:t>
            </w:r>
            <w:r w:rsidRPr="002035B1">
              <w:rPr>
                <w:kern w:val="0"/>
                <w:sz w:val="24"/>
              </w:rPr>
              <w:t> </w:t>
            </w:r>
            <w:r w:rsidRPr="002035B1">
              <w:rPr>
                <w:kern w:val="0"/>
                <w:sz w:val="24"/>
                <w:u w:val="single"/>
              </w:rPr>
              <w:t>应</w:t>
            </w:r>
            <w:r w:rsidRPr="002035B1">
              <w:rPr>
                <w:rFonts w:hint="eastAsia"/>
                <w:kern w:val="0"/>
                <w:sz w:val="24"/>
                <w:u w:val="single"/>
              </w:rPr>
              <w:t>按本规程第</w:t>
            </w:r>
            <w:r w:rsidRPr="002035B1">
              <w:rPr>
                <w:rFonts w:hint="eastAsia"/>
                <w:kern w:val="0"/>
                <w:sz w:val="24"/>
                <w:u w:val="single"/>
              </w:rPr>
              <w:t>5.3.16</w:t>
            </w:r>
            <w:r w:rsidRPr="002035B1">
              <w:rPr>
                <w:rFonts w:hint="eastAsia"/>
                <w:kern w:val="0"/>
                <w:sz w:val="24"/>
                <w:u w:val="single"/>
              </w:rPr>
              <w:t>条的规定分段留置</w:t>
            </w:r>
            <w:r w:rsidRPr="002035B1">
              <w:rPr>
                <w:rFonts w:eastAsiaTheme="minorEastAsia" w:hint="eastAsia"/>
                <w:kern w:val="0"/>
                <w:sz w:val="24"/>
                <w:u w:val="single"/>
              </w:rPr>
              <w:t>水泥土</w:t>
            </w:r>
            <w:r w:rsidRPr="002035B1">
              <w:rPr>
                <w:rFonts w:hint="eastAsia"/>
                <w:kern w:val="0"/>
                <w:sz w:val="24"/>
                <w:u w:val="single"/>
              </w:rPr>
              <w:t>试件。每个分段的留置试件作为</w:t>
            </w:r>
            <w:r w:rsidRPr="002035B1">
              <w:rPr>
                <w:rFonts w:eastAsiaTheme="minorEastAsia" w:hint="eastAsia"/>
                <w:kern w:val="0"/>
                <w:sz w:val="24"/>
                <w:u w:val="single"/>
              </w:rPr>
              <w:t>一</w:t>
            </w:r>
            <w:r w:rsidRPr="002035B1">
              <w:rPr>
                <w:rFonts w:eastAsiaTheme="minorEastAsia"/>
                <w:kern w:val="0"/>
                <w:sz w:val="24"/>
                <w:u w:val="single"/>
              </w:rPr>
              <w:t>组试件；</w:t>
            </w:r>
          </w:p>
          <w:p w14:paraId="4F395858" w14:textId="77777777" w:rsidR="00A41BC1" w:rsidRPr="002035B1" w:rsidRDefault="00A41BC1" w:rsidP="00A41BC1">
            <w:pPr>
              <w:widowControl w:val="0"/>
              <w:spacing w:line="360" w:lineRule="auto"/>
              <w:jc w:val="both"/>
              <w:rPr>
                <w:rFonts w:eastAsiaTheme="minorEastAsia"/>
                <w:kern w:val="0"/>
                <w:sz w:val="24"/>
              </w:rPr>
            </w:pPr>
            <w:r w:rsidRPr="002035B1">
              <w:rPr>
                <w:rFonts w:eastAsiaTheme="minorEastAsia"/>
                <w:kern w:val="0"/>
                <w:sz w:val="24"/>
              </w:rPr>
              <w:t>   </w:t>
            </w:r>
            <w:r w:rsidRPr="002035B1">
              <w:rPr>
                <w:rFonts w:eastAsiaTheme="minorEastAsia" w:hint="eastAsia"/>
                <w:b/>
                <w:kern w:val="0"/>
                <w:sz w:val="24"/>
              </w:rPr>
              <w:t>2</w:t>
            </w:r>
            <w:r w:rsidRPr="002035B1">
              <w:rPr>
                <w:rFonts w:eastAsiaTheme="minorEastAsia"/>
                <w:kern w:val="0"/>
                <w:sz w:val="24"/>
              </w:rPr>
              <w:t> </w:t>
            </w:r>
            <w:r w:rsidRPr="002035B1">
              <w:rPr>
                <w:kern w:val="0"/>
                <w:sz w:val="24"/>
              </w:rPr>
              <w:t> </w:t>
            </w:r>
            <w:r w:rsidRPr="002035B1">
              <w:rPr>
                <w:kern w:val="0"/>
                <w:sz w:val="24"/>
              </w:rPr>
              <w:t>应</w:t>
            </w:r>
            <w:r w:rsidRPr="002035B1">
              <w:rPr>
                <w:rFonts w:eastAsiaTheme="minorEastAsia"/>
                <w:kern w:val="0"/>
                <w:sz w:val="24"/>
              </w:rPr>
              <w:t>取</w:t>
            </w:r>
            <w:r w:rsidRPr="002035B1">
              <w:rPr>
                <w:rFonts w:eastAsiaTheme="minorEastAsia" w:hint="eastAsia"/>
                <w:kern w:val="0"/>
                <w:sz w:val="24"/>
              </w:rPr>
              <w:t>同一</w:t>
            </w:r>
            <w:r w:rsidRPr="002035B1">
              <w:rPr>
                <w:rFonts w:eastAsiaTheme="minorEastAsia"/>
                <w:kern w:val="0"/>
                <w:sz w:val="24"/>
              </w:rPr>
              <w:t>组水泥土试件强度值的平均值，作为</w:t>
            </w:r>
            <w:r w:rsidRPr="002035B1">
              <w:rPr>
                <w:rFonts w:eastAsiaTheme="minorEastAsia" w:hint="eastAsia"/>
                <w:kern w:val="0"/>
                <w:sz w:val="24"/>
              </w:rPr>
              <w:t>该</w:t>
            </w:r>
            <w:r w:rsidRPr="002035B1">
              <w:rPr>
                <w:rFonts w:eastAsiaTheme="minorEastAsia"/>
                <w:kern w:val="0"/>
                <w:sz w:val="24"/>
              </w:rPr>
              <w:t>段水泥土试件抗压强度</w:t>
            </w:r>
            <w:r w:rsidRPr="002035B1">
              <w:rPr>
                <w:rFonts w:eastAsiaTheme="minorEastAsia" w:hint="eastAsia"/>
                <w:kern w:val="0"/>
                <w:sz w:val="24"/>
                <w:u w:val="single"/>
              </w:rPr>
              <w:t>检测</w:t>
            </w:r>
            <w:r w:rsidRPr="002035B1">
              <w:rPr>
                <w:rFonts w:eastAsiaTheme="minorEastAsia"/>
                <w:kern w:val="0"/>
                <w:sz w:val="24"/>
                <w:u w:val="single"/>
              </w:rPr>
              <w:lastRenderedPageBreak/>
              <w:t>值</w:t>
            </w:r>
            <w:r w:rsidRPr="002035B1">
              <w:rPr>
                <w:rFonts w:eastAsiaTheme="minorEastAsia"/>
                <w:kern w:val="0"/>
                <w:sz w:val="24"/>
              </w:rPr>
              <w:t>；</w:t>
            </w:r>
          </w:p>
          <w:p w14:paraId="6C994032" w14:textId="04886EC8" w:rsidR="00DB0A52" w:rsidRPr="002035B1" w:rsidRDefault="00A41BC1" w:rsidP="00A41BC1">
            <w:pPr>
              <w:widowControl w:val="0"/>
              <w:spacing w:line="360" w:lineRule="auto"/>
              <w:jc w:val="both"/>
              <w:rPr>
                <w:rFonts w:eastAsiaTheme="minorEastAsia"/>
                <w:kern w:val="0"/>
                <w:sz w:val="24"/>
                <w:u w:val="single"/>
              </w:rPr>
            </w:pPr>
            <w:r w:rsidRPr="002035B1">
              <w:rPr>
                <w:rFonts w:eastAsiaTheme="minorEastAsia"/>
                <w:kern w:val="0"/>
                <w:sz w:val="24"/>
              </w:rPr>
              <w:t>   </w:t>
            </w:r>
            <w:r w:rsidRPr="002035B1">
              <w:rPr>
                <w:rFonts w:eastAsiaTheme="minorEastAsia" w:hint="eastAsia"/>
                <w:b/>
                <w:kern w:val="0"/>
                <w:sz w:val="24"/>
              </w:rPr>
              <w:t>3</w:t>
            </w:r>
            <w:r w:rsidRPr="002035B1">
              <w:rPr>
                <w:rFonts w:eastAsiaTheme="minorEastAsia"/>
                <w:kern w:val="0"/>
                <w:sz w:val="24"/>
              </w:rPr>
              <w:t> </w:t>
            </w:r>
            <w:r w:rsidRPr="002035B1">
              <w:rPr>
                <w:kern w:val="0"/>
                <w:sz w:val="24"/>
              </w:rPr>
              <w:t> </w:t>
            </w:r>
            <w:r w:rsidRPr="002035B1">
              <w:rPr>
                <w:rFonts w:eastAsiaTheme="minorEastAsia" w:hint="eastAsia"/>
                <w:kern w:val="0"/>
                <w:sz w:val="24"/>
                <w:u w:val="single"/>
              </w:rPr>
              <w:t>同一</w:t>
            </w:r>
            <w:bookmarkStart w:id="321" w:name="OLE_LINK49"/>
            <w:bookmarkStart w:id="322" w:name="OLE_LINK51"/>
            <w:r w:rsidRPr="002035B1">
              <w:rPr>
                <w:rFonts w:eastAsiaTheme="minorEastAsia" w:hint="eastAsia"/>
                <w:kern w:val="0"/>
                <w:sz w:val="24"/>
                <w:u w:val="single"/>
              </w:rPr>
              <w:t>受检</w:t>
            </w:r>
            <w:bookmarkEnd w:id="321"/>
            <w:bookmarkEnd w:id="322"/>
            <w:r w:rsidRPr="002035B1">
              <w:rPr>
                <w:rFonts w:eastAsiaTheme="minorEastAsia" w:hint="eastAsia"/>
                <w:kern w:val="0"/>
                <w:sz w:val="24"/>
                <w:u w:val="single"/>
              </w:rPr>
              <w:t>桩，不同分段的水</w:t>
            </w:r>
            <w:r w:rsidRPr="002035B1">
              <w:rPr>
                <w:rFonts w:eastAsiaTheme="minorEastAsia"/>
                <w:kern w:val="0"/>
                <w:sz w:val="24"/>
                <w:u w:val="single"/>
              </w:rPr>
              <w:t>泥土试件抗压强度</w:t>
            </w:r>
            <w:r w:rsidRPr="002035B1">
              <w:rPr>
                <w:rFonts w:eastAsiaTheme="minorEastAsia" w:hint="eastAsia"/>
                <w:kern w:val="0"/>
                <w:sz w:val="24"/>
                <w:u w:val="single"/>
              </w:rPr>
              <w:t>检测</w:t>
            </w:r>
            <w:r w:rsidRPr="002035B1">
              <w:rPr>
                <w:rFonts w:eastAsiaTheme="minorEastAsia"/>
                <w:kern w:val="0"/>
                <w:sz w:val="24"/>
                <w:u w:val="single"/>
              </w:rPr>
              <w:t>值</w:t>
            </w:r>
            <w:r w:rsidRPr="002035B1">
              <w:rPr>
                <w:rFonts w:eastAsiaTheme="minorEastAsia" w:hint="eastAsia"/>
                <w:kern w:val="0"/>
                <w:sz w:val="24"/>
                <w:u w:val="single"/>
              </w:rPr>
              <w:t>满足本规程第</w:t>
            </w:r>
            <w:r w:rsidRPr="002035B1">
              <w:rPr>
                <w:rFonts w:eastAsiaTheme="minorEastAsia" w:hint="eastAsia"/>
                <w:kern w:val="0"/>
                <w:sz w:val="24"/>
                <w:u w:val="single"/>
              </w:rPr>
              <w:t>4.3.4</w:t>
            </w:r>
            <w:r w:rsidRPr="002035B1">
              <w:rPr>
                <w:rFonts w:eastAsiaTheme="minorEastAsia" w:hint="eastAsia"/>
                <w:kern w:val="0"/>
                <w:sz w:val="24"/>
                <w:u w:val="single"/>
              </w:rPr>
              <w:t>条第</w:t>
            </w:r>
            <w:r w:rsidRPr="002035B1">
              <w:rPr>
                <w:rFonts w:eastAsiaTheme="minorEastAsia" w:hint="eastAsia"/>
                <w:kern w:val="0"/>
                <w:sz w:val="24"/>
                <w:u w:val="single"/>
              </w:rPr>
              <w:t>4</w:t>
            </w:r>
            <w:r w:rsidRPr="002035B1">
              <w:rPr>
                <w:rFonts w:eastAsiaTheme="minorEastAsia" w:hint="eastAsia"/>
                <w:kern w:val="0"/>
                <w:sz w:val="24"/>
                <w:u w:val="single"/>
              </w:rPr>
              <w:t>款的规定时，可取桩身各分段检测值的平均值</w:t>
            </w:r>
            <w:r w:rsidR="00766EE9">
              <w:rPr>
                <w:rFonts w:eastAsiaTheme="minorEastAsia" w:hint="eastAsia"/>
                <w:kern w:val="0"/>
                <w:sz w:val="24"/>
                <w:u w:val="single"/>
              </w:rPr>
              <w:t>，</w:t>
            </w:r>
            <w:r w:rsidRPr="002035B1">
              <w:rPr>
                <w:rFonts w:eastAsiaTheme="minorEastAsia" w:hint="eastAsia"/>
                <w:kern w:val="0"/>
                <w:sz w:val="24"/>
                <w:u w:val="single"/>
              </w:rPr>
              <w:t>作为该</w:t>
            </w:r>
            <w:r w:rsidR="00766EE9" w:rsidRPr="002035B1">
              <w:rPr>
                <w:rFonts w:eastAsiaTheme="minorEastAsia" w:hint="eastAsia"/>
                <w:kern w:val="0"/>
                <w:sz w:val="24"/>
                <w:u w:val="single"/>
              </w:rPr>
              <w:t>受检</w:t>
            </w:r>
            <w:r w:rsidRPr="002035B1">
              <w:rPr>
                <w:rFonts w:eastAsiaTheme="minorEastAsia" w:hint="eastAsia"/>
                <w:kern w:val="0"/>
                <w:sz w:val="24"/>
                <w:u w:val="single"/>
              </w:rPr>
              <w:t>桩</w:t>
            </w:r>
            <w:r w:rsidR="00766EE9">
              <w:rPr>
                <w:rFonts w:eastAsiaTheme="minorEastAsia" w:hint="eastAsia"/>
                <w:kern w:val="0"/>
                <w:sz w:val="24"/>
                <w:u w:val="single"/>
              </w:rPr>
              <w:t>的</w:t>
            </w:r>
            <w:r w:rsidRPr="002035B1">
              <w:rPr>
                <w:rFonts w:eastAsiaTheme="minorEastAsia" w:hint="eastAsia"/>
                <w:kern w:val="0"/>
                <w:sz w:val="24"/>
                <w:u w:val="single"/>
              </w:rPr>
              <w:t>桩身水泥土抗压强度检测值。</w:t>
            </w:r>
          </w:p>
          <w:p w14:paraId="7015026F" w14:textId="5DFAEA75" w:rsidR="00A41BC1" w:rsidRPr="008F62A9" w:rsidRDefault="00A41BC1" w:rsidP="00A41BC1">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6.4.5</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710B509C" w14:textId="77777777" w:rsidR="00DB0A52" w:rsidRPr="00F13B08" w:rsidRDefault="00DB0A52" w:rsidP="000A3BE6"/>
        </w:tc>
        <w:tc>
          <w:tcPr>
            <w:tcW w:w="9014" w:type="dxa"/>
          </w:tcPr>
          <w:p w14:paraId="27127009" w14:textId="4F6C0862" w:rsidR="00A41BC1" w:rsidRPr="007A63CF" w:rsidRDefault="002035B1" w:rsidP="00A41BC1">
            <w:pPr>
              <w:widowControl w:val="0"/>
              <w:spacing w:line="360" w:lineRule="auto"/>
              <w:jc w:val="both"/>
              <w:rPr>
                <w:rFonts w:eastAsiaTheme="minorEastAsia"/>
                <w:kern w:val="0"/>
                <w:sz w:val="24"/>
              </w:rPr>
            </w:pPr>
            <w:r>
              <w:rPr>
                <w:rFonts w:hint="eastAsia"/>
                <w:b/>
                <w:kern w:val="0"/>
                <w:sz w:val="24"/>
              </w:rPr>
              <w:t>原</w:t>
            </w:r>
            <w:r w:rsidR="00A41BC1" w:rsidRPr="007A63CF">
              <w:rPr>
                <w:rFonts w:eastAsiaTheme="minorEastAsia" w:hint="eastAsia"/>
                <w:b/>
                <w:kern w:val="24"/>
                <w:sz w:val="24"/>
              </w:rPr>
              <w:t>6.4.</w:t>
            </w:r>
            <w:r w:rsidR="00A41BC1" w:rsidRPr="007A63CF">
              <w:rPr>
                <w:rFonts w:eastAsiaTheme="minorEastAsia"/>
                <w:b/>
                <w:kern w:val="0"/>
                <w:sz w:val="24"/>
              </w:rPr>
              <w:t>5</w:t>
            </w:r>
            <w:r w:rsidR="00A41BC1" w:rsidRPr="007A63CF">
              <w:rPr>
                <w:rFonts w:eastAsiaTheme="minorEastAsia"/>
                <w:kern w:val="0"/>
                <w:sz w:val="24"/>
              </w:rPr>
              <w:t> </w:t>
            </w:r>
            <w:r w:rsidR="00A41BC1" w:rsidRPr="007A63CF">
              <w:rPr>
                <w:kern w:val="0"/>
                <w:sz w:val="24"/>
              </w:rPr>
              <w:t> </w:t>
            </w:r>
            <w:r w:rsidR="00A41BC1">
              <w:rPr>
                <w:rFonts w:eastAsiaTheme="minorEastAsia" w:hint="eastAsia"/>
                <w:kern w:val="0"/>
                <w:sz w:val="24"/>
              </w:rPr>
              <w:t>留置</w:t>
            </w:r>
            <w:r w:rsidR="00A41BC1" w:rsidRPr="007A63CF">
              <w:rPr>
                <w:rFonts w:eastAsiaTheme="minorEastAsia" w:hint="eastAsia"/>
                <w:kern w:val="0"/>
                <w:sz w:val="24"/>
              </w:rPr>
              <w:t>水泥土试件无侧限抗压强度检测数据分析与判定</w:t>
            </w:r>
            <w:r w:rsidR="00A41BC1">
              <w:rPr>
                <w:rFonts w:eastAsiaTheme="minorEastAsia" w:hint="eastAsia"/>
                <w:kern w:val="0"/>
                <w:sz w:val="24"/>
              </w:rPr>
              <w:t>，</w:t>
            </w:r>
            <w:r w:rsidR="00A41BC1" w:rsidRPr="007A63CF">
              <w:rPr>
                <w:rFonts w:eastAsiaTheme="minorEastAsia" w:hint="eastAsia"/>
                <w:kern w:val="0"/>
                <w:sz w:val="24"/>
              </w:rPr>
              <w:t>应符合下列规定：</w:t>
            </w:r>
          </w:p>
          <w:p w14:paraId="0960C8BD" w14:textId="77777777" w:rsidR="00A41BC1" w:rsidRPr="007A63CF" w:rsidRDefault="00A41BC1" w:rsidP="00A41BC1">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Pr>
                <w:kern w:val="0"/>
                <w:sz w:val="24"/>
              </w:rPr>
              <w:t>应</w:t>
            </w:r>
            <w:r w:rsidRPr="007A63CF">
              <w:rPr>
                <w:rFonts w:eastAsiaTheme="minorEastAsia"/>
                <w:kern w:val="0"/>
                <w:sz w:val="24"/>
              </w:rPr>
              <w:t>取</w:t>
            </w:r>
            <w:r>
              <w:rPr>
                <w:rFonts w:eastAsiaTheme="minorEastAsia" w:hint="eastAsia"/>
                <w:kern w:val="0"/>
                <w:sz w:val="24"/>
              </w:rPr>
              <w:t>同一</w:t>
            </w:r>
            <w:r w:rsidRPr="007A63CF">
              <w:rPr>
                <w:rFonts w:eastAsiaTheme="minorEastAsia"/>
                <w:kern w:val="0"/>
                <w:sz w:val="24"/>
              </w:rPr>
              <w:t>组水泥土试件强度值的平均值，作为</w:t>
            </w:r>
            <w:r w:rsidRPr="007A63CF">
              <w:rPr>
                <w:rFonts w:eastAsiaTheme="minorEastAsia" w:hint="eastAsia"/>
                <w:kern w:val="0"/>
                <w:sz w:val="24"/>
              </w:rPr>
              <w:t>该</w:t>
            </w:r>
            <w:r w:rsidRPr="007A63CF">
              <w:rPr>
                <w:rFonts w:eastAsiaTheme="minorEastAsia"/>
                <w:kern w:val="0"/>
                <w:sz w:val="24"/>
              </w:rPr>
              <w:t>段水泥土试件抗压强度试验值；</w:t>
            </w:r>
          </w:p>
          <w:p w14:paraId="6101A85D" w14:textId="77777777" w:rsidR="00A41BC1" w:rsidRPr="007A63CF" w:rsidRDefault="00A41BC1" w:rsidP="00A41BC1">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Pr>
                <w:kern w:val="0"/>
                <w:sz w:val="24"/>
              </w:rPr>
              <w:t>应</w:t>
            </w:r>
            <w:r w:rsidRPr="007A63CF">
              <w:rPr>
                <w:rFonts w:eastAsiaTheme="minorEastAsia"/>
                <w:kern w:val="0"/>
                <w:sz w:val="24"/>
              </w:rPr>
              <w:t>取同一受检桩不同分段的水泥土试件抗压强度试验值中的最小值，作为该桩</w:t>
            </w:r>
            <w:r w:rsidRPr="007A63CF">
              <w:rPr>
                <w:rFonts w:eastAsiaTheme="minorEastAsia"/>
                <w:kern w:val="0"/>
                <w:sz w:val="24"/>
              </w:rPr>
              <w:lastRenderedPageBreak/>
              <w:t>桩身水泥土抗压强度检测值；</w:t>
            </w:r>
          </w:p>
          <w:p w14:paraId="5A206D47" w14:textId="17A4F059" w:rsidR="00DB0A52" w:rsidRPr="00F13B08" w:rsidRDefault="00A41BC1" w:rsidP="00A41BC1">
            <w:pPr>
              <w:widowControl w:val="0"/>
              <w:spacing w:line="360" w:lineRule="auto"/>
              <w:jc w:val="both"/>
              <w:rPr>
                <w:b/>
                <w:kern w:val="0"/>
                <w:sz w:val="24"/>
              </w:rPr>
            </w:pPr>
            <w:r w:rsidRPr="007A63CF">
              <w:rPr>
                <w:rFonts w:eastAsiaTheme="minorEastAsia"/>
                <w:kern w:val="0"/>
                <w:sz w:val="24"/>
              </w:rPr>
              <w:t>   </w:t>
            </w:r>
            <w:r w:rsidRPr="007A63CF">
              <w:rPr>
                <w:rFonts w:eastAsiaTheme="minorEastAsia"/>
                <w:b/>
                <w:kern w:val="0"/>
                <w:sz w:val="24"/>
              </w:rPr>
              <w:t>3</w:t>
            </w:r>
            <w:r w:rsidRPr="007A63CF">
              <w:rPr>
                <w:rFonts w:eastAsiaTheme="minorEastAsia"/>
                <w:kern w:val="0"/>
                <w:sz w:val="24"/>
              </w:rPr>
              <w:t> </w:t>
            </w:r>
            <w:r w:rsidRPr="007A63CF">
              <w:rPr>
                <w:kern w:val="0"/>
                <w:sz w:val="24"/>
              </w:rPr>
              <w:t> </w:t>
            </w:r>
            <w:r>
              <w:rPr>
                <w:kern w:val="0"/>
                <w:sz w:val="24"/>
              </w:rPr>
              <w:t>应</w:t>
            </w:r>
            <w:r w:rsidRPr="007A63CF">
              <w:rPr>
                <w:rFonts w:eastAsiaTheme="minorEastAsia"/>
                <w:kern w:val="0"/>
                <w:sz w:val="24"/>
              </w:rPr>
              <w:t>取单位工程全部受检桩的桩身水泥土抗压强度检测值中的最小值，作为该单位工程桩身</w:t>
            </w:r>
            <w:r w:rsidRPr="007A63CF">
              <w:rPr>
                <w:kern w:val="0"/>
                <w:sz w:val="24"/>
              </w:rPr>
              <w:t>水泥土抗压强度</w:t>
            </w:r>
            <w:r w:rsidRPr="007A63CF">
              <w:rPr>
                <w:rFonts w:eastAsiaTheme="minorEastAsia"/>
                <w:kern w:val="0"/>
                <w:sz w:val="24"/>
              </w:rPr>
              <w:t>检测值</w:t>
            </w:r>
            <w:r w:rsidRPr="007A63CF">
              <w:rPr>
                <w:kern w:val="0"/>
                <w:sz w:val="24"/>
              </w:rPr>
              <w:t>。</w:t>
            </w:r>
          </w:p>
        </w:tc>
      </w:tr>
    </w:tbl>
    <w:p w14:paraId="6D139AD3" w14:textId="77777777" w:rsidR="00A41BC1" w:rsidRDefault="00A41BC1"/>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2C00201D" w14:textId="77777777" w:rsidTr="002B0D01">
        <w:tc>
          <w:tcPr>
            <w:tcW w:w="9014" w:type="dxa"/>
          </w:tcPr>
          <w:p w14:paraId="4D86E0C4" w14:textId="39E35C0D" w:rsidR="00A41BC1" w:rsidRDefault="00A41BC1" w:rsidP="00A41BC1">
            <w:pPr>
              <w:widowControl w:val="0"/>
              <w:spacing w:line="360" w:lineRule="auto"/>
              <w:jc w:val="both"/>
              <w:rPr>
                <w:kern w:val="0"/>
                <w:sz w:val="24"/>
              </w:rPr>
            </w:pPr>
            <w:r w:rsidRPr="007A63CF">
              <w:rPr>
                <w:rFonts w:hint="eastAsia"/>
                <w:b/>
                <w:kern w:val="0"/>
                <w:sz w:val="24"/>
              </w:rPr>
              <w:t>6.4.</w:t>
            </w:r>
            <w:r>
              <w:rPr>
                <w:b/>
                <w:kern w:val="0"/>
                <w:sz w:val="24"/>
              </w:rPr>
              <w:t>6</w:t>
            </w:r>
            <w:r w:rsidRPr="007A63CF">
              <w:rPr>
                <w:rFonts w:eastAsiaTheme="minorEastAsia"/>
                <w:kern w:val="0"/>
                <w:sz w:val="24"/>
              </w:rPr>
              <w:t> </w:t>
            </w:r>
            <w:r w:rsidRPr="007A63CF">
              <w:rPr>
                <w:kern w:val="0"/>
                <w:sz w:val="24"/>
              </w:rPr>
              <w:t> </w:t>
            </w:r>
            <w:r>
              <w:rPr>
                <w:kern w:val="0"/>
                <w:sz w:val="24"/>
              </w:rPr>
              <w:t>当</w:t>
            </w:r>
            <w:r>
              <w:rPr>
                <w:rFonts w:hint="eastAsia"/>
                <w:kern w:val="0"/>
                <w:sz w:val="24"/>
              </w:rPr>
              <w:t>留置水泥土试件强度</w:t>
            </w:r>
            <w:r w:rsidRPr="00561FA0">
              <w:rPr>
                <w:rFonts w:hint="eastAsia"/>
                <w:kern w:val="0"/>
                <w:sz w:val="24"/>
              </w:rPr>
              <w:t>评定不合格时，应采用钻芯法对实体桩身水泥土抗压强度进行检测</w:t>
            </w:r>
            <w:r>
              <w:rPr>
                <w:rFonts w:hint="eastAsia"/>
                <w:kern w:val="0"/>
                <w:sz w:val="24"/>
              </w:rPr>
              <w:t>。</w:t>
            </w:r>
            <w:r w:rsidRPr="00A56CA7">
              <w:rPr>
                <w:rFonts w:hint="eastAsia"/>
                <w:kern w:val="0"/>
                <w:sz w:val="24"/>
                <w:u w:val="single"/>
              </w:rPr>
              <w:t>检测桩数量不</w:t>
            </w:r>
            <w:r w:rsidR="00A56CA7" w:rsidRPr="00A56CA7">
              <w:rPr>
                <w:rFonts w:hint="eastAsia"/>
                <w:kern w:val="0"/>
                <w:sz w:val="24"/>
                <w:u w:val="single"/>
              </w:rPr>
              <w:t>宜</w:t>
            </w:r>
            <w:r w:rsidRPr="00A56CA7">
              <w:rPr>
                <w:rFonts w:hint="eastAsia"/>
                <w:kern w:val="0"/>
                <w:sz w:val="24"/>
                <w:u w:val="single"/>
              </w:rPr>
              <w:t>少于</w:t>
            </w:r>
            <w:r w:rsidR="00A56CA7" w:rsidRPr="00A56CA7">
              <w:rPr>
                <w:rFonts w:hint="eastAsia"/>
                <w:kern w:val="0"/>
                <w:sz w:val="24"/>
                <w:u w:val="single"/>
              </w:rPr>
              <w:t>该不合格桩同一台班</w:t>
            </w:r>
            <w:r w:rsidRPr="00A56CA7">
              <w:rPr>
                <w:rFonts w:hint="eastAsia"/>
                <w:kern w:val="0"/>
                <w:sz w:val="24"/>
                <w:u w:val="single"/>
              </w:rPr>
              <w:t>施工总桩数的</w:t>
            </w:r>
            <w:r w:rsidR="00A56CA7" w:rsidRPr="00A56CA7">
              <w:rPr>
                <w:kern w:val="0"/>
                <w:sz w:val="24"/>
                <w:u w:val="single"/>
              </w:rPr>
              <w:t>1</w:t>
            </w:r>
            <w:r w:rsidR="00A56CA7" w:rsidRPr="00A56CA7">
              <w:rPr>
                <w:rFonts w:hint="eastAsia"/>
                <w:kern w:val="0"/>
                <w:sz w:val="24"/>
                <w:u w:val="single"/>
              </w:rPr>
              <w:t>/</w:t>
            </w:r>
            <w:r w:rsidR="00A56CA7" w:rsidRPr="00A56CA7">
              <w:rPr>
                <w:kern w:val="0"/>
                <w:sz w:val="24"/>
                <w:u w:val="single"/>
              </w:rPr>
              <w:t>3</w:t>
            </w:r>
            <w:r w:rsidRPr="00A56CA7">
              <w:rPr>
                <w:rFonts w:hint="eastAsia"/>
                <w:kern w:val="0"/>
                <w:sz w:val="24"/>
                <w:u w:val="single"/>
              </w:rPr>
              <w:t>，且不应少于</w:t>
            </w:r>
            <w:r w:rsidR="00A56CA7" w:rsidRPr="00A56CA7">
              <w:rPr>
                <w:kern w:val="0"/>
                <w:sz w:val="24"/>
                <w:u w:val="single"/>
              </w:rPr>
              <w:t>3</w:t>
            </w:r>
            <w:r w:rsidRPr="00A56CA7">
              <w:rPr>
                <w:rFonts w:hint="eastAsia"/>
                <w:kern w:val="0"/>
                <w:sz w:val="24"/>
                <w:u w:val="single"/>
              </w:rPr>
              <w:t>根。</w:t>
            </w:r>
            <w:r>
              <w:rPr>
                <w:rFonts w:hint="eastAsia"/>
                <w:kern w:val="0"/>
                <w:sz w:val="24"/>
              </w:rPr>
              <w:t>钻芯取样</w:t>
            </w:r>
            <w:r w:rsidRPr="00561FA0">
              <w:rPr>
                <w:rFonts w:hint="eastAsia"/>
                <w:kern w:val="0"/>
                <w:sz w:val="24"/>
              </w:rPr>
              <w:t>应符合下列规定：</w:t>
            </w:r>
          </w:p>
          <w:p w14:paraId="4A69A93A" w14:textId="77777777" w:rsidR="00A41BC1" w:rsidRPr="004C24CB" w:rsidRDefault="00A41BC1" w:rsidP="00A41BC1">
            <w:pPr>
              <w:pStyle w:val="Default"/>
              <w:adjustRightInd/>
              <w:spacing w:line="360" w:lineRule="auto"/>
              <w:jc w:val="both"/>
              <w:rPr>
                <w:rFonts w:ascii="Times New Roman" w:eastAsiaTheme="minorEastAsia" w:cs="Times New Roman"/>
                <w:color w:val="auto"/>
              </w:rPr>
            </w:pPr>
            <w:r w:rsidRPr="00561FA0">
              <w:rPr>
                <w:rFonts w:eastAsiaTheme="minorEastAsia"/>
              </w:rPr>
              <w:t>   </w:t>
            </w:r>
            <w:r w:rsidRPr="00561FA0">
              <w:rPr>
                <w:rFonts w:hint="eastAsia"/>
                <w:b/>
              </w:rPr>
              <w:t>1</w:t>
            </w:r>
            <w:r w:rsidRPr="00561FA0">
              <w:rPr>
                <w:rFonts w:eastAsiaTheme="minorEastAsia"/>
              </w:rPr>
              <w:t> </w:t>
            </w:r>
            <w:r w:rsidRPr="00561FA0">
              <w:t> </w:t>
            </w:r>
            <w:r w:rsidRPr="00561FA0">
              <w:rPr>
                <w:rFonts w:hint="eastAsia"/>
              </w:rPr>
              <w:t>每根受检桩可钻1孔，宜沿水泥土桩从桩顶设计标高向下全长取芯</w:t>
            </w:r>
            <w:r>
              <w:rPr>
                <w:rFonts w:hint="eastAsia"/>
              </w:rPr>
              <w:t>。</w:t>
            </w:r>
            <w:r w:rsidRPr="007A63CF">
              <w:rPr>
                <w:rFonts w:ascii="Times New Roman" w:eastAsiaTheme="minorEastAsia" w:cs="Times New Roman"/>
                <w:color w:val="auto"/>
              </w:rPr>
              <w:t>当水泥土</w:t>
            </w:r>
            <w:r>
              <w:rPr>
                <w:rFonts w:ascii="Times New Roman" w:eastAsiaTheme="minorEastAsia" w:cs="Times New Roman"/>
                <w:color w:val="auto"/>
              </w:rPr>
              <w:t>桩</w:t>
            </w:r>
            <w:r w:rsidRPr="007A63CF">
              <w:rPr>
                <w:rFonts w:ascii="Times New Roman" w:eastAsiaTheme="minorEastAsia" w:cs="Times New Roman"/>
                <w:color w:val="auto"/>
              </w:rPr>
              <w:t>有效桩长小于</w:t>
            </w:r>
            <w:r w:rsidRPr="007A63CF">
              <w:rPr>
                <w:rFonts w:ascii="Times New Roman" w:eastAsiaTheme="minorEastAsia" w:cs="Times New Roman"/>
                <w:color w:val="auto"/>
              </w:rPr>
              <w:t>10m</w:t>
            </w:r>
            <w:r w:rsidRPr="007A63CF">
              <w:rPr>
                <w:rFonts w:ascii="Times New Roman" w:eastAsiaTheme="minorEastAsia" w:cs="Times New Roman"/>
                <w:color w:val="auto"/>
              </w:rPr>
              <w:t>时，</w:t>
            </w:r>
            <w:r>
              <w:rPr>
                <w:rFonts w:ascii="Times New Roman" w:eastAsiaTheme="minorEastAsia" w:cs="Times New Roman"/>
                <w:color w:val="auto"/>
              </w:rPr>
              <w:t>每孔应截取</w:t>
            </w:r>
            <w:r>
              <w:rPr>
                <w:rFonts w:ascii="Times New Roman" w:eastAsiaTheme="minorEastAsia" w:cs="Times New Roman" w:hint="eastAsia"/>
                <w:color w:val="auto"/>
              </w:rPr>
              <w:t>2</w:t>
            </w:r>
            <w:r>
              <w:rPr>
                <w:rFonts w:ascii="Times New Roman" w:eastAsiaTheme="minorEastAsia" w:cs="Times New Roman" w:hint="eastAsia"/>
                <w:color w:val="auto"/>
              </w:rPr>
              <w:t>组芯样，桩体二等分段各取</w:t>
            </w:r>
            <w:r>
              <w:rPr>
                <w:rFonts w:ascii="Times New Roman" w:eastAsiaTheme="minorEastAsia" w:cs="Times New Roman" w:hint="eastAsia"/>
                <w:color w:val="auto"/>
              </w:rPr>
              <w:t>1</w:t>
            </w:r>
            <w:r>
              <w:rPr>
                <w:rFonts w:ascii="Times New Roman" w:eastAsiaTheme="minorEastAsia" w:cs="Times New Roman" w:hint="eastAsia"/>
                <w:color w:val="auto"/>
              </w:rPr>
              <w:t>组；</w:t>
            </w:r>
            <w:r w:rsidRPr="007A63CF">
              <w:rPr>
                <w:rFonts w:ascii="Times New Roman" w:eastAsiaTheme="minorEastAsia" w:cs="Times New Roman"/>
                <w:color w:val="auto"/>
              </w:rPr>
              <w:t>当水泥土桩有效桩长不小于</w:t>
            </w:r>
            <w:r w:rsidRPr="007A63CF">
              <w:rPr>
                <w:rFonts w:ascii="Times New Roman" w:eastAsiaTheme="minorEastAsia" w:cs="Times New Roman"/>
                <w:color w:val="auto"/>
              </w:rPr>
              <w:t>10m</w:t>
            </w:r>
            <w:r w:rsidRPr="007A63CF">
              <w:rPr>
                <w:rFonts w:ascii="Times New Roman" w:eastAsiaTheme="minorEastAsia" w:cs="Times New Roman"/>
                <w:color w:val="auto"/>
              </w:rPr>
              <w:t>时，</w:t>
            </w:r>
            <w:r>
              <w:rPr>
                <w:rFonts w:ascii="Times New Roman" w:eastAsiaTheme="minorEastAsia" w:cs="Times New Roman"/>
                <w:color w:val="auto"/>
              </w:rPr>
              <w:t>每孔应截取</w:t>
            </w:r>
            <w:r>
              <w:rPr>
                <w:rFonts w:ascii="Times New Roman" w:eastAsiaTheme="minorEastAsia" w:cs="Times New Roman"/>
                <w:color w:val="auto"/>
              </w:rPr>
              <w:t>3</w:t>
            </w:r>
            <w:r>
              <w:rPr>
                <w:rFonts w:ascii="Times New Roman" w:eastAsiaTheme="minorEastAsia" w:cs="Times New Roman" w:hint="eastAsia"/>
                <w:color w:val="auto"/>
              </w:rPr>
              <w:t>组芯样，桩体三等分段各取</w:t>
            </w:r>
            <w:r>
              <w:rPr>
                <w:rFonts w:ascii="Times New Roman" w:eastAsiaTheme="minorEastAsia" w:cs="Times New Roman" w:hint="eastAsia"/>
                <w:color w:val="auto"/>
              </w:rPr>
              <w:t>1</w:t>
            </w:r>
            <w:r>
              <w:rPr>
                <w:rFonts w:ascii="Times New Roman" w:eastAsiaTheme="minorEastAsia" w:cs="Times New Roman" w:hint="eastAsia"/>
                <w:color w:val="auto"/>
              </w:rPr>
              <w:t>组</w:t>
            </w:r>
            <w:r w:rsidRPr="007A63CF">
              <w:rPr>
                <w:rFonts w:ascii="Times New Roman" w:eastAsiaTheme="minorEastAsia" w:cs="Times New Roman"/>
                <w:color w:val="auto"/>
              </w:rPr>
              <w:t>；</w:t>
            </w:r>
            <w:r>
              <w:rPr>
                <w:rFonts w:ascii="Times New Roman" w:cs="Times New Roman"/>
              </w:rPr>
              <w:t>水泥土芯样应及时进行密封，避免晾晒</w:t>
            </w:r>
            <w:r>
              <w:rPr>
                <w:rFonts w:ascii="Times New Roman" w:cs="Times New Roman" w:hint="eastAsia"/>
              </w:rPr>
              <w:t>。</w:t>
            </w:r>
          </w:p>
          <w:p w14:paraId="528DF0BC" w14:textId="77777777" w:rsidR="00A41BC1" w:rsidRDefault="00A41BC1" w:rsidP="00A41BC1">
            <w:pPr>
              <w:widowControl w:val="0"/>
              <w:spacing w:line="360" w:lineRule="auto"/>
              <w:jc w:val="both"/>
              <w:rPr>
                <w:kern w:val="0"/>
                <w:sz w:val="24"/>
              </w:rPr>
            </w:pPr>
            <w:r w:rsidRPr="00561FA0">
              <w:rPr>
                <w:rFonts w:eastAsiaTheme="minorEastAsia"/>
                <w:kern w:val="0"/>
                <w:sz w:val="24"/>
              </w:rPr>
              <w:t>   </w:t>
            </w:r>
            <w:r>
              <w:rPr>
                <w:b/>
                <w:kern w:val="0"/>
                <w:sz w:val="24"/>
              </w:rPr>
              <w:t>2</w:t>
            </w:r>
            <w:r w:rsidRPr="00561FA0">
              <w:rPr>
                <w:rFonts w:eastAsiaTheme="minorEastAsia"/>
                <w:kern w:val="0"/>
                <w:sz w:val="24"/>
              </w:rPr>
              <w:t> </w:t>
            </w:r>
            <w:r w:rsidRPr="00561FA0">
              <w:rPr>
                <w:kern w:val="0"/>
                <w:sz w:val="24"/>
              </w:rPr>
              <w:t> </w:t>
            </w:r>
            <w:r w:rsidRPr="00561FA0">
              <w:rPr>
                <w:rFonts w:hint="eastAsia"/>
                <w:kern w:val="0"/>
                <w:sz w:val="24"/>
              </w:rPr>
              <w:t>应选取</w:t>
            </w:r>
            <w:r>
              <w:rPr>
                <w:rFonts w:hint="eastAsia"/>
                <w:kern w:val="0"/>
                <w:sz w:val="24"/>
              </w:rPr>
              <w:t>每组</w:t>
            </w:r>
            <w:r w:rsidRPr="00561FA0">
              <w:rPr>
                <w:rFonts w:hint="eastAsia"/>
                <w:kern w:val="0"/>
                <w:sz w:val="24"/>
              </w:rPr>
              <w:t>芯样制作成试件</w:t>
            </w:r>
            <w:r w:rsidRPr="00D77305">
              <w:rPr>
                <w:rFonts w:hint="eastAsia"/>
                <w:kern w:val="0"/>
                <w:sz w:val="24"/>
                <w:u w:val="single"/>
              </w:rPr>
              <w:t>。</w:t>
            </w:r>
            <w:r w:rsidRPr="002035B1">
              <w:rPr>
                <w:rFonts w:hint="eastAsia"/>
                <w:b/>
                <w:kern w:val="0"/>
                <w:sz w:val="24"/>
                <w:u w:val="single"/>
              </w:rPr>
              <w:t>每组芯样应制作</w:t>
            </w:r>
            <w:r w:rsidRPr="002035B1">
              <w:rPr>
                <w:rFonts w:hint="eastAsia"/>
                <w:b/>
                <w:kern w:val="0"/>
                <w:sz w:val="24"/>
                <w:u w:val="single"/>
              </w:rPr>
              <w:t>3</w:t>
            </w:r>
            <w:r w:rsidRPr="002035B1">
              <w:rPr>
                <w:rFonts w:hint="eastAsia"/>
                <w:b/>
                <w:kern w:val="0"/>
                <w:sz w:val="24"/>
                <w:u w:val="single"/>
              </w:rPr>
              <w:t>块试件</w:t>
            </w:r>
            <w:r>
              <w:rPr>
                <w:rFonts w:hint="eastAsia"/>
                <w:kern w:val="0"/>
                <w:sz w:val="24"/>
              </w:rPr>
              <w:t>。芯样</w:t>
            </w:r>
            <w:r w:rsidRPr="00561FA0">
              <w:rPr>
                <w:rFonts w:hint="eastAsia"/>
                <w:kern w:val="0"/>
                <w:sz w:val="24"/>
              </w:rPr>
              <w:t>试件直径不宜小于</w:t>
            </w:r>
            <w:r w:rsidRPr="00561FA0">
              <w:rPr>
                <w:rFonts w:hint="eastAsia"/>
                <w:kern w:val="0"/>
                <w:sz w:val="24"/>
              </w:rPr>
              <w:t>70mm</w:t>
            </w:r>
            <w:r w:rsidRPr="00561FA0">
              <w:rPr>
                <w:rFonts w:hint="eastAsia"/>
                <w:kern w:val="0"/>
                <w:sz w:val="24"/>
              </w:rPr>
              <w:t>，试件的高径比宜为</w:t>
            </w:r>
            <w:r w:rsidRPr="00561FA0">
              <w:rPr>
                <w:rFonts w:hint="eastAsia"/>
                <w:kern w:val="0"/>
                <w:sz w:val="24"/>
              </w:rPr>
              <w:t>1:1</w:t>
            </w:r>
            <w:r>
              <w:rPr>
                <w:rFonts w:hint="eastAsia"/>
                <w:kern w:val="0"/>
                <w:sz w:val="24"/>
              </w:rPr>
              <w:t>。芯样试件的加工和测量可按</w:t>
            </w:r>
            <w:r w:rsidRPr="007A63CF">
              <w:rPr>
                <w:rFonts w:hint="eastAsia"/>
                <w:kern w:val="0"/>
                <w:sz w:val="24"/>
              </w:rPr>
              <w:t>现行行业标准《建筑基桩检测技术规范》</w:t>
            </w:r>
            <w:r w:rsidRPr="007A63CF">
              <w:rPr>
                <w:rFonts w:hint="eastAsia"/>
                <w:kern w:val="0"/>
                <w:sz w:val="24"/>
              </w:rPr>
              <w:t>JGJ</w:t>
            </w:r>
            <w:r w:rsidRPr="007A63CF">
              <w:rPr>
                <w:rFonts w:eastAsiaTheme="minorEastAsia"/>
                <w:kern w:val="0"/>
                <w:sz w:val="24"/>
              </w:rPr>
              <w:t> </w:t>
            </w:r>
            <w:r w:rsidRPr="007A63CF">
              <w:rPr>
                <w:kern w:val="0"/>
                <w:sz w:val="24"/>
              </w:rPr>
              <w:t>106</w:t>
            </w:r>
            <w:r w:rsidRPr="007A63CF">
              <w:rPr>
                <w:rFonts w:hint="eastAsia"/>
                <w:kern w:val="0"/>
                <w:sz w:val="24"/>
              </w:rPr>
              <w:t>的规定</w:t>
            </w:r>
            <w:r>
              <w:rPr>
                <w:rFonts w:hint="eastAsia"/>
                <w:kern w:val="0"/>
                <w:sz w:val="24"/>
              </w:rPr>
              <w:t>执行。</w:t>
            </w:r>
          </w:p>
          <w:p w14:paraId="2A592DE5" w14:textId="77777777" w:rsidR="00A41BC1" w:rsidRDefault="00A41BC1" w:rsidP="00A41BC1">
            <w:pPr>
              <w:widowControl w:val="0"/>
              <w:spacing w:line="360" w:lineRule="auto"/>
              <w:jc w:val="both"/>
              <w:rPr>
                <w:kern w:val="0"/>
                <w:sz w:val="24"/>
              </w:rPr>
            </w:pPr>
            <w:r w:rsidRPr="00561FA0">
              <w:rPr>
                <w:rFonts w:eastAsiaTheme="minorEastAsia"/>
                <w:kern w:val="0"/>
                <w:sz w:val="24"/>
              </w:rPr>
              <w:t>   </w:t>
            </w:r>
            <w:r>
              <w:rPr>
                <w:b/>
                <w:kern w:val="0"/>
                <w:sz w:val="24"/>
              </w:rPr>
              <w:t>3</w:t>
            </w:r>
            <w:r w:rsidRPr="00561FA0">
              <w:rPr>
                <w:rFonts w:eastAsiaTheme="minorEastAsia"/>
                <w:kern w:val="0"/>
                <w:sz w:val="24"/>
              </w:rPr>
              <w:t> </w:t>
            </w:r>
            <w:r w:rsidRPr="00561FA0">
              <w:rPr>
                <w:kern w:val="0"/>
                <w:sz w:val="24"/>
              </w:rPr>
              <w:t> </w:t>
            </w:r>
            <w:r>
              <w:rPr>
                <w:kern w:val="0"/>
                <w:sz w:val="24"/>
              </w:rPr>
              <w:t>受检桩水泥土龄期不应小于</w:t>
            </w:r>
            <w:r>
              <w:rPr>
                <w:rFonts w:hint="eastAsia"/>
                <w:kern w:val="0"/>
                <w:sz w:val="24"/>
              </w:rPr>
              <w:t>2</w:t>
            </w:r>
            <w:r>
              <w:rPr>
                <w:kern w:val="0"/>
                <w:sz w:val="24"/>
              </w:rPr>
              <w:t>8d</w:t>
            </w:r>
            <w:r>
              <w:rPr>
                <w:kern w:val="0"/>
                <w:sz w:val="24"/>
              </w:rPr>
              <w:t>，且不应小于</w:t>
            </w:r>
            <w:r w:rsidRPr="00392B95">
              <w:rPr>
                <w:rFonts w:eastAsiaTheme="minorEastAsia" w:hint="eastAsia"/>
                <w:kern w:val="0"/>
                <w:sz w:val="24"/>
              </w:rPr>
              <w:t>指定龄期</w:t>
            </w:r>
            <w:r>
              <w:rPr>
                <w:rFonts w:hint="eastAsia"/>
                <w:kern w:val="0"/>
                <w:sz w:val="24"/>
              </w:rPr>
              <w:t>。</w:t>
            </w:r>
          </w:p>
          <w:p w14:paraId="73B95729" w14:textId="77777777" w:rsidR="00DB0A52" w:rsidRDefault="00A41BC1" w:rsidP="00A41BC1">
            <w:pPr>
              <w:widowControl w:val="0"/>
              <w:spacing w:line="360" w:lineRule="auto"/>
              <w:jc w:val="both"/>
              <w:rPr>
                <w:kern w:val="0"/>
                <w:sz w:val="24"/>
              </w:rPr>
            </w:pPr>
            <w:r w:rsidRPr="00561FA0">
              <w:rPr>
                <w:rFonts w:eastAsiaTheme="minorEastAsia"/>
                <w:kern w:val="0"/>
                <w:sz w:val="24"/>
              </w:rPr>
              <w:t>   </w:t>
            </w:r>
            <w:r>
              <w:rPr>
                <w:b/>
                <w:kern w:val="0"/>
                <w:sz w:val="24"/>
              </w:rPr>
              <w:t>4</w:t>
            </w:r>
            <w:r w:rsidRPr="00561FA0">
              <w:rPr>
                <w:rFonts w:eastAsiaTheme="minorEastAsia"/>
                <w:kern w:val="0"/>
                <w:sz w:val="24"/>
              </w:rPr>
              <w:t> </w:t>
            </w:r>
            <w:r w:rsidRPr="00561FA0">
              <w:rPr>
                <w:kern w:val="0"/>
                <w:sz w:val="24"/>
              </w:rPr>
              <w:t> </w:t>
            </w:r>
            <w:r w:rsidRPr="00561FA0">
              <w:rPr>
                <w:rFonts w:hint="eastAsia"/>
                <w:kern w:val="0"/>
                <w:sz w:val="24"/>
              </w:rPr>
              <w:t>钻芯取样结束后，应从钻芯孔孔底向上用水泥浆回灌封孔。水泥浆回灌质量应满足设计要求</w:t>
            </w:r>
            <w:r>
              <w:rPr>
                <w:kern w:val="0"/>
                <w:sz w:val="24"/>
              </w:rPr>
              <w:t>。</w:t>
            </w:r>
          </w:p>
          <w:p w14:paraId="769191DD" w14:textId="0589FD96" w:rsidR="00A41BC1" w:rsidRPr="008F62A9" w:rsidRDefault="00A41BC1" w:rsidP="00A41BC1">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6.4.6</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4995D022" w14:textId="77777777" w:rsidR="00DB0A52" w:rsidRPr="00F13B08" w:rsidRDefault="00DB0A52" w:rsidP="000A3BE6"/>
        </w:tc>
        <w:tc>
          <w:tcPr>
            <w:tcW w:w="9014" w:type="dxa"/>
          </w:tcPr>
          <w:p w14:paraId="50909E18" w14:textId="160EC36E" w:rsidR="00A41BC1" w:rsidRDefault="002035B1" w:rsidP="00A41BC1">
            <w:pPr>
              <w:widowControl w:val="0"/>
              <w:spacing w:line="360" w:lineRule="auto"/>
              <w:jc w:val="both"/>
              <w:rPr>
                <w:kern w:val="0"/>
                <w:sz w:val="24"/>
              </w:rPr>
            </w:pPr>
            <w:r>
              <w:rPr>
                <w:rFonts w:hint="eastAsia"/>
                <w:b/>
                <w:kern w:val="0"/>
                <w:sz w:val="24"/>
              </w:rPr>
              <w:t>原</w:t>
            </w:r>
            <w:r w:rsidR="00A41BC1" w:rsidRPr="007A63CF">
              <w:rPr>
                <w:rFonts w:hint="eastAsia"/>
                <w:b/>
                <w:kern w:val="0"/>
                <w:sz w:val="24"/>
              </w:rPr>
              <w:t>6.4.</w:t>
            </w:r>
            <w:r w:rsidR="00A41BC1">
              <w:rPr>
                <w:b/>
                <w:kern w:val="0"/>
                <w:sz w:val="24"/>
              </w:rPr>
              <w:t>6</w:t>
            </w:r>
            <w:r w:rsidR="00A41BC1" w:rsidRPr="007A63CF">
              <w:rPr>
                <w:rFonts w:eastAsiaTheme="minorEastAsia"/>
                <w:kern w:val="0"/>
                <w:sz w:val="24"/>
              </w:rPr>
              <w:t> </w:t>
            </w:r>
            <w:r w:rsidR="00A41BC1" w:rsidRPr="007A63CF">
              <w:rPr>
                <w:kern w:val="0"/>
                <w:sz w:val="24"/>
              </w:rPr>
              <w:t> </w:t>
            </w:r>
            <w:r w:rsidR="00A41BC1">
              <w:rPr>
                <w:kern w:val="0"/>
                <w:sz w:val="24"/>
              </w:rPr>
              <w:t>当</w:t>
            </w:r>
            <w:r w:rsidR="00A41BC1">
              <w:rPr>
                <w:rFonts w:hint="eastAsia"/>
                <w:kern w:val="0"/>
                <w:sz w:val="24"/>
              </w:rPr>
              <w:t>留置水泥土试件强度</w:t>
            </w:r>
            <w:r w:rsidR="00A41BC1" w:rsidRPr="00561FA0">
              <w:rPr>
                <w:rFonts w:hint="eastAsia"/>
                <w:kern w:val="0"/>
                <w:sz w:val="24"/>
              </w:rPr>
              <w:t>评定不合格时，应采用钻芯法对实体桩身水泥土抗压强度进行检测</w:t>
            </w:r>
            <w:r w:rsidR="00A41BC1">
              <w:rPr>
                <w:rFonts w:hint="eastAsia"/>
                <w:kern w:val="0"/>
                <w:sz w:val="24"/>
              </w:rPr>
              <w:t>。</w:t>
            </w:r>
            <w:r w:rsidR="00A41BC1" w:rsidRPr="00561FA0">
              <w:rPr>
                <w:rFonts w:hint="eastAsia"/>
                <w:kern w:val="0"/>
                <w:sz w:val="24"/>
              </w:rPr>
              <w:t>检测桩数量不应少于施工总桩数的</w:t>
            </w:r>
            <w:r w:rsidR="00A41BC1" w:rsidRPr="00561FA0">
              <w:rPr>
                <w:rFonts w:hint="eastAsia"/>
                <w:kern w:val="0"/>
                <w:sz w:val="24"/>
              </w:rPr>
              <w:t>3%</w:t>
            </w:r>
            <w:r w:rsidR="00A41BC1" w:rsidRPr="00561FA0">
              <w:rPr>
                <w:rFonts w:hint="eastAsia"/>
                <w:kern w:val="0"/>
                <w:sz w:val="24"/>
              </w:rPr>
              <w:t>，且不应少于</w:t>
            </w:r>
            <w:r w:rsidR="00A41BC1" w:rsidRPr="00561FA0">
              <w:rPr>
                <w:rFonts w:hint="eastAsia"/>
                <w:kern w:val="0"/>
                <w:sz w:val="24"/>
              </w:rPr>
              <w:t>10</w:t>
            </w:r>
            <w:r w:rsidR="00A41BC1" w:rsidRPr="00561FA0">
              <w:rPr>
                <w:rFonts w:hint="eastAsia"/>
                <w:kern w:val="0"/>
                <w:sz w:val="24"/>
              </w:rPr>
              <w:t>根</w:t>
            </w:r>
            <w:r w:rsidR="00A41BC1">
              <w:rPr>
                <w:rFonts w:hint="eastAsia"/>
                <w:kern w:val="0"/>
                <w:sz w:val="24"/>
              </w:rPr>
              <w:t>。钻芯取样</w:t>
            </w:r>
            <w:r w:rsidR="00A41BC1" w:rsidRPr="00561FA0">
              <w:rPr>
                <w:rFonts w:hint="eastAsia"/>
                <w:kern w:val="0"/>
                <w:sz w:val="24"/>
              </w:rPr>
              <w:t>应符合下列规定：</w:t>
            </w:r>
          </w:p>
          <w:p w14:paraId="570DDA35" w14:textId="77777777" w:rsidR="00A41BC1" w:rsidRPr="004C24CB" w:rsidRDefault="00A41BC1" w:rsidP="00A41BC1">
            <w:pPr>
              <w:pStyle w:val="Default"/>
              <w:adjustRightInd/>
              <w:spacing w:line="360" w:lineRule="auto"/>
              <w:jc w:val="both"/>
              <w:rPr>
                <w:rFonts w:ascii="Times New Roman" w:eastAsiaTheme="minorEastAsia" w:cs="Times New Roman"/>
                <w:color w:val="auto"/>
              </w:rPr>
            </w:pPr>
            <w:r w:rsidRPr="00561FA0">
              <w:rPr>
                <w:rFonts w:eastAsiaTheme="minorEastAsia"/>
              </w:rPr>
              <w:t>   </w:t>
            </w:r>
            <w:r w:rsidRPr="00561FA0">
              <w:rPr>
                <w:rFonts w:hint="eastAsia"/>
                <w:b/>
              </w:rPr>
              <w:t>1</w:t>
            </w:r>
            <w:r w:rsidRPr="00561FA0">
              <w:rPr>
                <w:rFonts w:eastAsiaTheme="minorEastAsia"/>
              </w:rPr>
              <w:t> </w:t>
            </w:r>
            <w:r w:rsidRPr="00561FA0">
              <w:t> </w:t>
            </w:r>
            <w:r w:rsidRPr="00561FA0">
              <w:rPr>
                <w:rFonts w:hint="eastAsia"/>
              </w:rPr>
              <w:t>每根受检桩可钻1孔，宜沿水泥土桩从桩顶设计标高向下全长取芯</w:t>
            </w:r>
            <w:r>
              <w:rPr>
                <w:rFonts w:hint="eastAsia"/>
              </w:rPr>
              <w:t>。</w:t>
            </w:r>
            <w:r w:rsidRPr="007A63CF">
              <w:rPr>
                <w:rFonts w:ascii="Times New Roman" w:eastAsiaTheme="minorEastAsia" w:cs="Times New Roman"/>
                <w:color w:val="auto"/>
              </w:rPr>
              <w:t>当水泥土</w:t>
            </w:r>
            <w:r>
              <w:rPr>
                <w:rFonts w:ascii="Times New Roman" w:eastAsiaTheme="minorEastAsia" w:cs="Times New Roman"/>
                <w:color w:val="auto"/>
              </w:rPr>
              <w:t>桩</w:t>
            </w:r>
            <w:r w:rsidRPr="007A63CF">
              <w:rPr>
                <w:rFonts w:ascii="Times New Roman" w:eastAsiaTheme="minorEastAsia" w:cs="Times New Roman"/>
                <w:color w:val="auto"/>
              </w:rPr>
              <w:t>有效桩长小于</w:t>
            </w:r>
            <w:r w:rsidRPr="007A63CF">
              <w:rPr>
                <w:rFonts w:ascii="Times New Roman" w:eastAsiaTheme="minorEastAsia" w:cs="Times New Roman"/>
                <w:color w:val="auto"/>
              </w:rPr>
              <w:t>10m</w:t>
            </w:r>
            <w:r w:rsidRPr="007A63CF">
              <w:rPr>
                <w:rFonts w:ascii="Times New Roman" w:eastAsiaTheme="minorEastAsia" w:cs="Times New Roman"/>
                <w:color w:val="auto"/>
              </w:rPr>
              <w:t>时，</w:t>
            </w:r>
            <w:r>
              <w:rPr>
                <w:rFonts w:ascii="Times New Roman" w:eastAsiaTheme="minorEastAsia" w:cs="Times New Roman"/>
                <w:color w:val="auto"/>
              </w:rPr>
              <w:t>每孔应截取</w:t>
            </w:r>
            <w:r>
              <w:rPr>
                <w:rFonts w:ascii="Times New Roman" w:eastAsiaTheme="minorEastAsia" w:cs="Times New Roman" w:hint="eastAsia"/>
                <w:color w:val="auto"/>
              </w:rPr>
              <w:t>2</w:t>
            </w:r>
            <w:r>
              <w:rPr>
                <w:rFonts w:ascii="Times New Roman" w:eastAsiaTheme="minorEastAsia" w:cs="Times New Roman" w:hint="eastAsia"/>
                <w:color w:val="auto"/>
              </w:rPr>
              <w:t>组芯样，桩体二等分段各取</w:t>
            </w:r>
            <w:r>
              <w:rPr>
                <w:rFonts w:ascii="Times New Roman" w:eastAsiaTheme="minorEastAsia" w:cs="Times New Roman" w:hint="eastAsia"/>
                <w:color w:val="auto"/>
              </w:rPr>
              <w:t>1</w:t>
            </w:r>
            <w:r>
              <w:rPr>
                <w:rFonts w:ascii="Times New Roman" w:eastAsiaTheme="minorEastAsia" w:cs="Times New Roman" w:hint="eastAsia"/>
                <w:color w:val="auto"/>
              </w:rPr>
              <w:t>组；</w:t>
            </w:r>
            <w:r w:rsidRPr="007A63CF">
              <w:rPr>
                <w:rFonts w:ascii="Times New Roman" w:eastAsiaTheme="minorEastAsia" w:cs="Times New Roman"/>
                <w:color w:val="auto"/>
              </w:rPr>
              <w:t>当水泥土桩有效桩长不小于</w:t>
            </w:r>
            <w:r w:rsidRPr="007A63CF">
              <w:rPr>
                <w:rFonts w:ascii="Times New Roman" w:eastAsiaTheme="minorEastAsia" w:cs="Times New Roman"/>
                <w:color w:val="auto"/>
              </w:rPr>
              <w:t>10m</w:t>
            </w:r>
            <w:r w:rsidRPr="007A63CF">
              <w:rPr>
                <w:rFonts w:ascii="Times New Roman" w:eastAsiaTheme="minorEastAsia" w:cs="Times New Roman"/>
                <w:color w:val="auto"/>
              </w:rPr>
              <w:t>时，</w:t>
            </w:r>
            <w:r>
              <w:rPr>
                <w:rFonts w:ascii="Times New Roman" w:eastAsiaTheme="minorEastAsia" w:cs="Times New Roman"/>
                <w:color w:val="auto"/>
              </w:rPr>
              <w:t>每孔应截取</w:t>
            </w:r>
            <w:r>
              <w:rPr>
                <w:rFonts w:ascii="Times New Roman" w:eastAsiaTheme="minorEastAsia" w:cs="Times New Roman"/>
                <w:color w:val="auto"/>
              </w:rPr>
              <w:t>3</w:t>
            </w:r>
            <w:r>
              <w:rPr>
                <w:rFonts w:ascii="Times New Roman" w:eastAsiaTheme="minorEastAsia" w:cs="Times New Roman" w:hint="eastAsia"/>
                <w:color w:val="auto"/>
              </w:rPr>
              <w:t>组芯样，桩体三等分段各取</w:t>
            </w:r>
            <w:r>
              <w:rPr>
                <w:rFonts w:ascii="Times New Roman" w:eastAsiaTheme="minorEastAsia" w:cs="Times New Roman" w:hint="eastAsia"/>
                <w:color w:val="auto"/>
              </w:rPr>
              <w:t>1</w:t>
            </w:r>
            <w:r>
              <w:rPr>
                <w:rFonts w:ascii="Times New Roman" w:eastAsiaTheme="minorEastAsia" w:cs="Times New Roman" w:hint="eastAsia"/>
                <w:color w:val="auto"/>
              </w:rPr>
              <w:t>组</w:t>
            </w:r>
            <w:r w:rsidRPr="007A63CF">
              <w:rPr>
                <w:rFonts w:ascii="Times New Roman" w:eastAsiaTheme="minorEastAsia" w:cs="Times New Roman"/>
                <w:color w:val="auto"/>
              </w:rPr>
              <w:t>；</w:t>
            </w:r>
            <w:r>
              <w:rPr>
                <w:rFonts w:ascii="Times New Roman" w:cs="Times New Roman"/>
              </w:rPr>
              <w:t>水泥土芯样应及时进行密封，避免晾晒</w:t>
            </w:r>
            <w:r>
              <w:rPr>
                <w:rFonts w:ascii="Times New Roman" w:cs="Times New Roman" w:hint="eastAsia"/>
              </w:rPr>
              <w:t>。</w:t>
            </w:r>
          </w:p>
          <w:p w14:paraId="4978F4C7" w14:textId="77777777" w:rsidR="00A41BC1" w:rsidRDefault="00A41BC1" w:rsidP="00A41BC1">
            <w:pPr>
              <w:widowControl w:val="0"/>
              <w:spacing w:line="360" w:lineRule="auto"/>
              <w:jc w:val="both"/>
              <w:rPr>
                <w:kern w:val="0"/>
                <w:sz w:val="24"/>
              </w:rPr>
            </w:pPr>
            <w:r w:rsidRPr="00561FA0">
              <w:rPr>
                <w:rFonts w:eastAsiaTheme="minorEastAsia"/>
                <w:kern w:val="0"/>
                <w:sz w:val="24"/>
              </w:rPr>
              <w:t>   </w:t>
            </w:r>
            <w:r>
              <w:rPr>
                <w:b/>
                <w:kern w:val="0"/>
                <w:sz w:val="24"/>
              </w:rPr>
              <w:t>2</w:t>
            </w:r>
            <w:r w:rsidRPr="00561FA0">
              <w:rPr>
                <w:rFonts w:eastAsiaTheme="minorEastAsia"/>
                <w:kern w:val="0"/>
                <w:sz w:val="24"/>
              </w:rPr>
              <w:t> </w:t>
            </w:r>
            <w:r w:rsidRPr="00561FA0">
              <w:rPr>
                <w:kern w:val="0"/>
                <w:sz w:val="24"/>
              </w:rPr>
              <w:t> </w:t>
            </w:r>
            <w:r w:rsidRPr="00561FA0">
              <w:rPr>
                <w:rFonts w:hint="eastAsia"/>
                <w:kern w:val="0"/>
                <w:sz w:val="24"/>
              </w:rPr>
              <w:t>应选取</w:t>
            </w:r>
            <w:r>
              <w:rPr>
                <w:rFonts w:hint="eastAsia"/>
                <w:kern w:val="0"/>
                <w:sz w:val="24"/>
              </w:rPr>
              <w:t>每组</w:t>
            </w:r>
            <w:r w:rsidRPr="00561FA0">
              <w:rPr>
                <w:rFonts w:hint="eastAsia"/>
                <w:kern w:val="0"/>
                <w:sz w:val="24"/>
              </w:rPr>
              <w:t>芯样制作成试件</w:t>
            </w:r>
            <w:r>
              <w:rPr>
                <w:rFonts w:hint="eastAsia"/>
                <w:kern w:val="0"/>
                <w:sz w:val="24"/>
              </w:rPr>
              <w:t>，每组</w:t>
            </w:r>
            <w:r>
              <w:rPr>
                <w:rFonts w:hint="eastAsia"/>
                <w:kern w:val="0"/>
                <w:sz w:val="24"/>
              </w:rPr>
              <w:t>3</w:t>
            </w:r>
            <w:r>
              <w:rPr>
                <w:rFonts w:hint="eastAsia"/>
                <w:kern w:val="0"/>
                <w:sz w:val="24"/>
              </w:rPr>
              <w:t>块试件，芯样</w:t>
            </w:r>
            <w:r w:rsidRPr="00561FA0">
              <w:rPr>
                <w:rFonts w:hint="eastAsia"/>
                <w:kern w:val="0"/>
                <w:sz w:val="24"/>
              </w:rPr>
              <w:t>试件直径不宜小于</w:t>
            </w:r>
            <w:r w:rsidRPr="00561FA0">
              <w:rPr>
                <w:rFonts w:hint="eastAsia"/>
                <w:kern w:val="0"/>
                <w:sz w:val="24"/>
              </w:rPr>
              <w:t>70mm</w:t>
            </w:r>
            <w:r w:rsidRPr="00561FA0">
              <w:rPr>
                <w:rFonts w:hint="eastAsia"/>
                <w:kern w:val="0"/>
                <w:sz w:val="24"/>
              </w:rPr>
              <w:t>，试件的高径比宜为</w:t>
            </w:r>
            <w:r w:rsidRPr="00561FA0">
              <w:rPr>
                <w:rFonts w:hint="eastAsia"/>
                <w:kern w:val="0"/>
                <w:sz w:val="24"/>
              </w:rPr>
              <w:t>1:1</w:t>
            </w:r>
            <w:r>
              <w:rPr>
                <w:rFonts w:hint="eastAsia"/>
                <w:kern w:val="0"/>
                <w:sz w:val="24"/>
              </w:rPr>
              <w:t>。芯样试件的加工和测量可按</w:t>
            </w:r>
            <w:r w:rsidRPr="007A63CF">
              <w:rPr>
                <w:rFonts w:hint="eastAsia"/>
                <w:kern w:val="0"/>
                <w:sz w:val="24"/>
              </w:rPr>
              <w:t>现行行业标准《建筑基桩检测技术规范》</w:t>
            </w:r>
            <w:r w:rsidRPr="007A63CF">
              <w:rPr>
                <w:rFonts w:hint="eastAsia"/>
                <w:kern w:val="0"/>
                <w:sz w:val="24"/>
              </w:rPr>
              <w:t>JGJ</w:t>
            </w:r>
            <w:r w:rsidRPr="007A63CF">
              <w:rPr>
                <w:rFonts w:eastAsiaTheme="minorEastAsia"/>
                <w:kern w:val="0"/>
                <w:sz w:val="24"/>
              </w:rPr>
              <w:t> </w:t>
            </w:r>
            <w:r w:rsidRPr="007A63CF">
              <w:rPr>
                <w:kern w:val="0"/>
                <w:sz w:val="24"/>
              </w:rPr>
              <w:t>106</w:t>
            </w:r>
            <w:r w:rsidRPr="007A63CF">
              <w:rPr>
                <w:rFonts w:hint="eastAsia"/>
                <w:kern w:val="0"/>
                <w:sz w:val="24"/>
              </w:rPr>
              <w:t>的规定</w:t>
            </w:r>
            <w:r>
              <w:rPr>
                <w:rFonts w:hint="eastAsia"/>
                <w:kern w:val="0"/>
                <w:sz w:val="24"/>
              </w:rPr>
              <w:t>执行。</w:t>
            </w:r>
          </w:p>
          <w:p w14:paraId="405341BF" w14:textId="77777777" w:rsidR="00A41BC1" w:rsidRDefault="00A41BC1" w:rsidP="00A41BC1">
            <w:pPr>
              <w:widowControl w:val="0"/>
              <w:spacing w:line="360" w:lineRule="auto"/>
              <w:jc w:val="both"/>
              <w:rPr>
                <w:kern w:val="0"/>
                <w:sz w:val="24"/>
              </w:rPr>
            </w:pPr>
            <w:r w:rsidRPr="00561FA0">
              <w:rPr>
                <w:rFonts w:eastAsiaTheme="minorEastAsia"/>
                <w:kern w:val="0"/>
                <w:sz w:val="24"/>
              </w:rPr>
              <w:t>   </w:t>
            </w:r>
            <w:r>
              <w:rPr>
                <w:b/>
                <w:kern w:val="0"/>
                <w:sz w:val="24"/>
              </w:rPr>
              <w:t>3</w:t>
            </w:r>
            <w:r w:rsidRPr="00561FA0">
              <w:rPr>
                <w:rFonts w:eastAsiaTheme="minorEastAsia"/>
                <w:kern w:val="0"/>
                <w:sz w:val="24"/>
              </w:rPr>
              <w:t> </w:t>
            </w:r>
            <w:r w:rsidRPr="00561FA0">
              <w:rPr>
                <w:kern w:val="0"/>
                <w:sz w:val="24"/>
              </w:rPr>
              <w:t> </w:t>
            </w:r>
            <w:r>
              <w:rPr>
                <w:kern w:val="0"/>
                <w:sz w:val="24"/>
              </w:rPr>
              <w:t>受检桩水泥土龄期不应小于</w:t>
            </w:r>
            <w:r>
              <w:rPr>
                <w:rFonts w:hint="eastAsia"/>
                <w:kern w:val="0"/>
                <w:sz w:val="24"/>
              </w:rPr>
              <w:t>2</w:t>
            </w:r>
            <w:r>
              <w:rPr>
                <w:kern w:val="0"/>
                <w:sz w:val="24"/>
              </w:rPr>
              <w:t>8d</w:t>
            </w:r>
            <w:r>
              <w:rPr>
                <w:kern w:val="0"/>
                <w:sz w:val="24"/>
              </w:rPr>
              <w:t>，且不应小于</w:t>
            </w:r>
            <w:r w:rsidRPr="00392B95">
              <w:rPr>
                <w:rFonts w:eastAsiaTheme="minorEastAsia" w:hint="eastAsia"/>
                <w:kern w:val="0"/>
                <w:sz w:val="24"/>
              </w:rPr>
              <w:t>指定龄期</w:t>
            </w:r>
            <w:r>
              <w:rPr>
                <w:rFonts w:hint="eastAsia"/>
                <w:kern w:val="0"/>
                <w:sz w:val="24"/>
              </w:rPr>
              <w:t>。</w:t>
            </w:r>
          </w:p>
          <w:p w14:paraId="135E8424" w14:textId="550E12DA" w:rsidR="00DB0A52" w:rsidRPr="00F13B08" w:rsidRDefault="00A41BC1" w:rsidP="00A41BC1">
            <w:pPr>
              <w:widowControl w:val="0"/>
              <w:spacing w:line="360" w:lineRule="auto"/>
              <w:jc w:val="both"/>
              <w:rPr>
                <w:b/>
                <w:kern w:val="0"/>
                <w:sz w:val="24"/>
              </w:rPr>
            </w:pPr>
            <w:r w:rsidRPr="00561FA0">
              <w:rPr>
                <w:rFonts w:eastAsiaTheme="minorEastAsia"/>
                <w:kern w:val="0"/>
                <w:sz w:val="24"/>
              </w:rPr>
              <w:t>   </w:t>
            </w:r>
            <w:r>
              <w:rPr>
                <w:b/>
                <w:kern w:val="0"/>
                <w:sz w:val="24"/>
              </w:rPr>
              <w:t>4</w:t>
            </w:r>
            <w:r w:rsidRPr="00561FA0">
              <w:rPr>
                <w:rFonts w:eastAsiaTheme="minorEastAsia"/>
                <w:kern w:val="0"/>
                <w:sz w:val="24"/>
              </w:rPr>
              <w:t> </w:t>
            </w:r>
            <w:r w:rsidRPr="00561FA0">
              <w:rPr>
                <w:kern w:val="0"/>
                <w:sz w:val="24"/>
              </w:rPr>
              <w:t> </w:t>
            </w:r>
            <w:r w:rsidRPr="00561FA0">
              <w:rPr>
                <w:rFonts w:hint="eastAsia"/>
                <w:kern w:val="0"/>
                <w:sz w:val="24"/>
              </w:rPr>
              <w:t>钻芯取样结束后，应从钻芯孔孔底向上用水泥浆回灌封孔。水泥浆回灌质量应满足设计要求</w:t>
            </w:r>
            <w:r>
              <w:rPr>
                <w:kern w:val="0"/>
                <w:sz w:val="24"/>
              </w:rPr>
              <w:t>。</w:t>
            </w:r>
          </w:p>
        </w:tc>
      </w:tr>
    </w:tbl>
    <w:p w14:paraId="512E5541" w14:textId="77777777" w:rsidR="00A41BC1" w:rsidRDefault="00A41BC1"/>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7C274402" w14:textId="77777777" w:rsidTr="002B0D01">
        <w:tc>
          <w:tcPr>
            <w:tcW w:w="9014" w:type="dxa"/>
          </w:tcPr>
          <w:p w14:paraId="41C6ABE5" w14:textId="77777777" w:rsidR="00A41BC1" w:rsidRPr="002035B1" w:rsidRDefault="00A41BC1" w:rsidP="00A41BC1">
            <w:pPr>
              <w:widowControl w:val="0"/>
              <w:spacing w:line="360" w:lineRule="auto"/>
              <w:jc w:val="both"/>
              <w:rPr>
                <w:kern w:val="0"/>
                <w:sz w:val="24"/>
              </w:rPr>
            </w:pPr>
            <w:r w:rsidRPr="007A63CF">
              <w:rPr>
                <w:rFonts w:hint="eastAsia"/>
                <w:b/>
                <w:kern w:val="0"/>
                <w:sz w:val="24"/>
              </w:rPr>
              <w:t>6.</w:t>
            </w:r>
            <w:r w:rsidRPr="002035B1">
              <w:rPr>
                <w:rFonts w:hint="eastAsia"/>
                <w:b/>
                <w:kern w:val="0"/>
                <w:sz w:val="24"/>
              </w:rPr>
              <w:t>4.</w:t>
            </w:r>
            <w:r w:rsidRPr="002035B1">
              <w:rPr>
                <w:b/>
                <w:kern w:val="0"/>
                <w:sz w:val="24"/>
              </w:rPr>
              <w:t>7</w:t>
            </w:r>
            <w:r w:rsidRPr="002035B1">
              <w:rPr>
                <w:rFonts w:eastAsiaTheme="minorEastAsia"/>
                <w:kern w:val="0"/>
                <w:sz w:val="24"/>
              </w:rPr>
              <w:t> </w:t>
            </w:r>
            <w:r w:rsidRPr="002035B1">
              <w:rPr>
                <w:kern w:val="0"/>
                <w:sz w:val="24"/>
              </w:rPr>
              <w:t> </w:t>
            </w:r>
            <w:r w:rsidRPr="002035B1">
              <w:rPr>
                <w:rFonts w:hint="eastAsia"/>
                <w:kern w:val="0"/>
                <w:sz w:val="24"/>
              </w:rPr>
              <w:t>采用钻芯法检测时，受检桩水泥土芯样试件抗压强度应符合下列规定：</w:t>
            </w:r>
          </w:p>
          <w:p w14:paraId="7DBD52DE" w14:textId="77777777" w:rsidR="00A41BC1" w:rsidRPr="002035B1" w:rsidRDefault="00A41BC1" w:rsidP="00A41BC1">
            <w:pPr>
              <w:widowControl w:val="0"/>
              <w:spacing w:line="360" w:lineRule="auto"/>
              <w:jc w:val="both"/>
              <w:rPr>
                <w:rFonts w:eastAsiaTheme="minorEastAsia"/>
                <w:kern w:val="0"/>
                <w:sz w:val="24"/>
              </w:rPr>
            </w:pPr>
            <w:r w:rsidRPr="002035B1">
              <w:rPr>
                <w:rFonts w:eastAsiaTheme="minorEastAsia"/>
                <w:kern w:val="0"/>
                <w:sz w:val="24"/>
              </w:rPr>
              <w:t>   </w:t>
            </w:r>
            <w:r w:rsidRPr="002035B1">
              <w:rPr>
                <w:rFonts w:eastAsiaTheme="minorEastAsia" w:hint="eastAsia"/>
                <w:b/>
                <w:kern w:val="0"/>
                <w:sz w:val="24"/>
              </w:rPr>
              <w:t>1</w:t>
            </w:r>
            <w:r w:rsidRPr="002035B1">
              <w:rPr>
                <w:rFonts w:eastAsiaTheme="minorEastAsia"/>
                <w:kern w:val="0"/>
                <w:sz w:val="24"/>
              </w:rPr>
              <w:t> </w:t>
            </w:r>
            <w:r w:rsidRPr="002035B1">
              <w:rPr>
                <w:kern w:val="0"/>
                <w:sz w:val="24"/>
              </w:rPr>
              <w:t> </w:t>
            </w:r>
            <w:r w:rsidRPr="002035B1">
              <w:rPr>
                <w:kern w:val="0"/>
                <w:sz w:val="24"/>
              </w:rPr>
              <w:t>应</w:t>
            </w:r>
            <w:r w:rsidRPr="002035B1">
              <w:rPr>
                <w:rFonts w:eastAsiaTheme="minorEastAsia"/>
                <w:kern w:val="0"/>
                <w:sz w:val="24"/>
              </w:rPr>
              <w:t>取同一组</w:t>
            </w:r>
            <w:r w:rsidRPr="002035B1">
              <w:rPr>
                <w:rFonts w:eastAsiaTheme="minorEastAsia" w:hint="eastAsia"/>
                <w:kern w:val="0"/>
                <w:sz w:val="24"/>
              </w:rPr>
              <w:t>3</w:t>
            </w:r>
            <w:r w:rsidRPr="002035B1">
              <w:rPr>
                <w:rFonts w:eastAsiaTheme="minorEastAsia" w:hint="eastAsia"/>
                <w:kern w:val="0"/>
                <w:sz w:val="24"/>
              </w:rPr>
              <w:t>块</w:t>
            </w:r>
            <w:r w:rsidRPr="002035B1">
              <w:rPr>
                <w:rFonts w:eastAsiaTheme="minorEastAsia"/>
                <w:kern w:val="0"/>
                <w:sz w:val="24"/>
              </w:rPr>
              <w:t>水泥土芯样试件强度值的平均值，作为</w:t>
            </w:r>
            <w:r w:rsidRPr="002035B1">
              <w:rPr>
                <w:rFonts w:eastAsiaTheme="minorEastAsia" w:hint="eastAsia"/>
                <w:kern w:val="0"/>
                <w:sz w:val="24"/>
              </w:rPr>
              <w:t>该</w:t>
            </w:r>
            <w:r w:rsidRPr="002035B1">
              <w:rPr>
                <w:rFonts w:eastAsiaTheme="minorEastAsia"/>
                <w:kern w:val="0"/>
                <w:sz w:val="24"/>
              </w:rPr>
              <w:t>段水泥土芯样试件抗压强度</w:t>
            </w:r>
            <w:r w:rsidRPr="002035B1">
              <w:rPr>
                <w:rFonts w:eastAsiaTheme="minorEastAsia" w:hint="eastAsia"/>
                <w:kern w:val="0"/>
                <w:sz w:val="24"/>
                <w:u w:val="single"/>
              </w:rPr>
              <w:t>检测</w:t>
            </w:r>
            <w:r w:rsidRPr="002035B1">
              <w:rPr>
                <w:rFonts w:eastAsiaTheme="minorEastAsia"/>
                <w:kern w:val="0"/>
                <w:sz w:val="24"/>
                <w:u w:val="single"/>
              </w:rPr>
              <w:t>值</w:t>
            </w:r>
            <w:r w:rsidRPr="002035B1">
              <w:rPr>
                <w:rFonts w:eastAsiaTheme="minorEastAsia"/>
                <w:kern w:val="0"/>
                <w:sz w:val="24"/>
              </w:rPr>
              <w:t>；</w:t>
            </w:r>
          </w:p>
          <w:p w14:paraId="5132C06B" w14:textId="4A7CD20B" w:rsidR="00DB0A52" w:rsidRPr="002035B1" w:rsidRDefault="00A41BC1" w:rsidP="00A41BC1">
            <w:pPr>
              <w:widowControl w:val="0"/>
              <w:spacing w:line="360" w:lineRule="auto"/>
              <w:jc w:val="both"/>
              <w:rPr>
                <w:rFonts w:eastAsiaTheme="minorEastAsia"/>
                <w:kern w:val="0"/>
                <w:sz w:val="24"/>
              </w:rPr>
            </w:pPr>
            <w:r w:rsidRPr="002035B1">
              <w:rPr>
                <w:rFonts w:eastAsiaTheme="minorEastAsia"/>
                <w:kern w:val="0"/>
                <w:sz w:val="24"/>
              </w:rPr>
              <w:t>   </w:t>
            </w:r>
            <w:r w:rsidRPr="002035B1">
              <w:rPr>
                <w:rFonts w:eastAsiaTheme="minorEastAsia"/>
                <w:b/>
                <w:kern w:val="0"/>
                <w:sz w:val="24"/>
              </w:rPr>
              <w:t>2</w:t>
            </w:r>
            <w:r w:rsidRPr="002035B1">
              <w:rPr>
                <w:rFonts w:eastAsiaTheme="minorEastAsia"/>
                <w:kern w:val="0"/>
                <w:sz w:val="24"/>
              </w:rPr>
              <w:t> </w:t>
            </w:r>
            <w:r w:rsidRPr="002035B1">
              <w:rPr>
                <w:kern w:val="0"/>
                <w:sz w:val="24"/>
              </w:rPr>
              <w:t> </w:t>
            </w:r>
            <w:r w:rsidR="00F075B6" w:rsidRPr="002035B1">
              <w:rPr>
                <w:rFonts w:eastAsiaTheme="minorEastAsia" w:hint="eastAsia"/>
                <w:kern w:val="0"/>
                <w:sz w:val="24"/>
                <w:u w:val="single"/>
              </w:rPr>
              <w:t>同一受检桩，不同分段的水</w:t>
            </w:r>
            <w:r w:rsidR="00F075B6" w:rsidRPr="002035B1">
              <w:rPr>
                <w:rFonts w:eastAsiaTheme="minorEastAsia"/>
                <w:kern w:val="0"/>
                <w:sz w:val="24"/>
                <w:u w:val="single"/>
              </w:rPr>
              <w:t>泥土试件抗压强度</w:t>
            </w:r>
            <w:r w:rsidR="00F075B6" w:rsidRPr="002035B1">
              <w:rPr>
                <w:rFonts w:eastAsiaTheme="minorEastAsia" w:hint="eastAsia"/>
                <w:kern w:val="0"/>
                <w:sz w:val="24"/>
                <w:u w:val="single"/>
              </w:rPr>
              <w:t>检测</w:t>
            </w:r>
            <w:r w:rsidR="00F075B6" w:rsidRPr="002035B1">
              <w:rPr>
                <w:rFonts w:eastAsiaTheme="minorEastAsia"/>
                <w:kern w:val="0"/>
                <w:sz w:val="24"/>
                <w:u w:val="single"/>
              </w:rPr>
              <w:t>值</w:t>
            </w:r>
            <w:r w:rsidR="00F075B6" w:rsidRPr="002035B1">
              <w:rPr>
                <w:rFonts w:eastAsiaTheme="minorEastAsia" w:hint="eastAsia"/>
                <w:kern w:val="0"/>
                <w:sz w:val="24"/>
                <w:u w:val="single"/>
              </w:rPr>
              <w:t>满足本规程第</w:t>
            </w:r>
            <w:r w:rsidR="00F075B6" w:rsidRPr="002035B1">
              <w:rPr>
                <w:rFonts w:eastAsiaTheme="minorEastAsia" w:hint="eastAsia"/>
                <w:kern w:val="0"/>
                <w:sz w:val="24"/>
                <w:u w:val="single"/>
              </w:rPr>
              <w:t>4.3.4</w:t>
            </w:r>
            <w:r w:rsidR="00F075B6" w:rsidRPr="002035B1">
              <w:rPr>
                <w:rFonts w:eastAsiaTheme="minorEastAsia" w:hint="eastAsia"/>
                <w:kern w:val="0"/>
                <w:sz w:val="24"/>
                <w:u w:val="single"/>
              </w:rPr>
              <w:t>条第</w:t>
            </w:r>
            <w:r w:rsidR="00F075B6" w:rsidRPr="002035B1">
              <w:rPr>
                <w:rFonts w:eastAsiaTheme="minorEastAsia" w:hint="eastAsia"/>
                <w:kern w:val="0"/>
                <w:sz w:val="24"/>
                <w:u w:val="single"/>
              </w:rPr>
              <w:t>4</w:t>
            </w:r>
            <w:r w:rsidR="00F075B6" w:rsidRPr="002035B1">
              <w:rPr>
                <w:rFonts w:eastAsiaTheme="minorEastAsia" w:hint="eastAsia"/>
                <w:kern w:val="0"/>
                <w:sz w:val="24"/>
                <w:u w:val="single"/>
              </w:rPr>
              <w:t>款的规定时，可取桩身各分段检测值的平均值</w:t>
            </w:r>
            <w:r w:rsidR="00F075B6">
              <w:rPr>
                <w:rFonts w:eastAsiaTheme="minorEastAsia" w:hint="eastAsia"/>
                <w:kern w:val="0"/>
                <w:sz w:val="24"/>
                <w:u w:val="single"/>
              </w:rPr>
              <w:t>，</w:t>
            </w:r>
            <w:r w:rsidR="00F075B6" w:rsidRPr="002035B1">
              <w:rPr>
                <w:rFonts w:eastAsiaTheme="minorEastAsia" w:hint="eastAsia"/>
                <w:kern w:val="0"/>
                <w:sz w:val="24"/>
                <w:u w:val="single"/>
              </w:rPr>
              <w:t>作为该受检桩</w:t>
            </w:r>
            <w:r w:rsidR="00F075B6">
              <w:rPr>
                <w:rFonts w:eastAsiaTheme="minorEastAsia" w:hint="eastAsia"/>
                <w:kern w:val="0"/>
                <w:sz w:val="24"/>
                <w:u w:val="single"/>
              </w:rPr>
              <w:t>的</w:t>
            </w:r>
            <w:r w:rsidR="00F075B6" w:rsidRPr="002035B1">
              <w:rPr>
                <w:rFonts w:eastAsiaTheme="minorEastAsia" w:hint="eastAsia"/>
                <w:kern w:val="0"/>
                <w:sz w:val="24"/>
                <w:u w:val="single"/>
              </w:rPr>
              <w:t>桩身水泥土抗压强度检测值。</w:t>
            </w:r>
          </w:p>
          <w:p w14:paraId="1BDCB382" w14:textId="72D53E50" w:rsidR="00A41BC1" w:rsidRPr="008F62A9" w:rsidRDefault="00A41BC1" w:rsidP="00A41BC1">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6.4.7</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7CDF33D3" w14:textId="77777777" w:rsidR="00DB0A52" w:rsidRPr="00F13B08" w:rsidRDefault="00DB0A52" w:rsidP="000A3BE6"/>
        </w:tc>
        <w:tc>
          <w:tcPr>
            <w:tcW w:w="9014" w:type="dxa"/>
          </w:tcPr>
          <w:p w14:paraId="608EC350" w14:textId="6982C93D" w:rsidR="00A41BC1" w:rsidRDefault="002035B1" w:rsidP="00A41BC1">
            <w:pPr>
              <w:widowControl w:val="0"/>
              <w:spacing w:line="360" w:lineRule="auto"/>
              <w:jc w:val="both"/>
              <w:rPr>
                <w:kern w:val="0"/>
                <w:sz w:val="24"/>
              </w:rPr>
            </w:pPr>
            <w:r>
              <w:rPr>
                <w:rFonts w:hint="eastAsia"/>
                <w:b/>
                <w:kern w:val="0"/>
                <w:sz w:val="24"/>
              </w:rPr>
              <w:t>原</w:t>
            </w:r>
            <w:r w:rsidR="00A41BC1" w:rsidRPr="007A63CF">
              <w:rPr>
                <w:rFonts w:hint="eastAsia"/>
                <w:b/>
                <w:kern w:val="0"/>
                <w:sz w:val="24"/>
              </w:rPr>
              <w:t>6.4.</w:t>
            </w:r>
            <w:r w:rsidR="00A41BC1">
              <w:rPr>
                <w:b/>
                <w:kern w:val="0"/>
                <w:sz w:val="24"/>
              </w:rPr>
              <w:t>7</w:t>
            </w:r>
            <w:r w:rsidR="00A41BC1" w:rsidRPr="007A63CF">
              <w:rPr>
                <w:rFonts w:eastAsiaTheme="minorEastAsia"/>
                <w:kern w:val="0"/>
                <w:sz w:val="24"/>
              </w:rPr>
              <w:t> </w:t>
            </w:r>
            <w:r w:rsidR="00A41BC1" w:rsidRPr="007A63CF">
              <w:rPr>
                <w:kern w:val="0"/>
                <w:sz w:val="24"/>
              </w:rPr>
              <w:t> </w:t>
            </w:r>
            <w:r w:rsidR="00A41BC1" w:rsidRPr="00561FA0">
              <w:rPr>
                <w:rFonts w:hint="eastAsia"/>
                <w:kern w:val="0"/>
                <w:sz w:val="24"/>
              </w:rPr>
              <w:t>采用钻芯法检测</w:t>
            </w:r>
            <w:r w:rsidR="00A41BC1">
              <w:rPr>
                <w:rFonts w:hint="eastAsia"/>
                <w:kern w:val="0"/>
                <w:sz w:val="24"/>
              </w:rPr>
              <w:t>时，受检桩水泥土芯样试件</w:t>
            </w:r>
            <w:r w:rsidR="00A41BC1" w:rsidRPr="00561FA0">
              <w:rPr>
                <w:rFonts w:hint="eastAsia"/>
                <w:kern w:val="0"/>
                <w:sz w:val="24"/>
              </w:rPr>
              <w:t>抗压强度</w:t>
            </w:r>
            <w:r w:rsidR="00A41BC1">
              <w:rPr>
                <w:rFonts w:hint="eastAsia"/>
                <w:kern w:val="0"/>
                <w:sz w:val="24"/>
              </w:rPr>
              <w:t>应符合下列规定：</w:t>
            </w:r>
          </w:p>
          <w:p w14:paraId="5FE7B325" w14:textId="77777777" w:rsidR="00A41BC1" w:rsidRPr="007A63CF" w:rsidRDefault="00A41BC1" w:rsidP="00A41BC1">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hint="eastAsia"/>
                <w:b/>
                <w:kern w:val="0"/>
                <w:sz w:val="24"/>
              </w:rPr>
              <w:t>1</w:t>
            </w:r>
            <w:r w:rsidRPr="007A63CF">
              <w:rPr>
                <w:rFonts w:eastAsiaTheme="minorEastAsia"/>
                <w:kern w:val="0"/>
                <w:sz w:val="24"/>
              </w:rPr>
              <w:t> </w:t>
            </w:r>
            <w:r w:rsidRPr="007A63CF">
              <w:rPr>
                <w:kern w:val="0"/>
                <w:sz w:val="24"/>
              </w:rPr>
              <w:t> </w:t>
            </w:r>
            <w:r>
              <w:rPr>
                <w:kern w:val="0"/>
                <w:sz w:val="24"/>
              </w:rPr>
              <w:t>应</w:t>
            </w:r>
            <w:r w:rsidRPr="007A63CF">
              <w:rPr>
                <w:rFonts w:eastAsiaTheme="minorEastAsia"/>
                <w:kern w:val="0"/>
                <w:sz w:val="24"/>
              </w:rPr>
              <w:t>取同一组</w:t>
            </w:r>
            <w:r>
              <w:rPr>
                <w:rFonts w:eastAsiaTheme="minorEastAsia" w:hint="eastAsia"/>
                <w:kern w:val="0"/>
                <w:sz w:val="24"/>
              </w:rPr>
              <w:t>3</w:t>
            </w:r>
            <w:r>
              <w:rPr>
                <w:rFonts w:eastAsiaTheme="minorEastAsia" w:hint="eastAsia"/>
                <w:kern w:val="0"/>
                <w:sz w:val="24"/>
              </w:rPr>
              <w:t>块</w:t>
            </w:r>
            <w:r w:rsidRPr="007A63CF">
              <w:rPr>
                <w:rFonts w:eastAsiaTheme="minorEastAsia"/>
                <w:kern w:val="0"/>
                <w:sz w:val="24"/>
              </w:rPr>
              <w:t>水泥土</w:t>
            </w:r>
            <w:r>
              <w:rPr>
                <w:rFonts w:eastAsiaTheme="minorEastAsia"/>
                <w:kern w:val="0"/>
                <w:sz w:val="24"/>
              </w:rPr>
              <w:t>芯样</w:t>
            </w:r>
            <w:r w:rsidRPr="007A63CF">
              <w:rPr>
                <w:rFonts w:eastAsiaTheme="minorEastAsia"/>
                <w:kern w:val="0"/>
                <w:sz w:val="24"/>
              </w:rPr>
              <w:t>试件强度值的平均值，作为</w:t>
            </w:r>
            <w:r w:rsidRPr="007A63CF">
              <w:rPr>
                <w:rFonts w:eastAsiaTheme="minorEastAsia" w:hint="eastAsia"/>
                <w:kern w:val="0"/>
                <w:sz w:val="24"/>
              </w:rPr>
              <w:t>该</w:t>
            </w:r>
            <w:r w:rsidRPr="007A63CF">
              <w:rPr>
                <w:rFonts w:eastAsiaTheme="minorEastAsia"/>
                <w:kern w:val="0"/>
                <w:sz w:val="24"/>
              </w:rPr>
              <w:t>段水泥土</w:t>
            </w:r>
            <w:r>
              <w:rPr>
                <w:rFonts w:eastAsiaTheme="minorEastAsia"/>
                <w:kern w:val="0"/>
                <w:sz w:val="24"/>
              </w:rPr>
              <w:t>芯样</w:t>
            </w:r>
            <w:r w:rsidRPr="007A63CF">
              <w:rPr>
                <w:rFonts w:eastAsiaTheme="minorEastAsia"/>
                <w:kern w:val="0"/>
                <w:sz w:val="24"/>
              </w:rPr>
              <w:t>试件抗压强度试验值；</w:t>
            </w:r>
          </w:p>
          <w:p w14:paraId="56D07F89" w14:textId="77777777" w:rsidR="00A41BC1" w:rsidRDefault="00A41BC1" w:rsidP="00A41BC1">
            <w:pPr>
              <w:widowControl w:val="0"/>
              <w:spacing w:line="360" w:lineRule="auto"/>
              <w:jc w:val="both"/>
              <w:rPr>
                <w:rFonts w:eastAsiaTheme="minorEastAsia"/>
                <w:kern w:val="0"/>
                <w:sz w:val="24"/>
              </w:rPr>
            </w:pPr>
            <w:r w:rsidRPr="007A63CF">
              <w:rPr>
                <w:rFonts w:eastAsiaTheme="minorEastAsia"/>
                <w:kern w:val="0"/>
                <w:sz w:val="24"/>
              </w:rPr>
              <w:t>   </w:t>
            </w:r>
            <w:r w:rsidRPr="007A63CF">
              <w:rPr>
                <w:rFonts w:eastAsiaTheme="minorEastAsia"/>
                <w:b/>
                <w:kern w:val="0"/>
                <w:sz w:val="24"/>
              </w:rPr>
              <w:t>2</w:t>
            </w:r>
            <w:r w:rsidRPr="007A63CF">
              <w:rPr>
                <w:rFonts w:eastAsiaTheme="minorEastAsia"/>
                <w:kern w:val="0"/>
                <w:sz w:val="24"/>
              </w:rPr>
              <w:t> </w:t>
            </w:r>
            <w:r w:rsidRPr="007A63CF">
              <w:rPr>
                <w:kern w:val="0"/>
                <w:sz w:val="24"/>
              </w:rPr>
              <w:t> </w:t>
            </w:r>
            <w:r>
              <w:rPr>
                <w:kern w:val="0"/>
                <w:sz w:val="24"/>
              </w:rPr>
              <w:t>应</w:t>
            </w:r>
            <w:r w:rsidRPr="007A63CF">
              <w:rPr>
                <w:rFonts w:eastAsiaTheme="minorEastAsia"/>
                <w:kern w:val="0"/>
                <w:sz w:val="24"/>
              </w:rPr>
              <w:t>取同一受检桩不同分段的水泥土</w:t>
            </w:r>
            <w:r>
              <w:rPr>
                <w:rFonts w:eastAsiaTheme="minorEastAsia"/>
                <w:kern w:val="0"/>
                <w:sz w:val="24"/>
              </w:rPr>
              <w:t>芯样</w:t>
            </w:r>
            <w:r w:rsidRPr="007A63CF">
              <w:rPr>
                <w:rFonts w:eastAsiaTheme="minorEastAsia"/>
                <w:kern w:val="0"/>
                <w:sz w:val="24"/>
              </w:rPr>
              <w:t>试件抗压强度试验值中的最小值，作为该桩</w:t>
            </w:r>
            <w:r>
              <w:rPr>
                <w:rFonts w:hint="eastAsia"/>
                <w:kern w:val="0"/>
                <w:sz w:val="24"/>
              </w:rPr>
              <w:t>水泥土芯样试件</w:t>
            </w:r>
            <w:r w:rsidRPr="00561FA0">
              <w:rPr>
                <w:rFonts w:hint="eastAsia"/>
                <w:kern w:val="0"/>
                <w:sz w:val="24"/>
              </w:rPr>
              <w:t>抗压强度</w:t>
            </w:r>
            <w:r w:rsidRPr="007A63CF">
              <w:rPr>
                <w:rFonts w:eastAsiaTheme="minorEastAsia"/>
                <w:kern w:val="0"/>
                <w:sz w:val="24"/>
              </w:rPr>
              <w:t>检测值</w:t>
            </w:r>
            <w:r>
              <w:rPr>
                <w:rFonts w:eastAsiaTheme="minorEastAsia"/>
                <w:kern w:val="0"/>
                <w:sz w:val="24"/>
              </w:rPr>
              <w:t>；</w:t>
            </w:r>
          </w:p>
          <w:p w14:paraId="19D42F4C" w14:textId="17B99698" w:rsidR="00DB0A52" w:rsidRPr="00F13B08" w:rsidRDefault="00A41BC1" w:rsidP="00A41BC1">
            <w:pPr>
              <w:widowControl w:val="0"/>
              <w:spacing w:line="360" w:lineRule="auto"/>
              <w:jc w:val="both"/>
              <w:rPr>
                <w:b/>
                <w:kern w:val="0"/>
                <w:sz w:val="24"/>
              </w:rPr>
            </w:pPr>
            <w:r w:rsidRPr="007A63CF">
              <w:rPr>
                <w:rFonts w:eastAsiaTheme="minorEastAsia"/>
                <w:kern w:val="0"/>
                <w:sz w:val="24"/>
              </w:rPr>
              <w:t>   </w:t>
            </w:r>
            <w:r>
              <w:rPr>
                <w:rFonts w:eastAsiaTheme="minorEastAsia"/>
                <w:b/>
                <w:kern w:val="0"/>
                <w:sz w:val="24"/>
              </w:rPr>
              <w:t>3</w:t>
            </w:r>
            <w:r w:rsidRPr="007A63CF">
              <w:rPr>
                <w:rFonts w:eastAsiaTheme="minorEastAsia"/>
                <w:kern w:val="0"/>
                <w:sz w:val="24"/>
              </w:rPr>
              <w:t> </w:t>
            </w:r>
            <w:r w:rsidRPr="007A63CF">
              <w:rPr>
                <w:kern w:val="0"/>
                <w:sz w:val="24"/>
              </w:rPr>
              <w:t> </w:t>
            </w:r>
            <w:r>
              <w:rPr>
                <w:kern w:val="0"/>
                <w:sz w:val="24"/>
              </w:rPr>
              <w:t>应取</w:t>
            </w:r>
            <w:r>
              <w:rPr>
                <w:rFonts w:hint="eastAsia"/>
                <w:kern w:val="0"/>
                <w:sz w:val="24"/>
              </w:rPr>
              <w:t>受检桩水泥土芯样试件</w:t>
            </w:r>
            <w:r w:rsidRPr="00561FA0">
              <w:rPr>
                <w:rFonts w:hint="eastAsia"/>
                <w:kern w:val="0"/>
                <w:sz w:val="24"/>
              </w:rPr>
              <w:t>抗压强度</w:t>
            </w:r>
            <w:r w:rsidRPr="007A63CF">
              <w:rPr>
                <w:rFonts w:eastAsiaTheme="minorEastAsia"/>
                <w:kern w:val="0"/>
                <w:sz w:val="24"/>
              </w:rPr>
              <w:t>检测值</w:t>
            </w:r>
            <w:r>
              <w:rPr>
                <w:rFonts w:hint="eastAsia"/>
                <w:kern w:val="0"/>
                <w:sz w:val="24"/>
              </w:rPr>
              <w:t>，作为</w:t>
            </w:r>
            <w:r>
              <w:rPr>
                <w:rFonts w:eastAsiaTheme="minorEastAsia"/>
                <w:kern w:val="0"/>
                <w:sz w:val="24"/>
              </w:rPr>
              <w:t>实体</w:t>
            </w:r>
            <w:r w:rsidRPr="007A63CF">
              <w:rPr>
                <w:rFonts w:eastAsiaTheme="minorEastAsia"/>
                <w:kern w:val="0"/>
                <w:sz w:val="24"/>
              </w:rPr>
              <w:t>桩身水泥土抗压强度检测值</w:t>
            </w:r>
            <w:r>
              <w:rPr>
                <w:rFonts w:eastAsiaTheme="minorEastAsia"/>
                <w:kern w:val="0"/>
                <w:sz w:val="24"/>
              </w:rPr>
              <w:t>。</w:t>
            </w:r>
          </w:p>
        </w:tc>
      </w:tr>
      <w:tr w:rsidR="00DB0A52" w:rsidRPr="00F13B08" w14:paraId="115F9A56" w14:textId="77777777" w:rsidTr="002B0D01">
        <w:tc>
          <w:tcPr>
            <w:tcW w:w="9014" w:type="dxa"/>
          </w:tcPr>
          <w:p w14:paraId="0968F2EC" w14:textId="2223E34D" w:rsidR="00A41BC1" w:rsidRPr="00F05193" w:rsidRDefault="00A41BC1" w:rsidP="00F05193">
            <w:pPr>
              <w:widowControl w:val="0"/>
              <w:spacing w:line="360" w:lineRule="auto"/>
              <w:jc w:val="both"/>
              <w:rPr>
                <w:rFonts w:eastAsiaTheme="minorEastAsia" w:hAnsiTheme="minorEastAsia" w:hint="eastAsia"/>
                <w:kern w:val="0"/>
                <w:sz w:val="24"/>
              </w:rPr>
            </w:pPr>
            <w:r>
              <w:rPr>
                <w:rFonts w:hint="eastAsia"/>
                <w:b/>
                <w:kern w:val="0"/>
                <w:sz w:val="24"/>
              </w:rPr>
              <w:t>6.4.8</w:t>
            </w:r>
            <w:r w:rsidRPr="007A63CF">
              <w:rPr>
                <w:rFonts w:eastAsiaTheme="minorEastAsia"/>
                <w:kern w:val="0"/>
                <w:sz w:val="24"/>
              </w:rPr>
              <w:t> </w:t>
            </w:r>
            <w:r w:rsidRPr="007A63CF">
              <w:rPr>
                <w:kern w:val="0"/>
                <w:sz w:val="24"/>
              </w:rPr>
              <w:t> </w:t>
            </w:r>
            <w:r w:rsidRPr="007A63CF">
              <w:rPr>
                <w:rFonts w:eastAsiaTheme="minorEastAsia" w:hAnsiTheme="minorEastAsia" w:hint="eastAsia"/>
                <w:kern w:val="0"/>
                <w:sz w:val="24"/>
              </w:rPr>
              <w:t>芯</w:t>
            </w:r>
            <w:r w:rsidRPr="007A63CF">
              <w:rPr>
                <w:rFonts w:asciiTheme="minorEastAsia" w:eastAsiaTheme="minorEastAsia" w:hAnsiTheme="minorEastAsia" w:hint="eastAsia"/>
                <w:kern w:val="0"/>
                <w:sz w:val="24"/>
              </w:rPr>
              <w:t>桩桩身完整性检测</w:t>
            </w:r>
            <w:r>
              <w:rPr>
                <w:rFonts w:asciiTheme="minorEastAsia" w:eastAsiaTheme="minorEastAsia" w:hAnsiTheme="minorEastAsia" w:hint="eastAsia"/>
                <w:kern w:val="0"/>
                <w:sz w:val="24"/>
              </w:rPr>
              <w:t>，应符合</w:t>
            </w:r>
            <w:r w:rsidRPr="007A63CF">
              <w:rPr>
                <w:rFonts w:hint="eastAsia"/>
                <w:kern w:val="0"/>
                <w:sz w:val="24"/>
              </w:rPr>
              <w:t>现行行业标准《建筑基桩检测技术规范》</w:t>
            </w:r>
            <w:r w:rsidRPr="007A63CF">
              <w:rPr>
                <w:rFonts w:hint="eastAsia"/>
                <w:kern w:val="0"/>
                <w:sz w:val="24"/>
              </w:rPr>
              <w:t>JGJ</w:t>
            </w:r>
            <w:r w:rsidRPr="007A63CF">
              <w:rPr>
                <w:rFonts w:eastAsiaTheme="minorEastAsia"/>
                <w:kern w:val="0"/>
                <w:sz w:val="24"/>
              </w:rPr>
              <w:t> </w:t>
            </w:r>
            <w:r w:rsidRPr="007A63CF">
              <w:rPr>
                <w:kern w:val="0"/>
                <w:sz w:val="24"/>
              </w:rPr>
              <w:t>106</w:t>
            </w:r>
            <w:r w:rsidRPr="007A63CF">
              <w:rPr>
                <w:rFonts w:hint="eastAsia"/>
                <w:kern w:val="0"/>
                <w:sz w:val="24"/>
              </w:rPr>
              <w:t>的规定</w:t>
            </w:r>
            <w:r w:rsidRPr="007A63CF">
              <w:rPr>
                <w:rFonts w:eastAsiaTheme="minorEastAsia" w:hAnsiTheme="minorEastAsia" w:hint="eastAsia"/>
                <w:kern w:val="0"/>
                <w:sz w:val="24"/>
              </w:rPr>
              <w:t>。</w:t>
            </w:r>
          </w:p>
        </w:tc>
        <w:tc>
          <w:tcPr>
            <w:tcW w:w="3078" w:type="dxa"/>
          </w:tcPr>
          <w:p w14:paraId="1A3BF452" w14:textId="77777777" w:rsidR="00DB0A52" w:rsidRPr="00F13B08" w:rsidRDefault="00DB0A52" w:rsidP="000A3BE6"/>
        </w:tc>
        <w:tc>
          <w:tcPr>
            <w:tcW w:w="9014" w:type="dxa"/>
          </w:tcPr>
          <w:p w14:paraId="73A198D3" w14:textId="77777777" w:rsidR="00F05193" w:rsidRDefault="00A41BC1" w:rsidP="000A3BE6">
            <w:pPr>
              <w:widowControl w:val="0"/>
              <w:spacing w:line="360" w:lineRule="auto"/>
              <w:jc w:val="both"/>
              <w:rPr>
                <w:b/>
                <w:kern w:val="0"/>
                <w:sz w:val="24"/>
              </w:rPr>
            </w:pPr>
            <w:r>
              <w:rPr>
                <w:rFonts w:hint="eastAsia"/>
                <w:b/>
                <w:kern w:val="0"/>
                <w:sz w:val="24"/>
              </w:rPr>
              <w:t>原</w:t>
            </w:r>
            <w:r>
              <w:rPr>
                <w:rFonts w:hint="eastAsia"/>
                <w:b/>
                <w:kern w:val="0"/>
                <w:sz w:val="24"/>
              </w:rPr>
              <w:t xml:space="preserve">6.4.8 </w:t>
            </w:r>
            <w:r>
              <w:rPr>
                <w:rFonts w:hint="eastAsia"/>
                <w:b/>
                <w:kern w:val="0"/>
                <w:sz w:val="24"/>
              </w:rPr>
              <w:t>……。</w:t>
            </w:r>
          </w:p>
          <w:p w14:paraId="0918A431" w14:textId="184B88C1" w:rsidR="00F05193" w:rsidRPr="00F05193" w:rsidRDefault="00F05193" w:rsidP="000A3BE6">
            <w:pPr>
              <w:widowControl w:val="0"/>
              <w:spacing w:line="360" w:lineRule="auto"/>
              <w:jc w:val="both"/>
              <w:rPr>
                <w:rFonts w:hint="eastAsia"/>
                <w:bCs/>
                <w:color w:val="FF0000"/>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6.4.8</w:t>
            </w:r>
            <w:r>
              <w:rPr>
                <w:rFonts w:hint="eastAsia"/>
                <w:bCs/>
                <w:color w:val="FF0000"/>
                <w:kern w:val="0"/>
                <w:sz w:val="24"/>
              </w:rPr>
              <w:t>条，</w:t>
            </w:r>
            <w:r w:rsidRPr="001F6D90">
              <w:rPr>
                <w:rFonts w:hint="eastAsia"/>
                <w:bCs/>
                <w:color w:val="FF0000"/>
                <w:kern w:val="0"/>
                <w:sz w:val="24"/>
              </w:rPr>
              <w:t>内容</w:t>
            </w:r>
            <w:r>
              <w:rPr>
                <w:rFonts w:hint="eastAsia"/>
                <w:bCs/>
                <w:color w:val="FF0000"/>
                <w:kern w:val="0"/>
                <w:sz w:val="24"/>
              </w:rPr>
              <w:t>未修改。</w:t>
            </w:r>
          </w:p>
        </w:tc>
      </w:tr>
    </w:tbl>
    <w:p w14:paraId="2C0B182D" w14:textId="77777777" w:rsidR="002C46E4" w:rsidRDefault="002C46E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4763624F" w14:textId="77777777" w:rsidTr="002B0D01">
        <w:tc>
          <w:tcPr>
            <w:tcW w:w="9014" w:type="dxa"/>
          </w:tcPr>
          <w:p w14:paraId="54BE09F7" w14:textId="77777777" w:rsidR="002C46E4" w:rsidRPr="007A63CF" w:rsidRDefault="002C46E4" w:rsidP="002C46E4">
            <w:pPr>
              <w:widowControl w:val="0"/>
              <w:spacing w:line="360" w:lineRule="auto"/>
              <w:jc w:val="both"/>
              <w:rPr>
                <w:kern w:val="0"/>
                <w:sz w:val="24"/>
              </w:rPr>
            </w:pPr>
            <w:r>
              <w:rPr>
                <w:rFonts w:hint="eastAsia"/>
                <w:b/>
                <w:kern w:val="0"/>
                <w:sz w:val="24"/>
              </w:rPr>
              <w:lastRenderedPageBreak/>
              <w:t>6.4.</w:t>
            </w:r>
            <w:r>
              <w:rPr>
                <w:b/>
                <w:kern w:val="0"/>
                <w:sz w:val="24"/>
              </w:rPr>
              <w:t>9</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单桩</w:t>
            </w:r>
            <w:r w:rsidRPr="007A63CF">
              <w:rPr>
                <w:rFonts w:eastAsiaTheme="minorEastAsia" w:hAnsiTheme="minorEastAsia" w:hint="eastAsia"/>
                <w:kern w:val="0"/>
                <w:sz w:val="24"/>
              </w:rPr>
              <w:t>承载力</w:t>
            </w:r>
            <w:r w:rsidRPr="007A63CF">
              <w:rPr>
                <w:rFonts w:hint="eastAsia"/>
                <w:kern w:val="0"/>
                <w:sz w:val="24"/>
              </w:rPr>
              <w:t>静载试验宜在成桩</w:t>
            </w:r>
            <w:r w:rsidRPr="007A63CF">
              <w:rPr>
                <w:rFonts w:hint="eastAsia"/>
                <w:kern w:val="0"/>
                <w:sz w:val="24"/>
              </w:rPr>
              <w:t>28</w:t>
            </w:r>
            <w:r>
              <w:rPr>
                <w:kern w:val="0"/>
                <w:sz w:val="24"/>
              </w:rPr>
              <w:t>d</w:t>
            </w:r>
            <w:r w:rsidRPr="007A63CF">
              <w:rPr>
                <w:rFonts w:hint="eastAsia"/>
                <w:kern w:val="0"/>
                <w:sz w:val="24"/>
              </w:rPr>
              <w:t>后</w:t>
            </w:r>
            <w:r>
              <w:rPr>
                <w:rFonts w:hint="eastAsia"/>
                <w:kern w:val="0"/>
                <w:sz w:val="24"/>
              </w:rPr>
              <w:t>或指定龄期</w:t>
            </w:r>
            <w:r w:rsidRPr="007A63CF">
              <w:rPr>
                <w:rFonts w:hint="eastAsia"/>
                <w:kern w:val="0"/>
                <w:sz w:val="24"/>
              </w:rPr>
              <w:t>进行；静载试验</w:t>
            </w:r>
            <w:r>
              <w:rPr>
                <w:rFonts w:hint="eastAsia"/>
                <w:kern w:val="0"/>
                <w:sz w:val="24"/>
              </w:rPr>
              <w:t>除应符合</w:t>
            </w:r>
            <w:r w:rsidRPr="007A63CF">
              <w:rPr>
                <w:rFonts w:hint="eastAsia"/>
                <w:kern w:val="0"/>
                <w:sz w:val="24"/>
              </w:rPr>
              <w:t>现行行业标准《建筑基桩检测技术规范》</w:t>
            </w:r>
            <w:r w:rsidRPr="007A63CF">
              <w:rPr>
                <w:rFonts w:hint="eastAsia"/>
                <w:kern w:val="0"/>
                <w:sz w:val="24"/>
              </w:rPr>
              <w:t>JGJ</w:t>
            </w:r>
            <w:r w:rsidRPr="007A63CF">
              <w:rPr>
                <w:rFonts w:eastAsiaTheme="minorEastAsia"/>
                <w:kern w:val="0"/>
                <w:sz w:val="24"/>
              </w:rPr>
              <w:t> </w:t>
            </w:r>
            <w:r w:rsidRPr="007A63CF">
              <w:rPr>
                <w:kern w:val="0"/>
                <w:sz w:val="24"/>
              </w:rPr>
              <w:t>106</w:t>
            </w:r>
            <w:r w:rsidRPr="007A63CF">
              <w:rPr>
                <w:rFonts w:hint="eastAsia"/>
                <w:kern w:val="0"/>
                <w:sz w:val="24"/>
              </w:rPr>
              <w:t>的规定</w:t>
            </w:r>
            <w:r>
              <w:rPr>
                <w:rFonts w:hint="eastAsia"/>
                <w:kern w:val="0"/>
                <w:sz w:val="24"/>
              </w:rPr>
              <w:t>外</w:t>
            </w:r>
            <w:r w:rsidRPr="007A63CF">
              <w:rPr>
                <w:rFonts w:hint="eastAsia"/>
                <w:kern w:val="0"/>
                <w:sz w:val="24"/>
              </w:rPr>
              <w:t>，</w:t>
            </w:r>
            <w:r>
              <w:rPr>
                <w:rFonts w:hint="eastAsia"/>
                <w:kern w:val="0"/>
                <w:sz w:val="24"/>
              </w:rPr>
              <w:t>尚</w:t>
            </w:r>
            <w:r w:rsidRPr="007A63CF">
              <w:rPr>
                <w:rFonts w:hint="eastAsia"/>
                <w:kern w:val="0"/>
                <w:sz w:val="24"/>
              </w:rPr>
              <w:t>应符合下列规定：</w:t>
            </w:r>
          </w:p>
          <w:p w14:paraId="19911F46" w14:textId="77777777" w:rsidR="002C46E4" w:rsidRPr="007A63CF" w:rsidRDefault="002C46E4" w:rsidP="002C46E4">
            <w:pPr>
              <w:widowControl w:val="0"/>
              <w:spacing w:line="360" w:lineRule="auto"/>
              <w:jc w:val="both"/>
              <w:rPr>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单桩</w:t>
            </w:r>
            <w:r w:rsidRPr="007A63CF">
              <w:rPr>
                <w:rFonts w:hint="eastAsia"/>
                <w:kern w:val="0"/>
                <w:sz w:val="24"/>
              </w:rPr>
              <w:t>竖向抗压静载试验时，水泥土桩顶面应低于芯桩顶面</w:t>
            </w:r>
            <w:r w:rsidRPr="007A63CF">
              <w:rPr>
                <w:kern w:val="0"/>
                <w:sz w:val="24"/>
              </w:rPr>
              <w:t>20mm</w:t>
            </w:r>
            <w:r w:rsidRPr="007A63CF">
              <w:rPr>
                <w:rFonts w:hint="eastAsia"/>
                <w:kern w:val="0"/>
                <w:sz w:val="24"/>
              </w:rPr>
              <w:t>～</w:t>
            </w:r>
            <w:r w:rsidRPr="007A63CF">
              <w:rPr>
                <w:kern w:val="0"/>
                <w:sz w:val="24"/>
              </w:rPr>
              <w:t>30mm</w:t>
            </w:r>
            <w:r w:rsidRPr="007A63CF">
              <w:rPr>
                <w:rFonts w:hint="eastAsia"/>
                <w:kern w:val="0"/>
                <w:sz w:val="24"/>
              </w:rPr>
              <w:t>，并</w:t>
            </w:r>
            <w:r>
              <w:rPr>
                <w:rFonts w:hint="eastAsia"/>
                <w:kern w:val="0"/>
                <w:sz w:val="24"/>
              </w:rPr>
              <w:t>宜</w:t>
            </w:r>
            <w:r w:rsidRPr="007A63CF">
              <w:rPr>
                <w:rFonts w:hint="eastAsia"/>
                <w:kern w:val="0"/>
                <w:sz w:val="24"/>
              </w:rPr>
              <w:t>在桩顶面铺设粗砂或中砂找平层。试验荷载</w:t>
            </w:r>
            <w:r w:rsidRPr="00B70A89">
              <w:rPr>
                <w:rFonts w:hint="eastAsia"/>
                <w:kern w:val="0"/>
                <w:sz w:val="24"/>
                <w:u w:val="single"/>
              </w:rPr>
              <w:t>宜通过承压板</w:t>
            </w:r>
            <w:r w:rsidRPr="007A63CF">
              <w:rPr>
                <w:rFonts w:hint="eastAsia"/>
                <w:kern w:val="0"/>
                <w:sz w:val="24"/>
              </w:rPr>
              <w:t>施加于芯桩</w:t>
            </w:r>
            <w:r>
              <w:rPr>
                <w:rFonts w:hint="eastAsia"/>
                <w:kern w:val="0"/>
                <w:sz w:val="24"/>
              </w:rPr>
              <w:t>。</w:t>
            </w:r>
          </w:p>
          <w:p w14:paraId="6F699266" w14:textId="77777777" w:rsidR="002C46E4" w:rsidRDefault="002C46E4" w:rsidP="002C46E4">
            <w:pPr>
              <w:widowControl w:val="0"/>
              <w:spacing w:line="360" w:lineRule="auto"/>
              <w:jc w:val="both"/>
              <w:rPr>
                <w:rFonts w:eastAsiaTheme="minorEastAsia" w:hAnsiTheme="minorEastAsia"/>
                <w:kern w:val="0"/>
                <w:sz w:val="24"/>
              </w:rPr>
            </w:pPr>
            <w:bookmarkStart w:id="323" w:name="OLE_LINK41"/>
            <w:r w:rsidRPr="007A63CF">
              <w:rPr>
                <w:rFonts w:eastAsiaTheme="minorEastAsia"/>
                <w:kern w:val="0"/>
                <w:sz w:val="24"/>
              </w:rPr>
              <w:t>   </w:t>
            </w:r>
            <w:r w:rsidRPr="007A63CF">
              <w:rPr>
                <w:rFonts w:eastAsiaTheme="minorEastAsia" w:hAnsiTheme="minorEastAsia" w:hint="eastAsia"/>
                <w:b/>
                <w:kern w:val="0"/>
                <w:sz w:val="24"/>
              </w:rPr>
              <w:t>2</w:t>
            </w:r>
            <w:r w:rsidRPr="007A63CF">
              <w:rPr>
                <w:rFonts w:eastAsiaTheme="minorEastAsia"/>
                <w:kern w:val="0"/>
                <w:sz w:val="24"/>
              </w:rPr>
              <w:t> </w:t>
            </w:r>
            <w:r w:rsidRPr="007A63CF">
              <w:rPr>
                <w:kern w:val="0"/>
                <w:sz w:val="24"/>
              </w:rPr>
              <w:t> </w:t>
            </w:r>
            <w:bookmarkEnd w:id="323"/>
            <w:r w:rsidRPr="007A63CF">
              <w:rPr>
                <w:rFonts w:eastAsiaTheme="minorEastAsia" w:hint="eastAsia"/>
                <w:kern w:val="0"/>
                <w:sz w:val="24"/>
              </w:rPr>
              <w:t>单桩</w:t>
            </w:r>
            <w:r w:rsidRPr="007A63CF">
              <w:rPr>
                <w:rFonts w:hint="eastAsia"/>
                <w:kern w:val="0"/>
                <w:sz w:val="24"/>
              </w:rPr>
              <w:t>竖向抗拔静载试验时，应将</w:t>
            </w:r>
            <w:r w:rsidRPr="007A63CF">
              <w:rPr>
                <w:rFonts w:eastAsiaTheme="minorEastAsia" w:hAnsiTheme="minorEastAsia" w:hint="eastAsia"/>
                <w:kern w:val="0"/>
                <w:sz w:val="24"/>
              </w:rPr>
              <w:t>拔力</w:t>
            </w:r>
            <w:r w:rsidRPr="007A63CF">
              <w:rPr>
                <w:rFonts w:hint="eastAsia"/>
                <w:kern w:val="0"/>
                <w:sz w:val="24"/>
              </w:rPr>
              <w:t>施加在芯桩上，且</w:t>
            </w:r>
            <w:r w:rsidRPr="007A63CF">
              <w:rPr>
                <w:rFonts w:eastAsiaTheme="minorEastAsia" w:hAnsiTheme="minorEastAsia" w:hint="eastAsia"/>
                <w:kern w:val="0"/>
                <w:sz w:val="24"/>
              </w:rPr>
              <w:t>作用位置应与施工图设计的拔力作用位置一致；</w:t>
            </w:r>
          </w:p>
          <w:p w14:paraId="1CC53540" w14:textId="77777777" w:rsidR="00DB0A52" w:rsidRDefault="002C46E4" w:rsidP="002C46E4">
            <w:pPr>
              <w:widowControl w:val="0"/>
              <w:spacing w:line="360" w:lineRule="auto"/>
              <w:jc w:val="both"/>
              <w:rPr>
                <w:color w:val="EE0000"/>
                <w:kern w:val="0"/>
                <w:sz w:val="24"/>
              </w:rPr>
            </w:pPr>
            <w:r w:rsidRPr="007A63CF">
              <w:rPr>
                <w:rFonts w:eastAsiaTheme="minorEastAsia"/>
                <w:kern w:val="0"/>
                <w:sz w:val="24"/>
              </w:rPr>
              <w:t>   </w:t>
            </w:r>
            <w:r w:rsidRPr="00013630">
              <w:rPr>
                <w:rFonts w:eastAsiaTheme="minorEastAsia" w:hAnsiTheme="minorEastAsia" w:hint="eastAsia"/>
                <w:b/>
                <w:kern w:val="0"/>
                <w:sz w:val="24"/>
              </w:rPr>
              <w:t>3</w:t>
            </w:r>
            <w:r w:rsidRPr="00013630">
              <w:rPr>
                <w:rFonts w:eastAsiaTheme="minorEastAsia"/>
                <w:kern w:val="0"/>
                <w:sz w:val="24"/>
              </w:rPr>
              <w:t> </w:t>
            </w:r>
            <w:r w:rsidRPr="00013630">
              <w:rPr>
                <w:kern w:val="0"/>
                <w:sz w:val="24"/>
              </w:rPr>
              <w:t> </w:t>
            </w:r>
            <w:r w:rsidRPr="00013630">
              <w:rPr>
                <w:rFonts w:eastAsiaTheme="minorEastAsia" w:hint="eastAsia"/>
                <w:kern w:val="0"/>
                <w:sz w:val="24"/>
                <w:u w:val="single"/>
              </w:rPr>
              <w:t>水平静载试验</w:t>
            </w:r>
            <w:r w:rsidRPr="00013630">
              <w:rPr>
                <w:rFonts w:hint="eastAsia"/>
                <w:kern w:val="0"/>
                <w:sz w:val="24"/>
                <w:u w:val="single"/>
              </w:rPr>
              <w:t>时</w:t>
            </w:r>
            <w:r w:rsidRPr="00013630">
              <w:rPr>
                <w:rFonts w:eastAsiaTheme="minorEastAsia" w:hint="eastAsia"/>
                <w:kern w:val="0"/>
                <w:sz w:val="24"/>
                <w:u w:val="single"/>
              </w:rPr>
              <w:t>，</w:t>
            </w:r>
            <w:r w:rsidRPr="00013630">
              <w:rPr>
                <w:rFonts w:hint="eastAsia"/>
                <w:kern w:val="0"/>
                <w:sz w:val="24"/>
                <w:u w:val="single"/>
              </w:rPr>
              <w:t>应将水平试验荷载应通过球形铰支座施加在芯桩上</w:t>
            </w:r>
            <w:r w:rsidRPr="00013630">
              <w:rPr>
                <w:rFonts w:hint="eastAsia"/>
                <w:kern w:val="0"/>
                <w:sz w:val="24"/>
              </w:rPr>
              <w:t>。</w:t>
            </w:r>
          </w:p>
          <w:p w14:paraId="1BB08101" w14:textId="2EC062EC" w:rsidR="002C46E4" w:rsidRPr="008F62A9" w:rsidRDefault="002C46E4" w:rsidP="002C46E4">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6.4.9</w:t>
            </w:r>
            <w:r>
              <w:rPr>
                <w:rFonts w:hint="eastAsia"/>
                <w:bCs/>
                <w:color w:val="FF0000"/>
                <w:kern w:val="0"/>
                <w:sz w:val="24"/>
              </w:rPr>
              <w:t>条，</w:t>
            </w:r>
            <w:r w:rsidR="00F61136">
              <w:rPr>
                <w:rFonts w:hint="eastAsia"/>
                <w:bCs/>
                <w:color w:val="FF0000"/>
                <w:kern w:val="0"/>
                <w:sz w:val="24"/>
              </w:rPr>
              <w:t>新增</w:t>
            </w:r>
            <w:r w:rsidRPr="001F6D90">
              <w:rPr>
                <w:rFonts w:hint="eastAsia"/>
                <w:bCs/>
                <w:color w:val="FF0000"/>
                <w:kern w:val="0"/>
                <w:sz w:val="24"/>
              </w:rPr>
              <w:t>内容见划线部分</w:t>
            </w:r>
            <w:r>
              <w:rPr>
                <w:rFonts w:hint="eastAsia"/>
                <w:bCs/>
                <w:color w:val="FF0000"/>
                <w:kern w:val="0"/>
                <w:sz w:val="24"/>
              </w:rPr>
              <w:t>。</w:t>
            </w:r>
          </w:p>
        </w:tc>
        <w:tc>
          <w:tcPr>
            <w:tcW w:w="3078" w:type="dxa"/>
          </w:tcPr>
          <w:p w14:paraId="5D51B9D6" w14:textId="77777777" w:rsidR="00DB0A52" w:rsidRPr="00F13B08" w:rsidRDefault="00DB0A52" w:rsidP="000A3BE6"/>
        </w:tc>
        <w:tc>
          <w:tcPr>
            <w:tcW w:w="9014" w:type="dxa"/>
          </w:tcPr>
          <w:p w14:paraId="2582207D" w14:textId="77777777" w:rsidR="002C46E4" w:rsidRPr="007A63CF" w:rsidRDefault="002C46E4" w:rsidP="002C46E4">
            <w:pPr>
              <w:widowControl w:val="0"/>
              <w:spacing w:line="360" w:lineRule="auto"/>
              <w:jc w:val="both"/>
              <w:rPr>
                <w:kern w:val="0"/>
                <w:sz w:val="24"/>
              </w:rPr>
            </w:pPr>
            <w:r>
              <w:rPr>
                <w:rFonts w:hint="eastAsia"/>
                <w:b/>
                <w:kern w:val="0"/>
                <w:sz w:val="24"/>
              </w:rPr>
              <w:t>6.4.</w:t>
            </w:r>
            <w:r>
              <w:rPr>
                <w:b/>
                <w:kern w:val="0"/>
                <w:sz w:val="24"/>
              </w:rPr>
              <w:t>9</w:t>
            </w:r>
            <w:r w:rsidRPr="007A63CF">
              <w:rPr>
                <w:rFonts w:eastAsiaTheme="minorEastAsia"/>
                <w:kern w:val="0"/>
                <w:sz w:val="24"/>
              </w:rPr>
              <w:t> </w:t>
            </w:r>
            <w:r w:rsidRPr="007A63CF">
              <w:rPr>
                <w:kern w:val="0"/>
                <w:sz w:val="24"/>
              </w:rPr>
              <w:t> </w:t>
            </w:r>
            <w:r w:rsidRPr="007A63CF">
              <w:rPr>
                <w:rFonts w:eastAsiaTheme="minorEastAsia" w:hAnsiTheme="minorEastAsia"/>
                <w:kern w:val="0"/>
                <w:sz w:val="24"/>
              </w:rPr>
              <w:t>单桩</w:t>
            </w:r>
            <w:r w:rsidRPr="007A63CF">
              <w:rPr>
                <w:rFonts w:eastAsiaTheme="minorEastAsia" w:hAnsiTheme="minorEastAsia" w:hint="eastAsia"/>
                <w:kern w:val="0"/>
                <w:sz w:val="24"/>
              </w:rPr>
              <w:t>承载力</w:t>
            </w:r>
            <w:r w:rsidRPr="007A63CF">
              <w:rPr>
                <w:rFonts w:hint="eastAsia"/>
                <w:kern w:val="0"/>
                <w:sz w:val="24"/>
              </w:rPr>
              <w:t>静载试验宜在成桩</w:t>
            </w:r>
            <w:r w:rsidRPr="007A63CF">
              <w:rPr>
                <w:rFonts w:hint="eastAsia"/>
                <w:kern w:val="0"/>
                <w:sz w:val="24"/>
              </w:rPr>
              <w:t>28</w:t>
            </w:r>
            <w:r>
              <w:rPr>
                <w:kern w:val="0"/>
                <w:sz w:val="24"/>
              </w:rPr>
              <w:t>d</w:t>
            </w:r>
            <w:r w:rsidRPr="007A63CF">
              <w:rPr>
                <w:rFonts w:hint="eastAsia"/>
                <w:kern w:val="0"/>
                <w:sz w:val="24"/>
              </w:rPr>
              <w:t>后</w:t>
            </w:r>
            <w:r>
              <w:rPr>
                <w:rFonts w:hint="eastAsia"/>
                <w:kern w:val="0"/>
                <w:sz w:val="24"/>
              </w:rPr>
              <w:t>或指定龄期</w:t>
            </w:r>
            <w:r w:rsidRPr="007A63CF">
              <w:rPr>
                <w:rFonts w:hint="eastAsia"/>
                <w:kern w:val="0"/>
                <w:sz w:val="24"/>
              </w:rPr>
              <w:t>进行；静载试验</w:t>
            </w:r>
            <w:r>
              <w:rPr>
                <w:rFonts w:hint="eastAsia"/>
                <w:kern w:val="0"/>
                <w:sz w:val="24"/>
              </w:rPr>
              <w:t>除应符合</w:t>
            </w:r>
            <w:r w:rsidRPr="007A63CF">
              <w:rPr>
                <w:rFonts w:hint="eastAsia"/>
                <w:kern w:val="0"/>
                <w:sz w:val="24"/>
              </w:rPr>
              <w:t>现行行业标准《建筑基桩检测技术规范》</w:t>
            </w:r>
            <w:r w:rsidRPr="007A63CF">
              <w:rPr>
                <w:rFonts w:hint="eastAsia"/>
                <w:kern w:val="0"/>
                <w:sz w:val="24"/>
              </w:rPr>
              <w:t>JGJ</w:t>
            </w:r>
            <w:r w:rsidRPr="007A63CF">
              <w:rPr>
                <w:rFonts w:eastAsiaTheme="minorEastAsia"/>
                <w:kern w:val="0"/>
                <w:sz w:val="24"/>
              </w:rPr>
              <w:t> </w:t>
            </w:r>
            <w:r w:rsidRPr="007A63CF">
              <w:rPr>
                <w:kern w:val="0"/>
                <w:sz w:val="24"/>
              </w:rPr>
              <w:t>106</w:t>
            </w:r>
            <w:r w:rsidRPr="007A63CF">
              <w:rPr>
                <w:rFonts w:hint="eastAsia"/>
                <w:kern w:val="0"/>
                <w:sz w:val="24"/>
              </w:rPr>
              <w:t>的规定</w:t>
            </w:r>
            <w:r>
              <w:rPr>
                <w:rFonts w:hint="eastAsia"/>
                <w:kern w:val="0"/>
                <w:sz w:val="24"/>
              </w:rPr>
              <w:t>外</w:t>
            </w:r>
            <w:r w:rsidRPr="007A63CF">
              <w:rPr>
                <w:rFonts w:hint="eastAsia"/>
                <w:kern w:val="0"/>
                <w:sz w:val="24"/>
              </w:rPr>
              <w:t>，</w:t>
            </w:r>
            <w:r>
              <w:rPr>
                <w:rFonts w:hint="eastAsia"/>
                <w:kern w:val="0"/>
                <w:sz w:val="24"/>
              </w:rPr>
              <w:t>尚</w:t>
            </w:r>
            <w:r w:rsidRPr="007A63CF">
              <w:rPr>
                <w:rFonts w:hint="eastAsia"/>
                <w:kern w:val="0"/>
                <w:sz w:val="24"/>
              </w:rPr>
              <w:t>应符合下列规定：</w:t>
            </w:r>
          </w:p>
          <w:p w14:paraId="0C251A94" w14:textId="77777777" w:rsidR="002C46E4" w:rsidRPr="007A63CF" w:rsidRDefault="002C46E4" w:rsidP="002C46E4">
            <w:pPr>
              <w:widowControl w:val="0"/>
              <w:spacing w:line="360" w:lineRule="auto"/>
              <w:jc w:val="both"/>
              <w:rPr>
                <w:kern w:val="0"/>
                <w:sz w:val="24"/>
              </w:rPr>
            </w:pPr>
            <w:r w:rsidRPr="007A63CF">
              <w:rPr>
                <w:rFonts w:eastAsiaTheme="minorEastAsia"/>
                <w:kern w:val="0"/>
                <w:sz w:val="24"/>
              </w:rPr>
              <w:t>   </w:t>
            </w:r>
            <w:r w:rsidRPr="007A63CF">
              <w:rPr>
                <w:rFonts w:hint="eastAsia"/>
                <w:b/>
                <w:kern w:val="0"/>
                <w:sz w:val="24"/>
              </w:rPr>
              <w:t>1</w:t>
            </w:r>
            <w:r w:rsidRPr="007A63CF">
              <w:rPr>
                <w:rFonts w:eastAsiaTheme="minorEastAsia"/>
                <w:kern w:val="0"/>
                <w:sz w:val="24"/>
              </w:rPr>
              <w:t> </w:t>
            </w:r>
            <w:r w:rsidRPr="007A63CF">
              <w:rPr>
                <w:kern w:val="0"/>
                <w:sz w:val="24"/>
              </w:rPr>
              <w:t> </w:t>
            </w:r>
            <w:r w:rsidRPr="007A63CF">
              <w:rPr>
                <w:rFonts w:eastAsiaTheme="minorEastAsia" w:hint="eastAsia"/>
                <w:kern w:val="0"/>
                <w:sz w:val="24"/>
              </w:rPr>
              <w:t>单桩</w:t>
            </w:r>
            <w:r w:rsidRPr="007A63CF">
              <w:rPr>
                <w:rFonts w:hint="eastAsia"/>
                <w:kern w:val="0"/>
                <w:sz w:val="24"/>
              </w:rPr>
              <w:t>竖向抗压静载试验时，水泥土桩顶面应低于芯桩顶面</w:t>
            </w:r>
            <w:r w:rsidRPr="007A63CF">
              <w:rPr>
                <w:kern w:val="0"/>
                <w:sz w:val="24"/>
              </w:rPr>
              <w:t>20mm</w:t>
            </w:r>
            <w:r w:rsidRPr="007A63CF">
              <w:rPr>
                <w:rFonts w:hint="eastAsia"/>
                <w:kern w:val="0"/>
                <w:sz w:val="24"/>
              </w:rPr>
              <w:t>～</w:t>
            </w:r>
            <w:r w:rsidRPr="007A63CF">
              <w:rPr>
                <w:kern w:val="0"/>
                <w:sz w:val="24"/>
              </w:rPr>
              <w:t>30mm</w:t>
            </w:r>
            <w:r w:rsidRPr="007A63CF">
              <w:rPr>
                <w:rFonts w:hint="eastAsia"/>
                <w:kern w:val="0"/>
                <w:sz w:val="24"/>
              </w:rPr>
              <w:t>，并</w:t>
            </w:r>
            <w:r>
              <w:rPr>
                <w:rFonts w:hint="eastAsia"/>
                <w:kern w:val="0"/>
                <w:sz w:val="24"/>
              </w:rPr>
              <w:t>宜</w:t>
            </w:r>
            <w:r w:rsidRPr="007A63CF">
              <w:rPr>
                <w:rFonts w:hint="eastAsia"/>
                <w:kern w:val="0"/>
                <w:sz w:val="24"/>
              </w:rPr>
              <w:t>在桩顶面铺设粗砂或中砂找平层。试验荷载应直接施加于芯桩</w:t>
            </w:r>
            <w:r>
              <w:rPr>
                <w:rFonts w:hint="eastAsia"/>
                <w:kern w:val="0"/>
                <w:sz w:val="24"/>
              </w:rPr>
              <w:t>。</w:t>
            </w:r>
          </w:p>
          <w:p w14:paraId="2353229B" w14:textId="067957F7" w:rsidR="00DB0A52" w:rsidRPr="00F13B08" w:rsidRDefault="002C46E4" w:rsidP="002C46E4">
            <w:pPr>
              <w:widowControl w:val="0"/>
              <w:spacing w:line="360" w:lineRule="auto"/>
              <w:jc w:val="both"/>
              <w:rPr>
                <w:b/>
                <w:kern w:val="0"/>
                <w:sz w:val="24"/>
              </w:rPr>
            </w:pPr>
            <w:r w:rsidRPr="007A63CF">
              <w:rPr>
                <w:rFonts w:eastAsiaTheme="minorEastAsia"/>
                <w:kern w:val="0"/>
                <w:sz w:val="24"/>
              </w:rPr>
              <w:t>   </w:t>
            </w:r>
            <w:r w:rsidRPr="007A63CF">
              <w:rPr>
                <w:rFonts w:eastAsiaTheme="minorEastAsia" w:hAnsiTheme="minorEastAsia" w:hint="eastAsia"/>
                <w:b/>
                <w:kern w:val="0"/>
                <w:sz w:val="24"/>
              </w:rPr>
              <w:t>2</w:t>
            </w:r>
            <w:r w:rsidRPr="007A63CF">
              <w:rPr>
                <w:rFonts w:eastAsiaTheme="minorEastAsia"/>
                <w:kern w:val="0"/>
                <w:sz w:val="24"/>
              </w:rPr>
              <w:t> </w:t>
            </w:r>
            <w:r w:rsidRPr="007A63CF">
              <w:rPr>
                <w:kern w:val="0"/>
                <w:sz w:val="24"/>
              </w:rPr>
              <w:t> </w:t>
            </w:r>
            <w:r w:rsidRPr="007A63CF">
              <w:rPr>
                <w:rFonts w:eastAsiaTheme="minorEastAsia" w:hint="eastAsia"/>
                <w:kern w:val="0"/>
                <w:sz w:val="24"/>
              </w:rPr>
              <w:t>单桩</w:t>
            </w:r>
            <w:r w:rsidRPr="007A63CF">
              <w:rPr>
                <w:rFonts w:hint="eastAsia"/>
                <w:kern w:val="0"/>
                <w:sz w:val="24"/>
              </w:rPr>
              <w:t>竖向抗拔静载试验时，应将</w:t>
            </w:r>
            <w:r w:rsidRPr="007A63CF">
              <w:rPr>
                <w:rFonts w:eastAsiaTheme="minorEastAsia" w:hAnsiTheme="minorEastAsia" w:hint="eastAsia"/>
                <w:kern w:val="0"/>
                <w:sz w:val="24"/>
              </w:rPr>
              <w:t>拔力</w:t>
            </w:r>
            <w:r w:rsidRPr="007A63CF">
              <w:rPr>
                <w:rFonts w:hint="eastAsia"/>
                <w:kern w:val="0"/>
                <w:sz w:val="24"/>
              </w:rPr>
              <w:t>施加在芯桩上，且</w:t>
            </w:r>
            <w:r w:rsidRPr="007A63CF">
              <w:rPr>
                <w:rFonts w:eastAsiaTheme="minorEastAsia" w:hAnsiTheme="minorEastAsia" w:hint="eastAsia"/>
                <w:kern w:val="0"/>
                <w:sz w:val="24"/>
              </w:rPr>
              <w:t>作用位置应与施工图设计的拔力作用位置一致；</w:t>
            </w:r>
            <w:r w:rsidRPr="007A63CF">
              <w:rPr>
                <w:rFonts w:eastAsiaTheme="minorEastAsia" w:hint="eastAsia"/>
                <w:kern w:val="0"/>
                <w:sz w:val="24"/>
              </w:rPr>
              <w:t>水平静载试验</w:t>
            </w:r>
            <w:r w:rsidRPr="007A63CF">
              <w:rPr>
                <w:rFonts w:hint="eastAsia"/>
                <w:kern w:val="0"/>
                <w:sz w:val="24"/>
              </w:rPr>
              <w:t>时</w:t>
            </w:r>
            <w:r w:rsidRPr="007A63CF">
              <w:rPr>
                <w:rFonts w:eastAsiaTheme="minorEastAsia" w:hint="eastAsia"/>
                <w:kern w:val="0"/>
                <w:sz w:val="24"/>
              </w:rPr>
              <w:t>，</w:t>
            </w:r>
            <w:r w:rsidRPr="007A63CF">
              <w:rPr>
                <w:rFonts w:hint="eastAsia"/>
                <w:kern w:val="0"/>
                <w:sz w:val="24"/>
              </w:rPr>
              <w:t>应将水平推力施加在芯桩上。</w:t>
            </w:r>
          </w:p>
        </w:tc>
      </w:tr>
    </w:tbl>
    <w:p w14:paraId="4C73C0DB" w14:textId="77777777" w:rsidR="00CA70C6" w:rsidRDefault="00CA70C6"/>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3A4D996C" w14:textId="77777777" w:rsidTr="002B0D01">
        <w:tc>
          <w:tcPr>
            <w:tcW w:w="9014" w:type="dxa"/>
          </w:tcPr>
          <w:p w14:paraId="12B4D7A8" w14:textId="77777777" w:rsidR="00CA70C6" w:rsidRDefault="00CA70C6" w:rsidP="00CA70C6">
            <w:pPr>
              <w:widowControl w:val="0"/>
              <w:spacing w:line="360" w:lineRule="auto"/>
              <w:jc w:val="both"/>
              <w:rPr>
                <w:sz w:val="24"/>
              </w:rPr>
            </w:pPr>
            <w:r w:rsidRPr="007A63CF">
              <w:rPr>
                <w:rFonts w:eastAsiaTheme="minorEastAsia" w:hAnsiTheme="minorEastAsia" w:hint="eastAsia"/>
                <w:b/>
                <w:kern w:val="0"/>
                <w:sz w:val="24"/>
              </w:rPr>
              <w:t>6.4.</w:t>
            </w:r>
            <w:r>
              <w:rPr>
                <w:rFonts w:eastAsiaTheme="minorEastAsia" w:hAnsiTheme="minorEastAsia"/>
                <w:b/>
                <w:kern w:val="0"/>
                <w:sz w:val="24"/>
              </w:rPr>
              <w:t>10</w:t>
            </w:r>
            <w:r w:rsidRPr="007A63CF">
              <w:rPr>
                <w:rFonts w:eastAsiaTheme="minorEastAsia"/>
                <w:kern w:val="0"/>
                <w:sz w:val="24"/>
              </w:rPr>
              <w:t> </w:t>
            </w:r>
            <w:r w:rsidRPr="007A63CF">
              <w:rPr>
                <w:kern w:val="0"/>
                <w:sz w:val="24"/>
              </w:rPr>
              <w:t> </w:t>
            </w:r>
            <w:r w:rsidRPr="007A63CF">
              <w:rPr>
                <w:rFonts w:eastAsiaTheme="minorEastAsia"/>
                <w:kern w:val="0"/>
                <w:sz w:val="24"/>
              </w:rPr>
              <w:t>劲扩桩整桩</w:t>
            </w:r>
            <w:r w:rsidRPr="007A63CF">
              <w:rPr>
                <w:rFonts w:hint="eastAsia"/>
                <w:sz w:val="24"/>
              </w:rPr>
              <w:t>质量检验标准应符合表</w:t>
            </w:r>
            <w:r w:rsidRPr="007A63CF">
              <w:rPr>
                <w:rFonts w:hint="eastAsia"/>
                <w:sz w:val="24"/>
              </w:rPr>
              <w:t>6.4.</w:t>
            </w:r>
            <w:r>
              <w:rPr>
                <w:sz w:val="24"/>
              </w:rPr>
              <w:t>10</w:t>
            </w:r>
            <w:r w:rsidRPr="007A63CF">
              <w:rPr>
                <w:rFonts w:hint="eastAsia"/>
                <w:sz w:val="24"/>
              </w:rPr>
              <w:t>的规定。</w:t>
            </w:r>
          </w:p>
          <w:tbl>
            <w:tblPr>
              <w:tblStyle w:val="a3"/>
              <w:tblW w:w="0" w:type="auto"/>
              <w:jc w:val="center"/>
              <w:tblCellMar>
                <w:left w:w="113" w:type="dxa"/>
                <w:right w:w="113" w:type="dxa"/>
              </w:tblCellMar>
              <w:tblLook w:val="04A0" w:firstRow="1" w:lastRow="0" w:firstColumn="1" w:lastColumn="0" w:noHBand="0" w:noVBand="1"/>
            </w:tblPr>
            <w:tblGrid>
              <w:gridCol w:w="567"/>
              <w:gridCol w:w="567"/>
              <w:gridCol w:w="709"/>
              <w:gridCol w:w="694"/>
              <w:gridCol w:w="1134"/>
              <w:gridCol w:w="1000"/>
              <w:gridCol w:w="1000"/>
              <w:gridCol w:w="2537"/>
            </w:tblGrid>
            <w:tr w:rsidR="00CA70C6" w:rsidRPr="00CA70C6" w14:paraId="36BD0F27" w14:textId="77777777" w:rsidTr="000A3BE6">
              <w:trPr>
                <w:trHeight w:val="20"/>
                <w:jc w:val="center"/>
              </w:trPr>
              <w:tc>
                <w:tcPr>
                  <w:tcW w:w="8208" w:type="dxa"/>
                  <w:gridSpan w:val="8"/>
                  <w:tcBorders>
                    <w:top w:val="nil"/>
                    <w:left w:val="nil"/>
                    <w:bottom w:val="single" w:sz="12" w:space="0" w:color="auto"/>
                    <w:right w:val="nil"/>
                  </w:tcBorders>
                  <w:tcMar>
                    <w:left w:w="28" w:type="dxa"/>
                    <w:right w:w="28" w:type="dxa"/>
                  </w:tcMar>
                  <w:vAlign w:val="center"/>
                </w:tcPr>
                <w:p w14:paraId="3EC2156F" w14:textId="77777777" w:rsidR="00CA70C6" w:rsidRPr="00CA70C6" w:rsidRDefault="00CA70C6" w:rsidP="00CA70C6">
                  <w:pPr>
                    <w:adjustRightInd w:val="0"/>
                    <w:spacing w:line="360" w:lineRule="auto"/>
                    <w:jc w:val="center"/>
                    <w:rPr>
                      <w:rFonts w:eastAsia="黑体" w:hAnsi="黑体"/>
                      <w:kern w:val="0"/>
                      <w:szCs w:val="21"/>
                    </w:rPr>
                  </w:pPr>
                  <w:r w:rsidRPr="00CA70C6">
                    <w:rPr>
                      <w:rFonts w:eastAsia="黑体" w:hAnsi="黑体" w:hint="eastAsia"/>
                      <w:kern w:val="0"/>
                      <w:szCs w:val="21"/>
                    </w:rPr>
                    <w:t>表</w:t>
                  </w:r>
                  <w:r w:rsidRPr="00CA70C6">
                    <w:rPr>
                      <w:rFonts w:eastAsia="黑体" w:hAnsi="黑体" w:hint="eastAsia"/>
                      <w:kern w:val="0"/>
                      <w:szCs w:val="21"/>
                    </w:rPr>
                    <w:t>6.4.</w:t>
                  </w:r>
                  <w:r w:rsidRPr="00CA70C6">
                    <w:rPr>
                      <w:rFonts w:eastAsia="黑体" w:hAnsi="黑体"/>
                      <w:kern w:val="0"/>
                      <w:szCs w:val="21"/>
                    </w:rPr>
                    <w:t>10</w:t>
                  </w:r>
                  <w:r w:rsidRPr="00CA70C6">
                    <w:rPr>
                      <w:rFonts w:eastAsia="黑体"/>
                      <w:kern w:val="0"/>
                      <w:szCs w:val="21"/>
                    </w:rPr>
                    <w:t>  </w:t>
                  </w:r>
                  <w:r w:rsidRPr="00CA70C6">
                    <w:rPr>
                      <w:rFonts w:eastAsia="黑体" w:hint="eastAsia"/>
                      <w:kern w:val="0"/>
                      <w:szCs w:val="21"/>
                    </w:rPr>
                    <w:t>劲扩桩整桩质量检验</w:t>
                  </w:r>
                  <w:r w:rsidRPr="00CA70C6">
                    <w:rPr>
                      <w:rFonts w:eastAsia="黑体" w:hAnsi="黑体" w:hint="eastAsia"/>
                      <w:kern w:val="0"/>
                      <w:szCs w:val="21"/>
                    </w:rPr>
                    <w:t>标准</w:t>
                  </w:r>
                </w:p>
              </w:tc>
            </w:tr>
            <w:tr w:rsidR="00CA70C6" w:rsidRPr="00CA70C6" w14:paraId="50ED0E5B" w14:textId="77777777" w:rsidTr="000A3BE6">
              <w:trPr>
                <w:trHeight w:val="312"/>
                <w:jc w:val="center"/>
              </w:trPr>
              <w:tc>
                <w:tcPr>
                  <w:tcW w:w="567" w:type="dxa"/>
                  <w:vMerge w:val="restart"/>
                  <w:tcBorders>
                    <w:top w:val="single" w:sz="12" w:space="0" w:color="auto"/>
                    <w:left w:val="single" w:sz="12" w:space="0" w:color="auto"/>
                  </w:tcBorders>
                  <w:tcMar>
                    <w:left w:w="28" w:type="dxa"/>
                    <w:right w:w="28" w:type="dxa"/>
                  </w:tcMar>
                  <w:vAlign w:val="center"/>
                </w:tcPr>
                <w:p w14:paraId="0DFB1E1E"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项</w:t>
                  </w:r>
                </w:p>
              </w:tc>
              <w:tc>
                <w:tcPr>
                  <w:tcW w:w="567" w:type="dxa"/>
                  <w:vMerge w:val="restart"/>
                  <w:tcBorders>
                    <w:top w:val="single" w:sz="12" w:space="0" w:color="auto"/>
                  </w:tcBorders>
                  <w:tcMar>
                    <w:left w:w="28" w:type="dxa"/>
                    <w:right w:w="28" w:type="dxa"/>
                  </w:tcMar>
                  <w:vAlign w:val="center"/>
                </w:tcPr>
                <w:p w14:paraId="75BF1B4B" w14:textId="77777777" w:rsidR="00CA70C6" w:rsidRPr="00CA70C6" w:rsidRDefault="00CA70C6" w:rsidP="00CA70C6">
                  <w:pPr>
                    <w:adjustRightInd w:val="0"/>
                    <w:jc w:val="center"/>
                    <w:rPr>
                      <w:rFonts w:eastAsiaTheme="minorEastAsia"/>
                      <w:kern w:val="0"/>
                      <w:sz w:val="18"/>
                      <w:szCs w:val="18"/>
                    </w:rPr>
                  </w:pPr>
                  <w:r w:rsidRPr="00CA70C6">
                    <w:rPr>
                      <w:rStyle w:val="a9"/>
                      <w:b w:val="0"/>
                      <w:bCs w:val="0"/>
                      <w:sz w:val="18"/>
                      <w:szCs w:val="18"/>
                    </w:rPr>
                    <w:t>序</w:t>
                  </w:r>
                  <w:r w:rsidRPr="00CA70C6">
                    <w:rPr>
                      <w:rStyle w:val="a9"/>
                      <w:rFonts w:hint="eastAsia"/>
                      <w:b w:val="0"/>
                      <w:bCs w:val="0"/>
                      <w:sz w:val="18"/>
                      <w:szCs w:val="18"/>
                    </w:rPr>
                    <w:t>号</w:t>
                  </w:r>
                </w:p>
              </w:tc>
              <w:tc>
                <w:tcPr>
                  <w:tcW w:w="2537" w:type="dxa"/>
                  <w:gridSpan w:val="3"/>
                  <w:vMerge w:val="restart"/>
                  <w:tcBorders>
                    <w:top w:val="single" w:sz="12" w:space="0" w:color="auto"/>
                  </w:tcBorders>
                  <w:vAlign w:val="center"/>
                </w:tcPr>
                <w:p w14:paraId="3F870781"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检查项目</w:t>
                  </w:r>
                </w:p>
              </w:tc>
              <w:tc>
                <w:tcPr>
                  <w:tcW w:w="2000" w:type="dxa"/>
                  <w:gridSpan w:val="2"/>
                  <w:tcBorders>
                    <w:top w:val="single" w:sz="12" w:space="0" w:color="auto"/>
                    <w:bottom w:val="single" w:sz="4" w:space="0" w:color="auto"/>
                  </w:tcBorders>
                  <w:tcMar>
                    <w:left w:w="28" w:type="dxa"/>
                    <w:right w:w="28" w:type="dxa"/>
                  </w:tcMar>
                  <w:vAlign w:val="center"/>
                </w:tcPr>
                <w:p w14:paraId="3A37B20F"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允许偏差或允许值</w:t>
                  </w:r>
                </w:p>
              </w:tc>
              <w:tc>
                <w:tcPr>
                  <w:tcW w:w="2537" w:type="dxa"/>
                  <w:vMerge w:val="restart"/>
                  <w:tcBorders>
                    <w:top w:val="single" w:sz="12" w:space="0" w:color="auto"/>
                    <w:right w:val="single" w:sz="12" w:space="0" w:color="auto"/>
                  </w:tcBorders>
                  <w:tcMar>
                    <w:left w:w="28" w:type="dxa"/>
                    <w:right w:w="28" w:type="dxa"/>
                  </w:tcMar>
                  <w:vAlign w:val="center"/>
                </w:tcPr>
                <w:p w14:paraId="05B6CD42"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检查方法</w:t>
                  </w:r>
                </w:p>
              </w:tc>
            </w:tr>
            <w:tr w:rsidR="00CA70C6" w:rsidRPr="00CA70C6" w14:paraId="3DBF8014" w14:textId="77777777" w:rsidTr="000A3BE6">
              <w:trPr>
                <w:trHeight w:val="312"/>
                <w:jc w:val="center"/>
              </w:trPr>
              <w:tc>
                <w:tcPr>
                  <w:tcW w:w="567" w:type="dxa"/>
                  <w:vMerge/>
                  <w:tcBorders>
                    <w:left w:val="single" w:sz="12" w:space="0" w:color="auto"/>
                  </w:tcBorders>
                  <w:tcMar>
                    <w:left w:w="28" w:type="dxa"/>
                    <w:right w:w="28" w:type="dxa"/>
                  </w:tcMar>
                  <w:vAlign w:val="center"/>
                </w:tcPr>
                <w:p w14:paraId="314C876F"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5FF48703" w14:textId="77777777" w:rsidR="00CA70C6" w:rsidRPr="00CA70C6" w:rsidRDefault="00CA70C6" w:rsidP="00CA70C6">
                  <w:pPr>
                    <w:adjustRightInd w:val="0"/>
                    <w:jc w:val="center"/>
                    <w:rPr>
                      <w:rStyle w:val="a9"/>
                      <w:b w:val="0"/>
                      <w:bCs w:val="0"/>
                      <w:sz w:val="18"/>
                      <w:szCs w:val="18"/>
                    </w:rPr>
                  </w:pPr>
                </w:p>
              </w:tc>
              <w:tc>
                <w:tcPr>
                  <w:tcW w:w="2537" w:type="dxa"/>
                  <w:gridSpan w:val="3"/>
                  <w:vMerge/>
                  <w:vAlign w:val="center"/>
                </w:tcPr>
                <w:p w14:paraId="42EC6830" w14:textId="77777777" w:rsidR="00CA70C6" w:rsidRPr="00CA70C6" w:rsidRDefault="00CA70C6" w:rsidP="00CA70C6">
                  <w:pPr>
                    <w:adjustRightInd w:val="0"/>
                    <w:rPr>
                      <w:rStyle w:val="a9"/>
                      <w:b w:val="0"/>
                      <w:bCs w:val="0"/>
                      <w:sz w:val="18"/>
                      <w:szCs w:val="18"/>
                    </w:rPr>
                  </w:pPr>
                </w:p>
              </w:tc>
              <w:tc>
                <w:tcPr>
                  <w:tcW w:w="1000" w:type="dxa"/>
                  <w:tcBorders>
                    <w:top w:val="single" w:sz="4" w:space="0" w:color="auto"/>
                  </w:tcBorders>
                  <w:tcMar>
                    <w:left w:w="28" w:type="dxa"/>
                    <w:right w:w="28" w:type="dxa"/>
                  </w:tcMar>
                  <w:vAlign w:val="center"/>
                </w:tcPr>
                <w:p w14:paraId="0265DB13"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单位</w:t>
                  </w:r>
                </w:p>
              </w:tc>
              <w:tc>
                <w:tcPr>
                  <w:tcW w:w="1000" w:type="dxa"/>
                  <w:tcBorders>
                    <w:top w:val="single" w:sz="4" w:space="0" w:color="auto"/>
                  </w:tcBorders>
                  <w:vAlign w:val="center"/>
                </w:tcPr>
                <w:p w14:paraId="18920F05"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数值</w:t>
                  </w:r>
                </w:p>
              </w:tc>
              <w:tc>
                <w:tcPr>
                  <w:tcW w:w="2537" w:type="dxa"/>
                  <w:vMerge/>
                  <w:tcBorders>
                    <w:right w:val="single" w:sz="12" w:space="0" w:color="auto"/>
                  </w:tcBorders>
                  <w:tcMar>
                    <w:left w:w="28" w:type="dxa"/>
                    <w:right w:w="28" w:type="dxa"/>
                  </w:tcMar>
                  <w:vAlign w:val="center"/>
                </w:tcPr>
                <w:p w14:paraId="3656DF41" w14:textId="77777777" w:rsidR="00CA70C6" w:rsidRPr="00CA70C6" w:rsidRDefault="00CA70C6" w:rsidP="00CA70C6">
                  <w:pPr>
                    <w:adjustRightInd w:val="0"/>
                    <w:jc w:val="center"/>
                    <w:rPr>
                      <w:rStyle w:val="a9"/>
                      <w:b w:val="0"/>
                      <w:bCs w:val="0"/>
                      <w:sz w:val="18"/>
                      <w:szCs w:val="18"/>
                    </w:rPr>
                  </w:pPr>
                </w:p>
              </w:tc>
            </w:tr>
            <w:tr w:rsidR="00CA70C6" w:rsidRPr="00CA70C6" w14:paraId="560F777B" w14:textId="77777777" w:rsidTr="000A3BE6">
              <w:trPr>
                <w:trHeight w:val="312"/>
                <w:jc w:val="center"/>
              </w:trPr>
              <w:tc>
                <w:tcPr>
                  <w:tcW w:w="567" w:type="dxa"/>
                  <w:vMerge w:val="restart"/>
                  <w:tcBorders>
                    <w:left w:val="single" w:sz="12" w:space="0" w:color="auto"/>
                  </w:tcBorders>
                  <w:tcMar>
                    <w:left w:w="28" w:type="dxa"/>
                    <w:right w:w="28" w:type="dxa"/>
                  </w:tcMar>
                  <w:vAlign w:val="center"/>
                </w:tcPr>
                <w:p w14:paraId="76A15355"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主控项目</w:t>
                  </w:r>
                </w:p>
              </w:tc>
              <w:tc>
                <w:tcPr>
                  <w:tcW w:w="567" w:type="dxa"/>
                  <w:tcMar>
                    <w:left w:w="28" w:type="dxa"/>
                    <w:right w:w="28" w:type="dxa"/>
                  </w:tcMar>
                  <w:vAlign w:val="center"/>
                </w:tcPr>
                <w:p w14:paraId="2606DC71"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r w:rsidRPr="00CA70C6">
                    <w:rPr>
                      <w:rStyle w:val="a9"/>
                      <w:rFonts w:hint="eastAsia"/>
                      <w:b w:val="0"/>
                      <w:bCs w:val="0"/>
                      <w:sz w:val="18"/>
                      <w:szCs w:val="18"/>
                    </w:rPr>
                    <w:t>1</w:t>
                  </w:r>
                </w:p>
              </w:tc>
              <w:tc>
                <w:tcPr>
                  <w:tcW w:w="2537" w:type="dxa"/>
                  <w:gridSpan w:val="3"/>
                  <w:vAlign w:val="center"/>
                </w:tcPr>
                <w:p w14:paraId="70439890"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单桩承载力</w:t>
                  </w:r>
                </w:p>
              </w:tc>
              <w:tc>
                <w:tcPr>
                  <w:tcW w:w="2000" w:type="dxa"/>
                  <w:gridSpan w:val="2"/>
                  <w:tcBorders>
                    <w:top w:val="single" w:sz="4" w:space="0" w:color="auto"/>
                  </w:tcBorders>
                  <w:tcMar>
                    <w:left w:w="28" w:type="dxa"/>
                    <w:right w:w="28" w:type="dxa"/>
                  </w:tcMar>
                  <w:vAlign w:val="center"/>
                </w:tcPr>
                <w:p w14:paraId="6C40D162"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不小于设计值</w:t>
                  </w:r>
                </w:p>
              </w:tc>
              <w:tc>
                <w:tcPr>
                  <w:tcW w:w="2537" w:type="dxa"/>
                  <w:tcBorders>
                    <w:top w:val="single" w:sz="4" w:space="0" w:color="auto"/>
                    <w:right w:val="single" w:sz="12" w:space="0" w:color="auto"/>
                  </w:tcBorders>
                  <w:tcMar>
                    <w:left w:w="28" w:type="dxa"/>
                    <w:right w:w="28" w:type="dxa"/>
                  </w:tcMar>
                  <w:vAlign w:val="center"/>
                </w:tcPr>
                <w:p w14:paraId="0DAD8D39"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静载试验</w:t>
                  </w:r>
                </w:p>
              </w:tc>
            </w:tr>
            <w:tr w:rsidR="00CA70C6" w:rsidRPr="00CA70C6" w14:paraId="6FE9DC73" w14:textId="77777777" w:rsidTr="000A3BE6">
              <w:trPr>
                <w:trHeight w:val="312"/>
                <w:jc w:val="center"/>
              </w:trPr>
              <w:tc>
                <w:tcPr>
                  <w:tcW w:w="567" w:type="dxa"/>
                  <w:vMerge/>
                  <w:tcBorders>
                    <w:left w:val="single" w:sz="12" w:space="0" w:color="auto"/>
                  </w:tcBorders>
                  <w:tcMar>
                    <w:left w:w="28" w:type="dxa"/>
                    <w:right w:w="28" w:type="dxa"/>
                  </w:tcMar>
                  <w:vAlign w:val="center"/>
                </w:tcPr>
                <w:p w14:paraId="2A67973B" w14:textId="77777777" w:rsidR="00CA70C6" w:rsidRPr="00CA70C6" w:rsidRDefault="00CA70C6" w:rsidP="00CA70C6">
                  <w:pPr>
                    <w:adjustRightInd w:val="0"/>
                    <w:jc w:val="center"/>
                    <w:rPr>
                      <w:rStyle w:val="a9"/>
                      <w:b w:val="0"/>
                      <w:bCs w:val="0"/>
                      <w:sz w:val="18"/>
                      <w:szCs w:val="18"/>
                    </w:rPr>
                  </w:pPr>
                </w:p>
              </w:tc>
              <w:tc>
                <w:tcPr>
                  <w:tcW w:w="567" w:type="dxa"/>
                  <w:tcMar>
                    <w:left w:w="28" w:type="dxa"/>
                    <w:right w:w="28" w:type="dxa"/>
                  </w:tcMar>
                  <w:vAlign w:val="center"/>
                </w:tcPr>
                <w:p w14:paraId="63217B56"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2</w:t>
                  </w:r>
                </w:p>
              </w:tc>
              <w:tc>
                <w:tcPr>
                  <w:tcW w:w="2537" w:type="dxa"/>
                  <w:gridSpan w:val="3"/>
                  <w:vAlign w:val="center"/>
                </w:tcPr>
                <w:p w14:paraId="16858855"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桩身水泥土抗压强度</w:t>
                  </w:r>
                </w:p>
              </w:tc>
              <w:tc>
                <w:tcPr>
                  <w:tcW w:w="2000" w:type="dxa"/>
                  <w:gridSpan w:val="2"/>
                  <w:tcBorders>
                    <w:top w:val="single" w:sz="4" w:space="0" w:color="auto"/>
                  </w:tcBorders>
                  <w:tcMar>
                    <w:left w:w="28" w:type="dxa"/>
                    <w:right w:w="28" w:type="dxa"/>
                  </w:tcMar>
                  <w:vAlign w:val="center"/>
                </w:tcPr>
                <w:p w14:paraId="1BCBE28C"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不小于设计值</w:t>
                  </w:r>
                </w:p>
              </w:tc>
              <w:tc>
                <w:tcPr>
                  <w:tcW w:w="2537" w:type="dxa"/>
                  <w:tcBorders>
                    <w:top w:val="single" w:sz="4" w:space="0" w:color="auto"/>
                    <w:right w:val="single" w:sz="12" w:space="0" w:color="auto"/>
                  </w:tcBorders>
                  <w:tcMar>
                    <w:left w:w="28" w:type="dxa"/>
                    <w:right w:w="28" w:type="dxa"/>
                  </w:tcMar>
                  <w:vAlign w:val="center"/>
                </w:tcPr>
                <w:p w14:paraId="77BEDB24"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2</w:t>
                  </w:r>
                  <w:r w:rsidRPr="00CA70C6">
                    <w:rPr>
                      <w:rStyle w:val="a9"/>
                      <w:b w:val="0"/>
                      <w:bCs w:val="0"/>
                      <w:sz w:val="18"/>
                      <w:szCs w:val="18"/>
                    </w:rPr>
                    <w:t>8</w:t>
                  </w:r>
                  <w:r w:rsidRPr="00CA70C6">
                    <w:rPr>
                      <w:rStyle w:val="a9"/>
                      <w:rFonts w:hint="eastAsia"/>
                      <w:b w:val="0"/>
                      <w:bCs w:val="0"/>
                      <w:sz w:val="18"/>
                      <w:szCs w:val="18"/>
                    </w:rPr>
                    <w:t>d</w:t>
                  </w:r>
                  <w:r w:rsidRPr="00CA70C6">
                    <w:rPr>
                      <w:rStyle w:val="a9"/>
                      <w:rFonts w:hint="eastAsia"/>
                      <w:b w:val="0"/>
                      <w:bCs w:val="0"/>
                      <w:sz w:val="18"/>
                      <w:szCs w:val="18"/>
                    </w:rPr>
                    <w:t>留置试件强度或钻芯法</w:t>
                  </w:r>
                </w:p>
              </w:tc>
            </w:tr>
            <w:tr w:rsidR="00CA70C6" w:rsidRPr="00CA70C6" w14:paraId="267761FB" w14:textId="77777777" w:rsidTr="000A3BE6">
              <w:trPr>
                <w:trHeight w:val="312"/>
                <w:jc w:val="center"/>
              </w:trPr>
              <w:tc>
                <w:tcPr>
                  <w:tcW w:w="567" w:type="dxa"/>
                  <w:vMerge/>
                  <w:tcBorders>
                    <w:left w:val="single" w:sz="12" w:space="0" w:color="auto"/>
                  </w:tcBorders>
                  <w:tcMar>
                    <w:left w:w="28" w:type="dxa"/>
                    <w:right w:w="28" w:type="dxa"/>
                  </w:tcMar>
                  <w:vAlign w:val="center"/>
                </w:tcPr>
                <w:p w14:paraId="79BB2907" w14:textId="77777777" w:rsidR="00CA70C6" w:rsidRPr="00CA70C6" w:rsidRDefault="00CA70C6" w:rsidP="00CA70C6">
                  <w:pPr>
                    <w:adjustRightInd w:val="0"/>
                    <w:jc w:val="center"/>
                    <w:rPr>
                      <w:rStyle w:val="a9"/>
                      <w:b w:val="0"/>
                      <w:bCs w:val="0"/>
                      <w:sz w:val="18"/>
                      <w:szCs w:val="18"/>
                    </w:rPr>
                  </w:pPr>
                </w:p>
              </w:tc>
              <w:tc>
                <w:tcPr>
                  <w:tcW w:w="567" w:type="dxa"/>
                  <w:vMerge w:val="restart"/>
                  <w:tcMar>
                    <w:left w:w="28" w:type="dxa"/>
                    <w:right w:w="28" w:type="dxa"/>
                  </w:tcMar>
                  <w:vAlign w:val="center"/>
                </w:tcPr>
                <w:p w14:paraId="1C21D81F"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3</w:t>
                  </w:r>
                </w:p>
              </w:tc>
              <w:tc>
                <w:tcPr>
                  <w:tcW w:w="1403" w:type="dxa"/>
                  <w:gridSpan w:val="2"/>
                  <w:vMerge w:val="restart"/>
                  <w:vAlign w:val="center"/>
                </w:tcPr>
                <w:p w14:paraId="596CEA5D" w14:textId="77777777" w:rsidR="00CA70C6" w:rsidRPr="00CA70C6" w:rsidRDefault="00CA70C6" w:rsidP="00CA70C6">
                  <w:pPr>
                    <w:adjustRightInd w:val="0"/>
                    <w:rPr>
                      <w:rFonts w:eastAsiaTheme="minorEastAsia"/>
                      <w:kern w:val="0"/>
                      <w:sz w:val="18"/>
                      <w:szCs w:val="18"/>
                    </w:rPr>
                  </w:pPr>
                  <w:r w:rsidRPr="00CA70C6">
                    <w:rPr>
                      <w:rStyle w:val="a9"/>
                      <w:rFonts w:asciiTheme="minorEastAsia" w:eastAsiaTheme="minorEastAsia" w:hAnsiTheme="minorEastAsia" w:hint="eastAsia"/>
                      <w:b w:val="0"/>
                      <w:bCs w:val="0"/>
                      <w:sz w:val="18"/>
                      <w:szCs w:val="18"/>
                    </w:rPr>
                    <w:t>芯桩桩身强度</w:t>
                  </w:r>
                </w:p>
              </w:tc>
              <w:tc>
                <w:tcPr>
                  <w:tcW w:w="1134" w:type="dxa"/>
                  <w:vAlign w:val="center"/>
                </w:tcPr>
                <w:p w14:paraId="4267C81A" w14:textId="77777777" w:rsidR="00CA70C6" w:rsidRPr="00CA70C6" w:rsidRDefault="00CA70C6" w:rsidP="00CA70C6">
                  <w:pPr>
                    <w:adjustRightInd w:val="0"/>
                    <w:rPr>
                      <w:rFonts w:eastAsiaTheme="minorEastAsia"/>
                      <w:kern w:val="0"/>
                      <w:sz w:val="18"/>
                      <w:szCs w:val="18"/>
                    </w:rPr>
                  </w:pPr>
                  <w:r w:rsidRPr="00CA70C6">
                    <w:rPr>
                      <w:rStyle w:val="a9"/>
                      <w:rFonts w:asciiTheme="minorEastAsia" w:eastAsiaTheme="minorEastAsia" w:hAnsiTheme="minorEastAsia" w:hint="eastAsia"/>
                      <w:b w:val="0"/>
                      <w:bCs w:val="0"/>
                      <w:sz w:val="18"/>
                      <w:szCs w:val="18"/>
                    </w:rPr>
                    <w:t>预制芯桩</w:t>
                  </w:r>
                </w:p>
              </w:tc>
              <w:tc>
                <w:tcPr>
                  <w:tcW w:w="2000" w:type="dxa"/>
                  <w:gridSpan w:val="2"/>
                  <w:tcBorders>
                    <w:top w:val="single" w:sz="4" w:space="0" w:color="auto"/>
                  </w:tcBorders>
                  <w:tcMar>
                    <w:left w:w="28" w:type="dxa"/>
                    <w:right w:w="28" w:type="dxa"/>
                  </w:tcMar>
                  <w:vAlign w:val="center"/>
                </w:tcPr>
                <w:p w14:paraId="227470E1" w14:textId="77777777" w:rsidR="00CA70C6" w:rsidRPr="00CA70C6" w:rsidRDefault="00CA70C6" w:rsidP="00CA70C6">
                  <w:pPr>
                    <w:adjustRightInd w:val="0"/>
                    <w:jc w:val="center"/>
                    <w:rPr>
                      <w:rStyle w:val="a9"/>
                      <w:b w:val="0"/>
                      <w:bCs w:val="0"/>
                      <w:sz w:val="18"/>
                      <w:szCs w:val="18"/>
                    </w:rPr>
                  </w:pPr>
                  <w:r w:rsidRPr="00CA70C6">
                    <w:rPr>
                      <w:rStyle w:val="a9"/>
                      <w:rFonts w:eastAsiaTheme="minorEastAsia"/>
                      <w:b w:val="0"/>
                      <w:bCs w:val="0"/>
                      <w:sz w:val="18"/>
                      <w:szCs w:val="18"/>
                    </w:rPr>
                    <w:t>本规程表</w:t>
                  </w:r>
                  <w:r w:rsidRPr="00CA70C6">
                    <w:rPr>
                      <w:rStyle w:val="a9"/>
                      <w:rFonts w:eastAsiaTheme="minorEastAsia"/>
                      <w:b w:val="0"/>
                      <w:bCs w:val="0"/>
                      <w:sz w:val="18"/>
                      <w:szCs w:val="18"/>
                    </w:rPr>
                    <w:t>6.2.5</w:t>
                  </w:r>
                </w:p>
              </w:tc>
              <w:tc>
                <w:tcPr>
                  <w:tcW w:w="2537" w:type="dxa"/>
                  <w:tcBorders>
                    <w:top w:val="single" w:sz="4" w:space="0" w:color="auto"/>
                    <w:right w:val="single" w:sz="12" w:space="0" w:color="auto"/>
                  </w:tcBorders>
                  <w:tcMar>
                    <w:left w:w="28" w:type="dxa"/>
                    <w:right w:w="28" w:type="dxa"/>
                  </w:tcMar>
                  <w:vAlign w:val="center"/>
                </w:tcPr>
                <w:p w14:paraId="681B1CA3"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检</w:t>
                  </w:r>
                  <w:r w:rsidRPr="00CA70C6">
                    <w:rPr>
                      <w:rStyle w:val="a9"/>
                      <w:rFonts w:hint="eastAsia"/>
                      <w:b w:val="0"/>
                      <w:bCs w:val="0"/>
                      <w:sz w:val="18"/>
                      <w:szCs w:val="18"/>
                    </w:rPr>
                    <w:t>查质量证明文件</w:t>
                  </w:r>
                </w:p>
                <w:p w14:paraId="73267C31"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抽检</w:t>
                  </w:r>
                </w:p>
              </w:tc>
            </w:tr>
            <w:tr w:rsidR="00CA70C6" w:rsidRPr="00CA70C6" w14:paraId="18735370" w14:textId="77777777" w:rsidTr="000A3BE6">
              <w:trPr>
                <w:trHeight w:val="312"/>
                <w:jc w:val="center"/>
              </w:trPr>
              <w:tc>
                <w:tcPr>
                  <w:tcW w:w="567" w:type="dxa"/>
                  <w:vMerge/>
                  <w:tcBorders>
                    <w:left w:val="single" w:sz="12" w:space="0" w:color="auto"/>
                  </w:tcBorders>
                  <w:tcMar>
                    <w:left w:w="28" w:type="dxa"/>
                    <w:right w:w="28" w:type="dxa"/>
                  </w:tcMar>
                  <w:vAlign w:val="center"/>
                </w:tcPr>
                <w:p w14:paraId="4CF6AF87"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2EB8A39D" w14:textId="77777777" w:rsidR="00CA70C6" w:rsidRPr="00CA70C6" w:rsidRDefault="00CA70C6" w:rsidP="00CA70C6">
                  <w:pPr>
                    <w:adjustRightInd w:val="0"/>
                    <w:jc w:val="center"/>
                    <w:rPr>
                      <w:rStyle w:val="a9"/>
                      <w:b w:val="0"/>
                      <w:bCs w:val="0"/>
                      <w:sz w:val="18"/>
                      <w:szCs w:val="18"/>
                    </w:rPr>
                  </w:pPr>
                </w:p>
              </w:tc>
              <w:tc>
                <w:tcPr>
                  <w:tcW w:w="1403" w:type="dxa"/>
                  <w:gridSpan w:val="2"/>
                  <w:vMerge/>
                  <w:vAlign w:val="center"/>
                </w:tcPr>
                <w:p w14:paraId="7C698224" w14:textId="77777777" w:rsidR="00CA70C6" w:rsidRPr="00CA70C6" w:rsidRDefault="00CA70C6" w:rsidP="00CA70C6">
                  <w:pPr>
                    <w:adjustRightInd w:val="0"/>
                    <w:rPr>
                      <w:rFonts w:eastAsiaTheme="minorEastAsia"/>
                      <w:kern w:val="0"/>
                      <w:sz w:val="18"/>
                      <w:szCs w:val="18"/>
                    </w:rPr>
                  </w:pPr>
                </w:p>
              </w:tc>
              <w:tc>
                <w:tcPr>
                  <w:tcW w:w="1134" w:type="dxa"/>
                  <w:vAlign w:val="center"/>
                </w:tcPr>
                <w:p w14:paraId="76B2A38C" w14:textId="77777777" w:rsidR="00CA70C6" w:rsidRPr="00CA70C6" w:rsidRDefault="00CA70C6" w:rsidP="00CA70C6">
                  <w:pPr>
                    <w:adjustRightInd w:val="0"/>
                    <w:rPr>
                      <w:rFonts w:eastAsiaTheme="minorEastAsia"/>
                      <w:kern w:val="0"/>
                      <w:sz w:val="18"/>
                      <w:szCs w:val="18"/>
                    </w:rPr>
                  </w:pPr>
                  <w:r w:rsidRPr="00CA70C6">
                    <w:rPr>
                      <w:rStyle w:val="a9"/>
                      <w:rFonts w:asciiTheme="minorEastAsia" w:eastAsiaTheme="minorEastAsia" w:hAnsiTheme="minorEastAsia" w:hint="eastAsia"/>
                      <w:b w:val="0"/>
                      <w:bCs w:val="0"/>
                      <w:sz w:val="18"/>
                      <w:szCs w:val="18"/>
                    </w:rPr>
                    <w:t>灌注芯桩</w:t>
                  </w:r>
                </w:p>
              </w:tc>
              <w:tc>
                <w:tcPr>
                  <w:tcW w:w="2000" w:type="dxa"/>
                  <w:gridSpan w:val="2"/>
                  <w:tcMar>
                    <w:left w:w="28" w:type="dxa"/>
                    <w:right w:w="28" w:type="dxa"/>
                  </w:tcMar>
                  <w:vAlign w:val="center"/>
                </w:tcPr>
                <w:p w14:paraId="3E393775"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不小于设计值</w:t>
                  </w:r>
                </w:p>
              </w:tc>
              <w:tc>
                <w:tcPr>
                  <w:tcW w:w="2537" w:type="dxa"/>
                  <w:tcBorders>
                    <w:right w:val="single" w:sz="12" w:space="0" w:color="auto"/>
                  </w:tcBorders>
                  <w:tcMar>
                    <w:left w:w="28" w:type="dxa"/>
                    <w:right w:w="28" w:type="dxa"/>
                  </w:tcMar>
                  <w:vAlign w:val="center"/>
                </w:tcPr>
                <w:p w14:paraId="34115840"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2</w:t>
                  </w:r>
                  <w:r w:rsidRPr="00CA70C6">
                    <w:rPr>
                      <w:rStyle w:val="a9"/>
                      <w:b w:val="0"/>
                      <w:bCs w:val="0"/>
                      <w:sz w:val="18"/>
                      <w:szCs w:val="18"/>
                    </w:rPr>
                    <w:t>8</w:t>
                  </w:r>
                  <w:r w:rsidRPr="00CA70C6">
                    <w:rPr>
                      <w:rStyle w:val="a9"/>
                      <w:rFonts w:hint="eastAsia"/>
                      <w:b w:val="0"/>
                      <w:bCs w:val="0"/>
                      <w:sz w:val="18"/>
                      <w:szCs w:val="18"/>
                    </w:rPr>
                    <w:t>d</w:t>
                  </w:r>
                  <w:r w:rsidRPr="00CA70C6">
                    <w:rPr>
                      <w:rStyle w:val="a9"/>
                      <w:rFonts w:hint="eastAsia"/>
                      <w:b w:val="0"/>
                      <w:bCs w:val="0"/>
                      <w:sz w:val="18"/>
                      <w:szCs w:val="18"/>
                    </w:rPr>
                    <w:t>留置试件强度或钻芯法</w:t>
                  </w:r>
                </w:p>
              </w:tc>
            </w:tr>
            <w:tr w:rsidR="00CA70C6" w:rsidRPr="00CA70C6" w14:paraId="4F06CE98" w14:textId="77777777" w:rsidTr="000A3BE6">
              <w:trPr>
                <w:trHeight w:val="312"/>
                <w:jc w:val="center"/>
              </w:trPr>
              <w:tc>
                <w:tcPr>
                  <w:tcW w:w="567" w:type="dxa"/>
                  <w:vMerge/>
                  <w:tcBorders>
                    <w:left w:val="single" w:sz="12" w:space="0" w:color="auto"/>
                  </w:tcBorders>
                  <w:tcMar>
                    <w:left w:w="28" w:type="dxa"/>
                    <w:right w:w="28" w:type="dxa"/>
                  </w:tcMar>
                  <w:vAlign w:val="center"/>
                </w:tcPr>
                <w:p w14:paraId="1B54AE68" w14:textId="77777777" w:rsidR="00CA70C6" w:rsidRPr="00CA70C6" w:rsidRDefault="00CA70C6" w:rsidP="00CA70C6">
                  <w:pPr>
                    <w:adjustRightInd w:val="0"/>
                    <w:jc w:val="center"/>
                    <w:rPr>
                      <w:rStyle w:val="a9"/>
                      <w:b w:val="0"/>
                      <w:bCs w:val="0"/>
                      <w:sz w:val="18"/>
                      <w:szCs w:val="18"/>
                    </w:rPr>
                  </w:pPr>
                </w:p>
              </w:tc>
              <w:tc>
                <w:tcPr>
                  <w:tcW w:w="567" w:type="dxa"/>
                  <w:tcMar>
                    <w:left w:w="28" w:type="dxa"/>
                    <w:right w:w="28" w:type="dxa"/>
                  </w:tcMar>
                  <w:vAlign w:val="center"/>
                </w:tcPr>
                <w:p w14:paraId="1AB38089"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4</w:t>
                  </w:r>
                </w:p>
              </w:tc>
              <w:tc>
                <w:tcPr>
                  <w:tcW w:w="2537" w:type="dxa"/>
                  <w:gridSpan w:val="3"/>
                  <w:tcBorders>
                    <w:bottom w:val="single" w:sz="4" w:space="0" w:color="auto"/>
                  </w:tcBorders>
                  <w:vAlign w:val="center"/>
                </w:tcPr>
                <w:p w14:paraId="7356B672"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芯桩桩身完整性</w:t>
                  </w:r>
                </w:p>
              </w:tc>
              <w:tc>
                <w:tcPr>
                  <w:tcW w:w="2000" w:type="dxa"/>
                  <w:gridSpan w:val="2"/>
                  <w:tcBorders>
                    <w:top w:val="single" w:sz="4" w:space="0" w:color="auto"/>
                    <w:bottom w:val="single" w:sz="4" w:space="0" w:color="auto"/>
                  </w:tcBorders>
                  <w:tcMar>
                    <w:left w:w="28" w:type="dxa"/>
                    <w:right w:w="28" w:type="dxa"/>
                  </w:tcMar>
                  <w:vAlign w:val="center"/>
                </w:tcPr>
                <w:p w14:paraId="60A239D5"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4A919B7C"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低应变法或高应变法</w:t>
                  </w:r>
                </w:p>
              </w:tc>
            </w:tr>
            <w:tr w:rsidR="00CA70C6" w:rsidRPr="00CA70C6" w14:paraId="1FC665DC" w14:textId="77777777" w:rsidTr="000A3BE6">
              <w:trPr>
                <w:trHeight w:val="312"/>
                <w:jc w:val="center"/>
              </w:trPr>
              <w:tc>
                <w:tcPr>
                  <w:tcW w:w="567" w:type="dxa"/>
                  <w:vMerge/>
                  <w:tcBorders>
                    <w:left w:val="single" w:sz="12" w:space="0" w:color="auto"/>
                  </w:tcBorders>
                  <w:tcMar>
                    <w:left w:w="28" w:type="dxa"/>
                    <w:right w:w="28" w:type="dxa"/>
                  </w:tcMar>
                  <w:vAlign w:val="center"/>
                </w:tcPr>
                <w:p w14:paraId="5330824C" w14:textId="77777777" w:rsidR="00CA70C6" w:rsidRPr="00CA70C6" w:rsidRDefault="00CA70C6" w:rsidP="00CA70C6">
                  <w:pPr>
                    <w:adjustRightInd w:val="0"/>
                    <w:jc w:val="center"/>
                    <w:rPr>
                      <w:rStyle w:val="a9"/>
                      <w:b w:val="0"/>
                      <w:bCs w:val="0"/>
                      <w:sz w:val="18"/>
                      <w:szCs w:val="18"/>
                    </w:rPr>
                  </w:pPr>
                </w:p>
              </w:tc>
              <w:tc>
                <w:tcPr>
                  <w:tcW w:w="567" w:type="dxa"/>
                  <w:tcMar>
                    <w:left w:w="28" w:type="dxa"/>
                    <w:right w:w="28" w:type="dxa"/>
                  </w:tcMar>
                  <w:vAlign w:val="center"/>
                </w:tcPr>
                <w:p w14:paraId="070378BA"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5</w:t>
                  </w:r>
                </w:p>
              </w:tc>
              <w:tc>
                <w:tcPr>
                  <w:tcW w:w="2537" w:type="dxa"/>
                  <w:gridSpan w:val="3"/>
                  <w:tcBorders>
                    <w:bottom w:val="single" w:sz="4" w:space="0" w:color="auto"/>
                  </w:tcBorders>
                  <w:vAlign w:val="center"/>
                </w:tcPr>
                <w:p w14:paraId="2B3B2641" w14:textId="77777777" w:rsidR="00CA70C6" w:rsidRPr="00CA70C6" w:rsidRDefault="00CA70C6" w:rsidP="00CA70C6">
                  <w:pPr>
                    <w:adjustRightInd w:val="0"/>
                    <w:rPr>
                      <w:rFonts w:eastAsiaTheme="minorEastAsia"/>
                      <w:kern w:val="0"/>
                      <w:sz w:val="18"/>
                      <w:szCs w:val="18"/>
                    </w:rPr>
                  </w:pPr>
                  <w:r w:rsidRPr="00CA70C6">
                    <w:rPr>
                      <w:rStyle w:val="a9"/>
                      <w:rFonts w:asciiTheme="minorEastAsia" w:eastAsiaTheme="minorEastAsia" w:hAnsiTheme="minorEastAsia" w:hint="eastAsia"/>
                      <w:b w:val="0"/>
                      <w:bCs w:val="0"/>
                      <w:sz w:val="18"/>
                      <w:szCs w:val="18"/>
                    </w:rPr>
                    <w:t>桩数</w:t>
                  </w:r>
                </w:p>
              </w:tc>
              <w:tc>
                <w:tcPr>
                  <w:tcW w:w="2000" w:type="dxa"/>
                  <w:gridSpan w:val="2"/>
                  <w:tcBorders>
                    <w:top w:val="single" w:sz="4" w:space="0" w:color="auto"/>
                    <w:bottom w:val="single" w:sz="4" w:space="0" w:color="auto"/>
                  </w:tcBorders>
                  <w:tcMar>
                    <w:left w:w="28" w:type="dxa"/>
                    <w:right w:w="28" w:type="dxa"/>
                  </w:tcMar>
                  <w:vAlign w:val="center"/>
                </w:tcPr>
                <w:p w14:paraId="17374550"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设计要求</w:t>
                  </w:r>
                </w:p>
              </w:tc>
              <w:tc>
                <w:tcPr>
                  <w:tcW w:w="2537" w:type="dxa"/>
                  <w:tcBorders>
                    <w:top w:val="single" w:sz="4" w:space="0" w:color="auto"/>
                    <w:bottom w:val="single" w:sz="4" w:space="0" w:color="auto"/>
                    <w:right w:val="single" w:sz="12" w:space="0" w:color="auto"/>
                  </w:tcBorders>
                  <w:tcMar>
                    <w:left w:w="28" w:type="dxa"/>
                    <w:right w:w="28" w:type="dxa"/>
                  </w:tcMar>
                  <w:vAlign w:val="center"/>
                </w:tcPr>
                <w:p w14:paraId="3E6ABC4B"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现场清点</w:t>
                  </w:r>
                </w:p>
              </w:tc>
            </w:tr>
            <w:tr w:rsidR="00CA70C6" w:rsidRPr="00CA70C6" w14:paraId="6F7CDBC7" w14:textId="77777777" w:rsidTr="000A3BE6">
              <w:trPr>
                <w:trHeight w:val="312"/>
                <w:jc w:val="center"/>
              </w:trPr>
              <w:tc>
                <w:tcPr>
                  <w:tcW w:w="567" w:type="dxa"/>
                  <w:vMerge/>
                  <w:tcBorders>
                    <w:left w:val="single" w:sz="12" w:space="0" w:color="auto"/>
                  </w:tcBorders>
                  <w:tcMar>
                    <w:left w:w="28" w:type="dxa"/>
                    <w:right w:w="28" w:type="dxa"/>
                  </w:tcMar>
                  <w:vAlign w:val="center"/>
                </w:tcPr>
                <w:p w14:paraId="193E6FE2" w14:textId="77777777" w:rsidR="00CA70C6" w:rsidRPr="00CA70C6" w:rsidRDefault="00CA70C6" w:rsidP="00CA70C6">
                  <w:pPr>
                    <w:adjustRightInd w:val="0"/>
                    <w:jc w:val="center"/>
                    <w:rPr>
                      <w:rStyle w:val="a9"/>
                      <w:b w:val="0"/>
                      <w:bCs w:val="0"/>
                      <w:sz w:val="18"/>
                      <w:szCs w:val="18"/>
                    </w:rPr>
                  </w:pPr>
                </w:p>
              </w:tc>
              <w:tc>
                <w:tcPr>
                  <w:tcW w:w="567" w:type="dxa"/>
                  <w:vMerge w:val="restart"/>
                  <w:tcMar>
                    <w:left w:w="28" w:type="dxa"/>
                    <w:right w:w="28" w:type="dxa"/>
                  </w:tcMar>
                  <w:vAlign w:val="center"/>
                </w:tcPr>
                <w:p w14:paraId="0B56E51B"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6</w:t>
                  </w:r>
                </w:p>
              </w:tc>
              <w:tc>
                <w:tcPr>
                  <w:tcW w:w="709" w:type="dxa"/>
                  <w:vMerge w:val="restart"/>
                  <w:tcBorders>
                    <w:right w:val="single" w:sz="4" w:space="0" w:color="auto"/>
                  </w:tcBorders>
                  <w:vAlign w:val="center"/>
                </w:tcPr>
                <w:p w14:paraId="1F9FF289" w14:textId="77777777" w:rsidR="00CA70C6" w:rsidRPr="00CA70C6" w:rsidRDefault="00CA70C6" w:rsidP="00CA70C6">
                  <w:pPr>
                    <w:adjustRightInd w:val="0"/>
                    <w:rPr>
                      <w:rStyle w:val="a9"/>
                      <w:b w:val="0"/>
                      <w:bCs w:val="0"/>
                      <w:sz w:val="18"/>
                      <w:szCs w:val="18"/>
                    </w:rPr>
                  </w:pPr>
                  <w:r w:rsidRPr="00CA70C6">
                    <w:rPr>
                      <w:rStyle w:val="a9"/>
                      <w:rFonts w:asciiTheme="minorEastAsia" w:eastAsiaTheme="minorEastAsia" w:hAnsiTheme="minorEastAsia" w:hint="eastAsia"/>
                      <w:b w:val="0"/>
                      <w:bCs w:val="0"/>
                      <w:sz w:val="18"/>
                      <w:szCs w:val="18"/>
                    </w:rPr>
                    <w:t>桩径</w:t>
                  </w:r>
                </w:p>
              </w:tc>
              <w:tc>
                <w:tcPr>
                  <w:tcW w:w="1828" w:type="dxa"/>
                  <w:gridSpan w:val="2"/>
                  <w:tcBorders>
                    <w:right w:val="single" w:sz="4" w:space="0" w:color="auto"/>
                  </w:tcBorders>
                  <w:vAlign w:val="center"/>
                </w:tcPr>
                <w:p w14:paraId="56282E50" w14:textId="77777777" w:rsidR="00CA70C6" w:rsidRPr="00CA70C6" w:rsidRDefault="00CA70C6" w:rsidP="00CA70C6">
                  <w:pPr>
                    <w:adjustRightInd w:val="0"/>
                    <w:rPr>
                      <w:rStyle w:val="a9"/>
                      <w:b w:val="0"/>
                      <w:bCs w:val="0"/>
                      <w:sz w:val="18"/>
                      <w:szCs w:val="18"/>
                    </w:rPr>
                  </w:pPr>
                  <w:r w:rsidRPr="00CA70C6">
                    <w:rPr>
                      <w:rStyle w:val="a9"/>
                      <w:rFonts w:hint="eastAsia"/>
                      <w:b w:val="0"/>
                      <w:bCs w:val="0"/>
                      <w:sz w:val="18"/>
                      <w:szCs w:val="18"/>
                    </w:rPr>
                    <w:t>水泥土桩直径</w:t>
                  </w:r>
                </w:p>
              </w:tc>
              <w:tc>
                <w:tcPr>
                  <w:tcW w:w="1000" w:type="dxa"/>
                  <w:tcBorders>
                    <w:left w:val="single" w:sz="4" w:space="0" w:color="auto"/>
                    <w:right w:val="single" w:sz="4" w:space="0" w:color="auto"/>
                  </w:tcBorders>
                  <w:vAlign w:val="center"/>
                </w:tcPr>
                <w:p w14:paraId="5E8583E9"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mm</w:t>
                  </w:r>
                </w:p>
              </w:tc>
              <w:tc>
                <w:tcPr>
                  <w:tcW w:w="1000" w:type="dxa"/>
                  <w:tcBorders>
                    <w:left w:val="single" w:sz="4" w:space="0" w:color="auto"/>
                    <w:right w:val="single" w:sz="4" w:space="0" w:color="auto"/>
                  </w:tcBorders>
                  <w:vAlign w:val="center"/>
                </w:tcPr>
                <w:p w14:paraId="43225B1C" w14:textId="77777777" w:rsidR="00CA70C6" w:rsidRPr="00CA70C6" w:rsidRDefault="00CA70C6" w:rsidP="00CA70C6">
                  <w:pPr>
                    <w:adjustRightInd w:val="0"/>
                    <w:jc w:val="center"/>
                    <w:rPr>
                      <w:rStyle w:val="a9"/>
                      <w:b w:val="0"/>
                      <w:bCs w:val="0"/>
                      <w:sz w:val="18"/>
                      <w:szCs w:val="18"/>
                    </w:rPr>
                  </w:pPr>
                  <w:r w:rsidRPr="00CA70C6">
                    <w:rPr>
                      <w:rStyle w:val="a9"/>
                      <w:rFonts w:asciiTheme="minorEastAsia" w:eastAsiaTheme="minorEastAsia" w:hAnsiTheme="minorEastAsia"/>
                      <w:b w:val="0"/>
                      <w:bCs w:val="0"/>
                      <w:sz w:val="18"/>
                      <w:szCs w:val="18"/>
                    </w:rPr>
                    <w:t>≥</w:t>
                  </w:r>
                  <w:r w:rsidRPr="00CA70C6">
                    <w:rPr>
                      <w:rStyle w:val="a9"/>
                      <w:rFonts w:eastAsiaTheme="minorEastAsia"/>
                      <w:b w:val="0"/>
                      <w:bCs w:val="0"/>
                      <w:sz w:val="18"/>
                      <w:szCs w:val="18"/>
                    </w:rPr>
                    <w:t>0</w:t>
                  </w:r>
                </w:p>
              </w:tc>
              <w:tc>
                <w:tcPr>
                  <w:tcW w:w="2537" w:type="dxa"/>
                  <w:tcBorders>
                    <w:left w:val="single" w:sz="4" w:space="0" w:color="auto"/>
                    <w:right w:val="single" w:sz="12" w:space="0" w:color="auto"/>
                  </w:tcBorders>
                  <w:vAlign w:val="center"/>
                </w:tcPr>
                <w:p w14:paraId="180E165E"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用钢尺量</w:t>
                  </w:r>
                </w:p>
              </w:tc>
            </w:tr>
            <w:tr w:rsidR="00CA70C6" w:rsidRPr="00CA70C6" w14:paraId="6F56B039" w14:textId="77777777" w:rsidTr="000A3BE6">
              <w:trPr>
                <w:trHeight w:val="247"/>
                <w:jc w:val="center"/>
              </w:trPr>
              <w:tc>
                <w:tcPr>
                  <w:tcW w:w="567" w:type="dxa"/>
                  <w:vMerge/>
                  <w:tcBorders>
                    <w:left w:val="single" w:sz="12" w:space="0" w:color="auto"/>
                  </w:tcBorders>
                  <w:tcMar>
                    <w:left w:w="28" w:type="dxa"/>
                    <w:right w:w="28" w:type="dxa"/>
                  </w:tcMar>
                  <w:vAlign w:val="center"/>
                </w:tcPr>
                <w:p w14:paraId="24085403"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6E8BAE29" w14:textId="77777777" w:rsidR="00CA70C6" w:rsidRPr="00CA70C6" w:rsidRDefault="00CA70C6" w:rsidP="00CA70C6">
                  <w:pPr>
                    <w:adjustRightInd w:val="0"/>
                    <w:jc w:val="center"/>
                    <w:rPr>
                      <w:rStyle w:val="a9"/>
                      <w:b w:val="0"/>
                      <w:bCs w:val="0"/>
                      <w:sz w:val="18"/>
                      <w:szCs w:val="18"/>
                    </w:rPr>
                  </w:pPr>
                </w:p>
              </w:tc>
              <w:tc>
                <w:tcPr>
                  <w:tcW w:w="709" w:type="dxa"/>
                  <w:vMerge/>
                  <w:tcBorders>
                    <w:right w:val="single" w:sz="4" w:space="0" w:color="auto"/>
                  </w:tcBorders>
                  <w:vAlign w:val="center"/>
                </w:tcPr>
                <w:p w14:paraId="7FA54823"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p>
              </w:tc>
              <w:tc>
                <w:tcPr>
                  <w:tcW w:w="694" w:type="dxa"/>
                  <w:vMerge w:val="restart"/>
                  <w:tcBorders>
                    <w:right w:val="single" w:sz="4" w:space="0" w:color="auto"/>
                  </w:tcBorders>
                  <w:vAlign w:val="center"/>
                </w:tcPr>
                <w:p w14:paraId="02CD60A1"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芯桩截面尺寸</w:t>
                  </w:r>
                </w:p>
              </w:tc>
              <w:tc>
                <w:tcPr>
                  <w:tcW w:w="1134" w:type="dxa"/>
                  <w:tcBorders>
                    <w:right w:val="single" w:sz="4" w:space="0" w:color="auto"/>
                  </w:tcBorders>
                  <w:vAlign w:val="center"/>
                </w:tcPr>
                <w:p w14:paraId="1C00A1FC"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预制芯桩</w:t>
                  </w:r>
                </w:p>
              </w:tc>
              <w:tc>
                <w:tcPr>
                  <w:tcW w:w="2000" w:type="dxa"/>
                  <w:gridSpan w:val="2"/>
                  <w:tcBorders>
                    <w:left w:val="single" w:sz="4" w:space="0" w:color="auto"/>
                    <w:right w:val="single" w:sz="4" w:space="0" w:color="auto"/>
                  </w:tcBorders>
                  <w:vAlign w:val="center"/>
                </w:tcPr>
                <w:p w14:paraId="5F52FB71" w14:textId="77777777" w:rsidR="00CA70C6" w:rsidRPr="00CA70C6" w:rsidRDefault="00CA70C6" w:rsidP="00CA70C6">
                  <w:pPr>
                    <w:adjustRightInd w:val="0"/>
                    <w:jc w:val="center"/>
                    <w:rPr>
                      <w:rStyle w:val="a9"/>
                      <w:b w:val="0"/>
                      <w:bCs w:val="0"/>
                      <w:sz w:val="18"/>
                      <w:szCs w:val="18"/>
                    </w:rPr>
                  </w:pPr>
                  <w:r w:rsidRPr="00CA70C6">
                    <w:rPr>
                      <w:rStyle w:val="a9"/>
                      <w:rFonts w:eastAsiaTheme="minorEastAsia"/>
                      <w:b w:val="0"/>
                      <w:bCs w:val="0"/>
                      <w:sz w:val="18"/>
                      <w:szCs w:val="18"/>
                    </w:rPr>
                    <w:t>本规程表</w:t>
                  </w:r>
                  <w:r w:rsidRPr="00CA70C6">
                    <w:rPr>
                      <w:rStyle w:val="a9"/>
                      <w:rFonts w:eastAsiaTheme="minorEastAsia"/>
                      <w:b w:val="0"/>
                      <w:bCs w:val="0"/>
                      <w:sz w:val="18"/>
                      <w:szCs w:val="18"/>
                    </w:rPr>
                    <w:t>6.2.5</w:t>
                  </w:r>
                </w:p>
              </w:tc>
              <w:tc>
                <w:tcPr>
                  <w:tcW w:w="2537" w:type="dxa"/>
                  <w:tcBorders>
                    <w:left w:val="single" w:sz="4" w:space="0" w:color="auto"/>
                    <w:right w:val="single" w:sz="12" w:space="0" w:color="auto"/>
                  </w:tcBorders>
                  <w:vAlign w:val="center"/>
                </w:tcPr>
                <w:p w14:paraId="0D85060E"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检查质量证明文件</w:t>
                  </w:r>
                </w:p>
                <w:p w14:paraId="4345FF0F"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用钢尺量</w:t>
                  </w:r>
                </w:p>
              </w:tc>
            </w:tr>
            <w:tr w:rsidR="00CA70C6" w:rsidRPr="00CA70C6" w14:paraId="0CDDE938" w14:textId="77777777" w:rsidTr="000A3BE6">
              <w:trPr>
                <w:trHeight w:val="312"/>
                <w:jc w:val="center"/>
              </w:trPr>
              <w:tc>
                <w:tcPr>
                  <w:tcW w:w="567" w:type="dxa"/>
                  <w:vMerge/>
                  <w:tcBorders>
                    <w:left w:val="single" w:sz="12" w:space="0" w:color="auto"/>
                  </w:tcBorders>
                  <w:tcMar>
                    <w:left w:w="28" w:type="dxa"/>
                    <w:right w:w="28" w:type="dxa"/>
                  </w:tcMar>
                  <w:vAlign w:val="center"/>
                </w:tcPr>
                <w:p w14:paraId="6BB36960"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5CDE6CA7" w14:textId="77777777" w:rsidR="00CA70C6" w:rsidRPr="00CA70C6" w:rsidRDefault="00CA70C6" w:rsidP="00CA70C6">
                  <w:pPr>
                    <w:adjustRightInd w:val="0"/>
                    <w:jc w:val="center"/>
                    <w:rPr>
                      <w:rStyle w:val="a9"/>
                      <w:b w:val="0"/>
                      <w:bCs w:val="0"/>
                      <w:sz w:val="18"/>
                      <w:szCs w:val="18"/>
                    </w:rPr>
                  </w:pPr>
                </w:p>
              </w:tc>
              <w:tc>
                <w:tcPr>
                  <w:tcW w:w="709" w:type="dxa"/>
                  <w:vMerge/>
                  <w:tcBorders>
                    <w:right w:val="single" w:sz="4" w:space="0" w:color="auto"/>
                  </w:tcBorders>
                  <w:vAlign w:val="center"/>
                </w:tcPr>
                <w:p w14:paraId="5BFB2858"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p>
              </w:tc>
              <w:tc>
                <w:tcPr>
                  <w:tcW w:w="694" w:type="dxa"/>
                  <w:vMerge/>
                  <w:tcBorders>
                    <w:right w:val="single" w:sz="4" w:space="0" w:color="auto"/>
                  </w:tcBorders>
                  <w:vAlign w:val="center"/>
                </w:tcPr>
                <w:p w14:paraId="4D47A477"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p>
              </w:tc>
              <w:tc>
                <w:tcPr>
                  <w:tcW w:w="1134" w:type="dxa"/>
                  <w:tcBorders>
                    <w:right w:val="single" w:sz="4" w:space="0" w:color="auto"/>
                  </w:tcBorders>
                  <w:vAlign w:val="center"/>
                </w:tcPr>
                <w:p w14:paraId="507D43AB"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灌注芯桩</w:t>
                  </w:r>
                </w:p>
              </w:tc>
              <w:tc>
                <w:tcPr>
                  <w:tcW w:w="1000" w:type="dxa"/>
                  <w:tcBorders>
                    <w:left w:val="single" w:sz="4" w:space="0" w:color="auto"/>
                    <w:right w:val="single" w:sz="4" w:space="0" w:color="auto"/>
                  </w:tcBorders>
                  <w:vAlign w:val="center"/>
                </w:tcPr>
                <w:p w14:paraId="7099DA2C"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b w:val="0"/>
                      <w:bCs w:val="0"/>
                      <w:sz w:val="18"/>
                      <w:szCs w:val="18"/>
                    </w:rPr>
                    <w:t>mm</w:t>
                  </w:r>
                </w:p>
              </w:tc>
              <w:tc>
                <w:tcPr>
                  <w:tcW w:w="1000" w:type="dxa"/>
                  <w:tcBorders>
                    <w:left w:val="single" w:sz="4" w:space="0" w:color="auto"/>
                    <w:right w:val="single" w:sz="4" w:space="0" w:color="auto"/>
                  </w:tcBorders>
                  <w:vAlign w:val="center"/>
                </w:tcPr>
                <w:p w14:paraId="5953CF21"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rFonts w:asciiTheme="minorEastAsia" w:eastAsiaTheme="minorEastAsia" w:hAnsiTheme="minorEastAsia"/>
                      <w:b w:val="0"/>
                      <w:bCs w:val="0"/>
                      <w:sz w:val="18"/>
                      <w:szCs w:val="18"/>
                    </w:rPr>
                    <w:t>≥</w:t>
                  </w:r>
                  <w:r w:rsidRPr="00CA70C6">
                    <w:rPr>
                      <w:rStyle w:val="a9"/>
                      <w:rFonts w:eastAsiaTheme="minorEastAsia"/>
                      <w:b w:val="0"/>
                      <w:bCs w:val="0"/>
                      <w:sz w:val="18"/>
                      <w:szCs w:val="18"/>
                    </w:rPr>
                    <w:t>0</w:t>
                  </w:r>
                </w:p>
              </w:tc>
              <w:tc>
                <w:tcPr>
                  <w:tcW w:w="2537" w:type="dxa"/>
                  <w:tcBorders>
                    <w:left w:val="single" w:sz="4" w:space="0" w:color="auto"/>
                    <w:right w:val="single" w:sz="12" w:space="0" w:color="auto"/>
                  </w:tcBorders>
                  <w:vAlign w:val="center"/>
                </w:tcPr>
                <w:p w14:paraId="7F3E1CA5"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rFonts w:hint="eastAsia"/>
                      <w:b w:val="0"/>
                      <w:bCs w:val="0"/>
                      <w:sz w:val="18"/>
                      <w:szCs w:val="18"/>
                    </w:rPr>
                    <w:t>用钢尺量</w:t>
                  </w:r>
                </w:p>
              </w:tc>
            </w:tr>
            <w:tr w:rsidR="00CA70C6" w:rsidRPr="00CA70C6" w14:paraId="7C085830" w14:textId="77777777" w:rsidTr="000A3BE6">
              <w:trPr>
                <w:trHeight w:val="312"/>
                <w:jc w:val="center"/>
              </w:trPr>
              <w:tc>
                <w:tcPr>
                  <w:tcW w:w="567" w:type="dxa"/>
                  <w:vMerge w:val="restart"/>
                  <w:tcBorders>
                    <w:left w:val="single" w:sz="12" w:space="0" w:color="auto"/>
                  </w:tcBorders>
                  <w:tcMar>
                    <w:left w:w="28" w:type="dxa"/>
                    <w:right w:w="28" w:type="dxa"/>
                  </w:tcMar>
                  <w:vAlign w:val="center"/>
                </w:tcPr>
                <w:p w14:paraId="3848C5D0"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一般项目</w:t>
                  </w:r>
                </w:p>
              </w:tc>
              <w:tc>
                <w:tcPr>
                  <w:tcW w:w="567" w:type="dxa"/>
                  <w:tcMar>
                    <w:left w:w="28" w:type="dxa"/>
                    <w:right w:w="28" w:type="dxa"/>
                  </w:tcMar>
                  <w:vAlign w:val="center"/>
                </w:tcPr>
                <w:p w14:paraId="5AD98671"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7</w:t>
                  </w:r>
                </w:p>
              </w:tc>
              <w:tc>
                <w:tcPr>
                  <w:tcW w:w="2537" w:type="dxa"/>
                  <w:gridSpan w:val="3"/>
                  <w:tcBorders>
                    <w:right w:val="single" w:sz="4" w:space="0" w:color="auto"/>
                  </w:tcBorders>
                  <w:vAlign w:val="center"/>
                </w:tcPr>
                <w:p w14:paraId="66077AA2"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最小水泥土环壁厚</w:t>
                  </w:r>
                </w:p>
              </w:tc>
              <w:tc>
                <w:tcPr>
                  <w:tcW w:w="2000" w:type="dxa"/>
                  <w:gridSpan w:val="2"/>
                  <w:tcBorders>
                    <w:left w:val="single" w:sz="4" w:space="0" w:color="auto"/>
                    <w:right w:val="single" w:sz="4" w:space="0" w:color="auto"/>
                  </w:tcBorders>
                  <w:vAlign w:val="center"/>
                </w:tcPr>
                <w:p w14:paraId="47F89409"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rFonts w:eastAsiaTheme="minorEastAsia"/>
                      <w:b w:val="0"/>
                      <w:bCs w:val="0"/>
                      <w:sz w:val="18"/>
                      <w:szCs w:val="18"/>
                    </w:rPr>
                    <w:t>本规程表</w:t>
                  </w:r>
                  <w:r w:rsidRPr="00CA70C6">
                    <w:rPr>
                      <w:rStyle w:val="a9"/>
                      <w:rFonts w:eastAsiaTheme="minorEastAsia"/>
                      <w:b w:val="0"/>
                      <w:bCs w:val="0"/>
                      <w:sz w:val="18"/>
                      <w:szCs w:val="18"/>
                    </w:rPr>
                    <w:t>6.4.2</w:t>
                  </w:r>
                </w:p>
              </w:tc>
              <w:tc>
                <w:tcPr>
                  <w:tcW w:w="2537" w:type="dxa"/>
                  <w:tcBorders>
                    <w:left w:val="single" w:sz="4" w:space="0" w:color="auto"/>
                    <w:right w:val="single" w:sz="12" w:space="0" w:color="auto"/>
                  </w:tcBorders>
                  <w:vAlign w:val="center"/>
                </w:tcPr>
                <w:p w14:paraId="2653E86D"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rFonts w:hint="eastAsia"/>
                      <w:b w:val="0"/>
                      <w:bCs w:val="0"/>
                      <w:sz w:val="18"/>
                      <w:szCs w:val="18"/>
                    </w:rPr>
                    <w:t>用钢尺量</w:t>
                  </w:r>
                </w:p>
              </w:tc>
            </w:tr>
            <w:tr w:rsidR="00CA70C6" w:rsidRPr="00CA70C6" w14:paraId="4F5B1F91" w14:textId="77777777" w:rsidTr="000A3BE6">
              <w:trPr>
                <w:trHeight w:val="53"/>
                <w:jc w:val="center"/>
              </w:trPr>
              <w:tc>
                <w:tcPr>
                  <w:tcW w:w="567" w:type="dxa"/>
                  <w:vMerge/>
                  <w:tcBorders>
                    <w:left w:val="single" w:sz="12" w:space="0" w:color="auto"/>
                  </w:tcBorders>
                  <w:tcMar>
                    <w:left w:w="28" w:type="dxa"/>
                    <w:right w:w="28" w:type="dxa"/>
                  </w:tcMar>
                  <w:vAlign w:val="center"/>
                </w:tcPr>
                <w:p w14:paraId="672C2B49" w14:textId="77777777" w:rsidR="00CA70C6" w:rsidRPr="00CA70C6" w:rsidRDefault="00CA70C6" w:rsidP="00CA70C6">
                  <w:pPr>
                    <w:adjustRightInd w:val="0"/>
                    <w:jc w:val="center"/>
                    <w:rPr>
                      <w:rStyle w:val="a9"/>
                      <w:b w:val="0"/>
                      <w:bCs w:val="0"/>
                      <w:sz w:val="18"/>
                      <w:szCs w:val="18"/>
                    </w:rPr>
                  </w:pPr>
                </w:p>
              </w:tc>
              <w:tc>
                <w:tcPr>
                  <w:tcW w:w="567" w:type="dxa"/>
                  <w:vMerge w:val="restart"/>
                  <w:tcMar>
                    <w:left w:w="28" w:type="dxa"/>
                    <w:right w:w="28" w:type="dxa"/>
                  </w:tcMar>
                  <w:vAlign w:val="center"/>
                </w:tcPr>
                <w:p w14:paraId="2485877B"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8</w:t>
                  </w:r>
                </w:p>
              </w:tc>
              <w:tc>
                <w:tcPr>
                  <w:tcW w:w="1403" w:type="dxa"/>
                  <w:gridSpan w:val="2"/>
                  <w:vMerge w:val="restart"/>
                  <w:vAlign w:val="center"/>
                </w:tcPr>
                <w:p w14:paraId="31AB4C1B"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Style w:val="a9"/>
                      <w:rFonts w:asciiTheme="minorEastAsia" w:eastAsiaTheme="minorEastAsia" w:hAnsiTheme="minorEastAsia" w:hint="eastAsia"/>
                      <w:b w:val="0"/>
                      <w:bCs w:val="0"/>
                      <w:sz w:val="18"/>
                      <w:szCs w:val="18"/>
                    </w:rPr>
                    <w:t>桩位偏差</w:t>
                  </w:r>
                </w:p>
              </w:tc>
              <w:tc>
                <w:tcPr>
                  <w:tcW w:w="1134" w:type="dxa"/>
                  <w:vAlign w:val="center"/>
                </w:tcPr>
                <w:p w14:paraId="13937A28"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r w:rsidRPr="00CA70C6">
                    <w:rPr>
                      <w:rStyle w:val="a9"/>
                      <w:rFonts w:hint="eastAsia"/>
                      <w:b w:val="0"/>
                      <w:bCs w:val="0"/>
                      <w:sz w:val="18"/>
                      <w:szCs w:val="18"/>
                    </w:rPr>
                    <w:t>水泥土桩</w:t>
                  </w:r>
                </w:p>
              </w:tc>
              <w:tc>
                <w:tcPr>
                  <w:tcW w:w="2000" w:type="dxa"/>
                  <w:gridSpan w:val="2"/>
                  <w:vMerge w:val="restart"/>
                  <w:tcBorders>
                    <w:top w:val="single" w:sz="4" w:space="0" w:color="auto"/>
                  </w:tcBorders>
                  <w:tcMar>
                    <w:left w:w="28" w:type="dxa"/>
                    <w:right w:w="28" w:type="dxa"/>
                  </w:tcMar>
                  <w:vAlign w:val="center"/>
                </w:tcPr>
                <w:p w14:paraId="1BC21BE9" w14:textId="77777777" w:rsidR="00CA70C6" w:rsidRPr="00CA70C6" w:rsidRDefault="00CA70C6" w:rsidP="00CA70C6">
                  <w:pPr>
                    <w:adjustRightInd w:val="0"/>
                    <w:jc w:val="center"/>
                    <w:rPr>
                      <w:rStyle w:val="a9"/>
                      <w:b w:val="0"/>
                      <w:bCs w:val="0"/>
                      <w:sz w:val="18"/>
                      <w:szCs w:val="18"/>
                    </w:rPr>
                  </w:pPr>
                  <w:r w:rsidRPr="00CA70C6">
                    <w:rPr>
                      <w:rStyle w:val="a9"/>
                      <w:rFonts w:eastAsiaTheme="minorEastAsia"/>
                      <w:b w:val="0"/>
                      <w:bCs w:val="0"/>
                      <w:sz w:val="18"/>
                      <w:szCs w:val="18"/>
                    </w:rPr>
                    <w:t>本规程表</w:t>
                  </w:r>
                  <w:r w:rsidRPr="00CA70C6">
                    <w:rPr>
                      <w:rStyle w:val="a9"/>
                      <w:rFonts w:eastAsiaTheme="minorEastAsia"/>
                      <w:b w:val="0"/>
                      <w:bCs w:val="0"/>
                      <w:sz w:val="18"/>
                      <w:szCs w:val="18"/>
                    </w:rPr>
                    <w:t>6.4.2</w:t>
                  </w:r>
                </w:p>
              </w:tc>
              <w:tc>
                <w:tcPr>
                  <w:tcW w:w="2537" w:type="dxa"/>
                  <w:vMerge w:val="restart"/>
                  <w:tcBorders>
                    <w:top w:val="single" w:sz="4" w:space="0" w:color="auto"/>
                    <w:right w:val="single" w:sz="12" w:space="0" w:color="auto"/>
                  </w:tcBorders>
                  <w:tcMar>
                    <w:left w:w="28" w:type="dxa"/>
                    <w:right w:w="28" w:type="dxa"/>
                  </w:tcMar>
                  <w:vAlign w:val="center"/>
                </w:tcPr>
                <w:p w14:paraId="00B58926"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全站仪或用钢尺量</w:t>
                  </w:r>
                </w:p>
              </w:tc>
            </w:tr>
            <w:tr w:rsidR="00CA70C6" w:rsidRPr="00CA70C6" w14:paraId="6503CD03" w14:textId="77777777" w:rsidTr="000A3BE6">
              <w:trPr>
                <w:trHeight w:val="312"/>
                <w:jc w:val="center"/>
              </w:trPr>
              <w:tc>
                <w:tcPr>
                  <w:tcW w:w="567" w:type="dxa"/>
                  <w:vMerge/>
                  <w:tcBorders>
                    <w:left w:val="single" w:sz="12" w:space="0" w:color="auto"/>
                  </w:tcBorders>
                  <w:tcMar>
                    <w:left w:w="28" w:type="dxa"/>
                    <w:right w:w="28" w:type="dxa"/>
                  </w:tcMar>
                  <w:vAlign w:val="center"/>
                </w:tcPr>
                <w:p w14:paraId="75D6D052"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4D02CC81" w14:textId="77777777" w:rsidR="00CA70C6" w:rsidRPr="00CA70C6" w:rsidRDefault="00CA70C6" w:rsidP="00CA70C6">
                  <w:pPr>
                    <w:adjustRightInd w:val="0"/>
                    <w:jc w:val="center"/>
                    <w:rPr>
                      <w:rStyle w:val="a9"/>
                      <w:b w:val="0"/>
                      <w:bCs w:val="0"/>
                      <w:sz w:val="18"/>
                      <w:szCs w:val="18"/>
                    </w:rPr>
                  </w:pPr>
                </w:p>
              </w:tc>
              <w:tc>
                <w:tcPr>
                  <w:tcW w:w="1403" w:type="dxa"/>
                  <w:gridSpan w:val="2"/>
                  <w:vMerge/>
                  <w:vAlign w:val="center"/>
                </w:tcPr>
                <w:p w14:paraId="7F6C4E4C" w14:textId="77777777" w:rsidR="00CA70C6" w:rsidRPr="00CA70C6" w:rsidRDefault="00CA70C6" w:rsidP="00CA70C6">
                  <w:pPr>
                    <w:adjustRightInd w:val="0"/>
                    <w:rPr>
                      <w:rFonts w:eastAsiaTheme="minorEastAsia"/>
                      <w:kern w:val="0"/>
                      <w:sz w:val="18"/>
                      <w:szCs w:val="18"/>
                    </w:rPr>
                  </w:pPr>
                </w:p>
              </w:tc>
              <w:tc>
                <w:tcPr>
                  <w:tcW w:w="1134" w:type="dxa"/>
                  <w:vAlign w:val="center"/>
                </w:tcPr>
                <w:p w14:paraId="7904A6DA" w14:textId="77777777" w:rsidR="00CA70C6" w:rsidRPr="00CA70C6" w:rsidRDefault="00CA70C6" w:rsidP="00CA70C6">
                  <w:pPr>
                    <w:adjustRightInd w:val="0"/>
                    <w:jc w:val="center"/>
                    <w:rPr>
                      <w:rFonts w:eastAsiaTheme="minorEastAsia"/>
                      <w:kern w:val="0"/>
                      <w:sz w:val="18"/>
                      <w:szCs w:val="18"/>
                    </w:rPr>
                  </w:pPr>
                  <w:r w:rsidRPr="00CA70C6">
                    <w:rPr>
                      <w:rStyle w:val="a9"/>
                      <w:rFonts w:asciiTheme="minorEastAsia" w:eastAsiaTheme="minorEastAsia" w:hAnsiTheme="minorEastAsia" w:hint="eastAsia"/>
                      <w:b w:val="0"/>
                      <w:bCs w:val="0"/>
                      <w:sz w:val="18"/>
                      <w:szCs w:val="18"/>
                    </w:rPr>
                    <w:t>芯桩</w:t>
                  </w:r>
                </w:p>
              </w:tc>
              <w:tc>
                <w:tcPr>
                  <w:tcW w:w="2000" w:type="dxa"/>
                  <w:gridSpan w:val="2"/>
                  <w:vMerge/>
                  <w:tcMar>
                    <w:left w:w="28" w:type="dxa"/>
                    <w:right w:w="28" w:type="dxa"/>
                  </w:tcMar>
                  <w:vAlign w:val="center"/>
                </w:tcPr>
                <w:p w14:paraId="4281F31B" w14:textId="77777777" w:rsidR="00CA70C6" w:rsidRPr="00CA70C6" w:rsidRDefault="00CA70C6" w:rsidP="00CA70C6">
                  <w:pPr>
                    <w:adjustRightInd w:val="0"/>
                    <w:jc w:val="center"/>
                    <w:rPr>
                      <w:rStyle w:val="a9"/>
                      <w:rFonts w:eastAsiaTheme="minorEastAsia"/>
                      <w:b w:val="0"/>
                      <w:bCs w:val="0"/>
                      <w:sz w:val="18"/>
                      <w:szCs w:val="18"/>
                    </w:rPr>
                  </w:pPr>
                </w:p>
              </w:tc>
              <w:tc>
                <w:tcPr>
                  <w:tcW w:w="2537" w:type="dxa"/>
                  <w:vMerge/>
                  <w:tcBorders>
                    <w:right w:val="single" w:sz="12" w:space="0" w:color="auto"/>
                  </w:tcBorders>
                  <w:tcMar>
                    <w:left w:w="28" w:type="dxa"/>
                    <w:right w:w="28" w:type="dxa"/>
                  </w:tcMar>
                  <w:vAlign w:val="center"/>
                </w:tcPr>
                <w:p w14:paraId="0E581AAB" w14:textId="77777777" w:rsidR="00CA70C6" w:rsidRPr="00CA70C6" w:rsidRDefault="00CA70C6" w:rsidP="00CA70C6">
                  <w:pPr>
                    <w:adjustRightInd w:val="0"/>
                    <w:jc w:val="center"/>
                    <w:rPr>
                      <w:rStyle w:val="a9"/>
                      <w:b w:val="0"/>
                      <w:bCs w:val="0"/>
                      <w:sz w:val="18"/>
                      <w:szCs w:val="18"/>
                    </w:rPr>
                  </w:pPr>
                </w:p>
              </w:tc>
            </w:tr>
            <w:tr w:rsidR="00CA70C6" w:rsidRPr="00CA70C6" w14:paraId="4FE1D700" w14:textId="77777777" w:rsidTr="000A3BE6">
              <w:trPr>
                <w:trHeight w:val="58"/>
                <w:jc w:val="center"/>
              </w:trPr>
              <w:tc>
                <w:tcPr>
                  <w:tcW w:w="567" w:type="dxa"/>
                  <w:vMerge/>
                  <w:tcBorders>
                    <w:left w:val="single" w:sz="12" w:space="0" w:color="auto"/>
                  </w:tcBorders>
                  <w:tcMar>
                    <w:left w:w="28" w:type="dxa"/>
                    <w:right w:w="28" w:type="dxa"/>
                  </w:tcMar>
                  <w:vAlign w:val="center"/>
                </w:tcPr>
                <w:p w14:paraId="5DDCE373" w14:textId="77777777" w:rsidR="00CA70C6" w:rsidRPr="00CA70C6" w:rsidRDefault="00CA70C6" w:rsidP="00CA70C6">
                  <w:pPr>
                    <w:adjustRightInd w:val="0"/>
                    <w:jc w:val="center"/>
                    <w:rPr>
                      <w:rStyle w:val="a9"/>
                      <w:b w:val="0"/>
                      <w:bCs w:val="0"/>
                      <w:sz w:val="18"/>
                      <w:szCs w:val="18"/>
                    </w:rPr>
                  </w:pPr>
                </w:p>
              </w:tc>
              <w:tc>
                <w:tcPr>
                  <w:tcW w:w="567" w:type="dxa"/>
                  <w:vMerge w:val="restart"/>
                  <w:tcMar>
                    <w:left w:w="28" w:type="dxa"/>
                    <w:right w:w="28" w:type="dxa"/>
                  </w:tcMar>
                  <w:vAlign w:val="center"/>
                </w:tcPr>
                <w:p w14:paraId="7E0E9A2D" w14:textId="77777777" w:rsidR="00CA70C6" w:rsidRPr="00CA70C6" w:rsidRDefault="00CA70C6" w:rsidP="00CA70C6">
                  <w:pPr>
                    <w:adjustRightInd w:val="0"/>
                    <w:jc w:val="center"/>
                    <w:rPr>
                      <w:rStyle w:val="a9"/>
                      <w:rFonts w:eastAsiaTheme="minorEastAsia"/>
                      <w:b w:val="0"/>
                      <w:bCs w:val="0"/>
                      <w:sz w:val="18"/>
                      <w:szCs w:val="18"/>
                    </w:rPr>
                  </w:pPr>
                  <w:r w:rsidRPr="00CA70C6">
                    <w:rPr>
                      <w:rStyle w:val="a9"/>
                      <w:rFonts w:eastAsiaTheme="minorEastAsia"/>
                      <w:b w:val="0"/>
                      <w:bCs w:val="0"/>
                      <w:sz w:val="18"/>
                      <w:szCs w:val="18"/>
                    </w:rPr>
                    <w:t>9</w:t>
                  </w:r>
                </w:p>
              </w:tc>
              <w:tc>
                <w:tcPr>
                  <w:tcW w:w="1403" w:type="dxa"/>
                  <w:gridSpan w:val="2"/>
                  <w:vMerge w:val="restart"/>
                  <w:vAlign w:val="center"/>
                </w:tcPr>
                <w:p w14:paraId="113DA3AA" w14:textId="77777777" w:rsidR="00CA70C6" w:rsidRPr="00CA70C6" w:rsidRDefault="00CA70C6" w:rsidP="00CA70C6">
                  <w:pPr>
                    <w:adjustRightInd w:val="0"/>
                    <w:rPr>
                      <w:rStyle w:val="a9"/>
                      <w:rFonts w:asciiTheme="minorEastAsia" w:eastAsiaTheme="minorEastAsia" w:hAnsiTheme="minorEastAsia"/>
                      <w:b w:val="0"/>
                      <w:bCs w:val="0"/>
                      <w:sz w:val="18"/>
                      <w:szCs w:val="18"/>
                    </w:rPr>
                  </w:pPr>
                  <w:r w:rsidRPr="00CA70C6">
                    <w:rPr>
                      <w:rFonts w:eastAsiaTheme="minorEastAsia" w:hint="eastAsia"/>
                      <w:kern w:val="0"/>
                      <w:sz w:val="18"/>
                      <w:szCs w:val="18"/>
                    </w:rPr>
                    <w:t>垂直度</w:t>
                  </w:r>
                </w:p>
              </w:tc>
              <w:tc>
                <w:tcPr>
                  <w:tcW w:w="1134" w:type="dxa"/>
                  <w:vAlign w:val="center"/>
                </w:tcPr>
                <w:p w14:paraId="04BC7938" w14:textId="77777777" w:rsidR="00CA70C6" w:rsidRPr="00CA70C6" w:rsidRDefault="00CA70C6" w:rsidP="00CA70C6">
                  <w:pPr>
                    <w:adjustRightInd w:val="0"/>
                    <w:jc w:val="center"/>
                    <w:rPr>
                      <w:rStyle w:val="a9"/>
                      <w:rFonts w:asciiTheme="minorEastAsia" w:eastAsiaTheme="minorEastAsia" w:hAnsiTheme="minorEastAsia"/>
                      <w:b w:val="0"/>
                      <w:bCs w:val="0"/>
                      <w:sz w:val="18"/>
                      <w:szCs w:val="18"/>
                    </w:rPr>
                  </w:pPr>
                  <w:r w:rsidRPr="00CA70C6">
                    <w:rPr>
                      <w:rStyle w:val="a9"/>
                      <w:rFonts w:hint="eastAsia"/>
                      <w:b w:val="0"/>
                      <w:bCs w:val="0"/>
                      <w:sz w:val="18"/>
                      <w:szCs w:val="18"/>
                    </w:rPr>
                    <w:t>水泥土桩</w:t>
                  </w:r>
                </w:p>
              </w:tc>
              <w:tc>
                <w:tcPr>
                  <w:tcW w:w="1000" w:type="dxa"/>
                  <w:vMerge w:val="restart"/>
                  <w:tcBorders>
                    <w:top w:val="single" w:sz="4" w:space="0" w:color="auto"/>
                  </w:tcBorders>
                  <w:tcMar>
                    <w:left w:w="28" w:type="dxa"/>
                    <w:right w:w="28" w:type="dxa"/>
                  </w:tcMar>
                  <w:vAlign w:val="center"/>
                </w:tcPr>
                <w:p w14:paraId="4D82FF42"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w:t>
                  </w:r>
                </w:p>
              </w:tc>
              <w:tc>
                <w:tcPr>
                  <w:tcW w:w="1000" w:type="dxa"/>
                  <w:vMerge w:val="restart"/>
                  <w:tcBorders>
                    <w:top w:val="single" w:sz="4" w:space="0" w:color="auto"/>
                  </w:tcBorders>
                  <w:vAlign w:val="center"/>
                </w:tcPr>
                <w:p w14:paraId="35875D5F" w14:textId="77777777" w:rsidR="00CA70C6" w:rsidRPr="00CA70C6" w:rsidRDefault="00CA70C6" w:rsidP="00CA70C6">
                  <w:pPr>
                    <w:adjustRightInd w:val="0"/>
                    <w:jc w:val="center"/>
                    <w:rPr>
                      <w:rFonts w:eastAsiaTheme="minorEastAsia"/>
                      <w:kern w:val="0"/>
                      <w:sz w:val="18"/>
                      <w:szCs w:val="18"/>
                    </w:rPr>
                  </w:pPr>
                  <w:r w:rsidRPr="00CA70C6">
                    <w:rPr>
                      <w:rFonts w:eastAsiaTheme="minorEastAsia" w:hint="eastAsia"/>
                      <w:kern w:val="0"/>
                      <w:sz w:val="18"/>
                      <w:szCs w:val="18"/>
                    </w:rPr>
                    <w:t>≤</w:t>
                  </w:r>
                  <w:r w:rsidRPr="00CA70C6">
                    <w:rPr>
                      <w:rFonts w:eastAsiaTheme="minorEastAsia" w:hint="eastAsia"/>
                      <w:kern w:val="0"/>
                      <w:sz w:val="18"/>
                      <w:szCs w:val="18"/>
                    </w:rPr>
                    <w:t>1/</w:t>
                  </w:r>
                  <w:r w:rsidRPr="00CA70C6">
                    <w:rPr>
                      <w:rFonts w:eastAsiaTheme="minorEastAsia"/>
                      <w:kern w:val="0"/>
                      <w:sz w:val="18"/>
                      <w:szCs w:val="18"/>
                    </w:rPr>
                    <w:t>100</w:t>
                  </w:r>
                </w:p>
              </w:tc>
              <w:tc>
                <w:tcPr>
                  <w:tcW w:w="2537" w:type="dxa"/>
                  <w:vMerge w:val="restart"/>
                  <w:tcBorders>
                    <w:top w:val="single" w:sz="4" w:space="0" w:color="auto"/>
                    <w:right w:val="single" w:sz="12" w:space="0" w:color="auto"/>
                  </w:tcBorders>
                  <w:tcMar>
                    <w:left w:w="28" w:type="dxa"/>
                    <w:right w:w="28" w:type="dxa"/>
                  </w:tcMar>
                  <w:vAlign w:val="center"/>
                </w:tcPr>
                <w:p w14:paraId="2515C98C" w14:textId="77777777" w:rsidR="00CA70C6" w:rsidRPr="00CA70C6" w:rsidRDefault="00CA70C6" w:rsidP="00CA70C6">
                  <w:pPr>
                    <w:adjustRightInd w:val="0"/>
                    <w:jc w:val="center"/>
                    <w:rPr>
                      <w:rStyle w:val="a9"/>
                      <w:b w:val="0"/>
                      <w:bCs w:val="0"/>
                      <w:sz w:val="18"/>
                      <w:szCs w:val="18"/>
                    </w:rPr>
                  </w:pPr>
                  <w:r w:rsidRPr="00CA70C6">
                    <w:rPr>
                      <w:rStyle w:val="a9"/>
                      <w:rFonts w:hint="eastAsia"/>
                      <w:b w:val="0"/>
                      <w:bCs w:val="0"/>
                      <w:sz w:val="18"/>
                      <w:szCs w:val="18"/>
                    </w:rPr>
                    <w:t>经纬仪测量</w:t>
                  </w:r>
                </w:p>
              </w:tc>
            </w:tr>
            <w:tr w:rsidR="00CA70C6" w:rsidRPr="00CA70C6" w14:paraId="29EE6547" w14:textId="77777777" w:rsidTr="000A3BE6">
              <w:trPr>
                <w:trHeight w:val="312"/>
                <w:jc w:val="center"/>
              </w:trPr>
              <w:tc>
                <w:tcPr>
                  <w:tcW w:w="567" w:type="dxa"/>
                  <w:vMerge/>
                  <w:tcBorders>
                    <w:left w:val="single" w:sz="12" w:space="0" w:color="auto"/>
                  </w:tcBorders>
                  <w:tcMar>
                    <w:left w:w="28" w:type="dxa"/>
                    <w:right w:w="28" w:type="dxa"/>
                  </w:tcMar>
                  <w:vAlign w:val="center"/>
                </w:tcPr>
                <w:p w14:paraId="2601FE5B" w14:textId="77777777" w:rsidR="00CA70C6" w:rsidRPr="00CA70C6" w:rsidRDefault="00CA70C6" w:rsidP="00CA70C6">
                  <w:pPr>
                    <w:adjustRightInd w:val="0"/>
                    <w:jc w:val="center"/>
                    <w:rPr>
                      <w:rStyle w:val="a9"/>
                      <w:b w:val="0"/>
                      <w:bCs w:val="0"/>
                      <w:sz w:val="18"/>
                      <w:szCs w:val="18"/>
                    </w:rPr>
                  </w:pPr>
                </w:p>
              </w:tc>
              <w:tc>
                <w:tcPr>
                  <w:tcW w:w="567" w:type="dxa"/>
                  <w:vMerge/>
                  <w:tcMar>
                    <w:left w:w="28" w:type="dxa"/>
                    <w:right w:w="28" w:type="dxa"/>
                  </w:tcMar>
                  <w:vAlign w:val="center"/>
                </w:tcPr>
                <w:p w14:paraId="3587BD5B" w14:textId="77777777" w:rsidR="00CA70C6" w:rsidRPr="00CA70C6" w:rsidRDefault="00CA70C6" w:rsidP="00CA70C6">
                  <w:pPr>
                    <w:adjustRightInd w:val="0"/>
                    <w:jc w:val="center"/>
                    <w:rPr>
                      <w:rStyle w:val="a9"/>
                      <w:rFonts w:eastAsiaTheme="minorEastAsia"/>
                      <w:b w:val="0"/>
                      <w:bCs w:val="0"/>
                      <w:sz w:val="18"/>
                      <w:szCs w:val="18"/>
                    </w:rPr>
                  </w:pPr>
                </w:p>
              </w:tc>
              <w:tc>
                <w:tcPr>
                  <w:tcW w:w="1403" w:type="dxa"/>
                  <w:gridSpan w:val="2"/>
                  <w:vMerge/>
                  <w:vAlign w:val="center"/>
                </w:tcPr>
                <w:p w14:paraId="33780CCC" w14:textId="77777777" w:rsidR="00CA70C6" w:rsidRPr="00CA70C6" w:rsidRDefault="00CA70C6" w:rsidP="00CA70C6">
                  <w:pPr>
                    <w:adjustRightInd w:val="0"/>
                    <w:rPr>
                      <w:rFonts w:eastAsiaTheme="minorEastAsia"/>
                      <w:kern w:val="0"/>
                      <w:sz w:val="18"/>
                      <w:szCs w:val="18"/>
                    </w:rPr>
                  </w:pPr>
                </w:p>
              </w:tc>
              <w:tc>
                <w:tcPr>
                  <w:tcW w:w="1134" w:type="dxa"/>
                  <w:vAlign w:val="center"/>
                </w:tcPr>
                <w:p w14:paraId="1F8FC58E" w14:textId="77777777" w:rsidR="00CA70C6" w:rsidRPr="00CA70C6" w:rsidRDefault="00CA70C6" w:rsidP="00CA70C6">
                  <w:pPr>
                    <w:adjustRightInd w:val="0"/>
                    <w:jc w:val="center"/>
                    <w:rPr>
                      <w:rFonts w:eastAsiaTheme="minorEastAsia"/>
                      <w:kern w:val="0"/>
                      <w:sz w:val="18"/>
                      <w:szCs w:val="18"/>
                    </w:rPr>
                  </w:pPr>
                  <w:r w:rsidRPr="00CA70C6">
                    <w:rPr>
                      <w:rStyle w:val="a9"/>
                      <w:rFonts w:asciiTheme="minorEastAsia" w:eastAsiaTheme="minorEastAsia" w:hAnsiTheme="minorEastAsia" w:hint="eastAsia"/>
                      <w:b w:val="0"/>
                      <w:bCs w:val="0"/>
                      <w:sz w:val="18"/>
                      <w:szCs w:val="18"/>
                    </w:rPr>
                    <w:t>芯桩</w:t>
                  </w:r>
                </w:p>
              </w:tc>
              <w:tc>
                <w:tcPr>
                  <w:tcW w:w="1000" w:type="dxa"/>
                  <w:vMerge/>
                  <w:tcMar>
                    <w:left w:w="28" w:type="dxa"/>
                    <w:right w:w="28" w:type="dxa"/>
                  </w:tcMar>
                  <w:vAlign w:val="center"/>
                </w:tcPr>
                <w:p w14:paraId="699A8B16" w14:textId="77777777" w:rsidR="00CA70C6" w:rsidRPr="00CA70C6" w:rsidRDefault="00CA70C6" w:rsidP="00CA70C6">
                  <w:pPr>
                    <w:adjustRightInd w:val="0"/>
                    <w:jc w:val="center"/>
                    <w:rPr>
                      <w:rStyle w:val="a9"/>
                      <w:b w:val="0"/>
                      <w:bCs w:val="0"/>
                      <w:sz w:val="18"/>
                      <w:szCs w:val="18"/>
                    </w:rPr>
                  </w:pPr>
                </w:p>
              </w:tc>
              <w:tc>
                <w:tcPr>
                  <w:tcW w:w="1000" w:type="dxa"/>
                  <w:vMerge/>
                  <w:vAlign w:val="center"/>
                </w:tcPr>
                <w:p w14:paraId="68D6B52A" w14:textId="77777777" w:rsidR="00CA70C6" w:rsidRPr="00CA70C6" w:rsidRDefault="00CA70C6" w:rsidP="00CA70C6">
                  <w:pPr>
                    <w:adjustRightInd w:val="0"/>
                    <w:jc w:val="center"/>
                    <w:rPr>
                      <w:rFonts w:eastAsiaTheme="minorEastAsia"/>
                      <w:kern w:val="0"/>
                      <w:sz w:val="18"/>
                      <w:szCs w:val="18"/>
                    </w:rPr>
                  </w:pPr>
                </w:p>
              </w:tc>
              <w:tc>
                <w:tcPr>
                  <w:tcW w:w="2537" w:type="dxa"/>
                  <w:vMerge/>
                  <w:tcBorders>
                    <w:right w:val="single" w:sz="12" w:space="0" w:color="auto"/>
                  </w:tcBorders>
                  <w:tcMar>
                    <w:left w:w="28" w:type="dxa"/>
                    <w:right w:w="28" w:type="dxa"/>
                  </w:tcMar>
                  <w:vAlign w:val="center"/>
                </w:tcPr>
                <w:p w14:paraId="0FF0F4DC" w14:textId="77777777" w:rsidR="00CA70C6" w:rsidRPr="00CA70C6" w:rsidRDefault="00CA70C6" w:rsidP="00CA70C6">
                  <w:pPr>
                    <w:adjustRightInd w:val="0"/>
                    <w:jc w:val="center"/>
                    <w:rPr>
                      <w:rStyle w:val="a9"/>
                      <w:b w:val="0"/>
                      <w:bCs w:val="0"/>
                      <w:sz w:val="18"/>
                      <w:szCs w:val="18"/>
                    </w:rPr>
                  </w:pPr>
                </w:p>
              </w:tc>
            </w:tr>
            <w:tr w:rsidR="00CA70C6" w:rsidRPr="00CA70C6" w14:paraId="7AE1B451" w14:textId="77777777" w:rsidTr="000A3BE6">
              <w:trPr>
                <w:trHeight w:val="109"/>
                <w:jc w:val="center"/>
              </w:trPr>
              <w:tc>
                <w:tcPr>
                  <w:tcW w:w="567" w:type="dxa"/>
                  <w:vMerge/>
                  <w:tcBorders>
                    <w:left w:val="single" w:sz="12" w:space="0" w:color="auto"/>
                  </w:tcBorders>
                  <w:tcMar>
                    <w:left w:w="28" w:type="dxa"/>
                    <w:right w:w="28" w:type="dxa"/>
                  </w:tcMar>
                  <w:vAlign w:val="center"/>
                </w:tcPr>
                <w:p w14:paraId="39B027F7" w14:textId="77777777" w:rsidR="00CA70C6" w:rsidRPr="00CA70C6" w:rsidRDefault="00CA70C6" w:rsidP="00CA70C6">
                  <w:pPr>
                    <w:adjustRightInd w:val="0"/>
                    <w:jc w:val="center"/>
                    <w:rPr>
                      <w:rStyle w:val="a9"/>
                      <w:b w:val="0"/>
                      <w:bCs w:val="0"/>
                      <w:sz w:val="18"/>
                      <w:szCs w:val="18"/>
                    </w:rPr>
                  </w:pPr>
                </w:p>
              </w:tc>
              <w:tc>
                <w:tcPr>
                  <w:tcW w:w="567" w:type="dxa"/>
                  <w:vMerge w:val="restart"/>
                  <w:tcMar>
                    <w:left w:w="28" w:type="dxa"/>
                    <w:right w:w="28" w:type="dxa"/>
                  </w:tcMar>
                  <w:vAlign w:val="center"/>
                </w:tcPr>
                <w:p w14:paraId="35F9FA09" w14:textId="77777777" w:rsidR="00CA70C6" w:rsidRPr="00CA70C6" w:rsidRDefault="00CA70C6" w:rsidP="00CA70C6">
                  <w:pPr>
                    <w:adjustRightInd w:val="0"/>
                    <w:jc w:val="center"/>
                    <w:rPr>
                      <w:rFonts w:eastAsiaTheme="minorEastAsia"/>
                      <w:kern w:val="0"/>
                      <w:sz w:val="18"/>
                      <w:szCs w:val="18"/>
                    </w:rPr>
                  </w:pPr>
                  <w:r w:rsidRPr="00CA70C6">
                    <w:rPr>
                      <w:rStyle w:val="a9"/>
                      <w:b w:val="0"/>
                      <w:bCs w:val="0"/>
                      <w:sz w:val="18"/>
                      <w:szCs w:val="18"/>
                    </w:rPr>
                    <w:t>10</w:t>
                  </w:r>
                </w:p>
              </w:tc>
              <w:tc>
                <w:tcPr>
                  <w:tcW w:w="1403" w:type="dxa"/>
                  <w:gridSpan w:val="2"/>
                  <w:vMerge w:val="restart"/>
                  <w:vAlign w:val="center"/>
                </w:tcPr>
                <w:p w14:paraId="51F9F3CD" w14:textId="77777777" w:rsidR="00CA70C6" w:rsidRPr="00CA70C6" w:rsidRDefault="00CA70C6" w:rsidP="00CA70C6">
                  <w:pPr>
                    <w:adjustRightInd w:val="0"/>
                    <w:rPr>
                      <w:rFonts w:eastAsiaTheme="minorEastAsia"/>
                      <w:kern w:val="0"/>
                      <w:sz w:val="18"/>
                      <w:szCs w:val="18"/>
                    </w:rPr>
                  </w:pPr>
                  <w:r w:rsidRPr="00CA70C6">
                    <w:rPr>
                      <w:rStyle w:val="a9"/>
                      <w:rFonts w:asciiTheme="minorEastAsia" w:eastAsiaTheme="minorEastAsia" w:hAnsiTheme="minorEastAsia" w:hint="eastAsia"/>
                      <w:b w:val="0"/>
                      <w:bCs w:val="0"/>
                      <w:sz w:val="18"/>
                      <w:szCs w:val="18"/>
                    </w:rPr>
                    <w:t>桩顶标高</w:t>
                  </w:r>
                </w:p>
              </w:tc>
              <w:tc>
                <w:tcPr>
                  <w:tcW w:w="1134" w:type="dxa"/>
                  <w:vAlign w:val="center"/>
                </w:tcPr>
                <w:p w14:paraId="7D0AD2B7" w14:textId="77777777" w:rsidR="00CA70C6" w:rsidRPr="00CA70C6" w:rsidRDefault="00CA70C6" w:rsidP="00CA70C6">
                  <w:pPr>
                    <w:adjustRightInd w:val="0"/>
                    <w:jc w:val="center"/>
                    <w:rPr>
                      <w:rFonts w:eastAsiaTheme="minorEastAsia"/>
                      <w:kern w:val="0"/>
                      <w:sz w:val="18"/>
                      <w:szCs w:val="18"/>
                    </w:rPr>
                  </w:pPr>
                  <w:r w:rsidRPr="00CA70C6">
                    <w:rPr>
                      <w:rStyle w:val="a9"/>
                      <w:rFonts w:hint="eastAsia"/>
                      <w:b w:val="0"/>
                      <w:bCs w:val="0"/>
                      <w:sz w:val="18"/>
                      <w:szCs w:val="18"/>
                    </w:rPr>
                    <w:t>水泥土桩</w:t>
                  </w:r>
                </w:p>
              </w:tc>
              <w:tc>
                <w:tcPr>
                  <w:tcW w:w="1000" w:type="dxa"/>
                  <w:vMerge w:val="restart"/>
                  <w:tcBorders>
                    <w:top w:val="single" w:sz="4" w:space="0" w:color="auto"/>
                  </w:tcBorders>
                  <w:tcMar>
                    <w:left w:w="28" w:type="dxa"/>
                    <w:right w:w="28" w:type="dxa"/>
                  </w:tcMar>
                  <w:vAlign w:val="center"/>
                </w:tcPr>
                <w:p w14:paraId="2342AF1E" w14:textId="77777777" w:rsidR="00CA70C6" w:rsidRPr="00CA70C6" w:rsidRDefault="00CA70C6" w:rsidP="00CA70C6">
                  <w:pPr>
                    <w:adjustRightInd w:val="0"/>
                    <w:jc w:val="center"/>
                    <w:rPr>
                      <w:rFonts w:eastAsiaTheme="minorEastAsia"/>
                      <w:kern w:val="0"/>
                      <w:sz w:val="18"/>
                      <w:szCs w:val="18"/>
                    </w:rPr>
                  </w:pPr>
                  <w:r w:rsidRPr="00CA70C6">
                    <w:rPr>
                      <w:rStyle w:val="a9"/>
                      <w:b w:val="0"/>
                      <w:bCs w:val="0"/>
                      <w:sz w:val="18"/>
                      <w:szCs w:val="18"/>
                    </w:rPr>
                    <w:t>mm</w:t>
                  </w:r>
                </w:p>
              </w:tc>
              <w:tc>
                <w:tcPr>
                  <w:tcW w:w="1000" w:type="dxa"/>
                  <w:vMerge w:val="restart"/>
                  <w:tcBorders>
                    <w:top w:val="single" w:sz="4" w:space="0" w:color="auto"/>
                  </w:tcBorders>
                  <w:vAlign w:val="center"/>
                </w:tcPr>
                <w:p w14:paraId="5044D675" w14:textId="77777777" w:rsidR="00CA70C6" w:rsidRPr="00CA70C6" w:rsidRDefault="00CA70C6" w:rsidP="00CA70C6">
                  <w:pPr>
                    <w:adjustRightInd w:val="0"/>
                    <w:jc w:val="center"/>
                    <w:rPr>
                      <w:rFonts w:eastAsiaTheme="minorEastAsia"/>
                      <w:kern w:val="0"/>
                      <w:sz w:val="18"/>
                      <w:szCs w:val="18"/>
                    </w:rPr>
                  </w:pPr>
                  <w:r w:rsidRPr="00CA70C6">
                    <w:rPr>
                      <w:rStyle w:val="a9"/>
                      <w:rFonts w:asciiTheme="minorEastAsia" w:eastAsiaTheme="minorEastAsia" w:hAnsiTheme="minorEastAsia"/>
                      <w:b w:val="0"/>
                      <w:bCs w:val="0"/>
                      <w:sz w:val="18"/>
                      <w:szCs w:val="18"/>
                    </w:rPr>
                    <w:t>±</w:t>
                  </w:r>
                  <w:r w:rsidRPr="00CA70C6">
                    <w:rPr>
                      <w:rStyle w:val="a9"/>
                      <w:b w:val="0"/>
                      <w:bCs w:val="0"/>
                      <w:sz w:val="18"/>
                      <w:szCs w:val="18"/>
                    </w:rPr>
                    <w:t>50</w:t>
                  </w:r>
                </w:p>
              </w:tc>
              <w:tc>
                <w:tcPr>
                  <w:tcW w:w="2537" w:type="dxa"/>
                  <w:vMerge w:val="restart"/>
                  <w:tcBorders>
                    <w:top w:val="single" w:sz="4" w:space="0" w:color="auto"/>
                    <w:right w:val="single" w:sz="12" w:space="0" w:color="auto"/>
                  </w:tcBorders>
                  <w:tcMar>
                    <w:left w:w="28" w:type="dxa"/>
                    <w:right w:w="28" w:type="dxa"/>
                  </w:tcMar>
                  <w:vAlign w:val="center"/>
                </w:tcPr>
                <w:p w14:paraId="7BE4280F" w14:textId="77777777" w:rsidR="00CA70C6" w:rsidRPr="00CA70C6" w:rsidRDefault="00CA70C6" w:rsidP="00CA70C6">
                  <w:pPr>
                    <w:adjustRightInd w:val="0"/>
                    <w:jc w:val="center"/>
                    <w:rPr>
                      <w:rStyle w:val="a9"/>
                      <w:b w:val="0"/>
                      <w:bCs w:val="0"/>
                      <w:sz w:val="18"/>
                      <w:szCs w:val="18"/>
                    </w:rPr>
                  </w:pPr>
                  <w:r w:rsidRPr="00CA70C6">
                    <w:rPr>
                      <w:rStyle w:val="a9"/>
                      <w:b w:val="0"/>
                      <w:bCs w:val="0"/>
                      <w:sz w:val="18"/>
                      <w:szCs w:val="18"/>
                    </w:rPr>
                    <w:t>水准测量</w:t>
                  </w:r>
                </w:p>
              </w:tc>
            </w:tr>
            <w:tr w:rsidR="00CA70C6" w:rsidRPr="00CA70C6" w14:paraId="6D9EE578" w14:textId="77777777" w:rsidTr="000A3BE6">
              <w:trPr>
                <w:trHeight w:val="312"/>
                <w:jc w:val="center"/>
              </w:trPr>
              <w:tc>
                <w:tcPr>
                  <w:tcW w:w="567" w:type="dxa"/>
                  <w:vMerge/>
                  <w:tcBorders>
                    <w:left w:val="single" w:sz="12" w:space="0" w:color="auto"/>
                    <w:bottom w:val="single" w:sz="12" w:space="0" w:color="auto"/>
                  </w:tcBorders>
                  <w:tcMar>
                    <w:left w:w="28" w:type="dxa"/>
                    <w:right w:w="28" w:type="dxa"/>
                  </w:tcMar>
                  <w:vAlign w:val="center"/>
                </w:tcPr>
                <w:p w14:paraId="3FCF84C8" w14:textId="77777777" w:rsidR="00CA70C6" w:rsidRPr="00CA70C6" w:rsidRDefault="00CA70C6" w:rsidP="00CA70C6">
                  <w:pPr>
                    <w:adjustRightInd w:val="0"/>
                    <w:jc w:val="center"/>
                    <w:rPr>
                      <w:rStyle w:val="a9"/>
                      <w:b w:val="0"/>
                      <w:bCs w:val="0"/>
                      <w:sz w:val="18"/>
                      <w:szCs w:val="18"/>
                    </w:rPr>
                  </w:pPr>
                </w:p>
              </w:tc>
              <w:tc>
                <w:tcPr>
                  <w:tcW w:w="567" w:type="dxa"/>
                  <w:vMerge/>
                  <w:tcBorders>
                    <w:bottom w:val="single" w:sz="12" w:space="0" w:color="auto"/>
                  </w:tcBorders>
                  <w:tcMar>
                    <w:left w:w="28" w:type="dxa"/>
                    <w:right w:w="28" w:type="dxa"/>
                  </w:tcMar>
                  <w:vAlign w:val="center"/>
                </w:tcPr>
                <w:p w14:paraId="1725C227" w14:textId="77777777" w:rsidR="00CA70C6" w:rsidRPr="00CA70C6" w:rsidRDefault="00CA70C6" w:rsidP="00CA70C6">
                  <w:pPr>
                    <w:adjustRightInd w:val="0"/>
                    <w:jc w:val="center"/>
                    <w:rPr>
                      <w:rStyle w:val="a9"/>
                      <w:b w:val="0"/>
                      <w:bCs w:val="0"/>
                      <w:sz w:val="18"/>
                      <w:szCs w:val="18"/>
                    </w:rPr>
                  </w:pPr>
                </w:p>
              </w:tc>
              <w:tc>
                <w:tcPr>
                  <w:tcW w:w="1403" w:type="dxa"/>
                  <w:gridSpan w:val="2"/>
                  <w:vMerge/>
                  <w:tcBorders>
                    <w:bottom w:val="single" w:sz="12" w:space="0" w:color="auto"/>
                  </w:tcBorders>
                  <w:vAlign w:val="center"/>
                </w:tcPr>
                <w:p w14:paraId="1E960F50" w14:textId="77777777" w:rsidR="00CA70C6" w:rsidRPr="00CA70C6" w:rsidRDefault="00CA70C6" w:rsidP="00CA70C6">
                  <w:pPr>
                    <w:adjustRightInd w:val="0"/>
                    <w:rPr>
                      <w:rFonts w:eastAsiaTheme="minorEastAsia"/>
                      <w:kern w:val="0"/>
                      <w:sz w:val="18"/>
                      <w:szCs w:val="18"/>
                    </w:rPr>
                  </w:pPr>
                </w:p>
              </w:tc>
              <w:tc>
                <w:tcPr>
                  <w:tcW w:w="1134" w:type="dxa"/>
                  <w:tcBorders>
                    <w:bottom w:val="single" w:sz="12" w:space="0" w:color="auto"/>
                  </w:tcBorders>
                  <w:vAlign w:val="center"/>
                </w:tcPr>
                <w:p w14:paraId="7DD62BED" w14:textId="77777777" w:rsidR="00CA70C6" w:rsidRPr="00CA70C6" w:rsidRDefault="00CA70C6" w:rsidP="00CA70C6">
                  <w:pPr>
                    <w:adjustRightInd w:val="0"/>
                    <w:jc w:val="center"/>
                    <w:rPr>
                      <w:rFonts w:eastAsiaTheme="minorEastAsia"/>
                      <w:kern w:val="0"/>
                      <w:sz w:val="18"/>
                      <w:szCs w:val="18"/>
                    </w:rPr>
                  </w:pPr>
                  <w:r w:rsidRPr="00CA70C6">
                    <w:rPr>
                      <w:rStyle w:val="a9"/>
                      <w:rFonts w:asciiTheme="minorEastAsia" w:eastAsiaTheme="minorEastAsia" w:hAnsiTheme="minorEastAsia" w:hint="eastAsia"/>
                      <w:b w:val="0"/>
                      <w:bCs w:val="0"/>
                      <w:sz w:val="18"/>
                      <w:szCs w:val="18"/>
                    </w:rPr>
                    <w:t>芯桩</w:t>
                  </w:r>
                </w:p>
              </w:tc>
              <w:tc>
                <w:tcPr>
                  <w:tcW w:w="1000" w:type="dxa"/>
                  <w:vMerge/>
                  <w:tcBorders>
                    <w:bottom w:val="single" w:sz="12" w:space="0" w:color="auto"/>
                  </w:tcBorders>
                  <w:tcMar>
                    <w:left w:w="28" w:type="dxa"/>
                    <w:right w:w="28" w:type="dxa"/>
                  </w:tcMar>
                  <w:vAlign w:val="center"/>
                </w:tcPr>
                <w:p w14:paraId="1C602853" w14:textId="77777777" w:rsidR="00CA70C6" w:rsidRPr="00CA70C6" w:rsidRDefault="00CA70C6" w:rsidP="00CA70C6">
                  <w:pPr>
                    <w:adjustRightInd w:val="0"/>
                    <w:jc w:val="center"/>
                    <w:rPr>
                      <w:rFonts w:eastAsiaTheme="minorEastAsia"/>
                      <w:kern w:val="0"/>
                      <w:sz w:val="18"/>
                      <w:szCs w:val="18"/>
                    </w:rPr>
                  </w:pPr>
                </w:p>
              </w:tc>
              <w:tc>
                <w:tcPr>
                  <w:tcW w:w="1000" w:type="dxa"/>
                  <w:vMerge/>
                  <w:tcBorders>
                    <w:bottom w:val="single" w:sz="12" w:space="0" w:color="auto"/>
                  </w:tcBorders>
                  <w:vAlign w:val="center"/>
                </w:tcPr>
                <w:p w14:paraId="2FF7AA21" w14:textId="77777777" w:rsidR="00CA70C6" w:rsidRPr="00CA70C6" w:rsidRDefault="00CA70C6" w:rsidP="00CA70C6">
                  <w:pPr>
                    <w:adjustRightInd w:val="0"/>
                    <w:jc w:val="center"/>
                    <w:rPr>
                      <w:rFonts w:eastAsiaTheme="minorEastAsia"/>
                      <w:kern w:val="0"/>
                      <w:sz w:val="18"/>
                      <w:szCs w:val="18"/>
                    </w:rPr>
                  </w:pPr>
                </w:p>
              </w:tc>
              <w:tc>
                <w:tcPr>
                  <w:tcW w:w="2537" w:type="dxa"/>
                  <w:vMerge/>
                  <w:tcBorders>
                    <w:bottom w:val="single" w:sz="12" w:space="0" w:color="auto"/>
                    <w:right w:val="single" w:sz="12" w:space="0" w:color="auto"/>
                  </w:tcBorders>
                  <w:tcMar>
                    <w:left w:w="28" w:type="dxa"/>
                    <w:right w:w="28" w:type="dxa"/>
                  </w:tcMar>
                  <w:vAlign w:val="center"/>
                </w:tcPr>
                <w:p w14:paraId="4B4693BF" w14:textId="77777777" w:rsidR="00CA70C6" w:rsidRPr="00CA70C6" w:rsidRDefault="00CA70C6" w:rsidP="00CA70C6">
                  <w:pPr>
                    <w:adjustRightInd w:val="0"/>
                    <w:jc w:val="center"/>
                    <w:rPr>
                      <w:rFonts w:eastAsiaTheme="minorEastAsia"/>
                      <w:kern w:val="0"/>
                      <w:sz w:val="18"/>
                      <w:szCs w:val="18"/>
                    </w:rPr>
                  </w:pPr>
                </w:p>
              </w:tc>
            </w:tr>
          </w:tbl>
          <w:p w14:paraId="4ABF4DE9" w14:textId="2E7D137A" w:rsidR="00CA70C6" w:rsidRPr="008F62A9" w:rsidRDefault="00CA70C6" w:rsidP="002D7AE5">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6.4.10</w:t>
            </w:r>
            <w:r>
              <w:rPr>
                <w:rFonts w:hint="eastAsia"/>
                <w:bCs/>
                <w:color w:val="FF0000"/>
                <w:kern w:val="0"/>
                <w:sz w:val="24"/>
              </w:rPr>
              <w:t>条，未修改。</w:t>
            </w:r>
          </w:p>
        </w:tc>
        <w:tc>
          <w:tcPr>
            <w:tcW w:w="3078" w:type="dxa"/>
          </w:tcPr>
          <w:p w14:paraId="281CBBFD" w14:textId="77777777" w:rsidR="00DB0A52" w:rsidRPr="00F13B08" w:rsidRDefault="00DB0A52" w:rsidP="000A3BE6"/>
        </w:tc>
        <w:tc>
          <w:tcPr>
            <w:tcW w:w="9014" w:type="dxa"/>
          </w:tcPr>
          <w:p w14:paraId="7164924D" w14:textId="1A3BEFD2" w:rsidR="00DB0A52" w:rsidRPr="00F13B08" w:rsidRDefault="00CA70C6" w:rsidP="000A3BE6">
            <w:pPr>
              <w:widowControl w:val="0"/>
              <w:spacing w:line="360" w:lineRule="auto"/>
              <w:jc w:val="both"/>
              <w:rPr>
                <w:b/>
                <w:kern w:val="0"/>
                <w:sz w:val="24"/>
              </w:rPr>
            </w:pPr>
            <w:r>
              <w:rPr>
                <w:rFonts w:hint="eastAsia"/>
                <w:b/>
                <w:kern w:val="0"/>
                <w:sz w:val="24"/>
              </w:rPr>
              <w:t>原</w:t>
            </w:r>
            <w:r>
              <w:rPr>
                <w:rFonts w:hint="eastAsia"/>
                <w:b/>
                <w:kern w:val="0"/>
                <w:sz w:val="24"/>
              </w:rPr>
              <w:t xml:space="preserve">6.4.10 </w:t>
            </w:r>
            <w:r>
              <w:rPr>
                <w:rFonts w:hint="eastAsia"/>
                <w:b/>
                <w:kern w:val="0"/>
                <w:sz w:val="24"/>
              </w:rPr>
              <w:t>……。</w:t>
            </w:r>
          </w:p>
        </w:tc>
      </w:tr>
    </w:tbl>
    <w:p w14:paraId="124D291F" w14:textId="77777777" w:rsidR="007E72BF" w:rsidRDefault="007E72B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17AF968C" w14:textId="77777777" w:rsidTr="002B0D01">
        <w:tc>
          <w:tcPr>
            <w:tcW w:w="9014" w:type="dxa"/>
          </w:tcPr>
          <w:p w14:paraId="4E038B0B" w14:textId="77777777" w:rsidR="00DB0A52" w:rsidRPr="008F62A9" w:rsidRDefault="00DB0A52" w:rsidP="000A3BE6">
            <w:pPr>
              <w:widowControl w:val="0"/>
              <w:spacing w:line="360" w:lineRule="auto"/>
              <w:jc w:val="both"/>
              <w:rPr>
                <w:b/>
                <w:kern w:val="0"/>
                <w:sz w:val="24"/>
              </w:rPr>
            </w:pPr>
          </w:p>
        </w:tc>
        <w:tc>
          <w:tcPr>
            <w:tcW w:w="3078" w:type="dxa"/>
          </w:tcPr>
          <w:p w14:paraId="78F9F16B" w14:textId="77777777" w:rsidR="00DB0A52" w:rsidRPr="00F13B08" w:rsidRDefault="00DB0A52" w:rsidP="000A3BE6"/>
        </w:tc>
        <w:tc>
          <w:tcPr>
            <w:tcW w:w="9014" w:type="dxa"/>
          </w:tcPr>
          <w:p w14:paraId="180D5D66" w14:textId="67C2073E" w:rsidR="00DB0A52" w:rsidRPr="00013630" w:rsidRDefault="002D7AE5" w:rsidP="000A3BE6">
            <w:pPr>
              <w:widowControl w:val="0"/>
              <w:spacing w:line="360" w:lineRule="auto"/>
              <w:jc w:val="both"/>
              <w:rPr>
                <w:rFonts w:eastAsiaTheme="minorEastAsia"/>
                <w:color w:val="FF0000"/>
                <w:kern w:val="0"/>
                <w:sz w:val="24"/>
              </w:rPr>
            </w:pPr>
            <w:r w:rsidRPr="007A63CF">
              <w:rPr>
                <w:rFonts w:eastAsiaTheme="minorEastAsia" w:hAnsiTheme="minorEastAsia" w:hint="eastAsia"/>
                <w:b/>
                <w:kern w:val="0"/>
                <w:sz w:val="24"/>
              </w:rPr>
              <w:t>6.4.</w:t>
            </w:r>
            <w:r>
              <w:rPr>
                <w:rFonts w:eastAsiaTheme="minorEastAsia" w:hAnsiTheme="minorEastAsia"/>
                <w:b/>
                <w:kern w:val="0"/>
                <w:sz w:val="24"/>
              </w:rPr>
              <w:t>11</w:t>
            </w:r>
            <w:r w:rsidRPr="007A63CF">
              <w:rPr>
                <w:rFonts w:eastAsiaTheme="minorEastAsia"/>
                <w:kern w:val="0"/>
                <w:sz w:val="24"/>
              </w:rPr>
              <w:t> </w:t>
            </w:r>
            <w:r w:rsidRPr="007A63CF">
              <w:rPr>
                <w:kern w:val="0"/>
                <w:sz w:val="24"/>
              </w:rPr>
              <w:t> </w:t>
            </w:r>
            <w:r w:rsidRPr="007A63CF">
              <w:rPr>
                <w:rFonts w:eastAsiaTheme="minorEastAsia"/>
                <w:kern w:val="0"/>
                <w:sz w:val="24"/>
              </w:rPr>
              <w:t>劲扩桩</w:t>
            </w:r>
            <w:r w:rsidRPr="007A63CF">
              <w:rPr>
                <w:rFonts w:hint="eastAsia"/>
                <w:sz w:val="24"/>
              </w:rPr>
              <w:t>施工</w:t>
            </w:r>
            <w:r>
              <w:rPr>
                <w:rFonts w:hint="eastAsia"/>
                <w:sz w:val="24"/>
              </w:rPr>
              <w:t>完成后的</w:t>
            </w:r>
            <w:r w:rsidRPr="007A63CF">
              <w:rPr>
                <w:rFonts w:hint="eastAsia"/>
                <w:sz w:val="24"/>
              </w:rPr>
              <w:t>质量</w:t>
            </w:r>
            <w:r>
              <w:rPr>
                <w:rFonts w:hint="eastAsia"/>
                <w:sz w:val="24"/>
              </w:rPr>
              <w:t>验收</w:t>
            </w:r>
            <w:r w:rsidRPr="007A63CF">
              <w:rPr>
                <w:rFonts w:hint="eastAsia"/>
                <w:sz w:val="24"/>
              </w:rPr>
              <w:t>应符合现行国家标准《</w:t>
            </w:r>
            <w:r w:rsidRPr="007A63CF">
              <w:rPr>
                <w:rFonts w:eastAsiaTheme="minorEastAsia" w:hAnsiTheme="minorEastAsia"/>
                <w:kern w:val="0"/>
                <w:sz w:val="24"/>
              </w:rPr>
              <w:t>建筑工程施工质量验收</w:t>
            </w:r>
            <w:r>
              <w:rPr>
                <w:rFonts w:eastAsiaTheme="minorEastAsia" w:hAnsiTheme="minorEastAsia"/>
                <w:kern w:val="0"/>
                <w:sz w:val="24"/>
              </w:rPr>
              <w:t>统一</w:t>
            </w:r>
            <w:r w:rsidRPr="007A63CF">
              <w:rPr>
                <w:rFonts w:eastAsiaTheme="minorEastAsia" w:hAnsiTheme="minorEastAsia"/>
                <w:kern w:val="0"/>
                <w:sz w:val="24"/>
              </w:rPr>
              <w:t>标准》</w:t>
            </w:r>
            <w:r w:rsidRPr="007A63CF">
              <w:rPr>
                <w:rFonts w:eastAsiaTheme="minorEastAsia"/>
                <w:kern w:val="0"/>
                <w:sz w:val="24"/>
              </w:rPr>
              <w:t>GB 50</w:t>
            </w:r>
            <w:r>
              <w:rPr>
                <w:rFonts w:eastAsiaTheme="minorEastAsia"/>
                <w:kern w:val="0"/>
                <w:sz w:val="24"/>
              </w:rPr>
              <w:t>300</w:t>
            </w:r>
            <w:r w:rsidRPr="007A63CF">
              <w:rPr>
                <w:rFonts w:eastAsiaTheme="minorEastAsia" w:hint="eastAsia"/>
                <w:kern w:val="0"/>
                <w:sz w:val="24"/>
              </w:rPr>
              <w:t>的规定。</w:t>
            </w:r>
            <w:r w:rsidR="00013630" w:rsidRPr="00013630">
              <w:rPr>
                <w:rFonts w:eastAsiaTheme="minorEastAsia" w:hint="eastAsia"/>
                <w:color w:val="FF0000"/>
                <w:kern w:val="0"/>
                <w:sz w:val="24"/>
              </w:rPr>
              <w:t>（此条删除）</w:t>
            </w:r>
          </w:p>
          <w:p w14:paraId="27AFA091" w14:textId="6987F3F6" w:rsidR="002D7AE5" w:rsidRPr="00F13B08" w:rsidRDefault="002D7AE5"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原</w:t>
            </w:r>
            <w:r>
              <w:rPr>
                <w:rFonts w:hint="eastAsia"/>
                <w:bCs/>
                <w:color w:val="FF0000"/>
                <w:kern w:val="0"/>
                <w:sz w:val="24"/>
              </w:rPr>
              <w:t>6.4.11</w:t>
            </w:r>
            <w:r>
              <w:rPr>
                <w:rFonts w:hint="eastAsia"/>
                <w:bCs/>
                <w:color w:val="FF0000"/>
                <w:kern w:val="0"/>
                <w:sz w:val="24"/>
              </w:rPr>
              <w:t>条已删除。</w:t>
            </w:r>
          </w:p>
        </w:tc>
      </w:tr>
      <w:tr w:rsidR="007E72BF" w:rsidRPr="00F13B08" w14:paraId="4B41E2BC" w14:textId="77777777" w:rsidTr="002B0D01">
        <w:tc>
          <w:tcPr>
            <w:tcW w:w="9014" w:type="dxa"/>
          </w:tcPr>
          <w:p w14:paraId="0961E3E3" w14:textId="72A7B940" w:rsidR="007E72BF" w:rsidRPr="002C09C7" w:rsidRDefault="007E72BF" w:rsidP="007E72BF">
            <w:pPr>
              <w:pStyle w:val="1"/>
              <w:widowControl w:val="0"/>
              <w:rPr>
                <w:bCs w:val="0"/>
                <w:kern w:val="0"/>
                <w:szCs w:val="32"/>
              </w:rPr>
            </w:pPr>
            <w:bookmarkStart w:id="324" w:name="_Toc106227446"/>
            <w:bookmarkStart w:id="325" w:name="_Toc115351984"/>
            <w:bookmarkStart w:id="326" w:name="_Toc115354909"/>
            <w:bookmarkStart w:id="327" w:name="_Toc117674580"/>
            <w:bookmarkStart w:id="328" w:name="_Toc120988711"/>
            <w:bookmarkStart w:id="329" w:name="_Toc120988938"/>
            <w:bookmarkStart w:id="330" w:name="_Toc120991474"/>
            <w:bookmarkStart w:id="331" w:name="_Toc130229840"/>
            <w:bookmarkStart w:id="332" w:name="_Toc132273072"/>
            <w:bookmarkStart w:id="333" w:name="_Toc132646648"/>
            <w:bookmarkStart w:id="334" w:name="_Toc132646729"/>
            <w:r w:rsidRPr="002C09C7">
              <w:rPr>
                <w:kern w:val="0"/>
                <w:szCs w:val="32"/>
              </w:rPr>
              <w:lastRenderedPageBreak/>
              <w:t>附录</w:t>
            </w:r>
            <w:r>
              <w:rPr>
                <w:kern w:val="0"/>
                <w:szCs w:val="32"/>
              </w:rPr>
              <w:t>A</w:t>
            </w:r>
            <w:r w:rsidRPr="002C09C7">
              <w:rPr>
                <w:rFonts w:eastAsiaTheme="minorEastAsia"/>
                <w:kern w:val="0"/>
                <w:szCs w:val="32"/>
              </w:rPr>
              <w:t>  </w:t>
            </w:r>
            <w:bookmarkStart w:id="335" w:name="_Hlk102143953"/>
            <w:r w:rsidRPr="002C09C7">
              <w:rPr>
                <w:rFonts w:hint="eastAsia"/>
                <w:kern w:val="0"/>
                <w:szCs w:val="32"/>
              </w:rPr>
              <w:t>地基土水平抗力系数的比例系数</w:t>
            </w:r>
            <w:bookmarkEnd w:id="324"/>
            <w:bookmarkEnd w:id="325"/>
            <w:bookmarkEnd w:id="326"/>
            <w:bookmarkEnd w:id="327"/>
            <w:bookmarkEnd w:id="328"/>
            <w:bookmarkEnd w:id="329"/>
            <w:bookmarkEnd w:id="330"/>
            <w:bookmarkEnd w:id="331"/>
            <w:bookmarkEnd w:id="332"/>
            <w:bookmarkEnd w:id="333"/>
            <w:bookmarkEnd w:id="334"/>
            <w:bookmarkEnd w:id="335"/>
          </w:p>
          <w:p w14:paraId="0B70317E" w14:textId="77777777" w:rsidR="007E72BF" w:rsidRPr="002C09C7" w:rsidRDefault="007E72BF" w:rsidP="007E72BF">
            <w:pPr>
              <w:spacing w:line="360" w:lineRule="auto"/>
              <w:jc w:val="both"/>
              <w:rPr>
                <w:rFonts w:eastAsiaTheme="minorEastAsia" w:hAnsiTheme="minorEastAsia"/>
                <w:kern w:val="0"/>
                <w:sz w:val="24"/>
              </w:rPr>
            </w:pPr>
            <w:r>
              <w:rPr>
                <w:rFonts w:hint="eastAsia"/>
                <w:b/>
                <w:sz w:val="24"/>
              </w:rPr>
              <w:t>A.0</w:t>
            </w:r>
            <w:r w:rsidRPr="002C09C7">
              <w:rPr>
                <w:b/>
                <w:sz w:val="24"/>
              </w:rPr>
              <w:t>.1</w:t>
            </w:r>
            <w:r w:rsidRPr="007A63CF">
              <w:rPr>
                <w:kern w:val="0"/>
                <w:sz w:val="24"/>
              </w:rPr>
              <w:t> </w:t>
            </w:r>
            <w:r w:rsidRPr="002C09C7">
              <w:rPr>
                <w:rFonts w:eastAsiaTheme="minorEastAsia"/>
                <w:kern w:val="0"/>
                <w:sz w:val="24"/>
              </w:rPr>
              <w:t> </w:t>
            </w:r>
            <w:r w:rsidRPr="002C09C7">
              <w:rPr>
                <w:rFonts w:eastAsiaTheme="minorEastAsia"/>
                <w:kern w:val="0"/>
                <w:sz w:val="24"/>
              </w:rPr>
              <w:t>地基土</w:t>
            </w:r>
            <w:r w:rsidRPr="002C09C7">
              <w:rPr>
                <w:rFonts w:eastAsiaTheme="minorEastAsia" w:hAnsiTheme="minorEastAsia"/>
                <w:kern w:val="0"/>
                <w:sz w:val="24"/>
              </w:rPr>
              <w:t>水平抗力系数的比例系数</w:t>
            </w:r>
            <w:r w:rsidRPr="002C09C7">
              <w:rPr>
                <w:rFonts w:eastAsiaTheme="minorEastAsia" w:hAnsiTheme="minorEastAsia" w:hint="eastAsia"/>
                <w:i/>
                <w:iCs/>
                <w:kern w:val="0"/>
                <w:sz w:val="24"/>
              </w:rPr>
              <w:t>m</w:t>
            </w:r>
            <w:r w:rsidRPr="002C09C7">
              <w:rPr>
                <w:rFonts w:eastAsiaTheme="minorEastAsia" w:hAnsiTheme="minorEastAsia" w:hint="eastAsia"/>
                <w:iCs/>
                <w:kern w:val="0"/>
                <w:sz w:val="24"/>
              </w:rPr>
              <w:t>值</w:t>
            </w:r>
            <w:r w:rsidRPr="002C09C7">
              <w:rPr>
                <w:rFonts w:eastAsiaTheme="minorEastAsia" w:hAnsiTheme="minorEastAsia"/>
                <w:kern w:val="0"/>
                <w:sz w:val="24"/>
              </w:rPr>
              <w:t>宜通过单桩水平静载试验确定</w:t>
            </w:r>
            <w:r w:rsidRPr="002C09C7">
              <w:rPr>
                <w:rFonts w:eastAsiaTheme="minorEastAsia" w:hAnsiTheme="minorEastAsia" w:hint="eastAsia"/>
                <w:kern w:val="0"/>
                <w:sz w:val="24"/>
              </w:rPr>
              <w:t>。当无试验资料，桩顶水平位移为</w:t>
            </w:r>
            <w:r w:rsidRPr="002C09C7">
              <w:rPr>
                <w:rFonts w:eastAsiaTheme="minorEastAsia" w:hAnsiTheme="minorEastAsia" w:hint="eastAsia"/>
                <w:kern w:val="0"/>
                <w:sz w:val="24"/>
              </w:rPr>
              <w:t>6</w:t>
            </w:r>
            <w:r w:rsidRPr="002C09C7">
              <w:rPr>
                <w:rFonts w:eastAsiaTheme="minorEastAsia" w:hAnsiTheme="minorEastAsia"/>
                <w:kern w:val="0"/>
                <w:sz w:val="24"/>
              </w:rPr>
              <w:t>mm~</w:t>
            </w:r>
            <w:r w:rsidRPr="002C09C7">
              <w:rPr>
                <w:rFonts w:eastAsiaTheme="minorEastAsia" w:hAnsiTheme="minorEastAsia" w:hint="eastAsia"/>
                <w:kern w:val="0"/>
                <w:sz w:val="24"/>
              </w:rPr>
              <w:t>1</w:t>
            </w:r>
            <w:r w:rsidRPr="002C09C7">
              <w:rPr>
                <w:rFonts w:eastAsiaTheme="minorEastAsia" w:hAnsiTheme="minorEastAsia"/>
                <w:kern w:val="0"/>
                <w:sz w:val="24"/>
              </w:rPr>
              <w:t>0mm</w:t>
            </w:r>
            <w:r w:rsidRPr="002C09C7">
              <w:rPr>
                <w:rFonts w:eastAsiaTheme="minorEastAsia" w:hAnsiTheme="minorEastAsia"/>
                <w:kern w:val="0"/>
                <w:sz w:val="24"/>
              </w:rPr>
              <w:t>时，</w:t>
            </w:r>
            <w:r w:rsidRPr="002C09C7">
              <w:rPr>
                <w:rFonts w:eastAsiaTheme="minorEastAsia" w:hAnsiTheme="minorEastAsia" w:hint="eastAsia"/>
                <w:kern w:val="0"/>
                <w:sz w:val="24"/>
              </w:rPr>
              <w:t>可按表</w:t>
            </w:r>
            <w:r>
              <w:rPr>
                <w:rFonts w:eastAsiaTheme="minorEastAsia" w:hAnsiTheme="minorEastAsia" w:hint="eastAsia"/>
                <w:kern w:val="0"/>
                <w:sz w:val="24"/>
              </w:rPr>
              <w:t>A.0</w:t>
            </w:r>
            <w:r w:rsidRPr="002C09C7">
              <w:rPr>
                <w:rFonts w:eastAsiaTheme="minorEastAsia" w:hAnsiTheme="minorEastAsia"/>
                <w:kern w:val="0"/>
                <w:sz w:val="24"/>
              </w:rPr>
              <w:t>.1</w:t>
            </w:r>
            <w:r w:rsidRPr="002C09C7">
              <w:rPr>
                <w:rFonts w:eastAsiaTheme="minorEastAsia" w:hAnsiTheme="minorEastAsia" w:hint="eastAsia"/>
                <w:kern w:val="0"/>
                <w:sz w:val="24"/>
              </w:rPr>
              <w:t>的规定</w:t>
            </w:r>
            <w:r w:rsidRPr="002C09C7">
              <w:rPr>
                <w:rFonts w:eastAsiaTheme="minorEastAsia" w:hAnsiTheme="minorEastAsia"/>
                <w:kern w:val="0"/>
                <w:sz w:val="24"/>
              </w:rPr>
              <w:t>取值</w:t>
            </w:r>
            <w:r w:rsidRPr="002C09C7">
              <w:rPr>
                <w:rFonts w:eastAsiaTheme="minorEastAsia" w:hAnsiTheme="minorEastAsia" w:hint="eastAsia"/>
                <w:kern w:val="0"/>
                <w:sz w:val="24"/>
              </w:rPr>
              <w:t>。</w:t>
            </w:r>
          </w:p>
          <w:tbl>
            <w:tblPr>
              <w:tblStyle w:val="11"/>
              <w:tblW w:w="7357" w:type="dxa"/>
              <w:jc w:val="center"/>
              <w:tblBorders>
                <w:top w:val="none" w:sz="0" w:space="0" w:color="auto"/>
                <w:left w:val="none" w:sz="0" w:space="0" w:color="auto"/>
                <w:bottom w:val="single" w:sz="12" w:space="0" w:color="auto"/>
                <w:right w:val="none" w:sz="0" w:space="0" w:color="auto"/>
                <w:insideH w:val="single" w:sz="12" w:space="0" w:color="auto"/>
                <w:insideV w:val="single" w:sz="2" w:space="0" w:color="auto"/>
              </w:tblBorders>
              <w:tblCellMar>
                <w:left w:w="28" w:type="dxa"/>
                <w:right w:w="28" w:type="dxa"/>
              </w:tblCellMar>
              <w:tblLook w:val="04A0" w:firstRow="1" w:lastRow="0" w:firstColumn="1" w:lastColumn="0" w:noHBand="0" w:noVBand="1"/>
            </w:tblPr>
            <w:tblGrid>
              <w:gridCol w:w="567"/>
              <w:gridCol w:w="4111"/>
              <w:gridCol w:w="2679"/>
            </w:tblGrid>
            <w:tr w:rsidR="007E72BF" w:rsidRPr="007A63CF" w14:paraId="03BA6562" w14:textId="77777777" w:rsidTr="000A3BE6">
              <w:trPr>
                <w:jc w:val="center"/>
              </w:trPr>
              <w:tc>
                <w:tcPr>
                  <w:tcW w:w="7357" w:type="dxa"/>
                  <w:gridSpan w:val="3"/>
                  <w:tcBorders>
                    <w:bottom w:val="single" w:sz="12" w:space="0" w:color="auto"/>
                  </w:tcBorders>
                  <w:vAlign w:val="center"/>
                </w:tcPr>
                <w:p w14:paraId="6A2760D3" w14:textId="77777777" w:rsidR="007E72BF" w:rsidRPr="00122F8C" w:rsidRDefault="007E72BF" w:rsidP="007E72BF">
                  <w:pPr>
                    <w:widowControl w:val="0"/>
                    <w:adjustRightInd w:val="0"/>
                    <w:jc w:val="center"/>
                    <w:rPr>
                      <w:rFonts w:eastAsiaTheme="minorEastAsia"/>
                      <w:kern w:val="0"/>
                      <w:sz w:val="18"/>
                      <w:szCs w:val="18"/>
                    </w:rPr>
                  </w:pPr>
                  <w:r w:rsidRPr="002C09C7">
                    <w:rPr>
                      <w:rFonts w:eastAsia="黑体"/>
                      <w:kern w:val="0"/>
                      <w:szCs w:val="18"/>
                    </w:rPr>
                    <w:t>表</w:t>
                  </w:r>
                  <w:r>
                    <w:rPr>
                      <w:rFonts w:eastAsia="黑体"/>
                      <w:kern w:val="0"/>
                      <w:szCs w:val="18"/>
                    </w:rPr>
                    <w:t>A.0</w:t>
                  </w:r>
                  <w:r w:rsidRPr="002C09C7">
                    <w:rPr>
                      <w:rFonts w:eastAsia="黑体"/>
                      <w:kern w:val="0"/>
                      <w:szCs w:val="18"/>
                    </w:rPr>
                    <w:t>.1</w:t>
                  </w:r>
                  <w:r w:rsidRPr="002C09C7">
                    <w:rPr>
                      <w:rFonts w:eastAsiaTheme="minorEastAsia"/>
                      <w:kern w:val="0"/>
                      <w:szCs w:val="18"/>
                    </w:rPr>
                    <w:t> </w:t>
                  </w:r>
                  <w:bookmarkStart w:id="336" w:name="_Hlk101643971"/>
                  <w:r w:rsidRPr="002C09C7">
                    <w:rPr>
                      <w:rFonts w:eastAsiaTheme="minorEastAsia"/>
                      <w:kern w:val="0"/>
                      <w:szCs w:val="18"/>
                    </w:rPr>
                    <w:t> </w:t>
                  </w:r>
                  <w:r w:rsidRPr="002C09C7">
                    <w:rPr>
                      <w:rFonts w:eastAsia="黑体"/>
                      <w:kern w:val="0"/>
                      <w:szCs w:val="18"/>
                    </w:rPr>
                    <w:t>地基土水平抗力系数的比例系数</w:t>
                  </w:r>
                  <w:bookmarkEnd w:id="336"/>
                  <w:r w:rsidRPr="002C09C7">
                    <w:rPr>
                      <w:rFonts w:eastAsia="黑体"/>
                      <w:i/>
                      <w:kern w:val="0"/>
                      <w:szCs w:val="18"/>
                    </w:rPr>
                    <w:t>m</w:t>
                  </w:r>
                  <w:r w:rsidRPr="002C09C7">
                    <w:rPr>
                      <w:rFonts w:eastAsia="黑体"/>
                      <w:kern w:val="0"/>
                      <w:szCs w:val="18"/>
                    </w:rPr>
                    <w:t>值</w:t>
                  </w:r>
                </w:p>
              </w:tc>
            </w:tr>
            <w:tr w:rsidR="007E72BF" w:rsidRPr="007A63CF" w14:paraId="37E1F308" w14:textId="77777777" w:rsidTr="000A3BE6">
              <w:trPr>
                <w:trHeight w:val="279"/>
                <w:jc w:val="center"/>
              </w:trPr>
              <w:tc>
                <w:tcPr>
                  <w:tcW w:w="567" w:type="dxa"/>
                  <w:vMerge w:val="restart"/>
                  <w:tcBorders>
                    <w:top w:val="single" w:sz="12" w:space="0" w:color="auto"/>
                    <w:left w:val="single" w:sz="12" w:space="0" w:color="auto"/>
                    <w:right w:val="single" w:sz="4" w:space="0" w:color="auto"/>
                  </w:tcBorders>
                  <w:vAlign w:val="center"/>
                </w:tcPr>
                <w:p w14:paraId="20D01534" w14:textId="77777777" w:rsidR="007E72BF" w:rsidRPr="002C09C7" w:rsidRDefault="007E72BF" w:rsidP="007E72BF">
                  <w:pPr>
                    <w:widowControl w:val="0"/>
                    <w:adjustRightInd w:val="0"/>
                    <w:jc w:val="center"/>
                    <w:rPr>
                      <w:rFonts w:eastAsiaTheme="minorEastAsia"/>
                      <w:kern w:val="0"/>
                      <w:sz w:val="18"/>
                      <w:szCs w:val="15"/>
                    </w:rPr>
                  </w:pPr>
                  <w:r w:rsidRPr="002C09C7">
                    <w:rPr>
                      <w:rFonts w:eastAsiaTheme="minorEastAsia"/>
                      <w:kern w:val="0"/>
                      <w:sz w:val="18"/>
                      <w:szCs w:val="15"/>
                    </w:rPr>
                    <w:t>序号</w:t>
                  </w:r>
                </w:p>
              </w:tc>
              <w:tc>
                <w:tcPr>
                  <w:tcW w:w="4111" w:type="dxa"/>
                  <w:vMerge w:val="restart"/>
                  <w:tcBorders>
                    <w:top w:val="single" w:sz="12" w:space="0" w:color="auto"/>
                    <w:left w:val="single" w:sz="4" w:space="0" w:color="auto"/>
                    <w:right w:val="single" w:sz="4" w:space="0" w:color="auto"/>
                  </w:tcBorders>
                  <w:vAlign w:val="center"/>
                </w:tcPr>
                <w:p w14:paraId="69CA32FF" w14:textId="77777777" w:rsidR="007E72BF" w:rsidRPr="002C09C7" w:rsidRDefault="007E72BF" w:rsidP="007E72BF">
                  <w:pPr>
                    <w:widowControl w:val="0"/>
                    <w:adjustRightInd w:val="0"/>
                    <w:jc w:val="center"/>
                    <w:rPr>
                      <w:rFonts w:eastAsiaTheme="minorEastAsia"/>
                      <w:kern w:val="0"/>
                      <w:sz w:val="18"/>
                      <w:szCs w:val="15"/>
                    </w:rPr>
                  </w:pPr>
                  <w:r w:rsidRPr="002C09C7">
                    <w:rPr>
                      <w:rFonts w:eastAsiaTheme="minorEastAsia"/>
                      <w:kern w:val="0"/>
                      <w:sz w:val="18"/>
                      <w:szCs w:val="15"/>
                    </w:rPr>
                    <w:t>地基土类别</w:t>
                  </w:r>
                </w:p>
              </w:tc>
              <w:tc>
                <w:tcPr>
                  <w:tcW w:w="2679" w:type="dxa"/>
                  <w:tcBorders>
                    <w:top w:val="single" w:sz="12" w:space="0" w:color="auto"/>
                    <w:left w:val="single" w:sz="4" w:space="0" w:color="auto"/>
                    <w:bottom w:val="single" w:sz="4" w:space="0" w:color="auto"/>
                    <w:right w:val="single" w:sz="12" w:space="0" w:color="auto"/>
                  </w:tcBorders>
                  <w:vAlign w:val="center"/>
                </w:tcPr>
                <w:p w14:paraId="0D1348F1" w14:textId="77777777" w:rsidR="007E72BF" w:rsidRPr="002C09C7" w:rsidRDefault="007E72BF" w:rsidP="007E72BF">
                  <w:pPr>
                    <w:widowControl w:val="0"/>
                    <w:adjustRightInd w:val="0"/>
                    <w:jc w:val="center"/>
                    <w:rPr>
                      <w:rFonts w:eastAsiaTheme="minorEastAsia"/>
                      <w:i/>
                      <w:iCs/>
                      <w:kern w:val="0"/>
                      <w:sz w:val="18"/>
                      <w:szCs w:val="15"/>
                    </w:rPr>
                  </w:pPr>
                  <w:r w:rsidRPr="002C09C7">
                    <w:rPr>
                      <w:rFonts w:eastAsiaTheme="minorEastAsia"/>
                      <w:i/>
                      <w:kern w:val="0"/>
                      <w:sz w:val="18"/>
                      <w:szCs w:val="15"/>
                    </w:rPr>
                    <w:t>m</w:t>
                  </w:r>
                  <w:r w:rsidRPr="002C09C7">
                    <w:rPr>
                      <w:rFonts w:eastAsiaTheme="minorEastAsia"/>
                      <w:iCs/>
                      <w:kern w:val="0"/>
                      <w:sz w:val="18"/>
                      <w:szCs w:val="15"/>
                    </w:rPr>
                    <w:t>值</w:t>
                  </w:r>
                  <w:r w:rsidRPr="002C09C7">
                    <w:rPr>
                      <w:rFonts w:eastAsiaTheme="minorEastAsia"/>
                      <w:kern w:val="0"/>
                      <w:sz w:val="18"/>
                      <w:szCs w:val="15"/>
                    </w:rPr>
                    <w:t>(MN/m</w:t>
                  </w:r>
                  <w:r w:rsidRPr="002C09C7">
                    <w:rPr>
                      <w:rFonts w:eastAsiaTheme="minorEastAsia"/>
                      <w:kern w:val="0"/>
                      <w:sz w:val="18"/>
                      <w:szCs w:val="15"/>
                      <w:vertAlign w:val="superscript"/>
                    </w:rPr>
                    <w:t>4</w:t>
                  </w:r>
                  <w:r w:rsidRPr="002C09C7">
                    <w:rPr>
                      <w:rFonts w:eastAsiaTheme="minorEastAsia"/>
                      <w:kern w:val="0"/>
                      <w:sz w:val="18"/>
                      <w:szCs w:val="15"/>
                    </w:rPr>
                    <w:t>)</w:t>
                  </w:r>
                </w:p>
              </w:tc>
            </w:tr>
            <w:tr w:rsidR="007E72BF" w:rsidRPr="007A63CF" w14:paraId="652200C3" w14:textId="77777777" w:rsidTr="000A3BE6">
              <w:trPr>
                <w:trHeight w:val="240"/>
                <w:jc w:val="center"/>
              </w:trPr>
              <w:tc>
                <w:tcPr>
                  <w:tcW w:w="567" w:type="dxa"/>
                  <w:vMerge/>
                  <w:tcBorders>
                    <w:left w:val="single" w:sz="12" w:space="0" w:color="auto"/>
                    <w:bottom w:val="single" w:sz="4" w:space="0" w:color="auto"/>
                    <w:right w:val="single" w:sz="4" w:space="0" w:color="auto"/>
                  </w:tcBorders>
                  <w:vAlign w:val="center"/>
                </w:tcPr>
                <w:p w14:paraId="72355D8F" w14:textId="77777777" w:rsidR="007E72BF" w:rsidRPr="002C09C7" w:rsidRDefault="007E72BF" w:rsidP="007E72BF">
                  <w:pPr>
                    <w:widowControl w:val="0"/>
                    <w:adjustRightInd w:val="0"/>
                    <w:jc w:val="center"/>
                    <w:rPr>
                      <w:rFonts w:eastAsiaTheme="minorEastAsia"/>
                      <w:kern w:val="0"/>
                      <w:sz w:val="18"/>
                      <w:szCs w:val="15"/>
                    </w:rPr>
                  </w:pPr>
                </w:p>
              </w:tc>
              <w:tc>
                <w:tcPr>
                  <w:tcW w:w="4111" w:type="dxa"/>
                  <w:vMerge/>
                  <w:tcBorders>
                    <w:left w:val="single" w:sz="4" w:space="0" w:color="auto"/>
                    <w:bottom w:val="single" w:sz="4" w:space="0" w:color="auto"/>
                    <w:right w:val="single" w:sz="4" w:space="0" w:color="auto"/>
                  </w:tcBorders>
                  <w:vAlign w:val="center"/>
                </w:tcPr>
                <w:p w14:paraId="0453271F" w14:textId="77777777" w:rsidR="007E72BF" w:rsidRPr="002C09C7" w:rsidRDefault="007E72BF" w:rsidP="007E72BF">
                  <w:pPr>
                    <w:widowControl w:val="0"/>
                    <w:adjustRightInd w:val="0"/>
                    <w:jc w:val="center"/>
                    <w:rPr>
                      <w:rFonts w:eastAsiaTheme="minorEastAsia"/>
                      <w:kern w:val="0"/>
                      <w:sz w:val="18"/>
                      <w:szCs w:val="15"/>
                    </w:rPr>
                  </w:pPr>
                </w:p>
              </w:tc>
              <w:tc>
                <w:tcPr>
                  <w:tcW w:w="2679" w:type="dxa"/>
                  <w:tcBorders>
                    <w:top w:val="single" w:sz="4" w:space="0" w:color="auto"/>
                    <w:left w:val="single" w:sz="4" w:space="0" w:color="auto"/>
                    <w:bottom w:val="single" w:sz="4" w:space="0" w:color="auto"/>
                    <w:right w:val="single" w:sz="12" w:space="0" w:color="auto"/>
                  </w:tcBorders>
                  <w:vAlign w:val="center"/>
                </w:tcPr>
                <w:p w14:paraId="05108098" w14:textId="77777777" w:rsidR="007E72BF" w:rsidRPr="002C09C7" w:rsidRDefault="007E72BF" w:rsidP="007E72BF">
                  <w:pPr>
                    <w:widowControl w:val="0"/>
                    <w:adjustRightInd w:val="0"/>
                    <w:jc w:val="center"/>
                    <w:rPr>
                      <w:rFonts w:eastAsiaTheme="minorEastAsia"/>
                      <w:iCs/>
                      <w:kern w:val="0"/>
                      <w:sz w:val="18"/>
                      <w:szCs w:val="15"/>
                    </w:rPr>
                  </w:pPr>
                  <w:r w:rsidRPr="002C09C7">
                    <w:rPr>
                      <w:rFonts w:eastAsiaTheme="minorEastAsia"/>
                      <w:iCs/>
                      <w:kern w:val="0"/>
                      <w:sz w:val="18"/>
                      <w:szCs w:val="15"/>
                    </w:rPr>
                    <w:t>水泥掺入量</w:t>
                  </w:r>
                  <w:r>
                    <w:rPr>
                      <w:rFonts w:eastAsiaTheme="minorEastAsia"/>
                      <w:iCs/>
                      <w:kern w:val="0"/>
                      <w:sz w:val="18"/>
                      <w:szCs w:val="15"/>
                    </w:rPr>
                    <w:t>不少于</w:t>
                  </w:r>
                  <w:r w:rsidRPr="002C09C7">
                    <w:rPr>
                      <w:rFonts w:eastAsiaTheme="minorEastAsia"/>
                      <w:iCs/>
                      <w:kern w:val="0"/>
                      <w:sz w:val="18"/>
                      <w:szCs w:val="15"/>
                    </w:rPr>
                    <w:t>1</w:t>
                  </w:r>
                  <w:r>
                    <w:rPr>
                      <w:rFonts w:eastAsiaTheme="minorEastAsia"/>
                      <w:iCs/>
                      <w:kern w:val="0"/>
                      <w:sz w:val="18"/>
                      <w:szCs w:val="15"/>
                    </w:rPr>
                    <w:t>0</w:t>
                  </w:r>
                  <w:r w:rsidRPr="002C09C7">
                    <w:rPr>
                      <w:rFonts w:eastAsiaTheme="minorEastAsia"/>
                      <w:iCs/>
                      <w:kern w:val="0"/>
                      <w:sz w:val="18"/>
                      <w:szCs w:val="15"/>
                    </w:rPr>
                    <w:t>%</w:t>
                  </w:r>
                </w:p>
              </w:tc>
            </w:tr>
            <w:tr w:rsidR="007E72BF" w:rsidRPr="007A63CF" w14:paraId="5513BCE8" w14:textId="77777777" w:rsidTr="000A3BE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648425DC" w14:textId="77777777" w:rsidR="007E72BF" w:rsidRPr="002C09C7" w:rsidRDefault="007E72BF" w:rsidP="007E72BF">
                  <w:pPr>
                    <w:widowControl w:val="0"/>
                    <w:adjustRightInd w:val="0"/>
                    <w:spacing w:line="300" w:lineRule="auto"/>
                    <w:jc w:val="center"/>
                    <w:rPr>
                      <w:rFonts w:eastAsiaTheme="minorEastAsia"/>
                      <w:kern w:val="0"/>
                      <w:sz w:val="18"/>
                      <w:szCs w:val="15"/>
                    </w:rPr>
                  </w:pPr>
                  <w:r w:rsidRPr="002C09C7">
                    <w:rPr>
                      <w:rFonts w:eastAsiaTheme="minorEastAsia"/>
                      <w:kern w:val="0"/>
                      <w:sz w:val="18"/>
                      <w:szCs w:val="15"/>
                    </w:rPr>
                    <w:t>1</w:t>
                  </w:r>
                </w:p>
              </w:tc>
              <w:tc>
                <w:tcPr>
                  <w:tcW w:w="4111" w:type="dxa"/>
                  <w:tcBorders>
                    <w:top w:val="single" w:sz="4" w:space="0" w:color="auto"/>
                    <w:left w:val="single" w:sz="4" w:space="0" w:color="auto"/>
                    <w:bottom w:val="single" w:sz="4" w:space="0" w:color="auto"/>
                    <w:right w:val="single" w:sz="4" w:space="0" w:color="auto"/>
                  </w:tcBorders>
                  <w:vAlign w:val="center"/>
                </w:tcPr>
                <w:p w14:paraId="3CAD4DC7" w14:textId="77777777" w:rsidR="007E72BF" w:rsidRPr="002C09C7" w:rsidRDefault="007E72BF" w:rsidP="007E72BF">
                  <w:pPr>
                    <w:widowControl w:val="0"/>
                    <w:adjustRightInd w:val="0"/>
                    <w:spacing w:line="300" w:lineRule="auto"/>
                    <w:ind w:left="53"/>
                    <w:rPr>
                      <w:rFonts w:eastAsiaTheme="minorEastAsia"/>
                      <w:kern w:val="0"/>
                      <w:sz w:val="18"/>
                      <w:szCs w:val="15"/>
                    </w:rPr>
                  </w:pPr>
                  <w:r w:rsidRPr="002C09C7">
                    <w:rPr>
                      <w:rFonts w:eastAsiaTheme="minorEastAsia"/>
                      <w:kern w:val="0"/>
                      <w:sz w:val="18"/>
                      <w:szCs w:val="15"/>
                    </w:rPr>
                    <w:t>淤泥；淤泥质土</w:t>
                  </w:r>
                </w:p>
              </w:tc>
              <w:tc>
                <w:tcPr>
                  <w:tcW w:w="2679" w:type="dxa"/>
                  <w:tcBorders>
                    <w:top w:val="single" w:sz="4" w:space="0" w:color="auto"/>
                    <w:left w:val="single" w:sz="4" w:space="0" w:color="auto"/>
                    <w:bottom w:val="single" w:sz="4" w:space="0" w:color="auto"/>
                    <w:right w:val="single" w:sz="12" w:space="0" w:color="auto"/>
                  </w:tcBorders>
                  <w:vAlign w:val="center"/>
                </w:tcPr>
                <w:p w14:paraId="5F8D9180" w14:textId="77777777" w:rsidR="007E72BF" w:rsidRPr="002C09C7" w:rsidRDefault="007E72BF" w:rsidP="007E72BF">
                  <w:pPr>
                    <w:widowControl w:val="0"/>
                    <w:adjustRightInd w:val="0"/>
                    <w:spacing w:line="300" w:lineRule="auto"/>
                    <w:jc w:val="center"/>
                    <w:rPr>
                      <w:rFonts w:eastAsiaTheme="minorEastAsia"/>
                      <w:iCs/>
                      <w:kern w:val="0"/>
                      <w:sz w:val="18"/>
                      <w:szCs w:val="15"/>
                    </w:rPr>
                  </w:pPr>
                  <w:r w:rsidRPr="002C09C7">
                    <w:rPr>
                      <w:rFonts w:eastAsiaTheme="minorEastAsia"/>
                      <w:iCs/>
                      <w:kern w:val="0"/>
                      <w:sz w:val="18"/>
                      <w:szCs w:val="15"/>
                    </w:rPr>
                    <w:t>5</w:t>
                  </w:r>
                  <w:r w:rsidRPr="002C09C7">
                    <w:rPr>
                      <w:rFonts w:asciiTheme="minorEastAsia" w:eastAsiaTheme="minorEastAsia" w:hAnsiTheme="minorEastAsia"/>
                      <w:iCs/>
                      <w:kern w:val="0"/>
                      <w:sz w:val="18"/>
                      <w:szCs w:val="15"/>
                    </w:rPr>
                    <w:t>±</w:t>
                  </w:r>
                  <w:r w:rsidRPr="002C09C7">
                    <w:rPr>
                      <w:iCs/>
                      <w:kern w:val="0"/>
                      <w:sz w:val="18"/>
                      <w:szCs w:val="15"/>
                    </w:rPr>
                    <w:t>2</w:t>
                  </w:r>
                </w:p>
              </w:tc>
            </w:tr>
            <w:tr w:rsidR="007E72BF" w:rsidRPr="007A63CF" w14:paraId="52236788" w14:textId="77777777" w:rsidTr="000A3BE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7142EF36" w14:textId="77777777" w:rsidR="007E72BF" w:rsidRPr="002C09C7" w:rsidRDefault="007E72BF" w:rsidP="007E72BF">
                  <w:pPr>
                    <w:widowControl w:val="0"/>
                    <w:adjustRightInd w:val="0"/>
                    <w:spacing w:line="300" w:lineRule="auto"/>
                    <w:jc w:val="center"/>
                    <w:rPr>
                      <w:rFonts w:eastAsiaTheme="minorEastAsia"/>
                      <w:kern w:val="0"/>
                      <w:sz w:val="18"/>
                      <w:szCs w:val="15"/>
                    </w:rPr>
                  </w:pPr>
                  <w:r w:rsidRPr="002C09C7">
                    <w:rPr>
                      <w:rFonts w:eastAsiaTheme="minorEastAsia"/>
                      <w:kern w:val="0"/>
                      <w:sz w:val="18"/>
                      <w:szCs w:val="15"/>
                    </w:rPr>
                    <w:t>2</w:t>
                  </w:r>
                </w:p>
              </w:tc>
              <w:tc>
                <w:tcPr>
                  <w:tcW w:w="4111" w:type="dxa"/>
                  <w:tcBorders>
                    <w:top w:val="single" w:sz="4" w:space="0" w:color="auto"/>
                    <w:left w:val="single" w:sz="4" w:space="0" w:color="auto"/>
                    <w:bottom w:val="single" w:sz="4" w:space="0" w:color="auto"/>
                    <w:right w:val="single" w:sz="4" w:space="0" w:color="auto"/>
                  </w:tcBorders>
                  <w:vAlign w:val="center"/>
                </w:tcPr>
                <w:p w14:paraId="2FDFF024" w14:textId="77777777" w:rsidR="007E72BF" w:rsidRDefault="007E72BF" w:rsidP="007E72BF">
                  <w:pPr>
                    <w:widowControl w:val="0"/>
                    <w:adjustRightInd w:val="0"/>
                    <w:spacing w:line="300" w:lineRule="auto"/>
                    <w:ind w:left="53"/>
                    <w:rPr>
                      <w:rFonts w:eastAsiaTheme="minorEastAsia"/>
                      <w:kern w:val="0"/>
                      <w:sz w:val="18"/>
                      <w:szCs w:val="15"/>
                    </w:rPr>
                  </w:pPr>
                  <w:r w:rsidRPr="002C09C7">
                    <w:rPr>
                      <w:rFonts w:eastAsiaTheme="minorEastAsia"/>
                      <w:kern w:val="0"/>
                      <w:sz w:val="18"/>
                      <w:szCs w:val="15"/>
                    </w:rPr>
                    <w:t>流塑黏性土</w:t>
                  </w:r>
                  <w:r w:rsidRPr="002C09C7">
                    <w:rPr>
                      <w:rFonts w:eastAsiaTheme="minorEastAsia"/>
                      <w:kern w:val="0"/>
                      <w:sz w:val="18"/>
                      <w:szCs w:val="15"/>
                    </w:rPr>
                    <w:t>(</w:t>
                  </w:r>
                  <w:r w:rsidRPr="002C09C7">
                    <w:rPr>
                      <w:rFonts w:eastAsiaTheme="minorEastAsia"/>
                      <w:i/>
                      <w:iCs/>
                      <w:kern w:val="0"/>
                      <w:sz w:val="18"/>
                      <w:szCs w:val="15"/>
                    </w:rPr>
                    <w:t>I</w:t>
                  </w:r>
                  <w:r w:rsidRPr="002C09C7">
                    <w:rPr>
                      <w:rFonts w:eastAsiaTheme="minorEastAsia"/>
                      <w:kern w:val="0"/>
                      <w:sz w:val="18"/>
                      <w:szCs w:val="15"/>
                      <w:vertAlign w:val="subscript"/>
                    </w:rPr>
                    <w:t>L</w:t>
                  </w:r>
                  <w:r w:rsidRPr="002C09C7">
                    <w:rPr>
                      <w:rFonts w:eastAsiaTheme="minorEastAsia"/>
                      <w:kern w:val="0"/>
                      <w:sz w:val="18"/>
                      <w:szCs w:val="15"/>
                    </w:rPr>
                    <w:t>＞</w:t>
                  </w:r>
                  <w:r w:rsidRPr="002C09C7">
                    <w:rPr>
                      <w:rFonts w:eastAsiaTheme="minorEastAsia"/>
                      <w:kern w:val="0"/>
                      <w:sz w:val="18"/>
                      <w:szCs w:val="15"/>
                    </w:rPr>
                    <w:t>1.0)</w:t>
                  </w:r>
                </w:p>
                <w:p w14:paraId="3D0C62EE" w14:textId="77777777" w:rsidR="007E72BF" w:rsidRPr="002C09C7" w:rsidRDefault="007E72BF" w:rsidP="007E72BF">
                  <w:pPr>
                    <w:widowControl w:val="0"/>
                    <w:adjustRightInd w:val="0"/>
                    <w:spacing w:line="300" w:lineRule="auto"/>
                    <w:ind w:left="53"/>
                    <w:rPr>
                      <w:rFonts w:eastAsiaTheme="minorEastAsia"/>
                      <w:kern w:val="0"/>
                      <w:sz w:val="18"/>
                      <w:szCs w:val="15"/>
                    </w:rPr>
                  </w:pPr>
                  <w:r w:rsidRPr="002C09C7">
                    <w:rPr>
                      <w:rFonts w:eastAsiaTheme="minorEastAsia"/>
                      <w:sz w:val="18"/>
                      <w:szCs w:val="15"/>
                    </w:rPr>
                    <w:t>软塑黏性土</w:t>
                  </w:r>
                  <w:r w:rsidRPr="002C09C7">
                    <w:rPr>
                      <w:rFonts w:eastAsiaTheme="minorEastAsia"/>
                      <w:kern w:val="0"/>
                      <w:sz w:val="18"/>
                      <w:szCs w:val="15"/>
                    </w:rPr>
                    <w:t>(</w:t>
                  </w:r>
                  <w:r w:rsidRPr="002C09C7">
                    <w:rPr>
                      <w:rFonts w:eastAsiaTheme="minorEastAsia"/>
                      <w:sz w:val="18"/>
                      <w:szCs w:val="15"/>
                    </w:rPr>
                    <w:t>0.75</w:t>
                  </w:r>
                  <w:r w:rsidRPr="002C09C7">
                    <w:rPr>
                      <w:rFonts w:eastAsiaTheme="minorEastAsia"/>
                      <w:sz w:val="18"/>
                      <w:szCs w:val="15"/>
                    </w:rPr>
                    <w:t>＜</w:t>
                  </w:r>
                  <w:r w:rsidRPr="002C09C7">
                    <w:rPr>
                      <w:rFonts w:eastAsiaTheme="minorEastAsia"/>
                      <w:i/>
                      <w:sz w:val="18"/>
                      <w:szCs w:val="15"/>
                    </w:rPr>
                    <w:t>I</w:t>
                  </w:r>
                  <w:r w:rsidRPr="002C09C7">
                    <w:rPr>
                      <w:rFonts w:eastAsiaTheme="minorEastAsia"/>
                      <w:sz w:val="18"/>
                      <w:szCs w:val="15"/>
                      <w:vertAlign w:val="subscript"/>
                    </w:rPr>
                    <w:t>L</w:t>
                  </w:r>
                  <w:r w:rsidRPr="002C09C7">
                    <w:rPr>
                      <w:rFonts w:asciiTheme="minorEastAsia" w:eastAsiaTheme="minorEastAsia" w:hAnsiTheme="minorEastAsia"/>
                      <w:sz w:val="18"/>
                      <w:szCs w:val="15"/>
                    </w:rPr>
                    <w:t>≤</w:t>
                  </w:r>
                  <w:r w:rsidRPr="002C09C7">
                    <w:rPr>
                      <w:rFonts w:eastAsiaTheme="minorEastAsia"/>
                      <w:sz w:val="18"/>
                      <w:szCs w:val="15"/>
                    </w:rPr>
                    <w:t>1</w:t>
                  </w:r>
                  <w:r w:rsidRPr="002C09C7">
                    <w:rPr>
                      <w:rFonts w:eastAsiaTheme="minorEastAsia"/>
                      <w:kern w:val="0"/>
                      <w:sz w:val="18"/>
                      <w:szCs w:val="15"/>
                    </w:rPr>
                    <w:t>)</w:t>
                  </w:r>
                </w:p>
                <w:p w14:paraId="1F3C13BD"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稍密粉土</w:t>
                  </w:r>
                  <w:r w:rsidRPr="002C09C7">
                    <w:rPr>
                      <w:rFonts w:eastAsiaTheme="minorEastAsia"/>
                      <w:sz w:val="18"/>
                      <w:szCs w:val="15"/>
                    </w:rPr>
                    <w:t>(</w:t>
                  </w:r>
                  <w:r w:rsidRPr="002C09C7">
                    <w:rPr>
                      <w:rFonts w:eastAsiaTheme="minorEastAsia"/>
                      <w:i/>
                      <w:sz w:val="18"/>
                      <w:szCs w:val="15"/>
                    </w:rPr>
                    <w:t>e</w:t>
                  </w:r>
                  <w:r w:rsidRPr="002C09C7">
                    <w:rPr>
                      <w:rFonts w:eastAsiaTheme="minorEastAsia"/>
                      <w:kern w:val="0"/>
                      <w:sz w:val="18"/>
                      <w:szCs w:val="15"/>
                    </w:rPr>
                    <w:t>＞</w:t>
                  </w:r>
                  <w:r w:rsidRPr="002C09C7">
                    <w:rPr>
                      <w:rFonts w:eastAsiaTheme="minorEastAsia"/>
                      <w:sz w:val="18"/>
                      <w:szCs w:val="15"/>
                    </w:rPr>
                    <w:t>0.9)</w:t>
                  </w:r>
                </w:p>
                <w:p w14:paraId="5ECDF3E1"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松散粉细砂</w:t>
                  </w:r>
                </w:p>
                <w:p w14:paraId="1E11DDC0" w14:textId="77777777" w:rsidR="007E72BF" w:rsidRPr="002C09C7" w:rsidRDefault="007E72BF" w:rsidP="007E72BF">
                  <w:pPr>
                    <w:widowControl w:val="0"/>
                    <w:adjustRightInd w:val="0"/>
                    <w:spacing w:line="300" w:lineRule="auto"/>
                    <w:ind w:left="53"/>
                    <w:rPr>
                      <w:rFonts w:eastAsiaTheme="minorEastAsia"/>
                      <w:kern w:val="0"/>
                      <w:sz w:val="18"/>
                      <w:szCs w:val="15"/>
                    </w:rPr>
                  </w:pPr>
                  <w:r w:rsidRPr="002C09C7">
                    <w:rPr>
                      <w:rFonts w:eastAsiaTheme="minorEastAsia"/>
                      <w:sz w:val="18"/>
                      <w:szCs w:val="15"/>
                    </w:rPr>
                    <w:t>松散、稍密填土</w:t>
                  </w:r>
                </w:p>
              </w:tc>
              <w:tc>
                <w:tcPr>
                  <w:tcW w:w="2679" w:type="dxa"/>
                  <w:tcBorders>
                    <w:top w:val="single" w:sz="4" w:space="0" w:color="auto"/>
                    <w:left w:val="single" w:sz="4" w:space="0" w:color="auto"/>
                    <w:bottom w:val="single" w:sz="4" w:space="0" w:color="auto"/>
                    <w:right w:val="single" w:sz="12" w:space="0" w:color="auto"/>
                  </w:tcBorders>
                  <w:vAlign w:val="center"/>
                </w:tcPr>
                <w:p w14:paraId="2E74CE84" w14:textId="77777777" w:rsidR="007E72BF" w:rsidRPr="002C09C7" w:rsidRDefault="007E72BF" w:rsidP="007E72BF">
                  <w:pPr>
                    <w:widowControl w:val="0"/>
                    <w:adjustRightInd w:val="0"/>
                    <w:spacing w:line="300" w:lineRule="auto"/>
                    <w:jc w:val="center"/>
                    <w:rPr>
                      <w:rFonts w:eastAsiaTheme="minorEastAsia"/>
                      <w:iCs/>
                      <w:kern w:val="0"/>
                      <w:sz w:val="18"/>
                      <w:szCs w:val="15"/>
                    </w:rPr>
                  </w:pPr>
                  <w:r w:rsidRPr="002C09C7">
                    <w:rPr>
                      <w:rFonts w:eastAsiaTheme="minorEastAsia"/>
                      <w:iCs/>
                      <w:kern w:val="0"/>
                      <w:sz w:val="18"/>
                      <w:szCs w:val="15"/>
                    </w:rPr>
                    <w:t>11</w:t>
                  </w:r>
                  <w:r w:rsidRPr="002C09C7">
                    <w:rPr>
                      <w:rFonts w:asciiTheme="minorEastAsia" w:eastAsiaTheme="minorEastAsia" w:hAnsiTheme="minorEastAsia"/>
                      <w:iCs/>
                      <w:kern w:val="0"/>
                      <w:sz w:val="18"/>
                      <w:szCs w:val="15"/>
                    </w:rPr>
                    <w:t>±</w:t>
                  </w:r>
                  <w:r w:rsidRPr="002C09C7">
                    <w:rPr>
                      <w:rFonts w:eastAsiaTheme="minorEastAsia"/>
                      <w:iCs/>
                      <w:kern w:val="0"/>
                      <w:sz w:val="18"/>
                      <w:szCs w:val="15"/>
                    </w:rPr>
                    <w:t>4</w:t>
                  </w:r>
                </w:p>
              </w:tc>
            </w:tr>
            <w:tr w:rsidR="007E72BF" w:rsidRPr="007A63CF" w14:paraId="174098F7" w14:textId="77777777" w:rsidTr="000A3BE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3347B47C" w14:textId="77777777" w:rsidR="007E72BF" w:rsidRPr="002C09C7" w:rsidRDefault="007E72BF" w:rsidP="007E72BF">
                  <w:pPr>
                    <w:widowControl w:val="0"/>
                    <w:adjustRightInd w:val="0"/>
                    <w:spacing w:line="300" w:lineRule="auto"/>
                    <w:jc w:val="center"/>
                    <w:rPr>
                      <w:rFonts w:eastAsiaTheme="minorEastAsia"/>
                      <w:kern w:val="0"/>
                      <w:sz w:val="18"/>
                      <w:szCs w:val="15"/>
                    </w:rPr>
                  </w:pPr>
                  <w:r w:rsidRPr="002C09C7">
                    <w:rPr>
                      <w:rFonts w:eastAsiaTheme="minorEastAsia"/>
                      <w:kern w:val="0"/>
                      <w:sz w:val="18"/>
                      <w:szCs w:val="15"/>
                    </w:rPr>
                    <w:t>3</w:t>
                  </w:r>
                </w:p>
              </w:tc>
              <w:tc>
                <w:tcPr>
                  <w:tcW w:w="4111" w:type="dxa"/>
                  <w:tcBorders>
                    <w:top w:val="single" w:sz="4" w:space="0" w:color="auto"/>
                    <w:left w:val="single" w:sz="4" w:space="0" w:color="auto"/>
                    <w:bottom w:val="single" w:sz="4" w:space="0" w:color="auto"/>
                    <w:right w:val="single" w:sz="4" w:space="0" w:color="auto"/>
                  </w:tcBorders>
                  <w:vAlign w:val="center"/>
                </w:tcPr>
                <w:p w14:paraId="60E3B7FC" w14:textId="77777777" w:rsidR="007E72BF" w:rsidRDefault="007E72BF" w:rsidP="007E72BF">
                  <w:pPr>
                    <w:widowControl w:val="0"/>
                    <w:adjustRightInd w:val="0"/>
                    <w:spacing w:line="300" w:lineRule="auto"/>
                    <w:ind w:left="53"/>
                    <w:rPr>
                      <w:rFonts w:eastAsiaTheme="minorEastAsia"/>
                      <w:kern w:val="0"/>
                      <w:sz w:val="18"/>
                      <w:szCs w:val="15"/>
                    </w:rPr>
                  </w:pPr>
                  <w:r w:rsidRPr="002C09C7">
                    <w:rPr>
                      <w:rFonts w:eastAsiaTheme="minorEastAsia"/>
                      <w:kern w:val="0"/>
                      <w:sz w:val="18"/>
                      <w:szCs w:val="15"/>
                    </w:rPr>
                    <w:t>可塑</w:t>
                  </w:r>
                  <w:r w:rsidRPr="002C09C7">
                    <w:rPr>
                      <w:rFonts w:eastAsiaTheme="minorEastAsia"/>
                      <w:sz w:val="18"/>
                      <w:szCs w:val="15"/>
                    </w:rPr>
                    <w:t>黏性土</w:t>
                  </w:r>
                  <w:r w:rsidRPr="002C09C7">
                    <w:rPr>
                      <w:rFonts w:eastAsiaTheme="minorEastAsia"/>
                      <w:kern w:val="0"/>
                      <w:sz w:val="18"/>
                      <w:szCs w:val="15"/>
                    </w:rPr>
                    <w:t>(</w:t>
                  </w:r>
                  <w:r w:rsidRPr="002C09C7">
                    <w:rPr>
                      <w:rFonts w:eastAsiaTheme="minorEastAsia"/>
                      <w:sz w:val="18"/>
                      <w:szCs w:val="15"/>
                    </w:rPr>
                    <w:t>0.50</w:t>
                  </w:r>
                  <w:r w:rsidRPr="002C09C7">
                    <w:rPr>
                      <w:rFonts w:eastAsiaTheme="minorEastAsia"/>
                      <w:sz w:val="18"/>
                      <w:szCs w:val="15"/>
                    </w:rPr>
                    <w:t>＜</w:t>
                  </w:r>
                  <w:r w:rsidRPr="002C09C7">
                    <w:rPr>
                      <w:rFonts w:eastAsiaTheme="minorEastAsia"/>
                      <w:i/>
                      <w:sz w:val="18"/>
                      <w:szCs w:val="15"/>
                    </w:rPr>
                    <w:t>I</w:t>
                  </w:r>
                  <w:r w:rsidRPr="002C09C7">
                    <w:rPr>
                      <w:rFonts w:eastAsiaTheme="minorEastAsia"/>
                      <w:sz w:val="18"/>
                      <w:szCs w:val="15"/>
                      <w:vertAlign w:val="subscript"/>
                    </w:rPr>
                    <w:t>L</w:t>
                  </w:r>
                  <w:r w:rsidRPr="002C09C7">
                    <w:rPr>
                      <w:rFonts w:asciiTheme="minorEastAsia" w:eastAsiaTheme="minorEastAsia" w:hAnsiTheme="minorEastAsia"/>
                      <w:sz w:val="18"/>
                      <w:szCs w:val="15"/>
                    </w:rPr>
                    <w:t>≤</w:t>
                  </w:r>
                  <w:r w:rsidRPr="002C09C7">
                    <w:rPr>
                      <w:rFonts w:eastAsiaTheme="minorEastAsia"/>
                      <w:sz w:val="18"/>
                      <w:szCs w:val="15"/>
                    </w:rPr>
                    <w:t>0.75</w:t>
                  </w:r>
                  <w:r w:rsidRPr="002C09C7">
                    <w:rPr>
                      <w:rFonts w:eastAsiaTheme="minorEastAsia"/>
                      <w:kern w:val="0"/>
                      <w:sz w:val="18"/>
                      <w:szCs w:val="15"/>
                    </w:rPr>
                    <w:t>)</w:t>
                  </w:r>
                </w:p>
                <w:p w14:paraId="1B162E91" w14:textId="77777777" w:rsidR="007E72BF" w:rsidRPr="002C09C7" w:rsidRDefault="007E72BF" w:rsidP="007E72BF">
                  <w:pPr>
                    <w:widowControl w:val="0"/>
                    <w:adjustRightInd w:val="0"/>
                    <w:spacing w:line="300" w:lineRule="auto"/>
                    <w:ind w:left="53"/>
                    <w:rPr>
                      <w:rFonts w:eastAsiaTheme="minorEastAsia"/>
                      <w:sz w:val="18"/>
                      <w:szCs w:val="15"/>
                    </w:rPr>
                  </w:pPr>
                  <w:r w:rsidRPr="002C09C7">
                    <w:rPr>
                      <w:rFonts w:eastAsiaTheme="minorEastAsia"/>
                      <w:kern w:val="0"/>
                      <w:sz w:val="18"/>
                      <w:szCs w:val="15"/>
                    </w:rPr>
                    <w:t>硬可塑</w:t>
                  </w:r>
                  <w:r w:rsidRPr="002C09C7">
                    <w:rPr>
                      <w:rFonts w:eastAsiaTheme="minorEastAsia"/>
                      <w:sz w:val="18"/>
                      <w:szCs w:val="15"/>
                    </w:rPr>
                    <w:t>黏性土</w:t>
                  </w:r>
                  <w:r w:rsidRPr="002C09C7">
                    <w:rPr>
                      <w:rFonts w:eastAsiaTheme="minorEastAsia"/>
                      <w:kern w:val="0"/>
                      <w:sz w:val="18"/>
                      <w:szCs w:val="15"/>
                    </w:rPr>
                    <w:t>(</w:t>
                  </w:r>
                  <w:r w:rsidRPr="002C09C7">
                    <w:rPr>
                      <w:rFonts w:eastAsiaTheme="minorEastAsia"/>
                      <w:sz w:val="18"/>
                      <w:szCs w:val="15"/>
                    </w:rPr>
                    <w:t>0.25</w:t>
                  </w:r>
                  <w:r w:rsidRPr="002C09C7">
                    <w:rPr>
                      <w:rFonts w:eastAsiaTheme="minorEastAsia"/>
                      <w:sz w:val="18"/>
                      <w:szCs w:val="15"/>
                    </w:rPr>
                    <w:t>＜</w:t>
                  </w:r>
                  <w:r w:rsidRPr="002C09C7">
                    <w:rPr>
                      <w:rFonts w:eastAsiaTheme="minorEastAsia"/>
                      <w:i/>
                      <w:sz w:val="18"/>
                      <w:szCs w:val="15"/>
                    </w:rPr>
                    <w:t>I</w:t>
                  </w:r>
                  <w:r w:rsidRPr="002C09C7">
                    <w:rPr>
                      <w:rFonts w:eastAsiaTheme="minorEastAsia"/>
                      <w:sz w:val="18"/>
                      <w:szCs w:val="15"/>
                      <w:vertAlign w:val="subscript"/>
                    </w:rPr>
                    <w:t>L</w:t>
                  </w:r>
                  <w:r w:rsidRPr="002C09C7">
                    <w:rPr>
                      <w:rFonts w:asciiTheme="minorEastAsia" w:eastAsiaTheme="minorEastAsia" w:hAnsiTheme="minorEastAsia"/>
                      <w:sz w:val="18"/>
                      <w:szCs w:val="15"/>
                    </w:rPr>
                    <w:t>≤</w:t>
                  </w:r>
                  <w:r w:rsidRPr="002C09C7">
                    <w:rPr>
                      <w:rFonts w:eastAsiaTheme="minorEastAsia"/>
                      <w:sz w:val="18"/>
                      <w:szCs w:val="15"/>
                    </w:rPr>
                    <w:t>0.50</w:t>
                  </w:r>
                  <w:r w:rsidRPr="002C09C7">
                    <w:rPr>
                      <w:rFonts w:eastAsiaTheme="minorEastAsia"/>
                      <w:kern w:val="0"/>
                      <w:sz w:val="18"/>
                      <w:szCs w:val="15"/>
                    </w:rPr>
                    <w:t>)</w:t>
                  </w:r>
                </w:p>
                <w:p w14:paraId="3D05395B"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中密粉土</w:t>
                  </w:r>
                  <w:r w:rsidRPr="002C09C7">
                    <w:rPr>
                      <w:rFonts w:eastAsiaTheme="minorEastAsia"/>
                      <w:sz w:val="18"/>
                      <w:szCs w:val="15"/>
                    </w:rPr>
                    <w:t>(0.75</w:t>
                  </w:r>
                  <w:r w:rsidRPr="002C09C7">
                    <w:rPr>
                      <w:rFonts w:asciiTheme="minorEastAsia" w:eastAsiaTheme="minorEastAsia" w:hAnsiTheme="minorEastAsia"/>
                      <w:sz w:val="18"/>
                      <w:szCs w:val="15"/>
                    </w:rPr>
                    <w:t>≤</w:t>
                  </w:r>
                  <w:r w:rsidRPr="002C09C7">
                    <w:rPr>
                      <w:rFonts w:eastAsiaTheme="minorEastAsia"/>
                      <w:i/>
                      <w:sz w:val="18"/>
                      <w:szCs w:val="15"/>
                    </w:rPr>
                    <w:t>e</w:t>
                  </w:r>
                  <w:r w:rsidRPr="002C09C7">
                    <w:rPr>
                      <w:rFonts w:asciiTheme="minorEastAsia" w:eastAsiaTheme="minorEastAsia" w:hAnsiTheme="minorEastAsia"/>
                      <w:sz w:val="18"/>
                      <w:szCs w:val="15"/>
                    </w:rPr>
                    <w:t>≤</w:t>
                  </w:r>
                  <w:r w:rsidRPr="002C09C7">
                    <w:rPr>
                      <w:rFonts w:eastAsiaTheme="minorEastAsia"/>
                      <w:sz w:val="18"/>
                      <w:szCs w:val="15"/>
                    </w:rPr>
                    <w:t>0.9)</w:t>
                  </w:r>
                </w:p>
                <w:p w14:paraId="0C76393E"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稍密细砂</w:t>
                  </w:r>
                </w:p>
                <w:p w14:paraId="2E7EC98E" w14:textId="77777777" w:rsidR="007E72BF" w:rsidRPr="002C09C7"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中密填土</w:t>
                  </w:r>
                </w:p>
              </w:tc>
              <w:tc>
                <w:tcPr>
                  <w:tcW w:w="2679" w:type="dxa"/>
                  <w:tcBorders>
                    <w:top w:val="single" w:sz="4" w:space="0" w:color="auto"/>
                    <w:left w:val="single" w:sz="4" w:space="0" w:color="auto"/>
                    <w:bottom w:val="single" w:sz="4" w:space="0" w:color="auto"/>
                    <w:right w:val="single" w:sz="12" w:space="0" w:color="auto"/>
                  </w:tcBorders>
                  <w:vAlign w:val="center"/>
                </w:tcPr>
                <w:p w14:paraId="510711BE" w14:textId="77777777" w:rsidR="007E72BF" w:rsidRPr="002C09C7" w:rsidRDefault="007E72BF" w:rsidP="007E72BF">
                  <w:pPr>
                    <w:widowControl w:val="0"/>
                    <w:adjustRightInd w:val="0"/>
                    <w:spacing w:line="300" w:lineRule="auto"/>
                    <w:jc w:val="center"/>
                    <w:rPr>
                      <w:rFonts w:eastAsiaTheme="minorEastAsia"/>
                      <w:iCs/>
                      <w:kern w:val="0"/>
                      <w:sz w:val="18"/>
                      <w:szCs w:val="15"/>
                    </w:rPr>
                  </w:pPr>
                  <w:r w:rsidRPr="002C09C7">
                    <w:rPr>
                      <w:rFonts w:eastAsiaTheme="minorEastAsia"/>
                      <w:iCs/>
                      <w:kern w:val="0"/>
                      <w:sz w:val="18"/>
                      <w:szCs w:val="15"/>
                    </w:rPr>
                    <w:t>25</w:t>
                  </w:r>
                  <w:r w:rsidRPr="002C09C7">
                    <w:rPr>
                      <w:rFonts w:asciiTheme="minorEastAsia" w:eastAsiaTheme="minorEastAsia" w:hAnsiTheme="minorEastAsia"/>
                      <w:iCs/>
                      <w:kern w:val="0"/>
                      <w:sz w:val="18"/>
                      <w:szCs w:val="15"/>
                    </w:rPr>
                    <w:t>±</w:t>
                  </w:r>
                  <w:r w:rsidRPr="002C09C7">
                    <w:rPr>
                      <w:rFonts w:eastAsiaTheme="minorEastAsia"/>
                      <w:iCs/>
                      <w:kern w:val="0"/>
                      <w:sz w:val="18"/>
                      <w:szCs w:val="15"/>
                    </w:rPr>
                    <w:t>10</w:t>
                  </w:r>
                </w:p>
              </w:tc>
            </w:tr>
            <w:tr w:rsidR="007E72BF" w:rsidRPr="007A63CF" w14:paraId="4026666E" w14:textId="77777777" w:rsidTr="000A3BE6">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243907A3" w14:textId="77777777" w:rsidR="007E72BF" w:rsidRPr="002C09C7" w:rsidRDefault="007E72BF" w:rsidP="007E72BF">
                  <w:pPr>
                    <w:widowControl w:val="0"/>
                    <w:adjustRightInd w:val="0"/>
                    <w:spacing w:line="300" w:lineRule="auto"/>
                    <w:jc w:val="center"/>
                    <w:rPr>
                      <w:rFonts w:eastAsiaTheme="minorEastAsia"/>
                      <w:kern w:val="0"/>
                      <w:sz w:val="18"/>
                      <w:szCs w:val="15"/>
                    </w:rPr>
                  </w:pPr>
                  <w:r w:rsidRPr="002C09C7">
                    <w:rPr>
                      <w:rFonts w:eastAsiaTheme="minorEastAsia"/>
                      <w:kern w:val="0"/>
                      <w:sz w:val="18"/>
                      <w:szCs w:val="15"/>
                    </w:rPr>
                    <w:t>4</w:t>
                  </w:r>
                </w:p>
              </w:tc>
              <w:tc>
                <w:tcPr>
                  <w:tcW w:w="4111" w:type="dxa"/>
                  <w:tcBorders>
                    <w:top w:val="single" w:sz="4" w:space="0" w:color="auto"/>
                    <w:left w:val="single" w:sz="4" w:space="0" w:color="auto"/>
                    <w:bottom w:val="single" w:sz="4" w:space="0" w:color="auto"/>
                    <w:right w:val="single" w:sz="4" w:space="0" w:color="auto"/>
                  </w:tcBorders>
                  <w:vAlign w:val="center"/>
                </w:tcPr>
                <w:p w14:paraId="3AE6ABC4"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kern w:val="0"/>
                      <w:sz w:val="18"/>
                      <w:szCs w:val="15"/>
                    </w:rPr>
                    <w:t>硬塑</w:t>
                  </w:r>
                  <w:r w:rsidRPr="002C09C7">
                    <w:rPr>
                      <w:rFonts w:eastAsiaTheme="minorEastAsia"/>
                      <w:sz w:val="18"/>
                      <w:szCs w:val="15"/>
                    </w:rPr>
                    <w:t>黏性土</w:t>
                  </w:r>
                  <w:r w:rsidRPr="002C09C7">
                    <w:rPr>
                      <w:rFonts w:eastAsiaTheme="minorEastAsia"/>
                      <w:sz w:val="18"/>
                      <w:szCs w:val="15"/>
                    </w:rPr>
                    <w:t>(0</w:t>
                  </w:r>
                  <w:r w:rsidRPr="002C09C7">
                    <w:rPr>
                      <w:rFonts w:eastAsiaTheme="minorEastAsia"/>
                      <w:sz w:val="18"/>
                      <w:szCs w:val="15"/>
                    </w:rPr>
                    <w:t>＜</w:t>
                  </w:r>
                  <w:r w:rsidRPr="002C09C7">
                    <w:rPr>
                      <w:rFonts w:eastAsiaTheme="minorEastAsia"/>
                      <w:i/>
                      <w:sz w:val="18"/>
                      <w:szCs w:val="15"/>
                    </w:rPr>
                    <w:t>I</w:t>
                  </w:r>
                  <w:r w:rsidRPr="002C09C7">
                    <w:rPr>
                      <w:rFonts w:eastAsiaTheme="minorEastAsia"/>
                      <w:sz w:val="18"/>
                      <w:szCs w:val="15"/>
                      <w:vertAlign w:val="subscript"/>
                    </w:rPr>
                    <w:t>L</w:t>
                  </w:r>
                  <w:r w:rsidRPr="002C09C7">
                    <w:rPr>
                      <w:rFonts w:asciiTheme="minorEastAsia" w:eastAsiaTheme="minorEastAsia" w:hAnsiTheme="minorEastAsia"/>
                      <w:sz w:val="18"/>
                      <w:szCs w:val="15"/>
                    </w:rPr>
                    <w:t>≤</w:t>
                  </w:r>
                  <w:r w:rsidRPr="002C09C7">
                    <w:rPr>
                      <w:rFonts w:eastAsiaTheme="minorEastAsia"/>
                      <w:sz w:val="18"/>
                      <w:szCs w:val="15"/>
                    </w:rPr>
                    <w:t>0.25)</w:t>
                  </w:r>
                </w:p>
                <w:p w14:paraId="3E5856D8" w14:textId="77777777" w:rsidR="007E72BF" w:rsidRPr="002C09C7"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坚硬黏性土</w:t>
                  </w:r>
                  <w:r w:rsidRPr="002C09C7">
                    <w:rPr>
                      <w:rFonts w:eastAsiaTheme="minorEastAsia"/>
                      <w:sz w:val="18"/>
                      <w:szCs w:val="15"/>
                    </w:rPr>
                    <w:t>(</w:t>
                  </w:r>
                  <w:r w:rsidRPr="002C09C7">
                    <w:rPr>
                      <w:rFonts w:eastAsiaTheme="minorEastAsia"/>
                      <w:i/>
                      <w:sz w:val="18"/>
                      <w:szCs w:val="15"/>
                    </w:rPr>
                    <w:t>I</w:t>
                  </w:r>
                  <w:r w:rsidRPr="002C09C7">
                    <w:rPr>
                      <w:rFonts w:eastAsiaTheme="minorEastAsia"/>
                      <w:sz w:val="18"/>
                      <w:szCs w:val="15"/>
                      <w:vertAlign w:val="subscript"/>
                    </w:rPr>
                    <w:t>L</w:t>
                  </w:r>
                  <w:r w:rsidRPr="002C09C7">
                    <w:rPr>
                      <w:rFonts w:asciiTheme="minorEastAsia" w:eastAsiaTheme="minorEastAsia" w:hAnsiTheme="minorEastAsia"/>
                      <w:sz w:val="18"/>
                      <w:szCs w:val="15"/>
                    </w:rPr>
                    <w:t>≤</w:t>
                  </w:r>
                  <w:r w:rsidRPr="002C09C7">
                    <w:rPr>
                      <w:rFonts w:eastAsiaTheme="minorEastAsia"/>
                      <w:sz w:val="18"/>
                      <w:szCs w:val="15"/>
                    </w:rPr>
                    <w:t>0)</w:t>
                  </w:r>
                </w:p>
                <w:p w14:paraId="5E0871BC"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密实粉土</w:t>
                  </w:r>
                  <w:r w:rsidRPr="002C09C7">
                    <w:rPr>
                      <w:rFonts w:eastAsiaTheme="minorEastAsia"/>
                      <w:sz w:val="18"/>
                      <w:szCs w:val="15"/>
                    </w:rPr>
                    <w:t>(</w:t>
                  </w:r>
                  <w:r w:rsidRPr="002C09C7">
                    <w:rPr>
                      <w:rFonts w:eastAsiaTheme="minorEastAsia"/>
                      <w:i/>
                      <w:sz w:val="18"/>
                      <w:szCs w:val="15"/>
                    </w:rPr>
                    <w:t>e</w:t>
                  </w:r>
                  <w:r w:rsidRPr="002C09C7">
                    <w:rPr>
                      <w:rFonts w:eastAsiaTheme="minorEastAsia"/>
                      <w:sz w:val="18"/>
                      <w:szCs w:val="15"/>
                    </w:rPr>
                    <w:t>＜</w:t>
                  </w:r>
                  <w:r w:rsidRPr="002C09C7">
                    <w:rPr>
                      <w:rFonts w:eastAsiaTheme="minorEastAsia"/>
                      <w:iCs/>
                      <w:sz w:val="18"/>
                      <w:szCs w:val="15"/>
                    </w:rPr>
                    <w:t>0.75</w:t>
                  </w:r>
                  <w:r w:rsidRPr="002C09C7">
                    <w:rPr>
                      <w:rFonts w:eastAsiaTheme="minorEastAsia"/>
                      <w:sz w:val="18"/>
                      <w:szCs w:val="15"/>
                    </w:rPr>
                    <w:t>)</w:t>
                  </w:r>
                </w:p>
                <w:p w14:paraId="05002E44"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中密的中粗砂</w:t>
                  </w:r>
                </w:p>
                <w:p w14:paraId="72FB8891" w14:textId="77777777" w:rsidR="007E72BF" w:rsidRPr="002C09C7" w:rsidRDefault="007E72BF" w:rsidP="007E72BF">
                  <w:pPr>
                    <w:widowControl w:val="0"/>
                    <w:adjustRightInd w:val="0"/>
                    <w:spacing w:line="300" w:lineRule="auto"/>
                    <w:ind w:left="53"/>
                    <w:rPr>
                      <w:rFonts w:eastAsiaTheme="minorEastAsia"/>
                      <w:sz w:val="18"/>
                      <w:szCs w:val="15"/>
                    </w:rPr>
                  </w:pPr>
                  <w:r>
                    <w:rPr>
                      <w:rFonts w:eastAsiaTheme="minorEastAsia"/>
                      <w:sz w:val="18"/>
                      <w:szCs w:val="15"/>
                    </w:rPr>
                    <w:t>密实老填土</w:t>
                  </w:r>
                </w:p>
                <w:p w14:paraId="36B326C6"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松散、稍密的砾砂</w:t>
                  </w:r>
                </w:p>
                <w:p w14:paraId="11E35CC3" w14:textId="77777777" w:rsidR="007E72BF" w:rsidRPr="002C09C7"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松散、稍密的碎石土</w:t>
                  </w:r>
                </w:p>
              </w:tc>
              <w:tc>
                <w:tcPr>
                  <w:tcW w:w="2679" w:type="dxa"/>
                  <w:tcBorders>
                    <w:top w:val="single" w:sz="4" w:space="0" w:color="auto"/>
                    <w:left w:val="single" w:sz="4" w:space="0" w:color="auto"/>
                    <w:bottom w:val="single" w:sz="4" w:space="0" w:color="auto"/>
                    <w:right w:val="single" w:sz="12" w:space="0" w:color="auto"/>
                  </w:tcBorders>
                  <w:vAlign w:val="center"/>
                </w:tcPr>
                <w:p w14:paraId="5A6A6EB8" w14:textId="77777777" w:rsidR="007E72BF" w:rsidRPr="002C09C7" w:rsidRDefault="007E72BF" w:rsidP="007E72BF">
                  <w:pPr>
                    <w:widowControl w:val="0"/>
                    <w:adjustRightInd w:val="0"/>
                    <w:spacing w:line="300" w:lineRule="auto"/>
                    <w:jc w:val="center"/>
                    <w:rPr>
                      <w:rFonts w:eastAsiaTheme="minorEastAsia"/>
                      <w:b/>
                      <w:bCs/>
                      <w:iCs/>
                      <w:kern w:val="0"/>
                      <w:sz w:val="18"/>
                      <w:szCs w:val="15"/>
                    </w:rPr>
                  </w:pPr>
                  <w:r w:rsidRPr="002C09C7">
                    <w:rPr>
                      <w:rFonts w:eastAsiaTheme="minorEastAsia"/>
                      <w:iCs/>
                      <w:kern w:val="0"/>
                      <w:sz w:val="18"/>
                      <w:szCs w:val="15"/>
                    </w:rPr>
                    <w:t>65</w:t>
                  </w:r>
                  <w:r w:rsidRPr="002C09C7">
                    <w:rPr>
                      <w:rFonts w:asciiTheme="minorEastAsia" w:eastAsiaTheme="minorEastAsia" w:hAnsiTheme="minorEastAsia"/>
                      <w:iCs/>
                      <w:kern w:val="0"/>
                      <w:sz w:val="18"/>
                      <w:szCs w:val="15"/>
                    </w:rPr>
                    <w:t>±</w:t>
                  </w:r>
                  <w:r w:rsidRPr="002C09C7">
                    <w:rPr>
                      <w:rFonts w:eastAsiaTheme="minorEastAsia"/>
                      <w:iCs/>
                      <w:kern w:val="0"/>
                      <w:sz w:val="18"/>
                      <w:szCs w:val="15"/>
                    </w:rPr>
                    <w:t>30</w:t>
                  </w:r>
                </w:p>
              </w:tc>
            </w:tr>
            <w:tr w:rsidR="007E72BF" w:rsidRPr="007A63CF" w14:paraId="1748E657" w14:textId="77777777" w:rsidTr="000A3BE6">
              <w:trPr>
                <w:jc w:val="center"/>
              </w:trPr>
              <w:tc>
                <w:tcPr>
                  <w:tcW w:w="567" w:type="dxa"/>
                  <w:tcBorders>
                    <w:top w:val="single" w:sz="4" w:space="0" w:color="auto"/>
                    <w:left w:val="single" w:sz="12" w:space="0" w:color="auto"/>
                    <w:bottom w:val="single" w:sz="12" w:space="0" w:color="auto"/>
                    <w:right w:val="single" w:sz="4" w:space="0" w:color="auto"/>
                  </w:tcBorders>
                  <w:vAlign w:val="center"/>
                </w:tcPr>
                <w:p w14:paraId="1C345EC8" w14:textId="77777777" w:rsidR="007E72BF" w:rsidRPr="002C09C7" w:rsidRDefault="007E72BF" w:rsidP="007E72BF">
                  <w:pPr>
                    <w:widowControl w:val="0"/>
                    <w:adjustRightInd w:val="0"/>
                    <w:spacing w:line="300" w:lineRule="auto"/>
                    <w:jc w:val="center"/>
                    <w:rPr>
                      <w:rFonts w:eastAsiaTheme="minorEastAsia"/>
                      <w:kern w:val="0"/>
                      <w:sz w:val="18"/>
                      <w:szCs w:val="15"/>
                    </w:rPr>
                  </w:pPr>
                  <w:r w:rsidRPr="002C09C7">
                    <w:rPr>
                      <w:rFonts w:eastAsiaTheme="minorEastAsia"/>
                      <w:kern w:val="0"/>
                      <w:sz w:val="18"/>
                      <w:szCs w:val="15"/>
                    </w:rPr>
                    <w:t>5</w:t>
                  </w:r>
                </w:p>
              </w:tc>
              <w:tc>
                <w:tcPr>
                  <w:tcW w:w="4111" w:type="dxa"/>
                  <w:tcBorders>
                    <w:top w:val="single" w:sz="4" w:space="0" w:color="auto"/>
                    <w:left w:val="single" w:sz="4" w:space="0" w:color="auto"/>
                    <w:bottom w:val="single" w:sz="12" w:space="0" w:color="auto"/>
                    <w:right w:val="single" w:sz="4" w:space="0" w:color="auto"/>
                  </w:tcBorders>
                  <w:vAlign w:val="center"/>
                </w:tcPr>
                <w:p w14:paraId="2024E9D0" w14:textId="77777777" w:rsidR="007E72BF"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中密、密实的砾砂</w:t>
                  </w:r>
                </w:p>
                <w:p w14:paraId="432A8B28" w14:textId="77777777" w:rsidR="007E72BF" w:rsidRPr="00887648" w:rsidRDefault="007E72BF" w:rsidP="007E72BF">
                  <w:pPr>
                    <w:widowControl w:val="0"/>
                    <w:adjustRightInd w:val="0"/>
                    <w:spacing w:line="300" w:lineRule="auto"/>
                    <w:ind w:left="53"/>
                    <w:rPr>
                      <w:rFonts w:eastAsiaTheme="minorEastAsia"/>
                      <w:sz w:val="18"/>
                      <w:szCs w:val="15"/>
                    </w:rPr>
                  </w:pPr>
                  <w:r w:rsidRPr="002C09C7">
                    <w:rPr>
                      <w:rFonts w:eastAsiaTheme="minorEastAsia"/>
                      <w:sz w:val="18"/>
                      <w:szCs w:val="15"/>
                    </w:rPr>
                    <w:t>中密、密实的碎石土</w:t>
                  </w:r>
                </w:p>
              </w:tc>
              <w:tc>
                <w:tcPr>
                  <w:tcW w:w="2679" w:type="dxa"/>
                  <w:tcBorders>
                    <w:top w:val="single" w:sz="4" w:space="0" w:color="auto"/>
                    <w:left w:val="single" w:sz="4" w:space="0" w:color="auto"/>
                    <w:bottom w:val="single" w:sz="12" w:space="0" w:color="auto"/>
                    <w:right w:val="single" w:sz="12" w:space="0" w:color="auto"/>
                  </w:tcBorders>
                  <w:vAlign w:val="center"/>
                </w:tcPr>
                <w:p w14:paraId="52295905" w14:textId="77777777" w:rsidR="007E72BF" w:rsidRPr="002C09C7" w:rsidRDefault="007E72BF" w:rsidP="007E72BF">
                  <w:pPr>
                    <w:widowControl w:val="0"/>
                    <w:adjustRightInd w:val="0"/>
                    <w:spacing w:line="300" w:lineRule="auto"/>
                    <w:jc w:val="center"/>
                    <w:rPr>
                      <w:rFonts w:eastAsiaTheme="minorEastAsia"/>
                      <w:bCs/>
                      <w:iCs/>
                      <w:kern w:val="0"/>
                      <w:sz w:val="18"/>
                      <w:szCs w:val="15"/>
                    </w:rPr>
                  </w:pPr>
                  <w:r w:rsidRPr="002C09C7">
                    <w:rPr>
                      <w:rFonts w:eastAsiaTheme="minorEastAsia"/>
                      <w:bCs/>
                      <w:iCs/>
                      <w:kern w:val="0"/>
                      <w:sz w:val="18"/>
                      <w:szCs w:val="15"/>
                    </w:rPr>
                    <w:t>试验确定</w:t>
                  </w:r>
                </w:p>
              </w:tc>
            </w:tr>
          </w:tbl>
          <w:p w14:paraId="159E0418" w14:textId="77777777" w:rsidR="007E72BF" w:rsidRPr="008F62A9" w:rsidRDefault="007E72BF" w:rsidP="000A3BE6">
            <w:pPr>
              <w:widowControl w:val="0"/>
              <w:spacing w:line="360" w:lineRule="auto"/>
              <w:jc w:val="both"/>
              <w:rPr>
                <w:b/>
                <w:kern w:val="0"/>
                <w:sz w:val="24"/>
              </w:rPr>
            </w:pPr>
          </w:p>
        </w:tc>
        <w:tc>
          <w:tcPr>
            <w:tcW w:w="3078" w:type="dxa"/>
          </w:tcPr>
          <w:p w14:paraId="6A0FD03A" w14:textId="77777777" w:rsidR="007E72BF" w:rsidRPr="00F13B08" w:rsidRDefault="007E72BF" w:rsidP="000A3BE6"/>
        </w:tc>
        <w:tc>
          <w:tcPr>
            <w:tcW w:w="9014" w:type="dxa"/>
          </w:tcPr>
          <w:p w14:paraId="7BB43428" w14:textId="2046EA46" w:rsidR="007E72BF" w:rsidRPr="00F13B08" w:rsidRDefault="007E72BF" w:rsidP="000A3BE6">
            <w:pPr>
              <w:widowControl w:val="0"/>
              <w:spacing w:line="360" w:lineRule="auto"/>
              <w:jc w:val="both"/>
              <w:rPr>
                <w:b/>
                <w:kern w:val="0"/>
                <w:sz w:val="24"/>
              </w:rPr>
            </w:pPr>
            <w:r>
              <w:rPr>
                <w:rFonts w:hint="eastAsia"/>
                <w:b/>
                <w:kern w:val="0"/>
                <w:sz w:val="24"/>
              </w:rPr>
              <w:t>原附录</w:t>
            </w:r>
            <w:r>
              <w:rPr>
                <w:rFonts w:hint="eastAsia"/>
                <w:b/>
                <w:kern w:val="0"/>
                <w:sz w:val="24"/>
              </w:rPr>
              <w:t xml:space="preserve">A </w:t>
            </w:r>
            <w:r>
              <w:rPr>
                <w:rFonts w:hint="eastAsia"/>
                <w:b/>
                <w:kern w:val="0"/>
                <w:sz w:val="24"/>
              </w:rPr>
              <w:t>……。</w:t>
            </w:r>
          </w:p>
        </w:tc>
      </w:tr>
    </w:tbl>
    <w:p w14:paraId="2EED37BC" w14:textId="77777777" w:rsidR="007E72BF" w:rsidRDefault="007E72B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6C245E62" w14:textId="77777777" w:rsidTr="002B0D01">
        <w:tc>
          <w:tcPr>
            <w:tcW w:w="9014" w:type="dxa"/>
          </w:tcPr>
          <w:p w14:paraId="442A3F64" w14:textId="77777777" w:rsidR="007E72BF" w:rsidRDefault="007E72BF" w:rsidP="000A3BE6">
            <w:pPr>
              <w:widowControl w:val="0"/>
              <w:spacing w:line="360" w:lineRule="auto"/>
              <w:jc w:val="both"/>
              <w:rPr>
                <w:rFonts w:ascii="宋体" w:cs="宋体"/>
                <w:kern w:val="0"/>
                <w:sz w:val="24"/>
              </w:rPr>
            </w:pPr>
            <w:r>
              <w:rPr>
                <w:rFonts w:hint="eastAsia"/>
                <w:b/>
                <w:sz w:val="24"/>
                <w:szCs w:val="21"/>
              </w:rPr>
              <w:t>A.0</w:t>
            </w:r>
            <w:r w:rsidRPr="00024BF6">
              <w:rPr>
                <w:b/>
                <w:sz w:val="24"/>
                <w:szCs w:val="21"/>
              </w:rPr>
              <w:t>.2</w:t>
            </w:r>
            <w:r w:rsidRPr="00024BF6">
              <w:rPr>
                <w:rFonts w:eastAsiaTheme="minorEastAsia"/>
                <w:kern w:val="0"/>
                <w:sz w:val="24"/>
                <w:szCs w:val="21"/>
              </w:rPr>
              <w:t> </w:t>
            </w:r>
            <w:r w:rsidRPr="00024BF6">
              <w:rPr>
                <w:kern w:val="0"/>
                <w:sz w:val="24"/>
              </w:rPr>
              <w:t> </w:t>
            </w:r>
            <w:r w:rsidRPr="00024BF6">
              <w:rPr>
                <w:rFonts w:eastAsiaTheme="minorEastAsia" w:hAnsiTheme="minorEastAsia" w:hint="eastAsia"/>
                <w:kern w:val="0"/>
                <w:sz w:val="24"/>
                <w:szCs w:val="21"/>
              </w:rPr>
              <w:t>当桩侧</w:t>
            </w:r>
            <w:r>
              <w:rPr>
                <w:rFonts w:eastAsiaTheme="minorEastAsia" w:hAnsiTheme="minorEastAsia" w:hint="eastAsia"/>
                <w:kern w:val="0"/>
                <w:sz w:val="24"/>
                <w:szCs w:val="21"/>
              </w:rPr>
              <w:t>地基土</w:t>
            </w:r>
            <w:r w:rsidRPr="00024BF6">
              <w:rPr>
                <w:rFonts w:eastAsiaTheme="minorEastAsia" w:hAnsiTheme="minorEastAsia" w:hint="eastAsia"/>
                <w:kern w:val="0"/>
                <w:sz w:val="24"/>
                <w:szCs w:val="21"/>
              </w:rPr>
              <w:t>为</w:t>
            </w:r>
            <w:r>
              <w:rPr>
                <w:rFonts w:eastAsiaTheme="minorEastAsia" w:hAnsiTheme="minorEastAsia" w:hint="eastAsia"/>
                <w:kern w:val="0"/>
                <w:sz w:val="24"/>
                <w:szCs w:val="21"/>
              </w:rPr>
              <w:t>多种类别</w:t>
            </w:r>
            <w:r w:rsidRPr="00024BF6">
              <w:rPr>
                <w:rFonts w:eastAsiaTheme="minorEastAsia" w:hAnsiTheme="minorEastAsia" w:hint="eastAsia"/>
                <w:kern w:val="0"/>
                <w:sz w:val="24"/>
                <w:szCs w:val="21"/>
              </w:rPr>
              <w:t>时</w:t>
            </w:r>
            <w:r w:rsidRPr="00024BF6">
              <w:rPr>
                <w:rFonts w:ascii="宋体" w:cs="宋体" w:hint="eastAsia"/>
                <w:kern w:val="0"/>
                <w:sz w:val="24"/>
              </w:rPr>
              <w:t>，</w:t>
            </w:r>
            <w:r w:rsidRPr="00A55EB0">
              <w:rPr>
                <w:rFonts w:ascii="宋体" w:cs="宋体" w:hint="eastAsia"/>
                <w:kern w:val="0"/>
                <w:sz w:val="24"/>
                <w:u w:val="single"/>
              </w:rPr>
              <w:t>可按现行行业标准《建筑桩基技术规范》</w:t>
            </w:r>
            <w:r w:rsidRPr="00A55EB0">
              <w:rPr>
                <w:kern w:val="0"/>
                <w:sz w:val="24"/>
                <w:u w:val="single"/>
              </w:rPr>
              <w:t>JGJ 94</w:t>
            </w:r>
            <w:r w:rsidRPr="00A55EB0">
              <w:rPr>
                <w:rFonts w:ascii="宋体" w:cs="宋体" w:hint="eastAsia"/>
                <w:kern w:val="0"/>
                <w:sz w:val="24"/>
                <w:u w:val="single"/>
              </w:rPr>
              <w:t>的规定，</w:t>
            </w:r>
            <w:r w:rsidRPr="00024BF6">
              <w:rPr>
                <w:rFonts w:ascii="宋体" w:cs="宋体" w:hint="eastAsia"/>
                <w:kern w:val="0"/>
                <w:sz w:val="24"/>
              </w:rPr>
              <w:t>将承台底面或地面以下</w:t>
            </w:r>
            <w:r w:rsidRPr="00024BF6">
              <w:rPr>
                <w:rFonts w:eastAsiaTheme="minorEastAsia" w:hAnsiTheme="minorEastAsia" w:hint="eastAsia"/>
                <w:kern w:val="0"/>
                <w:sz w:val="24"/>
                <w:szCs w:val="21"/>
              </w:rPr>
              <w:t>影响深度</w:t>
            </w:r>
            <w:r w:rsidRPr="00024BF6">
              <w:rPr>
                <w:rFonts w:eastAsiaTheme="minorEastAsia" w:hAnsiTheme="minorEastAsia"/>
                <w:iCs/>
                <w:kern w:val="0"/>
                <w:sz w:val="24"/>
                <w:szCs w:val="21"/>
              </w:rPr>
              <w:t>2</w:t>
            </w:r>
            <w:r w:rsidRPr="001E0B38">
              <w:rPr>
                <w:rFonts w:asciiTheme="minorEastAsia" w:eastAsiaTheme="minorEastAsia" w:hAnsiTheme="minorEastAsia"/>
                <w:iCs/>
                <w:kern w:val="0"/>
                <w:sz w:val="24"/>
                <w:szCs w:val="21"/>
              </w:rPr>
              <w:t>(</w:t>
            </w:r>
            <w:r w:rsidRPr="001E0B38">
              <w:rPr>
                <w:rFonts w:eastAsiaTheme="minorEastAsia" w:hAnsiTheme="minorEastAsia"/>
                <w:i/>
                <w:iCs/>
                <w:kern w:val="0"/>
                <w:sz w:val="24"/>
                <w:szCs w:val="21"/>
              </w:rPr>
              <w:t>D</w:t>
            </w:r>
            <w:r w:rsidRPr="00024BF6">
              <w:rPr>
                <w:rFonts w:eastAsiaTheme="minorEastAsia" w:hAnsiTheme="minorEastAsia"/>
                <w:iCs/>
                <w:kern w:val="0"/>
                <w:sz w:val="24"/>
                <w:szCs w:val="21"/>
              </w:rPr>
              <w:t>+1</w:t>
            </w:r>
            <w:r w:rsidRPr="001E0B38">
              <w:rPr>
                <w:rFonts w:asciiTheme="minorEastAsia" w:eastAsiaTheme="minorEastAsia" w:hAnsiTheme="minorEastAsia"/>
                <w:iCs/>
                <w:kern w:val="0"/>
                <w:sz w:val="24"/>
                <w:szCs w:val="21"/>
              </w:rPr>
              <w:t>)</w:t>
            </w:r>
            <w:r w:rsidRPr="005E6428">
              <w:rPr>
                <w:rFonts w:eastAsiaTheme="minorEastAsia" w:hint="eastAsia"/>
                <w:kern w:val="0"/>
                <w:sz w:val="24"/>
                <w:szCs w:val="21"/>
              </w:rPr>
              <w:t>范围内</w:t>
            </w:r>
            <w:r>
              <w:rPr>
                <w:rFonts w:ascii="宋体" w:cs="宋体" w:hint="eastAsia"/>
                <w:kern w:val="0"/>
                <w:sz w:val="24"/>
              </w:rPr>
              <w:t>各土层的</w:t>
            </w:r>
            <w:r w:rsidRPr="002C09C7">
              <w:rPr>
                <w:rFonts w:eastAsiaTheme="minorEastAsia" w:hAnsiTheme="minorEastAsia"/>
                <w:kern w:val="0"/>
                <w:sz w:val="24"/>
              </w:rPr>
              <w:t>水平抗力系数的比例系数</w:t>
            </w:r>
            <w:r>
              <w:rPr>
                <w:rFonts w:ascii="宋体" w:cs="宋体" w:hint="eastAsia"/>
                <w:kern w:val="0"/>
                <w:sz w:val="24"/>
              </w:rPr>
              <w:t>换算成一个</w:t>
            </w:r>
            <w:r>
              <w:rPr>
                <w:rFonts w:ascii="TimesNewRomanPS-ItalicMT" w:hAnsi="TimesNewRomanPS-ItalicMT" w:cs="TimesNewRomanPS-ItalicMT"/>
                <w:i/>
                <w:iCs/>
                <w:kern w:val="0"/>
                <w:sz w:val="24"/>
              </w:rPr>
              <w:t>m</w:t>
            </w:r>
            <w:r>
              <w:rPr>
                <w:rFonts w:ascii="宋体" w:cs="宋体" w:hint="eastAsia"/>
                <w:kern w:val="0"/>
                <w:sz w:val="24"/>
              </w:rPr>
              <w:t>值作为计算值。</w:t>
            </w:r>
          </w:p>
          <w:p w14:paraId="39A4180B" w14:textId="575CFA63" w:rsidR="007E72BF" w:rsidRPr="008F62A9" w:rsidRDefault="007E72BF" w:rsidP="000A3BE6">
            <w:pPr>
              <w:widowControl w:val="0"/>
              <w:spacing w:line="360" w:lineRule="auto"/>
              <w:jc w:val="both"/>
              <w:rPr>
                <w:b/>
                <w:kern w:val="0"/>
                <w:sz w:val="24"/>
              </w:rPr>
            </w:pPr>
            <w:r w:rsidRPr="0094232C">
              <w:rPr>
                <w:b/>
                <w:color w:val="FF0000"/>
                <w:kern w:val="0"/>
                <w:sz w:val="24"/>
              </w:rPr>
              <w:t>说明：</w:t>
            </w:r>
            <w:r>
              <w:rPr>
                <w:rFonts w:hint="eastAsia"/>
                <w:bCs/>
                <w:color w:val="FF0000"/>
                <w:kern w:val="0"/>
                <w:sz w:val="24"/>
              </w:rPr>
              <w:t>对应原</w:t>
            </w:r>
            <w:r>
              <w:rPr>
                <w:rFonts w:hint="eastAsia"/>
                <w:bCs/>
                <w:color w:val="FF0000"/>
                <w:kern w:val="0"/>
                <w:sz w:val="24"/>
              </w:rPr>
              <w:t>A.0.2.</w:t>
            </w:r>
            <w:r>
              <w:rPr>
                <w:rFonts w:hint="eastAsia"/>
                <w:bCs/>
                <w:color w:val="FF0000"/>
                <w:kern w:val="0"/>
                <w:sz w:val="24"/>
              </w:rPr>
              <w:t>条，修改</w:t>
            </w:r>
            <w:r w:rsidRPr="001F6D90">
              <w:rPr>
                <w:rFonts w:hint="eastAsia"/>
                <w:bCs/>
                <w:color w:val="FF0000"/>
                <w:kern w:val="0"/>
                <w:sz w:val="24"/>
              </w:rPr>
              <w:t>内容见划线部分</w:t>
            </w:r>
            <w:r>
              <w:rPr>
                <w:rFonts w:hint="eastAsia"/>
                <w:bCs/>
                <w:color w:val="FF0000"/>
                <w:kern w:val="0"/>
                <w:sz w:val="24"/>
              </w:rPr>
              <w:t>。</w:t>
            </w:r>
          </w:p>
        </w:tc>
        <w:tc>
          <w:tcPr>
            <w:tcW w:w="3078" w:type="dxa"/>
          </w:tcPr>
          <w:p w14:paraId="673B3E5A" w14:textId="77777777" w:rsidR="007E72BF" w:rsidRPr="00F13B08" w:rsidRDefault="007E72BF" w:rsidP="000A3BE6"/>
        </w:tc>
        <w:tc>
          <w:tcPr>
            <w:tcW w:w="9014" w:type="dxa"/>
          </w:tcPr>
          <w:p w14:paraId="66D3F329" w14:textId="6B64761C" w:rsidR="007E72BF" w:rsidRPr="00F13B08" w:rsidRDefault="007E72BF" w:rsidP="000A3BE6">
            <w:pPr>
              <w:widowControl w:val="0"/>
              <w:spacing w:line="360" w:lineRule="auto"/>
              <w:jc w:val="both"/>
              <w:rPr>
                <w:b/>
                <w:kern w:val="0"/>
                <w:sz w:val="24"/>
              </w:rPr>
            </w:pPr>
            <w:r>
              <w:rPr>
                <w:rFonts w:hint="eastAsia"/>
                <w:b/>
                <w:sz w:val="24"/>
                <w:szCs w:val="21"/>
              </w:rPr>
              <w:t>A.0</w:t>
            </w:r>
            <w:r w:rsidRPr="00024BF6">
              <w:rPr>
                <w:b/>
                <w:sz w:val="24"/>
                <w:szCs w:val="21"/>
              </w:rPr>
              <w:t>.2</w:t>
            </w:r>
            <w:r w:rsidRPr="00024BF6">
              <w:rPr>
                <w:rFonts w:eastAsiaTheme="minorEastAsia"/>
                <w:kern w:val="0"/>
                <w:sz w:val="24"/>
                <w:szCs w:val="21"/>
              </w:rPr>
              <w:t> </w:t>
            </w:r>
            <w:r w:rsidRPr="00024BF6">
              <w:rPr>
                <w:kern w:val="0"/>
                <w:sz w:val="24"/>
              </w:rPr>
              <w:t> </w:t>
            </w:r>
            <w:r w:rsidRPr="00024BF6">
              <w:rPr>
                <w:rFonts w:eastAsiaTheme="minorEastAsia" w:hAnsiTheme="minorEastAsia" w:hint="eastAsia"/>
                <w:kern w:val="0"/>
                <w:sz w:val="24"/>
                <w:szCs w:val="21"/>
              </w:rPr>
              <w:t>当桩侧</w:t>
            </w:r>
            <w:r>
              <w:rPr>
                <w:rFonts w:eastAsiaTheme="minorEastAsia" w:hAnsiTheme="minorEastAsia" w:hint="eastAsia"/>
                <w:kern w:val="0"/>
                <w:sz w:val="24"/>
                <w:szCs w:val="21"/>
              </w:rPr>
              <w:t>地基土</w:t>
            </w:r>
            <w:r w:rsidRPr="00024BF6">
              <w:rPr>
                <w:rFonts w:eastAsiaTheme="minorEastAsia" w:hAnsiTheme="minorEastAsia" w:hint="eastAsia"/>
                <w:kern w:val="0"/>
                <w:sz w:val="24"/>
                <w:szCs w:val="21"/>
              </w:rPr>
              <w:t>为</w:t>
            </w:r>
            <w:r>
              <w:rPr>
                <w:rFonts w:eastAsiaTheme="minorEastAsia" w:hAnsiTheme="minorEastAsia" w:hint="eastAsia"/>
                <w:kern w:val="0"/>
                <w:sz w:val="24"/>
                <w:szCs w:val="21"/>
              </w:rPr>
              <w:t>多种类别</w:t>
            </w:r>
            <w:r w:rsidRPr="00024BF6">
              <w:rPr>
                <w:rFonts w:eastAsiaTheme="minorEastAsia" w:hAnsiTheme="minorEastAsia" w:hint="eastAsia"/>
                <w:kern w:val="0"/>
                <w:sz w:val="24"/>
                <w:szCs w:val="21"/>
              </w:rPr>
              <w:t>时</w:t>
            </w:r>
            <w:r w:rsidRPr="00024BF6">
              <w:rPr>
                <w:rFonts w:ascii="宋体" w:cs="宋体" w:hint="eastAsia"/>
                <w:kern w:val="0"/>
                <w:sz w:val="24"/>
              </w:rPr>
              <w:t>，</w:t>
            </w:r>
            <w:r>
              <w:rPr>
                <w:rFonts w:ascii="宋体" w:cs="宋体" w:hint="eastAsia"/>
                <w:kern w:val="0"/>
                <w:sz w:val="24"/>
              </w:rPr>
              <w:t>应</w:t>
            </w:r>
            <w:r w:rsidRPr="00024BF6">
              <w:rPr>
                <w:rFonts w:ascii="宋体" w:cs="宋体" w:hint="eastAsia"/>
                <w:kern w:val="0"/>
                <w:sz w:val="24"/>
              </w:rPr>
              <w:t>将承台底面或地面以下</w:t>
            </w:r>
            <w:r w:rsidRPr="00024BF6">
              <w:rPr>
                <w:rFonts w:eastAsiaTheme="minorEastAsia" w:hAnsiTheme="minorEastAsia" w:hint="eastAsia"/>
                <w:kern w:val="0"/>
                <w:sz w:val="24"/>
                <w:szCs w:val="21"/>
              </w:rPr>
              <w:t>影响深度</w:t>
            </w:r>
            <w:r w:rsidRPr="00024BF6">
              <w:rPr>
                <w:rFonts w:eastAsiaTheme="minorEastAsia" w:hAnsiTheme="minorEastAsia"/>
                <w:iCs/>
                <w:kern w:val="0"/>
                <w:sz w:val="24"/>
                <w:szCs w:val="21"/>
              </w:rPr>
              <w:t>2</w:t>
            </w:r>
            <w:r w:rsidRPr="001E0B38">
              <w:rPr>
                <w:rFonts w:asciiTheme="minorEastAsia" w:eastAsiaTheme="minorEastAsia" w:hAnsiTheme="minorEastAsia"/>
                <w:iCs/>
                <w:kern w:val="0"/>
                <w:sz w:val="24"/>
                <w:szCs w:val="21"/>
              </w:rPr>
              <w:t>(</w:t>
            </w:r>
            <w:r w:rsidRPr="001E0B38">
              <w:rPr>
                <w:rFonts w:eastAsiaTheme="minorEastAsia" w:hAnsiTheme="minorEastAsia"/>
                <w:i/>
                <w:iCs/>
                <w:kern w:val="0"/>
                <w:sz w:val="24"/>
                <w:szCs w:val="21"/>
              </w:rPr>
              <w:t>D</w:t>
            </w:r>
            <w:r w:rsidRPr="00024BF6">
              <w:rPr>
                <w:rFonts w:eastAsiaTheme="minorEastAsia" w:hAnsiTheme="minorEastAsia"/>
                <w:iCs/>
                <w:kern w:val="0"/>
                <w:sz w:val="24"/>
                <w:szCs w:val="21"/>
              </w:rPr>
              <w:t>+1</w:t>
            </w:r>
            <w:r w:rsidRPr="001E0B38">
              <w:rPr>
                <w:rFonts w:asciiTheme="minorEastAsia" w:eastAsiaTheme="minorEastAsia" w:hAnsiTheme="minorEastAsia"/>
                <w:iCs/>
                <w:kern w:val="0"/>
                <w:sz w:val="24"/>
                <w:szCs w:val="21"/>
              </w:rPr>
              <w:t>)</w:t>
            </w:r>
            <w:r w:rsidRPr="005E6428">
              <w:rPr>
                <w:rFonts w:eastAsiaTheme="minorEastAsia" w:hint="eastAsia"/>
                <w:kern w:val="0"/>
                <w:sz w:val="24"/>
                <w:szCs w:val="21"/>
              </w:rPr>
              <w:t>范围内</w:t>
            </w:r>
            <w:r>
              <w:rPr>
                <w:rFonts w:ascii="宋体" w:cs="宋体" w:hint="eastAsia"/>
                <w:kern w:val="0"/>
                <w:sz w:val="24"/>
              </w:rPr>
              <w:t>各土层的</w:t>
            </w:r>
            <w:r w:rsidRPr="002C09C7">
              <w:rPr>
                <w:rFonts w:eastAsiaTheme="minorEastAsia" w:hAnsiTheme="minorEastAsia"/>
                <w:kern w:val="0"/>
                <w:sz w:val="24"/>
              </w:rPr>
              <w:t>水平抗力系数的比例系数</w:t>
            </w:r>
            <w:r>
              <w:rPr>
                <w:rFonts w:ascii="宋体" w:cs="宋体" w:hint="eastAsia"/>
                <w:kern w:val="0"/>
                <w:sz w:val="24"/>
              </w:rPr>
              <w:t>换算成一个</w:t>
            </w:r>
            <w:r>
              <w:rPr>
                <w:rFonts w:ascii="TimesNewRomanPS-ItalicMT" w:hAnsi="TimesNewRomanPS-ItalicMT" w:cs="TimesNewRomanPS-ItalicMT"/>
                <w:i/>
                <w:iCs/>
                <w:kern w:val="0"/>
                <w:sz w:val="24"/>
              </w:rPr>
              <w:t>m</w:t>
            </w:r>
            <w:r>
              <w:rPr>
                <w:rFonts w:ascii="宋体" w:cs="宋体" w:hint="eastAsia"/>
                <w:kern w:val="0"/>
                <w:sz w:val="24"/>
              </w:rPr>
              <w:t>值作为计算值。</w:t>
            </w:r>
          </w:p>
        </w:tc>
      </w:tr>
    </w:tbl>
    <w:p w14:paraId="46CC39DB" w14:textId="77777777" w:rsidR="006E1F2E" w:rsidRPr="00013630" w:rsidRDefault="006E1F2E">
      <w:pPr>
        <w:rPr>
          <w:sz w:val="10"/>
          <w:szCs w:val="10"/>
        </w:rPr>
      </w:pPr>
    </w:p>
    <w:p w14:paraId="18DB500B" w14:textId="77777777" w:rsidR="001264EF" w:rsidRDefault="001264EF"/>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65C70209" w14:textId="77777777" w:rsidTr="002B0D01">
        <w:tc>
          <w:tcPr>
            <w:tcW w:w="9014" w:type="dxa"/>
          </w:tcPr>
          <w:p w14:paraId="41EADE75" w14:textId="7710E439" w:rsidR="006E1F2E" w:rsidRPr="00F05193" w:rsidRDefault="006E1F2E" w:rsidP="00170757">
            <w:pPr>
              <w:pStyle w:val="1"/>
              <w:widowControl w:val="0"/>
              <w:jc w:val="center"/>
              <w:rPr>
                <w:bCs w:val="0"/>
                <w:kern w:val="0"/>
                <w:sz w:val="30"/>
                <w:szCs w:val="30"/>
              </w:rPr>
            </w:pPr>
            <w:bookmarkStart w:id="337" w:name="_Toc115351986"/>
            <w:bookmarkStart w:id="338" w:name="_Toc115354911"/>
            <w:bookmarkStart w:id="339" w:name="_Toc117674582"/>
            <w:bookmarkStart w:id="340" w:name="_Toc120988713"/>
            <w:bookmarkStart w:id="341" w:name="_Toc120988940"/>
            <w:bookmarkStart w:id="342" w:name="_Toc120991476"/>
            <w:bookmarkStart w:id="343" w:name="_Toc130229842"/>
            <w:bookmarkStart w:id="344" w:name="_Toc132273074"/>
            <w:bookmarkStart w:id="345" w:name="_Toc132646649"/>
            <w:bookmarkStart w:id="346" w:name="_Toc132646730"/>
            <w:r w:rsidRPr="00F05193">
              <w:rPr>
                <w:kern w:val="0"/>
                <w:sz w:val="30"/>
                <w:szCs w:val="30"/>
              </w:rPr>
              <w:lastRenderedPageBreak/>
              <w:t>附录</w:t>
            </w:r>
            <w:r w:rsidRPr="00F05193">
              <w:rPr>
                <w:kern w:val="0"/>
                <w:sz w:val="30"/>
                <w:szCs w:val="30"/>
              </w:rPr>
              <w:t>B</w:t>
            </w:r>
            <w:r w:rsidRPr="00F05193">
              <w:rPr>
                <w:rFonts w:eastAsiaTheme="minorEastAsia"/>
                <w:kern w:val="0"/>
                <w:sz w:val="30"/>
                <w:szCs w:val="30"/>
              </w:rPr>
              <w:t>  </w:t>
            </w:r>
            <w:r w:rsidRPr="00F05193">
              <w:rPr>
                <w:rFonts w:eastAsiaTheme="minorEastAsia" w:hint="eastAsia"/>
                <w:kern w:val="0"/>
                <w:sz w:val="30"/>
                <w:szCs w:val="30"/>
                <w:u w:val="single"/>
              </w:rPr>
              <w:t>芯桩</w:t>
            </w:r>
            <w:r w:rsidR="00F05193">
              <w:rPr>
                <w:rFonts w:hint="eastAsia"/>
                <w:kern w:val="0"/>
                <w:sz w:val="30"/>
                <w:szCs w:val="30"/>
                <w:u w:val="single"/>
              </w:rPr>
              <w:t>扩底</w:t>
            </w:r>
            <w:r w:rsidR="00101635">
              <w:rPr>
                <w:rFonts w:hint="eastAsia"/>
                <w:kern w:val="0"/>
                <w:sz w:val="30"/>
                <w:szCs w:val="30"/>
                <w:u w:val="single"/>
              </w:rPr>
              <w:t>端</w:t>
            </w:r>
            <w:r w:rsidRPr="00F05193">
              <w:rPr>
                <w:rFonts w:hint="eastAsia"/>
                <w:kern w:val="0"/>
                <w:sz w:val="30"/>
                <w:szCs w:val="30"/>
                <w:u w:val="single"/>
              </w:rPr>
              <w:t>平均直径</w:t>
            </w:r>
            <w:bookmarkEnd w:id="337"/>
            <w:bookmarkEnd w:id="338"/>
            <w:bookmarkEnd w:id="339"/>
            <w:bookmarkEnd w:id="340"/>
            <w:bookmarkEnd w:id="341"/>
            <w:bookmarkEnd w:id="342"/>
            <w:bookmarkEnd w:id="343"/>
            <w:bookmarkEnd w:id="344"/>
            <w:bookmarkEnd w:id="345"/>
            <w:bookmarkEnd w:id="346"/>
            <w:r w:rsidRPr="00F05193">
              <w:rPr>
                <w:rFonts w:hint="eastAsia"/>
                <w:kern w:val="0"/>
                <w:sz w:val="30"/>
                <w:szCs w:val="30"/>
                <w:u w:val="single"/>
              </w:rPr>
              <w:t>计算</w:t>
            </w:r>
          </w:p>
          <w:p w14:paraId="02AB6211" w14:textId="47A6FF94" w:rsidR="00F05193" w:rsidRPr="00170757" w:rsidRDefault="00F05193" w:rsidP="00F05193">
            <w:pPr>
              <w:spacing w:line="360" w:lineRule="auto"/>
              <w:rPr>
                <w:color w:val="EE0000"/>
                <w:kern w:val="0"/>
                <w:sz w:val="24"/>
              </w:rPr>
            </w:pPr>
            <w:r w:rsidRPr="00170757">
              <w:rPr>
                <w:rFonts w:hint="eastAsia"/>
                <w:color w:val="EE0000"/>
                <w:kern w:val="0"/>
                <w:sz w:val="24"/>
              </w:rPr>
              <w:t>现附录</w:t>
            </w:r>
            <w:r w:rsidRPr="00170757">
              <w:rPr>
                <w:rFonts w:hint="eastAsia"/>
                <w:color w:val="EE0000"/>
                <w:kern w:val="0"/>
                <w:sz w:val="24"/>
              </w:rPr>
              <w:t>B</w:t>
            </w:r>
            <w:r w:rsidRPr="00170757">
              <w:rPr>
                <w:rFonts w:hint="eastAsia"/>
                <w:color w:val="EE0000"/>
                <w:kern w:val="0"/>
                <w:sz w:val="24"/>
              </w:rPr>
              <w:t>标题改为“</w:t>
            </w:r>
            <w:r>
              <w:rPr>
                <w:rFonts w:hint="eastAsia"/>
                <w:color w:val="EE0000"/>
                <w:kern w:val="0"/>
                <w:sz w:val="24"/>
              </w:rPr>
              <w:t>芯桩扩底</w:t>
            </w:r>
            <w:r w:rsidRPr="00170757">
              <w:rPr>
                <w:rFonts w:hint="eastAsia"/>
                <w:color w:val="EE0000"/>
                <w:kern w:val="0"/>
                <w:sz w:val="24"/>
              </w:rPr>
              <w:t>平均直径计算”；</w:t>
            </w:r>
          </w:p>
          <w:p w14:paraId="24CA19CC" w14:textId="77777777" w:rsidR="00F05193" w:rsidRDefault="00F05193" w:rsidP="006E1F2E">
            <w:pPr>
              <w:pStyle w:val="Default"/>
              <w:autoSpaceDE/>
              <w:autoSpaceDN/>
              <w:adjustRightInd/>
              <w:spacing w:line="360" w:lineRule="auto"/>
              <w:rPr>
                <w:rFonts w:ascii="Times New Roman" w:eastAsiaTheme="minorEastAsia" w:cs="Times New Roman"/>
                <w:b/>
                <w:color w:val="auto"/>
                <w:u w:val="single"/>
              </w:rPr>
            </w:pPr>
          </w:p>
          <w:p w14:paraId="2627B723" w14:textId="77777777" w:rsidR="00F05193" w:rsidRPr="00F05193" w:rsidRDefault="00F05193" w:rsidP="006E1F2E">
            <w:pPr>
              <w:pStyle w:val="Default"/>
              <w:autoSpaceDE/>
              <w:autoSpaceDN/>
              <w:adjustRightInd/>
              <w:spacing w:line="360" w:lineRule="auto"/>
              <w:rPr>
                <w:rFonts w:ascii="Times New Roman" w:eastAsiaTheme="minorEastAsia" w:cs="Times New Roman" w:hint="eastAsia"/>
                <w:b/>
                <w:color w:val="auto"/>
                <w:u w:val="single"/>
              </w:rPr>
            </w:pPr>
          </w:p>
          <w:p w14:paraId="6A650B90" w14:textId="196B4A87" w:rsidR="006E1F2E" w:rsidRPr="00013630" w:rsidRDefault="006E1F2E" w:rsidP="006E1F2E">
            <w:pPr>
              <w:pStyle w:val="Default"/>
              <w:autoSpaceDE/>
              <w:autoSpaceDN/>
              <w:adjustRightInd/>
              <w:spacing w:line="360" w:lineRule="auto"/>
              <w:rPr>
                <w:rFonts w:ascii="Times New Roman" w:eastAsiaTheme="minorEastAsia" w:cs="Times New Roman"/>
                <w:color w:val="auto"/>
                <w:u w:val="single"/>
              </w:rPr>
            </w:pPr>
            <w:r w:rsidRPr="00013630">
              <w:rPr>
                <w:rFonts w:ascii="Times New Roman" w:eastAsiaTheme="minorEastAsia" w:cs="Times New Roman" w:hint="eastAsia"/>
                <w:b/>
                <w:color w:val="auto"/>
                <w:u w:val="single"/>
              </w:rPr>
              <w:t>B.0.1</w:t>
            </w:r>
            <w:r w:rsidRPr="00013630">
              <w:rPr>
                <w:rFonts w:ascii="Times New Roman" w:eastAsiaTheme="minorEastAsia" w:cs="Times New Roman"/>
                <w:color w:val="auto"/>
                <w:u w:val="single"/>
              </w:rPr>
              <w:t> </w:t>
            </w:r>
            <w:r w:rsidRPr="00013630">
              <w:rPr>
                <w:color w:val="auto"/>
                <w:u w:val="single"/>
              </w:rPr>
              <w:t> </w:t>
            </w:r>
            <w:r w:rsidRPr="00013630">
              <w:rPr>
                <w:rFonts w:ascii="Times New Roman" w:eastAsiaTheme="minorEastAsia" w:cs="Times New Roman" w:hint="eastAsia"/>
                <w:color w:val="auto"/>
                <w:u w:val="single"/>
              </w:rPr>
              <w:t>采用外沉管与内夯</w:t>
            </w:r>
            <w:r w:rsidRPr="00013630">
              <w:rPr>
                <w:rFonts w:asciiTheme="minorEastAsia" w:eastAsiaTheme="minorEastAsia" w:hAnsiTheme="minorEastAsia" w:cs="Times New Roman" w:hint="eastAsia"/>
                <w:color w:val="auto"/>
                <w:u w:val="single"/>
              </w:rPr>
              <w:t>(</w:t>
            </w:r>
            <w:r w:rsidRPr="00013630">
              <w:rPr>
                <w:rFonts w:ascii="Times New Roman" w:eastAsiaTheme="minorEastAsia" w:cs="Times New Roman" w:hint="eastAsia"/>
                <w:color w:val="auto"/>
                <w:u w:val="single"/>
              </w:rPr>
              <w:t>或静压</w:t>
            </w:r>
            <w:r w:rsidRPr="00013630">
              <w:rPr>
                <w:rFonts w:asciiTheme="minorEastAsia" w:eastAsiaTheme="minorEastAsia" w:hAnsiTheme="minorEastAsia" w:cs="Times New Roman" w:hint="eastAsia"/>
                <w:color w:val="auto"/>
                <w:u w:val="single"/>
              </w:rPr>
              <w:t>)</w:t>
            </w:r>
            <w:r w:rsidRPr="00013630">
              <w:rPr>
                <w:rFonts w:ascii="Times New Roman" w:eastAsiaTheme="minorEastAsia" w:cs="Times New Roman" w:hint="eastAsia"/>
                <w:color w:val="auto"/>
                <w:u w:val="single"/>
              </w:rPr>
              <w:t>管结合进行扩底端施工时</w:t>
            </w:r>
            <w:r w:rsidRPr="00013630">
              <w:rPr>
                <w:rFonts w:asciiTheme="minorEastAsia" w:eastAsiaTheme="minorEastAsia" w:hAnsiTheme="minorEastAsia" w:cs="Times New Roman" w:hint="eastAsia"/>
                <w:color w:val="auto"/>
                <w:u w:val="single"/>
              </w:rPr>
              <w:t>(</w:t>
            </w:r>
            <w:r w:rsidRPr="00013630">
              <w:rPr>
                <w:rFonts w:ascii="Times New Roman" w:eastAsiaTheme="minorEastAsia" w:cs="Times New Roman"/>
                <w:color w:val="auto"/>
                <w:u w:val="single"/>
              </w:rPr>
              <w:t>图</w:t>
            </w:r>
            <w:r w:rsidRPr="00013630">
              <w:rPr>
                <w:rFonts w:ascii="Times New Roman" w:eastAsiaTheme="minorEastAsia" w:cs="Times New Roman"/>
                <w:color w:val="auto"/>
                <w:u w:val="single"/>
              </w:rPr>
              <w:t>B.0.</w:t>
            </w:r>
            <w:r w:rsidRPr="00013630">
              <w:rPr>
                <w:rFonts w:ascii="Times New Roman" w:eastAsiaTheme="minorEastAsia" w:cs="Times New Roman" w:hint="eastAsia"/>
                <w:color w:val="auto"/>
                <w:u w:val="single"/>
              </w:rPr>
              <w:t>1</w:t>
            </w:r>
            <w:r w:rsidRPr="00013630">
              <w:rPr>
                <w:rFonts w:asciiTheme="minorEastAsia" w:eastAsiaTheme="minorEastAsia" w:hAnsiTheme="minorEastAsia" w:cs="Times New Roman"/>
                <w:color w:val="auto"/>
                <w:u w:val="single"/>
              </w:rPr>
              <w:t>)</w:t>
            </w:r>
            <w:r w:rsidRPr="00013630">
              <w:rPr>
                <w:rFonts w:ascii="Times New Roman" w:eastAsiaTheme="minorEastAsia" w:cs="Times New Roman" w:hint="eastAsia"/>
                <w:color w:val="auto"/>
                <w:u w:val="single"/>
              </w:rPr>
              <w:t>，经多轮次夯扩</w:t>
            </w:r>
            <w:r w:rsidRPr="00013630">
              <w:rPr>
                <w:rFonts w:asciiTheme="minorEastAsia" w:eastAsiaTheme="minorEastAsia" w:hAnsiTheme="minorEastAsia" w:cs="Times New Roman" w:hint="eastAsia"/>
                <w:color w:val="auto"/>
                <w:u w:val="single"/>
              </w:rPr>
              <w:t>(</w:t>
            </w:r>
            <w:r w:rsidRPr="00013630">
              <w:rPr>
                <w:rFonts w:ascii="Times New Roman" w:eastAsiaTheme="minorEastAsia" w:cs="Times New Roman" w:hint="eastAsia"/>
                <w:color w:val="auto"/>
                <w:u w:val="single"/>
              </w:rPr>
              <w:t>或静压</w:t>
            </w:r>
            <w:r w:rsidRPr="00013630">
              <w:rPr>
                <w:rFonts w:asciiTheme="minorEastAsia" w:eastAsiaTheme="minorEastAsia" w:hAnsiTheme="minorEastAsia" w:cs="Times New Roman" w:hint="eastAsia"/>
                <w:color w:val="auto"/>
                <w:u w:val="single"/>
              </w:rPr>
              <w:t>)</w:t>
            </w:r>
            <w:r w:rsidR="00021385">
              <w:rPr>
                <w:rFonts w:ascii="Times New Roman" w:eastAsiaTheme="minorEastAsia" w:cs="Times New Roman" w:hint="eastAsia"/>
                <w:color w:val="auto"/>
                <w:u w:val="single"/>
              </w:rPr>
              <w:t>施工形成扩底端的</w:t>
            </w:r>
            <w:r w:rsidRPr="00013630">
              <w:rPr>
                <w:rFonts w:ascii="Times New Roman" w:eastAsiaTheme="minorEastAsia" w:cs="Times New Roman" w:hint="eastAsia"/>
                <w:color w:val="auto"/>
                <w:u w:val="single"/>
              </w:rPr>
              <w:t>平均直径</w:t>
            </w:r>
            <w:r w:rsidR="00021385">
              <w:rPr>
                <w:rFonts w:ascii="Times New Roman" w:eastAsiaTheme="minorEastAsia" w:cs="Times New Roman" w:hint="eastAsia"/>
                <w:color w:val="auto"/>
                <w:u w:val="single"/>
              </w:rPr>
              <w:t>和高度</w:t>
            </w:r>
            <w:r w:rsidRPr="00013630">
              <w:rPr>
                <w:rFonts w:ascii="Times New Roman" w:eastAsiaTheme="minorEastAsia" w:cs="Times New Roman" w:hint="eastAsia"/>
                <w:color w:val="auto"/>
                <w:u w:val="single"/>
              </w:rPr>
              <w:t>可按下</w:t>
            </w:r>
            <w:r w:rsidR="00021385">
              <w:rPr>
                <w:rFonts w:ascii="Times New Roman" w:eastAsiaTheme="minorEastAsia" w:cs="Times New Roman" w:hint="eastAsia"/>
                <w:color w:val="auto"/>
                <w:u w:val="single"/>
              </w:rPr>
              <w:t>列公式</w:t>
            </w:r>
            <w:r w:rsidRPr="00013630">
              <w:rPr>
                <w:rFonts w:asciiTheme="minorEastAsia" w:eastAsiaTheme="minorEastAsia" w:hAnsiTheme="minorEastAsia" w:cs="Times New Roman" w:hint="eastAsia"/>
                <w:color w:val="auto"/>
                <w:u w:val="single"/>
              </w:rPr>
              <w:t>计</w:t>
            </w:r>
            <w:r w:rsidRPr="00013630">
              <w:rPr>
                <w:rFonts w:ascii="Times New Roman" w:eastAsiaTheme="minorEastAsia" w:cs="Times New Roman" w:hint="eastAsia"/>
                <w:color w:val="auto"/>
                <w:u w:val="single"/>
              </w:rPr>
              <w:t>算：</w:t>
            </w:r>
          </w:p>
          <w:p w14:paraId="41798414" w14:textId="77777777" w:rsidR="006E1F2E" w:rsidRPr="007A63CF" w:rsidRDefault="006E1F2E" w:rsidP="006E1F2E">
            <w:pPr>
              <w:snapToGrid w:val="0"/>
              <w:jc w:val="center"/>
              <w:rPr>
                <w:sz w:val="18"/>
                <w:szCs w:val="18"/>
              </w:rPr>
            </w:pPr>
            <w:r w:rsidRPr="00276D5E">
              <w:rPr>
                <w:rFonts w:hint="eastAsia"/>
                <w:noProof/>
              </w:rPr>
              <w:drawing>
                <wp:inline distT="0" distB="0" distL="0" distR="0" wp14:anchorId="57515358" wp14:editId="65F72CFC">
                  <wp:extent cx="2574000" cy="1800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0" cstate="print">
                            <a:extLst>
                              <a:ext uri="{28A0092B-C50C-407E-A947-70E740481C1C}">
                                <a14:useLocalDpi xmlns:a14="http://schemas.microsoft.com/office/drawing/2010/main" val="0"/>
                              </a:ext>
                            </a:extLst>
                          </a:blip>
                          <a:srcRect b="11533"/>
                          <a:stretch>
                            <a:fillRect/>
                          </a:stretch>
                        </pic:blipFill>
                        <pic:spPr bwMode="auto">
                          <a:xfrm>
                            <a:off x="0" y="0"/>
                            <a:ext cx="257400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6DCCDB43" w14:textId="77777777" w:rsidR="006E1F2E" w:rsidRPr="00013630" w:rsidRDefault="006E1F2E" w:rsidP="006E1F2E">
            <w:pPr>
              <w:ind w:firstLineChars="1300" w:firstLine="2340"/>
              <w:rPr>
                <w:sz w:val="18"/>
                <w:szCs w:val="18"/>
                <w:u w:val="single"/>
              </w:rPr>
            </w:pPr>
            <w:r w:rsidRPr="00013630">
              <w:rPr>
                <w:rFonts w:hint="eastAsia"/>
                <w:sz w:val="18"/>
                <w:szCs w:val="18"/>
                <w:u w:val="single"/>
              </w:rPr>
              <w:t xml:space="preserve"> (a)</w:t>
            </w:r>
            <w:r w:rsidRPr="00013630">
              <w:rPr>
                <w:sz w:val="18"/>
                <w:szCs w:val="18"/>
                <w:u w:val="single"/>
              </w:rPr>
              <w:t xml:space="preserve"> </w:t>
            </w:r>
            <w:r w:rsidRPr="00013630">
              <w:rPr>
                <w:rFonts w:hint="eastAsia"/>
                <w:sz w:val="18"/>
                <w:szCs w:val="18"/>
                <w:u w:val="single"/>
              </w:rPr>
              <w:t>第</w:t>
            </w:r>
            <w:r w:rsidRPr="00013630">
              <w:rPr>
                <w:rFonts w:hint="eastAsia"/>
                <w:i/>
                <w:sz w:val="18"/>
                <w:szCs w:val="18"/>
                <w:u w:val="single"/>
              </w:rPr>
              <w:t>i</w:t>
            </w:r>
            <w:r w:rsidRPr="00013630">
              <w:rPr>
                <w:rFonts w:hint="eastAsia"/>
                <w:sz w:val="18"/>
                <w:szCs w:val="18"/>
                <w:u w:val="single"/>
              </w:rPr>
              <w:t>轮次投料与拔管</w:t>
            </w:r>
            <w:r w:rsidRPr="00013630">
              <w:rPr>
                <w:sz w:val="18"/>
                <w:szCs w:val="18"/>
                <w:u w:val="single"/>
              </w:rPr>
              <w:t xml:space="preserve">  </w:t>
            </w:r>
            <w:r w:rsidRPr="00013630">
              <w:rPr>
                <w:rFonts w:hint="eastAsia"/>
                <w:sz w:val="18"/>
                <w:szCs w:val="18"/>
                <w:u w:val="single"/>
              </w:rPr>
              <w:t xml:space="preserve"> </w:t>
            </w:r>
            <w:r w:rsidRPr="00013630">
              <w:rPr>
                <w:sz w:val="18"/>
                <w:szCs w:val="18"/>
                <w:u w:val="single"/>
              </w:rPr>
              <w:t xml:space="preserve">  (b)</w:t>
            </w:r>
            <w:r w:rsidRPr="00013630">
              <w:rPr>
                <w:rFonts w:hint="eastAsia"/>
                <w:sz w:val="18"/>
                <w:szCs w:val="18"/>
                <w:u w:val="single"/>
              </w:rPr>
              <w:t xml:space="preserve"> </w:t>
            </w:r>
            <w:r w:rsidRPr="00013630">
              <w:rPr>
                <w:rFonts w:hint="eastAsia"/>
                <w:sz w:val="18"/>
                <w:szCs w:val="18"/>
                <w:u w:val="single"/>
              </w:rPr>
              <w:t>扩底成型</w:t>
            </w:r>
          </w:p>
          <w:p w14:paraId="67049E09" w14:textId="77777777" w:rsidR="006E1F2E" w:rsidRPr="00013630" w:rsidRDefault="006E1F2E" w:rsidP="006E1F2E">
            <w:pPr>
              <w:spacing w:afterLines="25" w:after="78"/>
              <w:jc w:val="center"/>
              <w:rPr>
                <w:szCs w:val="18"/>
                <w:u w:val="single"/>
              </w:rPr>
            </w:pPr>
            <w:r w:rsidRPr="00013630">
              <w:rPr>
                <w:rFonts w:hint="eastAsia"/>
                <w:szCs w:val="18"/>
                <w:u w:val="single"/>
              </w:rPr>
              <w:t>图</w:t>
            </w:r>
            <w:r w:rsidRPr="00013630">
              <w:rPr>
                <w:szCs w:val="18"/>
                <w:u w:val="single"/>
              </w:rPr>
              <w:t>B.0.</w:t>
            </w:r>
            <w:r w:rsidRPr="00013630">
              <w:rPr>
                <w:rFonts w:hint="eastAsia"/>
                <w:szCs w:val="18"/>
                <w:u w:val="single"/>
              </w:rPr>
              <w:t>1</w:t>
            </w:r>
            <w:r w:rsidRPr="00013630">
              <w:rPr>
                <w:rFonts w:eastAsiaTheme="minorEastAsia"/>
                <w:szCs w:val="18"/>
                <w:u w:val="single"/>
              </w:rPr>
              <w:t>  </w:t>
            </w:r>
            <w:r w:rsidRPr="00013630">
              <w:rPr>
                <w:rFonts w:eastAsiaTheme="minorEastAsia" w:hint="eastAsia"/>
                <w:szCs w:val="18"/>
                <w:u w:val="single"/>
              </w:rPr>
              <w:t>芯桩</w:t>
            </w:r>
            <w:r w:rsidRPr="00013630">
              <w:rPr>
                <w:rFonts w:hint="eastAsia"/>
                <w:szCs w:val="18"/>
                <w:u w:val="single"/>
              </w:rPr>
              <w:t>扩底端平均直径计算示意图</w:t>
            </w:r>
          </w:p>
          <w:p w14:paraId="372FB37C" w14:textId="77777777" w:rsidR="006E1F2E" w:rsidRPr="00013630" w:rsidRDefault="006E1F2E" w:rsidP="006E1F2E">
            <w:pPr>
              <w:spacing w:line="300" w:lineRule="auto"/>
              <w:jc w:val="center"/>
              <w:rPr>
                <w:sz w:val="18"/>
                <w:szCs w:val="15"/>
                <w:u w:val="single"/>
              </w:rPr>
            </w:pPr>
            <w:r w:rsidRPr="00013630">
              <w:rPr>
                <w:rFonts w:hint="eastAsia"/>
                <w:i/>
                <w:iCs/>
                <w:sz w:val="18"/>
                <w:szCs w:val="15"/>
                <w:u w:val="single"/>
              </w:rPr>
              <w:t>Ev</w:t>
            </w:r>
            <w:r w:rsidRPr="00013630">
              <w:rPr>
                <w:rFonts w:hint="eastAsia"/>
                <w:sz w:val="18"/>
                <w:szCs w:val="15"/>
                <w:u w:val="single"/>
              </w:rPr>
              <w:t>—桩底设计标高；</w:t>
            </w:r>
            <w:r w:rsidRPr="00013630">
              <w:rPr>
                <w:rFonts w:hint="eastAsia"/>
                <w:i/>
                <w:iCs/>
                <w:sz w:val="18"/>
                <w:szCs w:val="15"/>
                <w:u w:val="single"/>
              </w:rPr>
              <w:t>x</w:t>
            </w:r>
            <w:r w:rsidRPr="00013630">
              <w:rPr>
                <w:rFonts w:hint="eastAsia"/>
                <w:i/>
                <w:sz w:val="18"/>
                <w:szCs w:val="15"/>
                <w:u w:val="single"/>
                <w:vertAlign w:val="subscript"/>
              </w:rPr>
              <w:t>i</w:t>
            </w:r>
            <w:r w:rsidRPr="00013630">
              <w:rPr>
                <w:rFonts w:hint="eastAsia"/>
                <w:sz w:val="18"/>
                <w:szCs w:val="15"/>
                <w:u w:val="single"/>
              </w:rPr>
              <w:t>—第</w:t>
            </w:r>
            <w:r w:rsidRPr="00013630">
              <w:rPr>
                <w:rFonts w:hint="eastAsia"/>
                <w:i/>
                <w:sz w:val="18"/>
                <w:szCs w:val="15"/>
                <w:u w:val="single"/>
              </w:rPr>
              <w:t>i</w:t>
            </w:r>
            <w:r w:rsidRPr="00013630">
              <w:rPr>
                <w:rFonts w:hint="eastAsia"/>
                <w:sz w:val="18"/>
                <w:szCs w:val="15"/>
                <w:u w:val="single"/>
              </w:rPr>
              <w:t>轮次扩底，外沉管的上拔距离；</w:t>
            </w:r>
          </w:p>
          <w:p w14:paraId="3C056B52" w14:textId="77777777" w:rsidR="006E1F2E" w:rsidRPr="00013630" w:rsidRDefault="006E1F2E" w:rsidP="006E1F2E">
            <w:pPr>
              <w:spacing w:line="300" w:lineRule="auto"/>
              <w:jc w:val="center"/>
              <w:rPr>
                <w:sz w:val="18"/>
                <w:szCs w:val="15"/>
                <w:u w:val="single"/>
              </w:rPr>
            </w:pPr>
            <w:r w:rsidRPr="00013630">
              <w:rPr>
                <w:i/>
                <w:iCs/>
                <w:sz w:val="18"/>
                <w:szCs w:val="15"/>
                <w:u w:val="single"/>
              </w:rPr>
              <w:t>Y</w:t>
            </w:r>
            <w:r w:rsidRPr="00013630">
              <w:rPr>
                <w:i/>
                <w:sz w:val="18"/>
                <w:szCs w:val="15"/>
                <w:u w:val="single"/>
                <w:vertAlign w:val="subscript"/>
              </w:rPr>
              <w:t>i</w:t>
            </w:r>
            <w:r w:rsidRPr="00013630">
              <w:rPr>
                <w:rFonts w:hint="eastAsia"/>
                <w:iCs/>
                <w:sz w:val="18"/>
                <w:szCs w:val="15"/>
                <w:u w:val="single"/>
                <w:vertAlign w:val="subscript"/>
              </w:rPr>
              <w:t>-1</w:t>
            </w:r>
            <w:r w:rsidRPr="00013630">
              <w:rPr>
                <w:rFonts w:hint="eastAsia"/>
                <w:sz w:val="18"/>
                <w:szCs w:val="15"/>
                <w:u w:val="single"/>
              </w:rPr>
              <w:t>—</w:t>
            </w:r>
            <w:bookmarkStart w:id="347" w:name="OLE_LINK39"/>
            <w:r w:rsidRPr="00013630">
              <w:rPr>
                <w:rFonts w:hint="eastAsia"/>
                <w:sz w:val="18"/>
                <w:szCs w:val="15"/>
                <w:u w:val="single"/>
              </w:rPr>
              <w:t>第</w:t>
            </w:r>
            <w:r w:rsidRPr="00013630">
              <w:rPr>
                <w:rFonts w:hint="eastAsia"/>
                <w:i/>
                <w:sz w:val="18"/>
                <w:szCs w:val="15"/>
                <w:u w:val="single"/>
              </w:rPr>
              <w:t>i</w:t>
            </w:r>
            <w:r w:rsidRPr="00013630">
              <w:rPr>
                <w:rFonts w:hint="eastAsia"/>
                <w:iCs/>
                <w:sz w:val="18"/>
                <w:szCs w:val="15"/>
                <w:u w:val="single"/>
              </w:rPr>
              <w:t>-1</w:t>
            </w:r>
            <w:r w:rsidRPr="00013630">
              <w:rPr>
                <w:rFonts w:hint="eastAsia"/>
                <w:sz w:val="18"/>
                <w:szCs w:val="15"/>
                <w:u w:val="single"/>
              </w:rPr>
              <w:t>轮次扩</w:t>
            </w:r>
            <w:bookmarkEnd w:id="347"/>
            <w:r w:rsidRPr="00013630">
              <w:rPr>
                <w:rFonts w:hint="eastAsia"/>
                <w:sz w:val="18"/>
                <w:szCs w:val="15"/>
                <w:u w:val="single"/>
              </w:rPr>
              <w:t>底，</w:t>
            </w:r>
            <w:bookmarkStart w:id="348" w:name="OLE_LINK45"/>
            <w:r w:rsidRPr="00013630">
              <w:rPr>
                <w:rFonts w:hint="eastAsia"/>
                <w:sz w:val="18"/>
                <w:szCs w:val="18"/>
                <w:u w:val="single"/>
              </w:rPr>
              <w:t>停沉时</w:t>
            </w:r>
            <w:r w:rsidRPr="00013630">
              <w:rPr>
                <w:rFonts w:hint="eastAsia"/>
                <w:sz w:val="18"/>
                <w:szCs w:val="15"/>
                <w:u w:val="single"/>
              </w:rPr>
              <w:t>外沉管与内夯</w:t>
            </w:r>
            <w:r w:rsidRPr="00013630">
              <w:rPr>
                <w:rFonts w:hint="eastAsia"/>
                <w:sz w:val="18"/>
                <w:szCs w:val="15"/>
                <w:u w:val="single"/>
              </w:rPr>
              <w:t>(</w:t>
            </w:r>
            <w:r w:rsidRPr="00013630">
              <w:rPr>
                <w:rFonts w:hint="eastAsia"/>
                <w:sz w:val="18"/>
                <w:szCs w:val="15"/>
                <w:u w:val="single"/>
              </w:rPr>
              <w:t>或静压</w:t>
            </w:r>
            <w:r w:rsidRPr="00013630">
              <w:rPr>
                <w:rFonts w:hint="eastAsia"/>
                <w:sz w:val="18"/>
                <w:szCs w:val="15"/>
                <w:u w:val="single"/>
              </w:rPr>
              <w:t>)</w:t>
            </w:r>
            <w:r w:rsidRPr="00013630">
              <w:rPr>
                <w:rFonts w:hint="eastAsia"/>
                <w:sz w:val="18"/>
                <w:szCs w:val="15"/>
                <w:u w:val="single"/>
              </w:rPr>
              <w:t>管底同步下沉至离桩底设计标高的距离</w:t>
            </w:r>
            <w:bookmarkEnd w:id="348"/>
            <w:r w:rsidRPr="00013630">
              <w:rPr>
                <w:rFonts w:hint="eastAsia"/>
                <w:sz w:val="18"/>
                <w:szCs w:val="15"/>
                <w:u w:val="single"/>
              </w:rPr>
              <w:t>；</w:t>
            </w:r>
          </w:p>
          <w:bookmarkStart w:id="349" w:name="OLE_LINK40"/>
          <w:p w14:paraId="36F3095F" w14:textId="77777777" w:rsidR="006E1F2E" w:rsidRDefault="006E1F2E" w:rsidP="006E1F2E">
            <w:pPr>
              <w:pStyle w:val="Default"/>
              <w:autoSpaceDE/>
              <w:autoSpaceDN/>
              <w:adjustRightInd/>
              <w:spacing w:line="360" w:lineRule="auto"/>
              <w:jc w:val="right"/>
              <w:rPr>
                <w:rFonts w:ascii="Times New Roman" w:eastAsiaTheme="minorEastAsia" w:cs="Times New Roman"/>
                <w:color w:val="auto"/>
                <w:szCs w:val="21"/>
              </w:rPr>
            </w:pPr>
            <w:r w:rsidRPr="0003694A">
              <w:rPr>
                <w:rFonts w:ascii="Times New Roman" w:cs="Times New Roman"/>
                <w:color w:val="auto"/>
                <w:position w:val="-28"/>
                <w:szCs w:val="21"/>
              </w:rPr>
              <w:object w:dxaOrig="2480" w:dyaOrig="720" w14:anchorId="2705C1AA">
                <v:shape id="_x0000_i1029" type="#_x0000_t75" style="width:122.4pt;height:36pt" o:ole="">
                  <v:imagedata r:id="rId71" o:title=""/>
                </v:shape>
                <o:OLEObject Type="Embed" ProgID="Equation.DSMT4" ShapeID="_x0000_i1029" DrawAspect="Content" ObjectID="_1827587379" r:id="rId72"/>
              </w:object>
            </w:r>
            <w:bookmarkEnd w:id="349"/>
            <w:r w:rsidRPr="00E04D35">
              <w:rPr>
                <w:rFonts w:ascii="Times New Roman" w:eastAsiaTheme="minorEastAsia" w:cs="Times New Roman"/>
                <w:color w:val="auto"/>
                <w:szCs w:val="21"/>
              </w:rPr>
              <w:t>                  </w:t>
            </w:r>
            <w:r w:rsidRPr="00E04D35">
              <w:rPr>
                <w:rFonts w:ascii="Times New Roman" w:eastAsiaTheme="minorEastAsia" w:cs="Times New Roman" w:hint="eastAsia"/>
                <w:color w:val="auto"/>
                <w:szCs w:val="21"/>
              </w:rPr>
              <w:t>（</w:t>
            </w:r>
            <w:r>
              <w:rPr>
                <w:rFonts w:ascii="Times New Roman" w:eastAsiaTheme="minorEastAsia" w:cs="Times New Roman" w:hint="eastAsia"/>
                <w:color w:val="auto"/>
                <w:szCs w:val="21"/>
              </w:rPr>
              <w:t>B.0</w:t>
            </w:r>
            <w:r w:rsidRPr="00E04D35">
              <w:rPr>
                <w:rFonts w:ascii="Times New Roman" w:eastAsiaTheme="minorEastAsia" w:cs="Times New Roman" w:hint="eastAsia"/>
                <w:color w:val="auto"/>
                <w:szCs w:val="21"/>
              </w:rPr>
              <w:t>.</w:t>
            </w:r>
            <w:r w:rsidRPr="00BE0369">
              <w:rPr>
                <w:rFonts w:ascii="Times New Roman" w:eastAsiaTheme="minorEastAsia" w:cs="Times New Roman" w:hint="eastAsia"/>
                <w:color w:val="EE0000"/>
                <w:szCs w:val="21"/>
              </w:rPr>
              <w:t>1</w:t>
            </w:r>
            <w:r>
              <w:rPr>
                <w:rFonts w:ascii="Times New Roman" w:eastAsiaTheme="minorEastAsia" w:cs="Times New Roman" w:hint="eastAsia"/>
                <w:color w:val="EE0000"/>
                <w:szCs w:val="21"/>
              </w:rPr>
              <w:t>-1</w:t>
            </w:r>
            <w:r w:rsidRPr="00E04D35">
              <w:rPr>
                <w:rFonts w:ascii="Times New Roman" w:eastAsiaTheme="minorEastAsia" w:cs="Times New Roman" w:hint="eastAsia"/>
                <w:color w:val="auto"/>
                <w:szCs w:val="21"/>
              </w:rPr>
              <w:t>）</w:t>
            </w:r>
          </w:p>
          <w:p w14:paraId="24BB6086" w14:textId="77777777" w:rsidR="006E1F2E" w:rsidRPr="00013630" w:rsidRDefault="006E1F2E" w:rsidP="006E1F2E">
            <w:pPr>
              <w:pStyle w:val="Default"/>
              <w:autoSpaceDE/>
              <w:autoSpaceDN/>
              <w:adjustRightInd/>
              <w:spacing w:line="360" w:lineRule="auto"/>
              <w:jc w:val="right"/>
              <w:rPr>
                <w:rFonts w:ascii="Times New Roman" w:eastAsiaTheme="minorEastAsia" w:cs="Times New Roman"/>
                <w:color w:val="auto"/>
                <w:szCs w:val="21"/>
              </w:rPr>
            </w:pPr>
            <w:r w:rsidRPr="00013630">
              <w:rPr>
                <w:rFonts w:ascii="Times New Roman" w:cs="Times New Roman"/>
                <w:i/>
                <w:color w:val="auto"/>
              </w:rPr>
              <w:t>h</w:t>
            </w:r>
            <w:r w:rsidRPr="00013630">
              <w:rPr>
                <w:rFonts w:ascii="Times New Roman" w:cs="Times New Roman"/>
                <w:iCs/>
                <w:color w:val="auto"/>
                <w:vertAlign w:val="subscript"/>
              </w:rPr>
              <w:t>c</w:t>
            </w:r>
            <w:r w:rsidRPr="00013630">
              <w:rPr>
                <w:rFonts w:ascii="Times New Roman" w:cs="Times New Roman" w:hint="eastAsia"/>
                <w:color w:val="auto"/>
              </w:rPr>
              <w:t>＝</w:t>
            </w:r>
            <w:r w:rsidRPr="00013630">
              <w:rPr>
                <w:rFonts w:ascii="Times New Roman" w:cs="Times New Roman" w:hint="eastAsia"/>
                <w:i/>
                <w:iCs/>
                <w:color w:val="auto"/>
              </w:rPr>
              <w:t>x</w:t>
            </w:r>
            <w:r w:rsidRPr="00013630">
              <w:rPr>
                <w:rFonts w:ascii="Times New Roman" w:cs="Times New Roman" w:hint="eastAsia"/>
                <w:color w:val="auto"/>
                <w:vertAlign w:val="subscript"/>
              </w:rPr>
              <w:t>n</w:t>
            </w:r>
            <w:r w:rsidRPr="00013630">
              <w:rPr>
                <w:rFonts w:ascii="Times New Roman" w:cs="Times New Roman"/>
                <w:color w:val="auto"/>
              </w:rPr>
              <w:t>+</w:t>
            </w:r>
            <w:r w:rsidRPr="00013630">
              <w:rPr>
                <w:rFonts w:ascii="Times New Roman" w:cs="Times New Roman"/>
                <w:i/>
                <w:color w:val="auto"/>
              </w:rPr>
              <w:t>Y</w:t>
            </w:r>
            <w:r w:rsidRPr="00013630">
              <w:rPr>
                <w:rFonts w:ascii="Times New Roman" w:cs="Times New Roman" w:hint="eastAsia"/>
                <w:color w:val="auto"/>
                <w:vertAlign w:val="subscript"/>
              </w:rPr>
              <w:t>n</w:t>
            </w:r>
            <w:r w:rsidRPr="00013630">
              <w:rPr>
                <w:rFonts w:ascii="Times New Roman" w:cs="Times New Roman"/>
                <w:color w:val="auto"/>
                <w:vertAlign w:val="subscript"/>
              </w:rPr>
              <w:t>-1</w:t>
            </w:r>
            <w:r w:rsidRPr="00013630">
              <w:rPr>
                <w:rFonts w:ascii="Times New Roman" w:eastAsiaTheme="minorEastAsia" w:cs="Times New Roman"/>
                <w:color w:val="auto"/>
              </w:rPr>
              <w:t>                          </w:t>
            </w:r>
            <w:r w:rsidRPr="00013630">
              <w:rPr>
                <w:rFonts w:ascii="Times New Roman" w:eastAsiaTheme="minorEastAsia" w:cs="Times New Roman" w:hint="eastAsia"/>
                <w:color w:val="auto"/>
              </w:rPr>
              <w:t>（</w:t>
            </w:r>
            <w:r w:rsidRPr="00013630">
              <w:rPr>
                <w:rFonts w:ascii="Times New Roman" w:eastAsiaTheme="minorEastAsia" w:cs="Times New Roman" w:hint="eastAsia"/>
                <w:color w:val="auto"/>
                <w:szCs w:val="21"/>
              </w:rPr>
              <w:t>B.0.1-2</w:t>
            </w:r>
            <w:r w:rsidRPr="00013630">
              <w:rPr>
                <w:rFonts w:ascii="Times New Roman" w:eastAsiaTheme="minorEastAsia" w:cs="Times New Roman" w:hint="eastAsia"/>
                <w:color w:val="auto"/>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6E1F2E" w:rsidRPr="00013630" w14:paraId="50A525A2" w14:textId="77777777" w:rsidTr="000A3BE6">
              <w:tc>
                <w:tcPr>
                  <w:tcW w:w="709" w:type="dxa"/>
                </w:tcPr>
                <w:p w14:paraId="4372B472" w14:textId="77777777" w:rsidR="006E1F2E" w:rsidRPr="00013630" w:rsidRDefault="006E1F2E" w:rsidP="006E1F2E">
                  <w:pPr>
                    <w:spacing w:line="360" w:lineRule="auto"/>
                    <w:rPr>
                      <w:kern w:val="0"/>
                      <w:sz w:val="24"/>
                      <w:szCs w:val="21"/>
                    </w:rPr>
                  </w:pPr>
                  <w:r w:rsidRPr="00013630">
                    <w:rPr>
                      <w:kern w:val="0"/>
                      <w:sz w:val="24"/>
                      <w:szCs w:val="21"/>
                    </w:rPr>
                    <w:t>式中</w:t>
                  </w:r>
                  <w:r w:rsidRPr="00013630">
                    <w:rPr>
                      <w:rFonts w:hint="eastAsia"/>
                      <w:kern w:val="0"/>
                      <w:sz w:val="24"/>
                      <w:szCs w:val="21"/>
                    </w:rPr>
                    <w:t>：</w:t>
                  </w:r>
                </w:p>
              </w:tc>
              <w:tc>
                <w:tcPr>
                  <w:tcW w:w="992" w:type="dxa"/>
                </w:tcPr>
                <w:p w14:paraId="228142FF" w14:textId="77777777" w:rsidR="006E1F2E" w:rsidRPr="00013630" w:rsidRDefault="006E1F2E" w:rsidP="006E1F2E">
                  <w:pPr>
                    <w:spacing w:line="360" w:lineRule="auto"/>
                    <w:jc w:val="right"/>
                    <w:rPr>
                      <w:kern w:val="0"/>
                      <w:sz w:val="24"/>
                      <w:szCs w:val="21"/>
                    </w:rPr>
                  </w:pPr>
                  <w:r w:rsidRPr="00013630">
                    <w:rPr>
                      <w:rFonts w:eastAsiaTheme="minorEastAsia" w:hint="eastAsia"/>
                      <w:i/>
                      <w:sz w:val="24"/>
                    </w:rPr>
                    <w:t>D</w:t>
                  </w:r>
                  <w:r w:rsidRPr="00013630">
                    <w:rPr>
                      <w:rFonts w:eastAsiaTheme="minorEastAsia" w:hint="eastAsia"/>
                      <w:iCs/>
                      <w:sz w:val="24"/>
                      <w:vertAlign w:val="subscript"/>
                    </w:rPr>
                    <w:t>m</w:t>
                  </w:r>
                  <w:r w:rsidRPr="00013630">
                    <w:rPr>
                      <w:rFonts w:eastAsiaTheme="minorEastAsia" w:hint="eastAsia"/>
                      <w:i/>
                      <w:sz w:val="24"/>
                      <w:vertAlign w:val="subscript"/>
                    </w:rPr>
                    <w:t xml:space="preserve"> </w:t>
                  </w:r>
                  <w:r w:rsidRPr="00013630">
                    <w:rPr>
                      <w:rFonts w:eastAsiaTheme="minorEastAsia"/>
                      <w:sz w:val="24"/>
                    </w:rPr>
                    <w:t>——</w:t>
                  </w:r>
                </w:p>
              </w:tc>
              <w:tc>
                <w:tcPr>
                  <w:tcW w:w="6803" w:type="dxa"/>
                </w:tcPr>
                <w:p w14:paraId="53F3F259" w14:textId="77777777" w:rsidR="006E1F2E" w:rsidRPr="00013630" w:rsidRDefault="006E1F2E" w:rsidP="006E1F2E">
                  <w:pPr>
                    <w:spacing w:line="360" w:lineRule="auto"/>
                    <w:rPr>
                      <w:kern w:val="0"/>
                      <w:sz w:val="24"/>
                      <w:szCs w:val="21"/>
                    </w:rPr>
                  </w:pPr>
                  <w:r w:rsidRPr="00013630">
                    <w:rPr>
                      <w:rFonts w:eastAsiaTheme="minorEastAsia" w:hint="eastAsia"/>
                      <w:sz w:val="24"/>
                    </w:rPr>
                    <w:t>扩底端平均直径</w:t>
                  </w:r>
                  <w:r w:rsidRPr="00013630">
                    <w:rPr>
                      <w:rFonts w:eastAsiaTheme="minorEastAsia" w:hint="eastAsia"/>
                      <w:sz w:val="24"/>
                    </w:rPr>
                    <w:t>(mm)</w:t>
                  </w:r>
                  <w:r w:rsidRPr="00013630">
                    <w:rPr>
                      <w:rFonts w:hint="eastAsia"/>
                      <w:kern w:val="0"/>
                      <w:sz w:val="24"/>
                      <w:szCs w:val="21"/>
                    </w:rPr>
                    <w:t>；</w:t>
                  </w:r>
                </w:p>
              </w:tc>
            </w:tr>
            <w:tr w:rsidR="006E1F2E" w:rsidRPr="00013630" w14:paraId="56471813" w14:textId="77777777" w:rsidTr="000A3BE6">
              <w:tc>
                <w:tcPr>
                  <w:tcW w:w="709" w:type="dxa"/>
                </w:tcPr>
                <w:p w14:paraId="6AA1A7DE" w14:textId="77777777" w:rsidR="006E1F2E" w:rsidRPr="00013630" w:rsidRDefault="006E1F2E" w:rsidP="006E1F2E">
                  <w:pPr>
                    <w:spacing w:line="360" w:lineRule="auto"/>
                    <w:rPr>
                      <w:kern w:val="0"/>
                      <w:sz w:val="24"/>
                      <w:szCs w:val="21"/>
                    </w:rPr>
                  </w:pPr>
                </w:p>
              </w:tc>
              <w:tc>
                <w:tcPr>
                  <w:tcW w:w="992" w:type="dxa"/>
                </w:tcPr>
                <w:p w14:paraId="56B1DEB1" w14:textId="77777777" w:rsidR="006E1F2E" w:rsidRPr="00013630" w:rsidRDefault="006E1F2E" w:rsidP="006E1F2E">
                  <w:pPr>
                    <w:spacing w:line="360" w:lineRule="auto"/>
                    <w:jc w:val="right"/>
                    <w:rPr>
                      <w:kern w:val="0"/>
                      <w:sz w:val="24"/>
                      <w:szCs w:val="21"/>
                    </w:rPr>
                  </w:pPr>
                  <w:r w:rsidRPr="00013630">
                    <w:rPr>
                      <w:rFonts w:eastAsiaTheme="minorEastAsia"/>
                      <w:i/>
                      <w:sz w:val="24"/>
                    </w:rPr>
                    <w:t>d</w:t>
                  </w:r>
                  <w:r w:rsidRPr="00013630">
                    <w:rPr>
                      <w:rFonts w:eastAsiaTheme="minorEastAsia"/>
                      <w:sz w:val="24"/>
                      <w:vertAlign w:val="subscript"/>
                    </w:rPr>
                    <w:t>o</w:t>
                  </w:r>
                  <w:r w:rsidRPr="00013630">
                    <w:rPr>
                      <w:rFonts w:eastAsiaTheme="minorEastAsia" w:hint="eastAsia"/>
                      <w:sz w:val="24"/>
                      <w:vertAlign w:val="subscript"/>
                    </w:rPr>
                    <w:t xml:space="preserve"> </w:t>
                  </w:r>
                  <w:r w:rsidRPr="00013630">
                    <w:rPr>
                      <w:kern w:val="0"/>
                      <w:sz w:val="24"/>
                      <w:szCs w:val="21"/>
                    </w:rPr>
                    <w:t>——</w:t>
                  </w:r>
                </w:p>
              </w:tc>
              <w:tc>
                <w:tcPr>
                  <w:tcW w:w="6803" w:type="dxa"/>
                </w:tcPr>
                <w:p w14:paraId="00B90D7D" w14:textId="77777777" w:rsidR="006E1F2E" w:rsidRPr="00013630" w:rsidRDefault="006E1F2E" w:rsidP="006E1F2E">
                  <w:pPr>
                    <w:spacing w:line="360" w:lineRule="auto"/>
                    <w:rPr>
                      <w:kern w:val="0"/>
                      <w:sz w:val="24"/>
                      <w:szCs w:val="21"/>
                    </w:rPr>
                  </w:pPr>
                  <w:r w:rsidRPr="00013630">
                    <w:rPr>
                      <w:rFonts w:eastAsiaTheme="minorEastAsia" w:hint="eastAsia"/>
                      <w:sz w:val="24"/>
                    </w:rPr>
                    <w:t>外沉管内</w:t>
                  </w:r>
                  <w:r w:rsidRPr="00013630">
                    <w:rPr>
                      <w:rFonts w:eastAsiaTheme="minorEastAsia" w:hint="eastAsia"/>
                      <w:sz w:val="24"/>
                      <w:szCs w:val="21"/>
                    </w:rPr>
                    <w:t>腔</w:t>
                  </w:r>
                  <w:r w:rsidRPr="00013630">
                    <w:rPr>
                      <w:rFonts w:eastAsiaTheme="minorEastAsia" w:hint="eastAsia"/>
                      <w:sz w:val="24"/>
                    </w:rPr>
                    <w:t>直径</w:t>
                  </w:r>
                  <w:r w:rsidRPr="00013630">
                    <w:rPr>
                      <w:rFonts w:eastAsiaTheme="minorEastAsia" w:hint="eastAsia"/>
                      <w:sz w:val="24"/>
                    </w:rPr>
                    <w:t>(mm)</w:t>
                  </w:r>
                  <w:r w:rsidRPr="00013630">
                    <w:rPr>
                      <w:rFonts w:hint="eastAsia"/>
                      <w:kern w:val="0"/>
                      <w:sz w:val="24"/>
                      <w:szCs w:val="21"/>
                    </w:rPr>
                    <w:t>；</w:t>
                  </w:r>
                </w:p>
              </w:tc>
            </w:tr>
            <w:tr w:rsidR="006E1F2E" w:rsidRPr="00013630" w14:paraId="58DC05E6" w14:textId="77777777" w:rsidTr="000A3BE6">
              <w:tc>
                <w:tcPr>
                  <w:tcW w:w="709" w:type="dxa"/>
                </w:tcPr>
                <w:p w14:paraId="00737C6E" w14:textId="77777777" w:rsidR="006E1F2E" w:rsidRPr="00013630" w:rsidRDefault="006E1F2E" w:rsidP="006E1F2E">
                  <w:pPr>
                    <w:spacing w:line="360" w:lineRule="auto"/>
                    <w:rPr>
                      <w:kern w:val="0"/>
                      <w:sz w:val="24"/>
                      <w:szCs w:val="21"/>
                    </w:rPr>
                  </w:pPr>
                </w:p>
              </w:tc>
              <w:tc>
                <w:tcPr>
                  <w:tcW w:w="992" w:type="dxa"/>
                </w:tcPr>
                <w:p w14:paraId="697939A3" w14:textId="77777777" w:rsidR="006E1F2E" w:rsidRPr="00013630" w:rsidRDefault="006E1F2E" w:rsidP="006E1F2E">
                  <w:pPr>
                    <w:spacing w:line="360" w:lineRule="auto"/>
                    <w:jc w:val="right"/>
                    <w:rPr>
                      <w:rFonts w:eastAsiaTheme="minorEastAsia"/>
                      <w:i/>
                      <w:sz w:val="24"/>
                    </w:rPr>
                  </w:pPr>
                  <w:r w:rsidRPr="00013630">
                    <w:rPr>
                      <w:rFonts w:eastAsiaTheme="minorEastAsia" w:hint="eastAsia"/>
                      <w:i/>
                      <w:sz w:val="24"/>
                    </w:rPr>
                    <w:t>h</w:t>
                  </w:r>
                  <w:r w:rsidRPr="00013630">
                    <w:rPr>
                      <w:rFonts w:eastAsiaTheme="minorEastAsia" w:hint="eastAsia"/>
                      <w:iCs/>
                      <w:sz w:val="24"/>
                      <w:vertAlign w:val="subscript"/>
                    </w:rPr>
                    <w:t>c</w:t>
                  </w:r>
                  <w:r w:rsidRPr="00013630">
                    <w:rPr>
                      <w:rFonts w:eastAsiaTheme="minorEastAsia" w:hint="eastAsia"/>
                      <w:i/>
                      <w:sz w:val="24"/>
                      <w:vertAlign w:val="subscript"/>
                    </w:rPr>
                    <w:t xml:space="preserve"> </w:t>
                  </w:r>
                  <w:r w:rsidRPr="00013630">
                    <w:rPr>
                      <w:rFonts w:eastAsiaTheme="minorEastAsia"/>
                      <w:sz w:val="24"/>
                    </w:rPr>
                    <w:t>——</w:t>
                  </w:r>
                </w:p>
              </w:tc>
              <w:tc>
                <w:tcPr>
                  <w:tcW w:w="6803" w:type="dxa"/>
                </w:tcPr>
                <w:p w14:paraId="6AA50C76" w14:textId="77777777" w:rsidR="006E1F2E" w:rsidRPr="00013630" w:rsidRDefault="006E1F2E" w:rsidP="006E1F2E">
                  <w:pPr>
                    <w:spacing w:line="360" w:lineRule="auto"/>
                    <w:rPr>
                      <w:rFonts w:eastAsiaTheme="minorEastAsia"/>
                      <w:sz w:val="24"/>
                    </w:rPr>
                  </w:pPr>
                  <w:r w:rsidRPr="00013630">
                    <w:rPr>
                      <w:rFonts w:eastAsiaTheme="minorEastAsia" w:hint="eastAsia"/>
                      <w:sz w:val="24"/>
                      <w:u w:val="single"/>
                    </w:rPr>
                    <w:t>芯桩扩底高度</w:t>
                  </w:r>
                  <w:r w:rsidRPr="00013630">
                    <w:rPr>
                      <w:rFonts w:eastAsiaTheme="minorEastAsia" w:hint="eastAsia"/>
                      <w:sz w:val="24"/>
                    </w:rPr>
                    <w:t>(m)</w:t>
                  </w:r>
                  <w:r w:rsidRPr="00013630">
                    <w:rPr>
                      <w:rFonts w:eastAsiaTheme="minorEastAsia" w:hint="eastAsia"/>
                      <w:sz w:val="24"/>
                    </w:rPr>
                    <w:t>；</w:t>
                  </w:r>
                </w:p>
              </w:tc>
            </w:tr>
            <w:tr w:rsidR="006E1F2E" w:rsidRPr="00013630" w14:paraId="06538A03" w14:textId="77777777" w:rsidTr="000A3BE6">
              <w:tc>
                <w:tcPr>
                  <w:tcW w:w="709" w:type="dxa"/>
                </w:tcPr>
                <w:p w14:paraId="0BDB2C23" w14:textId="77777777" w:rsidR="006E1F2E" w:rsidRPr="00013630" w:rsidRDefault="006E1F2E" w:rsidP="006E1F2E">
                  <w:pPr>
                    <w:spacing w:line="360" w:lineRule="auto"/>
                    <w:rPr>
                      <w:kern w:val="0"/>
                      <w:sz w:val="24"/>
                      <w:szCs w:val="21"/>
                    </w:rPr>
                  </w:pPr>
                </w:p>
              </w:tc>
              <w:tc>
                <w:tcPr>
                  <w:tcW w:w="992" w:type="dxa"/>
                </w:tcPr>
                <w:p w14:paraId="7238FD8C" w14:textId="77777777" w:rsidR="006E1F2E" w:rsidRPr="00013630" w:rsidRDefault="006E1F2E" w:rsidP="006E1F2E">
                  <w:pPr>
                    <w:spacing w:line="360" w:lineRule="auto"/>
                    <w:jc w:val="right"/>
                    <w:rPr>
                      <w:rFonts w:eastAsiaTheme="minorEastAsia"/>
                      <w:i/>
                      <w:sz w:val="24"/>
                    </w:rPr>
                  </w:pPr>
                  <w:r w:rsidRPr="00013630">
                    <w:rPr>
                      <w:rFonts w:eastAsiaTheme="minorEastAsia" w:hint="eastAsia"/>
                      <w:i/>
                      <w:sz w:val="24"/>
                    </w:rPr>
                    <w:t>X</w:t>
                  </w:r>
                  <w:r w:rsidRPr="00013630">
                    <w:rPr>
                      <w:rFonts w:eastAsiaTheme="minorEastAsia"/>
                      <w:i/>
                      <w:iCs/>
                      <w:sz w:val="24"/>
                      <w:vertAlign w:val="subscript"/>
                    </w:rPr>
                    <w:t>i</w:t>
                  </w:r>
                  <w:r w:rsidRPr="00013630">
                    <w:rPr>
                      <w:rFonts w:eastAsiaTheme="minorEastAsia" w:hint="eastAsia"/>
                      <w:sz w:val="24"/>
                      <w:vertAlign w:val="subscript"/>
                    </w:rPr>
                    <w:t xml:space="preserve"> </w:t>
                  </w:r>
                  <w:r w:rsidRPr="00013630">
                    <w:rPr>
                      <w:rFonts w:eastAsiaTheme="minorEastAsia"/>
                      <w:sz w:val="24"/>
                    </w:rPr>
                    <w:t>——</w:t>
                  </w:r>
                </w:p>
              </w:tc>
              <w:tc>
                <w:tcPr>
                  <w:tcW w:w="6803" w:type="dxa"/>
                </w:tcPr>
                <w:p w14:paraId="0F63E4F7" w14:textId="77777777" w:rsidR="006E1F2E" w:rsidRPr="00013630" w:rsidRDefault="006E1F2E" w:rsidP="006E1F2E">
                  <w:pPr>
                    <w:spacing w:line="360" w:lineRule="auto"/>
                    <w:rPr>
                      <w:rFonts w:eastAsiaTheme="minorEastAsia"/>
                      <w:sz w:val="24"/>
                      <w:highlight w:val="yellow"/>
                    </w:rPr>
                  </w:pPr>
                  <w:r w:rsidRPr="00013630">
                    <w:rPr>
                      <w:rFonts w:eastAsiaTheme="minorEastAsia" w:hint="eastAsia"/>
                      <w:sz w:val="24"/>
                      <w:u w:val="single"/>
                    </w:rPr>
                    <w:t>第</w:t>
                  </w:r>
                  <w:r w:rsidRPr="00013630">
                    <w:rPr>
                      <w:rFonts w:eastAsiaTheme="minorEastAsia"/>
                      <w:i/>
                      <w:iCs/>
                      <w:sz w:val="24"/>
                      <w:u w:val="single"/>
                    </w:rPr>
                    <w:t>i</w:t>
                  </w:r>
                  <w:r w:rsidRPr="00013630">
                    <w:rPr>
                      <w:rFonts w:eastAsiaTheme="minorEastAsia" w:hint="eastAsia"/>
                      <w:sz w:val="24"/>
                      <w:u w:val="single"/>
                    </w:rPr>
                    <w:t>轮次扩</w:t>
                  </w:r>
                  <w:r w:rsidRPr="00013630">
                    <w:rPr>
                      <w:rFonts w:eastAsiaTheme="minorEastAsia" w:hint="eastAsia"/>
                      <w:sz w:val="24"/>
                    </w:rPr>
                    <w:t>底，外沉管内从管底算起的投料高度</w:t>
                  </w:r>
                  <w:r w:rsidRPr="00013630">
                    <w:rPr>
                      <w:rFonts w:eastAsiaTheme="minorEastAsia" w:hint="eastAsia"/>
                      <w:sz w:val="24"/>
                    </w:rPr>
                    <w:t>(m)</w:t>
                  </w:r>
                  <w:r w:rsidRPr="00013630">
                    <w:rPr>
                      <w:rFonts w:eastAsiaTheme="minorEastAsia" w:hint="eastAsia"/>
                      <w:sz w:val="24"/>
                    </w:rPr>
                    <w:t>；</w:t>
                  </w:r>
                </w:p>
              </w:tc>
            </w:tr>
            <w:tr w:rsidR="006E1F2E" w:rsidRPr="00013630" w14:paraId="769DD20F" w14:textId="77777777" w:rsidTr="000A3BE6">
              <w:tc>
                <w:tcPr>
                  <w:tcW w:w="709" w:type="dxa"/>
                </w:tcPr>
                <w:p w14:paraId="4DE243FF" w14:textId="77777777" w:rsidR="006E1F2E" w:rsidRPr="00013630" w:rsidRDefault="006E1F2E" w:rsidP="006E1F2E">
                  <w:pPr>
                    <w:spacing w:line="360" w:lineRule="auto"/>
                    <w:rPr>
                      <w:kern w:val="0"/>
                      <w:sz w:val="24"/>
                      <w:szCs w:val="21"/>
                    </w:rPr>
                  </w:pPr>
                </w:p>
              </w:tc>
              <w:tc>
                <w:tcPr>
                  <w:tcW w:w="992" w:type="dxa"/>
                </w:tcPr>
                <w:p w14:paraId="7C575C3C" w14:textId="77777777" w:rsidR="006E1F2E" w:rsidRPr="00013630" w:rsidRDefault="006E1F2E" w:rsidP="006E1F2E">
                  <w:pPr>
                    <w:spacing w:line="360" w:lineRule="auto"/>
                    <w:jc w:val="right"/>
                    <w:rPr>
                      <w:rFonts w:eastAsiaTheme="minorEastAsia"/>
                      <w:i/>
                      <w:sz w:val="24"/>
                    </w:rPr>
                  </w:pPr>
                  <w:r w:rsidRPr="00013630">
                    <w:rPr>
                      <w:rFonts w:eastAsiaTheme="minorEastAsia" w:hint="eastAsia"/>
                      <w:i/>
                      <w:sz w:val="24"/>
                    </w:rPr>
                    <w:t>x</w:t>
                  </w:r>
                  <w:r w:rsidRPr="00013630">
                    <w:rPr>
                      <w:rFonts w:eastAsiaTheme="minorEastAsia" w:hint="eastAsia"/>
                      <w:iCs/>
                      <w:sz w:val="24"/>
                      <w:vertAlign w:val="subscript"/>
                    </w:rPr>
                    <w:t>n</w:t>
                  </w:r>
                  <w:r w:rsidRPr="00013630">
                    <w:rPr>
                      <w:rFonts w:eastAsiaTheme="minorEastAsia" w:hint="eastAsia"/>
                      <w:i/>
                      <w:sz w:val="24"/>
                      <w:vertAlign w:val="subscript"/>
                    </w:rPr>
                    <w:t xml:space="preserve"> </w:t>
                  </w:r>
                  <w:r w:rsidRPr="00013630">
                    <w:rPr>
                      <w:rFonts w:eastAsiaTheme="minorEastAsia"/>
                      <w:sz w:val="24"/>
                    </w:rPr>
                    <w:t>——</w:t>
                  </w:r>
                </w:p>
              </w:tc>
              <w:tc>
                <w:tcPr>
                  <w:tcW w:w="6803" w:type="dxa"/>
                </w:tcPr>
                <w:p w14:paraId="3E7A5864" w14:textId="77777777" w:rsidR="006E1F2E" w:rsidRPr="00013630" w:rsidRDefault="006E1F2E" w:rsidP="006E1F2E">
                  <w:pPr>
                    <w:spacing w:line="360" w:lineRule="auto"/>
                    <w:rPr>
                      <w:rFonts w:eastAsiaTheme="minorEastAsia"/>
                      <w:sz w:val="24"/>
                    </w:rPr>
                  </w:pPr>
                  <w:r w:rsidRPr="00013630">
                    <w:rPr>
                      <w:rFonts w:asciiTheme="minorEastAsia" w:eastAsiaTheme="minorEastAsia" w:hAnsiTheme="minorEastAsia" w:hint="eastAsia"/>
                      <w:sz w:val="24"/>
                      <w:u w:val="single"/>
                    </w:rPr>
                    <w:t>最后</w:t>
                  </w:r>
                  <w:r w:rsidRPr="00013630">
                    <w:rPr>
                      <w:rFonts w:eastAsiaTheme="minorEastAsia"/>
                      <w:sz w:val="24"/>
                      <w:u w:val="single"/>
                    </w:rPr>
                    <w:t>1</w:t>
                  </w:r>
                  <w:r w:rsidRPr="00013630">
                    <w:rPr>
                      <w:rFonts w:asciiTheme="minorEastAsia" w:eastAsiaTheme="minorEastAsia" w:hAnsiTheme="minorEastAsia" w:hint="eastAsia"/>
                      <w:sz w:val="24"/>
                      <w:u w:val="single"/>
                    </w:rPr>
                    <w:t>轮次</w:t>
                  </w:r>
                  <w:r w:rsidRPr="00013630">
                    <w:rPr>
                      <w:rFonts w:eastAsiaTheme="minorEastAsia" w:hint="eastAsia"/>
                      <w:sz w:val="24"/>
                      <w:u w:val="single"/>
                    </w:rPr>
                    <w:t>扩底，外沉管上拔距离</w:t>
                  </w:r>
                  <w:r w:rsidRPr="00013630">
                    <w:rPr>
                      <w:rFonts w:eastAsiaTheme="minorEastAsia" w:hint="eastAsia"/>
                      <w:sz w:val="24"/>
                      <w:u w:val="single"/>
                    </w:rPr>
                    <w:t>(m)</w:t>
                  </w:r>
                  <w:r w:rsidRPr="00013630">
                    <w:rPr>
                      <w:rFonts w:eastAsiaTheme="minorEastAsia" w:hint="eastAsia"/>
                      <w:sz w:val="24"/>
                    </w:rPr>
                    <w:t>，一般可取</w:t>
                  </w:r>
                  <w:r w:rsidRPr="00013630">
                    <w:rPr>
                      <w:rFonts w:eastAsiaTheme="minorEastAsia" w:hint="eastAsia"/>
                      <w:sz w:val="24"/>
                    </w:rPr>
                    <w:t>1/2</w:t>
                  </w:r>
                  <w:r w:rsidRPr="00013630">
                    <w:rPr>
                      <w:rFonts w:eastAsiaTheme="minorEastAsia" w:hint="eastAsia"/>
                      <w:sz w:val="24"/>
                    </w:rPr>
                    <w:t>投料高度；</w:t>
                  </w:r>
                </w:p>
              </w:tc>
            </w:tr>
            <w:tr w:rsidR="006E1F2E" w:rsidRPr="00013630" w14:paraId="0D357FC7" w14:textId="77777777" w:rsidTr="000A3BE6">
              <w:tc>
                <w:tcPr>
                  <w:tcW w:w="709" w:type="dxa"/>
                </w:tcPr>
                <w:p w14:paraId="1F909292" w14:textId="77777777" w:rsidR="006E1F2E" w:rsidRPr="00013630" w:rsidRDefault="006E1F2E" w:rsidP="006E1F2E">
                  <w:pPr>
                    <w:spacing w:line="360" w:lineRule="auto"/>
                    <w:rPr>
                      <w:kern w:val="0"/>
                      <w:sz w:val="24"/>
                      <w:szCs w:val="21"/>
                    </w:rPr>
                  </w:pPr>
                </w:p>
              </w:tc>
              <w:tc>
                <w:tcPr>
                  <w:tcW w:w="992" w:type="dxa"/>
                </w:tcPr>
                <w:p w14:paraId="0853AE1B" w14:textId="77777777" w:rsidR="006E1F2E" w:rsidRPr="00013630" w:rsidRDefault="006E1F2E" w:rsidP="006E1F2E">
                  <w:pPr>
                    <w:spacing w:line="360" w:lineRule="auto"/>
                    <w:jc w:val="right"/>
                    <w:rPr>
                      <w:rFonts w:eastAsiaTheme="minorEastAsia"/>
                      <w:i/>
                      <w:sz w:val="24"/>
                      <w:highlight w:val="yellow"/>
                    </w:rPr>
                  </w:pPr>
                  <w:r w:rsidRPr="00013630">
                    <w:rPr>
                      <w:rFonts w:eastAsiaTheme="minorEastAsia"/>
                      <w:i/>
                      <w:iCs/>
                      <w:sz w:val="24"/>
                    </w:rPr>
                    <w:t>Y</w:t>
                  </w:r>
                  <w:r w:rsidRPr="00013630">
                    <w:rPr>
                      <w:rFonts w:eastAsiaTheme="minorEastAsia" w:hint="eastAsia"/>
                      <w:iCs/>
                      <w:sz w:val="24"/>
                      <w:vertAlign w:val="subscript"/>
                    </w:rPr>
                    <w:t>n</w:t>
                  </w:r>
                  <w:r w:rsidRPr="00013630">
                    <w:rPr>
                      <w:rFonts w:eastAsiaTheme="minorEastAsia"/>
                      <w:iCs/>
                      <w:sz w:val="24"/>
                      <w:vertAlign w:val="subscript"/>
                    </w:rPr>
                    <w:t>-1</w:t>
                  </w:r>
                  <w:r w:rsidRPr="00013630">
                    <w:rPr>
                      <w:rFonts w:eastAsiaTheme="minorEastAsia"/>
                      <w:i/>
                      <w:iCs/>
                      <w:sz w:val="24"/>
                      <w:vertAlign w:val="subscript"/>
                    </w:rPr>
                    <w:t xml:space="preserve"> </w:t>
                  </w:r>
                  <w:r w:rsidRPr="00013630">
                    <w:rPr>
                      <w:rFonts w:eastAsiaTheme="minorEastAsia"/>
                      <w:sz w:val="24"/>
                    </w:rPr>
                    <w:t>——</w:t>
                  </w:r>
                </w:p>
              </w:tc>
              <w:tc>
                <w:tcPr>
                  <w:tcW w:w="6803" w:type="dxa"/>
                </w:tcPr>
                <w:p w14:paraId="0D4AE4BB" w14:textId="77777777" w:rsidR="006E1F2E" w:rsidRPr="00013630" w:rsidRDefault="006E1F2E" w:rsidP="006E1F2E">
                  <w:pPr>
                    <w:spacing w:line="360" w:lineRule="auto"/>
                    <w:rPr>
                      <w:rFonts w:eastAsiaTheme="minorEastAsia"/>
                      <w:sz w:val="24"/>
                      <w:highlight w:val="yellow"/>
                    </w:rPr>
                  </w:pPr>
                  <w:r w:rsidRPr="00013630">
                    <w:rPr>
                      <w:rFonts w:asciiTheme="minorEastAsia" w:eastAsiaTheme="minorEastAsia" w:hAnsiTheme="minorEastAsia" w:hint="eastAsia"/>
                      <w:sz w:val="24"/>
                      <w:u w:val="single"/>
                    </w:rPr>
                    <w:t>倒数第</w:t>
                  </w:r>
                  <w:r w:rsidRPr="00013630">
                    <w:rPr>
                      <w:rFonts w:eastAsiaTheme="minorEastAsia"/>
                      <w:sz w:val="24"/>
                      <w:u w:val="single"/>
                    </w:rPr>
                    <w:t>2</w:t>
                  </w:r>
                  <w:r w:rsidRPr="00013630">
                    <w:rPr>
                      <w:rFonts w:asciiTheme="minorEastAsia" w:eastAsiaTheme="minorEastAsia" w:hAnsiTheme="minorEastAsia" w:hint="eastAsia"/>
                      <w:sz w:val="24"/>
                      <w:u w:val="single"/>
                    </w:rPr>
                    <w:t>轮次</w:t>
                  </w:r>
                  <w:r w:rsidRPr="00013630">
                    <w:rPr>
                      <w:rFonts w:eastAsiaTheme="minorEastAsia" w:hint="eastAsia"/>
                      <w:sz w:val="24"/>
                      <w:u w:val="single"/>
                    </w:rPr>
                    <w:t>扩底，停沉时</w:t>
                  </w:r>
                  <w:r w:rsidRPr="00013630">
                    <w:rPr>
                      <w:rFonts w:eastAsiaTheme="minorEastAsia" w:hint="eastAsia"/>
                      <w:sz w:val="24"/>
                      <w:szCs w:val="21"/>
                      <w:u w:val="single"/>
                    </w:rPr>
                    <w:t>外沉管与内夯</w:t>
                  </w:r>
                  <w:r w:rsidRPr="00013630">
                    <w:rPr>
                      <w:rFonts w:asciiTheme="minorEastAsia" w:eastAsiaTheme="minorEastAsia" w:hAnsiTheme="minorEastAsia" w:hint="eastAsia"/>
                      <w:sz w:val="24"/>
                      <w:szCs w:val="21"/>
                      <w:u w:val="single"/>
                    </w:rPr>
                    <w:t>(</w:t>
                  </w:r>
                  <w:r w:rsidRPr="00013630">
                    <w:rPr>
                      <w:rFonts w:eastAsiaTheme="minorEastAsia" w:hint="eastAsia"/>
                      <w:sz w:val="24"/>
                      <w:szCs w:val="21"/>
                      <w:u w:val="single"/>
                    </w:rPr>
                    <w:t>或静压</w:t>
                  </w:r>
                  <w:r w:rsidRPr="00013630">
                    <w:rPr>
                      <w:rFonts w:asciiTheme="minorEastAsia" w:eastAsiaTheme="minorEastAsia" w:hAnsiTheme="minorEastAsia" w:hint="eastAsia"/>
                      <w:sz w:val="24"/>
                      <w:szCs w:val="21"/>
                      <w:u w:val="single"/>
                    </w:rPr>
                    <w:t>)</w:t>
                  </w:r>
                  <w:r w:rsidRPr="00013630">
                    <w:rPr>
                      <w:rFonts w:eastAsiaTheme="minorEastAsia" w:hint="eastAsia"/>
                      <w:sz w:val="24"/>
                      <w:szCs w:val="21"/>
                      <w:u w:val="single"/>
                    </w:rPr>
                    <w:t>管底同步下沉</w:t>
                  </w:r>
                  <w:r w:rsidRPr="00013630">
                    <w:rPr>
                      <w:rFonts w:eastAsiaTheme="minorEastAsia" w:hint="eastAsia"/>
                      <w:sz w:val="24"/>
                      <w:szCs w:val="21"/>
                    </w:rPr>
                    <w:t>至离</w:t>
                  </w:r>
                  <w:r w:rsidRPr="00013630">
                    <w:rPr>
                      <w:rFonts w:hint="eastAsia"/>
                      <w:kern w:val="0"/>
                      <w:sz w:val="24"/>
                    </w:rPr>
                    <w:t>桩底设计标高</w:t>
                  </w:r>
                  <w:r w:rsidRPr="00013630">
                    <w:rPr>
                      <w:rFonts w:eastAsiaTheme="minorEastAsia" w:hint="eastAsia"/>
                      <w:sz w:val="24"/>
                    </w:rPr>
                    <w:t>的距离</w:t>
                  </w:r>
                  <w:r w:rsidRPr="00013630">
                    <w:rPr>
                      <w:rFonts w:eastAsiaTheme="minorEastAsia" w:hint="eastAsia"/>
                      <w:sz w:val="24"/>
                    </w:rPr>
                    <w:t>(m)</w:t>
                  </w:r>
                  <w:r w:rsidRPr="00013630">
                    <w:rPr>
                      <w:rFonts w:eastAsiaTheme="minorEastAsia" w:hint="eastAsia"/>
                      <w:sz w:val="24"/>
                    </w:rPr>
                    <w:t>，可取</w:t>
                  </w:r>
                  <w:r w:rsidRPr="00013630">
                    <w:rPr>
                      <w:rFonts w:eastAsiaTheme="minorEastAsia" w:hint="eastAsia"/>
                      <w:sz w:val="24"/>
                    </w:rPr>
                    <w:t>0.2</w:t>
                  </w:r>
                  <w:r w:rsidRPr="00013630">
                    <w:rPr>
                      <w:rFonts w:eastAsiaTheme="minorEastAsia"/>
                      <w:sz w:val="24"/>
                    </w:rPr>
                    <w:t>~</w:t>
                  </w:r>
                  <w:r w:rsidRPr="00013630">
                    <w:rPr>
                      <w:rFonts w:eastAsiaTheme="minorEastAsia" w:hint="eastAsia"/>
                      <w:sz w:val="24"/>
                    </w:rPr>
                    <w:t>0.3m</w:t>
                  </w:r>
                  <w:r w:rsidRPr="00013630">
                    <w:rPr>
                      <w:rFonts w:eastAsiaTheme="minorEastAsia" w:hint="eastAsia"/>
                      <w:sz w:val="24"/>
                    </w:rPr>
                    <w:t>；</w:t>
                  </w:r>
                </w:p>
              </w:tc>
            </w:tr>
            <w:tr w:rsidR="006E1F2E" w:rsidRPr="00013630" w14:paraId="7838E343" w14:textId="77777777" w:rsidTr="000A3BE6">
              <w:tc>
                <w:tcPr>
                  <w:tcW w:w="709" w:type="dxa"/>
                </w:tcPr>
                <w:p w14:paraId="58739E5A" w14:textId="77777777" w:rsidR="006E1F2E" w:rsidRPr="00013630" w:rsidRDefault="006E1F2E" w:rsidP="006E1F2E">
                  <w:pPr>
                    <w:spacing w:line="360" w:lineRule="auto"/>
                    <w:rPr>
                      <w:kern w:val="0"/>
                      <w:sz w:val="24"/>
                      <w:szCs w:val="21"/>
                    </w:rPr>
                  </w:pPr>
                </w:p>
              </w:tc>
              <w:tc>
                <w:tcPr>
                  <w:tcW w:w="992" w:type="dxa"/>
                </w:tcPr>
                <w:p w14:paraId="668ED136" w14:textId="77777777" w:rsidR="006E1F2E" w:rsidRPr="00013630" w:rsidRDefault="006E1F2E" w:rsidP="006E1F2E">
                  <w:pPr>
                    <w:spacing w:line="360" w:lineRule="auto"/>
                    <w:jc w:val="right"/>
                    <w:rPr>
                      <w:rFonts w:eastAsiaTheme="minorEastAsia"/>
                      <w:i/>
                      <w:sz w:val="24"/>
                      <w:highlight w:val="yellow"/>
                    </w:rPr>
                  </w:pPr>
                  <w:r w:rsidRPr="00013630">
                    <w:rPr>
                      <w:rFonts w:eastAsiaTheme="minorEastAsia"/>
                      <w:i/>
                      <w:iCs/>
                      <w:sz w:val="24"/>
                    </w:rPr>
                    <w:t>Y</w:t>
                  </w:r>
                  <w:r w:rsidRPr="00013630">
                    <w:rPr>
                      <w:rFonts w:eastAsiaTheme="minorEastAsia" w:hint="eastAsia"/>
                      <w:iCs/>
                      <w:sz w:val="24"/>
                      <w:vertAlign w:val="subscript"/>
                    </w:rPr>
                    <w:t>n</w:t>
                  </w:r>
                  <w:r w:rsidRPr="00013630">
                    <w:rPr>
                      <w:rFonts w:eastAsiaTheme="minorEastAsia"/>
                      <w:i/>
                      <w:iCs/>
                      <w:sz w:val="24"/>
                      <w:vertAlign w:val="subscript"/>
                    </w:rPr>
                    <w:t xml:space="preserve"> </w:t>
                  </w:r>
                  <w:r w:rsidRPr="00013630">
                    <w:rPr>
                      <w:rFonts w:eastAsiaTheme="minorEastAsia"/>
                      <w:sz w:val="24"/>
                    </w:rPr>
                    <w:t>——</w:t>
                  </w:r>
                </w:p>
              </w:tc>
              <w:tc>
                <w:tcPr>
                  <w:tcW w:w="6803" w:type="dxa"/>
                </w:tcPr>
                <w:p w14:paraId="0FFD01C0" w14:textId="77777777" w:rsidR="006E1F2E" w:rsidRPr="00013630" w:rsidRDefault="006E1F2E" w:rsidP="006E1F2E">
                  <w:pPr>
                    <w:spacing w:line="360" w:lineRule="auto"/>
                    <w:rPr>
                      <w:rFonts w:eastAsiaTheme="minorEastAsia"/>
                      <w:sz w:val="24"/>
                      <w:highlight w:val="yellow"/>
                    </w:rPr>
                  </w:pPr>
                  <w:r w:rsidRPr="00013630">
                    <w:rPr>
                      <w:rFonts w:asciiTheme="minorEastAsia" w:eastAsiaTheme="minorEastAsia" w:hAnsiTheme="minorEastAsia" w:hint="eastAsia"/>
                      <w:sz w:val="24"/>
                      <w:u w:val="single"/>
                    </w:rPr>
                    <w:t>最后</w:t>
                  </w:r>
                  <w:r w:rsidRPr="00013630">
                    <w:rPr>
                      <w:rFonts w:eastAsiaTheme="minorEastAsia"/>
                      <w:sz w:val="24"/>
                      <w:u w:val="single"/>
                    </w:rPr>
                    <w:t>1</w:t>
                  </w:r>
                  <w:r w:rsidRPr="00013630">
                    <w:rPr>
                      <w:rFonts w:asciiTheme="minorEastAsia" w:eastAsiaTheme="minorEastAsia" w:hAnsiTheme="minorEastAsia" w:hint="eastAsia"/>
                      <w:sz w:val="24"/>
                      <w:u w:val="single"/>
                    </w:rPr>
                    <w:t>轮次</w:t>
                  </w:r>
                  <w:r w:rsidRPr="00013630">
                    <w:rPr>
                      <w:rFonts w:eastAsiaTheme="minorEastAsia" w:hint="eastAsia"/>
                      <w:sz w:val="24"/>
                      <w:u w:val="single"/>
                    </w:rPr>
                    <w:t>扩底，停沉时</w:t>
                  </w:r>
                  <w:r w:rsidRPr="00013630">
                    <w:rPr>
                      <w:rFonts w:eastAsiaTheme="minorEastAsia" w:hint="eastAsia"/>
                      <w:sz w:val="24"/>
                      <w:szCs w:val="21"/>
                      <w:u w:val="single"/>
                    </w:rPr>
                    <w:t>外沉管与内夯</w:t>
                  </w:r>
                  <w:r w:rsidRPr="00013630">
                    <w:rPr>
                      <w:rFonts w:asciiTheme="minorEastAsia" w:eastAsiaTheme="minorEastAsia" w:hAnsiTheme="minorEastAsia" w:hint="eastAsia"/>
                      <w:sz w:val="24"/>
                      <w:szCs w:val="21"/>
                      <w:u w:val="single"/>
                    </w:rPr>
                    <w:t>(</w:t>
                  </w:r>
                  <w:r w:rsidRPr="00013630">
                    <w:rPr>
                      <w:rFonts w:eastAsiaTheme="minorEastAsia" w:hint="eastAsia"/>
                      <w:sz w:val="24"/>
                      <w:szCs w:val="21"/>
                      <w:u w:val="single"/>
                    </w:rPr>
                    <w:t>或静压</w:t>
                  </w:r>
                  <w:r w:rsidRPr="00013630">
                    <w:rPr>
                      <w:rFonts w:asciiTheme="minorEastAsia" w:eastAsiaTheme="minorEastAsia" w:hAnsiTheme="minorEastAsia" w:hint="eastAsia"/>
                      <w:sz w:val="24"/>
                      <w:szCs w:val="21"/>
                      <w:u w:val="single"/>
                    </w:rPr>
                    <w:t>)</w:t>
                  </w:r>
                  <w:r w:rsidRPr="00013630">
                    <w:rPr>
                      <w:rFonts w:eastAsiaTheme="minorEastAsia" w:hint="eastAsia"/>
                      <w:sz w:val="24"/>
                      <w:szCs w:val="21"/>
                      <w:u w:val="single"/>
                    </w:rPr>
                    <w:t>管底同步下沉至</w:t>
                  </w:r>
                  <w:r w:rsidRPr="00013630">
                    <w:rPr>
                      <w:rFonts w:eastAsiaTheme="minorEastAsia" w:hint="eastAsia"/>
                      <w:sz w:val="24"/>
                      <w:szCs w:val="21"/>
                    </w:rPr>
                    <w:t>离</w:t>
                  </w:r>
                  <w:r w:rsidRPr="00013630">
                    <w:rPr>
                      <w:rFonts w:hint="eastAsia"/>
                      <w:kern w:val="0"/>
                      <w:sz w:val="24"/>
                    </w:rPr>
                    <w:t>桩底设计标高</w:t>
                  </w:r>
                  <w:r w:rsidRPr="00013630">
                    <w:rPr>
                      <w:rFonts w:eastAsiaTheme="minorEastAsia" w:hint="eastAsia"/>
                      <w:sz w:val="24"/>
                    </w:rPr>
                    <w:t>的距离</w:t>
                  </w:r>
                  <w:r w:rsidRPr="00013630">
                    <w:rPr>
                      <w:rFonts w:eastAsiaTheme="minorEastAsia" w:hint="eastAsia"/>
                      <w:sz w:val="24"/>
                    </w:rPr>
                    <w:t>(m)</w:t>
                  </w:r>
                  <w:r w:rsidRPr="00013630">
                    <w:rPr>
                      <w:rFonts w:eastAsiaTheme="minorEastAsia" w:hint="eastAsia"/>
                      <w:sz w:val="24"/>
                    </w:rPr>
                    <w:t>，可取</w:t>
                  </w:r>
                  <w:r w:rsidRPr="00013630">
                    <w:rPr>
                      <w:rFonts w:eastAsiaTheme="minorEastAsia" w:hint="eastAsia"/>
                      <w:sz w:val="24"/>
                    </w:rPr>
                    <w:t>0.2</w:t>
                  </w:r>
                  <w:r w:rsidRPr="00013630">
                    <w:rPr>
                      <w:rFonts w:eastAsiaTheme="minorEastAsia"/>
                      <w:sz w:val="24"/>
                    </w:rPr>
                    <w:t>~</w:t>
                  </w:r>
                  <w:r w:rsidRPr="00013630">
                    <w:rPr>
                      <w:rFonts w:eastAsiaTheme="minorEastAsia" w:hint="eastAsia"/>
                      <w:sz w:val="24"/>
                    </w:rPr>
                    <w:t>0.3m</w:t>
                  </w:r>
                  <w:r w:rsidRPr="00013630">
                    <w:rPr>
                      <w:rFonts w:eastAsiaTheme="minorEastAsia" w:hint="eastAsia"/>
                      <w:sz w:val="24"/>
                    </w:rPr>
                    <w:t>。</w:t>
                  </w:r>
                </w:p>
              </w:tc>
            </w:tr>
          </w:tbl>
          <w:p w14:paraId="2F63F145"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03F6C5DD" w14:textId="5542F146" w:rsidR="001264EF" w:rsidRDefault="00F05193" w:rsidP="006E1F2E">
            <w:pPr>
              <w:pStyle w:val="Default"/>
              <w:autoSpaceDE/>
              <w:autoSpaceDN/>
              <w:adjustRightInd/>
              <w:spacing w:line="360" w:lineRule="auto"/>
              <w:jc w:val="both"/>
              <w:rPr>
                <w:rFonts w:ascii="Times New Roman" w:cs="Times New Roman"/>
                <w:color w:val="EE0000"/>
              </w:rPr>
            </w:pPr>
            <w:r>
              <w:rPr>
                <w:rFonts w:hint="eastAsia"/>
                <w:color w:val="EE0000"/>
              </w:rPr>
              <w:t>说</w:t>
            </w:r>
            <w:r w:rsidRPr="00F05193">
              <w:rPr>
                <w:rFonts w:ascii="Times New Roman" w:cs="Times New Roman"/>
                <w:color w:val="EE0000"/>
              </w:rPr>
              <w:t>明：</w:t>
            </w:r>
            <w:r>
              <w:rPr>
                <w:rFonts w:ascii="Times New Roman" w:cs="Times New Roman"/>
                <w:color w:val="EE0000"/>
              </w:rPr>
              <w:t>（</w:t>
            </w:r>
            <w:r>
              <w:rPr>
                <w:rFonts w:ascii="Times New Roman" w:cs="Times New Roman" w:hint="eastAsia"/>
                <w:color w:val="EE0000"/>
              </w:rPr>
              <w:t>1</w:t>
            </w:r>
            <w:r>
              <w:rPr>
                <w:rFonts w:ascii="Times New Roman" w:cs="Times New Roman" w:hint="eastAsia"/>
                <w:color w:val="EE0000"/>
              </w:rPr>
              <w:t>）</w:t>
            </w:r>
            <w:r w:rsidRPr="00F05193">
              <w:rPr>
                <w:rFonts w:ascii="Times New Roman" w:cs="Times New Roman"/>
                <w:color w:val="EE0000"/>
              </w:rPr>
              <w:t>对应原</w:t>
            </w:r>
            <w:r w:rsidRPr="00F05193">
              <w:rPr>
                <w:rFonts w:ascii="Times New Roman" w:cs="Times New Roman"/>
                <w:color w:val="EE0000"/>
              </w:rPr>
              <w:t>B.0.2</w:t>
            </w:r>
            <w:r>
              <w:rPr>
                <w:rFonts w:ascii="Times New Roman" w:cs="Times New Roman"/>
                <w:color w:val="EE0000"/>
              </w:rPr>
              <w:t>条</w:t>
            </w:r>
            <w:r w:rsidRPr="00F05193">
              <w:rPr>
                <w:rFonts w:ascii="Times New Roman" w:cs="Times New Roman"/>
                <w:color w:val="EE0000"/>
              </w:rPr>
              <w:t>；</w:t>
            </w:r>
            <w:r>
              <w:rPr>
                <w:rFonts w:ascii="Times New Roman" w:cs="Times New Roman"/>
                <w:color w:val="EE0000"/>
              </w:rPr>
              <w:t>条文号</w:t>
            </w:r>
            <w:r w:rsidRPr="00F05193">
              <w:rPr>
                <w:rFonts w:ascii="Times New Roman" w:cs="Times New Roman"/>
                <w:color w:val="EE0000"/>
              </w:rPr>
              <w:t>递进为</w:t>
            </w:r>
            <w:r w:rsidRPr="00F05193">
              <w:rPr>
                <w:rFonts w:ascii="Times New Roman" w:cs="Times New Roman"/>
                <w:color w:val="EE0000"/>
              </w:rPr>
              <w:t>B.0.1</w:t>
            </w:r>
            <w:r w:rsidR="00F67E09">
              <w:rPr>
                <w:rFonts w:ascii="Times New Roman" w:cs="Times New Roman"/>
                <w:color w:val="EE0000"/>
              </w:rPr>
              <w:t>条</w:t>
            </w:r>
            <w:r w:rsidRPr="00F05193">
              <w:rPr>
                <w:rFonts w:ascii="Times New Roman" w:cs="Times New Roman"/>
                <w:color w:val="EE0000"/>
              </w:rPr>
              <w:t>，</w:t>
            </w:r>
          </w:p>
          <w:p w14:paraId="282BA555" w14:textId="693AAD4D" w:rsidR="00F05193" w:rsidRPr="00F05193" w:rsidRDefault="001264EF" w:rsidP="006E1F2E">
            <w:pPr>
              <w:pStyle w:val="Default"/>
              <w:autoSpaceDE/>
              <w:autoSpaceDN/>
              <w:adjustRightInd/>
              <w:spacing w:line="360" w:lineRule="auto"/>
              <w:jc w:val="both"/>
              <w:rPr>
                <w:rFonts w:ascii="Times New Roman" w:eastAsiaTheme="minorEastAsia" w:cs="Times New Roman"/>
                <w:b/>
                <w:color w:val="auto"/>
                <w:szCs w:val="21"/>
              </w:rPr>
            </w:pPr>
            <w:r>
              <w:rPr>
                <w:rFonts w:ascii="Times New Roman" w:cs="Times New Roman" w:hint="eastAsia"/>
                <w:color w:val="EE0000"/>
              </w:rPr>
              <w:t xml:space="preserve"> </w:t>
            </w:r>
            <w:r>
              <w:rPr>
                <w:rFonts w:ascii="Times New Roman" w:cs="Times New Roman"/>
                <w:color w:val="EE0000"/>
              </w:rPr>
              <w:t xml:space="preserve">     </w:t>
            </w:r>
            <w:r>
              <w:rPr>
                <w:rFonts w:ascii="Times New Roman" w:cs="Times New Roman"/>
                <w:color w:val="EE0000"/>
              </w:rPr>
              <w:t>（</w:t>
            </w:r>
            <w:r>
              <w:rPr>
                <w:rFonts w:ascii="Times New Roman" w:cs="Times New Roman" w:hint="eastAsia"/>
                <w:color w:val="EE0000"/>
              </w:rPr>
              <w:t>2</w:t>
            </w:r>
            <w:r>
              <w:rPr>
                <w:rFonts w:ascii="Times New Roman" w:cs="Times New Roman" w:hint="eastAsia"/>
                <w:color w:val="EE0000"/>
              </w:rPr>
              <w:t>）整合</w:t>
            </w:r>
            <w:r w:rsidRPr="00F05193">
              <w:rPr>
                <w:rFonts w:ascii="Times New Roman" w:cs="Times New Roman"/>
                <w:color w:val="EE0000"/>
              </w:rPr>
              <w:t>原</w:t>
            </w:r>
            <w:r w:rsidRPr="00F05193">
              <w:rPr>
                <w:rFonts w:ascii="Times New Roman" w:cs="Times New Roman"/>
                <w:color w:val="EE0000"/>
              </w:rPr>
              <w:t>B.0.</w:t>
            </w:r>
            <w:r>
              <w:rPr>
                <w:rFonts w:ascii="Times New Roman" w:cs="Times New Roman"/>
                <w:color w:val="EE0000"/>
              </w:rPr>
              <w:t>3</w:t>
            </w:r>
            <w:r>
              <w:rPr>
                <w:rFonts w:ascii="Times New Roman" w:cs="Times New Roman"/>
                <w:color w:val="EE0000"/>
              </w:rPr>
              <w:t>条第</w:t>
            </w:r>
            <w:r>
              <w:rPr>
                <w:rFonts w:ascii="Times New Roman" w:cs="Times New Roman" w:hint="eastAsia"/>
                <w:color w:val="EE0000"/>
              </w:rPr>
              <w:t>6</w:t>
            </w:r>
            <w:r>
              <w:rPr>
                <w:rFonts w:ascii="Times New Roman" w:cs="Times New Roman" w:hint="eastAsia"/>
                <w:color w:val="EE0000"/>
              </w:rPr>
              <w:t>款，整体</w:t>
            </w:r>
            <w:r w:rsidR="00F05193" w:rsidRPr="00F05193">
              <w:rPr>
                <w:rFonts w:ascii="Times New Roman" w:cs="Times New Roman"/>
                <w:color w:val="EE0000"/>
              </w:rPr>
              <w:t>简化了表述；</w:t>
            </w:r>
          </w:p>
          <w:p w14:paraId="2D726960" w14:textId="77777777" w:rsidR="00F05193" w:rsidRP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194143E5"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77D66E9F"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785EC012"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65FB6B8C"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7959C12F"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0355146D"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71FD3FE2"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1B88BA57" w14:textId="77777777" w:rsidR="00F05193" w:rsidRDefault="00F05193" w:rsidP="006E1F2E">
            <w:pPr>
              <w:pStyle w:val="Default"/>
              <w:autoSpaceDE/>
              <w:autoSpaceDN/>
              <w:adjustRightInd/>
              <w:spacing w:line="360" w:lineRule="auto"/>
              <w:jc w:val="both"/>
              <w:rPr>
                <w:rFonts w:ascii="Times New Roman" w:eastAsiaTheme="minorEastAsia" w:cs="Times New Roman"/>
                <w:b/>
                <w:color w:val="auto"/>
                <w:szCs w:val="21"/>
              </w:rPr>
            </w:pPr>
          </w:p>
          <w:p w14:paraId="1BEC2632"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4D82113F"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11DC89DD"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54A18CF2"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54A8F974"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7176B34D"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71C97AD8"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597AA3A2"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50E45EBC"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641326D0" w14:textId="77777777" w:rsidR="001264EF" w:rsidRDefault="001264EF" w:rsidP="006E1F2E">
            <w:pPr>
              <w:pStyle w:val="Default"/>
              <w:autoSpaceDE/>
              <w:autoSpaceDN/>
              <w:adjustRightInd/>
              <w:spacing w:line="360" w:lineRule="auto"/>
              <w:jc w:val="both"/>
              <w:rPr>
                <w:rFonts w:ascii="Times New Roman" w:eastAsiaTheme="minorEastAsia" w:cs="Times New Roman"/>
                <w:b/>
                <w:color w:val="auto"/>
                <w:szCs w:val="21"/>
              </w:rPr>
            </w:pPr>
          </w:p>
          <w:p w14:paraId="4EACA037" w14:textId="77777777" w:rsidR="006E1F2E" w:rsidRPr="008F62A9" w:rsidRDefault="006E1F2E" w:rsidP="001264EF">
            <w:pPr>
              <w:widowControl w:val="0"/>
              <w:spacing w:line="360" w:lineRule="auto"/>
              <w:jc w:val="both"/>
              <w:rPr>
                <w:b/>
                <w:kern w:val="0"/>
                <w:sz w:val="24"/>
              </w:rPr>
            </w:pPr>
          </w:p>
        </w:tc>
        <w:tc>
          <w:tcPr>
            <w:tcW w:w="3078" w:type="dxa"/>
          </w:tcPr>
          <w:p w14:paraId="4F8B3592" w14:textId="77777777" w:rsidR="007E72BF" w:rsidRPr="00F13B08" w:rsidRDefault="007E72BF" w:rsidP="000A3BE6"/>
        </w:tc>
        <w:tc>
          <w:tcPr>
            <w:tcW w:w="9014" w:type="dxa"/>
          </w:tcPr>
          <w:p w14:paraId="67972A3F" w14:textId="6507A309" w:rsidR="00170757" w:rsidRPr="00F05193" w:rsidRDefault="00170757" w:rsidP="00170757">
            <w:pPr>
              <w:pStyle w:val="1"/>
              <w:widowControl w:val="0"/>
              <w:jc w:val="center"/>
              <w:rPr>
                <w:bCs w:val="0"/>
                <w:kern w:val="0"/>
                <w:sz w:val="30"/>
                <w:szCs w:val="30"/>
              </w:rPr>
            </w:pPr>
            <w:r w:rsidRPr="00F05193">
              <w:rPr>
                <w:rFonts w:hint="eastAsia"/>
                <w:kern w:val="0"/>
                <w:sz w:val="30"/>
                <w:szCs w:val="30"/>
              </w:rPr>
              <w:t>原</w:t>
            </w:r>
            <w:r w:rsidRPr="00F05193">
              <w:rPr>
                <w:kern w:val="0"/>
                <w:sz w:val="30"/>
                <w:szCs w:val="30"/>
              </w:rPr>
              <w:t>附录</w:t>
            </w:r>
            <w:r w:rsidRPr="00F05193">
              <w:rPr>
                <w:kern w:val="0"/>
                <w:sz w:val="30"/>
                <w:szCs w:val="30"/>
              </w:rPr>
              <w:t>B</w:t>
            </w:r>
            <w:r w:rsidRPr="00F05193">
              <w:rPr>
                <w:rFonts w:eastAsiaTheme="minorEastAsia"/>
                <w:kern w:val="0"/>
                <w:sz w:val="30"/>
                <w:szCs w:val="30"/>
              </w:rPr>
              <w:t>  </w:t>
            </w:r>
            <w:r w:rsidRPr="00F05193">
              <w:rPr>
                <w:rFonts w:hint="eastAsia"/>
                <w:kern w:val="0"/>
                <w:sz w:val="30"/>
                <w:szCs w:val="30"/>
              </w:rPr>
              <w:t>扩底端施工参数</w:t>
            </w:r>
          </w:p>
          <w:p w14:paraId="2D3CA7C7" w14:textId="77777777" w:rsidR="00170757" w:rsidRDefault="00170757" w:rsidP="00170757">
            <w:pPr>
              <w:pStyle w:val="Default"/>
              <w:autoSpaceDE/>
              <w:autoSpaceDN/>
              <w:adjustRightInd/>
              <w:spacing w:line="360" w:lineRule="auto"/>
              <w:rPr>
                <w:rFonts w:ascii="Times New Roman" w:eastAsiaTheme="minorEastAsia" w:cs="Times New Roman"/>
                <w:color w:val="auto"/>
              </w:rPr>
            </w:pPr>
            <w:r>
              <w:rPr>
                <w:rFonts w:ascii="Times New Roman" w:cs="Times New Roman"/>
                <w:b/>
                <w:bCs/>
                <w:color w:val="auto"/>
              </w:rPr>
              <w:t>B.0</w:t>
            </w:r>
            <w:r w:rsidRPr="00E04D35">
              <w:rPr>
                <w:rFonts w:ascii="Times New Roman" w:eastAsiaTheme="minorEastAsia" w:cs="Times New Roman"/>
                <w:b/>
                <w:bCs/>
                <w:color w:val="auto"/>
              </w:rPr>
              <w:t>.1 </w:t>
            </w:r>
            <w:r w:rsidRPr="007A63CF">
              <w:t> </w:t>
            </w:r>
            <w:r w:rsidRPr="00E04D35">
              <w:rPr>
                <w:rFonts w:ascii="Times New Roman" w:eastAsiaTheme="minorEastAsia" w:cs="Times New Roman" w:hint="eastAsia"/>
                <w:color w:val="auto"/>
              </w:rPr>
              <w:t>扩底端平均直径</w:t>
            </w:r>
            <w:r w:rsidRPr="00E04D35">
              <w:rPr>
                <w:rFonts w:ascii="Times New Roman" w:eastAsiaTheme="minorEastAsia" w:cs="Times New Roman" w:hint="eastAsia"/>
                <w:i/>
                <w:color w:val="auto"/>
              </w:rPr>
              <w:t>D</w:t>
            </w:r>
            <w:r w:rsidRPr="00E04D35">
              <w:rPr>
                <w:rFonts w:ascii="Times New Roman" w:eastAsiaTheme="minorEastAsia" w:cs="Times New Roman" w:hint="eastAsia"/>
                <w:color w:val="auto"/>
                <w:vertAlign w:val="subscript"/>
              </w:rPr>
              <w:t>b</w:t>
            </w:r>
            <w:r w:rsidRPr="00E04D35">
              <w:rPr>
                <w:rFonts w:ascii="Times New Roman" w:eastAsiaTheme="minorEastAsia" w:cs="Times New Roman" w:hint="eastAsia"/>
                <w:color w:val="auto"/>
              </w:rPr>
              <w:t>不应小于扩底端设计直径</w:t>
            </w:r>
            <w:r w:rsidRPr="00E04D35">
              <w:rPr>
                <w:rFonts w:ascii="Times New Roman" w:eastAsiaTheme="minorEastAsia" w:cs="Times New Roman" w:hint="eastAsia"/>
                <w:i/>
                <w:color w:val="auto"/>
              </w:rPr>
              <w:t>D</w:t>
            </w:r>
            <w:r w:rsidRPr="00E04D35">
              <w:rPr>
                <w:rFonts w:ascii="Times New Roman" w:eastAsiaTheme="minorEastAsia" w:cs="Times New Roman"/>
                <w:color w:val="auto"/>
                <w:vertAlign w:val="subscript"/>
              </w:rPr>
              <w:t>t</w:t>
            </w:r>
            <w:r w:rsidRPr="00E04D35">
              <w:rPr>
                <w:rFonts w:ascii="Times New Roman" w:eastAsiaTheme="minorEastAsia" w:cs="Times New Roman" w:hint="eastAsia"/>
                <w:color w:val="auto"/>
              </w:rPr>
              <w:t>。</w:t>
            </w:r>
          </w:p>
          <w:p w14:paraId="69849581" w14:textId="536045D5" w:rsidR="00F05193" w:rsidRPr="00F05193" w:rsidRDefault="00F05193" w:rsidP="00170757">
            <w:pPr>
              <w:pStyle w:val="Default"/>
              <w:autoSpaceDE/>
              <w:autoSpaceDN/>
              <w:adjustRightInd/>
              <w:spacing w:line="360" w:lineRule="auto"/>
              <w:rPr>
                <w:rFonts w:ascii="Times New Roman" w:eastAsiaTheme="minorEastAsia" w:cs="Times New Roman"/>
                <w:color w:val="FF0000"/>
              </w:rPr>
            </w:pPr>
            <w:r w:rsidRPr="00F05193">
              <w:rPr>
                <w:rFonts w:ascii="Times New Roman" w:eastAsiaTheme="minorEastAsia" w:cs="Times New Roman"/>
                <w:color w:val="FF0000"/>
              </w:rPr>
              <w:t>修改：删除该条</w:t>
            </w:r>
            <w:r>
              <w:rPr>
                <w:rFonts w:ascii="Times New Roman" w:eastAsiaTheme="minorEastAsia" w:cs="Times New Roman"/>
                <w:color w:val="FF0000"/>
              </w:rPr>
              <w:t>，内容调整到现</w:t>
            </w:r>
            <w:r>
              <w:rPr>
                <w:rFonts w:ascii="Times New Roman" w:eastAsiaTheme="minorEastAsia" w:cs="Times New Roman" w:hint="eastAsia"/>
                <w:color w:val="FF0000"/>
              </w:rPr>
              <w:t>5</w:t>
            </w:r>
            <w:r>
              <w:rPr>
                <w:rFonts w:ascii="Times New Roman" w:eastAsiaTheme="minorEastAsia" w:cs="Times New Roman"/>
                <w:color w:val="FF0000"/>
              </w:rPr>
              <w:t>.4.6</w:t>
            </w:r>
            <w:r>
              <w:rPr>
                <w:rFonts w:ascii="Times New Roman" w:eastAsiaTheme="minorEastAsia" w:cs="Times New Roman"/>
                <w:color w:val="FF0000"/>
              </w:rPr>
              <w:t>条第</w:t>
            </w:r>
            <w:r>
              <w:rPr>
                <w:rFonts w:ascii="Times New Roman" w:eastAsiaTheme="minorEastAsia" w:cs="Times New Roman" w:hint="eastAsia"/>
                <w:color w:val="FF0000"/>
              </w:rPr>
              <w:t>5</w:t>
            </w:r>
            <w:r>
              <w:rPr>
                <w:rFonts w:ascii="Times New Roman" w:eastAsiaTheme="minorEastAsia" w:cs="Times New Roman" w:hint="eastAsia"/>
                <w:color w:val="FF0000"/>
              </w:rPr>
              <w:t>款</w:t>
            </w:r>
          </w:p>
          <w:p w14:paraId="1E686642" w14:textId="77777777" w:rsidR="00F05193" w:rsidRPr="00E04D35" w:rsidRDefault="00F05193" w:rsidP="00170757">
            <w:pPr>
              <w:pStyle w:val="Default"/>
              <w:autoSpaceDE/>
              <w:autoSpaceDN/>
              <w:adjustRightInd/>
              <w:spacing w:line="360" w:lineRule="auto"/>
              <w:rPr>
                <w:rFonts w:ascii="Times New Roman" w:eastAsiaTheme="minorEastAsia" w:cs="Times New Roman" w:hint="eastAsia"/>
                <w:color w:val="auto"/>
              </w:rPr>
            </w:pPr>
          </w:p>
          <w:p w14:paraId="0AFD3E8F" w14:textId="77777777" w:rsidR="00170757" w:rsidRPr="00E04D35" w:rsidRDefault="00170757" w:rsidP="00170757">
            <w:pPr>
              <w:pStyle w:val="Default"/>
              <w:autoSpaceDE/>
              <w:autoSpaceDN/>
              <w:adjustRightInd/>
              <w:spacing w:line="360" w:lineRule="auto"/>
              <w:rPr>
                <w:rFonts w:ascii="Times New Roman" w:eastAsiaTheme="minorEastAsia" w:cs="Times New Roman"/>
                <w:color w:val="auto"/>
              </w:rPr>
            </w:pPr>
            <w:r>
              <w:rPr>
                <w:rFonts w:ascii="Times New Roman" w:eastAsiaTheme="minorEastAsia" w:cs="Times New Roman" w:hint="eastAsia"/>
                <w:b/>
                <w:color w:val="auto"/>
              </w:rPr>
              <w:t>B.0</w:t>
            </w:r>
            <w:r w:rsidRPr="00E04D35">
              <w:rPr>
                <w:rFonts w:ascii="Times New Roman" w:eastAsiaTheme="minorEastAsia" w:cs="Times New Roman" w:hint="eastAsia"/>
                <w:b/>
                <w:color w:val="auto"/>
              </w:rPr>
              <w:t>.</w:t>
            </w:r>
            <w:r w:rsidRPr="00E04D35">
              <w:rPr>
                <w:rFonts w:ascii="Times New Roman" w:eastAsiaTheme="minorEastAsia" w:cs="Times New Roman"/>
                <w:b/>
                <w:color w:val="auto"/>
              </w:rPr>
              <w:t>2</w:t>
            </w:r>
            <w:r w:rsidRPr="00E04D35">
              <w:rPr>
                <w:rFonts w:ascii="Times New Roman" w:eastAsiaTheme="minorEastAsia" w:cs="Times New Roman"/>
                <w:color w:val="auto"/>
              </w:rPr>
              <w:t> </w:t>
            </w:r>
            <w:r w:rsidRPr="007A63CF">
              <w:t> </w:t>
            </w:r>
            <w:r w:rsidRPr="00E04D35">
              <w:rPr>
                <w:rFonts w:ascii="Times New Roman" w:eastAsiaTheme="minorEastAsia" w:cs="Times New Roman" w:hint="eastAsia"/>
                <w:color w:val="auto"/>
              </w:rPr>
              <w:t>采用外沉管与内夯管结合进行扩底端施工时</w:t>
            </w:r>
            <w:r w:rsidRPr="00E04D35">
              <w:rPr>
                <w:rFonts w:asciiTheme="minorEastAsia" w:eastAsiaTheme="minorEastAsia" w:hAnsiTheme="minorEastAsia" w:cs="Times New Roman" w:hint="eastAsia"/>
                <w:color w:val="auto"/>
              </w:rPr>
              <w:t>(</w:t>
            </w:r>
            <w:r w:rsidRPr="00E04D35">
              <w:rPr>
                <w:rFonts w:ascii="Times New Roman" w:eastAsiaTheme="minorEastAsia" w:cs="Times New Roman"/>
                <w:color w:val="auto"/>
              </w:rPr>
              <w:t>图</w:t>
            </w:r>
            <w:r>
              <w:rPr>
                <w:rFonts w:ascii="Times New Roman" w:eastAsiaTheme="minorEastAsia" w:cs="Times New Roman"/>
                <w:color w:val="auto"/>
              </w:rPr>
              <w:t>B.0</w:t>
            </w:r>
            <w:r w:rsidRPr="00E04D35">
              <w:rPr>
                <w:rFonts w:ascii="Times New Roman" w:eastAsiaTheme="minorEastAsia" w:cs="Times New Roman"/>
                <w:color w:val="auto"/>
              </w:rPr>
              <w:t>.2</w:t>
            </w:r>
            <w:r w:rsidRPr="00E04D35">
              <w:rPr>
                <w:rFonts w:asciiTheme="minorEastAsia" w:eastAsiaTheme="minorEastAsia" w:hAnsiTheme="minorEastAsia" w:cs="Times New Roman"/>
                <w:color w:val="auto"/>
              </w:rPr>
              <w:t>)</w:t>
            </w:r>
            <w:r w:rsidRPr="00E04D35">
              <w:rPr>
                <w:rFonts w:ascii="Times New Roman" w:eastAsiaTheme="minorEastAsia" w:cs="Times New Roman" w:hint="eastAsia"/>
                <w:color w:val="auto"/>
              </w:rPr>
              <w:t>，经多轮次夯扩施工形成的扩底端平均直径可按下式</w:t>
            </w:r>
            <w:r w:rsidRPr="00E04D35">
              <w:rPr>
                <w:rFonts w:asciiTheme="minorEastAsia" w:eastAsiaTheme="minorEastAsia" w:hAnsiTheme="minorEastAsia" w:cs="Times New Roman" w:hint="eastAsia"/>
                <w:color w:val="auto"/>
              </w:rPr>
              <w:t>计</w:t>
            </w:r>
            <w:r w:rsidRPr="00E04D35">
              <w:rPr>
                <w:rFonts w:ascii="Times New Roman" w:eastAsiaTheme="minorEastAsia" w:cs="Times New Roman" w:hint="eastAsia"/>
                <w:color w:val="auto"/>
              </w:rPr>
              <w:t>算：</w:t>
            </w:r>
          </w:p>
          <w:p w14:paraId="3055AF72" w14:textId="77777777" w:rsidR="00170757" w:rsidRPr="007A63CF" w:rsidRDefault="00170757" w:rsidP="00170757">
            <w:pPr>
              <w:snapToGrid w:val="0"/>
              <w:jc w:val="center"/>
              <w:rPr>
                <w:sz w:val="18"/>
                <w:szCs w:val="18"/>
              </w:rPr>
            </w:pPr>
            <w:r w:rsidRPr="001F078D">
              <w:rPr>
                <w:rFonts w:hint="eastAsia"/>
                <w:noProof/>
                <w:sz w:val="18"/>
                <w:szCs w:val="18"/>
              </w:rPr>
              <w:drawing>
                <wp:inline distT="0" distB="0" distL="0" distR="0" wp14:anchorId="269A9822" wp14:editId="13CB1451">
                  <wp:extent cx="3700800" cy="3564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700800" cy="3564000"/>
                          </a:xfrm>
                          <a:prstGeom prst="rect">
                            <a:avLst/>
                          </a:prstGeom>
                          <a:noFill/>
                          <a:ln>
                            <a:noFill/>
                          </a:ln>
                        </pic:spPr>
                      </pic:pic>
                    </a:graphicData>
                  </a:graphic>
                </wp:inline>
              </w:drawing>
            </w:r>
          </w:p>
          <w:p w14:paraId="6238646E" w14:textId="77777777" w:rsidR="00170757" w:rsidRPr="00E04D35" w:rsidRDefault="00170757" w:rsidP="00170757">
            <w:pPr>
              <w:spacing w:afterLines="25" w:after="78"/>
              <w:jc w:val="center"/>
              <w:rPr>
                <w:szCs w:val="18"/>
              </w:rPr>
            </w:pPr>
            <w:r w:rsidRPr="00E04D35">
              <w:rPr>
                <w:rFonts w:hint="eastAsia"/>
                <w:szCs w:val="18"/>
              </w:rPr>
              <w:t>图</w:t>
            </w:r>
            <w:r>
              <w:rPr>
                <w:szCs w:val="18"/>
              </w:rPr>
              <w:t>B.0</w:t>
            </w:r>
            <w:r w:rsidRPr="00E04D35">
              <w:rPr>
                <w:szCs w:val="18"/>
              </w:rPr>
              <w:t>.2</w:t>
            </w:r>
            <w:r w:rsidRPr="00E04D35">
              <w:rPr>
                <w:rFonts w:eastAsiaTheme="minorEastAsia"/>
                <w:szCs w:val="18"/>
              </w:rPr>
              <w:t>  </w:t>
            </w:r>
            <w:r w:rsidRPr="00E04D35">
              <w:rPr>
                <w:rFonts w:hint="eastAsia"/>
                <w:szCs w:val="18"/>
              </w:rPr>
              <w:t>外沉管与内夯管结合施工示意图</w:t>
            </w:r>
          </w:p>
          <w:p w14:paraId="2871BCC2" w14:textId="77777777" w:rsidR="00170757" w:rsidRDefault="00170757" w:rsidP="00170757">
            <w:pPr>
              <w:spacing w:line="300" w:lineRule="auto"/>
              <w:jc w:val="center"/>
              <w:rPr>
                <w:sz w:val="18"/>
                <w:szCs w:val="15"/>
              </w:rPr>
            </w:pPr>
            <w:r w:rsidRPr="00E04D35">
              <w:rPr>
                <w:rFonts w:hint="eastAsia"/>
                <w:i/>
                <w:iCs/>
                <w:sz w:val="18"/>
                <w:szCs w:val="15"/>
              </w:rPr>
              <w:t>G</w:t>
            </w:r>
            <w:r w:rsidRPr="00E04D35">
              <w:rPr>
                <w:sz w:val="18"/>
                <w:szCs w:val="15"/>
                <w:vertAlign w:val="subscript"/>
              </w:rPr>
              <w:t>p</w:t>
            </w:r>
            <w:r w:rsidRPr="00E04D35">
              <w:rPr>
                <w:rFonts w:hint="eastAsia"/>
                <w:sz w:val="18"/>
                <w:szCs w:val="15"/>
              </w:rPr>
              <w:t>—桩底设计标高；</w:t>
            </w:r>
            <w:r w:rsidRPr="003D2CDF">
              <w:rPr>
                <w:rFonts w:hint="eastAsia"/>
                <w:i/>
                <w:sz w:val="18"/>
                <w:szCs w:val="15"/>
              </w:rPr>
              <w:t>h</w:t>
            </w:r>
            <w:r w:rsidRPr="003D2CDF">
              <w:rPr>
                <w:rFonts w:hint="eastAsia"/>
                <w:i/>
                <w:sz w:val="18"/>
                <w:szCs w:val="15"/>
                <w:vertAlign w:val="subscript"/>
              </w:rPr>
              <w:t>i</w:t>
            </w:r>
            <w:r w:rsidRPr="00E04D35">
              <w:rPr>
                <w:rFonts w:hint="eastAsia"/>
                <w:sz w:val="18"/>
                <w:szCs w:val="15"/>
              </w:rPr>
              <w:t>—</w:t>
            </w:r>
            <w:r w:rsidRPr="003D2CDF">
              <w:rPr>
                <w:rFonts w:hint="eastAsia"/>
                <w:sz w:val="18"/>
                <w:szCs w:val="15"/>
              </w:rPr>
              <w:t>第</w:t>
            </w:r>
            <w:r w:rsidRPr="003D2CDF">
              <w:rPr>
                <w:rFonts w:hint="eastAsia"/>
                <w:i/>
                <w:sz w:val="18"/>
                <w:szCs w:val="15"/>
              </w:rPr>
              <w:t>i</w:t>
            </w:r>
            <w:r w:rsidRPr="003D2CDF">
              <w:rPr>
                <w:rFonts w:hint="eastAsia"/>
                <w:sz w:val="18"/>
                <w:szCs w:val="15"/>
              </w:rPr>
              <w:t>轮次夯扩</w:t>
            </w:r>
            <w:r>
              <w:rPr>
                <w:rFonts w:hint="eastAsia"/>
                <w:sz w:val="18"/>
                <w:szCs w:val="15"/>
              </w:rPr>
              <w:t>，</w:t>
            </w:r>
            <w:r w:rsidRPr="003D2CDF">
              <w:rPr>
                <w:rFonts w:hint="eastAsia"/>
                <w:sz w:val="18"/>
                <w:szCs w:val="15"/>
              </w:rPr>
              <w:t>外沉管的上拔距离</w:t>
            </w:r>
            <w:r w:rsidRPr="00E04D35">
              <w:rPr>
                <w:rFonts w:hint="eastAsia"/>
                <w:sz w:val="18"/>
                <w:szCs w:val="15"/>
              </w:rPr>
              <w:t>；</w:t>
            </w:r>
          </w:p>
          <w:p w14:paraId="2E632E6D" w14:textId="77777777" w:rsidR="00170757" w:rsidRPr="00E04D35" w:rsidRDefault="00170757" w:rsidP="00170757">
            <w:pPr>
              <w:spacing w:line="300" w:lineRule="auto"/>
              <w:jc w:val="center"/>
              <w:rPr>
                <w:sz w:val="18"/>
                <w:szCs w:val="15"/>
              </w:rPr>
            </w:pPr>
            <w:r>
              <w:rPr>
                <w:i/>
                <w:iCs/>
                <w:sz w:val="18"/>
                <w:szCs w:val="15"/>
              </w:rPr>
              <w:t>Y</w:t>
            </w:r>
            <w:r w:rsidRPr="003D2CDF">
              <w:rPr>
                <w:i/>
                <w:sz w:val="18"/>
                <w:szCs w:val="15"/>
                <w:vertAlign w:val="subscript"/>
              </w:rPr>
              <w:t>i</w:t>
            </w:r>
            <w:r w:rsidRPr="00E04D35">
              <w:rPr>
                <w:rFonts w:hint="eastAsia"/>
                <w:sz w:val="18"/>
                <w:szCs w:val="15"/>
              </w:rPr>
              <w:t>—</w:t>
            </w:r>
            <w:r w:rsidRPr="003D2CDF">
              <w:rPr>
                <w:rFonts w:hint="eastAsia"/>
                <w:sz w:val="18"/>
                <w:szCs w:val="15"/>
              </w:rPr>
              <w:t>第</w:t>
            </w:r>
            <w:r w:rsidRPr="003D2CDF">
              <w:rPr>
                <w:rFonts w:hint="eastAsia"/>
                <w:i/>
                <w:sz w:val="18"/>
                <w:szCs w:val="15"/>
              </w:rPr>
              <w:t>i</w:t>
            </w:r>
            <w:r>
              <w:rPr>
                <w:rFonts w:hint="eastAsia"/>
                <w:sz w:val="18"/>
                <w:szCs w:val="15"/>
              </w:rPr>
              <w:t>轮次夯扩</w:t>
            </w:r>
            <w:r w:rsidRPr="003D2CDF">
              <w:rPr>
                <w:rFonts w:hint="eastAsia"/>
                <w:sz w:val="18"/>
                <w:szCs w:val="15"/>
              </w:rPr>
              <w:t>，</w:t>
            </w:r>
            <w:r w:rsidRPr="00F34029">
              <w:rPr>
                <w:rFonts w:hint="eastAsia"/>
                <w:sz w:val="18"/>
                <w:szCs w:val="18"/>
              </w:rPr>
              <w:t>终止内夯时</w:t>
            </w:r>
            <w:r w:rsidRPr="003D2CDF">
              <w:rPr>
                <w:rFonts w:hint="eastAsia"/>
                <w:sz w:val="18"/>
                <w:szCs w:val="15"/>
              </w:rPr>
              <w:t>外沉管与内夯管同步下沉至离桩底设计标高的距离</w:t>
            </w:r>
            <w:r w:rsidRPr="00E04D35">
              <w:rPr>
                <w:rFonts w:hint="eastAsia"/>
                <w:sz w:val="18"/>
                <w:szCs w:val="15"/>
              </w:rPr>
              <w:t>；</w:t>
            </w:r>
          </w:p>
          <w:p w14:paraId="2DF8DE2C" w14:textId="77777777" w:rsidR="00170757" w:rsidRDefault="00170757" w:rsidP="00170757">
            <w:pPr>
              <w:spacing w:line="300" w:lineRule="auto"/>
              <w:jc w:val="center"/>
              <w:rPr>
                <w:sz w:val="18"/>
                <w:szCs w:val="15"/>
              </w:rPr>
            </w:pPr>
            <w:r w:rsidRPr="00E04D35">
              <w:rPr>
                <w:rFonts w:hint="eastAsia"/>
                <w:sz w:val="18"/>
                <w:szCs w:val="15"/>
              </w:rPr>
              <w:t>1</w:t>
            </w:r>
            <w:r w:rsidRPr="00E04D35">
              <w:rPr>
                <w:rFonts w:hint="eastAsia"/>
                <w:sz w:val="18"/>
                <w:szCs w:val="15"/>
              </w:rPr>
              <w:t>—第</w:t>
            </w:r>
            <w:r w:rsidRPr="00E04D35">
              <w:rPr>
                <w:rFonts w:hint="eastAsia"/>
                <w:sz w:val="18"/>
                <w:szCs w:val="15"/>
              </w:rPr>
              <w:t>1</w:t>
            </w:r>
            <w:r w:rsidRPr="00E04D35">
              <w:rPr>
                <w:rFonts w:hint="eastAsia"/>
                <w:sz w:val="18"/>
                <w:szCs w:val="15"/>
              </w:rPr>
              <w:t>轮次</w:t>
            </w:r>
            <w:r>
              <w:rPr>
                <w:rFonts w:hint="eastAsia"/>
                <w:sz w:val="18"/>
                <w:szCs w:val="15"/>
              </w:rPr>
              <w:t>混凝土</w:t>
            </w:r>
            <w:r w:rsidRPr="00E04D35">
              <w:rPr>
                <w:rFonts w:hint="eastAsia"/>
                <w:sz w:val="18"/>
                <w:szCs w:val="15"/>
              </w:rPr>
              <w:t>投料作业；</w:t>
            </w:r>
            <w:r w:rsidRPr="00E04D35">
              <w:rPr>
                <w:rFonts w:hint="eastAsia"/>
                <w:sz w:val="18"/>
                <w:szCs w:val="15"/>
              </w:rPr>
              <w:t>2</w:t>
            </w:r>
            <w:r w:rsidRPr="00E04D35">
              <w:rPr>
                <w:rFonts w:hint="eastAsia"/>
                <w:sz w:val="18"/>
                <w:szCs w:val="15"/>
              </w:rPr>
              <w:t>—第</w:t>
            </w:r>
            <w:r w:rsidRPr="00E04D35">
              <w:rPr>
                <w:rFonts w:hint="eastAsia"/>
                <w:sz w:val="18"/>
                <w:szCs w:val="15"/>
              </w:rPr>
              <w:t>1</w:t>
            </w:r>
            <w:r w:rsidRPr="00E04D35">
              <w:rPr>
                <w:rFonts w:hint="eastAsia"/>
                <w:sz w:val="18"/>
                <w:szCs w:val="15"/>
              </w:rPr>
              <w:t>轮次上拔外沉管作业；</w:t>
            </w:r>
            <w:r w:rsidRPr="00E04D35">
              <w:rPr>
                <w:rFonts w:hint="eastAsia"/>
                <w:sz w:val="18"/>
                <w:szCs w:val="15"/>
              </w:rPr>
              <w:t>3</w:t>
            </w:r>
            <w:r w:rsidRPr="00E04D35">
              <w:rPr>
                <w:rFonts w:hint="eastAsia"/>
                <w:sz w:val="18"/>
                <w:szCs w:val="15"/>
              </w:rPr>
              <w:t>—第</w:t>
            </w:r>
            <w:r w:rsidRPr="00E04D35">
              <w:rPr>
                <w:rFonts w:hint="eastAsia"/>
                <w:sz w:val="18"/>
                <w:szCs w:val="15"/>
              </w:rPr>
              <w:t>1</w:t>
            </w:r>
            <w:r w:rsidRPr="00E04D35">
              <w:rPr>
                <w:rFonts w:hint="eastAsia"/>
                <w:sz w:val="18"/>
                <w:szCs w:val="15"/>
              </w:rPr>
              <w:t>轮次内夯作业；</w:t>
            </w:r>
          </w:p>
          <w:p w14:paraId="3F6FF7E8" w14:textId="77777777" w:rsidR="00170757" w:rsidRDefault="00170757" w:rsidP="00170757">
            <w:pPr>
              <w:spacing w:line="300" w:lineRule="auto"/>
              <w:jc w:val="center"/>
              <w:rPr>
                <w:sz w:val="18"/>
                <w:szCs w:val="15"/>
              </w:rPr>
            </w:pPr>
            <w:r w:rsidRPr="00E04D35">
              <w:rPr>
                <w:rFonts w:hint="eastAsia"/>
                <w:sz w:val="18"/>
                <w:szCs w:val="15"/>
              </w:rPr>
              <w:t>4</w:t>
            </w:r>
            <w:r w:rsidRPr="00E04D35">
              <w:rPr>
                <w:rFonts w:hint="eastAsia"/>
                <w:sz w:val="18"/>
                <w:szCs w:val="15"/>
              </w:rPr>
              <w:t>—第</w:t>
            </w:r>
            <w:r w:rsidRPr="00E04D35">
              <w:rPr>
                <w:rFonts w:hint="eastAsia"/>
                <w:sz w:val="18"/>
                <w:szCs w:val="15"/>
              </w:rPr>
              <w:t>1</w:t>
            </w:r>
            <w:r>
              <w:rPr>
                <w:rFonts w:hint="eastAsia"/>
                <w:sz w:val="18"/>
                <w:szCs w:val="15"/>
              </w:rPr>
              <w:t>轮次夯扩</w:t>
            </w:r>
            <w:r w:rsidRPr="00E04D35">
              <w:rPr>
                <w:rFonts w:hint="eastAsia"/>
                <w:sz w:val="18"/>
                <w:szCs w:val="15"/>
              </w:rPr>
              <w:t>形成的扩底端；</w:t>
            </w:r>
            <w:r w:rsidRPr="00E04D35">
              <w:rPr>
                <w:rFonts w:hint="eastAsia"/>
                <w:sz w:val="18"/>
                <w:szCs w:val="15"/>
              </w:rPr>
              <w:t>5</w:t>
            </w:r>
            <w:r w:rsidRPr="00E04D35">
              <w:rPr>
                <w:rFonts w:hint="eastAsia"/>
                <w:sz w:val="18"/>
                <w:szCs w:val="15"/>
              </w:rPr>
              <w:t>—第</w:t>
            </w:r>
            <w:r w:rsidRPr="00E04D35">
              <w:rPr>
                <w:i/>
                <w:iCs/>
                <w:sz w:val="18"/>
                <w:szCs w:val="15"/>
              </w:rPr>
              <w:t>i</w:t>
            </w:r>
            <w:r w:rsidRPr="00E04D35">
              <w:rPr>
                <w:rFonts w:hint="eastAsia"/>
                <w:sz w:val="18"/>
                <w:szCs w:val="15"/>
              </w:rPr>
              <w:t>轮次</w:t>
            </w:r>
            <w:r>
              <w:rPr>
                <w:rFonts w:hint="eastAsia"/>
                <w:sz w:val="18"/>
                <w:szCs w:val="15"/>
              </w:rPr>
              <w:t>混凝土</w:t>
            </w:r>
            <w:r w:rsidRPr="00E04D35">
              <w:rPr>
                <w:rFonts w:hint="eastAsia"/>
                <w:sz w:val="18"/>
                <w:szCs w:val="15"/>
              </w:rPr>
              <w:t>投料作业；</w:t>
            </w:r>
            <w:r w:rsidRPr="00E04D35">
              <w:rPr>
                <w:rFonts w:hint="eastAsia"/>
                <w:sz w:val="18"/>
                <w:szCs w:val="15"/>
              </w:rPr>
              <w:t>6</w:t>
            </w:r>
            <w:r w:rsidRPr="00E04D35">
              <w:rPr>
                <w:rFonts w:hint="eastAsia"/>
                <w:sz w:val="18"/>
                <w:szCs w:val="15"/>
              </w:rPr>
              <w:t>—第</w:t>
            </w:r>
            <w:r w:rsidRPr="00E04D35">
              <w:rPr>
                <w:i/>
                <w:iCs/>
                <w:sz w:val="18"/>
                <w:szCs w:val="15"/>
              </w:rPr>
              <w:t>i</w:t>
            </w:r>
            <w:r w:rsidRPr="00E04D35">
              <w:rPr>
                <w:rFonts w:hint="eastAsia"/>
                <w:sz w:val="18"/>
                <w:szCs w:val="15"/>
              </w:rPr>
              <w:t>轮次上拔外沉管作业；</w:t>
            </w:r>
          </w:p>
          <w:p w14:paraId="4586426B" w14:textId="77777777" w:rsidR="00170757" w:rsidRPr="00E04D35" w:rsidRDefault="00170757" w:rsidP="00170757">
            <w:pPr>
              <w:spacing w:line="300" w:lineRule="auto"/>
              <w:jc w:val="center"/>
              <w:rPr>
                <w:sz w:val="18"/>
                <w:szCs w:val="15"/>
              </w:rPr>
            </w:pPr>
            <w:r w:rsidRPr="00E04D35">
              <w:rPr>
                <w:sz w:val="18"/>
                <w:szCs w:val="15"/>
              </w:rPr>
              <w:t>7</w:t>
            </w:r>
            <w:r w:rsidRPr="00E04D35">
              <w:rPr>
                <w:rFonts w:hint="eastAsia"/>
                <w:sz w:val="18"/>
                <w:szCs w:val="15"/>
              </w:rPr>
              <w:t>—第</w:t>
            </w:r>
            <w:r w:rsidRPr="00E04D35">
              <w:rPr>
                <w:i/>
                <w:iCs/>
                <w:sz w:val="18"/>
                <w:szCs w:val="15"/>
              </w:rPr>
              <w:t>i</w:t>
            </w:r>
            <w:r w:rsidRPr="00E04D35">
              <w:rPr>
                <w:rFonts w:hint="eastAsia"/>
                <w:sz w:val="18"/>
                <w:szCs w:val="15"/>
              </w:rPr>
              <w:t>轮次内夯作业；</w:t>
            </w:r>
            <w:r w:rsidRPr="00E04D35">
              <w:rPr>
                <w:sz w:val="18"/>
                <w:szCs w:val="15"/>
              </w:rPr>
              <w:t>8</w:t>
            </w:r>
            <w:r w:rsidRPr="00E04D35">
              <w:rPr>
                <w:rFonts w:hint="eastAsia"/>
                <w:sz w:val="18"/>
                <w:szCs w:val="15"/>
              </w:rPr>
              <w:t>—第</w:t>
            </w:r>
            <w:r w:rsidRPr="00E04D35">
              <w:rPr>
                <w:rFonts w:hint="eastAsia"/>
                <w:i/>
                <w:iCs/>
                <w:sz w:val="18"/>
                <w:szCs w:val="15"/>
              </w:rPr>
              <w:t>i</w:t>
            </w:r>
            <w:r>
              <w:rPr>
                <w:rFonts w:hint="eastAsia"/>
                <w:sz w:val="18"/>
                <w:szCs w:val="15"/>
              </w:rPr>
              <w:t>轮次夯扩</w:t>
            </w:r>
            <w:r w:rsidRPr="00E04D35">
              <w:rPr>
                <w:rFonts w:hint="eastAsia"/>
                <w:sz w:val="18"/>
                <w:szCs w:val="15"/>
              </w:rPr>
              <w:t>形成的扩底端</w:t>
            </w:r>
          </w:p>
          <w:p w14:paraId="4AAED31E" w14:textId="77777777" w:rsidR="00170757" w:rsidRPr="00E04D35" w:rsidRDefault="00170757" w:rsidP="00170757">
            <w:pPr>
              <w:pStyle w:val="Default"/>
              <w:autoSpaceDE/>
              <w:autoSpaceDN/>
              <w:adjustRightInd/>
              <w:spacing w:line="360" w:lineRule="auto"/>
              <w:jc w:val="right"/>
              <w:rPr>
                <w:rFonts w:ascii="Times New Roman" w:eastAsiaTheme="minorEastAsia" w:cs="Times New Roman"/>
                <w:color w:val="auto"/>
                <w:szCs w:val="21"/>
              </w:rPr>
            </w:pPr>
            <w:r w:rsidRPr="0003694A">
              <w:rPr>
                <w:rFonts w:ascii="Times New Roman" w:cs="Times New Roman"/>
                <w:color w:val="auto"/>
                <w:position w:val="-28"/>
                <w:szCs w:val="21"/>
              </w:rPr>
              <w:object w:dxaOrig="3159" w:dyaOrig="720" w14:anchorId="04A5F1C0">
                <v:shape id="_x0000_i1030" type="#_x0000_t75" style="width:158.4pt;height:36pt" o:ole="">
                  <v:imagedata r:id="rId74" o:title=""/>
                </v:shape>
                <o:OLEObject Type="Embed" ProgID="Equation.DSMT4" ShapeID="_x0000_i1030" DrawAspect="Content" ObjectID="_1827587380" r:id="rId75"/>
              </w:object>
            </w:r>
            <w:r w:rsidRPr="00E04D35">
              <w:rPr>
                <w:rFonts w:ascii="Times New Roman" w:eastAsiaTheme="minorEastAsia" w:cs="Times New Roman"/>
                <w:color w:val="auto"/>
                <w:szCs w:val="21"/>
              </w:rPr>
              <w:t>                  </w:t>
            </w:r>
            <w:r w:rsidRPr="00E04D35">
              <w:rPr>
                <w:rFonts w:ascii="Times New Roman" w:eastAsiaTheme="minorEastAsia" w:cs="Times New Roman" w:hint="eastAsia"/>
                <w:color w:val="auto"/>
                <w:szCs w:val="21"/>
              </w:rPr>
              <w:t>（</w:t>
            </w:r>
            <w:r>
              <w:rPr>
                <w:rFonts w:ascii="Times New Roman" w:eastAsiaTheme="minorEastAsia" w:cs="Times New Roman" w:hint="eastAsia"/>
                <w:color w:val="auto"/>
                <w:szCs w:val="21"/>
              </w:rPr>
              <w:t>B.0</w:t>
            </w:r>
            <w:r w:rsidRPr="00E04D35">
              <w:rPr>
                <w:rFonts w:ascii="Times New Roman" w:eastAsiaTheme="minorEastAsia" w:cs="Times New Roman" w:hint="eastAsia"/>
                <w:color w:val="auto"/>
                <w:szCs w:val="21"/>
              </w:rPr>
              <w:t>.2</w:t>
            </w:r>
            <w:r w:rsidRPr="00E04D35">
              <w:rPr>
                <w:rFonts w:ascii="Times New Roman" w:eastAsiaTheme="minorEastAsia" w:cs="Times New Roman" w:hint="eastAsia"/>
                <w:color w:val="auto"/>
                <w:szCs w:val="21"/>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992"/>
              <w:gridCol w:w="6803"/>
            </w:tblGrid>
            <w:tr w:rsidR="00170757" w:rsidRPr="00E04D35" w14:paraId="25380A0E" w14:textId="77777777" w:rsidTr="000A3BE6">
              <w:tc>
                <w:tcPr>
                  <w:tcW w:w="709" w:type="dxa"/>
                </w:tcPr>
                <w:p w14:paraId="2FE61458" w14:textId="77777777" w:rsidR="00170757" w:rsidRPr="00E04D35" w:rsidRDefault="00170757" w:rsidP="00170757">
                  <w:pPr>
                    <w:spacing w:line="360" w:lineRule="auto"/>
                    <w:rPr>
                      <w:kern w:val="0"/>
                      <w:sz w:val="24"/>
                      <w:szCs w:val="21"/>
                    </w:rPr>
                  </w:pPr>
                  <w:r w:rsidRPr="00E04D35">
                    <w:rPr>
                      <w:kern w:val="0"/>
                      <w:sz w:val="24"/>
                      <w:szCs w:val="21"/>
                    </w:rPr>
                    <w:t>式中</w:t>
                  </w:r>
                  <w:r w:rsidRPr="00E04D35">
                    <w:rPr>
                      <w:rFonts w:hint="eastAsia"/>
                      <w:kern w:val="0"/>
                      <w:sz w:val="24"/>
                      <w:szCs w:val="21"/>
                    </w:rPr>
                    <w:t>：</w:t>
                  </w:r>
                </w:p>
              </w:tc>
              <w:tc>
                <w:tcPr>
                  <w:tcW w:w="992" w:type="dxa"/>
                </w:tcPr>
                <w:p w14:paraId="28A743C5" w14:textId="77777777" w:rsidR="00170757" w:rsidRPr="00E04D35" w:rsidRDefault="00170757" w:rsidP="00170757">
                  <w:pPr>
                    <w:spacing w:line="360" w:lineRule="auto"/>
                    <w:jc w:val="right"/>
                    <w:rPr>
                      <w:kern w:val="0"/>
                      <w:sz w:val="24"/>
                      <w:szCs w:val="21"/>
                    </w:rPr>
                  </w:pPr>
                  <w:r w:rsidRPr="00E04D35">
                    <w:rPr>
                      <w:rFonts w:eastAsiaTheme="minorEastAsia" w:hint="eastAsia"/>
                      <w:i/>
                      <w:sz w:val="24"/>
                    </w:rPr>
                    <w:t>D</w:t>
                  </w:r>
                  <w:r w:rsidRPr="00E04D35">
                    <w:rPr>
                      <w:rFonts w:eastAsiaTheme="minorEastAsia"/>
                      <w:iCs/>
                      <w:sz w:val="24"/>
                      <w:vertAlign w:val="subscript"/>
                    </w:rPr>
                    <w:t>b</w:t>
                  </w:r>
                  <w:r w:rsidRPr="00E04D35">
                    <w:rPr>
                      <w:rFonts w:eastAsiaTheme="minorEastAsia" w:hint="eastAsia"/>
                      <w:i/>
                      <w:sz w:val="24"/>
                      <w:vertAlign w:val="subscript"/>
                    </w:rPr>
                    <w:t xml:space="preserve"> </w:t>
                  </w:r>
                  <w:r w:rsidRPr="00E04D35">
                    <w:rPr>
                      <w:rFonts w:eastAsiaTheme="minorEastAsia"/>
                      <w:sz w:val="24"/>
                    </w:rPr>
                    <w:t>——</w:t>
                  </w:r>
                </w:p>
              </w:tc>
              <w:tc>
                <w:tcPr>
                  <w:tcW w:w="6803" w:type="dxa"/>
                </w:tcPr>
                <w:p w14:paraId="33DFA134" w14:textId="77777777" w:rsidR="00170757" w:rsidRPr="00E04D35" w:rsidRDefault="00170757" w:rsidP="00170757">
                  <w:pPr>
                    <w:spacing w:line="360" w:lineRule="auto"/>
                    <w:rPr>
                      <w:kern w:val="0"/>
                      <w:sz w:val="24"/>
                      <w:szCs w:val="21"/>
                    </w:rPr>
                  </w:pPr>
                  <w:r w:rsidRPr="00E04D35">
                    <w:rPr>
                      <w:rFonts w:eastAsiaTheme="minorEastAsia" w:hint="eastAsia"/>
                      <w:sz w:val="24"/>
                    </w:rPr>
                    <w:t>扩底端平均直径</w:t>
                  </w:r>
                  <w:r w:rsidRPr="00E04D35">
                    <w:rPr>
                      <w:rFonts w:eastAsiaTheme="minorEastAsia" w:hint="eastAsia"/>
                      <w:sz w:val="24"/>
                    </w:rPr>
                    <w:t>(mm)</w:t>
                  </w:r>
                  <w:r w:rsidRPr="00E04D35">
                    <w:rPr>
                      <w:rFonts w:hint="eastAsia"/>
                      <w:kern w:val="0"/>
                      <w:sz w:val="24"/>
                      <w:szCs w:val="21"/>
                    </w:rPr>
                    <w:t>；</w:t>
                  </w:r>
                </w:p>
              </w:tc>
            </w:tr>
            <w:tr w:rsidR="00170757" w:rsidRPr="00E04D35" w14:paraId="07131CA3" w14:textId="77777777" w:rsidTr="000A3BE6">
              <w:tc>
                <w:tcPr>
                  <w:tcW w:w="709" w:type="dxa"/>
                </w:tcPr>
                <w:p w14:paraId="71E67D78" w14:textId="77777777" w:rsidR="00170757" w:rsidRPr="00E04D35" w:rsidRDefault="00170757" w:rsidP="00170757">
                  <w:pPr>
                    <w:spacing w:line="360" w:lineRule="auto"/>
                    <w:rPr>
                      <w:kern w:val="0"/>
                      <w:sz w:val="24"/>
                      <w:szCs w:val="21"/>
                    </w:rPr>
                  </w:pPr>
                </w:p>
              </w:tc>
              <w:tc>
                <w:tcPr>
                  <w:tcW w:w="992" w:type="dxa"/>
                </w:tcPr>
                <w:p w14:paraId="32686240" w14:textId="77777777" w:rsidR="00170757" w:rsidRPr="00E04D35" w:rsidRDefault="00170757" w:rsidP="00170757">
                  <w:pPr>
                    <w:spacing w:line="360" w:lineRule="auto"/>
                    <w:jc w:val="right"/>
                    <w:rPr>
                      <w:rFonts w:eastAsiaTheme="minorEastAsia"/>
                      <w:i/>
                      <w:sz w:val="24"/>
                    </w:rPr>
                  </w:pPr>
                  <w:r w:rsidRPr="00E04D35">
                    <w:rPr>
                      <w:rFonts w:eastAsiaTheme="minorEastAsia"/>
                      <w:i/>
                      <w:sz w:val="24"/>
                    </w:rPr>
                    <w:t>ρ</w:t>
                  </w:r>
                  <w:r w:rsidRPr="00E04D35">
                    <w:rPr>
                      <w:rFonts w:eastAsiaTheme="minorEastAsia"/>
                      <w:i/>
                      <w:sz w:val="24"/>
                      <w:vertAlign w:val="subscript"/>
                    </w:rPr>
                    <w:t xml:space="preserve"> </w:t>
                  </w:r>
                  <w:r w:rsidRPr="00E04D35">
                    <w:rPr>
                      <w:rFonts w:eastAsiaTheme="minorEastAsia"/>
                      <w:sz w:val="24"/>
                    </w:rPr>
                    <w:t>——</w:t>
                  </w:r>
                </w:p>
              </w:tc>
              <w:tc>
                <w:tcPr>
                  <w:tcW w:w="6803" w:type="dxa"/>
                </w:tcPr>
                <w:p w14:paraId="698DFC40" w14:textId="77777777" w:rsidR="00170757" w:rsidRPr="00E04D35" w:rsidRDefault="00170757" w:rsidP="00170757">
                  <w:pPr>
                    <w:spacing w:line="360" w:lineRule="auto"/>
                    <w:rPr>
                      <w:rFonts w:eastAsiaTheme="minorEastAsia"/>
                      <w:sz w:val="24"/>
                    </w:rPr>
                  </w:pPr>
                  <w:r w:rsidRPr="00E04D35">
                    <w:rPr>
                      <w:rFonts w:eastAsiaTheme="minorEastAsia" w:hint="eastAsia"/>
                      <w:sz w:val="24"/>
                    </w:rPr>
                    <w:t>扩底端直径修正系数，可取</w:t>
                  </w:r>
                  <w:r w:rsidRPr="00E04D35">
                    <w:rPr>
                      <w:rFonts w:eastAsiaTheme="minorEastAsia" w:hint="eastAsia"/>
                      <w:sz w:val="24"/>
                    </w:rPr>
                    <w:t>1</w:t>
                  </w:r>
                  <w:r w:rsidRPr="00E04D35">
                    <w:rPr>
                      <w:rFonts w:eastAsiaTheme="minorEastAsia"/>
                      <w:sz w:val="24"/>
                    </w:rPr>
                    <w:t>.0~1.1</w:t>
                  </w:r>
                  <w:r w:rsidRPr="00E04D35">
                    <w:rPr>
                      <w:rFonts w:hint="eastAsia"/>
                      <w:kern w:val="0"/>
                      <w:sz w:val="24"/>
                      <w:szCs w:val="21"/>
                    </w:rPr>
                    <w:t>；</w:t>
                  </w:r>
                </w:p>
              </w:tc>
            </w:tr>
            <w:tr w:rsidR="00170757" w:rsidRPr="00E04D35" w14:paraId="478B74D1" w14:textId="77777777" w:rsidTr="000A3BE6">
              <w:tc>
                <w:tcPr>
                  <w:tcW w:w="709" w:type="dxa"/>
                </w:tcPr>
                <w:p w14:paraId="033E5696" w14:textId="77777777" w:rsidR="00170757" w:rsidRPr="00E04D35" w:rsidRDefault="00170757" w:rsidP="00170757">
                  <w:pPr>
                    <w:spacing w:line="360" w:lineRule="auto"/>
                    <w:rPr>
                      <w:kern w:val="0"/>
                      <w:sz w:val="24"/>
                      <w:szCs w:val="21"/>
                    </w:rPr>
                  </w:pPr>
                </w:p>
              </w:tc>
              <w:tc>
                <w:tcPr>
                  <w:tcW w:w="992" w:type="dxa"/>
                </w:tcPr>
                <w:p w14:paraId="098C62E8" w14:textId="77777777" w:rsidR="00170757" w:rsidRPr="00E04D35" w:rsidRDefault="00170757" w:rsidP="00170757">
                  <w:pPr>
                    <w:spacing w:line="360" w:lineRule="auto"/>
                    <w:jc w:val="right"/>
                    <w:rPr>
                      <w:kern w:val="0"/>
                      <w:sz w:val="24"/>
                      <w:szCs w:val="21"/>
                    </w:rPr>
                  </w:pPr>
                  <w:r w:rsidRPr="00E04D35">
                    <w:rPr>
                      <w:rFonts w:eastAsiaTheme="minorEastAsia"/>
                      <w:i/>
                      <w:sz w:val="24"/>
                    </w:rPr>
                    <w:t>d</w:t>
                  </w:r>
                  <w:r>
                    <w:rPr>
                      <w:rFonts w:eastAsiaTheme="minorEastAsia"/>
                      <w:sz w:val="24"/>
                      <w:vertAlign w:val="subscript"/>
                    </w:rPr>
                    <w:t>o</w:t>
                  </w:r>
                  <w:r w:rsidRPr="00E04D35">
                    <w:rPr>
                      <w:rFonts w:eastAsiaTheme="minorEastAsia" w:hint="eastAsia"/>
                      <w:sz w:val="24"/>
                      <w:vertAlign w:val="subscript"/>
                    </w:rPr>
                    <w:t xml:space="preserve"> </w:t>
                  </w:r>
                  <w:r w:rsidRPr="00E04D35">
                    <w:rPr>
                      <w:kern w:val="0"/>
                      <w:sz w:val="24"/>
                      <w:szCs w:val="21"/>
                    </w:rPr>
                    <w:t>——</w:t>
                  </w:r>
                </w:p>
              </w:tc>
              <w:tc>
                <w:tcPr>
                  <w:tcW w:w="6803" w:type="dxa"/>
                </w:tcPr>
                <w:p w14:paraId="69BB0A6A" w14:textId="77777777" w:rsidR="00170757" w:rsidRPr="00E04D35" w:rsidRDefault="00170757" w:rsidP="00170757">
                  <w:pPr>
                    <w:spacing w:line="360" w:lineRule="auto"/>
                    <w:rPr>
                      <w:kern w:val="0"/>
                      <w:sz w:val="24"/>
                      <w:szCs w:val="21"/>
                    </w:rPr>
                  </w:pPr>
                  <w:r w:rsidRPr="00E04D35">
                    <w:rPr>
                      <w:rFonts w:eastAsiaTheme="minorEastAsia" w:hint="eastAsia"/>
                      <w:sz w:val="24"/>
                    </w:rPr>
                    <w:t>外沉管内</w:t>
                  </w:r>
                  <w:r>
                    <w:rPr>
                      <w:rFonts w:eastAsiaTheme="minorEastAsia" w:hint="eastAsia"/>
                      <w:sz w:val="24"/>
                      <w:szCs w:val="21"/>
                    </w:rPr>
                    <w:t>腔</w:t>
                  </w:r>
                  <w:r w:rsidRPr="00E04D35">
                    <w:rPr>
                      <w:rFonts w:eastAsiaTheme="minorEastAsia" w:hint="eastAsia"/>
                      <w:sz w:val="24"/>
                    </w:rPr>
                    <w:t>直径</w:t>
                  </w:r>
                  <w:r w:rsidRPr="00E04D35">
                    <w:rPr>
                      <w:rFonts w:eastAsiaTheme="minorEastAsia" w:hint="eastAsia"/>
                      <w:sz w:val="24"/>
                    </w:rPr>
                    <w:t>(mm)</w:t>
                  </w:r>
                  <w:r w:rsidRPr="00E04D35">
                    <w:rPr>
                      <w:rFonts w:hint="eastAsia"/>
                      <w:kern w:val="0"/>
                      <w:sz w:val="24"/>
                      <w:szCs w:val="21"/>
                    </w:rPr>
                    <w:t>；</w:t>
                  </w:r>
                </w:p>
              </w:tc>
            </w:tr>
            <w:tr w:rsidR="00170757" w:rsidRPr="00E04D35" w14:paraId="5E1DCE0F" w14:textId="77777777" w:rsidTr="000A3BE6">
              <w:tc>
                <w:tcPr>
                  <w:tcW w:w="709" w:type="dxa"/>
                </w:tcPr>
                <w:p w14:paraId="4C0D4B32" w14:textId="77777777" w:rsidR="00170757" w:rsidRPr="00E04D35" w:rsidRDefault="00170757" w:rsidP="00170757">
                  <w:pPr>
                    <w:spacing w:line="360" w:lineRule="auto"/>
                    <w:rPr>
                      <w:kern w:val="0"/>
                      <w:sz w:val="24"/>
                      <w:szCs w:val="21"/>
                    </w:rPr>
                  </w:pPr>
                </w:p>
              </w:tc>
              <w:tc>
                <w:tcPr>
                  <w:tcW w:w="992" w:type="dxa"/>
                </w:tcPr>
                <w:p w14:paraId="350A8BC4" w14:textId="77777777" w:rsidR="00170757" w:rsidRPr="00E04D35" w:rsidRDefault="00170757" w:rsidP="00170757">
                  <w:pPr>
                    <w:spacing w:line="360" w:lineRule="auto"/>
                    <w:jc w:val="right"/>
                    <w:rPr>
                      <w:rFonts w:eastAsiaTheme="minorEastAsia"/>
                      <w:i/>
                      <w:sz w:val="24"/>
                    </w:rPr>
                  </w:pPr>
                  <w:r w:rsidRPr="00E04D35">
                    <w:rPr>
                      <w:rFonts w:eastAsiaTheme="minorEastAsia" w:hint="eastAsia"/>
                      <w:i/>
                      <w:sz w:val="24"/>
                    </w:rPr>
                    <w:t>H</w:t>
                  </w:r>
                  <w:r w:rsidRPr="00E04D35">
                    <w:rPr>
                      <w:rFonts w:eastAsiaTheme="minorEastAsia"/>
                      <w:i/>
                      <w:iCs/>
                      <w:sz w:val="24"/>
                      <w:vertAlign w:val="subscript"/>
                    </w:rPr>
                    <w:t>i</w:t>
                  </w:r>
                  <w:r w:rsidRPr="00E04D35">
                    <w:rPr>
                      <w:rFonts w:eastAsiaTheme="minorEastAsia" w:hint="eastAsia"/>
                      <w:sz w:val="24"/>
                      <w:vertAlign w:val="subscript"/>
                    </w:rPr>
                    <w:t xml:space="preserve"> </w:t>
                  </w:r>
                  <w:r w:rsidRPr="00E04D35">
                    <w:rPr>
                      <w:rFonts w:eastAsiaTheme="minorEastAsia"/>
                      <w:sz w:val="24"/>
                    </w:rPr>
                    <w:t>——</w:t>
                  </w:r>
                </w:p>
              </w:tc>
              <w:tc>
                <w:tcPr>
                  <w:tcW w:w="6803" w:type="dxa"/>
                </w:tcPr>
                <w:p w14:paraId="70A0A66E" w14:textId="77777777" w:rsidR="00170757" w:rsidRPr="00E04D35" w:rsidRDefault="00170757" w:rsidP="00170757">
                  <w:pPr>
                    <w:spacing w:line="360" w:lineRule="auto"/>
                    <w:rPr>
                      <w:rFonts w:eastAsiaTheme="minorEastAsia"/>
                      <w:sz w:val="24"/>
                    </w:rPr>
                  </w:pPr>
                  <w:r w:rsidRPr="00E04D35">
                    <w:rPr>
                      <w:rFonts w:eastAsiaTheme="minorEastAsia" w:hint="eastAsia"/>
                      <w:sz w:val="24"/>
                    </w:rPr>
                    <w:t>第</w:t>
                  </w:r>
                  <w:r w:rsidRPr="00E04D35">
                    <w:rPr>
                      <w:rFonts w:eastAsiaTheme="minorEastAsia"/>
                      <w:i/>
                      <w:iCs/>
                      <w:sz w:val="24"/>
                    </w:rPr>
                    <w:t>i</w:t>
                  </w:r>
                  <w:r w:rsidRPr="00E04D35">
                    <w:rPr>
                      <w:rFonts w:eastAsiaTheme="minorEastAsia" w:hint="eastAsia"/>
                      <w:sz w:val="24"/>
                    </w:rPr>
                    <w:t>轮次夯扩</w:t>
                  </w:r>
                  <w:r>
                    <w:rPr>
                      <w:rFonts w:eastAsiaTheme="minorEastAsia" w:hint="eastAsia"/>
                      <w:sz w:val="24"/>
                    </w:rPr>
                    <w:t>，</w:t>
                  </w:r>
                  <w:r w:rsidRPr="00E04D35">
                    <w:rPr>
                      <w:rFonts w:eastAsiaTheme="minorEastAsia" w:hint="eastAsia"/>
                      <w:sz w:val="24"/>
                    </w:rPr>
                    <w:t>外沉管内从</w:t>
                  </w:r>
                  <w:r>
                    <w:rPr>
                      <w:rFonts w:eastAsiaTheme="minorEastAsia" w:hint="eastAsia"/>
                      <w:sz w:val="24"/>
                    </w:rPr>
                    <w:t>管底</w:t>
                  </w:r>
                  <w:r w:rsidRPr="00E04D35">
                    <w:rPr>
                      <w:rFonts w:eastAsiaTheme="minorEastAsia" w:hint="eastAsia"/>
                      <w:sz w:val="24"/>
                    </w:rPr>
                    <w:t>算起</w:t>
                  </w:r>
                  <w:r>
                    <w:rPr>
                      <w:rFonts w:eastAsiaTheme="minorEastAsia" w:hint="eastAsia"/>
                      <w:sz w:val="24"/>
                    </w:rPr>
                    <w:t>的</w:t>
                  </w:r>
                  <w:r w:rsidRPr="00E04D35">
                    <w:rPr>
                      <w:rFonts w:eastAsiaTheme="minorEastAsia" w:hint="eastAsia"/>
                      <w:sz w:val="24"/>
                    </w:rPr>
                    <w:t>混凝土投料高度</w:t>
                  </w:r>
                  <w:r w:rsidRPr="00E04D35">
                    <w:rPr>
                      <w:rFonts w:eastAsiaTheme="minorEastAsia" w:hint="eastAsia"/>
                      <w:sz w:val="24"/>
                    </w:rPr>
                    <w:t>(m)</w:t>
                  </w:r>
                  <w:r w:rsidRPr="00E04D35">
                    <w:rPr>
                      <w:rFonts w:eastAsiaTheme="minorEastAsia" w:hint="eastAsia"/>
                      <w:sz w:val="24"/>
                    </w:rPr>
                    <w:t>，如图</w:t>
                  </w:r>
                  <w:r>
                    <w:rPr>
                      <w:rFonts w:eastAsiaTheme="minorEastAsia" w:hint="eastAsia"/>
                      <w:sz w:val="24"/>
                    </w:rPr>
                    <w:t>B.0</w:t>
                  </w:r>
                  <w:r w:rsidRPr="00E04D35">
                    <w:rPr>
                      <w:rFonts w:eastAsiaTheme="minorEastAsia" w:hint="eastAsia"/>
                      <w:sz w:val="24"/>
                    </w:rPr>
                    <w:t>.2</w:t>
                  </w:r>
                  <w:r w:rsidRPr="00E04D35">
                    <w:rPr>
                      <w:rFonts w:eastAsiaTheme="minorEastAsia" w:hint="eastAsia"/>
                      <w:sz w:val="24"/>
                    </w:rPr>
                    <w:t>所示；</w:t>
                  </w:r>
                </w:p>
              </w:tc>
            </w:tr>
            <w:tr w:rsidR="00170757" w:rsidRPr="00E04D35" w14:paraId="19355061" w14:textId="77777777" w:rsidTr="000A3BE6">
              <w:tc>
                <w:tcPr>
                  <w:tcW w:w="709" w:type="dxa"/>
                </w:tcPr>
                <w:p w14:paraId="3876F848" w14:textId="77777777" w:rsidR="00170757" w:rsidRPr="00E04D35" w:rsidRDefault="00170757" w:rsidP="00170757">
                  <w:pPr>
                    <w:spacing w:line="360" w:lineRule="auto"/>
                    <w:rPr>
                      <w:kern w:val="0"/>
                      <w:sz w:val="24"/>
                      <w:szCs w:val="21"/>
                    </w:rPr>
                  </w:pPr>
                </w:p>
              </w:tc>
              <w:tc>
                <w:tcPr>
                  <w:tcW w:w="992" w:type="dxa"/>
                </w:tcPr>
                <w:p w14:paraId="471FAC09" w14:textId="77777777" w:rsidR="00170757" w:rsidRPr="00F33480" w:rsidRDefault="00170757" w:rsidP="00170757">
                  <w:pPr>
                    <w:spacing w:line="360" w:lineRule="auto"/>
                    <w:jc w:val="right"/>
                    <w:rPr>
                      <w:rFonts w:eastAsiaTheme="minorEastAsia"/>
                      <w:i/>
                      <w:sz w:val="24"/>
                      <w:highlight w:val="yellow"/>
                    </w:rPr>
                  </w:pPr>
                  <w:r w:rsidRPr="00E04D35">
                    <w:rPr>
                      <w:rFonts w:eastAsiaTheme="minorEastAsia"/>
                      <w:i/>
                      <w:iCs/>
                      <w:sz w:val="24"/>
                    </w:rPr>
                    <w:t>Y</w:t>
                  </w:r>
                  <w:r w:rsidRPr="00E04D35">
                    <w:rPr>
                      <w:rFonts w:eastAsiaTheme="minorEastAsia" w:hint="eastAsia"/>
                      <w:iCs/>
                      <w:sz w:val="24"/>
                      <w:vertAlign w:val="subscript"/>
                    </w:rPr>
                    <w:t>u</w:t>
                  </w:r>
                  <w:r w:rsidRPr="00E04D35">
                    <w:rPr>
                      <w:rFonts w:eastAsiaTheme="minorEastAsia"/>
                      <w:iCs/>
                      <w:sz w:val="24"/>
                      <w:vertAlign w:val="subscript"/>
                    </w:rPr>
                    <w:t>-1</w:t>
                  </w:r>
                  <w:r w:rsidRPr="00E04D35">
                    <w:rPr>
                      <w:rFonts w:eastAsiaTheme="minorEastAsia"/>
                      <w:i/>
                      <w:iCs/>
                      <w:sz w:val="24"/>
                      <w:vertAlign w:val="subscript"/>
                    </w:rPr>
                    <w:t xml:space="preserve"> </w:t>
                  </w:r>
                  <w:r w:rsidRPr="00E04D35">
                    <w:rPr>
                      <w:rFonts w:eastAsiaTheme="minorEastAsia"/>
                      <w:sz w:val="24"/>
                    </w:rPr>
                    <w:t>——</w:t>
                  </w:r>
                </w:p>
              </w:tc>
              <w:tc>
                <w:tcPr>
                  <w:tcW w:w="6803" w:type="dxa"/>
                </w:tcPr>
                <w:p w14:paraId="2517B2DB" w14:textId="77777777" w:rsidR="00170757" w:rsidRPr="00F33480" w:rsidRDefault="00170757" w:rsidP="00170757">
                  <w:pPr>
                    <w:spacing w:line="360" w:lineRule="auto"/>
                    <w:rPr>
                      <w:rFonts w:eastAsiaTheme="minorEastAsia"/>
                      <w:sz w:val="24"/>
                      <w:highlight w:val="yellow"/>
                    </w:rPr>
                  </w:pPr>
                  <w:r w:rsidRPr="00E04D35">
                    <w:rPr>
                      <w:rFonts w:asciiTheme="minorEastAsia" w:eastAsiaTheme="minorEastAsia" w:hAnsiTheme="minorEastAsia" w:hint="eastAsia"/>
                      <w:sz w:val="24"/>
                    </w:rPr>
                    <w:t>最后</w:t>
                  </w:r>
                  <w:r>
                    <w:rPr>
                      <w:rFonts w:asciiTheme="minorEastAsia" w:eastAsiaTheme="minorEastAsia" w:hAnsiTheme="minorEastAsia" w:hint="eastAsia"/>
                      <w:sz w:val="24"/>
                    </w:rPr>
                    <w:t>1</w:t>
                  </w:r>
                  <w:r w:rsidRPr="00E04D35">
                    <w:rPr>
                      <w:rFonts w:asciiTheme="minorEastAsia" w:eastAsiaTheme="minorEastAsia" w:hAnsiTheme="minorEastAsia" w:hint="eastAsia"/>
                      <w:sz w:val="24"/>
                    </w:rPr>
                    <w:t>轮次</w:t>
                  </w:r>
                  <w:r w:rsidRPr="00E04D35">
                    <w:rPr>
                      <w:rFonts w:eastAsiaTheme="minorEastAsia" w:hint="eastAsia"/>
                      <w:sz w:val="24"/>
                    </w:rPr>
                    <w:t>夯扩</w:t>
                  </w:r>
                  <w:r w:rsidRPr="00E04D35">
                    <w:rPr>
                      <w:rFonts w:asciiTheme="minorEastAsia" w:eastAsiaTheme="minorEastAsia" w:hAnsiTheme="minorEastAsia" w:hint="eastAsia"/>
                      <w:sz w:val="24"/>
                    </w:rPr>
                    <w:t>的前1轮次</w:t>
                  </w:r>
                  <w:r w:rsidRPr="00E04D35">
                    <w:rPr>
                      <w:rFonts w:eastAsiaTheme="minorEastAsia" w:hint="eastAsia"/>
                      <w:sz w:val="24"/>
                    </w:rPr>
                    <w:t>夯扩</w:t>
                  </w:r>
                  <w:r>
                    <w:rPr>
                      <w:rFonts w:eastAsiaTheme="minorEastAsia" w:hint="eastAsia"/>
                      <w:sz w:val="24"/>
                    </w:rPr>
                    <w:t>，</w:t>
                  </w:r>
                  <w:r w:rsidRPr="00413013">
                    <w:rPr>
                      <w:rFonts w:eastAsiaTheme="minorEastAsia" w:hint="eastAsia"/>
                      <w:sz w:val="24"/>
                    </w:rPr>
                    <w:t>终止内夯时</w:t>
                  </w:r>
                  <w:r w:rsidRPr="005606E7">
                    <w:rPr>
                      <w:rFonts w:eastAsiaTheme="minorEastAsia" w:hint="eastAsia"/>
                      <w:sz w:val="24"/>
                      <w:szCs w:val="21"/>
                    </w:rPr>
                    <w:t>外沉管与内夯管同步下沉至离</w:t>
                  </w:r>
                  <w:r w:rsidRPr="005606E7">
                    <w:rPr>
                      <w:rFonts w:hint="eastAsia"/>
                      <w:kern w:val="0"/>
                      <w:sz w:val="24"/>
                    </w:rPr>
                    <w:t>桩底设计标高</w:t>
                  </w:r>
                  <w:r w:rsidRPr="005606E7">
                    <w:rPr>
                      <w:rFonts w:eastAsiaTheme="minorEastAsia" w:hint="eastAsia"/>
                      <w:sz w:val="24"/>
                    </w:rPr>
                    <w:t>的距离</w:t>
                  </w:r>
                  <w:r w:rsidRPr="005606E7">
                    <w:rPr>
                      <w:rFonts w:eastAsiaTheme="minorEastAsia" w:hint="eastAsia"/>
                      <w:sz w:val="24"/>
                    </w:rPr>
                    <w:t>(m)</w:t>
                  </w:r>
                  <w:r w:rsidRPr="005606E7">
                    <w:rPr>
                      <w:rFonts w:eastAsiaTheme="minorEastAsia" w:hint="eastAsia"/>
                      <w:sz w:val="24"/>
                    </w:rPr>
                    <w:t>，可取</w:t>
                  </w:r>
                  <w:r w:rsidRPr="005606E7">
                    <w:rPr>
                      <w:rFonts w:eastAsiaTheme="minorEastAsia" w:hint="eastAsia"/>
                      <w:sz w:val="24"/>
                    </w:rPr>
                    <w:t>0.2</w:t>
                  </w:r>
                  <w:r w:rsidRPr="005606E7">
                    <w:rPr>
                      <w:rFonts w:eastAsiaTheme="minorEastAsia"/>
                      <w:sz w:val="24"/>
                    </w:rPr>
                    <w:t>~</w:t>
                  </w:r>
                  <w:r w:rsidRPr="005606E7">
                    <w:rPr>
                      <w:rFonts w:eastAsiaTheme="minorEastAsia" w:hint="eastAsia"/>
                      <w:sz w:val="24"/>
                    </w:rPr>
                    <w:t>0.3m</w:t>
                  </w:r>
                  <w:r w:rsidRPr="00E04D35">
                    <w:rPr>
                      <w:rFonts w:eastAsiaTheme="minorEastAsia" w:hint="eastAsia"/>
                      <w:sz w:val="24"/>
                    </w:rPr>
                    <w:t>；</w:t>
                  </w:r>
                </w:p>
              </w:tc>
            </w:tr>
            <w:tr w:rsidR="00170757" w:rsidRPr="00E04D35" w14:paraId="5DE2B33F" w14:textId="77777777" w:rsidTr="000A3BE6">
              <w:tc>
                <w:tcPr>
                  <w:tcW w:w="709" w:type="dxa"/>
                </w:tcPr>
                <w:p w14:paraId="2D596465" w14:textId="77777777" w:rsidR="00170757" w:rsidRPr="00E04D35" w:rsidRDefault="00170757" w:rsidP="00170757">
                  <w:pPr>
                    <w:spacing w:line="360" w:lineRule="auto"/>
                    <w:rPr>
                      <w:kern w:val="0"/>
                      <w:sz w:val="24"/>
                      <w:szCs w:val="21"/>
                    </w:rPr>
                  </w:pPr>
                </w:p>
              </w:tc>
              <w:tc>
                <w:tcPr>
                  <w:tcW w:w="992" w:type="dxa"/>
                </w:tcPr>
                <w:p w14:paraId="596D3149" w14:textId="77777777" w:rsidR="00170757" w:rsidRPr="00F33480" w:rsidRDefault="00170757" w:rsidP="00170757">
                  <w:pPr>
                    <w:spacing w:line="360" w:lineRule="auto"/>
                    <w:jc w:val="right"/>
                    <w:rPr>
                      <w:rFonts w:eastAsiaTheme="minorEastAsia"/>
                      <w:i/>
                      <w:sz w:val="24"/>
                      <w:highlight w:val="yellow"/>
                    </w:rPr>
                  </w:pPr>
                  <w:r w:rsidRPr="00E04D35">
                    <w:rPr>
                      <w:rFonts w:eastAsiaTheme="minorEastAsia"/>
                      <w:i/>
                      <w:iCs/>
                      <w:sz w:val="24"/>
                    </w:rPr>
                    <w:t>Y</w:t>
                  </w:r>
                  <w:r w:rsidRPr="00E04D35">
                    <w:rPr>
                      <w:rFonts w:eastAsiaTheme="minorEastAsia"/>
                      <w:iCs/>
                      <w:sz w:val="24"/>
                      <w:vertAlign w:val="subscript"/>
                    </w:rPr>
                    <w:t>u</w:t>
                  </w:r>
                  <w:r w:rsidRPr="00E04D35">
                    <w:rPr>
                      <w:rFonts w:eastAsiaTheme="minorEastAsia"/>
                      <w:i/>
                      <w:iCs/>
                      <w:sz w:val="24"/>
                      <w:vertAlign w:val="subscript"/>
                    </w:rPr>
                    <w:t xml:space="preserve"> </w:t>
                  </w:r>
                  <w:r w:rsidRPr="00E04D35">
                    <w:rPr>
                      <w:rFonts w:eastAsiaTheme="minorEastAsia"/>
                      <w:sz w:val="24"/>
                    </w:rPr>
                    <w:t>——</w:t>
                  </w:r>
                </w:p>
              </w:tc>
              <w:tc>
                <w:tcPr>
                  <w:tcW w:w="6803" w:type="dxa"/>
                </w:tcPr>
                <w:p w14:paraId="4D089902" w14:textId="77777777" w:rsidR="00170757" w:rsidRPr="00F33480" w:rsidRDefault="00170757" w:rsidP="00170757">
                  <w:pPr>
                    <w:spacing w:line="360" w:lineRule="auto"/>
                    <w:rPr>
                      <w:rFonts w:eastAsiaTheme="minorEastAsia"/>
                      <w:sz w:val="24"/>
                      <w:highlight w:val="yellow"/>
                    </w:rPr>
                  </w:pPr>
                  <w:r w:rsidRPr="00E04D35">
                    <w:rPr>
                      <w:rFonts w:asciiTheme="minorEastAsia" w:eastAsiaTheme="minorEastAsia" w:hAnsiTheme="minorEastAsia" w:hint="eastAsia"/>
                      <w:sz w:val="24"/>
                    </w:rPr>
                    <w:t>最后</w:t>
                  </w:r>
                  <w:r>
                    <w:rPr>
                      <w:rFonts w:asciiTheme="minorEastAsia" w:eastAsiaTheme="minorEastAsia" w:hAnsiTheme="minorEastAsia" w:hint="eastAsia"/>
                      <w:sz w:val="24"/>
                    </w:rPr>
                    <w:t>1</w:t>
                  </w:r>
                  <w:r w:rsidRPr="00E04D35">
                    <w:rPr>
                      <w:rFonts w:asciiTheme="minorEastAsia" w:eastAsiaTheme="minorEastAsia" w:hAnsiTheme="minorEastAsia" w:hint="eastAsia"/>
                      <w:sz w:val="24"/>
                    </w:rPr>
                    <w:t>轮次</w:t>
                  </w:r>
                  <w:r w:rsidRPr="00E04D35">
                    <w:rPr>
                      <w:rFonts w:eastAsiaTheme="minorEastAsia" w:hint="eastAsia"/>
                      <w:sz w:val="24"/>
                    </w:rPr>
                    <w:t>夯扩</w:t>
                  </w:r>
                  <w:r>
                    <w:rPr>
                      <w:rFonts w:eastAsiaTheme="minorEastAsia" w:hint="eastAsia"/>
                      <w:sz w:val="24"/>
                    </w:rPr>
                    <w:t>，</w:t>
                  </w:r>
                  <w:r w:rsidRPr="00413013">
                    <w:rPr>
                      <w:rFonts w:eastAsiaTheme="minorEastAsia" w:hint="eastAsia"/>
                      <w:sz w:val="24"/>
                    </w:rPr>
                    <w:t>终止内夯时</w:t>
                  </w:r>
                  <w:r w:rsidRPr="005606E7">
                    <w:rPr>
                      <w:rFonts w:eastAsiaTheme="minorEastAsia" w:hint="eastAsia"/>
                      <w:sz w:val="24"/>
                      <w:szCs w:val="21"/>
                    </w:rPr>
                    <w:t>外沉管与内夯管同步下沉至离</w:t>
                  </w:r>
                  <w:r w:rsidRPr="005606E7">
                    <w:rPr>
                      <w:rFonts w:hint="eastAsia"/>
                      <w:kern w:val="0"/>
                      <w:sz w:val="24"/>
                    </w:rPr>
                    <w:t>桩底设计标高</w:t>
                  </w:r>
                  <w:r w:rsidRPr="005606E7">
                    <w:rPr>
                      <w:rFonts w:eastAsiaTheme="minorEastAsia" w:hint="eastAsia"/>
                      <w:sz w:val="24"/>
                    </w:rPr>
                    <w:t>的距离</w:t>
                  </w:r>
                  <w:r w:rsidRPr="005606E7">
                    <w:rPr>
                      <w:rFonts w:eastAsiaTheme="minorEastAsia" w:hint="eastAsia"/>
                      <w:sz w:val="24"/>
                    </w:rPr>
                    <w:t>(m)</w:t>
                  </w:r>
                  <w:r w:rsidRPr="005606E7">
                    <w:rPr>
                      <w:rFonts w:eastAsiaTheme="minorEastAsia" w:hint="eastAsia"/>
                      <w:sz w:val="24"/>
                    </w:rPr>
                    <w:t>，可取</w:t>
                  </w:r>
                  <w:r w:rsidRPr="005606E7">
                    <w:rPr>
                      <w:rFonts w:eastAsiaTheme="minorEastAsia" w:hint="eastAsia"/>
                      <w:sz w:val="24"/>
                    </w:rPr>
                    <w:t>0.2</w:t>
                  </w:r>
                  <w:r w:rsidRPr="005606E7">
                    <w:rPr>
                      <w:rFonts w:eastAsiaTheme="minorEastAsia"/>
                      <w:sz w:val="24"/>
                    </w:rPr>
                    <w:t>~</w:t>
                  </w:r>
                  <w:r w:rsidRPr="005606E7">
                    <w:rPr>
                      <w:rFonts w:eastAsiaTheme="minorEastAsia" w:hint="eastAsia"/>
                      <w:sz w:val="24"/>
                    </w:rPr>
                    <w:t>0.3m</w:t>
                  </w:r>
                  <w:r w:rsidRPr="005606E7">
                    <w:rPr>
                      <w:rFonts w:eastAsiaTheme="minorEastAsia" w:hint="eastAsia"/>
                      <w:sz w:val="24"/>
                    </w:rPr>
                    <w:t>；</w:t>
                  </w:r>
                </w:p>
              </w:tc>
            </w:tr>
            <w:tr w:rsidR="00170757" w:rsidRPr="00E04D35" w14:paraId="72C9651E" w14:textId="77777777" w:rsidTr="000A3BE6">
              <w:tc>
                <w:tcPr>
                  <w:tcW w:w="709" w:type="dxa"/>
                </w:tcPr>
                <w:p w14:paraId="5D0369B4" w14:textId="77777777" w:rsidR="00170757" w:rsidRPr="00E04D35" w:rsidRDefault="00170757" w:rsidP="00170757">
                  <w:pPr>
                    <w:spacing w:line="360" w:lineRule="auto"/>
                    <w:rPr>
                      <w:kern w:val="0"/>
                      <w:sz w:val="24"/>
                      <w:szCs w:val="21"/>
                    </w:rPr>
                  </w:pPr>
                </w:p>
              </w:tc>
              <w:tc>
                <w:tcPr>
                  <w:tcW w:w="992" w:type="dxa"/>
                </w:tcPr>
                <w:p w14:paraId="66FAF4DB" w14:textId="77777777" w:rsidR="00170757" w:rsidRPr="00F33480" w:rsidRDefault="00170757" w:rsidP="00170757">
                  <w:pPr>
                    <w:spacing w:line="360" w:lineRule="auto"/>
                    <w:jc w:val="right"/>
                    <w:rPr>
                      <w:rFonts w:eastAsiaTheme="minorEastAsia"/>
                      <w:i/>
                      <w:sz w:val="24"/>
                      <w:highlight w:val="yellow"/>
                    </w:rPr>
                  </w:pPr>
                  <w:r w:rsidRPr="00E04D35">
                    <w:rPr>
                      <w:rFonts w:eastAsiaTheme="minorEastAsia" w:hint="eastAsia"/>
                      <w:i/>
                      <w:sz w:val="24"/>
                    </w:rPr>
                    <w:t>h</w:t>
                  </w:r>
                  <w:r w:rsidRPr="00E04D35">
                    <w:rPr>
                      <w:rFonts w:eastAsiaTheme="minorEastAsia"/>
                      <w:iCs/>
                      <w:sz w:val="24"/>
                      <w:vertAlign w:val="subscript"/>
                    </w:rPr>
                    <w:t xml:space="preserve">u </w:t>
                  </w:r>
                  <w:r w:rsidRPr="00E04D35">
                    <w:rPr>
                      <w:rFonts w:eastAsiaTheme="minorEastAsia"/>
                      <w:sz w:val="24"/>
                    </w:rPr>
                    <w:t>——</w:t>
                  </w:r>
                </w:p>
              </w:tc>
              <w:tc>
                <w:tcPr>
                  <w:tcW w:w="6803" w:type="dxa"/>
                </w:tcPr>
                <w:p w14:paraId="449066ED" w14:textId="77777777" w:rsidR="00170757" w:rsidRPr="00F33480" w:rsidRDefault="00170757" w:rsidP="00170757">
                  <w:pPr>
                    <w:spacing w:line="360" w:lineRule="auto"/>
                    <w:rPr>
                      <w:rFonts w:eastAsiaTheme="minorEastAsia"/>
                      <w:sz w:val="24"/>
                      <w:highlight w:val="yellow"/>
                    </w:rPr>
                  </w:pPr>
                  <w:r w:rsidRPr="00E04D35">
                    <w:rPr>
                      <w:rFonts w:asciiTheme="minorEastAsia" w:eastAsiaTheme="minorEastAsia" w:hAnsiTheme="minorEastAsia" w:hint="eastAsia"/>
                      <w:sz w:val="24"/>
                    </w:rPr>
                    <w:t>最后</w:t>
                  </w:r>
                  <w:r>
                    <w:rPr>
                      <w:rFonts w:asciiTheme="minorEastAsia" w:eastAsiaTheme="minorEastAsia" w:hAnsiTheme="minorEastAsia" w:hint="eastAsia"/>
                      <w:sz w:val="24"/>
                    </w:rPr>
                    <w:t>1</w:t>
                  </w:r>
                  <w:r w:rsidRPr="00E04D35">
                    <w:rPr>
                      <w:rFonts w:asciiTheme="minorEastAsia" w:eastAsiaTheme="minorEastAsia" w:hAnsiTheme="minorEastAsia" w:hint="eastAsia"/>
                      <w:sz w:val="24"/>
                    </w:rPr>
                    <w:t>轮次</w:t>
                  </w:r>
                  <w:r w:rsidRPr="00E04D35">
                    <w:rPr>
                      <w:rFonts w:eastAsiaTheme="minorEastAsia" w:hint="eastAsia"/>
                      <w:sz w:val="24"/>
                    </w:rPr>
                    <w:t>夯扩</w:t>
                  </w:r>
                  <w:r>
                    <w:rPr>
                      <w:rFonts w:eastAsiaTheme="minorEastAsia" w:hint="eastAsia"/>
                      <w:sz w:val="24"/>
                    </w:rPr>
                    <w:t>，</w:t>
                  </w:r>
                  <w:r w:rsidRPr="00E04D35">
                    <w:rPr>
                      <w:rFonts w:eastAsiaTheme="minorEastAsia" w:hint="eastAsia"/>
                      <w:sz w:val="24"/>
                    </w:rPr>
                    <w:t>外沉管</w:t>
                  </w:r>
                  <w:r>
                    <w:rPr>
                      <w:rFonts w:eastAsiaTheme="minorEastAsia" w:hint="eastAsia"/>
                      <w:sz w:val="24"/>
                    </w:rPr>
                    <w:t>的</w:t>
                  </w:r>
                  <w:r w:rsidRPr="00E04D35">
                    <w:rPr>
                      <w:rFonts w:eastAsiaTheme="minorEastAsia" w:hint="eastAsia"/>
                      <w:sz w:val="24"/>
                    </w:rPr>
                    <w:t>上拔距离</w:t>
                  </w:r>
                  <w:r w:rsidRPr="00E04D35">
                    <w:rPr>
                      <w:rFonts w:eastAsiaTheme="minorEastAsia" w:hint="eastAsia"/>
                      <w:sz w:val="24"/>
                    </w:rPr>
                    <w:t>(m)</w:t>
                  </w:r>
                  <w:r w:rsidRPr="00E04D35">
                    <w:rPr>
                      <w:rFonts w:eastAsiaTheme="minorEastAsia" w:hint="eastAsia"/>
                      <w:sz w:val="24"/>
                    </w:rPr>
                    <w:t>，一般可取</w:t>
                  </w:r>
                  <w:r w:rsidRPr="00E04D35">
                    <w:rPr>
                      <w:rFonts w:eastAsiaTheme="minorEastAsia" w:hint="eastAsia"/>
                      <w:sz w:val="24"/>
                    </w:rPr>
                    <w:t>1/2</w:t>
                  </w:r>
                  <w:r w:rsidRPr="00E04D35">
                    <w:rPr>
                      <w:rFonts w:eastAsiaTheme="minorEastAsia" w:hint="eastAsia"/>
                      <w:sz w:val="24"/>
                    </w:rPr>
                    <w:t>投料高度。</w:t>
                  </w:r>
                </w:p>
              </w:tc>
            </w:tr>
          </w:tbl>
          <w:p w14:paraId="6761621C" w14:textId="2CEC9E09" w:rsidR="00F05193" w:rsidRPr="00F67E09" w:rsidRDefault="00F67E09" w:rsidP="00F67E09">
            <w:pPr>
              <w:pStyle w:val="Default"/>
              <w:autoSpaceDE/>
              <w:autoSpaceDN/>
              <w:adjustRightInd/>
              <w:spacing w:line="360" w:lineRule="auto"/>
              <w:jc w:val="both"/>
              <w:rPr>
                <w:rFonts w:ascii="Times New Roman" w:cs="Times New Roman"/>
                <w:color w:val="EE0000"/>
              </w:rPr>
            </w:pPr>
            <w:r>
              <w:rPr>
                <w:rFonts w:ascii="Times New Roman" w:cs="Times New Roman" w:hint="eastAsia"/>
                <w:color w:val="EE0000"/>
              </w:rPr>
              <w:t>说明：</w:t>
            </w:r>
            <w:r>
              <w:rPr>
                <w:rFonts w:ascii="Times New Roman" w:cs="Times New Roman"/>
                <w:color w:val="EE0000"/>
              </w:rPr>
              <w:t>对应现</w:t>
            </w:r>
            <w:r>
              <w:rPr>
                <w:rFonts w:ascii="Times New Roman" w:cs="Times New Roman" w:hint="eastAsia"/>
                <w:color w:val="EE0000"/>
              </w:rPr>
              <w:t>B</w:t>
            </w:r>
            <w:r>
              <w:rPr>
                <w:rFonts w:ascii="Times New Roman" w:cs="Times New Roman"/>
                <w:color w:val="EE0000"/>
              </w:rPr>
              <w:t>.0.1</w:t>
            </w:r>
            <w:r>
              <w:rPr>
                <w:rFonts w:ascii="Times New Roman" w:cs="Times New Roman"/>
                <w:color w:val="EE0000"/>
              </w:rPr>
              <w:t>条，公式微调</w:t>
            </w:r>
          </w:p>
          <w:p w14:paraId="333913A1" w14:textId="77777777" w:rsidR="00170757" w:rsidRPr="00021385" w:rsidRDefault="00170757" w:rsidP="00170757">
            <w:pPr>
              <w:widowControl w:val="0"/>
              <w:spacing w:line="360" w:lineRule="auto"/>
              <w:rPr>
                <w:strike/>
                <w:kern w:val="0"/>
                <w:sz w:val="24"/>
              </w:rPr>
            </w:pPr>
            <w:r w:rsidRPr="00021385">
              <w:rPr>
                <w:rFonts w:hint="eastAsia"/>
                <w:b/>
                <w:strike/>
                <w:kern w:val="0"/>
                <w:sz w:val="24"/>
              </w:rPr>
              <w:t>B.0.</w:t>
            </w:r>
            <w:r w:rsidRPr="00021385">
              <w:rPr>
                <w:b/>
                <w:strike/>
                <w:kern w:val="0"/>
                <w:sz w:val="24"/>
              </w:rPr>
              <w:t>3</w:t>
            </w:r>
            <w:r w:rsidRPr="00021385">
              <w:rPr>
                <w:rFonts w:eastAsiaTheme="minorEastAsia"/>
                <w:strike/>
                <w:kern w:val="0"/>
                <w:sz w:val="24"/>
                <w:szCs w:val="21"/>
              </w:rPr>
              <w:t> </w:t>
            </w:r>
            <w:r w:rsidRPr="00021385">
              <w:rPr>
                <w:strike/>
                <w:kern w:val="0"/>
                <w:sz w:val="24"/>
              </w:rPr>
              <w:t> </w:t>
            </w:r>
            <w:r w:rsidRPr="00021385">
              <w:rPr>
                <w:rFonts w:eastAsiaTheme="minorEastAsia" w:hint="eastAsia"/>
                <w:strike/>
                <w:sz w:val="24"/>
                <w:szCs w:val="21"/>
              </w:rPr>
              <w:t>采用外沉管与内夯管结合进行扩底端施工时</w:t>
            </w:r>
            <w:r w:rsidRPr="00021385">
              <w:rPr>
                <w:rFonts w:hint="eastAsia"/>
                <w:strike/>
                <w:kern w:val="0"/>
                <w:sz w:val="24"/>
              </w:rPr>
              <w:t>，施工参数的确定应符合下列规定：</w:t>
            </w:r>
          </w:p>
          <w:p w14:paraId="2FB2D856" w14:textId="77777777" w:rsidR="00170757" w:rsidRPr="00021385" w:rsidRDefault="00170757" w:rsidP="00170757">
            <w:pPr>
              <w:widowControl w:val="0"/>
              <w:spacing w:line="360" w:lineRule="auto"/>
              <w:jc w:val="both"/>
              <w:rPr>
                <w:rFonts w:eastAsiaTheme="minorEastAsia"/>
                <w:strike/>
                <w:sz w:val="24"/>
              </w:rPr>
            </w:pPr>
            <w:r w:rsidRPr="00021385">
              <w:rPr>
                <w:rFonts w:eastAsiaTheme="minorEastAsia"/>
                <w:strike/>
                <w:sz w:val="24"/>
                <w:szCs w:val="21"/>
              </w:rPr>
              <w:t>   </w:t>
            </w:r>
            <w:r w:rsidRPr="00021385">
              <w:rPr>
                <w:rFonts w:eastAsiaTheme="minorEastAsia" w:hint="eastAsia"/>
                <w:b/>
                <w:bCs/>
                <w:strike/>
                <w:sz w:val="24"/>
                <w:szCs w:val="21"/>
              </w:rPr>
              <w:t>1</w:t>
            </w:r>
            <w:r w:rsidRPr="00021385">
              <w:rPr>
                <w:rFonts w:eastAsiaTheme="minorEastAsia"/>
                <w:strike/>
                <w:sz w:val="24"/>
                <w:szCs w:val="21"/>
              </w:rPr>
              <w:t> </w:t>
            </w:r>
            <w:r w:rsidRPr="00021385">
              <w:rPr>
                <w:strike/>
                <w:kern w:val="0"/>
                <w:sz w:val="24"/>
              </w:rPr>
              <w:t> </w:t>
            </w:r>
            <w:r w:rsidRPr="00021385">
              <w:rPr>
                <w:rFonts w:hint="eastAsia"/>
                <w:strike/>
                <w:kern w:val="0"/>
                <w:sz w:val="24"/>
              </w:rPr>
              <w:t>外沉管的底端沉至桩底设计标高</w:t>
            </w:r>
            <w:r w:rsidRPr="00021385">
              <w:rPr>
                <w:rFonts w:hint="eastAsia"/>
                <w:i/>
                <w:iCs/>
                <w:strike/>
                <w:kern w:val="0"/>
                <w:sz w:val="24"/>
              </w:rPr>
              <w:t>G</w:t>
            </w:r>
            <w:r w:rsidRPr="00021385">
              <w:rPr>
                <w:strike/>
                <w:kern w:val="0"/>
                <w:sz w:val="24"/>
                <w:vertAlign w:val="subscript"/>
              </w:rPr>
              <w:t>p</w:t>
            </w:r>
            <w:r w:rsidRPr="00021385">
              <w:rPr>
                <w:rFonts w:hint="eastAsia"/>
                <w:strike/>
                <w:kern w:val="0"/>
                <w:sz w:val="24"/>
              </w:rPr>
              <w:t>时应停止下沉；</w:t>
            </w:r>
          </w:p>
          <w:p w14:paraId="7B2234B4" w14:textId="77777777" w:rsidR="00170757" w:rsidRPr="00021385" w:rsidRDefault="00170757" w:rsidP="00170757">
            <w:pPr>
              <w:widowControl w:val="0"/>
              <w:spacing w:line="360" w:lineRule="auto"/>
              <w:jc w:val="both"/>
              <w:rPr>
                <w:rFonts w:eastAsiaTheme="minorEastAsia"/>
                <w:strike/>
                <w:sz w:val="24"/>
              </w:rPr>
            </w:pPr>
            <w:r w:rsidRPr="00021385">
              <w:rPr>
                <w:rFonts w:eastAsiaTheme="minorEastAsia"/>
                <w:strike/>
                <w:sz w:val="24"/>
                <w:szCs w:val="21"/>
              </w:rPr>
              <w:t>   </w:t>
            </w:r>
            <w:r w:rsidRPr="00021385">
              <w:rPr>
                <w:rFonts w:eastAsiaTheme="minorEastAsia"/>
                <w:b/>
                <w:bCs/>
                <w:strike/>
                <w:sz w:val="24"/>
                <w:szCs w:val="21"/>
              </w:rPr>
              <w:t>2</w:t>
            </w:r>
            <w:r w:rsidRPr="00021385">
              <w:rPr>
                <w:rFonts w:eastAsiaTheme="minorEastAsia"/>
                <w:strike/>
                <w:sz w:val="24"/>
                <w:szCs w:val="21"/>
              </w:rPr>
              <w:t> </w:t>
            </w:r>
            <w:r w:rsidRPr="00021385">
              <w:rPr>
                <w:strike/>
                <w:kern w:val="0"/>
                <w:sz w:val="24"/>
              </w:rPr>
              <w:t> </w:t>
            </w:r>
            <w:r w:rsidRPr="00021385">
              <w:rPr>
                <w:rFonts w:eastAsiaTheme="minorEastAsia"/>
                <w:strike/>
                <w:sz w:val="24"/>
                <w:szCs w:val="21"/>
              </w:rPr>
              <w:t>往</w:t>
            </w:r>
            <w:r w:rsidRPr="00021385">
              <w:rPr>
                <w:rFonts w:eastAsiaTheme="minorEastAsia" w:hint="eastAsia"/>
                <w:strike/>
                <w:sz w:val="24"/>
              </w:rPr>
              <w:t>外沉管内灌注混凝土时，</w:t>
            </w:r>
            <w:r w:rsidRPr="00021385">
              <w:rPr>
                <w:rFonts w:eastAsiaTheme="minorEastAsia" w:hint="eastAsia"/>
                <w:strike/>
                <w:sz w:val="24"/>
                <w:szCs w:val="21"/>
              </w:rPr>
              <w:t>每轮次</w:t>
            </w:r>
            <w:r w:rsidRPr="00021385">
              <w:rPr>
                <w:rFonts w:eastAsiaTheme="minorEastAsia" w:hint="eastAsia"/>
                <w:strike/>
                <w:sz w:val="24"/>
              </w:rPr>
              <w:t>投料高度</w:t>
            </w:r>
            <w:r w:rsidRPr="00021385">
              <w:rPr>
                <w:rFonts w:eastAsiaTheme="minorEastAsia" w:hint="eastAsia"/>
                <w:i/>
                <w:iCs/>
                <w:strike/>
                <w:sz w:val="24"/>
              </w:rPr>
              <w:t>H</w:t>
            </w:r>
            <w:r w:rsidRPr="00021385">
              <w:rPr>
                <w:rFonts w:eastAsiaTheme="minorEastAsia"/>
                <w:i/>
                <w:iCs/>
                <w:strike/>
                <w:sz w:val="24"/>
                <w:vertAlign w:val="subscript"/>
              </w:rPr>
              <w:t>i</w:t>
            </w:r>
            <w:r w:rsidRPr="00021385">
              <w:rPr>
                <w:rFonts w:eastAsiaTheme="minorEastAsia" w:hint="eastAsia"/>
                <w:strike/>
                <w:sz w:val="24"/>
              </w:rPr>
              <w:t>可取</w:t>
            </w:r>
            <w:r w:rsidRPr="00021385">
              <w:rPr>
                <w:rFonts w:eastAsiaTheme="minorEastAsia" w:hint="eastAsia"/>
                <w:strike/>
                <w:sz w:val="24"/>
              </w:rPr>
              <w:t>3</w:t>
            </w:r>
            <w:r w:rsidRPr="00021385">
              <w:rPr>
                <w:rFonts w:eastAsiaTheme="minorEastAsia"/>
                <w:strike/>
                <w:sz w:val="24"/>
              </w:rPr>
              <w:t>.0</w:t>
            </w:r>
            <w:r w:rsidRPr="00021385">
              <w:rPr>
                <w:rFonts w:eastAsiaTheme="minorEastAsia"/>
                <w:strike/>
                <w:sz w:val="24"/>
              </w:rPr>
              <w:t>倍</w:t>
            </w:r>
            <w:r w:rsidRPr="00021385">
              <w:rPr>
                <w:rFonts w:eastAsiaTheme="minorEastAsia" w:hint="eastAsia"/>
                <w:strike/>
                <w:sz w:val="24"/>
              </w:rPr>
              <w:t>~</w:t>
            </w:r>
            <w:r w:rsidRPr="00021385">
              <w:rPr>
                <w:rFonts w:eastAsiaTheme="minorEastAsia"/>
                <w:strike/>
                <w:sz w:val="24"/>
              </w:rPr>
              <w:t>4.0</w:t>
            </w:r>
            <w:r w:rsidRPr="00021385">
              <w:rPr>
                <w:rFonts w:asciiTheme="minorEastAsia" w:eastAsiaTheme="minorEastAsia" w:hAnsiTheme="minorEastAsia" w:hint="eastAsia"/>
                <w:strike/>
                <w:sz w:val="24"/>
              </w:rPr>
              <w:t>倍外沉管内直径</w:t>
            </w:r>
            <w:r w:rsidRPr="00021385">
              <w:rPr>
                <w:rFonts w:eastAsiaTheme="minorEastAsia" w:hint="eastAsia"/>
                <w:strike/>
                <w:sz w:val="24"/>
              </w:rPr>
              <w:t>，但不宜大于</w:t>
            </w:r>
            <w:r w:rsidRPr="00021385">
              <w:rPr>
                <w:rFonts w:eastAsiaTheme="minorEastAsia" w:hint="eastAsia"/>
                <w:strike/>
                <w:sz w:val="24"/>
              </w:rPr>
              <w:t>1</w:t>
            </w:r>
            <w:r w:rsidRPr="00021385">
              <w:rPr>
                <w:rFonts w:eastAsiaTheme="minorEastAsia"/>
                <w:strike/>
                <w:sz w:val="24"/>
              </w:rPr>
              <w:t>.5m</w:t>
            </w:r>
            <w:r w:rsidRPr="00021385">
              <w:rPr>
                <w:rFonts w:eastAsiaTheme="minorEastAsia" w:hint="eastAsia"/>
                <w:strike/>
                <w:sz w:val="24"/>
              </w:rPr>
              <w:t>；</w:t>
            </w:r>
          </w:p>
          <w:p w14:paraId="6A4CD8F2" w14:textId="77777777" w:rsidR="00170757" w:rsidRPr="00021385" w:rsidRDefault="00170757" w:rsidP="00170757">
            <w:pPr>
              <w:widowControl w:val="0"/>
              <w:spacing w:line="360" w:lineRule="auto"/>
              <w:jc w:val="both"/>
              <w:rPr>
                <w:rFonts w:eastAsiaTheme="minorEastAsia"/>
                <w:strike/>
                <w:sz w:val="24"/>
              </w:rPr>
            </w:pPr>
            <w:r w:rsidRPr="00021385">
              <w:rPr>
                <w:rFonts w:eastAsiaTheme="minorEastAsia"/>
                <w:strike/>
                <w:sz w:val="24"/>
                <w:szCs w:val="21"/>
              </w:rPr>
              <w:t>   </w:t>
            </w:r>
            <w:r w:rsidRPr="00021385">
              <w:rPr>
                <w:rFonts w:eastAsiaTheme="minorEastAsia"/>
                <w:b/>
                <w:bCs/>
                <w:strike/>
                <w:sz w:val="24"/>
                <w:szCs w:val="21"/>
              </w:rPr>
              <w:t>3</w:t>
            </w:r>
            <w:r w:rsidRPr="00021385">
              <w:rPr>
                <w:rFonts w:eastAsiaTheme="minorEastAsia"/>
                <w:strike/>
                <w:sz w:val="24"/>
                <w:szCs w:val="21"/>
              </w:rPr>
              <w:t> </w:t>
            </w:r>
            <w:r w:rsidRPr="00021385">
              <w:rPr>
                <w:strike/>
                <w:kern w:val="0"/>
                <w:sz w:val="24"/>
              </w:rPr>
              <w:t> </w:t>
            </w:r>
            <w:r w:rsidRPr="00021385">
              <w:rPr>
                <w:rFonts w:eastAsiaTheme="minorEastAsia" w:hint="eastAsia"/>
                <w:strike/>
                <w:sz w:val="24"/>
              </w:rPr>
              <w:t>外沉管</w:t>
            </w:r>
            <w:r w:rsidRPr="00021385">
              <w:rPr>
                <w:rFonts w:eastAsiaTheme="minorEastAsia" w:hint="eastAsia"/>
                <w:strike/>
                <w:sz w:val="24"/>
                <w:szCs w:val="21"/>
              </w:rPr>
              <w:t>每轮次</w:t>
            </w:r>
            <w:r w:rsidRPr="00021385">
              <w:rPr>
                <w:rFonts w:eastAsiaTheme="minorEastAsia" w:hint="eastAsia"/>
                <w:strike/>
                <w:sz w:val="24"/>
              </w:rPr>
              <w:t>的拔管高度</w:t>
            </w:r>
            <w:r w:rsidRPr="00021385">
              <w:rPr>
                <w:rFonts w:eastAsiaTheme="minorEastAsia"/>
                <w:i/>
                <w:strike/>
                <w:sz w:val="24"/>
              </w:rPr>
              <w:t>h</w:t>
            </w:r>
            <w:r w:rsidRPr="00021385">
              <w:rPr>
                <w:rFonts w:eastAsiaTheme="minorEastAsia" w:hint="eastAsia"/>
                <w:i/>
                <w:iCs/>
                <w:strike/>
                <w:sz w:val="24"/>
                <w:vertAlign w:val="subscript"/>
              </w:rPr>
              <w:t>i</w:t>
            </w:r>
            <w:r w:rsidRPr="00021385">
              <w:rPr>
                <w:rFonts w:eastAsiaTheme="minorEastAsia" w:hint="eastAsia"/>
                <w:strike/>
                <w:sz w:val="24"/>
              </w:rPr>
              <w:t>可取</w:t>
            </w:r>
            <w:r w:rsidRPr="00021385">
              <w:rPr>
                <w:rFonts w:eastAsiaTheme="minorEastAsia"/>
                <w:strike/>
                <w:sz w:val="24"/>
              </w:rPr>
              <w:t>0.</w:t>
            </w:r>
            <w:r w:rsidRPr="00021385">
              <w:rPr>
                <w:rFonts w:eastAsiaTheme="minorEastAsia" w:hint="eastAsia"/>
                <w:strike/>
                <w:sz w:val="24"/>
              </w:rPr>
              <w:t>5</w:t>
            </w:r>
            <w:r w:rsidRPr="00021385">
              <w:rPr>
                <w:rFonts w:eastAsiaTheme="minorEastAsia" w:hint="eastAsia"/>
                <w:strike/>
                <w:sz w:val="24"/>
              </w:rPr>
              <w:t>倍投料高度；</w:t>
            </w:r>
          </w:p>
          <w:p w14:paraId="212BA9FC" w14:textId="77777777" w:rsidR="00170757" w:rsidRPr="00021385" w:rsidRDefault="00170757" w:rsidP="00170757">
            <w:pPr>
              <w:widowControl w:val="0"/>
              <w:spacing w:line="360" w:lineRule="auto"/>
              <w:jc w:val="both"/>
              <w:rPr>
                <w:rFonts w:eastAsiaTheme="minorEastAsia"/>
                <w:strike/>
                <w:sz w:val="24"/>
                <w:szCs w:val="21"/>
              </w:rPr>
            </w:pPr>
            <w:r w:rsidRPr="00021385">
              <w:rPr>
                <w:rFonts w:eastAsiaTheme="minorEastAsia"/>
                <w:strike/>
                <w:sz w:val="24"/>
                <w:szCs w:val="21"/>
              </w:rPr>
              <w:t>   </w:t>
            </w:r>
            <w:r w:rsidRPr="00021385">
              <w:rPr>
                <w:rFonts w:eastAsiaTheme="minorEastAsia"/>
                <w:b/>
                <w:bCs/>
                <w:strike/>
                <w:sz w:val="24"/>
                <w:szCs w:val="21"/>
              </w:rPr>
              <w:t>4</w:t>
            </w:r>
            <w:r w:rsidRPr="00021385">
              <w:rPr>
                <w:rFonts w:eastAsiaTheme="minorEastAsia"/>
                <w:strike/>
                <w:sz w:val="24"/>
                <w:szCs w:val="21"/>
              </w:rPr>
              <w:t> </w:t>
            </w:r>
            <w:r w:rsidRPr="00021385">
              <w:rPr>
                <w:strike/>
                <w:kern w:val="0"/>
                <w:sz w:val="24"/>
              </w:rPr>
              <w:t> </w:t>
            </w:r>
            <w:r w:rsidRPr="00021385">
              <w:rPr>
                <w:rFonts w:eastAsiaTheme="minorEastAsia" w:hint="eastAsia"/>
                <w:strike/>
                <w:sz w:val="24"/>
                <w:szCs w:val="21"/>
              </w:rPr>
              <w:t>每轮次内夯作业时，应多遍锤击内夯管，将外沉管内混凝土全部夯出外沉管，外沉管与内夯管同步下沉至离桩底设计标高的距离</w:t>
            </w:r>
            <w:r w:rsidRPr="00021385">
              <w:rPr>
                <w:rFonts w:eastAsiaTheme="minorEastAsia" w:hint="eastAsia"/>
                <w:i/>
                <w:strike/>
                <w:sz w:val="24"/>
                <w:szCs w:val="21"/>
              </w:rPr>
              <w:t>Y</w:t>
            </w:r>
            <w:r w:rsidRPr="00021385">
              <w:rPr>
                <w:rFonts w:eastAsiaTheme="minorEastAsia"/>
                <w:i/>
                <w:strike/>
                <w:sz w:val="24"/>
                <w:szCs w:val="21"/>
                <w:vertAlign w:val="subscript"/>
              </w:rPr>
              <w:t>i</w:t>
            </w:r>
            <w:r w:rsidRPr="00021385">
              <w:rPr>
                <w:rFonts w:eastAsiaTheme="minorEastAsia" w:hint="eastAsia"/>
                <w:strike/>
                <w:sz w:val="24"/>
              </w:rPr>
              <w:t>宜为</w:t>
            </w:r>
            <w:r w:rsidRPr="00021385">
              <w:rPr>
                <w:rFonts w:eastAsiaTheme="minorEastAsia" w:hint="eastAsia"/>
                <w:strike/>
                <w:sz w:val="24"/>
              </w:rPr>
              <w:t>0.2m</w:t>
            </w:r>
            <w:r w:rsidRPr="00021385">
              <w:rPr>
                <w:rFonts w:eastAsiaTheme="minorEastAsia"/>
                <w:strike/>
                <w:sz w:val="24"/>
              </w:rPr>
              <w:t>~</w:t>
            </w:r>
            <w:r w:rsidRPr="00021385">
              <w:rPr>
                <w:rFonts w:eastAsiaTheme="minorEastAsia" w:hint="eastAsia"/>
                <w:strike/>
                <w:sz w:val="24"/>
              </w:rPr>
              <w:t>0.3m</w:t>
            </w:r>
            <w:r w:rsidRPr="00021385">
              <w:rPr>
                <w:rFonts w:hint="eastAsia"/>
                <w:strike/>
                <w:kern w:val="0"/>
                <w:sz w:val="24"/>
              </w:rPr>
              <w:t>；</w:t>
            </w:r>
          </w:p>
          <w:p w14:paraId="2324FBDF" w14:textId="77777777" w:rsidR="00170757" w:rsidRPr="00021385" w:rsidRDefault="00170757" w:rsidP="00170757">
            <w:pPr>
              <w:widowControl w:val="0"/>
              <w:spacing w:line="360" w:lineRule="auto"/>
              <w:jc w:val="both"/>
              <w:rPr>
                <w:rFonts w:eastAsiaTheme="minorEastAsia"/>
                <w:strike/>
                <w:sz w:val="24"/>
                <w:szCs w:val="21"/>
              </w:rPr>
            </w:pPr>
            <w:r w:rsidRPr="00021385">
              <w:rPr>
                <w:rFonts w:eastAsiaTheme="minorEastAsia"/>
                <w:strike/>
                <w:sz w:val="24"/>
                <w:szCs w:val="21"/>
              </w:rPr>
              <w:t>   </w:t>
            </w:r>
            <w:r w:rsidRPr="00021385">
              <w:rPr>
                <w:rFonts w:eastAsiaTheme="minorEastAsia"/>
                <w:b/>
                <w:bCs/>
                <w:strike/>
                <w:sz w:val="24"/>
                <w:szCs w:val="21"/>
              </w:rPr>
              <w:t>5</w:t>
            </w:r>
            <w:r w:rsidRPr="00021385">
              <w:rPr>
                <w:rFonts w:eastAsiaTheme="minorEastAsia"/>
                <w:strike/>
                <w:sz w:val="24"/>
                <w:szCs w:val="21"/>
              </w:rPr>
              <w:t> </w:t>
            </w:r>
            <w:r w:rsidRPr="00021385">
              <w:rPr>
                <w:strike/>
                <w:kern w:val="0"/>
                <w:sz w:val="24"/>
              </w:rPr>
              <w:t> </w:t>
            </w:r>
            <w:r w:rsidRPr="00021385">
              <w:rPr>
                <w:rFonts w:eastAsiaTheme="minorEastAsia" w:hint="eastAsia"/>
                <w:strike/>
                <w:sz w:val="24"/>
                <w:szCs w:val="21"/>
              </w:rPr>
              <w:t>夯扩施工轮次宜为</w:t>
            </w:r>
            <w:r w:rsidRPr="00021385">
              <w:rPr>
                <w:rFonts w:eastAsiaTheme="minorEastAsia" w:hint="eastAsia"/>
                <w:strike/>
                <w:sz w:val="24"/>
                <w:szCs w:val="21"/>
              </w:rPr>
              <w:t>2</w:t>
            </w:r>
            <w:r w:rsidRPr="00021385">
              <w:rPr>
                <w:rFonts w:eastAsiaTheme="minorEastAsia" w:hint="eastAsia"/>
                <w:strike/>
                <w:sz w:val="24"/>
                <w:szCs w:val="21"/>
              </w:rPr>
              <w:t>次</w:t>
            </w:r>
            <w:r w:rsidRPr="00021385">
              <w:rPr>
                <w:rFonts w:eastAsiaTheme="minorEastAsia" w:hint="eastAsia"/>
                <w:strike/>
                <w:sz w:val="24"/>
                <w:szCs w:val="21"/>
              </w:rPr>
              <w:t>~</w:t>
            </w:r>
            <w:r w:rsidRPr="00021385">
              <w:rPr>
                <w:rFonts w:eastAsiaTheme="minorEastAsia"/>
                <w:strike/>
                <w:sz w:val="24"/>
                <w:szCs w:val="21"/>
              </w:rPr>
              <w:t>4</w:t>
            </w:r>
            <w:r w:rsidRPr="00021385">
              <w:rPr>
                <w:rFonts w:eastAsiaTheme="minorEastAsia" w:hint="eastAsia"/>
                <w:strike/>
                <w:sz w:val="24"/>
                <w:szCs w:val="21"/>
              </w:rPr>
              <w:t>次；</w:t>
            </w:r>
          </w:p>
          <w:p w14:paraId="5CDF4CE3" w14:textId="77777777" w:rsidR="00170757" w:rsidRPr="00E04D35" w:rsidRDefault="00170757" w:rsidP="00170757">
            <w:pPr>
              <w:widowControl w:val="0"/>
              <w:spacing w:line="360" w:lineRule="auto"/>
              <w:rPr>
                <w:rFonts w:eastAsiaTheme="minorEastAsia"/>
                <w:sz w:val="24"/>
                <w:szCs w:val="21"/>
              </w:rPr>
            </w:pPr>
            <w:r w:rsidRPr="00E04D35">
              <w:rPr>
                <w:rFonts w:eastAsiaTheme="minorEastAsia"/>
                <w:sz w:val="24"/>
                <w:szCs w:val="21"/>
              </w:rPr>
              <w:t>   </w:t>
            </w:r>
            <w:r>
              <w:rPr>
                <w:rFonts w:eastAsiaTheme="minorEastAsia"/>
                <w:b/>
                <w:bCs/>
                <w:sz w:val="24"/>
                <w:szCs w:val="21"/>
              </w:rPr>
              <w:t>6</w:t>
            </w:r>
            <w:r w:rsidRPr="00E04D35">
              <w:rPr>
                <w:rFonts w:eastAsiaTheme="minorEastAsia"/>
                <w:sz w:val="24"/>
                <w:szCs w:val="21"/>
              </w:rPr>
              <w:t> </w:t>
            </w:r>
            <w:r w:rsidRPr="007A63CF">
              <w:rPr>
                <w:kern w:val="0"/>
                <w:sz w:val="24"/>
              </w:rPr>
              <w:t> </w:t>
            </w:r>
            <w:r w:rsidRPr="00E04D35">
              <w:rPr>
                <w:rFonts w:eastAsiaTheme="minorEastAsia" w:hint="eastAsia"/>
                <w:sz w:val="24"/>
                <w:szCs w:val="21"/>
              </w:rPr>
              <w:t>最终形成扩底端高度</w:t>
            </w:r>
            <w:r w:rsidRPr="00E04D35">
              <w:rPr>
                <w:rFonts w:eastAsiaTheme="minorEastAsia" w:hint="eastAsia"/>
                <w:i/>
                <w:iCs/>
                <w:sz w:val="24"/>
                <w:szCs w:val="21"/>
              </w:rPr>
              <w:t>h</w:t>
            </w:r>
            <w:r w:rsidRPr="00E04D35">
              <w:rPr>
                <w:rFonts w:eastAsiaTheme="minorEastAsia"/>
                <w:sz w:val="24"/>
                <w:szCs w:val="21"/>
                <w:vertAlign w:val="subscript"/>
              </w:rPr>
              <w:t>b</w:t>
            </w:r>
            <w:r w:rsidRPr="00E04D35">
              <w:rPr>
                <w:rFonts w:eastAsiaTheme="minorEastAsia" w:hint="eastAsia"/>
                <w:sz w:val="24"/>
                <w:szCs w:val="21"/>
              </w:rPr>
              <w:t>可按下式</w:t>
            </w:r>
            <w:r w:rsidRPr="00E04D35">
              <w:rPr>
                <w:rFonts w:asciiTheme="minorEastAsia" w:eastAsiaTheme="minorEastAsia" w:hAnsiTheme="minorEastAsia" w:hint="eastAsia"/>
                <w:sz w:val="24"/>
                <w:szCs w:val="21"/>
              </w:rPr>
              <w:t>计</w:t>
            </w:r>
            <w:r w:rsidRPr="00E04D35">
              <w:rPr>
                <w:rFonts w:eastAsiaTheme="minorEastAsia" w:hint="eastAsia"/>
                <w:sz w:val="24"/>
                <w:szCs w:val="21"/>
              </w:rPr>
              <w:t>算：</w:t>
            </w:r>
          </w:p>
          <w:p w14:paraId="7D95871D" w14:textId="77777777" w:rsidR="00170757" w:rsidRPr="00E04D35" w:rsidRDefault="00170757" w:rsidP="00170757">
            <w:pPr>
              <w:pStyle w:val="Default"/>
              <w:autoSpaceDE/>
              <w:autoSpaceDN/>
              <w:adjustRightInd/>
              <w:spacing w:line="360" w:lineRule="auto"/>
              <w:jc w:val="right"/>
              <w:rPr>
                <w:rFonts w:ascii="Times New Roman" w:eastAsiaTheme="minorEastAsia" w:cs="Times New Roman"/>
                <w:color w:val="auto"/>
              </w:rPr>
            </w:pPr>
            <w:r w:rsidRPr="0003694A">
              <w:rPr>
                <w:rFonts w:ascii="Times New Roman" w:cs="Times New Roman"/>
                <w:i/>
                <w:color w:val="auto"/>
              </w:rPr>
              <w:t>h</w:t>
            </w:r>
            <w:r w:rsidRPr="0003694A">
              <w:rPr>
                <w:rFonts w:ascii="Times New Roman" w:cs="Times New Roman"/>
                <w:color w:val="auto"/>
                <w:vertAlign w:val="subscript"/>
              </w:rPr>
              <w:t>b</w:t>
            </w:r>
            <w:r w:rsidRPr="0003694A">
              <w:rPr>
                <w:rFonts w:ascii="Times New Roman" w:cs="Times New Roman" w:hint="eastAsia"/>
                <w:color w:val="auto"/>
              </w:rPr>
              <w:t>＝</w:t>
            </w:r>
            <w:r w:rsidRPr="0003694A">
              <w:rPr>
                <w:rFonts w:ascii="Times New Roman" w:cs="Times New Roman"/>
                <w:i/>
                <w:color w:val="auto"/>
              </w:rPr>
              <w:t>h</w:t>
            </w:r>
            <w:r w:rsidRPr="0003694A">
              <w:rPr>
                <w:rFonts w:ascii="Times New Roman" w:cs="Times New Roman"/>
                <w:color w:val="auto"/>
                <w:vertAlign w:val="subscript"/>
              </w:rPr>
              <w:t>u</w:t>
            </w:r>
            <w:r w:rsidRPr="0003694A">
              <w:rPr>
                <w:rFonts w:ascii="Times New Roman" w:cs="Times New Roman"/>
                <w:color w:val="auto"/>
              </w:rPr>
              <w:t>+</w:t>
            </w:r>
            <w:r w:rsidRPr="0003694A">
              <w:rPr>
                <w:rFonts w:ascii="Times New Roman" w:cs="Times New Roman"/>
                <w:i/>
                <w:color w:val="auto"/>
              </w:rPr>
              <w:t>Y</w:t>
            </w:r>
            <w:r w:rsidRPr="0003694A">
              <w:rPr>
                <w:rFonts w:ascii="Times New Roman" w:cs="Times New Roman"/>
                <w:color w:val="auto"/>
                <w:vertAlign w:val="subscript"/>
              </w:rPr>
              <w:t>u</w:t>
            </w:r>
            <w:r>
              <w:rPr>
                <w:rFonts w:ascii="Times New Roman" w:cs="Times New Roman"/>
                <w:color w:val="auto"/>
                <w:vertAlign w:val="subscript"/>
              </w:rPr>
              <w:t>-1</w:t>
            </w:r>
            <w:r w:rsidRPr="00E04D35">
              <w:rPr>
                <w:rFonts w:ascii="Times New Roman" w:eastAsiaTheme="minorEastAsia" w:cs="Times New Roman"/>
                <w:color w:val="auto"/>
              </w:rPr>
              <w:t>                              </w:t>
            </w:r>
            <w:r w:rsidRPr="00E04D35">
              <w:rPr>
                <w:rFonts w:ascii="Times New Roman" w:eastAsiaTheme="minorEastAsia" w:cs="Times New Roman" w:hint="eastAsia"/>
                <w:color w:val="auto"/>
              </w:rPr>
              <w:t>（</w:t>
            </w:r>
            <w:r>
              <w:rPr>
                <w:rFonts w:ascii="Times New Roman" w:eastAsiaTheme="minorEastAsia" w:cs="Times New Roman" w:hint="eastAsia"/>
                <w:color w:val="auto"/>
              </w:rPr>
              <w:t>B.0</w:t>
            </w:r>
            <w:r w:rsidRPr="00E04D35">
              <w:rPr>
                <w:rFonts w:ascii="Times New Roman" w:eastAsiaTheme="minorEastAsia" w:cs="Times New Roman" w:hint="eastAsia"/>
                <w:color w:val="auto"/>
              </w:rPr>
              <w:t>.</w:t>
            </w:r>
            <w:r w:rsidRPr="00E04D35">
              <w:rPr>
                <w:rFonts w:ascii="Times New Roman" w:eastAsiaTheme="minorEastAsia" w:cs="Times New Roman"/>
                <w:color w:val="auto"/>
              </w:rPr>
              <w:t>3</w:t>
            </w:r>
            <w:r w:rsidRPr="00E04D35">
              <w:rPr>
                <w:rFonts w:ascii="Times New Roman" w:eastAsiaTheme="minorEastAsia" w:cs="Times New Roman" w:hint="eastAsia"/>
                <w:color w:val="auto"/>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1013"/>
              <w:gridCol w:w="6782"/>
            </w:tblGrid>
            <w:tr w:rsidR="00170757" w:rsidRPr="00E04D35" w14:paraId="680BB03C" w14:textId="77777777" w:rsidTr="000A3BE6">
              <w:tc>
                <w:tcPr>
                  <w:tcW w:w="709" w:type="dxa"/>
                </w:tcPr>
                <w:p w14:paraId="6C6D5DE4" w14:textId="77777777" w:rsidR="00170757" w:rsidRPr="00E04D35" w:rsidRDefault="00170757" w:rsidP="00170757">
                  <w:pPr>
                    <w:spacing w:line="360" w:lineRule="auto"/>
                    <w:rPr>
                      <w:kern w:val="0"/>
                      <w:sz w:val="24"/>
                      <w:szCs w:val="21"/>
                    </w:rPr>
                  </w:pPr>
                  <w:r w:rsidRPr="00E04D35">
                    <w:rPr>
                      <w:kern w:val="0"/>
                      <w:sz w:val="24"/>
                      <w:szCs w:val="21"/>
                    </w:rPr>
                    <w:t>式中</w:t>
                  </w:r>
                  <w:r w:rsidRPr="00E04D35">
                    <w:rPr>
                      <w:rFonts w:hint="eastAsia"/>
                      <w:kern w:val="0"/>
                      <w:sz w:val="24"/>
                      <w:szCs w:val="21"/>
                    </w:rPr>
                    <w:t>：</w:t>
                  </w:r>
                </w:p>
              </w:tc>
              <w:tc>
                <w:tcPr>
                  <w:tcW w:w="1013" w:type="dxa"/>
                </w:tcPr>
                <w:p w14:paraId="3AB7E57F" w14:textId="77777777" w:rsidR="00170757" w:rsidRPr="00E04D35" w:rsidRDefault="00170757" w:rsidP="00170757">
                  <w:pPr>
                    <w:spacing w:line="360" w:lineRule="auto"/>
                    <w:jc w:val="right"/>
                    <w:rPr>
                      <w:kern w:val="0"/>
                      <w:sz w:val="24"/>
                      <w:szCs w:val="21"/>
                    </w:rPr>
                  </w:pPr>
                  <w:r w:rsidRPr="00E04D35">
                    <w:rPr>
                      <w:rFonts w:eastAsiaTheme="minorEastAsia" w:hint="eastAsia"/>
                      <w:i/>
                      <w:sz w:val="24"/>
                    </w:rPr>
                    <w:t>h</w:t>
                  </w:r>
                  <w:r w:rsidRPr="00E04D35">
                    <w:rPr>
                      <w:rFonts w:eastAsiaTheme="minorEastAsia"/>
                      <w:iCs/>
                      <w:sz w:val="24"/>
                      <w:vertAlign w:val="subscript"/>
                    </w:rPr>
                    <w:t>b</w:t>
                  </w:r>
                  <w:r w:rsidRPr="00E04D35">
                    <w:rPr>
                      <w:rFonts w:eastAsiaTheme="minorEastAsia" w:hint="eastAsia"/>
                      <w:i/>
                      <w:sz w:val="24"/>
                      <w:vertAlign w:val="subscript"/>
                    </w:rPr>
                    <w:t xml:space="preserve"> </w:t>
                  </w:r>
                  <w:r w:rsidRPr="00E04D35">
                    <w:rPr>
                      <w:rFonts w:eastAsiaTheme="minorEastAsia"/>
                      <w:sz w:val="24"/>
                    </w:rPr>
                    <w:t>——</w:t>
                  </w:r>
                </w:p>
              </w:tc>
              <w:tc>
                <w:tcPr>
                  <w:tcW w:w="6782" w:type="dxa"/>
                </w:tcPr>
                <w:p w14:paraId="3BEC01BE" w14:textId="77777777" w:rsidR="00170757" w:rsidRPr="00E04D35" w:rsidRDefault="00170757" w:rsidP="00170757">
                  <w:pPr>
                    <w:spacing w:line="360" w:lineRule="auto"/>
                    <w:rPr>
                      <w:kern w:val="0"/>
                      <w:sz w:val="24"/>
                      <w:szCs w:val="21"/>
                    </w:rPr>
                  </w:pPr>
                  <w:r w:rsidRPr="00E04D35">
                    <w:rPr>
                      <w:rFonts w:eastAsiaTheme="minorEastAsia" w:hint="eastAsia"/>
                      <w:sz w:val="24"/>
                    </w:rPr>
                    <w:t>扩底端高度</w:t>
                  </w:r>
                  <w:r w:rsidRPr="00E04D35">
                    <w:rPr>
                      <w:rFonts w:eastAsiaTheme="minorEastAsia" w:hint="eastAsia"/>
                      <w:sz w:val="24"/>
                    </w:rPr>
                    <w:t>(m)</w:t>
                  </w:r>
                  <w:r>
                    <w:rPr>
                      <w:rFonts w:hint="eastAsia"/>
                      <w:kern w:val="0"/>
                      <w:sz w:val="24"/>
                      <w:szCs w:val="21"/>
                    </w:rPr>
                    <w:t>。</w:t>
                  </w:r>
                </w:p>
              </w:tc>
            </w:tr>
          </w:tbl>
          <w:p w14:paraId="76F671BD" w14:textId="24138543" w:rsidR="00F05193" w:rsidRDefault="001264EF" w:rsidP="00170757">
            <w:pPr>
              <w:pStyle w:val="Default"/>
              <w:autoSpaceDE/>
              <w:autoSpaceDN/>
              <w:adjustRightInd/>
              <w:spacing w:line="360" w:lineRule="auto"/>
              <w:jc w:val="both"/>
              <w:rPr>
                <w:rFonts w:ascii="Times New Roman" w:cs="Times New Roman"/>
                <w:color w:val="EE0000"/>
              </w:rPr>
            </w:pPr>
            <w:r>
              <w:rPr>
                <w:rFonts w:ascii="Times New Roman" w:cs="Times New Roman" w:hint="eastAsia"/>
                <w:color w:val="EE0000"/>
              </w:rPr>
              <w:t>说明：</w:t>
            </w:r>
            <w:r>
              <w:rPr>
                <w:rFonts w:ascii="Times New Roman" w:cs="Times New Roman"/>
                <w:color w:val="EE0000"/>
              </w:rPr>
              <w:t>第</w:t>
            </w:r>
            <w:r>
              <w:rPr>
                <w:rFonts w:ascii="Times New Roman" w:cs="Times New Roman" w:hint="eastAsia"/>
                <w:color w:val="EE0000"/>
              </w:rPr>
              <w:t>6</w:t>
            </w:r>
            <w:r>
              <w:rPr>
                <w:rFonts w:ascii="Times New Roman" w:cs="Times New Roman" w:hint="eastAsia"/>
                <w:color w:val="EE0000"/>
              </w:rPr>
              <w:t>款整合</w:t>
            </w:r>
            <w:r>
              <w:rPr>
                <w:rFonts w:ascii="Times New Roman" w:cs="Times New Roman"/>
                <w:color w:val="EE0000"/>
              </w:rPr>
              <w:t>新</w:t>
            </w:r>
            <w:r w:rsidRPr="00F05193">
              <w:rPr>
                <w:rFonts w:ascii="Times New Roman" w:cs="Times New Roman"/>
                <w:color w:val="EE0000"/>
              </w:rPr>
              <w:t>B.0.</w:t>
            </w:r>
            <w:r>
              <w:rPr>
                <w:rFonts w:ascii="Times New Roman" w:cs="Times New Roman"/>
                <w:color w:val="EE0000"/>
              </w:rPr>
              <w:t>1</w:t>
            </w:r>
            <w:r>
              <w:rPr>
                <w:rFonts w:ascii="Times New Roman" w:cs="Times New Roman"/>
                <w:color w:val="EE0000"/>
              </w:rPr>
              <w:t>条</w:t>
            </w:r>
            <w:r>
              <w:rPr>
                <w:rFonts w:ascii="Times New Roman" w:cs="Times New Roman" w:hint="eastAsia"/>
                <w:color w:val="EE0000"/>
              </w:rPr>
              <w:t>，其余删除</w:t>
            </w:r>
          </w:p>
          <w:p w14:paraId="2A9308D8" w14:textId="59DDA1F2" w:rsidR="00013630" w:rsidRPr="00F13B08" w:rsidRDefault="00013630" w:rsidP="001264EF">
            <w:pPr>
              <w:widowControl w:val="0"/>
              <w:spacing w:line="360" w:lineRule="auto"/>
              <w:jc w:val="both"/>
              <w:rPr>
                <w:b/>
                <w:kern w:val="0"/>
                <w:sz w:val="24"/>
              </w:rPr>
            </w:pPr>
          </w:p>
        </w:tc>
      </w:tr>
      <w:tr w:rsidR="001264EF" w:rsidRPr="00F13B08" w14:paraId="07D8A365" w14:textId="77777777" w:rsidTr="002B0D01">
        <w:trPr>
          <w:trHeight w:val="849"/>
        </w:trPr>
        <w:tc>
          <w:tcPr>
            <w:tcW w:w="9014" w:type="dxa"/>
          </w:tcPr>
          <w:p w14:paraId="5E5602E9" w14:textId="025518F9" w:rsidR="001264EF" w:rsidRPr="00013630" w:rsidRDefault="001264EF" w:rsidP="001264EF">
            <w:pPr>
              <w:pStyle w:val="Default"/>
              <w:autoSpaceDE/>
              <w:autoSpaceDN/>
              <w:adjustRightInd/>
              <w:spacing w:line="360" w:lineRule="auto"/>
              <w:jc w:val="both"/>
              <w:rPr>
                <w:rFonts w:ascii="Times New Roman" w:eastAsiaTheme="minorEastAsia" w:cs="Times New Roman"/>
                <w:color w:val="auto"/>
                <w:szCs w:val="21"/>
              </w:rPr>
            </w:pPr>
            <w:r w:rsidRPr="00013630">
              <w:rPr>
                <w:rFonts w:ascii="Times New Roman" w:eastAsiaTheme="minorEastAsia" w:cs="Times New Roman" w:hint="eastAsia"/>
                <w:b/>
                <w:color w:val="auto"/>
                <w:szCs w:val="21"/>
              </w:rPr>
              <w:lastRenderedPageBreak/>
              <w:t>B.0.2</w:t>
            </w:r>
            <w:r w:rsidRPr="00013630">
              <w:rPr>
                <w:rFonts w:ascii="Times New Roman" w:eastAsiaTheme="minorEastAsia" w:cs="Times New Roman"/>
                <w:color w:val="auto"/>
                <w:szCs w:val="21"/>
              </w:rPr>
              <w:t> </w:t>
            </w:r>
            <w:r w:rsidRPr="00013630">
              <w:rPr>
                <w:color w:val="auto"/>
              </w:rPr>
              <w:t> </w:t>
            </w:r>
            <w:r w:rsidR="00021385">
              <w:rPr>
                <w:rFonts w:ascii="Times New Roman" w:eastAsiaTheme="minorEastAsia" w:cs="Times New Roman" w:hint="eastAsia"/>
                <w:color w:val="auto"/>
                <w:szCs w:val="21"/>
              </w:rPr>
              <w:t>采用外沉管与内夯锤结合进行扩底端施工时，经多轮次夯扩施工形成</w:t>
            </w:r>
            <w:r w:rsidRPr="00013630">
              <w:rPr>
                <w:rFonts w:ascii="Times New Roman" w:eastAsiaTheme="minorEastAsia" w:cs="Times New Roman" w:hint="eastAsia"/>
                <w:color w:val="auto"/>
                <w:szCs w:val="21"/>
              </w:rPr>
              <w:t>扩底</w:t>
            </w:r>
            <w:r w:rsidRPr="00E04D35">
              <w:rPr>
                <w:rFonts w:ascii="Times New Roman" w:eastAsiaTheme="minorEastAsia" w:cs="Times New Roman" w:hint="eastAsia"/>
                <w:color w:val="auto"/>
                <w:szCs w:val="21"/>
              </w:rPr>
              <w:t>端</w:t>
            </w:r>
            <w:r w:rsidR="00021385">
              <w:rPr>
                <w:rFonts w:ascii="Times New Roman" w:eastAsiaTheme="minorEastAsia" w:cs="Times New Roman" w:hint="eastAsia"/>
                <w:color w:val="auto"/>
                <w:szCs w:val="21"/>
              </w:rPr>
              <w:t>的</w:t>
            </w:r>
            <w:r w:rsidRPr="00013630">
              <w:rPr>
                <w:rFonts w:ascii="Times New Roman" w:eastAsiaTheme="minorEastAsia" w:cs="Times New Roman" w:hint="eastAsia"/>
                <w:color w:val="auto"/>
                <w:szCs w:val="21"/>
              </w:rPr>
              <w:t>平均直径</w:t>
            </w:r>
            <w:r w:rsidR="00021385">
              <w:rPr>
                <w:rFonts w:ascii="Times New Roman" w:eastAsiaTheme="minorEastAsia" w:cs="Times New Roman" w:hint="eastAsia"/>
                <w:color w:val="auto"/>
                <w:szCs w:val="21"/>
              </w:rPr>
              <w:t>和高度</w:t>
            </w:r>
            <w:r w:rsidRPr="00013630">
              <w:rPr>
                <w:rFonts w:ascii="Times New Roman" w:eastAsiaTheme="minorEastAsia" w:cs="Times New Roman" w:hint="eastAsia"/>
                <w:color w:val="auto"/>
                <w:szCs w:val="21"/>
              </w:rPr>
              <w:t>可按下</w:t>
            </w:r>
            <w:r w:rsidR="00702BF7">
              <w:rPr>
                <w:rFonts w:ascii="Times New Roman" w:eastAsiaTheme="minorEastAsia" w:cs="Times New Roman" w:hint="eastAsia"/>
                <w:color w:val="auto"/>
                <w:szCs w:val="21"/>
              </w:rPr>
              <w:t>列公</w:t>
            </w:r>
            <w:r w:rsidRPr="00013630">
              <w:rPr>
                <w:rFonts w:ascii="Times New Roman" w:eastAsiaTheme="minorEastAsia" w:cs="Times New Roman" w:hint="eastAsia"/>
                <w:color w:val="auto"/>
                <w:szCs w:val="21"/>
              </w:rPr>
              <w:t>式</w:t>
            </w:r>
            <w:r w:rsidRPr="00013630">
              <w:rPr>
                <w:rFonts w:asciiTheme="minorEastAsia" w:eastAsiaTheme="minorEastAsia" w:hAnsiTheme="minorEastAsia" w:cs="Times New Roman" w:hint="eastAsia"/>
                <w:color w:val="auto"/>
                <w:szCs w:val="21"/>
              </w:rPr>
              <w:t>计</w:t>
            </w:r>
            <w:r w:rsidRPr="00013630">
              <w:rPr>
                <w:rFonts w:ascii="Times New Roman" w:eastAsiaTheme="minorEastAsia" w:cs="Times New Roman" w:hint="eastAsia"/>
                <w:color w:val="auto"/>
                <w:szCs w:val="21"/>
              </w:rPr>
              <w:t>算：</w:t>
            </w:r>
          </w:p>
          <w:p w14:paraId="24BA91E4" w14:textId="2746E0BF" w:rsidR="001264EF" w:rsidRDefault="00F67E09" w:rsidP="001264EF">
            <w:pPr>
              <w:pStyle w:val="Default"/>
              <w:autoSpaceDE/>
              <w:autoSpaceDN/>
              <w:adjustRightInd/>
              <w:spacing w:line="360" w:lineRule="auto"/>
              <w:jc w:val="right"/>
              <w:rPr>
                <w:rFonts w:ascii="Times New Roman" w:eastAsiaTheme="minorEastAsia" w:cs="Times New Roman"/>
                <w:color w:val="auto"/>
              </w:rPr>
            </w:pPr>
            <w:r w:rsidRPr="00013630">
              <w:rPr>
                <w:rFonts w:ascii="Times New Roman" w:cs="Times New Roman"/>
                <w:color w:val="auto"/>
                <w:position w:val="-12"/>
              </w:rPr>
              <w:object w:dxaOrig="1880" w:dyaOrig="400" w14:anchorId="3081D7C7">
                <v:shape id="_x0000_i1032" type="#_x0000_t75" style="width:1in;height:21.6pt" o:ole="">
                  <v:imagedata r:id="rId76" o:title=""/>
                </v:shape>
                <o:OLEObject Type="Embed" ProgID="Equation.DSMT4" ShapeID="_x0000_i1032" DrawAspect="Content" ObjectID="_1827587381" r:id="rId77"/>
              </w:object>
            </w:r>
            <w:r w:rsidR="001264EF" w:rsidRPr="00013630">
              <w:rPr>
                <w:rFonts w:ascii="Times New Roman" w:eastAsiaTheme="minorEastAsia" w:cs="Times New Roman"/>
                <w:color w:val="auto"/>
              </w:rPr>
              <w:t>                      </w:t>
            </w:r>
            <w:r w:rsidR="001264EF" w:rsidRPr="00013630">
              <w:rPr>
                <w:rFonts w:ascii="Times New Roman" w:eastAsiaTheme="minorEastAsia" w:cs="Times New Roman"/>
                <w:color w:val="auto"/>
              </w:rPr>
              <w:t>（</w:t>
            </w:r>
            <w:r w:rsidR="001264EF" w:rsidRPr="00013630">
              <w:rPr>
                <w:rFonts w:ascii="Times New Roman" w:eastAsiaTheme="minorEastAsia" w:cs="Times New Roman"/>
                <w:color w:val="auto"/>
              </w:rPr>
              <w:t>B.0.</w:t>
            </w:r>
            <w:r w:rsidR="001264EF" w:rsidRPr="00013630">
              <w:rPr>
                <w:rFonts w:ascii="Times New Roman" w:eastAsiaTheme="minorEastAsia" w:cs="Times New Roman" w:hint="eastAsia"/>
                <w:color w:val="auto"/>
              </w:rPr>
              <w:t>2</w:t>
            </w:r>
            <w:r w:rsidR="00702BF7">
              <w:rPr>
                <w:rFonts w:ascii="Times New Roman" w:eastAsiaTheme="minorEastAsia" w:cs="Times New Roman"/>
                <w:color w:val="auto"/>
              </w:rPr>
              <w:t>-1</w:t>
            </w:r>
            <w:r w:rsidR="001264EF" w:rsidRPr="00013630">
              <w:rPr>
                <w:rFonts w:ascii="Times New Roman" w:eastAsiaTheme="minorEastAsia" w:cs="Times New Roman"/>
                <w:color w:val="auto"/>
              </w:rPr>
              <w:t>）</w:t>
            </w:r>
          </w:p>
          <w:p w14:paraId="15ABBDA9" w14:textId="559A5B8E" w:rsidR="00702BF7" w:rsidRPr="00013630" w:rsidRDefault="00702BF7" w:rsidP="001264EF">
            <w:pPr>
              <w:pStyle w:val="Default"/>
              <w:autoSpaceDE/>
              <w:autoSpaceDN/>
              <w:adjustRightInd/>
              <w:spacing w:line="360" w:lineRule="auto"/>
              <w:jc w:val="right"/>
              <w:rPr>
                <w:rFonts w:ascii="Times New Roman" w:eastAsiaTheme="minorEastAsia" w:cs="Times New Roman" w:hint="eastAsia"/>
                <w:color w:val="auto"/>
              </w:rPr>
            </w:pPr>
            <w:r w:rsidRPr="00702BF7">
              <w:rPr>
                <w:rFonts w:ascii="Times New Roman" w:eastAsiaTheme="minorEastAsia" w:cs="Times New Roman"/>
                <w:i/>
                <w:color w:val="auto"/>
              </w:rPr>
              <w:t>h</w:t>
            </w:r>
            <w:r w:rsidRPr="00702BF7">
              <w:rPr>
                <w:rFonts w:ascii="Times New Roman" w:eastAsiaTheme="minorEastAsia" w:cs="Times New Roman"/>
                <w:color w:val="auto"/>
                <w:vertAlign w:val="subscript"/>
              </w:rPr>
              <w:t>c</w:t>
            </w:r>
            <w:r>
              <w:rPr>
                <w:rFonts w:ascii="Times New Roman" w:eastAsiaTheme="minorEastAsia" w:cs="Times New Roman"/>
                <w:color w:val="auto"/>
              </w:rPr>
              <w:t>=</w:t>
            </w:r>
            <w:r w:rsidRPr="00702BF7">
              <w:rPr>
                <w:rFonts w:ascii="Times New Roman" w:eastAsiaTheme="minorEastAsia" w:cs="Times New Roman"/>
                <w:i/>
                <w:color w:val="auto"/>
              </w:rPr>
              <w:t>x</w:t>
            </w:r>
            <w:r w:rsidRPr="00702BF7">
              <w:rPr>
                <w:rFonts w:ascii="Times New Roman" w:eastAsiaTheme="minorEastAsia" w:cs="Times New Roman"/>
                <w:color w:val="auto"/>
                <w:vertAlign w:val="subscript"/>
              </w:rPr>
              <w:t>1</w:t>
            </w:r>
            <w:r w:rsidRPr="00013630">
              <w:rPr>
                <w:rFonts w:ascii="Times New Roman" w:eastAsiaTheme="minorEastAsia" w:cs="Times New Roman"/>
                <w:color w:val="auto"/>
              </w:rPr>
              <w:t>                          </w:t>
            </w:r>
            <w:r w:rsidRPr="00013630">
              <w:rPr>
                <w:rFonts w:ascii="Times New Roman" w:eastAsiaTheme="minorEastAsia" w:cs="Times New Roman"/>
                <w:color w:val="auto"/>
              </w:rPr>
              <w:t>（</w:t>
            </w:r>
            <w:r w:rsidRPr="00013630">
              <w:rPr>
                <w:rFonts w:ascii="Times New Roman" w:eastAsiaTheme="minorEastAsia" w:cs="Times New Roman"/>
                <w:color w:val="auto"/>
              </w:rPr>
              <w:t>B.0.</w:t>
            </w:r>
            <w:r w:rsidRPr="00013630">
              <w:rPr>
                <w:rFonts w:ascii="Times New Roman" w:eastAsiaTheme="minorEastAsia" w:cs="Times New Roman" w:hint="eastAsia"/>
                <w:color w:val="auto"/>
              </w:rPr>
              <w:t>2</w:t>
            </w:r>
            <w:r>
              <w:rPr>
                <w:rFonts w:ascii="Times New Roman" w:eastAsiaTheme="minorEastAsia" w:cs="Times New Roman"/>
                <w:color w:val="auto"/>
              </w:rPr>
              <w:t>-2</w:t>
            </w:r>
            <w:r w:rsidRPr="00013630">
              <w:rPr>
                <w:rFonts w:ascii="Times New Roman" w:eastAsiaTheme="minorEastAsia" w:cs="Times New Roman"/>
                <w:color w:val="auto"/>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992"/>
              <w:gridCol w:w="6627"/>
            </w:tblGrid>
            <w:tr w:rsidR="001264EF" w:rsidRPr="00013630" w14:paraId="07B35A81" w14:textId="77777777" w:rsidTr="00702BF7">
              <w:tc>
                <w:tcPr>
                  <w:tcW w:w="885" w:type="dxa"/>
                </w:tcPr>
                <w:p w14:paraId="247BAB3A" w14:textId="77777777" w:rsidR="001264EF" w:rsidRPr="00013630" w:rsidRDefault="001264EF" w:rsidP="001264EF">
                  <w:pPr>
                    <w:spacing w:line="360" w:lineRule="auto"/>
                    <w:rPr>
                      <w:kern w:val="0"/>
                      <w:sz w:val="24"/>
                      <w:szCs w:val="21"/>
                    </w:rPr>
                  </w:pPr>
                  <w:r w:rsidRPr="00013630">
                    <w:rPr>
                      <w:kern w:val="0"/>
                      <w:sz w:val="24"/>
                      <w:szCs w:val="21"/>
                    </w:rPr>
                    <w:lastRenderedPageBreak/>
                    <w:t>式中</w:t>
                  </w:r>
                  <w:r w:rsidRPr="00013630">
                    <w:rPr>
                      <w:rFonts w:hint="eastAsia"/>
                      <w:kern w:val="0"/>
                      <w:sz w:val="24"/>
                      <w:szCs w:val="21"/>
                    </w:rPr>
                    <w:t>：</w:t>
                  </w:r>
                </w:p>
              </w:tc>
              <w:tc>
                <w:tcPr>
                  <w:tcW w:w="992" w:type="dxa"/>
                </w:tcPr>
                <w:p w14:paraId="376489EA" w14:textId="77777777" w:rsidR="001264EF" w:rsidRPr="00013630" w:rsidRDefault="001264EF" w:rsidP="001264EF">
                  <w:pPr>
                    <w:spacing w:line="360" w:lineRule="auto"/>
                    <w:jc w:val="right"/>
                    <w:rPr>
                      <w:kern w:val="0"/>
                      <w:sz w:val="24"/>
                      <w:szCs w:val="21"/>
                    </w:rPr>
                  </w:pPr>
                  <w:r w:rsidRPr="00013630">
                    <w:rPr>
                      <w:rFonts w:eastAsiaTheme="minorEastAsia" w:hint="eastAsia"/>
                      <w:i/>
                      <w:sz w:val="24"/>
                      <w:szCs w:val="21"/>
                    </w:rPr>
                    <w:t>n</w:t>
                  </w:r>
                  <w:r w:rsidRPr="00013630">
                    <w:rPr>
                      <w:rFonts w:eastAsiaTheme="minorEastAsia"/>
                      <w:i/>
                      <w:sz w:val="24"/>
                      <w:szCs w:val="21"/>
                      <w:vertAlign w:val="subscript"/>
                    </w:rPr>
                    <w:t xml:space="preserve"> </w:t>
                  </w:r>
                  <w:r w:rsidRPr="00013630">
                    <w:rPr>
                      <w:kern w:val="0"/>
                      <w:sz w:val="24"/>
                      <w:szCs w:val="21"/>
                    </w:rPr>
                    <w:t>——</w:t>
                  </w:r>
                </w:p>
              </w:tc>
              <w:tc>
                <w:tcPr>
                  <w:tcW w:w="6627" w:type="dxa"/>
                </w:tcPr>
                <w:p w14:paraId="270BB88A" w14:textId="77777777" w:rsidR="001264EF" w:rsidRPr="00013630" w:rsidRDefault="001264EF" w:rsidP="001264EF">
                  <w:pPr>
                    <w:spacing w:line="360" w:lineRule="auto"/>
                    <w:rPr>
                      <w:kern w:val="0"/>
                      <w:sz w:val="24"/>
                      <w:szCs w:val="21"/>
                    </w:rPr>
                  </w:pPr>
                  <w:r w:rsidRPr="00013630">
                    <w:rPr>
                      <w:rFonts w:eastAsiaTheme="minorEastAsia" w:hint="eastAsia"/>
                      <w:sz w:val="24"/>
                      <w:szCs w:val="21"/>
                      <w:u w:val="single"/>
                    </w:rPr>
                    <w:t>扩底作业的总轮次数</w:t>
                  </w:r>
                  <w:r w:rsidRPr="00013630">
                    <w:rPr>
                      <w:rFonts w:hint="eastAsia"/>
                      <w:kern w:val="0"/>
                      <w:sz w:val="24"/>
                      <w:szCs w:val="21"/>
                    </w:rPr>
                    <w:t>，可取</w:t>
                  </w:r>
                  <w:r w:rsidRPr="00013630">
                    <w:rPr>
                      <w:rFonts w:hint="eastAsia"/>
                      <w:kern w:val="0"/>
                      <w:sz w:val="24"/>
                      <w:szCs w:val="21"/>
                    </w:rPr>
                    <w:t>6</w:t>
                  </w:r>
                  <w:r w:rsidRPr="00013630">
                    <w:rPr>
                      <w:rFonts w:hint="eastAsia"/>
                      <w:kern w:val="0"/>
                      <w:sz w:val="24"/>
                      <w:szCs w:val="21"/>
                    </w:rPr>
                    <w:t>次</w:t>
                  </w:r>
                  <w:r w:rsidRPr="00013630">
                    <w:rPr>
                      <w:rFonts w:hint="eastAsia"/>
                      <w:kern w:val="0"/>
                      <w:sz w:val="24"/>
                      <w:szCs w:val="21"/>
                    </w:rPr>
                    <w:t>~10</w:t>
                  </w:r>
                  <w:r w:rsidRPr="00013630">
                    <w:rPr>
                      <w:rFonts w:hint="eastAsia"/>
                      <w:kern w:val="0"/>
                      <w:sz w:val="24"/>
                      <w:szCs w:val="21"/>
                    </w:rPr>
                    <w:t>次。</w:t>
                  </w:r>
                </w:p>
              </w:tc>
            </w:tr>
            <w:tr w:rsidR="00702BF7" w:rsidRPr="00013630" w14:paraId="56E5DA83" w14:textId="77777777" w:rsidTr="00702BF7">
              <w:tc>
                <w:tcPr>
                  <w:tcW w:w="885" w:type="dxa"/>
                </w:tcPr>
                <w:p w14:paraId="744732DF" w14:textId="77777777" w:rsidR="00702BF7" w:rsidRPr="00013630" w:rsidRDefault="00702BF7" w:rsidP="00702BF7">
                  <w:pPr>
                    <w:spacing w:line="360" w:lineRule="auto"/>
                    <w:rPr>
                      <w:kern w:val="0"/>
                      <w:sz w:val="24"/>
                      <w:szCs w:val="21"/>
                    </w:rPr>
                  </w:pPr>
                </w:p>
              </w:tc>
              <w:tc>
                <w:tcPr>
                  <w:tcW w:w="992" w:type="dxa"/>
                </w:tcPr>
                <w:p w14:paraId="6A779A62" w14:textId="76797FC3" w:rsidR="00702BF7" w:rsidRPr="00013630" w:rsidRDefault="00702BF7" w:rsidP="00702BF7">
                  <w:pPr>
                    <w:spacing w:line="360" w:lineRule="auto"/>
                    <w:jc w:val="right"/>
                    <w:rPr>
                      <w:rFonts w:eastAsiaTheme="minorEastAsia" w:hint="eastAsia"/>
                      <w:i/>
                      <w:sz w:val="24"/>
                      <w:szCs w:val="21"/>
                    </w:rPr>
                  </w:pPr>
                  <w:r w:rsidRPr="00013630">
                    <w:rPr>
                      <w:rFonts w:eastAsiaTheme="minorEastAsia" w:hint="eastAsia"/>
                      <w:i/>
                      <w:sz w:val="24"/>
                    </w:rPr>
                    <w:t>x</w:t>
                  </w:r>
                  <w:r>
                    <w:rPr>
                      <w:rFonts w:eastAsiaTheme="minorEastAsia"/>
                      <w:iCs/>
                      <w:sz w:val="24"/>
                      <w:vertAlign w:val="subscript"/>
                    </w:rPr>
                    <w:t>1</w:t>
                  </w:r>
                  <w:r w:rsidRPr="00013630">
                    <w:rPr>
                      <w:rFonts w:eastAsiaTheme="minorEastAsia" w:hint="eastAsia"/>
                      <w:i/>
                      <w:sz w:val="24"/>
                      <w:vertAlign w:val="subscript"/>
                    </w:rPr>
                    <w:t xml:space="preserve"> </w:t>
                  </w:r>
                  <w:r w:rsidRPr="00013630">
                    <w:rPr>
                      <w:rFonts w:eastAsiaTheme="minorEastAsia"/>
                      <w:sz w:val="24"/>
                    </w:rPr>
                    <w:t>——</w:t>
                  </w:r>
                </w:p>
              </w:tc>
              <w:tc>
                <w:tcPr>
                  <w:tcW w:w="6627" w:type="dxa"/>
                </w:tcPr>
                <w:p w14:paraId="096A87BC" w14:textId="4048E3F3" w:rsidR="00702BF7" w:rsidRPr="00013630" w:rsidRDefault="00702BF7" w:rsidP="00702BF7">
                  <w:pPr>
                    <w:spacing w:line="360" w:lineRule="auto"/>
                    <w:rPr>
                      <w:rFonts w:eastAsiaTheme="minorEastAsia" w:hint="eastAsia"/>
                      <w:sz w:val="24"/>
                      <w:szCs w:val="21"/>
                      <w:u w:val="single"/>
                    </w:rPr>
                  </w:pPr>
                  <w:r>
                    <w:rPr>
                      <w:rFonts w:asciiTheme="minorEastAsia" w:eastAsiaTheme="minorEastAsia" w:hAnsiTheme="minorEastAsia" w:hint="eastAsia"/>
                      <w:sz w:val="24"/>
                      <w:u w:val="single"/>
                    </w:rPr>
                    <w:t>第</w:t>
                  </w:r>
                  <w:r w:rsidRPr="00013630">
                    <w:rPr>
                      <w:rFonts w:eastAsiaTheme="minorEastAsia"/>
                      <w:sz w:val="24"/>
                      <w:u w:val="single"/>
                    </w:rPr>
                    <w:t>1</w:t>
                  </w:r>
                  <w:r w:rsidRPr="00013630">
                    <w:rPr>
                      <w:rFonts w:asciiTheme="minorEastAsia" w:eastAsiaTheme="minorEastAsia" w:hAnsiTheme="minorEastAsia" w:hint="eastAsia"/>
                      <w:sz w:val="24"/>
                      <w:u w:val="single"/>
                    </w:rPr>
                    <w:t>轮次</w:t>
                  </w:r>
                  <w:r w:rsidRPr="00013630">
                    <w:rPr>
                      <w:rFonts w:eastAsiaTheme="minorEastAsia" w:hint="eastAsia"/>
                      <w:sz w:val="24"/>
                      <w:u w:val="single"/>
                    </w:rPr>
                    <w:t>扩底，外沉管上拔距离</w:t>
                  </w:r>
                  <w:r w:rsidRPr="00013630">
                    <w:rPr>
                      <w:rFonts w:eastAsiaTheme="minorEastAsia" w:hint="eastAsia"/>
                      <w:sz w:val="24"/>
                      <w:u w:val="single"/>
                    </w:rPr>
                    <w:t>(m)</w:t>
                  </w:r>
                  <w:r>
                    <w:rPr>
                      <w:rFonts w:eastAsiaTheme="minorEastAsia" w:hint="eastAsia"/>
                      <w:sz w:val="24"/>
                    </w:rPr>
                    <w:t>。</w:t>
                  </w:r>
                </w:p>
              </w:tc>
            </w:tr>
          </w:tbl>
          <w:p w14:paraId="4A85D8C5" w14:textId="77777777" w:rsidR="00F67E09" w:rsidRDefault="00F67E09" w:rsidP="001264EF">
            <w:pPr>
              <w:pStyle w:val="Default"/>
              <w:autoSpaceDE/>
              <w:autoSpaceDN/>
              <w:adjustRightInd/>
              <w:spacing w:line="360" w:lineRule="auto"/>
              <w:jc w:val="both"/>
              <w:rPr>
                <w:color w:val="EE0000"/>
              </w:rPr>
            </w:pPr>
          </w:p>
          <w:p w14:paraId="06A3CE93" w14:textId="35A883E5" w:rsidR="001264EF" w:rsidRDefault="001264EF" w:rsidP="001264EF">
            <w:pPr>
              <w:pStyle w:val="Default"/>
              <w:autoSpaceDE/>
              <w:autoSpaceDN/>
              <w:adjustRightInd/>
              <w:spacing w:line="360" w:lineRule="auto"/>
              <w:jc w:val="both"/>
              <w:rPr>
                <w:rFonts w:ascii="Times New Roman" w:cs="Times New Roman"/>
                <w:color w:val="EE0000"/>
              </w:rPr>
            </w:pPr>
            <w:r>
              <w:rPr>
                <w:rFonts w:hint="eastAsia"/>
                <w:color w:val="EE0000"/>
              </w:rPr>
              <w:t>说</w:t>
            </w:r>
            <w:r w:rsidRPr="00F05193">
              <w:rPr>
                <w:rFonts w:ascii="Times New Roman" w:cs="Times New Roman"/>
                <w:color w:val="EE0000"/>
              </w:rPr>
              <w:t>明：</w:t>
            </w:r>
            <w:r>
              <w:rPr>
                <w:rFonts w:ascii="Times New Roman" w:cs="Times New Roman"/>
                <w:color w:val="EE0000"/>
              </w:rPr>
              <w:t>（</w:t>
            </w:r>
            <w:r>
              <w:rPr>
                <w:rFonts w:ascii="Times New Roman" w:cs="Times New Roman" w:hint="eastAsia"/>
                <w:color w:val="EE0000"/>
              </w:rPr>
              <w:t>1</w:t>
            </w:r>
            <w:r>
              <w:rPr>
                <w:rFonts w:ascii="Times New Roman" w:cs="Times New Roman" w:hint="eastAsia"/>
                <w:color w:val="EE0000"/>
              </w:rPr>
              <w:t>）</w:t>
            </w:r>
            <w:r w:rsidRPr="00F05193">
              <w:rPr>
                <w:rFonts w:ascii="Times New Roman" w:cs="Times New Roman"/>
                <w:color w:val="EE0000"/>
              </w:rPr>
              <w:t>对应原</w:t>
            </w:r>
            <w:r w:rsidRPr="00F05193">
              <w:rPr>
                <w:rFonts w:ascii="Times New Roman" w:cs="Times New Roman"/>
                <w:color w:val="EE0000"/>
              </w:rPr>
              <w:t>B.0.</w:t>
            </w:r>
            <w:r>
              <w:rPr>
                <w:rFonts w:ascii="Times New Roman" w:cs="Times New Roman"/>
                <w:color w:val="EE0000"/>
              </w:rPr>
              <w:t>4</w:t>
            </w:r>
            <w:r>
              <w:rPr>
                <w:rFonts w:ascii="Times New Roman" w:cs="Times New Roman"/>
                <w:color w:val="EE0000"/>
              </w:rPr>
              <w:t>条</w:t>
            </w:r>
            <w:r w:rsidRPr="00F05193">
              <w:rPr>
                <w:rFonts w:ascii="Times New Roman" w:cs="Times New Roman"/>
                <w:color w:val="EE0000"/>
              </w:rPr>
              <w:t>；</w:t>
            </w:r>
            <w:r>
              <w:rPr>
                <w:rFonts w:ascii="Times New Roman" w:cs="Times New Roman"/>
                <w:color w:val="EE0000"/>
              </w:rPr>
              <w:t>条文号</w:t>
            </w:r>
            <w:r w:rsidRPr="00F05193">
              <w:rPr>
                <w:rFonts w:ascii="Times New Roman" w:cs="Times New Roman"/>
                <w:color w:val="EE0000"/>
              </w:rPr>
              <w:t>递进为</w:t>
            </w:r>
            <w:r w:rsidRPr="00F05193">
              <w:rPr>
                <w:rFonts w:ascii="Times New Roman" w:cs="Times New Roman"/>
                <w:color w:val="EE0000"/>
              </w:rPr>
              <w:t>B.0.</w:t>
            </w:r>
            <w:r>
              <w:rPr>
                <w:rFonts w:ascii="Times New Roman" w:cs="Times New Roman"/>
                <w:color w:val="EE0000"/>
              </w:rPr>
              <w:t>2</w:t>
            </w:r>
            <w:r w:rsidR="00F67E09">
              <w:rPr>
                <w:rFonts w:ascii="Times New Roman" w:cs="Times New Roman"/>
                <w:color w:val="EE0000"/>
              </w:rPr>
              <w:t>条</w:t>
            </w:r>
            <w:r w:rsidRPr="00F05193">
              <w:rPr>
                <w:rFonts w:ascii="Times New Roman" w:cs="Times New Roman"/>
                <w:color w:val="EE0000"/>
              </w:rPr>
              <w:t>，</w:t>
            </w:r>
          </w:p>
          <w:p w14:paraId="55388A5C" w14:textId="1E52E672" w:rsidR="001264EF" w:rsidRPr="00F05193" w:rsidRDefault="001264EF" w:rsidP="001264EF">
            <w:pPr>
              <w:pStyle w:val="Default"/>
              <w:autoSpaceDE/>
              <w:autoSpaceDN/>
              <w:adjustRightInd/>
              <w:spacing w:line="360" w:lineRule="auto"/>
              <w:jc w:val="both"/>
              <w:rPr>
                <w:rFonts w:ascii="Times New Roman" w:eastAsiaTheme="minorEastAsia" w:cs="Times New Roman"/>
                <w:b/>
                <w:color w:val="auto"/>
                <w:szCs w:val="21"/>
              </w:rPr>
            </w:pPr>
            <w:r>
              <w:rPr>
                <w:rFonts w:ascii="Times New Roman" w:cs="Times New Roman" w:hint="eastAsia"/>
                <w:color w:val="EE0000"/>
              </w:rPr>
              <w:t xml:space="preserve"> </w:t>
            </w:r>
            <w:r>
              <w:rPr>
                <w:rFonts w:ascii="Times New Roman" w:cs="Times New Roman"/>
                <w:color w:val="EE0000"/>
              </w:rPr>
              <w:t xml:space="preserve">     </w:t>
            </w:r>
            <w:r>
              <w:rPr>
                <w:rFonts w:ascii="Times New Roman" w:cs="Times New Roman"/>
                <w:color w:val="EE0000"/>
              </w:rPr>
              <w:t>（</w:t>
            </w:r>
            <w:r>
              <w:rPr>
                <w:rFonts w:ascii="Times New Roman" w:cs="Times New Roman" w:hint="eastAsia"/>
                <w:color w:val="EE0000"/>
              </w:rPr>
              <w:t>2</w:t>
            </w:r>
            <w:r>
              <w:rPr>
                <w:rFonts w:ascii="Times New Roman" w:cs="Times New Roman" w:hint="eastAsia"/>
                <w:color w:val="EE0000"/>
              </w:rPr>
              <w:t>）整合</w:t>
            </w:r>
            <w:r w:rsidRPr="00F05193">
              <w:rPr>
                <w:rFonts w:ascii="Times New Roman" w:cs="Times New Roman"/>
                <w:color w:val="EE0000"/>
              </w:rPr>
              <w:t>原</w:t>
            </w:r>
            <w:r w:rsidRPr="00F05193">
              <w:rPr>
                <w:rFonts w:ascii="Times New Roman" w:cs="Times New Roman"/>
                <w:color w:val="EE0000"/>
              </w:rPr>
              <w:t>B.0.</w:t>
            </w:r>
            <w:r>
              <w:rPr>
                <w:rFonts w:ascii="Times New Roman" w:cs="Times New Roman"/>
                <w:color w:val="EE0000"/>
              </w:rPr>
              <w:t>5</w:t>
            </w:r>
            <w:r>
              <w:rPr>
                <w:rFonts w:ascii="Times New Roman" w:cs="Times New Roman"/>
                <w:color w:val="EE0000"/>
              </w:rPr>
              <w:t>条第</w:t>
            </w:r>
            <w:r>
              <w:rPr>
                <w:rFonts w:ascii="Times New Roman" w:cs="Times New Roman" w:hint="eastAsia"/>
                <w:color w:val="EE0000"/>
              </w:rPr>
              <w:t>6</w:t>
            </w:r>
            <w:r>
              <w:rPr>
                <w:rFonts w:ascii="Times New Roman" w:cs="Times New Roman" w:hint="eastAsia"/>
                <w:color w:val="EE0000"/>
              </w:rPr>
              <w:t>款，整体</w:t>
            </w:r>
            <w:r w:rsidRPr="00F05193">
              <w:rPr>
                <w:rFonts w:ascii="Times New Roman" w:cs="Times New Roman"/>
                <w:color w:val="EE0000"/>
              </w:rPr>
              <w:t>简化了表述；</w:t>
            </w:r>
          </w:p>
          <w:p w14:paraId="0CF2E240" w14:textId="77777777" w:rsidR="001264EF" w:rsidRPr="00F05193" w:rsidRDefault="001264EF" w:rsidP="00F67E09">
            <w:pPr>
              <w:widowControl w:val="0"/>
              <w:spacing w:line="360" w:lineRule="auto"/>
              <w:jc w:val="both"/>
              <w:rPr>
                <w:rFonts w:hint="eastAsia"/>
              </w:rPr>
            </w:pPr>
          </w:p>
        </w:tc>
        <w:tc>
          <w:tcPr>
            <w:tcW w:w="3078" w:type="dxa"/>
          </w:tcPr>
          <w:p w14:paraId="5CDE78F4" w14:textId="77777777" w:rsidR="001264EF" w:rsidRPr="00F13B08" w:rsidRDefault="001264EF" w:rsidP="000A3BE6"/>
        </w:tc>
        <w:tc>
          <w:tcPr>
            <w:tcW w:w="9014" w:type="dxa"/>
          </w:tcPr>
          <w:p w14:paraId="3AD9188C" w14:textId="77777777" w:rsidR="001264EF" w:rsidRDefault="001264EF" w:rsidP="001264EF">
            <w:pPr>
              <w:pStyle w:val="Default"/>
              <w:autoSpaceDE/>
              <w:autoSpaceDN/>
              <w:adjustRightInd/>
              <w:spacing w:line="360" w:lineRule="auto"/>
              <w:jc w:val="both"/>
              <w:rPr>
                <w:rFonts w:ascii="Times New Roman" w:eastAsiaTheme="minorEastAsia" w:cs="Times New Roman"/>
                <w:color w:val="auto"/>
                <w:szCs w:val="21"/>
              </w:rPr>
            </w:pPr>
            <w:r>
              <w:rPr>
                <w:rFonts w:ascii="Times New Roman" w:eastAsiaTheme="minorEastAsia" w:cs="Times New Roman" w:hint="eastAsia"/>
                <w:b/>
                <w:color w:val="auto"/>
                <w:szCs w:val="21"/>
              </w:rPr>
              <w:t>B.0</w:t>
            </w:r>
            <w:r w:rsidRPr="00E04D35">
              <w:rPr>
                <w:rFonts w:ascii="Times New Roman" w:eastAsiaTheme="minorEastAsia" w:cs="Times New Roman" w:hint="eastAsia"/>
                <w:b/>
                <w:color w:val="auto"/>
                <w:szCs w:val="21"/>
              </w:rPr>
              <w:t>.4</w:t>
            </w:r>
            <w:r w:rsidRPr="00E04D35">
              <w:rPr>
                <w:rFonts w:ascii="Times New Roman" w:eastAsiaTheme="minorEastAsia" w:cs="Times New Roman"/>
                <w:color w:val="auto"/>
                <w:szCs w:val="21"/>
              </w:rPr>
              <w:t> </w:t>
            </w:r>
            <w:r w:rsidRPr="007A63CF">
              <w:t> </w:t>
            </w:r>
            <w:r w:rsidRPr="00E04D35">
              <w:rPr>
                <w:rFonts w:ascii="Times New Roman" w:eastAsiaTheme="minorEastAsia" w:cs="Times New Roman" w:hint="eastAsia"/>
                <w:color w:val="auto"/>
                <w:szCs w:val="21"/>
              </w:rPr>
              <w:t>采用外沉管与内夯锤结合进行扩底端施工时，经多轮次夯扩施工形成的扩底端平均直径可按下式</w:t>
            </w:r>
            <w:r w:rsidRPr="00E04D35">
              <w:rPr>
                <w:rFonts w:asciiTheme="minorEastAsia" w:eastAsiaTheme="minorEastAsia" w:hAnsiTheme="minorEastAsia" w:cs="Times New Roman" w:hint="eastAsia"/>
                <w:color w:val="auto"/>
                <w:szCs w:val="21"/>
              </w:rPr>
              <w:t>计</w:t>
            </w:r>
            <w:r w:rsidRPr="00E04D35">
              <w:rPr>
                <w:rFonts w:ascii="Times New Roman" w:eastAsiaTheme="minorEastAsia" w:cs="Times New Roman" w:hint="eastAsia"/>
                <w:color w:val="auto"/>
                <w:szCs w:val="21"/>
              </w:rPr>
              <w:t>算：</w:t>
            </w:r>
          </w:p>
          <w:p w14:paraId="358F8967" w14:textId="77777777" w:rsidR="001264EF" w:rsidRPr="00E04D35" w:rsidRDefault="001264EF" w:rsidP="001264EF">
            <w:pPr>
              <w:pStyle w:val="Default"/>
              <w:autoSpaceDE/>
              <w:autoSpaceDN/>
              <w:adjustRightInd/>
              <w:spacing w:line="360" w:lineRule="auto"/>
              <w:jc w:val="right"/>
              <w:rPr>
                <w:rFonts w:ascii="Times New Roman" w:eastAsiaTheme="minorEastAsia" w:cs="Times New Roman"/>
                <w:color w:val="auto"/>
              </w:rPr>
            </w:pPr>
            <w:r w:rsidRPr="00E04D35">
              <w:rPr>
                <w:rFonts w:ascii="Times New Roman" w:cs="Times New Roman"/>
                <w:color w:val="auto"/>
                <w:position w:val="-12"/>
              </w:rPr>
              <w:object w:dxaOrig="2120" w:dyaOrig="400" w14:anchorId="1A2DB524">
                <v:shape id="_x0000_i1031" type="#_x0000_t75" style="width:108pt;height:21.6pt" o:ole="">
                  <v:imagedata r:id="rId78" o:title=""/>
                </v:shape>
                <o:OLEObject Type="Embed" ProgID="Equation.DSMT4" ShapeID="_x0000_i1031" DrawAspect="Content" ObjectID="_1827587382" r:id="rId79"/>
              </w:object>
            </w:r>
            <w:r w:rsidRPr="00E04D35">
              <w:rPr>
                <w:rFonts w:ascii="Times New Roman" w:eastAsiaTheme="minorEastAsia" w:cs="Times New Roman"/>
                <w:color w:val="auto"/>
              </w:rPr>
              <w:t>                      </w:t>
            </w:r>
            <w:r w:rsidRPr="00E04D35">
              <w:rPr>
                <w:rFonts w:ascii="Times New Roman" w:eastAsiaTheme="minorEastAsia" w:cs="Times New Roman"/>
                <w:color w:val="auto"/>
              </w:rPr>
              <w:t>（</w:t>
            </w:r>
            <w:r>
              <w:rPr>
                <w:rFonts w:ascii="Times New Roman" w:eastAsiaTheme="minorEastAsia" w:cs="Times New Roman"/>
                <w:color w:val="auto"/>
              </w:rPr>
              <w:t>B.0</w:t>
            </w:r>
            <w:r w:rsidRPr="00E04D35">
              <w:rPr>
                <w:rFonts w:ascii="Times New Roman" w:eastAsiaTheme="minorEastAsia" w:cs="Times New Roman"/>
                <w:color w:val="auto"/>
              </w:rPr>
              <w:t>.4</w:t>
            </w:r>
            <w:r w:rsidRPr="00E04D35">
              <w:rPr>
                <w:rFonts w:ascii="Times New Roman" w:eastAsiaTheme="minorEastAsia" w:cs="Times New Roman"/>
                <w:color w:val="auto"/>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44"/>
              <w:gridCol w:w="857"/>
              <w:gridCol w:w="6803"/>
            </w:tblGrid>
            <w:tr w:rsidR="001264EF" w:rsidRPr="00E04D35" w14:paraId="305D2D9A" w14:textId="77777777" w:rsidTr="00F67E09">
              <w:tc>
                <w:tcPr>
                  <w:tcW w:w="844" w:type="dxa"/>
                </w:tcPr>
                <w:p w14:paraId="5E970663" w14:textId="77777777" w:rsidR="001264EF" w:rsidRPr="00E04D35" w:rsidRDefault="001264EF" w:rsidP="001264EF">
                  <w:pPr>
                    <w:spacing w:line="360" w:lineRule="auto"/>
                    <w:rPr>
                      <w:kern w:val="0"/>
                      <w:sz w:val="24"/>
                      <w:szCs w:val="21"/>
                    </w:rPr>
                  </w:pPr>
                  <w:r w:rsidRPr="00E04D35">
                    <w:rPr>
                      <w:kern w:val="0"/>
                      <w:sz w:val="24"/>
                      <w:szCs w:val="21"/>
                    </w:rPr>
                    <w:t>式中</w:t>
                  </w:r>
                  <w:r w:rsidRPr="00E04D35">
                    <w:rPr>
                      <w:rFonts w:hint="eastAsia"/>
                      <w:kern w:val="0"/>
                      <w:sz w:val="24"/>
                      <w:szCs w:val="21"/>
                    </w:rPr>
                    <w:t>：</w:t>
                  </w:r>
                </w:p>
              </w:tc>
              <w:tc>
                <w:tcPr>
                  <w:tcW w:w="857" w:type="dxa"/>
                </w:tcPr>
                <w:p w14:paraId="62DCF93A" w14:textId="77777777" w:rsidR="001264EF" w:rsidRPr="00E04D35" w:rsidRDefault="001264EF" w:rsidP="001264EF">
                  <w:pPr>
                    <w:spacing w:line="360" w:lineRule="auto"/>
                    <w:jc w:val="right"/>
                    <w:rPr>
                      <w:kern w:val="0"/>
                      <w:sz w:val="24"/>
                      <w:szCs w:val="21"/>
                    </w:rPr>
                  </w:pPr>
                  <w:r>
                    <w:rPr>
                      <w:rFonts w:eastAsiaTheme="minorEastAsia" w:hint="eastAsia"/>
                      <w:i/>
                      <w:sz w:val="24"/>
                      <w:szCs w:val="21"/>
                    </w:rPr>
                    <w:t>K</w:t>
                  </w:r>
                  <w:r w:rsidRPr="001F078D">
                    <w:rPr>
                      <w:rFonts w:eastAsiaTheme="minorEastAsia"/>
                      <w:sz w:val="24"/>
                      <w:szCs w:val="21"/>
                      <w:vertAlign w:val="subscript"/>
                    </w:rPr>
                    <w:t>R</w:t>
                  </w:r>
                  <w:r w:rsidRPr="00E04D35">
                    <w:rPr>
                      <w:rFonts w:eastAsiaTheme="minorEastAsia"/>
                      <w:i/>
                      <w:sz w:val="24"/>
                      <w:szCs w:val="21"/>
                      <w:vertAlign w:val="subscript"/>
                    </w:rPr>
                    <w:t xml:space="preserve"> </w:t>
                  </w:r>
                  <w:r w:rsidRPr="00E04D35">
                    <w:rPr>
                      <w:kern w:val="0"/>
                      <w:sz w:val="24"/>
                      <w:szCs w:val="21"/>
                    </w:rPr>
                    <w:t>——</w:t>
                  </w:r>
                </w:p>
              </w:tc>
              <w:tc>
                <w:tcPr>
                  <w:tcW w:w="6803" w:type="dxa"/>
                </w:tcPr>
                <w:p w14:paraId="52520A2C" w14:textId="77777777" w:rsidR="001264EF" w:rsidRPr="00E04D35" w:rsidRDefault="001264EF" w:rsidP="001264EF">
                  <w:pPr>
                    <w:spacing w:line="360" w:lineRule="auto"/>
                    <w:rPr>
                      <w:kern w:val="0"/>
                      <w:sz w:val="24"/>
                      <w:szCs w:val="21"/>
                    </w:rPr>
                  </w:pPr>
                  <w:r>
                    <w:rPr>
                      <w:rFonts w:eastAsiaTheme="minorEastAsia" w:hint="eastAsia"/>
                      <w:sz w:val="24"/>
                      <w:szCs w:val="21"/>
                    </w:rPr>
                    <w:t>夯扩施工的轮</w:t>
                  </w:r>
                  <w:r w:rsidRPr="00E04D35">
                    <w:rPr>
                      <w:rFonts w:eastAsiaTheme="minorEastAsia" w:hint="eastAsia"/>
                      <w:sz w:val="24"/>
                      <w:szCs w:val="21"/>
                    </w:rPr>
                    <w:t>次数</w:t>
                  </w:r>
                  <w:r w:rsidRPr="00E04D35">
                    <w:rPr>
                      <w:rFonts w:hint="eastAsia"/>
                      <w:kern w:val="0"/>
                      <w:sz w:val="24"/>
                      <w:szCs w:val="21"/>
                    </w:rPr>
                    <w:t>，可取</w:t>
                  </w:r>
                  <w:r w:rsidRPr="00E04D35">
                    <w:rPr>
                      <w:rFonts w:hint="eastAsia"/>
                      <w:kern w:val="0"/>
                      <w:sz w:val="24"/>
                      <w:szCs w:val="21"/>
                    </w:rPr>
                    <w:t>6</w:t>
                  </w:r>
                  <w:r w:rsidRPr="00E04D35">
                    <w:rPr>
                      <w:rFonts w:hint="eastAsia"/>
                      <w:kern w:val="0"/>
                      <w:sz w:val="24"/>
                      <w:szCs w:val="21"/>
                    </w:rPr>
                    <w:t>次</w:t>
                  </w:r>
                  <w:r w:rsidRPr="00E04D35">
                    <w:rPr>
                      <w:rFonts w:hint="eastAsia"/>
                      <w:kern w:val="0"/>
                      <w:sz w:val="24"/>
                      <w:szCs w:val="21"/>
                    </w:rPr>
                    <w:t>~10</w:t>
                  </w:r>
                  <w:r w:rsidRPr="00E04D35">
                    <w:rPr>
                      <w:rFonts w:hint="eastAsia"/>
                      <w:kern w:val="0"/>
                      <w:sz w:val="24"/>
                      <w:szCs w:val="21"/>
                    </w:rPr>
                    <w:t>次。</w:t>
                  </w:r>
                </w:p>
              </w:tc>
            </w:tr>
          </w:tbl>
          <w:p w14:paraId="41EB9CF8" w14:textId="00141FB8" w:rsidR="00F67E09" w:rsidRPr="00F67E09" w:rsidRDefault="00F67E09" w:rsidP="00F67E09">
            <w:pPr>
              <w:pStyle w:val="Default"/>
              <w:autoSpaceDE/>
              <w:autoSpaceDN/>
              <w:adjustRightInd/>
              <w:spacing w:line="360" w:lineRule="auto"/>
              <w:jc w:val="both"/>
              <w:rPr>
                <w:rFonts w:ascii="Times New Roman" w:cs="Times New Roman"/>
                <w:color w:val="EE0000"/>
              </w:rPr>
            </w:pPr>
            <w:r>
              <w:rPr>
                <w:rFonts w:ascii="Times New Roman" w:cs="Times New Roman" w:hint="eastAsia"/>
                <w:color w:val="EE0000"/>
              </w:rPr>
              <w:lastRenderedPageBreak/>
              <w:t>说明：</w:t>
            </w:r>
            <w:r>
              <w:rPr>
                <w:rFonts w:ascii="Times New Roman" w:cs="Times New Roman"/>
                <w:color w:val="EE0000"/>
              </w:rPr>
              <w:t>对应现</w:t>
            </w:r>
            <w:r>
              <w:rPr>
                <w:rFonts w:ascii="Times New Roman" w:cs="Times New Roman" w:hint="eastAsia"/>
                <w:color w:val="EE0000"/>
              </w:rPr>
              <w:t>B</w:t>
            </w:r>
            <w:r>
              <w:rPr>
                <w:rFonts w:ascii="Times New Roman" w:cs="Times New Roman"/>
                <w:color w:val="EE0000"/>
              </w:rPr>
              <w:t>.0.2</w:t>
            </w:r>
            <w:r>
              <w:rPr>
                <w:rFonts w:ascii="Times New Roman" w:cs="Times New Roman"/>
                <w:color w:val="EE0000"/>
              </w:rPr>
              <w:t>条，公式微调</w:t>
            </w:r>
          </w:p>
          <w:p w14:paraId="01AB2AD7" w14:textId="77777777" w:rsidR="001264EF" w:rsidRPr="00F67E09" w:rsidRDefault="001264EF" w:rsidP="001264EF">
            <w:pPr>
              <w:widowControl w:val="0"/>
              <w:spacing w:line="360" w:lineRule="auto"/>
              <w:jc w:val="both"/>
              <w:rPr>
                <w:b/>
                <w:kern w:val="0"/>
                <w:sz w:val="24"/>
              </w:rPr>
            </w:pPr>
          </w:p>
          <w:p w14:paraId="1E972EEF" w14:textId="77777777" w:rsidR="001264EF" w:rsidRPr="00F67E09" w:rsidRDefault="001264EF" w:rsidP="001264EF">
            <w:pPr>
              <w:widowControl w:val="0"/>
              <w:spacing w:line="360" w:lineRule="auto"/>
              <w:jc w:val="both"/>
              <w:rPr>
                <w:strike/>
                <w:kern w:val="0"/>
                <w:sz w:val="24"/>
              </w:rPr>
            </w:pPr>
            <w:r>
              <w:rPr>
                <w:rFonts w:hint="eastAsia"/>
                <w:b/>
                <w:kern w:val="0"/>
                <w:sz w:val="24"/>
              </w:rPr>
              <w:t>B</w:t>
            </w:r>
            <w:r w:rsidRPr="00F67E09">
              <w:rPr>
                <w:rFonts w:hint="eastAsia"/>
                <w:b/>
                <w:strike/>
                <w:kern w:val="0"/>
                <w:sz w:val="24"/>
              </w:rPr>
              <w:t>.0.</w:t>
            </w:r>
            <w:r w:rsidRPr="00F67E09">
              <w:rPr>
                <w:b/>
                <w:strike/>
                <w:kern w:val="0"/>
                <w:sz w:val="24"/>
              </w:rPr>
              <w:t>5</w:t>
            </w:r>
            <w:r w:rsidRPr="00F67E09">
              <w:rPr>
                <w:rFonts w:eastAsiaTheme="minorEastAsia"/>
                <w:strike/>
                <w:kern w:val="0"/>
                <w:sz w:val="24"/>
                <w:szCs w:val="21"/>
              </w:rPr>
              <w:t> </w:t>
            </w:r>
            <w:r w:rsidRPr="00F67E09">
              <w:rPr>
                <w:strike/>
                <w:kern w:val="0"/>
                <w:sz w:val="24"/>
              </w:rPr>
              <w:t> </w:t>
            </w:r>
            <w:r w:rsidRPr="00F67E09">
              <w:rPr>
                <w:rFonts w:eastAsiaTheme="minorEastAsia" w:hint="eastAsia"/>
                <w:strike/>
                <w:sz w:val="24"/>
                <w:szCs w:val="21"/>
              </w:rPr>
              <w:t>采用外沉管与内夯锤结合进行扩底端施工时</w:t>
            </w:r>
            <w:r w:rsidRPr="00F67E09">
              <w:rPr>
                <w:rFonts w:asciiTheme="minorEastAsia" w:eastAsiaTheme="minorEastAsia" w:hAnsiTheme="minorEastAsia" w:hint="eastAsia"/>
                <w:strike/>
                <w:szCs w:val="21"/>
              </w:rPr>
              <w:t>(</w:t>
            </w:r>
            <w:r w:rsidRPr="00F67E09">
              <w:rPr>
                <w:rFonts w:eastAsiaTheme="minorEastAsia"/>
                <w:strike/>
                <w:szCs w:val="21"/>
              </w:rPr>
              <w:t>图</w:t>
            </w:r>
            <w:r w:rsidRPr="00F67E09">
              <w:rPr>
                <w:rFonts w:eastAsiaTheme="minorEastAsia"/>
                <w:strike/>
                <w:szCs w:val="21"/>
              </w:rPr>
              <w:t>B.0.5</w:t>
            </w:r>
            <w:r w:rsidRPr="00F67E09">
              <w:rPr>
                <w:rFonts w:asciiTheme="minorEastAsia" w:eastAsiaTheme="minorEastAsia" w:hAnsiTheme="minorEastAsia"/>
                <w:strike/>
                <w:szCs w:val="21"/>
              </w:rPr>
              <w:t>)</w:t>
            </w:r>
            <w:r w:rsidRPr="00F67E09">
              <w:rPr>
                <w:rFonts w:hint="eastAsia"/>
                <w:strike/>
                <w:kern w:val="0"/>
                <w:sz w:val="24"/>
              </w:rPr>
              <w:t>，施工参数的确定应符合下列规定：</w:t>
            </w:r>
          </w:p>
          <w:p w14:paraId="28F03C7A" w14:textId="77777777" w:rsidR="001264EF" w:rsidRPr="00F67E09" w:rsidRDefault="001264EF" w:rsidP="001264EF">
            <w:pPr>
              <w:widowControl w:val="0"/>
              <w:spacing w:line="360" w:lineRule="auto"/>
              <w:jc w:val="both"/>
              <w:rPr>
                <w:rFonts w:eastAsiaTheme="minorEastAsia"/>
                <w:strike/>
                <w:sz w:val="24"/>
              </w:rPr>
            </w:pPr>
            <w:r w:rsidRPr="00F67E09">
              <w:rPr>
                <w:rFonts w:eastAsiaTheme="minorEastAsia"/>
                <w:strike/>
                <w:sz w:val="24"/>
                <w:szCs w:val="21"/>
              </w:rPr>
              <w:t>   </w:t>
            </w:r>
            <w:r w:rsidRPr="00F67E09">
              <w:rPr>
                <w:rFonts w:eastAsiaTheme="minorEastAsia" w:hint="eastAsia"/>
                <w:b/>
                <w:bCs/>
                <w:strike/>
                <w:sz w:val="24"/>
                <w:szCs w:val="21"/>
              </w:rPr>
              <w:t>1</w:t>
            </w:r>
            <w:r w:rsidRPr="00F67E09">
              <w:rPr>
                <w:rFonts w:eastAsiaTheme="minorEastAsia"/>
                <w:strike/>
                <w:sz w:val="24"/>
                <w:szCs w:val="21"/>
              </w:rPr>
              <w:t> </w:t>
            </w:r>
            <w:r w:rsidRPr="00F67E09">
              <w:rPr>
                <w:strike/>
                <w:kern w:val="0"/>
                <w:sz w:val="24"/>
              </w:rPr>
              <w:t> </w:t>
            </w:r>
            <w:r w:rsidRPr="00F67E09">
              <w:rPr>
                <w:rFonts w:hint="eastAsia"/>
                <w:strike/>
                <w:kern w:val="0"/>
                <w:sz w:val="24"/>
              </w:rPr>
              <w:t>外沉管的底端沉至桩底设计标高</w:t>
            </w:r>
            <w:r w:rsidRPr="00F67E09">
              <w:rPr>
                <w:rFonts w:hint="eastAsia"/>
                <w:i/>
                <w:iCs/>
                <w:strike/>
                <w:kern w:val="0"/>
                <w:sz w:val="24"/>
              </w:rPr>
              <w:t>G</w:t>
            </w:r>
            <w:r w:rsidRPr="00F67E09">
              <w:rPr>
                <w:strike/>
                <w:kern w:val="0"/>
                <w:sz w:val="24"/>
                <w:vertAlign w:val="subscript"/>
              </w:rPr>
              <w:t>p</w:t>
            </w:r>
            <w:r w:rsidRPr="00F67E09">
              <w:rPr>
                <w:strike/>
                <w:kern w:val="0"/>
                <w:sz w:val="24"/>
              </w:rPr>
              <w:t>时</w:t>
            </w:r>
            <w:r w:rsidRPr="00F67E09">
              <w:rPr>
                <w:rFonts w:hint="eastAsia"/>
                <w:strike/>
                <w:kern w:val="0"/>
                <w:sz w:val="24"/>
              </w:rPr>
              <w:t>应停止下沉；</w:t>
            </w:r>
          </w:p>
          <w:p w14:paraId="234CE0E6" w14:textId="77777777" w:rsidR="001264EF" w:rsidRPr="00F67E09" w:rsidRDefault="001264EF" w:rsidP="001264EF">
            <w:pPr>
              <w:widowControl w:val="0"/>
              <w:spacing w:line="360" w:lineRule="auto"/>
              <w:jc w:val="both"/>
              <w:rPr>
                <w:rFonts w:eastAsiaTheme="minorEastAsia"/>
                <w:strike/>
                <w:sz w:val="24"/>
              </w:rPr>
            </w:pPr>
            <w:r w:rsidRPr="00F67E09">
              <w:rPr>
                <w:rFonts w:eastAsiaTheme="minorEastAsia"/>
                <w:strike/>
                <w:sz w:val="24"/>
                <w:szCs w:val="21"/>
              </w:rPr>
              <w:t>   </w:t>
            </w:r>
            <w:r w:rsidRPr="00F67E09">
              <w:rPr>
                <w:rFonts w:eastAsiaTheme="minorEastAsia"/>
                <w:b/>
                <w:bCs/>
                <w:strike/>
                <w:sz w:val="24"/>
                <w:szCs w:val="21"/>
              </w:rPr>
              <w:t>2</w:t>
            </w:r>
            <w:r w:rsidRPr="00F67E09">
              <w:rPr>
                <w:rFonts w:eastAsiaTheme="minorEastAsia"/>
                <w:strike/>
                <w:sz w:val="24"/>
                <w:szCs w:val="21"/>
              </w:rPr>
              <w:t> </w:t>
            </w:r>
            <w:r w:rsidRPr="00F67E09">
              <w:rPr>
                <w:strike/>
                <w:kern w:val="0"/>
                <w:sz w:val="24"/>
              </w:rPr>
              <w:t> </w:t>
            </w:r>
            <w:r w:rsidRPr="00F67E09">
              <w:rPr>
                <w:rFonts w:hint="eastAsia"/>
                <w:strike/>
                <w:kern w:val="0"/>
                <w:sz w:val="24"/>
              </w:rPr>
              <w:t>第</w:t>
            </w:r>
            <w:r w:rsidRPr="00F67E09">
              <w:rPr>
                <w:rFonts w:hint="eastAsia"/>
                <w:strike/>
                <w:kern w:val="0"/>
                <w:sz w:val="24"/>
              </w:rPr>
              <w:t>1</w:t>
            </w:r>
            <w:r w:rsidRPr="00F67E09">
              <w:rPr>
                <w:rFonts w:hint="eastAsia"/>
                <w:strike/>
                <w:kern w:val="0"/>
                <w:sz w:val="24"/>
              </w:rPr>
              <w:t>轮次</w:t>
            </w:r>
            <w:r w:rsidRPr="00F67E09">
              <w:rPr>
                <w:rFonts w:eastAsiaTheme="minorEastAsia" w:hint="eastAsia"/>
                <w:strike/>
                <w:sz w:val="24"/>
              </w:rPr>
              <w:t>灌注混凝土时</w:t>
            </w:r>
            <w:r w:rsidRPr="00F67E09">
              <w:rPr>
                <w:rFonts w:hint="eastAsia"/>
                <w:strike/>
                <w:kern w:val="0"/>
                <w:sz w:val="24"/>
              </w:rPr>
              <w:t>，投料高度</w:t>
            </w:r>
            <w:r w:rsidRPr="00F67E09">
              <w:rPr>
                <w:i/>
                <w:iCs/>
                <w:strike/>
                <w:kern w:val="0"/>
                <w:sz w:val="24"/>
              </w:rPr>
              <w:t>H</w:t>
            </w:r>
            <w:r w:rsidRPr="00F67E09">
              <w:rPr>
                <w:strike/>
                <w:kern w:val="0"/>
                <w:sz w:val="24"/>
                <w:vertAlign w:val="subscript"/>
              </w:rPr>
              <w:t>1</w:t>
            </w:r>
            <w:r w:rsidRPr="00F67E09">
              <w:rPr>
                <w:rFonts w:eastAsiaTheme="minorEastAsia" w:hint="eastAsia"/>
                <w:strike/>
                <w:sz w:val="24"/>
              </w:rPr>
              <w:t>可取</w:t>
            </w:r>
            <w:r w:rsidRPr="00F67E09">
              <w:rPr>
                <w:rFonts w:eastAsiaTheme="minorEastAsia"/>
                <w:strike/>
                <w:sz w:val="24"/>
              </w:rPr>
              <w:t>2.0</w:t>
            </w:r>
            <w:r w:rsidRPr="00F67E09">
              <w:rPr>
                <w:rFonts w:asciiTheme="minorEastAsia" w:eastAsiaTheme="minorEastAsia" w:hAnsiTheme="minorEastAsia" w:hint="eastAsia"/>
                <w:strike/>
                <w:sz w:val="24"/>
              </w:rPr>
              <w:t>倍外沉管内直径</w:t>
            </w:r>
            <w:r w:rsidRPr="00F67E09">
              <w:rPr>
                <w:rFonts w:eastAsiaTheme="minorEastAsia" w:hint="eastAsia"/>
                <w:strike/>
                <w:sz w:val="24"/>
              </w:rPr>
              <w:t>；</w:t>
            </w:r>
            <w:r w:rsidRPr="00F67E09">
              <w:rPr>
                <w:rFonts w:eastAsiaTheme="minorEastAsia" w:hint="eastAsia"/>
                <w:strike/>
                <w:sz w:val="24"/>
                <w:szCs w:val="21"/>
              </w:rPr>
              <w:t>第</w:t>
            </w:r>
            <w:r w:rsidRPr="00F67E09">
              <w:rPr>
                <w:rFonts w:eastAsiaTheme="minorEastAsia"/>
                <w:strike/>
                <w:sz w:val="24"/>
                <w:szCs w:val="21"/>
              </w:rPr>
              <w:t>2</w:t>
            </w:r>
            <w:r w:rsidRPr="00F67E09">
              <w:rPr>
                <w:rFonts w:eastAsiaTheme="minorEastAsia" w:hint="eastAsia"/>
                <w:strike/>
                <w:sz w:val="24"/>
                <w:szCs w:val="21"/>
              </w:rPr>
              <w:t>轮次及以后轮次夯扩时，</w:t>
            </w:r>
            <w:r w:rsidRPr="00F67E09">
              <w:rPr>
                <w:rFonts w:hint="eastAsia"/>
                <w:strike/>
                <w:kern w:val="0"/>
                <w:sz w:val="24"/>
              </w:rPr>
              <w:t>投料高度</w:t>
            </w:r>
            <w:r w:rsidRPr="00F67E09">
              <w:rPr>
                <w:rFonts w:hint="eastAsia"/>
                <w:i/>
                <w:iCs/>
                <w:strike/>
                <w:kern w:val="0"/>
                <w:sz w:val="24"/>
              </w:rPr>
              <w:t>H</w:t>
            </w:r>
            <w:r w:rsidRPr="00F67E09">
              <w:rPr>
                <w:i/>
                <w:iCs/>
                <w:strike/>
                <w:kern w:val="0"/>
                <w:sz w:val="24"/>
                <w:vertAlign w:val="subscript"/>
              </w:rPr>
              <w:t>i</w:t>
            </w:r>
            <w:r w:rsidRPr="00F67E09">
              <w:rPr>
                <w:rFonts w:eastAsiaTheme="minorEastAsia" w:hint="eastAsia"/>
                <w:strike/>
                <w:sz w:val="24"/>
              </w:rPr>
              <w:t>可取</w:t>
            </w:r>
            <w:r w:rsidRPr="00F67E09">
              <w:rPr>
                <w:rFonts w:eastAsiaTheme="minorEastAsia" w:hint="eastAsia"/>
                <w:strike/>
                <w:sz w:val="24"/>
              </w:rPr>
              <w:t>1</w:t>
            </w:r>
            <w:r w:rsidRPr="00F67E09">
              <w:rPr>
                <w:rFonts w:eastAsiaTheme="minorEastAsia"/>
                <w:strike/>
                <w:sz w:val="24"/>
              </w:rPr>
              <w:t>.0</w:t>
            </w:r>
            <w:r w:rsidRPr="00F67E09">
              <w:rPr>
                <w:rFonts w:eastAsiaTheme="minorEastAsia" w:hint="eastAsia"/>
                <w:strike/>
                <w:sz w:val="24"/>
              </w:rPr>
              <w:t>倍外沉管内直径；</w:t>
            </w:r>
          </w:p>
          <w:p w14:paraId="575CA375" w14:textId="77777777" w:rsidR="001264EF" w:rsidRPr="00F67E09" w:rsidRDefault="001264EF" w:rsidP="001264EF">
            <w:pPr>
              <w:widowControl w:val="0"/>
              <w:spacing w:line="360" w:lineRule="auto"/>
              <w:jc w:val="both"/>
              <w:rPr>
                <w:rFonts w:eastAsiaTheme="minorEastAsia"/>
                <w:strike/>
                <w:sz w:val="24"/>
              </w:rPr>
            </w:pPr>
            <w:r w:rsidRPr="00F67E09">
              <w:rPr>
                <w:rFonts w:eastAsiaTheme="minorEastAsia"/>
                <w:strike/>
                <w:sz w:val="24"/>
                <w:szCs w:val="21"/>
              </w:rPr>
              <w:t>   </w:t>
            </w:r>
            <w:r w:rsidRPr="00F67E09">
              <w:rPr>
                <w:rFonts w:eastAsiaTheme="minorEastAsia"/>
                <w:b/>
                <w:bCs/>
                <w:strike/>
                <w:sz w:val="24"/>
                <w:szCs w:val="21"/>
              </w:rPr>
              <w:t>3</w:t>
            </w:r>
            <w:r w:rsidRPr="00F67E09">
              <w:rPr>
                <w:rFonts w:eastAsiaTheme="minorEastAsia"/>
                <w:strike/>
                <w:sz w:val="24"/>
                <w:szCs w:val="21"/>
              </w:rPr>
              <w:t> </w:t>
            </w:r>
            <w:r w:rsidRPr="00F67E09">
              <w:rPr>
                <w:strike/>
                <w:kern w:val="0"/>
                <w:sz w:val="24"/>
              </w:rPr>
              <w:t> </w:t>
            </w:r>
            <w:r w:rsidRPr="00F67E09">
              <w:rPr>
                <w:rFonts w:hint="eastAsia"/>
                <w:strike/>
                <w:kern w:val="0"/>
                <w:sz w:val="24"/>
              </w:rPr>
              <w:t>第</w:t>
            </w:r>
            <w:r w:rsidRPr="00F67E09">
              <w:rPr>
                <w:rFonts w:hint="eastAsia"/>
                <w:strike/>
                <w:kern w:val="0"/>
                <w:sz w:val="24"/>
              </w:rPr>
              <w:t>1</w:t>
            </w:r>
            <w:r w:rsidRPr="00F67E09">
              <w:rPr>
                <w:rFonts w:hint="eastAsia"/>
                <w:strike/>
                <w:kern w:val="0"/>
                <w:sz w:val="24"/>
              </w:rPr>
              <w:t>轮次夯扩时，</w:t>
            </w:r>
            <w:r w:rsidRPr="00F67E09">
              <w:rPr>
                <w:rFonts w:eastAsiaTheme="minorEastAsia" w:hint="eastAsia"/>
                <w:strike/>
                <w:sz w:val="24"/>
              </w:rPr>
              <w:t>应拔外沉管后进行内夯作业，拔管高度可取</w:t>
            </w:r>
            <w:r w:rsidRPr="00F67E09">
              <w:rPr>
                <w:rFonts w:eastAsiaTheme="minorEastAsia" w:hint="eastAsia"/>
                <w:strike/>
                <w:sz w:val="24"/>
              </w:rPr>
              <w:t>0.7</w:t>
            </w:r>
            <w:r w:rsidRPr="00F67E09">
              <w:rPr>
                <w:rFonts w:eastAsiaTheme="minorEastAsia"/>
                <w:strike/>
                <w:sz w:val="24"/>
              </w:rPr>
              <w:t>5</w:t>
            </w:r>
            <w:r w:rsidRPr="00F67E09">
              <w:rPr>
                <w:rFonts w:eastAsiaTheme="minorEastAsia" w:hint="eastAsia"/>
                <w:strike/>
                <w:sz w:val="24"/>
              </w:rPr>
              <w:t>倍第</w:t>
            </w:r>
            <w:r w:rsidRPr="00F67E09">
              <w:rPr>
                <w:rFonts w:eastAsiaTheme="minorEastAsia" w:hint="eastAsia"/>
                <w:strike/>
                <w:sz w:val="24"/>
              </w:rPr>
              <w:t>1</w:t>
            </w:r>
            <w:r w:rsidRPr="00F67E09">
              <w:rPr>
                <w:rFonts w:eastAsiaTheme="minorEastAsia" w:hint="eastAsia"/>
                <w:strike/>
                <w:sz w:val="24"/>
              </w:rPr>
              <w:t>轮次混凝土投料高度；</w:t>
            </w:r>
            <w:r w:rsidRPr="00F67E09">
              <w:rPr>
                <w:rFonts w:eastAsiaTheme="minorEastAsia" w:hint="eastAsia"/>
                <w:strike/>
                <w:sz w:val="24"/>
                <w:szCs w:val="21"/>
              </w:rPr>
              <w:t>第</w:t>
            </w:r>
            <w:r w:rsidRPr="00F67E09">
              <w:rPr>
                <w:rFonts w:eastAsiaTheme="minorEastAsia"/>
                <w:strike/>
                <w:sz w:val="24"/>
                <w:szCs w:val="21"/>
              </w:rPr>
              <w:t>2</w:t>
            </w:r>
            <w:r w:rsidRPr="00F67E09">
              <w:rPr>
                <w:rFonts w:eastAsiaTheme="minorEastAsia" w:hint="eastAsia"/>
                <w:strike/>
                <w:sz w:val="24"/>
                <w:szCs w:val="21"/>
              </w:rPr>
              <w:t>轮次及以后轮次夯扩时，</w:t>
            </w:r>
            <w:r w:rsidRPr="00F67E09">
              <w:rPr>
                <w:rFonts w:eastAsiaTheme="minorEastAsia" w:hint="eastAsia"/>
                <w:strike/>
                <w:sz w:val="24"/>
              </w:rPr>
              <w:t>可不拔管进行内夯作业；</w:t>
            </w:r>
          </w:p>
          <w:p w14:paraId="17F7996C" w14:textId="77777777" w:rsidR="001264EF" w:rsidRPr="00F67E09" w:rsidRDefault="001264EF" w:rsidP="001264EF">
            <w:pPr>
              <w:widowControl w:val="0"/>
              <w:spacing w:line="360" w:lineRule="auto"/>
              <w:rPr>
                <w:rFonts w:eastAsiaTheme="minorEastAsia"/>
                <w:strike/>
                <w:sz w:val="24"/>
              </w:rPr>
            </w:pPr>
            <w:r w:rsidRPr="00F67E09">
              <w:rPr>
                <w:rFonts w:eastAsiaTheme="minorEastAsia"/>
                <w:strike/>
                <w:sz w:val="24"/>
                <w:szCs w:val="21"/>
              </w:rPr>
              <w:t> </w:t>
            </w:r>
            <w:r w:rsidRPr="00F67E09">
              <w:rPr>
                <w:rFonts w:eastAsiaTheme="minorEastAsia"/>
                <w:strike/>
                <w:sz w:val="24"/>
                <w:szCs w:val="21"/>
              </w:rPr>
              <w:t> </w:t>
            </w:r>
            <w:r w:rsidRPr="00F67E09">
              <w:rPr>
                <w:rFonts w:eastAsiaTheme="minorEastAsia"/>
                <w:strike/>
                <w:sz w:val="24"/>
                <w:szCs w:val="21"/>
              </w:rPr>
              <w:t> </w:t>
            </w:r>
            <w:r w:rsidRPr="00F67E09">
              <w:rPr>
                <w:rFonts w:eastAsiaTheme="minorEastAsia"/>
                <w:b/>
                <w:bCs/>
                <w:strike/>
                <w:sz w:val="24"/>
                <w:szCs w:val="21"/>
              </w:rPr>
              <w:t>4</w:t>
            </w:r>
            <w:r w:rsidRPr="00F67E09">
              <w:rPr>
                <w:rFonts w:eastAsiaTheme="minorEastAsia"/>
                <w:strike/>
                <w:sz w:val="24"/>
                <w:szCs w:val="21"/>
              </w:rPr>
              <w:t> </w:t>
            </w:r>
            <w:r w:rsidRPr="00F67E09">
              <w:rPr>
                <w:strike/>
                <w:kern w:val="0"/>
                <w:sz w:val="24"/>
              </w:rPr>
              <w:t> </w:t>
            </w:r>
            <w:r w:rsidRPr="00F67E09">
              <w:rPr>
                <w:rFonts w:eastAsiaTheme="minorEastAsia" w:hint="eastAsia"/>
                <w:strike/>
                <w:sz w:val="24"/>
                <w:szCs w:val="21"/>
              </w:rPr>
              <w:t>每轮次内夯作业时</w:t>
            </w:r>
            <w:r w:rsidRPr="00F67E09">
              <w:rPr>
                <w:rFonts w:eastAsiaTheme="minorEastAsia" w:hint="eastAsia"/>
                <w:strike/>
                <w:sz w:val="24"/>
              </w:rPr>
              <w:t>，应将混凝土全部夯出外沉管，且内夯锤底面距外沉管底端的距离</w:t>
            </w:r>
            <w:r w:rsidRPr="00F67E09">
              <w:rPr>
                <w:rFonts w:eastAsiaTheme="minorEastAsia" w:hint="eastAsia"/>
                <w:i/>
                <w:strike/>
                <w:sz w:val="24"/>
              </w:rPr>
              <w:t>X</w:t>
            </w:r>
            <w:r w:rsidRPr="00F67E09">
              <w:rPr>
                <w:rFonts w:eastAsiaTheme="minorEastAsia" w:hint="eastAsia"/>
                <w:i/>
                <w:strike/>
                <w:sz w:val="24"/>
                <w:vertAlign w:val="subscript"/>
              </w:rPr>
              <w:t>i</w:t>
            </w:r>
            <w:r w:rsidRPr="00F67E09">
              <w:rPr>
                <w:rFonts w:hint="eastAsia"/>
                <w:strike/>
                <w:kern w:val="0"/>
                <w:sz w:val="24"/>
              </w:rPr>
              <w:t>宜为</w:t>
            </w:r>
            <w:r w:rsidRPr="00F67E09">
              <w:rPr>
                <w:strike/>
                <w:kern w:val="0"/>
                <w:sz w:val="24"/>
              </w:rPr>
              <w:t>0.5</w:t>
            </w:r>
            <w:r w:rsidRPr="00F67E09">
              <w:rPr>
                <w:rFonts w:hint="eastAsia"/>
                <w:strike/>
                <w:kern w:val="0"/>
                <w:sz w:val="24"/>
              </w:rPr>
              <w:t>倍外沉管内直径</w:t>
            </w:r>
            <w:r w:rsidRPr="00F67E09">
              <w:rPr>
                <w:rFonts w:eastAsiaTheme="minorEastAsia" w:hint="eastAsia"/>
                <w:strike/>
                <w:sz w:val="24"/>
              </w:rPr>
              <w:t>；</w:t>
            </w:r>
          </w:p>
          <w:p w14:paraId="10C57684" w14:textId="77777777" w:rsidR="001264EF" w:rsidRPr="00F67E09" w:rsidRDefault="001264EF" w:rsidP="001264EF">
            <w:pPr>
              <w:widowControl w:val="0"/>
              <w:spacing w:line="360" w:lineRule="auto"/>
              <w:rPr>
                <w:rFonts w:eastAsiaTheme="minorEastAsia"/>
                <w:strike/>
                <w:sz w:val="24"/>
                <w:szCs w:val="21"/>
              </w:rPr>
            </w:pPr>
            <w:r w:rsidRPr="00F67E09">
              <w:rPr>
                <w:rFonts w:eastAsiaTheme="minorEastAsia"/>
                <w:strike/>
                <w:sz w:val="24"/>
                <w:szCs w:val="21"/>
              </w:rPr>
              <w:t>   </w:t>
            </w:r>
            <w:r w:rsidRPr="00F67E09">
              <w:rPr>
                <w:rFonts w:eastAsiaTheme="minorEastAsia"/>
                <w:b/>
                <w:bCs/>
                <w:strike/>
                <w:sz w:val="24"/>
                <w:szCs w:val="21"/>
              </w:rPr>
              <w:t>5</w:t>
            </w:r>
            <w:r w:rsidRPr="00F67E09">
              <w:rPr>
                <w:rFonts w:eastAsiaTheme="minorEastAsia"/>
                <w:strike/>
                <w:sz w:val="24"/>
                <w:szCs w:val="21"/>
              </w:rPr>
              <w:t> </w:t>
            </w:r>
            <w:r w:rsidRPr="00F67E09">
              <w:rPr>
                <w:strike/>
                <w:kern w:val="0"/>
                <w:sz w:val="24"/>
              </w:rPr>
              <w:t> </w:t>
            </w:r>
            <w:r w:rsidRPr="00F67E09">
              <w:rPr>
                <w:rFonts w:eastAsiaTheme="minorEastAsia"/>
                <w:strike/>
                <w:sz w:val="24"/>
                <w:szCs w:val="21"/>
              </w:rPr>
              <w:t>扩底端应经多轮次</w:t>
            </w:r>
            <w:r w:rsidRPr="00F67E09">
              <w:rPr>
                <w:rFonts w:eastAsiaTheme="minorEastAsia" w:hint="eastAsia"/>
                <w:strike/>
                <w:sz w:val="24"/>
                <w:szCs w:val="21"/>
              </w:rPr>
              <w:t>夯扩施工形成；</w:t>
            </w:r>
          </w:p>
          <w:p w14:paraId="026054DD" w14:textId="77777777" w:rsidR="001264EF" w:rsidRPr="00980542" w:rsidRDefault="001264EF" w:rsidP="001264EF">
            <w:pPr>
              <w:widowControl w:val="0"/>
              <w:spacing w:line="360" w:lineRule="auto"/>
              <w:rPr>
                <w:rFonts w:eastAsiaTheme="minorEastAsia"/>
              </w:rPr>
            </w:pPr>
            <w:r w:rsidRPr="00E04D35">
              <w:rPr>
                <w:rFonts w:eastAsiaTheme="minorEastAsia"/>
                <w:sz w:val="24"/>
                <w:szCs w:val="21"/>
              </w:rPr>
              <w:t>   </w:t>
            </w:r>
            <w:r>
              <w:rPr>
                <w:rFonts w:eastAsiaTheme="minorEastAsia"/>
                <w:b/>
                <w:bCs/>
                <w:sz w:val="24"/>
                <w:szCs w:val="21"/>
              </w:rPr>
              <w:t>6</w:t>
            </w:r>
            <w:r w:rsidRPr="00E04D35">
              <w:rPr>
                <w:rFonts w:eastAsiaTheme="minorEastAsia"/>
                <w:sz w:val="24"/>
                <w:szCs w:val="21"/>
              </w:rPr>
              <w:t> </w:t>
            </w:r>
            <w:r w:rsidRPr="007A63CF">
              <w:rPr>
                <w:kern w:val="0"/>
                <w:sz w:val="24"/>
              </w:rPr>
              <w:t> </w:t>
            </w:r>
            <w:r w:rsidRPr="00E04D35">
              <w:rPr>
                <w:rFonts w:eastAsiaTheme="minorEastAsia" w:hint="eastAsia"/>
                <w:sz w:val="24"/>
                <w:szCs w:val="21"/>
              </w:rPr>
              <w:t>最终扩底端高度</w:t>
            </w:r>
            <w:r w:rsidRPr="00E04D35">
              <w:rPr>
                <w:rFonts w:eastAsiaTheme="minorEastAsia" w:hint="eastAsia"/>
                <w:i/>
                <w:iCs/>
                <w:sz w:val="24"/>
                <w:szCs w:val="21"/>
              </w:rPr>
              <w:t>h</w:t>
            </w:r>
            <w:r w:rsidRPr="00E04D35">
              <w:rPr>
                <w:rFonts w:eastAsiaTheme="minorEastAsia"/>
                <w:sz w:val="24"/>
                <w:szCs w:val="21"/>
                <w:vertAlign w:val="subscript"/>
              </w:rPr>
              <w:t>b</w:t>
            </w:r>
            <w:r w:rsidRPr="00E04D35">
              <w:rPr>
                <w:rFonts w:eastAsiaTheme="minorEastAsia" w:hint="eastAsia"/>
                <w:sz w:val="24"/>
                <w:szCs w:val="21"/>
              </w:rPr>
              <w:t>可</w:t>
            </w:r>
            <w:r>
              <w:rPr>
                <w:rFonts w:eastAsiaTheme="minorEastAsia" w:hint="eastAsia"/>
                <w:sz w:val="24"/>
                <w:szCs w:val="21"/>
              </w:rPr>
              <w:t>取第</w:t>
            </w:r>
            <w:r>
              <w:rPr>
                <w:rFonts w:eastAsiaTheme="minorEastAsia" w:hint="eastAsia"/>
                <w:sz w:val="24"/>
                <w:szCs w:val="21"/>
              </w:rPr>
              <w:t>1</w:t>
            </w:r>
            <w:r>
              <w:rPr>
                <w:rFonts w:eastAsiaTheme="minorEastAsia" w:hint="eastAsia"/>
                <w:sz w:val="24"/>
                <w:szCs w:val="21"/>
              </w:rPr>
              <w:t>轮次</w:t>
            </w:r>
            <w:r w:rsidRPr="00E04D35">
              <w:rPr>
                <w:rFonts w:eastAsiaTheme="minorEastAsia" w:hint="eastAsia"/>
                <w:sz w:val="24"/>
              </w:rPr>
              <w:t>外沉管的拔管高度</w:t>
            </w:r>
            <w:r>
              <w:rPr>
                <w:kern w:val="0"/>
                <w:sz w:val="24"/>
              </w:rPr>
              <w:t>。</w:t>
            </w:r>
          </w:p>
          <w:p w14:paraId="44A44A86" w14:textId="77777777" w:rsidR="001264EF" w:rsidRPr="007A63CF" w:rsidRDefault="001264EF" w:rsidP="001264EF">
            <w:pPr>
              <w:pStyle w:val="Default"/>
              <w:autoSpaceDE/>
              <w:autoSpaceDN/>
              <w:adjustRightInd/>
              <w:snapToGrid w:val="0"/>
              <w:jc w:val="center"/>
              <w:rPr>
                <w:rFonts w:ascii="Times New Roman" w:eastAsiaTheme="minorEastAsia" w:cs="Times New Roman"/>
                <w:color w:val="auto"/>
                <w:sz w:val="21"/>
                <w:szCs w:val="21"/>
              </w:rPr>
            </w:pPr>
            <w:r w:rsidRPr="00DF131E">
              <w:rPr>
                <w:rFonts w:ascii="Times New Roman" w:eastAsiaTheme="minorEastAsia" w:cs="Times New Roman" w:hint="eastAsia"/>
                <w:noProof/>
                <w:color w:val="auto"/>
                <w:sz w:val="21"/>
                <w:szCs w:val="21"/>
              </w:rPr>
              <w:drawing>
                <wp:inline distT="0" distB="0" distL="0" distR="0" wp14:anchorId="41FB1B71" wp14:editId="59588502">
                  <wp:extent cx="3708000" cy="3564000"/>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708000" cy="3564000"/>
                          </a:xfrm>
                          <a:prstGeom prst="rect">
                            <a:avLst/>
                          </a:prstGeom>
                          <a:noFill/>
                          <a:ln>
                            <a:noFill/>
                          </a:ln>
                        </pic:spPr>
                      </pic:pic>
                    </a:graphicData>
                  </a:graphic>
                </wp:inline>
              </w:drawing>
            </w:r>
          </w:p>
          <w:p w14:paraId="6DCBBEE9" w14:textId="77777777" w:rsidR="001264EF" w:rsidRPr="00E04D35" w:rsidRDefault="001264EF" w:rsidP="001264EF">
            <w:pPr>
              <w:spacing w:afterLines="25" w:after="78"/>
              <w:jc w:val="center"/>
              <w:rPr>
                <w:szCs w:val="18"/>
              </w:rPr>
            </w:pPr>
            <w:r w:rsidRPr="00E04D35">
              <w:rPr>
                <w:rFonts w:hint="eastAsia"/>
                <w:szCs w:val="18"/>
              </w:rPr>
              <w:t>图</w:t>
            </w:r>
            <w:r>
              <w:rPr>
                <w:szCs w:val="18"/>
              </w:rPr>
              <w:t>B.0</w:t>
            </w:r>
            <w:r w:rsidRPr="00E04D35">
              <w:rPr>
                <w:szCs w:val="18"/>
              </w:rPr>
              <w:t>.</w:t>
            </w:r>
            <w:r>
              <w:rPr>
                <w:szCs w:val="18"/>
              </w:rPr>
              <w:t>5</w:t>
            </w:r>
            <w:r w:rsidRPr="00E04D35">
              <w:rPr>
                <w:rFonts w:eastAsiaTheme="minorEastAsia"/>
                <w:szCs w:val="18"/>
              </w:rPr>
              <w:t>  </w:t>
            </w:r>
            <w:r w:rsidRPr="00E04D35">
              <w:rPr>
                <w:rFonts w:hint="eastAsia"/>
                <w:szCs w:val="18"/>
              </w:rPr>
              <w:t>外沉管与内夯锤结合施工示意图</w:t>
            </w:r>
          </w:p>
          <w:p w14:paraId="3C67E562" w14:textId="77777777" w:rsidR="001264EF" w:rsidRPr="00F34029" w:rsidRDefault="001264EF" w:rsidP="001264EF">
            <w:pPr>
              <w:spacing w:line="300" w:lineRule="auto"/>
              <w:jc w:val="center"/>
              <w:rPr>
                <w:sz w:val="18"/>
                <w:szCs w:val="18"/>
              </w:rPr>
            </w:pPr>
            <w:r w:rsidRPr="00E04D35">
              <w:rPr>
                <w:rFonts w:hint="eastAsia"/>
                <w:i/>
                <w:iCs/>
                <w:sz w:val="18"/>
                <w:szCs w:val="15"/>
              </w:rPr>
              <w:t>G</w:t>
            </w:r>
            <w:r w:rsidRPr="00E04D35">
              <w:rPr>
                <w:sz w:val="18"/>
                <w:szCs w:val="15"/>
                <w:vertAlign w:val="subscript"/>
              </w:rPr>
              <w:t>p</w:t>
            </w:r>
            <w:r w:rsidRPr="00E04D35">
              <w:rPr>
                <w:rFonts w:hint="eastAsia"/>
                <w:sz w:val="18"/>
                <w:szCs w:val="15"/>
              </w:rPr>
              <w:t>—桩底设计标高；</w:t>
            </w:r>
            <w:r>
              <w:rPr>
                <w:i/>
                <w:iCs/>
                <w:sz w:val="18"/>
                <w:szCs w:val="15"/>
              </w:rPr>
              <w:t>X</w:t>
            </w:r>
            <w:r>
              <w:rPr>
                <w:i/>
                <w:sz w:val="18"/>
                <w:szCs w:val="15"/>
                <w:vertAlign w:val="subscript"/>
              </w:rPr>
              <w:t>i</w:t>
            </w:r>
            <w:r w:rsidRPr="00E04D35">
              <w:rPr>
                <w:rFonts w:hint="eastAsia"/>
                <w:sz w:val="18"/>
                <w:szCs w:val="15"/>
              </w:rPr>
              <w:t>—</w:t>
            </w:r>
            <w:r w:rsidRPr="00F34029">
              <w:rPr>
                <w:rFonts w:hint="eastAsia"/>
                <w:sz w:val="18"/>
                <w:szCs w:val="18"/>
              </w:rPr>
              <w:t>第</w:t>
            </w:r>
            <w:r w:rsidRPr="00F34029">
              <w:rPr>
                <w:rFonts w:hint="eastAsia"/>
                <w:i/>
                <w:sz w:val="18"/>
                <w:szCs w:val="18"/>
              </w:rPr>
              <w:t>i</w:t>
            </w:r>
            <w:r w:rsidRPr="00F34029">
              <w:rPr>
                <w:rFonts w:hint="eastAsia"/>
                <w:sz w:val="18"/>
                <w:szCs w:val="18"/>
              </w:rPr>
              <w:t>轮次</w:t>
            </w:r>
            <w:r w:rsidRPr="00F34029">
              <w:rPr>
                <w:rFonts w:eastAsiaTheme="minorEastAsia" w:hint="eastAsia"/>
                <w:sz w:val="18"/>
                <w:szCs w:val="18"/>
              </w:rPr>
              <w:t>夯扩，</w:t>
            </w:r>
            <w:r w:rsidRPr="00F34029">
              <w:rPr>
                <w:rFonts w:hint="eastAsia"/>
                <w:sz w:val="18"/>
                <w:szCs w:val="18"/>
              </w:rPr>
              <w:t>终止内夯时内夯锤底面距外沉管底端的距离；</w:t>
            </w:r>
          </w:p>
          <w:p w14:paraId="78D7BA70" w14:textId="77777777" w:rsidR="001264EF" w:rsidRDefault="001264EF" w:rsidP="001264EF">
            <w:pPr>
              <w:spacing w:line="300" w:lineRule="auto"/>
              <w:jc w:val="center"/>
              <w:rPr>
                <w:sz w:val="18"/>
                <w:szCs w:val="15"/>
              </w:rPr>
            </w:pPr>
            <w:r w:rsidRPr="00E04D35">
              <w:rPr>
                <w:rFonts w:hint="eastAsia"/>
                <w:sz w:val="18"/>
                <w:szCs w:val="15"/>
              </w:rPr>
              <w:t>1</w:t>
            </w:r>
            <w:r w:rsidRPr="00E04D35">
              <w:rPr>
                <w:rFonts w:hint="eastAsia"/>
                <w:sz w:val="18"/>
                <w:szCs w:val="15"/>
              </w:rPr>
              <w:t>—第</w:t>
            </w:r>
            <w:r w:rsidRPr="00E04D35">
              <w:rPr>
                <w:rFonts w:hint="eastAsia"/>
                <w:sz w:val="18"/>
                <w:szCs w:val="15"/>
              </w:rPr>
              <w:t>1</w:t>
            </w:r>
            <w:r w:rsidRPr="00E04D35">
              <w:rPr>
                <w:rFonts w:hint="eastAsia"/>
                <w:sz w:val="18"/>
                <w:szCs w:val="15"/>
              </w:rPr>
              <w:t>轮次</w:t>
            </w:r>
            <w:r>
              <w:rPr>
                <w:rFonts w:hint="eastAsia"/>
                <w:sz w:val="18"/>
                <w:szCs w:val="15"/>
              </w:rPr>
              <w:t>混凝土</w:t>
            </w:r>
            <w:r w:rsidRPr="00E04D35">
              <w:rPr>
                <w:rFonts w:hint="eastAsia"/>
                <w:sz w:val="18"/>
                <w:szCs w:val="15"/>
              </w:rPr>
              <w:t>投料作业；</w:t>
            </w:r>
            <w:r w:rsidRPr="00E04D35">
              <w:rPr>
                <w:rFonts w:hint="eastAsia"/>
                <w:sz w:val="18"/>
                <w:szCs w:val="15"/>
              </w:rPr>
              <w:t>2</w:t>
            </w:r>
            <w:r w:rsidRPr="00E04D35">
              <w:rPr>
                <w:rFonts w:hint="eastAsia"/>
                <w:sz w:val="18"/>
                <w:szCs w:val="15"/>
              </w:rPr>
              <w:t>—第</w:t>
            </w:r>
            <w:r w:rsidRPr="00E04D35">
              <w:rPr>
                <w:rFonts w:hint="eastAsia"/>
                <w:sz w:val="18"/>
                <w:szCs w:val="15"/>
              </w:rPr>
              <w:t>1</w:t>
            </w:r>
            <w:r w:rsidRPr="00E04D35">
              <w:rPr>
                <w:rFonts w:hint="eastAsia"/>
                <w:sz w:val="18"/>
                <w:szCs w:val="15"/>
              </w:rPr>
              <w:t>轮次上拔外沉管作业；</w:t>
            </w:r>
            <w:r w:rsidRPr="00E04D35">
              <w:rPr>
                <w:sz w:val="18"/>
                <w:szCs w:val="15"/>
              </w:rPr>
              <w:t>3</w:t>
            </w:r>
            <w:r w:rsidRPr="00E04D35">
              <w:rPr>
                <w:rFonts w:hint="eastAsia"/>
                <w:sz w:val="18"/>
                <w:szCs w:val="15"/>
              </w:rPr>
              <w:t>—第</w:t>
            </w:r>
            <w:r w:rsidRPr="00E04D35">
              <w:rPr>
                <w:sz w:val="18"/>
                <w:szCs w:val="15"/>
              </w:rPr>
              <w:t>1</w:t>
            </w:r>
            <w:r w:rsidRPr="00E04D35">
              <w:rPr>
                <w:rFonts w:hint="eastAsia"/>
                <w:sz w:val="18"/>
                <w:szCs w:val="15"/>
              </w:rPr>
              <w:t>轮次内夯作业；</w:t>
            </w:r>
          </w:p>
          <w:p w14:paraId="071852BA" w14:textId="77777777" w:rsidR="001264EF" w:rsidRDefault="001264EF" w:rsidP="001264EF">
            <w:pPr>
              <w:spacing w:line="300" w:lineRule="auto"/>
              <w:jc w:val="center"/>
              <w:rPr>
                <w:sz w:val="18"/>
                <w:szCs w:val="15"/>
              </w:rPr>
            </w:pPr>
            <w:r w:rsidRPr="00E04D35">
              <w:rPr>
                <w:sz w:val="18"/>
                <w:szCs w:val="15"/>
              </w:rPr>
              <w:t>4</w:t>
            </w:r>
            <w:r w:rsidRPr="00E04D35">
              <w:rPr>
                <w:rFonts w:hint="eastAsia"/>
                <w:sz w:val="18"/>
                <w:szCs w:val="15"/>
              </w:rPr>
              <w:t>—第</w:t>
            </w:r>
            <w:r w:rsidRPr="00E04D35">
              <w:rPr>
                <w:rFonts w:hint="eastAsia"/>
                <w:sz w:val="18"/>
                <w:szCs w:val="15"/>
              </w:rPr>
              <w:t>1</w:t>
            </w:r>
            <w:r w:rsidRPr="00E04D35">
              <w:rPr>
                <w:rFonts w:hint="eastAsia"/>
                <w:sz w:val="18"/>
                <w:szCs w:val="15"/>
              </w:rPr>
              <w:t>轮次夯扩形成的扩底端；</w:t>
            </w:r>
            <w:r w:rsidRPr="00E04D35">
              <w:rPr>
                <w:sz w:val="18"/>
                <w:szCs w:val="15"/>
              </w:rPr>
              <w:t>5</w:t>
            </w:r>
            <w:r w:rsidRPr="00E04D35">
              <w:rPr>
                <w:rFonts w:hint="eastAsia"/>
                <w:sz w:val="18"/>
                <w:szCs w:val="15"/>
              </w:rPr>
              <w:t>—第</w:t>
            </w:r>
            <w:r w:rsidRPr="00E04D35">
              <w:rPr>
                <w:rFonts w:hint="eastAsia"/>
                <w:i/>
                <w:sz w:val="18"/>
                <w:szCs w:val="15"/>
              </w:rPr>
              <w:t>i</w:t>
            </w:r>
            <w:r w:rsidRPr="00E04D35">
              <w:rPr>
                <w:rFonts w:hint="eastAsia"/>
                <w:sz w:val="18"/>
                <w:szCs w:val="15"/>
              </w:rPr>
              <w:t>轮次提升内夯锤作业；</w:t>
            </w:r>
            <w:r w:rsidRPr="00E04D35">
              <w:rPr>
                <w:sz w:val="18"/>
                <w:szCs w:val="15"/>
              </w:rPr>
              <w:t>6</w:t>
            </w:r>
            <w:r w:rsidRPr="00E04D35">
              <w:rPr>
                <w:rFonts w:hint="eastAsia"/>
                <w:sz w:val="18"/>
                <w:szCs w:val="15"/>
              </w:rPr>
              <w:t>—第</w:t>
            </w:r>
            <w:r w:rsidRPr="00E04D35">
              <w:rPr>
                <w:rFonts w:hint="eastAsia"/>
                <w:i/>
                <w:sz w:val="18"/>
                <w:szCs w:val="15"/>
              </w:rPr>
              <w:t>i</w:t>
            </w:r>
            <w:r w:rsidRPr="00E04D35">
              <w:rPr>
                <w:rFonts w:hint="eastAsia"/>
                <w:sz w:val="18"/>
                <w:szCs w:val="15"/>
              </w:rPr>
              <w:t>轮次</w:t>
            </w:r>
            <w:r>
              <w:rPr>
                <w:rFonts w:hint="eastAsia"/>
                <w:sz w:val="18"/>
                <w:szCs w:val="15"/>
              </w:rPr>
              <w:t>混凝土投料作业；</w:t>
            </w:r>
          </w:p>
          <w:p w14:paraId="4B2A5CBF" w14:textId="77777777" w:rsidR="001264EF" w:rsidRPr="00E04D35" w:rsidRDefault="001264EF" w:rsidP="001264EF">
            <w:pPr>
              <w:spacing w:line="300" w:lineRule="auto"/>
              <w:jc w:val="center"/>
              <w:rPr>
                <w:sz w:val="18"/>
                <w:szCs w:val="15"/>
              </w:rPr>
            </w:pPr>
            <w:r w:rsidRPr="00E04D35">
              <w:rPr>
                <w:sz w:val="18"/>
                <w:szCs w:val="15"/>
              </w:rPr>
              <w:t>7</w:t>
            </w:r>
            <w:r w:rsidRPr="00E04D35">
              <w:rPr>
                <w:rFonts w:hint="eastAsia"/>
                <w:sz w:val="18"/>
                <w:szCs w:val="15"/>
              </w:rPr>
              <w:t>—第</w:t>
            </w:r>
            <w:r w:rsidRPr="00E04D35">
              <w:rPr>
                <w:rFonts w:hint="eastAsia"/>
                <w:i/>
                <w:sz w:val="18"/>
                <w:szCs w:val="15"/>
              </w:rPr>
              <w:t>i</w:t>
            </w:r>
            <w:r w:rsidRPr="00E04D35">
              <w:rPr>
                <w:rFonts w:hint="eastAsia"/>
                <w:sz w:val="18"/>
                <w:szCs w:val="15"/>
              </w:rPr>
              <w:t>轮次内夯作业；</w:t>
            </w:r>
            <w:r w:rsidRPr="00E04D35">
              <w:rPr>
                <w:rFonts w:hint="eastAsia"/>
                <w:sz w:val="18"/>
                <w:szCs w:val="15"/>
              </w:rPr>
              <w:t>8</w:t>
            </w:r>
            <w:r w:rsidRPr="00E04D35">
              <w:rPr>
                <w:rFonts w:hint="eastAsia"/>
                <w:sz w:val="18"/>
                <w:szCs w:val="15"/>
              </w:rPr>
              <w:t>—第</w:t>
            </w:r>
            <w:r w:rsidRPr="00E04D35">
              <w:rPr>
                <w:rFonts w:hint="eastAsia"/>
                <w:i/>
                <w:sz w:val="18"/>
                <w:szCs w:val="15"/>
              </w:rPr>
              <w:t>i</w:t>
            </w:r>
            <w:r w:rsidRPr="00E04D35">
              <w:rPr>
                <w:rFonts w:hint="eastAsia"/>
                <w:sz w:val="18"/>
                <w:szCs w:val="15"/>
              </w:rPr>
              <w:t>轮次夯扩形成的扩底端</w:t>
            </w:r>
          </w:p>
          <w:p w14:paraId="5DD32253" w14:textId="7E382239" w:rsidR="001264EF" w:rsidRPr="00F67E09" w:rsidRDefault="00F67E09" w:rsidP="00F67E09">
            <w:pPr>
              <w:pStyle w:val="Default"/>
              <w:autoSpaceDE/>
              <w:autoSpaceDN/>
              <w:adjustRightInd/>
              <w:spacing w:line="360" w:lineRule="auto"/>
              <w:jc w:val="both"/>
              <w:rPr>
                <w:rFonts w:ascii="Times New Roman" w:cs="Times New Roman" w:hint="eastAsia"/>
                <w:color w:val="EE0000"/>
              </w:rPr>
            </w:pPr>
            <w:r>
              <w:rPr>
                <w:rFonts w:ascii="Times New Roman" w:cs="Times New Roman" w:hint="eastAsia"/>
                <w:color w:val="EE0000"/>
              </w:rPr>
              <w:t>说明：</w:t>
            </w:r>
            <w:r>
              <w:rPr>
                <w:rFonts w:ascii="Times New Roman" w:cs="Times New Roman"/>
                <w:color w:val="EE0000"/>
              </w:rPr>
              <w:t>第</w:t>
            </w:r>
            <w:r>
              <w:rPr>
                <w:rFonts w:ascii="Times New Roman" w:cs="Times New Roman" w:hint="eastAsia"/>
                <w:color w:val="EE0000"/>
              </w:rPr>
              <w:t>6</w:t>
            </w:r>
            <w:r>
              <w:rPr>
                <w:rFonts w:ascii="Times New Roman" w:cs="Times New Roman" w:hint="eastAsia"/>
                <w:color w:val="EE0000"/>
              </w:rPr>
              <w:t>款整合</w:t>
            </w:r>
            <w:r>
              <w:rPr>
                <w:rFonts w:ascii="Times New Roman" w:cs="Times New Roman"/>
                <w:color w:val="EE0000"/>
              </w:rPr>
              <w:t>新</w:t>
            </w:r>
            <w:r w:rsidRPr="00F05193">
              <w:rPr>
                <w:rFonts w:ascii="Times New Roman" w:cs="Times New Roman"/>
                <w:color w:val="EE0000"/>
              </w:rPr>
              <w:t>B.0.</w:t>
            </w:r>
            <w:r>
              <w:rPr>
                <w:rFonts w:ascii="Times New Roman" w:cs="Times New Roman"/>
                <w:color w:val="EE0000"/>
              </w:rPr>
              <w:t>2</w:t>
            </w:r>
            <w:r>
              <w:rPr>
                <w:rFonts w:ascii="Times New Roman" w:cs="Times New Roman"/>
                <w:color w:val="EE0000"/>
              </w:rPr>
              <w:t>条</w:t>
            </w:r>
            <w:r>
              <w:rPr>
                <w:rFonts w:ascii="Times New Roman" w:cs="Times New Roman" w:hint="eastAsia"/>
                <w:color w:val="EE0000"/>
              </w:rPr>
              <w:t>，其余删除</w:t>
            </w:r>
          </w:p>
        </w:tc>
      </w:tr>
      <w:tr w:rsidR="001264EF" w:rsidRPr="00F13B08" w14:paraId="10CCB8D4" w14:textId="77777777" w:rsidTr="002B0D01">
        <w:trPr>
          <w:trHeight w:val="849"/>
        </w:trPr>
        <w:tc>
          <w:tcPr>
            <w:tcW w:w="9014" w:type="dxa"/>
          </w:tcPr>
          <w:p w14:paraId="48BABEFD" w14:textId="77777777" w:rsidR="00F67E09" w:rsidRPr="001264EF" w:rsidRDefault="00F67E09" w:rsidP="00F67E09">
            <w:pPr>
              <w:spacing w:line="300" w:lineRule="auto"/>
              <w:rPr>
                <w:sz w:val="18"/>
                <w:szCs w:val="15"/>
              </w:rPr>
            </w:pPr>
          </w:p>
          <w:p w14:paraId="3F3DDEA8" w14:textId="66AEB7E5" w:rsidR="00F67E09" w:rsidRPr="00013630" w:rsidRDefault="00F67E09" w:rsidP="00F67E09">
            <w:pPr>
              <w:widowControl w:val="0"/>
              <w:spacing w:line="360" w:lineRule="auto"/>
              <w:rPr>
                <w:rFonts w:eastAsiaTheme="minorEastAsia"/>
                <w:sz w:val="24"/>
                <w:szCs w:val="21"/>
              </w:rPr>
            </w:pPr>
            <w:r w:rsidRPr="00013630">
              <w:rPr>
                <w:rFonts w:hint="eastAsia"/>
                <w:b/>
                <w:kern w:val="0"/>
                <w:sz w:val="24"/>
                <w:szCs w:val="21"/>
                <w:u w:val="single"/>
              </w:rPr>
              <w:t>B.0.3</w:t>
            </w:r>
            <w:r w:rsidRPr="00013630">
              <w:rPr>
                <w:rFonts w:eastAsiaTheme="minorEastAsia"/>
                <w:kern w:val="0"/>
                <w:sz w:val="24"/>
                <w:szCs w:val="21"/>
                <w:u w:val="single"/>
              </w:rPr>
              <w:t> </w:t>
            </w:r>
            <w:r w:rsidRPr="00013630">
              <w:rPr>
                <w:kern w:val="0"/>
                <w:sz w:val="24"/>
                <w:u w:val="single"/>
              </w:rPr>
              <w:t> </w:t>
            </w:r>
            <w:r w:rsidRPr="00013630">
              <w:rPr>
                <w:rFonts w:eastAsiaTheme="minorEastAsia" w:hint="eastAsia"/>
                <w:kern w:val="0"/>
                <w:sz w:val="24"/>
                <w:u w:val="single"/>
              </w:rPr>
              <w:t>采用桩内腔与内夯锤</w:t>
            </w:r>
            <w:r w:rsidRPr="00013630">
              <w:rPr>
                <w:rFonts w:asciiTheme="minorEastAsia" w:eastAsiaTheme="minorEastAsia" w:hAnsiTheme="minorEastAsia" w:hint="eastAsia"/>
                <w:kern w:val="0"/>
                <w:sz w:val="24"/>
                <w:u w:val="single"/>
              </w:rPr>
              <w:t>(</w:t>
            </w:r>
            <w:r w:rsidRPr="00013630">
              <w:rPr>
                <w:rFonts w:eastAsiaTheme="minorEastAsia" w:hint="eastAsia"/>
                <w:kern w:val="0"/>
                <w:sz w:val="24"/>
                <w:u w:val="single"/>
              </w:rPr>
              <w:t>或静压杆</w:t>
            </w:r>
            <w:r w:rsidRPr="00013630">
              <w:rPr>
                <w:rFonts w:asciiTheme="minorEastAsia" w:eastAsiaTheme="minorEastAsia" w:hAnsiTheme="minorEastAsia" w:hint="eastAsia"/>
                <w:kern w:val="0"/>
                <w:sz w:val="24"/>
                <w:u w:val="single"/>
              </w:rPr>
              <w:t>)</w:t>
            </w:r>
            <w:r w:rsidRPr="00013630">
              <w:rPr>
                <w:rFonts w:eastAsiaTheme="minorEastAsia" w:hint="eastAsia"/>
                <w:kern w:val="0"/>
                <w:sz w:val="24"/>
                <w:u w:val="single"/>
              </w:rPr>
              <w:t>结合</w:t>
            </w:r>
            <w:r w:rsidRPr="00013630">
              <w:rPr>
                <w:rFonts w:eastAsiaTheme="minorEastAsia" w:hint="eastAsia"/>
                <w:kern w:val="0"/>
                <w:sz w:val="24"/>
                <w:szCs w:val="21"/>
                <w:u w:val="single"/>
              </w:rPr>
              <w:t>进</w:t>
            </w:r>
            <w:r w:rsidRPr="00013630">
              <w:rPr>
                <w:rFonts w:eastAsiaTheme="minorEastAsia" w:hint="eastAsia"/>
                <w:kern w:val="0"/>
                <w:sz w:val="24"/>
                <w:szCs w:val="21"/>
              </w:rPr>
              <w:t>行扩底端施工时</w:t>
            </w:r>
            <w:r w:rsidRPr="00013630">
              <w:rPr>
                <w:rFonts w:eastAsiaTheme="minorEastAsia" w:hint="eastAsia"/>
                <w:sz w:val="24"/>
                <w:szCs w:val="21"/>
              </w:rPr>
              <w:t>，经多轮次夯扩</w:t>
            </w:r>
            <w:r w:rsidRPr="00013630">
              <w:rPr>
                <w:rFonts w:asciiTheme="minorEastAsia" w:eastAsiaTheme="minorEastAsia" w:hAnsiTheme="minorEastAsia" w:hint="eastAsia"/>
                <w:sz w:val="24"/>
                <w:szCs w:val="21"/>
              </w:rPr>
              <w:t>(</w:t>
            </w:r>
            <w:r w:rsidRPr="00013630">
              <w:rPr>
                <w:rFonts w:eastAsiaTheme="minorEastAsia" w:hint="eastAsia"/>
                <w:sz w:val="24"/>
                <w:szCs w:val="21"/>
              </w:rPr>
              <w:t>或静压</w:t>
            </w:r>
            <w:r w:rsidRPr="00013630">
              <w:rPr>
                <w:rFonts w:asciiTheme="minorEastAsia" w:eastAsiaTheme="minorEastAsia" w:hAnsiTheme="minorEastAsia" w:hint="eastAsia"/>
                <w:sz w:val="24"/>
                <w:szCs w:val="21"/>
              </w:rPr>
              <w:t>)</w:t>
            </w:r>
            <w:r w:rsidRPr="00013630">
              <w:rPr>
                <w:rFonts w:eastAsiaTheme="minorEastAsia" w:hint="eastAsia"/>
                <w:sz w:val="24"/>
                <w:szCs w:val="21"/>
              </w:rPr>
              <w:t>施工形成扩底端的平均直径</w:t>
            </w:r>
            <w:r>
              <w:rPr>
                <w:rFonts w:eastAsiaTheme="minorEastAsia" w:hint="eastAsia"/>
                <w:sz w:val="24"/>
                <w:szCs w:val="21"/>
              </w:rPr>
              <w:t>和高度</w:t>
            </w:r>
            <w:r w:rsidRPr="00013630">
              <w:rPr>
                <w:rFonts w:eastAsiaTheme="minorEastAsia" w:hint="eastAsia"/>
                <w:sz w:val="24"/>
                <w:szCs w:val="21"/>
              </w:rPr>
              <w:t>可按下</w:t>
            </w:r>
            <w:r w:rsidR="001E3DAD">
              <w:rPr>
                <w:rFonts w:eastAsiaTheme="minorEastAsia" w:hint="eastAsia"/>
                <w:sz w:val="24"/>
                <w:szCs w:val="21"/>
              </w:rPr>
              <w:t>列公</w:t>
            </w:r>
            <w:r w:rsidRPr="00013630">
              <w:rPr>
                <w:rFonts w:eastAsiaTheme="minorEastAsia" w:hint="eastAsia"/>
                <w:sz w:val="24"/>
                <w:szCs w:val="21"/>
              </w:rPr>
              <w:t>式计算：</w:t>
            </w:r>
          </w:p>
          <w:p w14:paraId="43939857" w14:textId="495B35F4" w:rsidR="00F67E09" w:rsidRDefault="00F67E09" w:rsidP="00F67E09">
            <w:pPr>
              <w:pStyle w:val="Default"/>
              <w:wordWrap w:val="0"/>
              <w:autoSpaceDE/>
              <w:autoSpaceDN/>
              <w:adjustRightInd/>
              <w:spacing w:line="360" w:lineRule="auto"/>
              <w:jc w:val="right"/>
              <w:rPr>
                <w:rFonts w:ascii="Times New Roman" w:eastAsiaTheme="minorEastAsia" w:cs="Times New Roman"/>
                <w:color w:val="auto"/>
                <w:szCs w:val="21"/>
              </w:rPr>
            </w:pPr>
            <w:r w:rsidRPr="00013630">
              <w:rPr>
                <w:color w:val="auto"/>
                <w:position w:val="-8"/>
                <w:szCs w:val="21"/>
              </w:rPr>
              <w:object w:dxaOrig="1320" w:dyaOrig="360" w14:anchorId="5A354591">
                <v:shape id="_x0000_i1034" type="#_x0000_t75" style="width:1in;height:21.6pt" o:ole="">
                  <v:imagedata r:id="rId81" o:title=""/>
                </v:shape>
                <o:OLEObject Type="Embed" ProgID="Equation.DSMT4" ShapeID="_x0000_i1034" DrawAspect="Content" ObjectID="_1827587383" r:id="rId82"/>
              </w:object>
            </w:r>
            <w:r w:rsidRPr="00013630">
              <w:rPr>
                <w:rFonts w:ascii="Times New Roman" w:eastAsiaTheme="minorEastAsia" w:cs="Times New Roman"/>
                <w:color w:val="auto"/>
                <w:szCs w:val="21"/>
              </w:rPr>
              <w:t>                         </w:t>
            </w:r>
            <w:r w:rsidRPr="00013630">
              <w:rPr>
                <w:rFonts w:ascii="Times New Roman" w:eastAsiaTheme="minorEastAsia" w:cs="Times New Roman" w:hint="eastAsia"/>
                <w:color w:val="auto"/>
                <w:szCs w:val="21"/>
              </w:rPr>
              <w:t>（</w:t>
            </w:r>
            <w:r w:rsidRPr="00013630">
              <w:rPr>
                <w:rFonts w:ascii="Times New Roman" w:eastAsiaTheme="minorEastAsia" w:cs="Times New Roman" w:hint="eastAsia"/>
                <w:color w:val="auto"/>
                <w:szCs w:val="21"/>
              </w:rPr>
              <w:t>B.0.3</w:t>
            </w:r>
            <w:r>
              <w:rPr>
                <w:rFonts w:ascii="Times New Roman" w:eastAsiaTheme="minorEastAsia" w:cs="Times New Roman"/>
                <w:color w:val="auto"/>
                <w:szCs w:val="21"/>
              </w:rPr>
              <w:t>-1</w:t>
            </w:r>
            <w:r w:rsidRPr="00013630">
              <w:rPr>
                <w:rFonts w:ascii="Times New Roman" w:eastAsiaTheme="minorEastAsia" w:cs="Times New Roman" w:hint="eastAsia"/>
                <w:color w:val="auto"/>
                <w:szCs w:val="21"/>
              </w:rPr>
              <w:t>）</w:t>
            </w:r>
          </w:p>
          <w:p w14:paraId="1D316289" w14:textId="31988732" w:rsidR="00F67E09" w:rsidRPr="00013630" w:rsidRDefault="00F67E09" w:rsidP="00F67E09">
            <w:pPr>
              <w:pStyle w:val="Default"/>
              <w:autoSpaceDE/>
              <w:autoSpaceDN/>
              <w:adjustRightInd/>
              <w:spacing w:line="360" w:lineRule="auto"/>
              <w:jc w:val="right"/>
              <w:rPr>
                <w:rFonts w:ascii="Times New Roman" w:eastAsiaTheme="minorEastAsia" w:cs="Times New Roman" w:hint="eastAsia"/>
                <w:color w:val="auto"/>
              </w:rPr>
            </w:pPr>
            <w:r w:rsidRPr="00702BF7">
              <w:rPr>
                <w:rFonts w:ascii="Times New Roman" w:eastAsiaTheme="minorEastAsia" w:cs="Times New Roman"/>
                <w:i/>
                <w:color w:val="auto"/>
              </w:rPr>
              <w:t>h</w:t>
            </w:r>
            <w:r w:rsidRPr="00702BF7">
              <w:rPr>
                <w:rFonts w:ascii="Times New Roman" w:eastAsiaTheme="minorEastAsia" w:cs="Times New Roman"/>
                <w:color w:val="auto"/>
                <w:vertAlign w:val="subscript"/>
              </w:rPr>
              <w:t>c</w:t>
            </w:r>
            <w:r>
              <w:rPr>
                <w:rFonts w:ascii="Times New Roman" w:eastAsiaTheme="minorEastAsia" w:cs="Times New Roman"/>
                <w:color w:val="auto"/>
              </w:rPr>
              <w:t>=</w:t>
            </w:r>
            <w:r w:rsidRPr="00702BF7">
              <w:rPr>
                <w:rFonts w:ascii="Times New Roman" w:eastAsiaTheme="minorEastAsia" w:cs="Times New Roman"/>
                <w:i/>
                <w:color w:val="auto"/>
              </w:rPr>
              <w:t>x</w:t>
            </w:r>
            <w:r w:rsidRPr="00702BF7">
              <w:rPr>
                <w:rFonts w:ascii="Times New Roman" w:eastAsiaTheme="minorEastAsia" w:cs="Times New Roman"/>
                <w:color w:val="auto"/>
                <w:vertAlign w:val="subscript"/>
              </w:rPr>
              <w:t>1</w:t>
            </w:r>
            <w:r w:rsidRPr="00013630">
              <w:rPr>
                <w:rFonts w:ascii="Times New Roman" w:eastAsiaTheme="minorEastAsia" w:cs="Times New Roman"/>
                <w:color w:val="auto"/>
              </w:rPr>
              <w:t>                             </w:t>
            </w:r>
            <w:r w:rsidRPr="00013630">
              <w:rPr>
                <w:rFonts w:ascii="Times New Roman" w:eastAsiaTheme="minorEastAsia" w:cs="Times New Roman"/>
                <w:color w:val="auto"/>
              </w:rPr>
              <w:t>（</w:t>
            </w:r>
            <w:r w:rsidRPr="00013630">
              <w:rPr>
                <w:rFonts w:ascii="Times New Roman" w:eastAsiaTheme="minorEastAsia" w:cs="Times New Roman"/>
                <w:color w:val="auto"/>
              </w:rPr>
              <w:t>B.0.</w:t>
            </w:r>
            <w:r>
              <w:rPr>
                <w:rFonts w:ascii="Times New Roman" w:eastAsiaTheme="minorEastAsia" w:cs="Times New Roman"/>
                <w:color w:val="auto"/>
              </w:rPr>
              <w:t>3-2</w:t>
            </w:r>
            <w:r w:rsidRPr="00013630">
              <w:rPr>
                <w:rFonts w:ascii="Times New Roman" w:eastAsiaTheme="minorEastAsia" w:cs="Times New Roman"/>
                <w:color w:val="auto"/>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885"/>
              <w:gridCol w:w="613"/>
              <w:gridCol w:w="7006"/>
            </w:tblGrid>
            <w:tr w:rsidR="00F67E09" w:rsidRPr="00013630" w14:paraId="11ABA6A8" w14:textId="77777777" w:rsidTr="00481030">
              <w:tc>
                <w:tcPr>
                  <w:tcW w:w="885" w:type="dxa"/>
                </w:tcPr>
                <w:p w14:paraId="10481C1F" w14:textId="77777777" w:rsidR="00F67E09" w:rsidRPr="00013630" w:rsidRDefault="00F67E09" w:rsidP="00F67E09">
                  <w:pPr>
                    <w:spacing w:line="360" w:lineRule="auto"/>
                    <w:rPr>
                      <w:kern w:val="0"/>
                      <w:sz w:val="24"/>
                      <w:szCs w:val="21"/>
                    </w:rPr>
                  </w:pPr>
                  <w:r w:rsidRPr="00013630">
                    <w:rPr>
                      <w:kern w:val="0"/>
                      <w:sz w:val="24"/>
                      <w:szCs w:val="21"/>
                    </w:rPr>
                    <w:t>式</w:t>
                  </w:r>
                  <w:r w:rsidRPr="00013630">
                    <w:rPr>
                      <w:rFonts w:hint="eastAsia"/>
                      <w:kern w:val="0"/>
                      <w:sz w:val="24"/>
                      <w:szCs w:val="21"/>
                    </w:rPr>
                    <w:t>中：</w:t>
                  </w:r>
                </w:p>
              </w:tc>
              <w:tc>
                <w:tcPr>
                  <w:tcW w:w="613" w:type="dxa"/>
                </w:tcPr>
                <w:p w14:paraId="396B94EC" w14:textId="77777777" w:rsidR="00F67E09" w:rsidRPr="00013630" w:rsidRDefault="00F67E09" w:rsidP="00F67E09">
                  <w:pPr>
                    <w:spacing w:line="360" w:lineRule="auto"/>
                    <w:jc w:val="right"/>
                    <w:rPr>
                      <w:kern w:val="0"/>
                      <w:sz w:val="24"/>
                      <w:szCs w:val="21"/>
                    </w:rPr>
                  </w:pPr>
                  <w:r w:rsidRPr="00013630">
                    <w:rPr>
                      <w:rFonts w:eastAsiaTheme="minorEastAsia"/>
                      <w:i/>
                      <w:sz w:val="24"/>
                      <w:szCs w:val="21"/>
                    </w:rPr>
                    <w:t>d</w:t>
                  </w:r>
                  <w:r w:rsidRPr="00013630">
                    <w:rPr>
                      <w:rFonts w:eastAsiaTheme="minorEastAsia"/>
                      <w:sz w:val="24"/>
                      <w:szCs w:val="21"/>
                      <w:vertAlign w:val="subscript"/>
                    </w:rPr>
                    <w:t>o</w:t>
                  </w:r>
                  <w:r w:rsidRPr="00013630">
                    <w:rPr>
                      <w:rFonts w:eastAsiaTheme="minorEastAsia" w:hint="eastAsia"/>
                      <w:sz w:val="24"/>
                      <w:szCs w:val="21"/>
                      <w:vertAlign w:val="subscript"/>
                    </w:rPr>
                    <w:t xml:space="preserve"> </w:t>
                  </w:r>
                  <w:r w:rsidRPr="00013630">
                    <w:rPr>
                      <w:kern w:val="0"/>
                      <w:sz w:val="24"/>
                      <w:szCs w:val="21"/>
                    </w:rPr>
                    <w:t>—</w:t>
                  </w:r>
                </w:p>
              </w:tc>
              <w:tc>
                <w:tcPr>
                  <w:tcW w:w="7006" w:type="dxa"/>
                </w:tcPr>
                <w:p w14:paraId="6F3CFC65" w14:textId="4E833D36" w:rsidR="00F67E09" w:rsidRPr="00013630" w:rsidRDefault="00F67E09" w:rsidP="00F67E09">
                  <w:pPr>
                    <w:spacing w:line="360" w:lineRule="auto"/>
                    <w:rPr>
                      <w:kern w:val="0"/>
                      <w:sz w:val="24"/>
                      <w:szCs w:val="21"/>
                      <w:u w:val="single"/>
                    </w:rPr>
                  </w:pPr>
                  <w:r w:rsidRPr="00013630">
                    <w:rPr>
                      <w:rFonts w:eastAsiaTheme="minorEastAsia" w:hint="eastAsia"/>
                      <w:sz w:val="24"/>
                      <w:szCs w:val="21"/>
                      <w:u w:val="single"/>
                    </w:rPr>
                    <w:t>衬管的内直径</w:t>
                  </w:r>
                  <w:r w:rsidRPr="00013630">
                    <w:rPr>
                      <w:rFonts w:eastAsiaTheme="minorEastAsia" w:hint="eastAsia"/>
                      <w:sz w:val="24"/>
                      <w:szCs w:val="21"/>
                      <w:u w:val="single"/>
                    </w:rPr>
                    <w:t>(mm)</w:t>
                  </w:r>
                  <w:r w:rsidRPr="00013630">
                    <w:rPr>
                      <w:rFonts w:hint="eastAsia"/>
                      <w:kern w:val="0"/>
                      <w:sz w:val="24"/>
                      <w:szCs w:val="21"/>
                      <w:u w:val="single"/>
                    </w:rPr>
                    <w:t>。</w:t>
                  </w:r>
                </w:p>
              </w:tc>
            </w:tr>
          </w:tbl>
          <w:p w14:paraId="0125272B" w14:textId="77777777" w:rsidR="00F67E09" w:rsidRDefault="00F67E09" w:rsidP="00F67E09">
            <w:pPr>
              <w:widowControl w:val="0"/>
              <w:spacing w:line="360" w:lineRule="auto"/>
              <w:jc w:val="both"/>
              <w:rPr>
                <w:b/>
                <w:color w:val="EE0000"/>
                <w:kern w:val="0"/>
                <w:sz w:val="24"/>
              </w:rPr>
            </w:pPr>
          </w:p>
          <w:p w14:paraId="74AEE8E2" w14:textId="7A759A27" w:rsidR="00F67E09" w:rsidRDefault="00F67E09" w:rsidP="00F67E09">
            <w:pPr>
              <w:pStyle w:val="Default"/>
              <w:autoSpaceDE/>
              <w:autoSpaceDN/>
              <w:adjustRightInd/>
              <w:spacing w:line="360" w:lineRule="auto"/>
              <w:jc w:val="both"/>
              <w:rPr>
                <w:rFonts w:ascii="Times New Roman" w:cs="Times New Roman"/>
                <w:color w:val="EE0000"/>
              </w:rPr>
            </w:pPr>
            <w:r>
              <w:rPr>
                <w:rFonts w:hint="eastAsia"/>
                <w:color w:val="EE0000"/>
              </w:rPr>
              <w:t>说</w:t>
            </w:r>
            <w:r w:rsidRPr="00F05193">
              <w:rPr>
                <w:rFonts w:ascii="Times New Roman" w:cs="Times New Roman"/>
                <w:color w:val="EE0000"/>
              </w:rPr>
              <w:t>明：</w:t>
            </w:r>
            <w:r>
              <w:rPr>
                <w:rFonts w:ascii="Times New Roman" w:cs="Times New Roman"/>
                <w:color w:val="EE0000"/>
              </w:rPr>
              <w:t>（</w:t>
            </w:r>
            <w:r>
              <w:rPr>
                <w:rFonts w:ascii="Times New Roman" w:cs="Times New Roman" w:hint="eastAsia"/>
                <w:color w:val="EE0000"/>
              </w:rPr>
              <w:t>1</w:t>
            </w:r>
            <w:r>
              <w:rPr>
                <w:rFonts w:ascii="Times New Roman" w:cs="Times New Roman" w:hint="eastAsia"/>
                <w:color w:val="EE0000"/>
              </w:rPr>
              <w:t>）</w:t>
            </w:r>
            <w:r w:rsidRPr="00F05193">
              <w:rPr>
                <w:rFonts w:ascii="Times New Roman" w:cs="Times New Roman"/>
                <w:color w:val="EE0000"/>
              </w:rPr>
              <w:t>对应原</w:t>
            </w:r>
            <w:r w:rsidRPr="00F05193">
              <w:rPr>
                <w:rFonts w:ascii="Times New Roman" w:cs="Times New Roman"/>
                <w:color w:val="EE0000"/>
              </w:rPr>
              <w:t>B.0.</w:t>
            </w:r>
            <w:r>
              <w:rPr>
                <w:rFonts w:ascii="Times New Roman" w:cs="Times New Roman"/>
                <w:color w:val="EE0000"/>
              </w:rPr>
              <w:t>6</w:t>
            </w:r>
            <w:r>
              <w:rPr>
                <w:rFonts w:ascii="Times New Roman" w:cs="Times New Roman"/>
                <w:color w:val="EE0000"/>
              </w:rPr>
              <w:t>条</w:t>
            </w:r>
            <w:r w:rsidRPr="00F05193">
              <w:rPr>
                <w:rFonts w:ascii="Times New Roman" w:cs="Times New Roman"/>
                <w:color w:val="EE0000"/>
              </w:rPr>
              <w:t>；</w:t>
            </w:r>
            <w:r>
              <w:rPr>
                <w:rFonts w:ascii="Times New Roman" w:cs="Times New Roman"/>
                <w:color w:val="EE0000"/>
              </w:rPr>
              <w:t>条文号</w:t>
            </w:r>
            <w:r w:rsidRPr="00F05193">
              <w:rPr>
                <w:rFonts w:ascii="Times New Roman" w:cs="Times New Roman"/>
                <w:color w:val="EE0000"/>
              </w:rPr>
              <w:t>递进为</w:t>
            </w:r>
            <w:r w:rsidRPr="00F05193">
              <w:rPr>
                <w:rFonts w:ascii="Times New Roman" w:cs="Times New Roman"/>
                <w:color w:val="EE0000"/>
              </w:rPr>
              <w:t>B.0.</w:t>
            </w:r>
            <w:r w:rsidR="001E3DAD">
              <w:rPr>
                <w:rFonts w:ascii="Times New Roman" w:cs="Times New Roman"/>
                <w:color w:val="EE0000"/>
              </w:rPr>
              <w:t>3</w:t>
            </w:r>
            <w:r>
              <w:rPr>
                <w:rFonts w:ascii="Times New Roman" w:cs="Times New Roman"/>
                <w:color w:val="EE0000"/>
              </w:rPr>
              <w:t>条</w:t>
            </w:r>
            <w:r w:rsidRPr="00F05193">
              <w:rPr>
                <w:rFonts w:ascii="Times New Roman" w:cs="Times New Roman"/>
                <w:color w:val="EE0000"/>
              </w:rPr>
              <w:t>，</w:t>
            </w:r>
          </w:p>
          <w:p w14:paraId="752927CD" w14:textId="6CD0854B" w:rsidR="00F67E09" w:rsidRPr="00F05193" w:rsidRDefault="00F67E09" w:rsidP="00F67E09">
            <w:pPr>
              <w:pStyle w:val="Default"/>
              <w:autoSpaceDE/>
              <w:autoSpaceDN/>
              <w:adjustRightInd/>
              <w:spacing w:line="360" w:lineRule="auto"/>
              <w:jc w:val="both"/>
              <w:rPr>
                <w:rFonts w:ascii="Times New Roman" w:eastAsiaTheme="minorEastAsia" w:cs="Times New Roman"/>
                <w:b/>
                <w:color w:val="auto"/>
                <w:szCs w:val="21"/>
              </w:rPr>
            </w:pPr>
            <w:r>
              <w:rPr>
                <w:rFonts w:ascii="Times New Roman" w:cs="Times New Roman" w:hint="eastAsia"/>
                <w:color w:val="EE0000"/>
              </w:rPr>
              <w:t xml:space="preserve"> </w:t>
            </w:r>
            <w:r>
              <w:rPr>
                <w:rFonts w:ascii="Times New Roman" w:cs="Times New Roman"/>
                <w:color w:val="EE0000"/>
              </w:rPr>
              <w:t xml:space="preserve">     </w:t>
            </w:r>
            <w:r>
              <w:rPr>
                <w:rFonts w:ascii="Times New Roman" w:cs="Times New Roman"/>
                <w:color w:val="EE0000"/>
              </w:rPr>
              <w:t>（</w:t>
            </w:r>
            <w:r>
              <w:rPr>
                <w:rFonts w:ascii="Times New Roman" w:cs="Times New Roman" w:hint="eastAsia"/>
                <w:color w:val="EE0000"/>
              </w:rPr>
              <w:t>2</w:t>
            </w:r>
            <w:r>
              <w:rPr>
                <w:rFonts w:ascii="Times New Roman" w:cs="Times New Roman" w:hint="eastAsia"/>
                <w:color w:val="EE0000"/>
              </w:rPr>
              <w:t>）整体</w:t>
            </w:r>
            <w:r w:rsidRPr="00F05193">
              <w:rPr>
                <w:rFonts w:ascii="Times New Roman" w:cs="Times New Roman"/>
                <w:color w:val="EE0000"/>
              </w:rPr>
              <w:t>简化了表述</w:t>
            </w:r>
            <w:r w:rsidR="001E3DAD">
              <w:rPr>
                <w:rFonts w:ascii="Times New Roman" w:cs="Times New Roman"/>
                <w:color w:val="EE0000"/>
              </w:rPr>
              <w:t>，增加扩底端高度计算</w:t>
            </w:r>
            <w:r w:rsidRPr="00F05193">
              <w:rPr>
                <w:rFonts w:ascii="Times New Roman" w:cs="Times New Roman"/>
                <w:color w:val="EE0000"/>
              </w:rPr>
              <w:t>；</w:t>
            </w:r>
          </w:p>
          <w:p w14:paraId="5C5B4B99" w14:textId="77777777" w:rsidR="001264EF" w:rsidRPr="001E3DAD" w:rsidRDefault="001264EF" w:rsidP="001E3DAD">
            <w:pPr>
              <w:widowControl w:val="0"/>
              <w:spacing w:line="360" w:lineRule="auto"/>
              <w:jc w:val="both"/>
              <w:rPr>
                <w:rFonts w:hint="eastAsia"/>
              </w:rPr>
            </w:pPr>
          </w:p>
        </w:tc>
        <w:tc>
          <w:tcPr>
            <w:tcW w:w="3078" w:type="dxa"/>
          </w:tcPr>
          <w:p w14:paraId="35701FAC" w14:textId="77777777" w:rsidR="001264EF" w:rsidRPr="00F13B08" w:rsidRDefault="001264EF" w:rsidP="000A3BE6"/>
        </w:tc>
        <w:tc>
          <w:tcPr>
            <w:tcW w:w="9014" w:type="dxa"/>
          </w:tcPr>
          <w:p w14:paraId="0E021E93" w14:textId="77777777" w:rsidR="00F67E09" w:rsidRPr="00E04D35" w:rsidRDefault="00F67E09" w:rsidP="00F67E09">
            <w:pPr>
              <w:widowControl w:val="0"/>
              <w:spacing w:line="360" w:lineRule="auto"/>
              <w:rPr>
                <w:rFonts w:eastAsiaTheme="minorEastAsia"/>
                <w:sz w:val="24"/>
                <w:szCs w:val="21"/>
              </w:rPr>
            </w:pPr>
            <w:r>
              <w:rPr>
                <w:rFonts w:hint="eastAsia"/>
                <w:b/>
                <w:kern w:val="0"/>
                <w:sz w:val="24"/>
                <w:szCs w:val="21"/>
              </w:rPr>
              <w:t>B.0</w:t>
            </w:r>
            <w:r w:rsidRPr="00E04D35">
              <w:rPr>
                <w:rFonts w:hint="eastAsia"/>
                <w:b/>
                <w:kern w:val="0"/>
                <w:sz w:val="24"/>
                <w:szCs w:val="21"/>
              </w:rPr>
              <w:t>.</w:t>
            </w:r>
            <w:r w:rsidRPr="00E04D35">
              <w:rPr>
                <w:b/>
                <w:kern w:val="0"/>
                <w:sz w:val="24"/>
                <w:szCs w:val="21"/>
              </w:rPr>
              <w:t>6</w:t>
            </w:r>
            <w:r w:rsidRPr="00E04D35">
              <w:rPr>
                <w:rFonts w:eastAsiaTheme="minorEastAsia"/>
                <w:kern w:val="0"/>
                <w:sz w:val="24"/>
                <w:szCs w:val="21"/>
              </w:rPr>
              <w:t> </w:t>
            </w:r>
            <w:r w:rsidRPr="007A63CF">
              <w:rPr>
                <w:kern w:val="0"/>
                <w:sz w:val="24"/>
              </w:rPr>
              <w:t> </w:t>
            </w:r>
            <w:r w:rsidRPr="00E04D35">
              <w:rPr>
                <w:rFonts w:eastAsiaTheme="minorEastAsia" w:hAnsiTheme="minorEastAsia" w:hint="eastAsia"/>
                <w:kern w:val="0"/>
                <w:sz w:val="24"/>
                <w:szCs w:val="21"/>
              </w:rPr>
              <w:t>采用</w:t>
            </w:r>
            <w:r>
              <w:rPr>
                <w:rFonts w:eastAsiaTheme="minorEastAsia" w:hAnsiTheme="minorEastAsia" w:hint="eastAsia"/>
                <w:kern w:val="0"/>
                <w:sz w:val="24"/>
                <w:szCs w:val="21"/>
              </w:rPr>
              <w:t>衬管</w:t>
            </w:r>
            <w:r w:rsidRPr="00E04D35">
              <w:rPr>
                <w:rFonts w:eastAsiaTheme="minorEastAsia" w:hAnsiTheme="minorEastAsia" w:hint="eastAsia"/>
                <w:kern w:val="0"/>
                <w:sz w:val="24"/>
                <w:szCs w:val="21"/>
              </w:rPr>
              <w:t>与内夯锤结合</w:t>
            </w:r>
            <w:r w:rsidRPr="00E04D35">
              <w:rPr>
                <w:rFonts w:eastAsiaTheme="minorEastAsia" w:hint="eastAsia"/>
                <w:kern w:val="0"/>
                <w:sz w:val="24"/>
                <w:szCs w:val="21"/>
              </w:rPr>
              <w:t>进行扩底端施工时</w:t>
            </w:r>
            <w:r w:rsidRPr="00E04D35">
              <w:rPr>
                <w:rFonts w:eastAsiaTheme="minorEastAsia" w:hint="eastAsia"/>
                <w:sz w:val="24"/>
                <w:szCs w:val="21"/>
              </w:rPr>
              <w:t>，经多轮次夯扩施工形成的扩底端平均直径可按下式计算：</w:t>
            </w:r>
          </w:p>
          <w:p w14:paraId="025BB0EB" w14:textId="77777777" w:rsidR="00F67E09" w:rsidRPr="00E04D35" w:rsidRDefault="00F67E09" w:rsidP="00F67E09">
            <w:pPr>
              <w:pStyle w:val="Default"/>
              <w:wordWrap w:val="0"/>
              <w:autoSpaceDE/>
              <w:autoSpaceDN/>
              <w:adjustRightInd/>
              <w:spacing w:line="360" w:lineRule="auto"/>
              <w:jc w:val="right"/>
              <w:rPr>
                <w:rFonts w:ascii="Times New Roman" w:eastAsiaTheme="minorEastAsia" w:cs="Times New Roman"/>
                <w:color w:val="auto"/>
                <w:szCs w:val="21"/>
              </w:rPr>
            </w:pPr>
            <w:r w:rsidRPr="005C2FB8">
              <w:rPr>
                <w:color w:val="auto"/>
                <w:position w:val="-10"/>
                <w:szCs w:val="21"/>
              </w:rPr>
              <w:object w:dxaOrig="1600" w:dyaOrig="380" w14:anchorId="616CDC8F">
                <v:shape id="_x0000_i1033" type="#_x0000_t75" style="width:86.4pt;height:21.6pt" o:ole="">
                  <v:imagedata r:id="rId83" o:title=""/>
                </v:shape>
                <o:OLEObject Type="Embed" ProgID="Equation.DSMT4" ShapeID="_x0000_i1033" DrawAspect="Content" ObjectID="_1827587384" r:id="rId84"/>
              </w:object>
            </w:r>
            <w:r w:rsidRPr="00E04D35">
              <w:rPr>
                <w:rFonts w:ascii="Times New Roman" w:eastAsiaTheme="minorEastAsia" w:cs="Times New Roman"/>
                <w:color w:val="auto"/>
                <w:szCs w:val="21"/>
              </w:rPr>
              <w:t>                         </w:t>
            </w:r>
            <w:r w:rsidRPr="00E04D35">
              <w:rPr>
                <w:rFonts w:ascii="Times New Roman" w:eastAsiaTheme="minorEastAsia" w:cs="Times New Roman" w:hint="eastAsia"/>
                <w:color w:val="auto"/>
                <w:szCs w:val="21"/>
              </w:rPr>
              <w:t>（</w:t>
            </w:r>
            <w:r>
              <w:rPr>
                <w:rFonts w:ascii="Times New Roman" w:eastAsiaTheme="minorEastAsia" w:cs="Times New Roman" w:hint="eastAsia"/>
                <w:color w:val="auto"/>
                <w:szCs w:val="21"/>
              </w:rPr>
              <w:t>B.0</w:t>
            </w:r>
            <w:r w:rsidRPr="00E04D35">
              <w:rPr>
                <w:rFonts w:ascii="Times New Roman" w:eastAsiaTheme="minorEastAsia" w:cs="Times New Roman" w:hint="eastAsia"/>
                <w:color w:val="auto"/>
                <w:szCs w:val="21"/>
              </w:rPr>
              <w:t>.</w:t>
            </w:r>
            <w:r w:rsidRPr="00E04D35">
              <w:rPr>
                <w:rFonts w:ascii="Times New Roman" w:eastAsiaTheme="minorEastAsia" w:cs="Times New Roman"/>
                <w:color w:val="auto"/>
                <w:szCs w:val="21"/>
              </w:rPr>
              <w:t>6</w:t>
            </w:r>
            <w:r w:rsidRPr="00E04D35">
              <w:rPr>
                <w:rFonts w:ascii="Times New Roman" w:eastAsiaTheme="minorEastAsia" w:cs="Times New Roman" w:hint="eastAsia"/>
                <w:color w:val="auto"/>
                <w:szCs w:val="21"/>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709"/>
              <w:gridCol w:w="789"/>
              <w:gridCol w:w="7006"/>
            </w:tblGrid>
            <w:tr w:rsidR="00F67E09" w:rsidRPr="00E04D35" w14:paraId="1D63AEBB" w14:textId="77777777" w:rsidTr="00481030">
              <w:tc>
                <w:tcPr>
                  <w:tcW w:w="709" w:type="dxa"/>
                </w:tcPr>
                <w:p w14:paraId="129ECDBD" w14:textId="77777777" w:rsidR="00F67E09" w:rsidRPr="00E04D35" w:rsidRDefault="00F67E09" w:rsidP="00F67E09">
                  <w:pPr>
                    <w:spacing w:line="360" w:lineRule="auto"/>
                    <w:rPr>
                      <w:kern w:val="0"/>
                      <w:sz w:val="24"/>
                      <w:szCs w:val="21"/>
                    </w:rPr>
                  </w:pPr>
                  <w:r w:rsidRPr="00E04D35">
                    <w:rPr>
                      <w:kern w:val="0"/>
                      <w:sz w:val="24"/>
                      <w:szCs w:val="21"/>
                    </w:rPr>
                    <w:t>式中</w:t>
                  </w:r>
                  <w:r w:rsidRPr="00E04D35">
                    <w:rPr>
                      <w:rFonts w:hint="eastAsia"/>
                      <w:kern w:val="0"/>
                      <w:sz w:val="24"/>
                      <w:szCs w:val="21"/>
                    </w:rPr>
                    <w:t>：</w:t>
                  </w:r>
                </w:p>
              </w:tc>
              <w:tc>
                <w:tcPr>
                  <w:tcW w:w="789" w:type="dxa"/>
                </w:tcPr>
                <w:p w14:paraId="71477F23" w14:textId="77777777" w:rsidR="00F67E09" w:rsidRPr="00E04D35" w:rsidRDefault="00F67E09" w:rsidP="00F67E09">
                  <w:pPr>
                    <w:spacing w:line="360" w:lineRule="auto"/>
                    <w:jc w:val="right"/>
                    <w:rPr>
                      <w:kern w:val="0"/>
                      <w:sz w:val="24"/>
                      <w:szCs w:val="21"/>
                    </w:rPr>
                  </w:pPr>
                  <w:r w:rsidRPr="00E04D35">
                    <w:rPr>
                      <w:rFonts w:eastAsiaTheme="minorEastAsia"/>
                      <w:i/>
                      <w:sz w:val="24"/>
                      <w:szCs w:val="21"/>
                    </w:rPr>
                    <w:t>d</w:t>
                  </w:r>
                  <w:r>
                    <w:rPr>
                      <w:rFonts w:eastAsiaTheme="minorEastAsia"/>
                      <w:sz w:val="24"/>
                      <w:szCs w:val="21"/>
                      <w:vertAlign w:val="subscript"/>
                    </w:rPr>
                    <w:t>o</w:t>
                  </w:r>
                  <w:r w:rsidRPr="00E04D35">
                    <w:rPr>
                      <w:rFonts w:eastAsiaTheme="minorEastAsia" w:hint="eastAsia"/>
                      <w:sz w:val="24"/>
                      <w:szCs w:val="21"/>
                      <w:vertAlign w:val="subscript"/>
                    </w:rPr>
                    <w:t xml:space="preserve"> </w:t>
                  </w:r>
                  <w:r w:rsidRPr="00E04D35">
                    <w:rPr>
                      <w:kern w:val="0"/>
                      <w:sz w:val="24"/>
                      <w:szCs w:val="21"/>
                    </w:rPr>
                    <w:t>——</w:t>
                  </w:r>
                </w:p>
              </w:tc>
              <w:tc>
                <w:tcPr>
                  <w:tcW w:w="7006" w:type="dxa"/>
                </w:tcPr>
                <w:p w14:paraId="5EE54A63" w14:textId="77777777" w:rsidR="00F67E09" w:rsidRPr="00E04D35" w:rsidRDefault="00F67E09" w:rsidP="00F67E09">
                  <w:pPr>
                    <w:spacing w:line="360" w:lineRule="auto"/>
                    <w:rPr>
                      <w:kern w:val="0"/>
                      <w:sz w:val="24"/>
                      <w:szCs w:val="21"/>
                    </w:rPr>
                  </w:pPr>
                  <w:r>
                    <w:rPr>
                      <w:rFonts w:eastAsiaTheme="minorEastAsia" w:hint="eastAsia"/>
                      <w:sz w:val="24"/>
                      <w:szCs w:val="21"/>
                    </w:rPr>
                    <w:t>衬管</w:t>
                  </w:r>
                  <w:r w:rsidRPr="00E04D35">
                    <w:rPr>
                      <w:rFonts w:eastAsiaTheme="minorEastAsia" w:hint="eastAsia"/>
                      <w:sz w:val="24"/>
                      <w:szCs w:val="21"/>
                    </w:rPr>
                    <w:t>的内</w:t>
                  </w:r>
                  <w:r>
                    <w:rPr>
                      <w:rFonts w:eastAsiaTheme="minorEastAsia" w:hint="eastAsia"/>
                      <w:sz w:val="24"/>
                      <w:szCs w:val="21"/>
                    </w:rPr>
                    <w:t>腔</w:t>
                  </w:r>
                  <w:r w:rsidRPr="00E04D35">
                    <w:rPr>
                      <w:rFonts w:eastAsiaTheme="minorEastAsia" w:hint="eastAsia"/>
                      <w:sz w:val="24"/>
                      <w:szCs w:val="21"/>
                    </w:rPr>
                    <w:t>直径</w:t>
                  </w:r>
                  <w:r w:rsidRPr="00E04D35">
                    <w:rPr>
                      <w:rFonts w:eastAsiaTheme="minorEastAsia" w:hint="eastAsia"/>
                      <w:sz w:val="24"/>
                      <w:szCs w:val="21"/>
                    </w:rPr>
                    <w:t>(mm)</w:t>
                  </w:r>
                  <w:r w:rsidRPr="00E04D35">
                    <w:rPr>
                      <w:rFonts w:hint="eastAsia"/>
                      <w:kern w:val="0"/>
                      <w:sz w:val="24"/>
                      <w:szCs w:val="21"/>
                    </w:rPr>
                    <w:t>。</w:t>
                  </w:r>
                </w:p>
              </w:tc>
            </w:tr>
          </w:tbl>
          <w:p w14:paraId="0CA7B95D" w14:textId="5A699909" w:rsidR="001E3DAD" w:rsidRPr="001E3DAD" w:rsidRDefault="001E3DAD" w:rsidP="001E3DAD">
            <w:pPr>
              <w:pStyle w:val="Default"/>
              <w:autoSpaceDE/>
              <w:autoSpaceDN/>
              <w:adjustRightInd/>
              <w:spacing w:line="360" w:lineRule="auto"/>
              <w:jc w:val="both"/>
              <w:rPr>
                <w:rFonts w:ascii="Times New Roman" w:cs="Times New Roman" w:hint="eastAsia"/>
                <w:color w:val="EE0000"/>
              </w:rPr>
            </w:pPr>
            <w:r>
              <w:rPr>
                <w:rFonts w:ascii="Times New Roman" w:cs="Times New Roman" w:hint="eastAsia"/>
                <w:color w:val="EE0000"/>
              </w:rPr>
              <w:t>说明：</w:t>
            </w:r>
            <w:r>
              <w:rPr>
                <w:rFonts w:ascii="Times New Roman" w:cs="Times New Roman"/>
                <w:color w:val="EE0000"/>
              </w:rPr>
              <w:t>对应现</w:t>
            </w:r>
            <w:r>
              <w:rPr>
                <w:rFonts w:ascii="Times New Roman" w:cs="Times New Roman" w:hint="eastAsia"/>
                <w:color w:val="EE0000"/>
              </w:rPr>
              <w:t>B</w:t>
            </w:r>
            <w:r>
              <w:rPr>
                <w:rFonts w:ascii="Times New Roman" w:cs="Times New Roman"/>
                <w:color w:val="EE0000"/>
              </w:rPr>
              <w:t>.0.3</w:t>
            </w:r>
            <w:r>
              <w:rPr>
                <w:rFonts w:ascii="Times New Roman" w:cs="Times New Roman"/>
                <w:color w:val="EE0000"/>
              </w:rPr>
              <w:t>条，公式微调</w:t>
            </w:r>
          </w:p>
          <w:p w14:paraId="197EED8B" w14:textId="77777777" w:rsidR="001E3DAD" w:rsidRPr="001E3DAD" w:rsidRDefault="001E3DAD" w:rsidP="00F67E09">
            <w:pPr>
              <w:widowControl w:val="0"/>
              <w:spacing w:line="360" w:lineRule="auto"/>
              <w:rPr>
                <w:b/>
                <w:kern w:val="0"/>
                <w:sz w:val="24"/>
                <w:szCs w:val="21"/>
              </w:rPr>
            </w:pPr>
          </w:p>
          <w:p w14:paraId="1432EB97" w14:textId="77777777" w:rsidR="00F67E09" w:rsidRPr="00E04D35" w:rsidRDefault="00F67E09" w:rsidP="00F67E09">
            <w:pPr>
              <w:widowControl w:val="0"/>
              <w:spacing w:line="360" w:lineRule="auto"/>
              <w:rPr>
                <w:rFonts w:eastAsiaTheme="minorEastAsia"/>
                <w:kern w:val="0"/>
                <w:sz w:val="24"/>
                <w:szCs w:val="21"/>
              </w:rPr>
            </w:pPr>
            <w:r>
              <w:rPr>
                <w:rFonts w:hint="eastAsia"/>
                <w:b/>
                <w:kern w:val="0"/>
                <w:sz w:val="24"/>
                <w:szCs w:val="21"/>
              </w:rPr>
              <w:t>B.0</w:t>
            </w:r>
            <w:r w:rsidRPr="00E04D35">
              <w:rPr>
                <w:rFonts w:hint="eastAsia"/>
                <w:b/>
                <w:kern w:val="0"/>
                <w:sz w:val="24"/>
                <w:szCs w:val="21"/>
              </w:rPr>
              <w:t>.</w:t>
            </w:r>
            <w:r w:rsidRPr="00E04D35">
              <w:rPr>
                <w:b/>
                <w:kern w:val="0"/>
                <w:sz w:val="24"/>
                <w:szCs w:val="21"/>
              </w:rPr>
              <w:t>7</w:t>
            </w:r>
            <w:r w:rsidRPr="00E04D35">
              <w:rPr>
                <w:rFonts w:eastAsiaTheme="minorEastAsia"/>
                <w:kern w:val="0"/>
                <w:sz w:val="24"/>
                <w:szCs w:val="21"/>
              </w:rPr>
              <w:t> </w:t>
            </w:r>
            <w:r w:rsidRPr="007A63CF">
              <w:rPr>
                <w:kern w:val="0"/>
                <w:sz w:val="24"/>
              </w:rPr>
              <w:t> </w:t>
            </w:r>
            <w:r w:rsidRPr="00E04D35">
              <w:rPr>
                <w:rFonts w:eastAsiaTheme="minorEastAsia" w:hint="eastAsia"/>
                <w:sz w:val="24"/>
                <w:szCs w:val="21"/>
              </w:rPr>
              <w:t>采用</w:t>
            </w:r>
            <w:r>
              <w:rPr>
                <w:rFonts w:eastAsiaTheme="minorEastAsia" w:hint="eastAsia"/>
                <w:kern w:val="0"/>
                <w:sz w:val="24"/>
                <w:szCs w:val="21"/>
              </w:rPr>
              <w:t>衬管</w:t>
            </w:r>
            <w:r w:rsidRPr="00E04D35">
              <w:rPr>
                <w:rFonts w:eastAsiaTheme="minorEastAsia" w:hint="eastAsia"/>
                <w:kern w:val="0"/>
                <w:sz w:val="24"/>
                <w:szCs w:val="21"/>
              </w:rPr>
              <w:t>与内夯锤结合</w:t>
            </w:r>
            <w:r w:rsidRPr="00E04D35">
              <w:rPr>
                <w:rFonts w:eastAsiaTheme="minorEastAsia" w:hint="eastAsia"/>
                <w:sz w:val="24"/>
                <w:szCs w:val="21"/>
              </w:rPr>
              <w:t>进行扩底端施工时</w:t>
            </w:r>
            <w:r w:rsidRPr="00E04D35">
              <w:rPr>
                <w:rFonts w:eastAsiaTheme="minorEastAsia" w:hint="eastAsia"/>
                <w:kern w:val="0"/>
                <w:sz w:val="24"/>
                <w:szCs w:val="21"/>
              </w:rPr>
              <w:t>（参考</w:t>
            </w:r>
            <w:r w:rsidRPr="00E04D35">
              <w:rPr>
                <w:rFonts w:eastAsiaTheme="minorEastAsia" w:hint="eastAsia"/>
                <w:sz w:val="24"/>
                <w:szCs w:val="21"/>
              </w:rPr>
              <w:t>图</w:t>
            </w:r>
            <w:r>
              <w:rPr>
                <w:rFonts w:eastAsiaTheme="minorEastAsia" w:hint="eastAsia"/>
                <w:sz w:val="24"/>
                <w:szCs w:val="21"/>
              </w:rPr>
              <w:t>B.0</w:t>
            </w:r>
            <w:r w:rsidRPr="00E04D35">
              <w:rPr>
                <w:rFonts w:eastAsiaTheme="minorEastAsia" w:hint="eastAsia"/>
                <w:sz w:val="24"/>
                <w:szCs w:val="21"/>
              </w:rPr>
              <w:t>.</w:t>
            </w:r>
            <w:r>
              <w:rPr>
                <w:rFonts w:eastAsiaTheme="minorEastAsia"/>
                <w:sz w:val="24"/>
                <w:szCs w:val="21"/>
              </w:rPr>
              <w:t>5</w:t>
            </w:r>
            <w:r w:rsidRPr="00E04D35">
              <w:rPr>
                <w:rFonts w:eastAsiaTheme="minorEastAsia" w:hint="eastAsia"/>
                <w:sz w:val="24"/>
                <w:szCs w:val="21"/>
              </w:rPr>
              <w:t>）</w:t>
            </w:r>
            <w:r w:rsidRPr="00E04D35">
              <w:rPr>
                <w:rFonts w:hint="eastAsia"/>
                <w:kern w:val="0"/>
                <w:sz w:val="24"/>
              </w:rPr>
              <w:t>，施工参数的确定应符合下列规定：</w:t>
            </w:r>
          </w:p>
          <w:p w14:paraId="0084C76B" w14:textId="77777777" w:rsidR="00F67E09" w:rsidRPr="00E04D35" w:rsidRDefault="00F67E09" w:rsidP="00F67E09">
            <w:pPr>
              <w:widowControl w:val="0"/>
              <w:spacing w:line="360" w:lineRule="auto"/>
              <w:rPr>
                <w:rFonts w:eastAsiaTheme="minorEastAsia"/>
                <w:sz w:val="24"/>
              </w:rPr>
            </w:pPr>
            <w:r w:rsidRPr="00E04D35">
              <w:rPr>
                <w:rFonts w:eastAsiaTheme="minorEastAsia"/>
                <w:sz w:val="24"/>
                <w:szCs w:val="21"/>
              </w:rPr>
              <w:t>   </w:t>
            </w:r>
            <w:r w:rsidRPr="00E04D35">
              <w:rPr>
                <w:rFonts w:eastAsiaTheme="minorEastAsia" w:hint="eastAsia"/>
                <w:b/>
                <w:bCs/>
                <w:sz w:val="24"/>
                <w:szCs w:val="21"/>
              </w:rPr>
              <w:t>1</w:t>
            </w:r>
            <w:r w:rsidRPr="00E04D35">
              <w:rPr>
                <w:rFonts w:eastAsiaTheme="minorEastAsia"/>
                <w:sz w:val="24"/>
                <w:szCs w:val="21"/>
              </w:rPr>
              <w:t> </w:t>
            </w:r>
            <w:r w:rsidRPr="007A63CF">
              <w:rPr>
                <w:kern w:val="0"/>
                <w:sz w:val="24"/>
              </w:rPr>
              <w:t> </w:t>
            </w:r>
            <w:r>
              <w:rPr>
                <w:rFonts w:hint="eastAsia"/>
                <w:kern w:val="0"/>
                <w:sz w:val="24"/>
              </w:rPr>
              <w:t>衬</w:t>
            </w:r>
            <w:r w:rsidRPr="00E04D35">
              <w:rPr>
                <w:rFonts w:hint="eastAsia"/>
                <w:kern w:val="0"/>
                <w:sz w:val="24"/>
              </w:rPr>
              <w:t>管</w:t>
            </w:r>
            <w:r>
              <w:rPr>
                <w:rFonts w:hint="eastAsia"/>
                <w:kern w:val="0"/>
                <w:sz w:val="24"/>
              </w:rPr>
              <w:t>的底端沉至</w:t>
            </w:r>
            <w:r w:rsidRPr="00E04D35">
              <w:rPr>
                <w:rFonts w:hint="eastAsia"/>
                <w:kern w:val="0"/>
                <w:sz w:val="24"/>
              </w:rPr>
              <w:t>桩底设计标高</w:t>
            </w:r>
            <w:r w:rsidRPr="00E04D35">
              <w:rPr>
                <w:rFonts w:hint="eastAsia"/>
                <w:i/>
                <w:iCs/>
                <w:kern w:val="0"/>
                <w:sz w:val="24"/>
              </w:rPr>
              <w:t>G</w:t>
            </w:r>
            <w:r w:rsidRPr="00E04D35">
              <w:rPr>
                <w:kern w:val="0"/>
                <w:sz w:val="24"/>
                <w:vertAlign w:val="subscript"/>
              </w:rPr>
              <w:t>p</w:t>
            </w:r>
            <w:r>
              <w:rPr>
                <w:kern w:val="0"/>
                <w:sz w:val="24"/>
              </w:rPr>
              <w:t>时</w:t>
            </w:r>
            <w:r>
              <w:rPr>
                <w:rFonts w:hint="eastAsia"/>
                <w:kern w:val="0"/>
                <w:sz w:val="24"/>
              </w:rPr>
              <w:t>，应停止下沉</w:t>
            </w:r>
            <w:r w:rsidRPr="00E04D35">
              <w:rPr>
                <w:rFonts w:eastAsiaTheme="minorEastAsia" w:hint="eastAsia"/>
                <w:sz w:val="24"/>
              </w:rPr>
              <w:t>；</w:t>
            </w:r>
          </w:p>
          <w:p w14:paraId="00E2F2E5" w14:textId="77777777" w:rsidR="00F67E09" w:rsidRPr="00E04D35" w:rsidRDefault="00F67E09" w:rsidP="00F67E09">
            <w:pPr>
              <w:widowControl w:val="0"/>
              <w:spacing w:line="360" w:lineRule="auto"/>
              <w:rPr>
                <w:rFonts w:eastAsiaTheme="minorEastAsia"/>
                <w:sz w:val="24"/>
              </w:rPr>
            </w:pPr>
            <w:r w:rsidRPr="00E04D35">
              <w:rPr>
                <w:rFonts w:eastAsiaTheme="minorEastAsia"/>
                <w:sz w:val="24"/>
                <w:szCs w:val="21"/>
              </w:rPr>
              <w:t>   </w:t>
            </w:r>
            <w:r w:rsidRPr="00E04D35">
              <w:rPr>
                <w:rFonts w:eastAsiaTheme="minorEastAsia"/>
                <w:b/>
                <w:bCs/>
                <w:sz w:val="24"/>
                <w:szCs w:val="21"/>
              </w:rPr>
              <w:t>2</w:t>
            </w:r>
            <w:r w:rsidRPr="00E04D35">
              <w:rPr>
                <w:rFonts w:eastAsiaTheme="minorEastAsia"/>
                <w:sz w:val="24"/>
                <w:szCs w:val="21"/>
              </w:rPr>
              <w:t> </w:t>
            </w:r>
            <w:r w:rsidRPr="007A63CF">
              <w:rPr>
                <w:kern w:val="0"/>
                <w:sz w:val="24"/>
              </w:rPr>
              <w:t> </w:t>
            </w:r>
            <w:r w:rsidRPr="00E04D35">
              <w:rPr>
                <w:rFonts w:hint="eastAsia"/>
                <w:kern w:val="0"/>
                <w:sz w:val="24"/>
              </w:rPr>
              <w:t>第</w:t>
            </w:r>
            <w:r w:rsidRPr="00E04D35">
              <w:rPr>
                <w:rFonts w:hint="eastAsia"/>
                <w:kern w:val="0"/>
                <w:sz w:val="24"/>
              </w:rPr>
              <w:t>1</w:t>
            </w:r>
            <w:r w:rsidRPr="00E04D35">
              <w:rPr>
                <w:rFonts w:hint="eastAsia"/>
                <w:kern w:val="0"/>
                <w:sz w:val="24"/>
              </w:rPr>
              <w:t>轮次夯扩时</w:t>
            </w:r>
            <w:r w:rsidRPr="00E04D35">
              <w:rPr>
                <w:rFonts w:eastAsiaTheme="minorEastAsia" w:hint="eastAsia"/>
                <w:sz w:val="24"/>
              </w:rPr>
              <w:t>应拔</w:t>
            </w:r>
            <w:r>
              <w:rPr>
                <w:rFonts w:eastAsiaTheme="minorEastAsia" w:hint="eastAsia"/>
                <w:sz w:val="24"/>
              </w:rPr>
              <w:t>衬管</w:t>
            </w:r>
            <w:r w:rsidRPr="00E04D35">
              <w:rPr>
                <w:rFonts w:eastAsiaTheme="minorEastAsia" w:hint="eastAsia"/>
                <w:sz w:val="24"/>
              </w:rPr>
              <w:t>后进行夯扩，</w:t>
            </w:r>
            <w:r>
              <w:rPr>
                <w:rFonts w:eastAsiaTheme="minorEastAsia" w:hint="eastAsia"/>
                <w:sz w:val="24"/>
              </w:rPr>
              <w:t>衬管</w:t>
            </w:r>
            <w:r w:rsidRPr="00E04D35">
              <w:rPr>
                <w:rFonts w:eastAsiaTheme="minorEastAsia" w:hint="eastAsia"/>
                <w:sz w:val="24"/>
              </w:rPr>
              <w:t>的拔管高度可取</w:t>
            </w:r>
            <w:r w:rsidRPr="00524AF9">
              <w:rPr>
                <w:rFonts w:eastAsiaTheme="minorEastAsia" w:hint="eastAsia"/>
                <w:sz w:val="24"/>
              </w:rPr>
              <w:t>0.7</w:t>
            </w:r>
            <w:r>
              <w:rPr>
                <w:rFonts w:eastAsiaTheme="minorEastAsia"/>
                <w:sz w:val="24"/>
              </w:rPr>
              <w:t>5</w:t>
            </w:r>
            <w:r w:rsidRPr="00524AF9">
              <w:rPr>
                <w:rFonts w:eastAsiaTheme="minorEastAsia" w:hint="eastAsia"/>
                <w:sz w:val="24"/>
              </w:rPr>
              <w:t>倍第</w:t>
            </w:r>
            <w:r w:rsidRPr="00524AF9">
              <w:rPr>
                <w:rFonts w:eastAsiaTheme="minorEastAsia" w:hint="eastAsia"/>
                <w:sz w:val="24"/>
              </w:rPr>
              <w:t>1</w:t>
            </w:r>
            <w:r>
              <w:rPr>
                <w:rFonts w:eastAsiaTheme="minorEastAsia" w:hint="eastAsia"/>
                <w:sz w:val="24"/>
              </w:rPr>
              <w:t>轮次混凝土投料高度；</w:t>
            </w:r>
          </w:p>
          <w:p w14:paraId="1D8CF650" w14:textId="77777777" w:rsidR="00F67E09" w:rsidRDefault="00F67E09" w:rsidP="00F67E09">
            <w:pPr>
              <w:widowControl w:val="0"/>
              <w:spacing w:line="360" w:lineRule="auto"/>
              <w:jc w:val="both"/>
              <w:rPr>
                <w:rFonts w:eastAsiaTheme="minorEastAsia"/>
                <w:sz w:val="24"/>
                <w:szCs w:val="21"/>
              </w:rPr>
            </w:pPr>
            <w:r w:rsidRPr="00E04D35">
              <w:rPr>
                <w:rFonts w:eastAsiaTheme="minorEastAsia"/>
                <w:sz w:val="24"/>
                <w:szCs w:val="21"/>
              </w:rPr>
              <w:t>   </w:t>
            </w:r>
            <w:r w:rsidRPr="00E04D35">
              <w:rPr>
                <w:rFonts w:eastAsiaTheme="minorEastAsia"/>
                <w:b/>
                <w:bCs/>
                <w:sz w:val="24"/>
                <w:szCs w:val="21"/>
              </w:rPr>
              <w:t>3</w:t>
            </w:r>
            <w:r w:rsidRPr="00E04D35">
              <w:rPr>
                <w:rFonts w:eastAsiaTheme="minorEastAsia"/>
                <w:sz w:val="24"/>
                <w:szCs w:val="21"/>
              </w:rPr>
              <w:t> </w:t>
            </w:r>
            <w:r w:rsidRPr="007A63CF">
              <w:rPr>
                <w:kern w:val="0"/>
                <w:sz w:val="24"/>
              </w:rPr>
              <w:t> </w:t>
            </w:r>
            <w:r w:rsidRPr="00E04D35">
              <w:rPr>
                <w:rFonts w:eastAsiaTheme="minorEastAsia" w:hint="eastAsia"/>
                <w:sz w:val="24"/>
                <w:szCs w:val="21"/>
              </w:rPr>
              <w:t>投料高度与夯扩施工要求应符合本规程第</w:t>
            </w:r>
            <w:r>
              <w:rPr>
                <w:rFonts w:eastAsiaTheme="minorEastAsia"/>
                <w:sz w:val="24"/>
                <w:szCs w:val="21"/>
              </w:rPr>
              <w:t>B.0</w:t>
            </w:r>
            <w:r w:rsidRPr="00E04D35">
              <w:rPr>
                <w:rFonts w:eastAsiaTheme="minorEastAsia"/>
                <w:sz w:val="24"/>
                <w:szCs w:val="21"/>
              </w:rPr>
              <w:t>.5</w:t>
            </w:r>
            <w:r w:rsidRPr="00E04D35">
              <w:rPr>
                <w:rFonts w:eastAsiaTheme="minorEastAsia" w:hint="eastAsia"/>
                <w:sz w:val="24"/>
                <w:szCs w:val="21"/>
              </w:rPr>
              <w:t>条的规定。</w:t>
            </w:r>
          </w:p>
          <w:p w14:paraId="263C19BD" w14:textId="4AB40F5D" w:rsidR="001E3DAD" w:rsidRPr="001E3DAD" w:rsidRDefault="001E3DAD" w:rsidP="00F67E09">
            <w:pPr>
              <w:widowControl w:val="0"/>
              <w:spacing w:line="360" w:lineRule="auto"/>
              <w:jc w:val="both"/>
              <w:rPr>
                <w:rFonts w:eastAsiaTheme="minorEastAsia" w:hint="eastAsia"/>
                <w:sz w:val="28"/>
                <w:szCs w:val="28"/>
              </w:rPr>
            </w:pPr>
            <w:r w:rsidRPr="001E3DAD">
              <w:rPr>
                <w:rFonts w:hint="eastAsia"/>
                <w:color w:val="EE0000"/>
                <w:sz w:val="28"/>
                <w:szCs w:val="28"/>
              </w:rPr>
              <w:t>说明：删除</w:t>
            </w:r>
          </w:p>
          <w:p w14:paraId="297BE353" w14:textId="77777777" w:rsidR="001264EF" w:rsidRPr="001E3DAD" w:rsidRDefault="001264EF" w:rsidP="00170757">
            <w:pPr>
              <w:pStyle w:val="1"/>
              <w:widowControl w:val="0"/>
              <w:jc w:val="center"/>
              <w:rPr>
                <w:rFonts w:hint="eastAsia"/>
                <w:kern w:val="0"/>
                <w:sz w:val="30"/>
                <w:szCs w:val="30"/>
              </w:rPr>
            </w:pPr>
          </w:p>
        </w:tc>
      </w:tr>
    </w:tbl>
    <w:p w14:paraId="41BF6036" w14:textId="77777777" w:rsidR="00F51041" w:rsidRDefault="00F51041"/>
    <w:p w14:paraId="7E64CE8C" w14:textId="77777777" w:rsidR="00013630" w:rsidRDefault="00013630"/>
    <w:p w14:paraId="399613C0" w14:textId="77777777" w:rsidR="000E5247" w:rsidRDefault="000E524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7971971E" w14:textId="77777777" w:rsidTr="002B0D01">
        <w:tc>
          <w:tcPr>
            <w:tcW w:w="9014" w:type="dxa"/>
          </w:tcPr>
          <w:p w14:paraId="68661D2B" w14:textId="77777777" w:rsidR="00F51041" w:rsidRPr="00013630" w:rsidRDefault="00F51041" w:rsidP="000E5247">
            <w:pPr>
              <w:pStyle w:val="1"/>
              <w:widowControl w:val="0"/>
              <w:spacing w:before="120" w:after="120" w:line="240" w:lineRule="auto"/>
              <w:jc w:val="center"/>
              <w:rPr>
                <w:bCs w:val="0"/>
                <w:kern w:val="0"/>
                <w:sz w:val="32"/>
                <w:szCs w:val="32"/>
              </w:rPr>
            </w:pPr>
            <w:bookmarkStart w:id="350" w:name="_Toc106227447"/>
            <w:bookmarkStart w:id="351" w:name="_Toc115351985"/>
            <w:bookmarkStart w:id="352" w:name="_Toc115354910"/>
            <w:bookmarkStart w:id="353" w:name="_Toc117674581"/>
            <w:bookmarkStart w:id="354" w:name="_Toc120988712"/>
            <w:bookmarkStart w:id="355" w:name="_Toc120988939"/>
            <w:bookmarkStart w:id="356" w:name="_Toc120991475"/>
            <w:bookmarkStart w:id="357" w:name="_Toc130229843"/>
            <w:bookmarkStart w:id="358" w:name="_Toc132273075"/>
            <w:bookmarkStart w:id="359" w:name="_Toc132646650"/>
            <w:bookmarkStart w:id="360" w:name="_Toc132646731"/>
            <w:r w:rsidRPr="00013630">
              <w:rPr>
                <w:kern w:val="0"/>
                <w:sz w:val="32"/>
                <w:szCs w:val="32"/>
              </w:rPr>
              <w:lastRenderedPageBreak/>
              <w:t>附录</w:t>
            </w:r>
            <w:r w:rsidRPr="00013630">
              <w:rPr>
                <w:kern w:val="0"/>
                <w:sz w:val="32"/>
                <w:szCs w:val="32"/>
              </w:rPr>
              <w:t>C</w:t>
            </w:r>
            <w:r w:rsidRPr="00013630">
              <w:rPr>
                <w:rFonts w:eastAsiaTheme="minorEastAsia"/>
                <w:kern w:val="0"/>
                <w:sz w:val="32"/>
                <w:szCs w:val="32"/>
              </w:rPr>
              <w:t>  </w:t>
            </w:r>
            <w:bookmarkEnd w:id="350"/>
            <w:r w:rsidRPr="00013630">
              <w:rPr>
                <w:rFonts w:eastAsiaTheme="minorEastAsia"/>
                <w:kern w:val="0"/>
                <w:sz w:val="32"/>
                <w:szCs w:val="32"/>
              </w:rPr>
              <w:t>劲扩桩</w:t>
            </w:r>
            <w:r w:rsidRPr="00013630">
              <w:rPr>
                <w:rFonts w:hint="eastAsia"/>
                <w:kern w:val="0"/>
                <w:sz w:val="32"/>
                <w:szCs w:val="32"/>
              </w:rPr>
              <w:t>施工</w:t>
            </w:r>
            <w:r w:rsidRPr="00013630">
              <w:rPr>
                <w:kern w:val="0"/>
                <w:sz w:val="32"/>
                <w:szCs w:val="32"/>
              </w:rPr>
              <w:t>及</w:t>
            </w:r>
            <w:r w:rsidRPr="00013630">
              <w:rPr>
                <w:rFonts w:hint="eastAsia"/>
                <w:kern w:val="0"/>
                <w:sz w:val="32"/>
                <w:szCs w:val="32"/>
              </w:rPr>
              <w:t>质量检验记录表</w:t>
            </w:r>
            <w:bookmarkEnd w:id="351"/>
            <w:bookmarkEnd w:id="352"/>
            <w:bookmarkEnd w:id="353"/>
            <w:bookmarkEnd w:id="354"/>
            <w:bookmarkEnd w:id="355"/>
            <w:bookmarkEnd w:id="356"/>
            <w:bookmarkEnd w:id="357"/>
            <w:bookmarkEnd w:id="358"/>
            <w:bookmarkEnd w:id="359"/>
            <w:bookmarkEnd w:id="360"/>
          </w:p>
          <w:p w14:paraId="22434AB9" w14:textId="77777777" w:rsidR="00013630" w:rsidRPr="00FC607C" w:rsidRDefault="00013630" w:rsidP="00013630">
            <w:pPr>
              <w:widowControl w:val="0"/>
              <w:spacing w:line="360" w:lineRule="auto"/>
              <w:rPr>
                <w:kern w:val="0"/>
                <w:sz w:val="24"/>
              </w:rPr>
            </w:pPr>
            <w:r>
              <w:rPr>
                <w:b/>
                <w:kern w:val="0"/>
                <w:sz w:val="24"/>
              </w:rPr>
              <w:t>C.0</w:t>
            </w:r>
            <w:r w:rsidRPr="00FC607C">
              <w:rPr>
                <w:b/>
                <w:kern w:val="0"/>
                <w:sz w:val="24"/>
              </w:rPr>
              <w:t>.1</w:t>
            </w:r>
            <w:r w:rsidRPr="00FC607C">
              <w:rPr>
                <w:rFonts w:eastAsiaTheme="minorEastAsia"/>
                <w:kern w:val="0"/>
                <w:sz w:val="24"/>
                <w:szCs w:val="21"/>
              </w:rPr>
              <w:t> </w:t>
            </w:r>
            <w:r w:rsidRPr="00FC607C">
              <w:rPr>
                <w:rFonts w:eastAsiaTheme="minorEastAsia"/>
                <w:kern w:val="0"/>
                <w:sz w:val="24"/>
                <w:szCs w:val="21"/>
              </w:rPr>
              <w:t> </w:t>
            </w:r>
            <w:r w:rsidRPr="00FC607C">
              <w:rPr>
                <w:kern w:val="0"/>
                <w:sz w:val="24"/>
              </w:rPr>
              <w:t>水泥土桩施工</w:t>
            </w:r>
            <w:r w:rsidRPr="00FC607C">
              <w:rPr>
                <w:rFonts w:hint="eastAsia"/>
                <w:kern w:val="0"/>
                <w:sz w:val="24"/>
              </w:rPr>
              <w:t>及质量检验宜按</w:t>
            </w:r>
            <w:r w:rsidRPr="00FC607C">
              <w:rPr>
                <w:kern w:val="0"/>
                <w:sz w:val="24"/>
              </w:rPr>
              <w:t>表</w:t>
            </w:r>
            <w:r>
              <w:rPr>
                <w:kern w:val="0"/>
                <w:sz w:val="24"/>
              </w:rPr>
              <w:t>C.0</w:t>
            </w:r>
            <w:r w:rsidRPr="00FC607C">
              <w:rPr>
                <w:kern w:val="0"/>
                <w:sz w:val="24"/>
              </w:rPr>
              <w:t>.1</w:t>
            </w:r>
            <w:r w:rsidRPr="00FC607C">
              <w:rPr>
                <w:rFonts w:hint="eastAsia"/>
                <w:kern w:val="0"/>
                <w:sz w:val="24"/>
              </w:rPr>
              <w:t>进行记录</w:t>
            </w:r>
            <w:r w:rsidRPr="00FC607C">
              <w:rPr>
                <w:kern w:val="0"/>
                <w:sz w:val="24"/>
              </w:rPr>
              <w:t>。</w:t>
            </w:r>
          </w:p>
          <w:tbl>
            <w:tblPr>
              <w:tblStyle w:val="a3"/>
              <w:tblW w:w="8527" w:type="dxa"/>
              <w:jc w:val="center"/>
              <w:tblCellMar>
                <w:left w:w="28" w:type="dxa"/>
                <w:right w:w="28" w:type="dxa"/>
              </w:tblCellMar>
              <w:tblLook w:val="04A0" w:firstRow="1" w:lastRow="0" w:firstColumn="1" w:lastColumn="0" w:noHBand="0" w:noVBand="1"/>
            </w:tblPr>
            <w:tblGrid>
              <w:gridCol w:w="311"/>
              <w:gridCol w:w="398"/>
              <w:gridCol w:w="284"/>
              <w:gridCol w:w="141"/>
              <w:gridCol w:w="658"/>
              <w:gridCol w:w="153"/>
              <w:gridCol w:w="465"/>
              <w:gridCol w:w="425"/>
              <w:gridCol w:w="284"/>
              <w:gridCol w:w="141"/>
              <w:gridCol w:w="426"/>
              <w:gridCol w:w="365"/>
              <w:gridCol w:w="423"/>
              <w:gridCol w:w="629"/>
              <w:gridCol w:w="405"/>
              <w:gridCol w:w="21"/>
              <w:gridCol w:w="494"/>
              <w:gridCol w:w="356"/>
              <w:gridCol w:w="105"/>
              <w:gridCol w:w="462"/>
              <w:gridCol w:w="935"/>
              <w:gridCol w:w="646"/>
            </w:tblGrid>
            <w:tr w:rsidR="00013630" w:rsidRPr="007A63CF" w14:paraId="45916783" w14:textId="77777777" w:rsidTr="00013630">
              <w:trPr>
                <w:jc w:val="center"/>
              </w:trPr>
              <w:tc>
                <w:tcPr>
                  <w:tcW w:w="8527" w:type="dxa"/>
                  <w:gridSpan w:val="22"/>
                  <w:tcBorders>
                    <w:top w:val="nil"/>
                    <w:left w:val="nil"/>
                    <w:bottom w:val="nil"/>
                    <w:right w:val="nil"/>
                  </w:tcBorders>
                </w:tcPr>
                <w:p w14:paraId="0A965D99" w14:textId="77777777" w:rsidR="00013630" w:rsidRPr="006069EB" w:rsidRDefault="00013630" w:rsidP="00013630">
                  <w:pPr>
                    <w:spacing w:line="300" w:lineRule="auto"/>
                    <w:jc w:val="center"/>
                    <w:rPr>
                      <w:rFonts w:eastAsia="黑体"/>
                      <w:kern w:val="0"/>
                      <w:sz w:val="18"/>
                      <w:szCs w:val="18"/>
                    </w:rPr>
                  </w:pPr>
                  <w:r w:rsidRPr="00FC607C">
                    <w:rPr>
                      <w:rFonts w:eastAsia="黑体"/>
                      <w:kern w:val="0"/>
                      <w:szCs w:val="18"/>
                    </w:rPr>
                    <w:t>表</w:t>
                  </w:r>
                  <w:r>
                    <w:rPr>
                      <w:rFonts w:eastAsia="黑体"/>
                      <w:kern w:val="0"/>
                      <w:szCs w:val="18"/>
                    </w:rPr>
                    <w:t>C.0</w:t>
                  </w:r>
                  <w:r w:rsidRPr="00FC607C">
                    <w:rPr>
                      <w:rFonts w:eastAsia="黑体"/>
                      <w:kern w:val="0"/>
                      <w:szCs w:val="18"/>
                    </w:rPr>
                    <w:t>.1</w:t>
                  </w:r>
                  <w:r w:rsidRPr="00FC607C">
                    <w:rPr>
                      <w:rFonts w:eastAsia="黑体"/>
                      <w:kern w:val="0"/>
                      <w:szCs w:val="18"/>
                    </w:rPr>
                    <w:t> </w:t>
                  </w:r>
                  <w:r w:rsidRPr="00FC607C">
                    <w:rPr>
                      <w:rFonts w:eastAsia="黑体"/>
                      <w:kern w:val="0"/>
                      <w:szCs w:val="18"/>
                    </w:rPr>
                    <w:t>水泥土桩施工</w:t>
                  </w:r>
                  <w:r w:rsidRPr="00FC607C">
                    <w:rPr>
                      <w:rFonts w:eastAsia="黑体" w:hint="eastAsia"/>
                      <w:kern w:val="0"/>
                      <w:szCs w:val="18"/>
                    </w:rPr>
                    <w:t>及质量检验</w:t>
                  </w:r>
                  <w:r w:rsidRPr="00FC607C">
                    <w:rPr>
                      <w:rFonts w:eastAsia="黑体"/>
                      <w:kern w:val="0"/>
                      <w:szCs w:val="18"/>
                    </w:rPr>
                    <w:t>记录</w:t>
                  </w:r>
                </w:p>
              </w:tc>
            </w:tr>
            <w:tr w:rsidR="00013630" w:rsidRPr="007A63CF" w14:paraId="44C1B01D" w14:textId="77777777" w:rsidTr="00013630">
              <w:trPr>
                <w:jc w:val="center"/>
              </w:trPr>
              <w:tc>
                <w:tcPr>
                  <w:tcW w:w="993" w:type="dxa"/>
                  <w:gridSpan w:val="3"/>
                  <w:tcBorders>
                    <w:top w:val="nil"/>
                    <w:left w:val="nil"/>
                    <w:bottom w:val="nil"/>
                    <w:right w:val="nil"/>
                  </w:tcBorders>
                </w:tcPr>
                <w:p w14:paraId="763CD784" w14:textId="77777777" w:rsidR="00013630" w:rsidRPr="00FC607C" w:rsidRDefault="00013630" w:rsidP="00013630">
                  <w:pPr>
                    <w:jc w:val="center"/>
                    <w:rPr>
                      <w:kern w:val="0"/>
                      <w:sz w:val="18"/>
                      <w:szCs w:val="15"/>
                    </w:rPr>
                  </w:pPr>
                  <w:r w:rsidRPr="00FC607C">
                    <w:rPr>
                      <w:rFonts w:hint="eastAsia"/>
                      <w:kern w:val="0"/>
                      <w:sz w:val="18"/>
                      <w:szCs w:val="15"/>
                    </w:rPr>
                    <w:t>工程名称：</w:t>
                  </w:r>
                </w:p>
              </w:tc>
              <w:tc>
                <w:tcPr>
                  <w:tcW w:w="3058" w:type="dxa"/>
                  <w:gridSpan w:val="9"/>
                  <w:tcBorders>
                    <w:top w:val="nil"/>
                    <w:left w:val="nil"/>
                    <w:right w:val="nil"/>
                  </w:tcBorders>
                </w:tcPr>
                <w:p w14:paraId="1724D55F" w14:textId="77777777" w:rsidR="00013630" w:rsidRPr="00FC607C" w:rsidRDefault="00013630" w:rsidP="00013630">
                  <w:pPr>
                    <w:jc w:val="center"/>
                    <w:rPr>
                      <w:kern w:val="0"/>
                      <w:sz w:val="18"/>
                      <w:szCs w:val="15"/>
                    </w:rPr>
                  </w:pPr>
                </w:p>
              </w:tc>
              <w:tc>
                <w:tcPr>
                  <w:tcW w:w="1457" w:type="dxa"/>
                  <w:gridSpan w:val="3"/>
                  <w:tcBorders>
                    <w:top w:val="nil"/>
                    <w:left w:val="nil"/>
                    <w:bottom w:val="nil"/>
                    <w:right w:val="nil"/>
                  </w:tcBorders>
                </w:tcPr>
                <w:p w14:paraId="7B1A5F12" w14:textId="77777777" w:rsidR="00013630" w:rsidRPr="00FC607C" w:rsidRDefault="00013630" w:rsidP="00013630">
                  <w:pPr>
                    <w:jc w:val="center"/>
                    <w:rPr>
                      <w:kern w:val="0"/>
                      <w:sz w:val="18"/>
                      <w:szCs w:val="15"/>
                    </w:rPr>
                  </w:pPr>
                  <w:r w:rsidRPr="00FC607C">
                    <w:rPr>
                      <w:rFonts w:hint="eastAsia"/>
                      <w:kern w:val="0"/>
                      <w:sz w:val="18"/>
                      <w:szCs w:val="15"/>
                    </w:rPr>
                    <w:t>单位工程名称：</w:t>
                  </w:r>
                </w:p>
              </w:tc>
              <w:tc>
                <w:tcPr>
                  <w:tcW w:w="3019" w:type="dxa"/>
                  <w:gridSpan w:val="7"/>
                  <w:tcBorders>
                    <w:top w:val="nil"/>
                    <w:left w:val="nil"/>
                    <w:right w:val="nil"/>
                  </w:tcBorders>
                </w:tcPr>
                <w:p w14:paraId="3DBE3345" w14:textId="77777777" w:rsidR="00013630" w:rsidRPr="00FC607C" w:rsidRDefault="00013630" w:rsidP="00013630">
                  <w:pPr>
                    <w:jc w:val="center"/>
                    <w:rPr>
                      <w:kern w:val="0"/>
                      <w:sz w:val="18"/>
                      <w:szCs w:val="15"/>
                    </w:rPr>
                  </w:pPr>
                </w:p>
              </w:tc>
            </w:tr>
            <w:tr w:rsidR="00013630" w:rsidRPr="007A63CF" w14:paraId="3193CF84" w14:textId="77777777" w:rsidTr="00013630">
              <w:trPr>
                <w:jc w:val="center"/>
              </w:trPr>
              <w:tc>
                <w:tcPr>
                  <w:tcW w:w="993" w:type="dxa"/>
                  <w:gridSpan w:val="3"/>
                  <w:tcBorders>
                    <w:top w:val="nil"/>
                    <w:left w:val="nil"/>
                    <w:bottom w:val="nil"/>
                    <w:right w:val="nil"/>
                  </w:tcBorders>
                </w:tcPr>
                <w:p w14:paraId="558E1E67" w14:textId="77777777" w:rsidR="00013630" w:rsidRPr="00FC607C" w:rsidRDefault="00013630" w:rsidP="00013630">
                  <w:pPr>
                    <w:jc w:val="center"/>
                    <w:rPr>
                      <w:kern w:val="0"/>
                      <w:sz w:val="18"/>
                      <w:szCs w:val="15"/>
                    </w:rPr>
                  </w:pPr>
                  <w:r w:rsidRPr="00FC607C">
                    <w:rPr>
                      <w:rFonts w:hint="eastAsia"/>
                      <w:kern w:val="0"/>
                      <w:sz w:val="18"/>
                      <w:szCs w:val="15"/>
                    </w:rPr>
                    <w:t>设计桩径：</w:t>
                  </w:r>
                </w:p>
              </w:tc>
              <w:tc>
                <w:tcPr>
                  <w:tcW w:w="799" w:type="dxa"/>
                  <w:gridSpan w:val="2"/>
                  <w:tcBorders>
                    <w:left w:val="nil"/>
                    <w:right w:val="nil"/>
                  </w:tcBorders>
                </w:tcPr>
                <w:p w14:paraId="48313567" w14:textId="77777777" w:rsidR="00013630" w:rsidRPr="00FC607C" w:rsidRDefault="00013630" w:rsidP="00013630">
                  <w:pPr>
                    <w:jc w:val="center"/>
                    <w:rPr>
                      <w:kern w:val="0"/>
                      <w:sz w:val="18"/>
                      <w:szCs w:val="15"/>
                    </w:rPr>
                  </w:pPr>
                </w:p>
              </w:tc>
              <w:tc>
                <w:tcPr>
                  <w:tcW w:w="1327" w:type="dxa"/>
                  <w:gridSpan w:val="4"/>
                  <w:tcBorders>
                    <w:left w:val="nil"/>
                    <w:bottom w:val="nil"/>
                    <w:right w:val="nil"/>
                  </w:tcBorders>
                </w:tcPr>
                <w:p w14:paraId="22DA7E0C" w14:textId="77777777" w:rsidR="00013630" w:rsidRPr="00FC607C" w:rsidRDefault="00013630" w:rsidP="00013630">
                  <w:pPr>
                    <w:jc w:val="center"/>
                    <w:rPr>
                      <w:kern w:val="0"/>
                      <w:sz w:val="18"/>
                      <w:szCs w:val="15"/>
                    </w:rPr>
                  </w:pPr>
                  <w:r w:rsidRPr="00FC607C">
                    <w:rPr>
                      <w:rFonts w:hint="eastAsia"/>
                      <w:kern w:val="0"/>
                      <w:sz w:val="18"/>
                      <w:szCs w:val="15"/>
                    </w:rPr>
                    <w:t>设计桩长：</w:t>
                  </w:r>
                </w:p>
              </w:tc>
              <w:tc>
                <w:tcPr>
                  <w:tcW w:w="932" w:type="dxa"/>
                  <w:gridSpan w:val="3"/>
                  <w:tcBorders>
                    <w:left w:val="nil"/>
                    <w:right w:val="nil"/>
                  </w:tcBorders>
                </w:tcPr>
                <w:p w14:paraId="33224CBB" w14:textId="77777777" w:rsidR="00013630" w:rsidRPr="00FC607C" w:rsidRDefault="00013630" w:rsidP="00013630">
                  <w:pPr>
                    <w:jc w:val="center"/>
                    <w:rPr>
                      <w:kern w:val="0"/>
                      <w:sz w:val="18"/>
                      <w:szCs w:val="15"/>
                    </w:rPr>
                  </w:pPr>
                </w:p>
              </w:tc>
              <w:tc>
                <w:tcPr>
                  <w:tcW w:w="1457" w:type="dxa"/>
                  <w:gridSpan w:val="3"/>
                  <w:tcBorders>
                    <w:top w:val="nil"/>
                    <w:left w:val="nil"/>
                    <w:bottom w:val="nil"/>
                    <w:right w:val="nil"/>
                  </w:tcBorders>
                </w:tcPr>
                <w:p w14:paraId="45E66884" w14:textId="77777777" w:rsidR="00013630" w:rsidRPr="00FC607C" w:rsidRDefault="00013630" w:rsidP="00013630">
                  <w:pPr>
                    <w:jc w:val="center"/>
                    <w:rPr>
                      <w:kern w:val="0"/>
                      <w:sz w:val="18"/>
                      <w:szCs w:val="15"/>
                    </w:rPr>
                  </w:pPr>
                  <w:r w:rsidRPr="00FC607C">
                    <w:rPr>
                      <w:rFonts w:hint="eastAsia"/>
                      <w:kern w:val="0"/>
                      <w:sz w:val="18"/>
                      <w:szCs w:val="15"/>
                    </w:rPr>
                    <w:t>桩顶设计标高：</w:t>
                  </w:r>
                </w:p>
              </w:tc>
              <w:tc>
                <w:tcPr>
                  <w:tcW w:w="871" w:type="dxa"/>
                  <w:gridSpan w:val="3"/>
                  <w:tcBorders>
                    <w:left w:val="nil"/>
                    <w:right w:val="nil"/>
                  </w:tcBorders>
                </w:tcPr>
                <w:p w14:paraId="33446DD7" w14:textId="77777777" w:rsidR="00013630" w:rsidRPr="00FC607C" w:rsidRDefault="00013630" w:rsidP="00013630">
                  <w:pPr>
                    <w:jc w:val="center"/>
                    <w:rPr>
                      <w:kern w:val="0"/>
                      <w:sz w:val="18"/>
                      <w:szCs w:val="15"/>
                    </w:rPr>
                  </w:pPr>
                </w:p>
              </w:tc>
              <w:tc>
                <w:tcPr>
                  <w:tcW w:w="1502" w:type="dxa"/>
                  <w:gridSpan w:val="3"/>
                  <w:tcBorders>
                    <w:left w:val="nil"/>
                    <w:bottom w:val="nil"/>
                    <w:right w:val="nil"/>
                  </w:tcBorders>
                </w:tcPr>
                <w:p w14:paraId="63369B6F" w14:textId="77777777" w:rsidR="00013630" w:rsidRPr="00FC607C" w:rsidRDefault="00013630" w:rsidP="00013630">
                  <w:pPr>
                    <w:jc w:val="center"/>
                    <w:rPr>
                      <w:kern w:val="0"/>
                      <w:sz w:val="18"/>
                      <w:szCs w:val="15"/>
                    </w:rPr>
                  </w:pPr>
                  <w:r w:rsidRPr="00FC607C">
                    <w:rPr>
                      <w:rFonts w:hint="eastAsia"/>
                      <w:kern w:val="0"/>
                      <w:sz w:val="18"/>
                      <w:szCs w:val="15"/>
                    </w:rPr>
                    <w:t>桩底设计标高：</w:t>
                  </w:r>
                </w:p>
              </w:tc>
              <w:tc>
                <w:tcPr>
                  <w:tcW w:w="646" w:type="dxa"/>
                  <w:tcBorders>
                    <w:left w:val="nil"/>
                    <w:right w:val="nil"/>
                  </w:tcBorders>
                </w:tcPr>
                <w:p w14:paraId="40F5D25B" w14:textId="77777777" w:rsidR="00013630" w:rsidRPr="00FC607C" w:rsidRDefault="00013630" w:rsidP="00013630">
                  <w:pPr>
                    <w:jc w:val="center"/>
                    <w:rPr>
                      <w:kern w:val="0"/>
                      <w:sz w:val="18"/>
                      <w:szCs w:val="15"/>
                    </w:rPr>
                  </w:pPr>
                </w:p>
              </w:tc>
            </w:tr>
            <w:tr w:rsidR="00013630" w:rsidRPr="007A63CF" w14:paraId="38C26C43" w14:textId="77777777" w:rsidTr="00013630">
              <w:trPr>
                <w:jc w:val="center"/>
              </w:trPr>
              <w:tc>
                <w:tcPr>
                  <w:tcW w:w="993" w:type="dxa"/>
                  <w:gridSpan w:val="3"/>
                  <w:tcBorders>
                    <w:top w:val="nil"/>
                    <w:left w:val="nil"/>
                    <w:bottom w:val="nil"/>
                    <w:right w:val="nil"/>
                  </w:tcBorders>
                </w:tcPr>
                <w:p w14:paraId="0E8CC85B" w14:textId="77777777" w:rsidR="00013630" w:rsidRPr="00FC607C" w:rsidRDefault="00013630" w:rsidP="00013630">
                  <w:pPr>
                    <w:jc w:val="center"/>
                    <w:rPr>
                      <w:kern w:val="0"/>
                      <w:sz w:val="18"/>
                      <w:szCs w:val="15"/>
                    </w:rPr>
                  </w:pPr>
                  <w:r w:rsidRPr="00FC607C">
                    <w:rPr>
                      <w:rFonts w:hint="eastAsia"/>
                      <w:kern w:val="0"/>
                      <w:sz w:val="18"/>
                      <w:szCs w:val="15"/>
                    </w:rPr>
                    <w:t>水泥品种：</w:t>
                  </w:r>
                </w:p>
              </w:tc>
              <w:tc>
                <w:tcPr>
                  <w:tcW w:w="799" w:type="dxa"/>
                  <w:gridSpan w:val="2"/>
                  <w:tcBorders>
                    <w:left w:val="nil"/>
                    <w:right w:val="nil"/>
                  </w:tcBorders>
                </w:tcPr>
                <w:p w14:paraId="49EF16E3" w14:textId="77777777" w:rsidR="00013630" w:rsidRPr="00FC607C" w:rsidRDefault="00013630" w:rsidP="00013630">
                  <w:pPr>
                    <w:jc w:val="center"/>
                    <w:rPr>
                      <w:kern w:val="0"/>
                      <w:sz w:val="18"/>
                      <w:szCs w:val="15"/>
                    </w:rPr>
                  </w:pPr>
                </w:p>
              </w:tc>
              <w:tc>
                <w:tcPr>
                  <w:tcW w:w="1327" w:type="dxa"/>
                  <w:gridSpan w:val="4"/>
                  <w:tcBorders>
                    <w:top w:val="nil"/>
                    <w:left w:val="nil"/>
                    <w:bottom w:val="nil"/>
                    <w:right w:val="nil"/>
                  </w:tcBorders>
                </w:tcPr>
                <w:p w14:paraId="744DD568" w14:textId="77777777" w:rsidR="00013630" w:rsidRPr="00FC607C" w:rsidRDefault="00013630" w:rsidP="00013630">
                  <w:pPr>
                    <w:jc w:val="center"/>
                    <w:rPr>
                      <w:kern w:val="0"/>
                      <w:sz w:val="18"/>
                      <w:szCs w:val="15"/>
                    </w:rPr>
                  </w:pPr>
                  <w:r w:rsidRPr="00FC607C">
                    <w:rPr>
                      <w:rFonts w:hint="eastAsia"/>
                      <w:kern w:val="0"/>
                      <w:sz w:val="18"/>
                      <w:szCs w:val="15"/>
                    </w:rPr>
                    <w:t>水泥</w:t>
                  </w:r>
                  <w:r>
                    <w:rPr>
                      <w:rFonts w:hint="eastAsia"/>
                      <w:kern w:val="0"/>
                      <w:sz w:val="18"/>
                      <w:szCs w:val="15"/>
                    </w:rPr>
                    <w:t>设计</w:t>
                  </w:r>
                  <w:r w:rsidRPr="00FC607C">
                    <w:rPr>
                      <w:rFonts w:hint="eastAsia"/>
                      <w:kern w:val="0"/>
                      <w:sz w:val="18"/>
                      <w:szCs w:val="15"/>
                    </w:rPr>
                    <w:t>掺比：</w:t>
                  </w:r>
                </w:p>
              </w:tc>
              <w:tc>
                <w:tcPr>
                  <w:tcW w:w="932" w:type="dxa"/>
                  <w:gridSpan w:val="3"/>
                  <w:tcBorders>
                    <w:left w:val="nil"/>
                    <w:right w:val="nil"/>
                  </w:tcBorders>
                </w:tcPr>
                <w:p w14:paraId="6900F9E7" w14:textId="77777777" w:rsidR="00013630" w:rsidRPr="00FC607C" w:rsidRDefault="00013630" w:rsidP="00013630">
                  <w:pPr>
                    <w:jc w:val="center"/>
                    <w:rPr>
                      <w:kern w:val="0"/>
                      <w:sz w:val="18"/>
                      <w:szCs w:val="15"/>
                    </w:rPr>
                  </w:pPr>
                </w:p>
              </w:tc>
              <w:tc>
                <w:tcPr>
                  <w:tcW w:w="1457" w:type="dxa"/>
                  <w:gridSpan w:val="3"/>
                  <w:tcBorders>
                    <w:top w:val="nil"/>
                    <w:left w:val="nil"/>
                    <w:bottom w:val="nil"/>
                    <w:right w:val="nil"/>
                  </w:tcBorders>
                </w:tcPr>
                <w:p w14:paraId="65800E53" w14:textId="77777777" w:rsidR="00013630" w:rsidRPr="00FC607C" w:rsidRDefault="00013630" w:rsidP="00013630">
                  <w:pPr>
                    <w:jc w:val="center"/>
                    <w:rPr>
                      <w:kern w:val="0"/>
                      <w:sz w:val="18"/>
                      <w:szCs w:val="15"/>
                    </w:rPr>
                  </w:pPr>
                  <w:r w:rsidRPr="00FC607C">
                    <w:rPr>
                      <w:rFonts w:hint="eastAsia"/>
                      <w:kern w:val="0"/>
                      <w:sz w:val="18"/>
                      <w:szCs w:val="15"/>
                    </w:rPr>
                    <w:t>外掺剂品种：</w:t>
                  </w:r>
                </w:p>
              </w:tc>
              <w:tc>
                <w:tcPr>
                  <w:tcW w:w="871" w:type="dxa"/>
                  <w:gridSpan w:val="3"/>
                  <w:tcBorders>
                    <w:left w:val="nil"/>
                    <w:right w:val="nil"/>
                  </w:tcBorders>
                </w:tcPr>
                <w:p w14:paraId="7CB26635" w14:textId="77777777" w:rsidR="00013630" w:rsidRPr="00FC607C" w:rsidRDefault="00013630" w:rsidP="00013630">
                  <w:pPr>
                    <w:jc w:val="center"/>
                    <w:rPr>
                      <w:kern w:val="0"/>
                      <w:sz w:val="18"/>
                      <w:szCs w:val="15"/>
                    </w:rPr>
                  </w:pPr>
                </w:p>
              </w:tc>
              <w:tc>
                <w:tcPr>
                  <w:tcW w:w="1502" w:type="dxa"/>
                  <w:gridSpan w:val="3"/>
                  <w:tcBorders>
                    <w:top w:val="nil"/>
                    <w:left w:val="nil"/>
                    <w:bottom w:val="nil"/>
                    <w:right w:val="nil"/>
                  </w:tcBorders>
                </w:tcPr>
                <w:p w14:paraId="6307FA36" w14:textId="77777777" w:rsidR="00013630" w:rsidRPr="00FC607C" w:rsidRDefault="00013630" w:rsidP="00013630">
                  <w:pPr>
                    <w:jc w:val="center"/>
                    <w:rPr>
                      <w:kern w:val="0"/>
                      <w:sz w:val="18"/>
                      <w:szCs w:val="15"/>
                    </w:rPr>
                  </w:pPr>
                  <w:r w:rsidRPr="00FC607C">
                    <w:rPr>
                      <w:rFonts w:hint="eastAsia"/>
                      <w:kern w:val="0"/>
                      <w:sz w:val="18"/>
                      <w:szCs w:val="15"/>
                    </w:rPr>
                    <w:t>外掺剂</w:t>
                  </w:r>
                  <w:r>
                    <w:rPr>
                      <w:rFonts w:hint="eastAsia"/>
                      <w:kern w:val="0"/>
                      <w:sz w:val="18"/>
                      <w:szCs w:val="15"/>
                    </w:rPr>
                    <w:t>设计</w:t>
                  </w:r>
                  <w:r w:rsidRPr="00FC607C">
                    <w:rPr>
                      <w:rFonts w:hint="eastAsia"/>
                      <w:kern w:val="0"/>
                      <w:sz w:val="18"/>
                      <w:szCs w:val="15"/>
                    </w:rPr>
                    <w:t>掺比：</w:t>
                  </w:r>
                </w:p>
              </w:tc>
              <w:tc>
                <w:tcPr>
                  <w:tcW w:w="646" w:type="dxa"/>
                  <w:tcBorders>
                    <w:left w:val="nil"/>
                    <w:right w:val="nil"/>
                  </w:tcBorders>
                </w:tcPr>
                <w:p w14:paraId="4416C64E" w14:textId="77777777" w:rsidR="00013630" w:rsidRPr="00FC607C" w:rsidRDefault="00013630" w:rsidP="00013630">
                  <w:pPr>
                    <w:jc w:val="center"/>
                    <w:rPr>
                      <w:kern w:val="0"/>
                      <w:sz w:val="18"/>
                      <w:szCs w:val="15"/>
                    </w:rPr>
                  </w:pPr>
                </w:p>
              </w:tc>
            </w:tr>
            <w:tr w:rsidR="00013630" w:rsidRPr="007A63CF" w14:paraId="31C06532" w14:textId="77777777" w:rsidTr="00013630">
              <w:trPr>
                <w:jc w:val="center"/>
              </w:trPr>
              <w:tc>
                <w:tcPr>
                  <w:tcW w:w="993" w:type="dxa"/>
                  <w:gridSpan w:val="3"/>
                  <w:tcBorders>
                    <w:top w:val="nil"/>
                    <w:left w:val="nil"/>
                    <w:bottom w:val="single" w:sz="12" w:space="0" w:color="auto"/>
                    <w:right w:val="nil"/>
                  </w:tcBorders>
                </w:tcPr>
                <w:p w14:paraId="15C01C96" w14:textId="77777777" w:rsidR="00013630" w:rsidRPr="00FC607C" w:rsidRDefault="00013630" w:rsidP="00013630">
                  <w:pPr>
                    <w:jc w:val="center"/>
                    <w:rPr>
                      <w:kern w:val="0"/>
                      <w:sz w:val="18"/>
                      <w:szCs w:val="15"/>
                    </w:rPr>
                  </w:pPr>
                  <w:r w:rsidRPr="00FC607C">
                    <w:rPr>
                      <w:kern w:val="0"/>
                      <w:sz w:val="18"/>
                      <w:szCs w:val="15"/>
                    </w:rPr>
                    <w:t>施工日期：</w:t>
                  </w:r>
                </w:p>
              </w:tc>
              <w:tc>
                <w:tcPr>
                  <w:tcW w:w="3058" w:type="dxa"/>
                  <w:gridSpan w:val="9"/>
                  <w:tcBorders>
                    <w:top w:val="nil"/>
                    <w:left w:val="nil"/>
                    <w:bottom w:val="single" w:sz="12" w:space="0" w:color="auto"/>
                    <w:right w:val="nil"/>
                  </w:tcBorders>
                </w:tcPr>
                <w:p w14:paraId="06155C98" w14:textId="77777777" w:rsidR="00013630" w:rsidRPr="00FC607C" w:rsidRDefault="00013630" w:rsidP="00013630">
                  <w:pPr>
                    <w:jc w:val="center"/>
                    <w:rPr>
                      <w:kern w:val="0"/>
                      <w:sz w:val="18"/>
                      <w:szCs w:val="15"/>
                    </w:rPr>
                  </w:pPr>
                  <w:r w:rsidRPr="00FC607C">
                    <w:rPr>
                      <w:rFonts w:hint="eastAsia"/>
                      <w:kern w:val="0"/>
                      <w:sz w:val="18"/>
                      <w:szCs w:val="15"/>
                    </w:rPr>
                    <w:t>年</w:t>
                  </w:r>
                  <w:r w:rsidRPr="00FC607C">
                    <w:rPr>
                      <w:rFonts w:hint="eastAsia"/>
                      <w:kern w:val="0"/>
                      <w:sz w:val="18"/>
                      <w:szCs w:val="15"/>
                    </w:rPr>
                    <w:t xml:space="preserve">   </w:t>
                  </w:r>
                  <w:r w:rsidRPr="00FC607C">
                    <w:rPr>
                      <w:rFonts w:hint="eastAsia"/>
                      <w:kern w:val="0"/>
                      <w:sz w:val="18"/>
                      <w:szCs w:val="15"/>
                    </w:rPr>
                    <w:t>月</w:t>
                  </w:r>
                  <w:r w:rsidRPr="00FC607C">
                    <w:rPr>
                      <w:rFonts w:hint="eastAsia"/>
                      <w:kern w:val="0"/>
                      <w:sz w:val="18"/>
                      <w:szCs w:val="15"/>
                    </w:rPr>
                    <w:t xml:space="preserve">   </w:t>
                  </w:r>
                  <w:r w:rsidRPr="00FC607C">
                    <w:rPr>
                      <w:rFonts w:hint="eastAsia"/>
                      <w:kern w:val="0"/>
                      <w:sz w:val="18"/>
                      <w:szCs w:val="15"/>
                    </w:rPr>
                    <w:t>日</w:t>
                  </w:r>
                </w:p>
              </w:tc>
              <w:tc>
                <w:tcPr>
                  <w:tcW w:w="1457" w:type="dxa"/>
                  <w:gridSpan w:val="3"/>
                  <w:tcBorders>
                    <w:top w:val="nil"/>
                    <w:left w:val="nil"/>
                    <w:bottom w:val="single" w:sz="12" w:space="0" w:color="auto"/>
                    <w:right w:val="nil"/>
                  </w:tcBorders>
                </w:tcPr>
                <w:p w14:paraId="7C8DEC3C" w14:textId="77777777" w:rsidR="00013630" w:rsidRPr="00FC607C" w:rsidRDefault="00013630" w:rsidP="00013630">
                  <w:pPr>
                    <w:jc w:val="center"/>
                    <w:rPr>
                      <w:kern w:val="0"/>
                      <w:sz w:val="18"/>
                      <w:szCs w:val="15"/>
                    </w:rPr>
                  </w:pPr>
                  <w:r w:rsidRPr="00FC607C">
                    <w:rPr>
                      <w:kern w:val="0"/>
                      <w:sz w:val="18"/>
                      <w:szCs w:val="15"/>
                    </w:rPr>
                    <w:t>搅拌轴长：</w:t>
                  </w:r>
                </w:p>
              </w:tc>
              <w:tc>
                <w:tcPr>
                  <w:tcW w:w="871" w:type="dxa"/>
                  <w:gridSpan w:val="3"/>
                  <w:tcBorders>
                    <w:left w:val="nil"/>
                    <w:bottom w:val="single" w:sz="12" w:space="0" w:color="auto"/>
                    <w:right w:val="nil"/>
                  </w:tcBorders>
                </w:tcPr>
                <w:p w14:paraId="6BACC2C3" w14:textId="77777777" w:rsidR="00013630" w:rsidRPr="00FC607C" w:rsidRDefault="00013630" w:rsidP="00013630">
                  <w:pPr>
                    <w:jc w:val="center"/>
                    <w:rPr>
                      <w:kern w:val="0"/>
                      <w:sz w:val="18"/>
                      <w:szCs w:val="15"/>
                    </w:rPr>
                  </w:pPr>
                </w:p>
              </w:tc>
              <w:tc>
                <w:tcPr>
                  <w:tcW w:w="1502" w:type="dxa"/>
                  <w:gridSpan w:val="3"/>
                  <w:tcBorders>
                    <w:top w:val="nil"/>
                    <w:left w:val="nil"/>
                    <w:bottom w:val="single" w:sz="12" w:space="0" w:color="auto"/>
                    <w:right w:val="nil"/>
                  </w:tcBorders>
                </w:tcPr>
                <w:p w14:paraId="5DB8B48A" w14:textId="77777777" w:rsidR="00013630" w:rsidRPr="00FC607C" w:rsidRDefault="00013630" w:rsidP="00013630">
                  <w:pPr>
                    <w:jc w:val="center"/>
                    <w:rPr>
                      <w:kern w:val="0"/>
                      <w:sz w:val="18"/>
                      <w:szCs w:val="15"/>
                    </w:rPr>
                  </w:pPr>
                </w:p>
              </w:tc>
              <w:tc>
                <w:tcPr>
                  <w:tcW w:w="646" w:type="dxa"/>
                  <w:tcBorders>
                    <w:left w:val="nil"/>
                    <w:bottom w:val="single" w:sz="12" w:space="0" w:color="auto"/>
                    <w:right w:val="nil"/>
                  </w:tcBorders>
                </w:tcPr>
                <w:p w14:paraId="11F2FC29" w14:textId="77777777" w:rsidR="00013630" w:rsidRPr="00FC607C" w:rsidRDefault="00013630" w:rsidP="00013630">
                  <w:pPr>
                    <w:jc w:val="center"/>
                    <w:rPr>
                      <w:kern w:val="0"/>
                      <w:sz w:val="18"/>
                      <w:szCs w:val="15"/>
                    </w:rPr>
                  </w:pPr>
                </w:p>
              </w:tc>
            </w:tr>
            <w:tr w:rsidR="00013630" w:rsidRPr="007A63CF" w14:paraId="4554105D" w14:textId="77777777" w:rsidTr="00013630">
              <w:trPr>
                <w:trHeight w:val="238"/>
                <w:jc w:val="center"/>
              </w:trPr>
              <w:tc>
                <w:tcPr>
                  <w:tcW w:w="311" w:type="dxa"/>
                  <w:vMerge w:val="restart"/>
                  <w:tcBorders>
                    <w:top w:val="single" w:sz="12" w:space="0" w:color="auto"/>
                    <w:left w:val="single" w:sz="12" w:space="0" w:color="auto"/>
                    <w:bottom w:val="single" w:sz="4" w:space="0" w:color="auto"/>
                  </w:tcBorders>
                  <w:vAlign w:val="center"/>
                </w:tcPr>
                <w:p w14:paraId="3CF700C3" w14:textId="77777777" w:rsidR="00013630" w:rsidRPr="00FC607C" w:rsidRDefault="00013630" w:rsidP="00013630">
                  <w:pPr>
                    <w:snapToGrid w:val="0"/>
                    <w:jc w:val="center"/>
                    <w:rPr>
                      <w:kern w:val="0"/>
                      <w:sz w:val="18"/>
                      <w:szCs w:val="15"/>
                    </w:rPr>
                  </w:pPr>
                  <w:r w:rsidRPr="00FC607C">
                    <w:rPr>
                      <w:rFonts w:hint="eastAsia"/>
                      <w:kern w:val="0"/>
                      <w:sz w:val="18"/>
                      <w:szCs w:val="15"/>
                    </w:rPr>
                    <w:t>序</w:t>
                  </w:r>
                </w:p>
                <w:p w14:paraId="6AE50B42" w14:textId="77777777" w:rsidR="00013630" w:rsidRPr="00FC607C" w:rsidRDefault="00013630" w:rsidP="00013630">
                  <w:pPr>
                    <w:snapToGrid w:val="0"/>
                    <w:jc w:val="center"/>
                    <w:rPr>
                      <w:kern w:val="0"/>
                      <w:sz w:val="18"/>
                      <w:szCs w:val="15"/>
                    </w:rPr>
                  </w:pPr>
                </w:p>
                <w:p w14:paraId="6FEDDBAF" w14:textId="77777777" w:rsidR="00013630" w:rsidRPr="00FC607C" w:rsidRDefault="00013630" w:rsidP="00013630">
                  <w:pPr>
                    <w:snapToGrid w:val="0"/>
                    <w:jc w:val="center"/>
                    <w:rPr>
                      <w:kern w:val="0"/>
                      <w:sz w:val="18"/>
                      <w:szCs w:val="15"/>
                    </w:rPr>
                  </w:pPr>
                  <w:r w:rsidRPr="00FC607C">
                    <w:rPr>
                      <w:rFonts w:hint="eastAsia"/>
                      <w:kern w:val="0"/>
                      <w:sz w:val="18"/>
                      <w:szCs w:val="15"/>
                    </w:rPr>
                    <w:t>号</w:t>
                  </w:r>
                </w:p>
              </w:tc>
              <w:tc>
                <w:tcPr>
                  <w:tcW w:w="398" w:type="dxa"/>
                  <w:vMerge w:val="restart"/>
                  <w:tcBorders>
                    <w:top w:val="single" w:sz="12" w:space="0" w:color="auto"/>
                    <w:bottom w:val="single" w:sz="4" w:space="0" w:color="auto"/>
                  </w:tcBorders>
                  <w:vAlign w:val="center"/>
                </w:tcPr>
                <w:p w14:paraId="1311BA65" w14:textId="77777777" w:rsidR="00013630" w:rsidRPr="00FC607C" w:rsidRDefault="00013630" w:rsidP="00013630">
                  <w:pPr>
                    <w:snapToGrid w:val="0"/>
                    <w:jc w:val="center"/>
                    <w:rPr>
                      <w:kern w:val="0"/>
                      <w:sz w:val="18"/>
                      <w:szCs w:val="15"/>
                    </w:rPr>
                  </w:pPr>
                  <w:r w:rsidRPr="00FC607C">
                    <w:rPr>
                      <w:rFonts w:hint="eastAsia"/>
                      <w:kern w:val="0"/>
                      <w:sz w:val="18"/>
                      <w:szCs w:val="15"/>
                    </w:rPr>
                    <w:t>施工</w:t>
                  </w:r>
                </w:p>
                <w:p w14:paraId="2A2864DF" w14:textId="77777777" w:rsidR="00013630" w:rsidRPr="00FC607C" w:rsidRDefault="00013630" w:rsidP="00013630">
                  <w:pPr>
                    <w:snapToGrid w:val="0"/>
                    <w:jc w:val="center"/>
                    <w:rPr>
                      <w:kern w:val="0"/>
                      <w:sz w:val="18"/>
                      <w:szCs w:val="15"/>
                    </w:rPr>
                  </w:pPr>
                  <w:r w:rsidRPr="00FC607C">
                    <w:rPr>
                      <w:rFonts w:hint="eastAsia"/>
                      <w:kern w:val="0"/>
                      <w:sz w:val="18"/>
                      <w:szCs w:val="15"/>
                    </w:rPr>
                    <w:t>桩号</w:t>
                  </w:r>
                </w:p>
              </w:tc>
              <w:tc>
                <w:tcPr>
                  <w:tcW w:w="425" w:type="dxa"/>
                  <w:gridSpan w:val="2"/>
                  <w:vMerge w:val="restart"/>
                  <w:tcBorders>
                    <w:top w:val="single" w:sz="12" w:space="0" w:color="auto"/>
                    <w:bottom w:val="single" w:sz="4" w:space="0" w:color="auto"/>
                  </w:tcBorders>
                  <w:vAlign w:val="center"/>
                </w:tcPr>
                <w:p w14:paraId="6AB290FB" w14:textId="77777777" w:rsidR="00013630" w:rsidRPr="00FC607C" w:rsidRDefault="00013630" w:rsidP="00013630">
                  <w:pPr>
                    <w:snapToGrid w:val="0"/>
                    <w:jc w:val="center"/>
                    <w:rPr>
                      <w:kern w:val="0"/>
                      <w:sz w:val="18"/>
                      <w:szCs w:val="15"/>
                    </w:rPr>
                  </w:pPr>
                  <w:r w:rsidRPr="00FC607C">
                    <w:rPr>
                      <w:kern w:val="0"/>
                      <w:sz w:val="18"/>
                      <w:szCs w:val="15"/>
                    </w:rPr>
                    <w:t>钻杆</w:t>
                  </w:r>
                </w:p>
                <w:p w14:paraId="5F70E272" w14:textId="77777777" w:rsidR="00013630" w:rsidRPr="00FC607C" w:rsidRDefault="00013630" w:rsidP="00013630">
                  <w:pPr>
                    <w:snapToGrid w:val="0"/>
                    <w:jc w:val="center"/>
                    <w:rPr>
                      <w:kern w:val="0"/>
                      <w:sz w:val="18"/>
                      <w:szCs w:val="15"/>
                    </w:rPr>
                  </w:pPr>
                  <w:r w:rsidRPr="00FC607C">
                    <w:rPr>
                      <w:kern w:val="0"/>
                      <w:sz w:val="18"/>
                      <w:szCs w:val="15"/>
                    </w:rPr>
                    <w:t>行程</w:t>
                  </w:r>
                </w:p>
                <w:p w14:paraId="08AC1386" w14:textId="77777777" w:rsidR="00013630" w:rsidRPr="00FC607C" w:rsidRDefault="00013630" w:rsidP="00013630">
                  <w:pPr>
                    <w:snapToGrid w:val="0"/>
                    <w:jc w:val="center"/>
                    <w:rPr>
                      <w:kern w:val="0"/>
                      <w:sz w:val="18"/>
                      <w:szCs w:val="15"/>
                    </w:rPr>
                  </w:pPr>
                  <w:r w:rsidRPr="00FC607C">
                    <w:rPr>
                      <w:kern w:val="0"/>
                      <w:sz w:val="18"/>
                      <w:szCs w:val="15"/>
                    </w:rPr>
                    <w:t>方向</w:t>
                  </w:r>
                </w:p>
              </w:tc>
              <w:tc>
                <w:tcPr>
                  <w:tcW w:w="811" w:type="dxa"/>
                  <w:gridSpan w:val="2"/>
                  <w:vMerge w:val="restart"/>
                  <w:tcBorders>
                    <w:top w:val="single" w:sz="12" w:space="0" w:color="auto"/>
                    <w:bottom w:val="single" w:sz="4" w:space="0" w:color="auto"/>
                  </w:tcBorders>
                  <w:vAlign w:val="center"/>
                </w:tcPr>
                <w:p w14:paraId="4C75A291" w14:textId="77777777" w:rsidR="00013630" w:rsidRPr="00FC607C" w:rsidRDefault="00013630" w:rsidP="00013630">
                  <w:pPr>
                    <w:snapToGrid w:val="0"/>
                    <w:jc w:val="center"/>
                    <w:rPr>
                      <w:kern w:val="0"/>
                      <w:sz w:val="18"/>
                      <w:szCs w:val="15"/>
                    </w:rPr>
                  </w:pPr>
                  <w:r w:rsidRPr="00FC607C">
                    <w:rPr>
                      <w:kern w:val="0"/>
                      <w:sz w:val="18"/>
                      <w:szCs w:val="15"/>
                    </w:rPr>
                    <w:t>施工</w:t>
                  </w:r>
                </w:p>
                <w:p w14:paraId="57EA78EE" w14:textId="77777777" w:rsidR="00013630" w:rsidRPr="00FC607C" w:rsidRDefault="00013630" w:rsidP="00013630">
                  <w:pPr>
                    <w:snapToGrid w:val="0"/>
                    <w:jc w:val="center"/>
                    <w:rPr>
                      <w:kern w:val="0"/>
                      <w:sz w:val="18"/>
                      <w:szCs w:val="15"/>
                    </w:rPr>
                  </w:pPr>
                </w:p>
                <w:p w14:paraId="592E1DA6" w14:textId="77777777" w:rsidR="00013630" w:rsidRPr="00FC607C" w:rsidRDefault="00013630" w:rsidP="00013630">
                  <w:pPr>
                    <w:snapToGrid w:val="0"/>
                    <w:jc w:val="center"/>
                    <w:rPr>
                      <w:kern w:val="0"/>
                      <w:sz w:val="18"/>
                      <w:szCs w:val="15"/>
                    </w:rPr>
                  </w:pPr>
                  <w:r w:rsidRPr="00FC607C">
                    <w:rPr>
                      <w:kern w:val="0"/>
                      <w:sz w:val="18"/>
                      <w:szCs w:val="15"/>
                    </w:rPr>
                    <w:t>作业</w:t>
                  </w:r>
                </w:p>
              </w:tc>
              <w:tc>
                <w:tcPr>
                  <w:tcW w:w="6582" w:type="dxa"/>
                  <w:gridSpan w:val="16"/>
                  <w:tcBorders>
                    <w:top w:val="single" w:sz="12" w:space="0" w:color="auto"/>
                    <w:bottom w:val="single" w:sz="4" w:space="0" w:color="auto"/>
                    <w:right w:val="single" w:sz="12" w:space="0" w:color="auto"/>
                  </w:tcBorders>
                  <w:vAlign w:val="center"/>
                </w:tcPr>
                <w:p w14:paraId="59344551" w14:textId="77777777" w:rsidR="00013630" w:rsidRPr="00FC607C" w:rsidRDefault="00013630" w:rsidP="00013630">
                  <w:pPr>
                    <w:jc w:val="center"/>
                    <w:rPr>
                      <w:kern w:val="0"/>
                      <w:sz w:val="18"/>
                      <w:szCs w:val="15"/>
                    </w:rPr>
                  </w:pPr>
                  <w:r w:rsidRPr="00FC607C">
                    <w:rPr>
                      <w:rFonts w:hint="eastAsia"/>
                      <w:kern w:val="0"/>
                      <w:sz w:val="18"/>
                      <w:szCs w:val="15"/>
                    </w:rPr>
                    <w:t>水泥土桩主要施工参数</w:t>
                  </w:r>
                </w:p>
              </w:tc>
            </w:tr>
            <w:tr w:rsidR="00013630" w:rsidRPr="007A63CF" w14:paraId="3A0B4A2F" w14:textId="77777777" w:rsidTr="00013630">
              <w:trPr>
                <w:trHeight w:val="161"/>
                <w:jc w:val="center"/>
              </w:trPr>
              <w:tc>
                <w:tcPr>
                  <w:tcW w:w="311" w:type="dxa"/>
                  <w:vMerge/>
                  <w:tcBorders>
                    <w:top w:val="single" w:sz="4" w:space="0" w:color="auto"/>
                    <w:left w:val="single" w:sz="12" w:space="0" w:color="auto"/>
                    <w:bottom w:val="single" w:sz="12" w:space="0" w:color="auto"/>
                  </w:tcBorders>
                  <w:vAlign w:val="bottom"/>
                </w:tcPr>
                <w:p w14:paraId="450494C1" w14:textId="77777777" w:rsidR="00013630" w:rsidRPr="00FC607C" w:rsidRDefault="00013630" w:rsidP="00013630">
                  <w:pPr>
                    <w:jc w:val="center"/>
                    <w:rPr>
                      <w:kern w:val="0"/>
                      <w:sz w:val="18"/>
                      <w:szCs w:val="15"/>
                    </w:rPr>
                  </w:pPr>
                </w:p>
              </w:tc>
              <w:tc>
                <w:tcPr>
                  <w:tcW w:w="398" w:type="dxa"/>
                  <w:vMerge/>
                  <w:tcBorders>
                    <w:top w:val="single" w:sz="4" w:space="0" w:color="auto"/>
                    <w:bottom w:val="single" w:sz="12" w:space="0" w:color="auto"/>
                  </w:tcBorders>
                  <w:vAlign w:val="bottom"/>
                </w:tcPr>
                <w:p w14:paraId="5BCB8934" w14:textId="77777777" w:rsidR="00013630" w:rsidRPr="00FC607C" w:rsidRDefault="00013630" w:rsidP="00013630">
                  <w:pPr>
                    <w:jc w:val="center"/>
                    <w:rPr>
                      <w:kern w:val="0"/>
                      <w:sz w:val="18"/>
                      <w:szCs w:val="15"/>
                    </w:rPr>
                  </w:pPr>
                </w:p>
              </w:tc>
              <w:tc>
                <w:tcPr>
                  <w:tcW w:w="425" w:type="dxa"/>
                  <w:gridSpan w:val="2"/>
                  <w:vMerge/>
                  <w:tcBorders>
                    <w:top w:val="single" w:sz="4" w:space="0" w:color="auto"/>
                    <w:bottom w:val="single" w:sz="12" w:space="0" w:color="auto"/>
                  </w:tcBorders>
                  <w:vAlign w:val="bottom"/>
                </w:tcPr>
                <w:p w14:paraId="2A5B689B" w14:textId="77777777" w:rsidR="00013630" w:rsidRPr="00FC607C" w:rsidRDefault="00013630" w:rsidP="00013630">
                  <w:pPr>
                    <w:jc w:val="center"/>
                    <w:rPr>
                      <w:kern w:val="0"/>
                      <w:sz w:val="18"/>
                      <w:szCs w:val="15"/>
                    </w:rPr>
                  </w:pPr>
                </w:p>
              </w:tc>
              <w:tc>
                <w:tcPr>
                  <w:tcW w:w="811" w:type="dxa"/>
                  <w:gridSpan w:val="2"/>
                  <w:vMerge/>
                  <w:tcBorders>
                    <w:top w:val="single" w:sz="4" w:space="0" w:color="auto"/>
                    <w:bottom w:val="single" w:sz="12" w:space="0" w:color="auto"/>
                  </w:tcBorders>
                  <w:vAlign w:val="bottom"/>
                </w:tcPr>
                <w:p w14:paraId="0FC8DE8C" w14:textId="77777777" w:rsidR="00013630" w:rsidRPr="00FC607C" w:rsidRDefault="00013630" w:rsidP="00013630">
                  <w:pPr>
                    <w:jc w:val="center"/>
                    <w:rPr>
                      <w:kern w:val="0"/>
                      <w:sz w:val="18"/>
                      <w:szCs w:val="15"/>
                    </w:rPr>
                  </w:pPr>
                </w:p>
              </w:tc>
              <w:tc>
                <w:tcPr>
                  <w:tcW w:w="890" w:type="dxa"/>
                  <w:gridSpan w:val="2"/>
                  <w:tcBorders>
                    <w:top w:val="single" w:sz="4" w:space="0" w:color="auto"/>
                    <w:bottom w:val="single" w:sz="4" w:space="0" w:color="auto"/>
                  </w:tcBorders>
                  <w:vAlign w:val="center"/>
                </w:tcPr>
                <w:p w14:paraId="280E6B57" w14:textId="77777777" w:rsidR="00013630" w:rsidRPr="00FC607C" w:rsidRDefault="00013630" w:rsidP="00013630">
                  <w:pPr>
                    <w:jc w:val="center"/>
                    <w:rPr>
                      <w:kern w:val="0"/>
                      <w:sz w:val="18"/>
                      <w:szCs w:val="15"/>
                    </w:rPr>
                  </w:pPr>
                  <w:r w:rsidRPr="00FC607C">
                    <w:rPr>
                      <w:rFonts w:hint="eastAsia"/>
                      <w:kern w:val="0"/>
                      <w:sz w:val="18"/>
                      <w:szCs w:val="15"/>
                    </w:rPr>
                    <w:t>施工时间</w:t>
                  </w:r>
                </w:p>
              </w:tc>
              <w:tc>
                <w:tcPr>
                  <w:tcW w:w="851" w:type="dxa"/>
                  <w:gridSpan w:val="3"/>
                  <w:tcBorders>
                    <w:top w:val="single" w:sz="4" w:space="0" w:color="auto"/>
                    <w:bottom w:val="single" w:sz="4" w:space="0" w:color="auto"/>
                  </w:tcBorders>
                  <w:vAlign w:val="center"/>
                </w:tcPr>
                <w:p w14:paraId="4C38B136" w14:textId="77777777" w:rsidR="00013630" w:rsidRPr="00FC607C" w:rsidRDefault="00013630" w:rsidP="00013630">
                  <w:pPr>
                    <w:snapToGrid w:val="0"/>
                    <w:jc w:val="center"/>
                    <w:rPr>
                      <w:kern w:val="0"/>
                      <w:sz w:val="18"/>
                      <w:szCs w:val="15"/>
                    </w:rPr>
                  </w:pPr>
                  <w:r>
                    <w:rPr>
                      <w:rFonts w:hint="eastAsia"/>
                      <w:kern w:val="0"/>
                      <w:sz w:val="18"/>
                      <w:szCs w:val="15"/>
                    </w:rPr>
                    <w:t>喷嘴</w:t>
                  </w:r>
                  <w:r w:rsidRPr="00FC607C">
                    <w:rPr>
                      <w:rFonts w:hint="eastAsia"/>
                      <w:kern w:val="0"/>
                      <w:sz w:val="18"/>
                      <w:szCs w:val="15"/>
                    </w:rPr>
                    <w:t>标高（</w:t>
                  </w:r>
                  <w:r w:rsidRPr="00FC607C">
                    <w:rPr>
                      <w:rFonts w:hint="eastAsia"/>
                      <w:kern w:val="0"/>
                      <w:sz w:val="18"/>
                      <w:szCs w:val="15"/>
                    </w:rPr>
                    <w:t>m</w:t>
                  </w:r>
                  <w:r w:rsidRPr="00FC607C">
                    <w:rPr>
                      <w:rFonts w:hint="eastAsia"/>
                      <w:kern w:val="0"/>
                      <w:sz w:val="18"/>
                      <w:szCs w:val="15"/>
                    </w:rPr>
                    <w:t>）</w:t>
                  </w:r>
                </w:p>
              </w:tc>
              <w:tc>
                <w:tcPr>
                  <w:tcW w:w="788" w:type="dxa"/>
                  <w:gridSpan w:val="2"/>
                  <w:vMerge w:val="restart"/>
                  <w:tcBorders>
                    <w:top w:val="single" w:sz="4" w:space="0" w:color="auto"/>
                    <w:bottom w:val="single" w:sz="12" w:space="0" w:color="auto"/>
                  </w:tcBorders>
                  <w:tcMar>
                    <w:left w:w="0" w:type="dxa"/>
                    <w:right w:w="0" w:type="dxa"/>
                  </w:tcMar>
                  <w:vAlign w:val="center"/>
                </w:tcPr>
                <w:p w14:paraId="35F33ED5" w14:textId="77777777" w:rsidR="00013630" w:rsidRPr="00FC607C" w:rsidRDefault="00013630" w:rsidP="00013630">
                  <w:pPr>
                    <w:snapToGrid w:val="0"/>
                    <w:jc w:val="center"/>
                    <w:rPr>
                      <w:kern w:val="0"/>
                      <w:sz w:val="18"/>
                      <w:szCs w:val="15"/>
                    </w:rPr>
                  </w:pPr>
                  <w:r w:rsidRPr="00FC607C">
                    <w:rPr>
                      <w:rFonts w:hint="eastAsia"/>
                      <w:kern w:val="0"/>
                      <w:sz w:val="18"/>
                      <w:szCs w:val="15"/>
                    </w:rPr>
                    <w:t>动力头</w:t>
                  </w:r>
                </w:p>
                <w:p w14:paraId="4FBE3F87" w14:textId="77777777" w:rsidR="00013630" w:rsidRPr="00FC607C" w:rsidRDefault="00013630" w:rsidP="00013630">
                  <w:pPr>
                    <w:snapToGrid w:val="0"/>
                    <w:jc w:val="center"/>
                    <w:rPr>
                      <w:kern w:val="0"/>
                      <w:sz w:val="18"/>
                      <w:szCs w:val="15"/>
                    </w:rPr>
                  </w:pPr>
                  <w:r w:rsidRPr="00FC607C">
                    <w:rPr>
                      <w:rFonts w:hint="eastAsia"/>
                      <w:kern w:val="0"/>
                      <w:sz w:val="18"/>
                      <w:szCs w:val="15"/>
                    </w:rPr>
                    <w:t>旋转速度</w:t>
                  </w:r>
                </w:p>
                <w:p w14:paraId="50980931" w14:textId="77777777" w:rsidR="00013630" w:rsidRPr="00FC607C" w:rsidRDefault="00013630" w:rsidP="00013630">
                  <w:pPr>
                    <w:snapToGrid w:val="0"/>
                    <w:jc w:val="center"/>
                    <w:rPr>
                      <w:kern w:val="0"/>
                      <w:sz w:val="18"/>
                      <w:szCs w:val="15"/>
                    </w:rPr>
                  </w:pPr>
                  <w:r w:rsidRPr="00FC607C">
                    <w:rPr>
                      <w:rFonts w:hint="eastAsia"/>
                      <w:kern w:val="0"/>
                      <w:sz w:val="18"/>
                      <w:szCs w:val="15"/>
                    </w:rPr>
                    <w:t>（</w:t>
                  </w:r>
                  <w:r w:rsidRPr="00FC607C">
                    <w:rPr>
                      <w:rFonts w:hint="eastAsia"/>
                      <w:kern w:val="0"/>
                      <w:sz w:val="18"/>
                      <w:szCs w:val="15"/>
                    </w:rPr>
                    <w:t>r/min</w:t>
                  </w:r>
                  <w:r w:rsidRPr="00FC607C">
                    <w:rPr>
                      <w:rFonts w:hint="eastAsia"/>
                      <w:kern w:val="0"/>
                      <w:sz w:val="18"/>
                      <w:szCs w:val="15"/>
                    </w:rPr>
                    <w:t>）</w:t>
                  </w:r>
                </w:p>
              </w:tc>
              <w:tc>
                <w:tcPr>
                  <w:tcW w:w="629" w:type="dxa"/>
                  <w:vMerge w:val="restart"/>
                  <w:tcBorders>
                    <w:top w:val="single" w:sz="4" w:space="0" w:color="auto"/>
                    <w:bottom w:val="single" w:sz="12" w:space="0" w:color="auto"/>
                  </w:tcBorders>
                  <w:tcMar>
                    <w:left w:w="0" w:type="dxa"/>
                    <w:right w:w="0" w:type="dxa"/>
                  </w:tcMar>
                  <w:vAlign w:val="center"/>
                </w:tcPr>
                <w:p w14:paraId="73A56CE5" w14:textId="77777777" w:rsidR="00013630" w:rsidRPr="00FC607C" w:rsidRDefault="00013630" w:rsidP="00013630">
                  <w:pPr>
                    <w:snapToGrid w:val="0"/>
                    <w:jc w:val="center"/>
                    <w:rPr>
                      <w:kern w:val="0"/>
                      <w:sz w:val="18"/>
                      <w:szCs w:val="15"/>
                    </w:rPr>
                  </w:pPr>
                  <w:r w:rsidRPr="00FC607C">
                    <w:rPr>
                      <w:kern w:val="0"/>
                      <w:sz w:val="18"/>
                      <w:szCs w:val="15"/>
                    </w:rPr>
                    <w:t>搅拌头</w:t>
                  </w:r>
                </w:p>
                <w:p w14:paraId="2C4F9410" w14:textId="77777777" w:rsidR="00013630" w:rsidRPr="00FC607C" w:rsidRDefault="00013630" w:rsidP="00013630">
                  <w:pPr>
                    <w:snapToGrid w:val="0"/>
                    <w:jc w:val="center"/>
                    <w:rPr>
                      <w:kern w:val="0"/>
                      <w:sz w:val="18"/>
                      <w:szCs w:val="15"/>
                    </w:rPr>
                  </w:pPr>
                  <w:r w:rsidRPr="00FC607C">
                    <w:rPr>
                      <w:rFonts w:hint="eastAsia"/>
                      <w:kern w:val="0"/>
                      <w:sz w:val="18"/>
                      <w:szCs w:val="15"/>
                    </w:rPr>
                    <w:t>速度</w:t>
                  </w:r>
                </w:p>
                <w:p w14:paraId="03F001DB" w14:textId="77777777" w:rsidR="00013630" w:rsidRPr="00FC607C" w:rsidRDefault="00013630" w:rsidP="00013630">
                  <w:pPr>
                    <w:snapToGrid w:val="0"/>
                    <w:jc w:val="center"/>
                    <w:rPr>
                      <w:kern w:val="0"/>
                      <w:sz w:val="18"/>
                      <w:szCs w:val="15"/>
                    </w:rPr>
                  </w:pPr>
                  <w:r w:rsidRPr="00FC607C">
                    <w:rPr>
                      <w:kern w:val="0"/>
                      <w:sz w:val="18"/>
                      <w:szCs w:val="15"/>
                    </w:rPr>
                    <w:t>(m</w:t>
                  </w:r>
                  <w:r w:rsidRPr="00FC607C">
                    <w:rPr>
                      <w:rFonts w:hint="eastAsia"/>
                      <w:kern w:val="0"/>
                      <w:sz w:val="18"/>
                      <w:szCs w:val="15"/>
                    </w:rPr>
                    <w:t>/min)</w:t>
                  </w:r>
                </w:p>
              </w:tc>
              <w:tc>
                <w:tcPr>
                  <w:tcW w:w="426" w:type="dxa"/>
                  <w:gridSpan w:val="2"/>
                  <w:vMerge w:val="restart"/>
                  <w:tcBorders>
                    <w:top w:val="single" w:sz="4" w:space="0" w:color="auto"/>
                    <w:bottom w:val="single" w:sz="12" w:space="0" w:color="auto"/>
                  </w:tcBorders>
                  <w:vAlign w:val="center"/>
                </w:tcPr>
                <w:p w14:paraId="2983F272" w14:textId="77777777" w:rsidR="00013630" w:rsidRPr="00FC607C" w:rsidRDefault="00013630" w:rsidP="00013630">
                  <w:pPr>
                    <w:snapToGrid w:val="0"/>
                    <w:jc w:val="center"/>
                    <w:rPr>
                      <w:kern w:val="0"/>
                      <w:sz w:val="18"/>
                      <w:szCs w:val="15"/>
                    </w:rPr>
                  </w:pPr>
                  <w:r w:rsidRPr="00FC607C">
                    <w:rPr>
                      <w:rFonts w:hint="eastAsia"/>
                      <w:kern w:val="0"/>
                      <w:sz w:val="18"/>
                      <w:szCs w:val="15"/>
                    </w:rPr>
                    <w:t>导向架垂直度</w:t>
                  </w:r>
                </w:p>
              </w:tc>
              <w:tc>
                <w:tcPr>
                  <w:tcW w:w="1417" w:type="dxa"/>
                  <w:gridSpan w:val="4"/>
                  <w:tcBorders>
                    <w:top w:val="single" w:sz="4" w:space="0" w:color="auto"/>
                    <w:right w:val="double" w:sz="4" w:space="0" w:color="auto"/>
                  </w:tcBorders>
                  <w:vAlign w:val="center"/>
                </w:tcPr>
                <w:p w14:paraId="45F8C89E" w14:textId="77777777" w:rsidR="00013630" w:rsidRPr="00FC607C" w:rsidRDefault="00013630" w:rsidP="00013630">
                  <w:pPr>
                    <w:jc w:val="center"/>
                    <w:rPr>
                      <w:kern w:val="0"/>
                      <w:sz w:val="18"/>
                      <w:szCs w:val="15"/>
                    </w:rPr>
                  </w:pPr>
                  <w:r w:rsidRPr="00FC607C">
                    <w:rPr>
                      <w:rFonts w:hint="eastAsia"/>
                      <w:kern w:val="0"/>
                      <w:sz w:val="18"/>
                      <w:szCs w:val="15"/>
                    </w:rPr>
                    <w:t>压力（</w:t>
                  </w:r>
                  <w:r w:rsidRPr="00FC607C">
                    <w:rPr>
                      <w:rFonts w:hint="eastAsia"/>
                      <w:kern w:val="0"/>
                      <w:sz w:val="18"/>
                      <w:szCs w:val="15"/>
                    </w:rPr>
                    <w:t>MPa</w:t>
                  </w:r>
                  <w:r w:rsidRPr="00FC607C">
                    <w:rPr>
                      <w:rFonts w:hint="eastAsia"/>
                      <w:kern w:val="0"/>
                      <w:sz w:val="18"/>
                      <w:szCs w:val="15"/>
                    </w:rPr>
                    <w:t>）</w:t>
                  </w:r>
                </w:p>
              </w:tc>
              <w:tc>
                <w:tcPr>
                  <w:tcW w:w="1581" w:type="dxa"/>
                  <w:gridSpan w:val="2"/>
                  <w:tcBorders>
                    <w:top w:val="single" w:sz="4" w:space="0" w:color="auto"/>
                    <w:left w:val="double" w:sz="4" w:space="0" w:color="auto"/>
                    <w:bottom w:val="single" w:sz="4" w:space="0" w:color="auto"/>
                    <w:right w:val="single" w:sz="12" w:space="0" w:color="auto"/>
                  </w:tcBorders>
                  <w:vAlign w:val="center"/>
                </w:tcPr>
                <w:p w14:paraId="743540FE" w14:textId="77777777" w:rsidR="00013630" w:rsidRPr="00FC607C" w:rsidRDefault="00013630" w:rsidP="00013630">
                  <w:pPr>
                    <w:jc w:val="center"/>
                    <w:rPr>
                      <w:kern w:val="0"/>
                      <w:sz w:val="18"/>
                      <w:szCs w:val="15"/>
                    </w:rPr>
                  </w:pPr>
                  <w:r w:rsidRPr="00FC607C">
                    <w:rPr>
                      <w:rFonts w:hint="eastAsia"/>
                      <w:kern w:val="0"/>
                      <w:sz w:val="18"/>
                      <w:szCs w:val="15"/>
                    </w:rPr>
                    <w:t>其他</w:t>
                  </w:r>
                  <w:r>
                    <w:rPr>
                      <w:rFonts w:hint="eastAsia"/>
                      <w:kern w:val="0"/>
                      <w:sz w:val="18"/>
                      <w:szCs w:val="15"/>
                    </w:rPr>
                    <w:t>施工</w:t>
                  </w:r>
                  <w:r w:rsidRPr="00FC607C">
                    <w:rPr>
                      <w:rFonts w:hint="eastAsia"/>
                      <w:kern w:val="0"/>
                      <w:sz w:val="18"/>
                      <w:szCs w:val="15"/>
                    </w:rPr>
                    <w:t>记录项目</w:t>
                  </w:r>
                </w:p>
              </w:tc>
            </w:tr>
            <w:tr w:rsidR="00013630" w:rsidRPr="007A63CF" w14:paraId="70199C47" w14:textId="77777777" w:rsidTr="00013630">
              <w:trPr>
                <w:trHeight w:val="238"/>
                <w:jc w:val="center"/>
              </w:trPr>
              <w:tc>
                <w:tcPr>
                  <w:tcW w:w="311" w:type="dxa"/>
                  <w:vMerge/>
                  <w:tcBorders>
                    <w:top w:val="single" w:sz="12" w:space="0" w:color="auto"/>
                    <w:left w:val="single" w:sz="12" w:space="0" w:color="auto"/>
                    <w:bottom w:val="single" w:sz="12" w:space="0" w:color="auto"/>
                  </w:tcBorders>
                  <w:vAlign w:val="bottom"/>
                </w:tcPr>
                <w:p w14:paraId="5E29B4EE" w14:textId="77777777" w:rsidR="00013630" w:rsidRPr="00FC607C" w:rsidRDefault="00013630" w:rsidP="00013630">
                  <w:pPr>
                    <w:jc w:val="center"/>
                    <w:rPr>
                      <w:kern w:val="0"/>
                      <w:sz w:val="18"/>
                      <w:szCs w:val="15"/>
                    </w:rPr>
                  </w:pPr>
                </w:p>
              </w:tc>
              <w:tc>
                <w:tcPr>
                  <w:tcW w:w="398" w:type="dxa"/>
                  <w:vMerge/>
                  <w:tcBorders>
                    <w:top w:val="single" w:sz="12" w:space="0" w:color="auto"/>
                    <w:bottom w:val="single" w:sz="12" w:space="0" w:color="auto"/>
                  </w:tcBorders>
                  <w:vAlign w:val="bottom"/>
                </w:tcPr>
                <w:p w14:paraId="010EEFB9" w14:textId="77777777" w:rsidR="00013630" w:rsidRPr="00FC607C" w:rsidRDefault="00013630" w:rsidP="00013630">
                  <w:pPr>
                    <w:jc w:val="center"/>
                    <w:rPr>
                      <w:kern w:val="0"/>
                      <w:sz w:val="18"/>
                      <w:szCs w:val="15"/>
                    </w:rPr>
                  </w:pPr>
                </w:p>
              </w:tc>
              <w:tc>
                <w:tcPr>
                  <w:tcW w:w="425" w:type="dxa"/>
                  <w:gridSpan w:val="2"/>
                  <w:vMerge/>
                  <w:tcBorders>
                    <w:top w:val="single" w:sz="12" w:space="0" w:color="auto"/>
                    <w:bottom w:val="single" w:sz="12" w:space="0" w:color="auto"/>
                  </w:tcBorders>
                  <w:vAlign w:val="bottom"/>
                </w:tcPr>
                <w:p w14:paraId="350F36D8" w14:textId="77777777" w:rsidR="00013630" w:rsidRPr="00FC607C" w:rsidRDefault="00013630" w:rsidP="00013630">
                  <w:pPr>
                    <w:jc w:val="center"/>
                    <w:rPr>
                      <w:kern w:val="0"/>
                      <w:sz w:val="18"/>
                      <w:szCs w:val="15"/>
                    </w:rPr>
                  </w:pPr>
                </w:p>
              </w:tc>
              <w:tc>
                <w:tcPr>
                  <w:tcW w:w="811" w:type="dxa"/>
                  <w:gridSpan w:val="2"/>
                  <w:vMerge/>
                  <w:tcBorders>
                    <w:top w:val="single" w:sz="12" w:space="0" w:color="auto"/>
                    <w:bottom w:val="single" w:sz="12" w:space="0" w:color="auto"/>
                  </w:tcBorders>
                  <w:vAlign w:val="bottom"/>
                </w:tcPr>
                <w:p w14:paraId="23B7BD82" w14:textId="77777777" w:rsidR="00013630" w:rsidRPr="00FC607C" w:rsidRDefault="00013630" w:rsidP="00013630">
                  <w:pPr>
                    <w:jc w:val="center"/>
                    <w:rPr>
                      <w:kern w:val="0"/>
                      <w:sz w:val="18"/>
                      <w:szCs w:val="15"/>
                    </w:rPr>
                  </w:pPr>
                </w:p>
              </w:tc>
              <w:tc>
                <w:tcPr>
                  <w:tcW w:w="465" w:type="dxa"/>
                  <w:tcBorders>
                    <w:top w:val="single" w:sz="4" w:space="0" w:color="auto"/>
                    <w:bottom w:val="single" w:sz="12" w:space="0" w:color="auto"/>
                  </w:tcBorders>
                  <w:vAlign w:val="center"/>
                </w:tcPr>
                <w:p w14:paraId="5AEDFCAE" w14:textId="77777777" w:rsidR="00013630" w:rsidRPr="00FC607C" w:rsidRDefault="00013630" w:rsidP="00013630">
                  <w:pPr>
                    <w:jc w:val="center"/>
                    <w:rPr>
                      <w:kern w:val="0"/>
                      <w:sz w:val="18"/>
                      <w:szCs w:val="15"/>
                    </w:rPr>
                  </w:pPr>
                  <w:r w:rsidRPr="00FC607C">
                    <w:rPr>
                      <w:rFonts w:hint="eastAsia"/>
                      <w:kern w:val="0"/>
                      <w:sz w:val="18"/>
                      <w:szCs w:val="15"/>
                    </w:rPr>
                    <w:t>开始</w:t>
                  </w:r>
                </w:p>
              </w:tc>
              <w:tc>
                <w:tcPr>
                  <w:tcW w:w="425" w:type="dxa"/>
                  <w:tcBorders>
                    <w:top w:val="single" w:sz="4" w:space="0" w:color="auto"/>
                    <w:bottom w:val="single" w:sz="12" w:space="0" w:color="auto"/>
                  </w:tcBorders>
                  <w:vAlign w:val="center"/>
                </w:tcPr>
                <w:p w14:paraId="7703763D" w14:textId="77777777" w:rsidR="00013630" w:rsidRPr="00FC607C" w:rsidRDefault="00013630" w:rsidP="00013630">
                  <w:pPr>
                    <w:jc w:val="center"/>
                    <w:rPr>
                      <w:kern w:val="0"/>
                      <w:sz w:val="18"/>
                      <w:szCs w:val="15"/>
                    </w:rPr>
                  </w:pPr>
                  <w:r w:rsidRPr="00FC607C">
                    <w:rPr>
                      <w:rFonts w:hint="eastAsia"/>
                      <w:kern w:val="0"/>
                      <w:sz w:val="18"/>
                      <w:szCs w:val="15"/>
                    </w:rPr>
                    <w:t>结束</w:t>
                  </w:r>
                </w:p>
              </w:tc>
              <w:tc>
                <w:tcPr>
                  <w:tcW w:w="425" w:type="dxa"/>
                  <w:gridSpan w:val="2"/>
                  <w:tcBorders>
                    <w:top w:val="single" w:sz="4" w:space="0" w:color="auto"/>
                    <w:bottom w:val="single" w:sz="12" w:space="0" w:color="auto"/>
                  </w:tcBorders>
                  <w:vAlign w:val="center"/>
                </w:tcPr>
                <w:p w14:paraId="5ADBEE35" w14:textId="77777777" w:rsidR="00013630" w:rsidRPr="00FC607C" w:rsidRDefault="00013630" w:rsidP="00013630">
                  <w:pPr>
                    <w:jc w:val="center"/>
                    <w:rPr>
                      <w:kern w:val="0"/>
                      <w:sz w:val="18"/>
                      <w:szCs w:val="15"/>
                    </w:rPr>
                  </w:pPr>
                  <w:r w:rsidRPr="00FC607C">
                    <w:rPr>
                      <w:kern w:val="0"/>
                      <w:sz w:val="18"/>
                      <w:szCs w:val="15"/>
                    </w:rPr>
                    <w:t>开始</w:t>
                  </w:r>
                </w:p>
              </w:tc>
              <w:tc>
                <w:tcPr>
                  <w:tcW w:w="426" w:type="dxa"/>
                  <w:tcBorders>
                    <w:top w:val="single" w:sz="4" w:space="0" w:color="auto"/>
                    <w:bottom w:val="single" w:sz="12" w:space="0" w:color="auto"/>
                  </w:tcBorders>
                  <w:vAlign w:val="center"/>
                </w:tcPr>
                <w:p w14:paraId="424E3E65" w14:textId="77777777" w:rsidR="00013630" w:rsidRPr="00FC607C" w:rsidRDefault="00013630" w:rsidP="00013630">
                  <w:pPr>
                    <w:jc w:val="center"/>
                    <w:rPr>
                      <w:kern w:val="0"/>
                      <w:sz w:val="18"/>
                      <w:szCs w:val="15"/>
                    </w:rPr>
                  </w:pPr>
                  <w:r w:rsidRPr="00FC607C">
                    <w:rPr>
                      <w:kern w:val="0"/>
                      <w:sz w:val="18"/>
                      <w:szCs w:val="15"/>
                    </w:rPr>
                    <w:t>结束</w:t>
                  </w:r>
                </w:p>
              </w:tc>
              <w:tc>
                <w:tcPr>
                  <w:tcW w:w="788" w:type="dxa"/>
                  <w:gridSpan w:val="2"/>
                  <w:vMerge/>
                  <w:tcBorders>
                    <w:top w:val="single" w:sz="12" w:space="0" w:color="auto"/>
                    <w:bottom w:val="single" w:sz="12" w:space="0" w:color="auto"/>
                  </w:tcBorders>
                  <w:vAlign w:val="bottom"/>
                </w:tcPr>
                <w:p w14:paraId="4EBC8C0C" w14:textId="77777777" w:rsidR="00013630" w:rsidRPr="00FC607C" w:rsidRDefault="00013630" w:rsidP="00013630">
                  <w:pPr>
                    <w:jc w:val="center"/>
                    <w:rPr>
                      <w:kern w:val="0"/>
                      <w:sz w:val="18"/>
                      <w:szCs w:val="15"/>
                    </w:rPr>
                  </w:pPr>
                </w:p>
              </w:tc>
              <w:tc>
                <w:tcPr>
                  <w:tcW w:w="629" w:type="dxa"/>
                  <w:vMerge/>
                  <w:tcBorders>
                    <w:top w:val="single" w:sz="12" w:space="0" w:color="auto"/>
                    <w:bottom w:val="single" w:sz="12" w:space="0" w:color="auto"/>
                  </w:tcBorders>
                  <w:vAlign w:val="bottom"/>
                </w:tcPr>
                <w:p w14:paraId="32557CA8" w14:textId="77777777" w:rsidR="00013630" w:rsidRPr="00FC607C" w:rsidRDefault="00013630" w:rsidP="00013630">
                  <w:pPr>
                    <w:jc w:val="center"/>
                    <w:rPr>
                      <w:kern w:val="0"/>
                      <w:sz w:val="18"/>
                      <w:szCs w:val="15"/>
                    </w:rPr>
                  </w:pPr>
                </w:p>
              </w:tc>
              <w:tc>
                <w:tcPr>
                  <w:tcW w:w="426" w:type="dxa"/>
                  <w:gridSpan w:val="2"/>
                  <w:vMerge/>
                  <w:tcBorders>
                    <w:top w:val="single" w:sz="12" w:space="0" w:color="auto"/>
                    <w:bottom w:val="single" w:sz="12" w:space="0" w:color="auto"/>
                  </w:tcBorders>
                  <w:vAlign w:val="bottom"/>
                </w:tcPr>
                <w:p w14:paraId="149BF9C6" w14:textId="77777777" w:rsidR="00013630" w:rsidRPr="00FC607C" w:rsidRDefault="00013630" w:rsidP="00013630">
                  <w:pPr>
                    <w:jc w:val="center"/>
                    <w:rPr>
                      <w:kern w:val="0"/>
                      <w:sz w:val="18"/>
                      <w:szCs w:val="15"/>
                    </w:rPr>
                  </w:pPr>
                </w:p>
              </w:tc>
              <w:tc>
                <w:tcPr>
                  <w:tcW w:w="494" w:type="dxa"/>
                  <w:tcBorders>
                    <w:bottom w:val="single" w:sz="12" w:space="0" w:color="auto"/>
                  </w:tcBorders>
                  <w:vAlign w:val="center"/>
                </w:tcPr>
                <w:p w14:paraId="3EC9D202" w14:textId="77777777" w:rsidR="00013630" w:rsidRPr="00FC607C" w:rsidRDefault="00013630" w:rsidP="00013630">
                  <w:pPr>
                    <w:jc w:val="center"/>
                    <w:rPr>
                      <w:kern w:val="0"/>
                      <w:sz w:val="18"/>
                      <w:szCs w:val="15"/>
                    </w:rPr>
                  </w:pPr>
                  <w:r w:rsidRPr="00FC607C">
                    <w:rPr>
                      <w:rFonts w:hint="eastAsia"/>
                      <w:kern w:val="0"/>
                      <w:sz w:val="18"/>
                      <w:szCs w:val="15"/>
                    </w:rPr>
                    <w:t>粉</w:t>
                  </w:r>
                  <w:r w:rsidRPr="00FC607C">
                    <w:rPr>
                      <w:rFonts w:hint="eastAsia"/>
                      <w:kern w:val="0"/>
                      <w:sz w:val="18"/>
                      <w:szCs w:val="15"/>
                    </w:rPr>
                    <w:t>/</w:t>
                  </w:r>
                  <w:r w:rsidRPr="00FC607C">
                    <w:rPr>
                      <w:rFonts w:hint="eastAsia"/>
                      <w:kern w:val="0"/>
                      <w:sz w:val="18"/>
                      <w:szCs w:val="15"/>
                    </w:rPr>
                    <w:t>浆</w:t>
                  </w:r>
                </w:p>
              </w:tc>
              <w:tc>
                <w:tcPr>
                  <w:tcW w:w="461" w:type="dxa"/>
                  <w:gridSpan w:val="2"/>
                  <w:tcBorders>
                    <w:bottom w:val="single" w:sz="12" w:space="0" w:color="auto"/>
                  </w:tcBorders>
                  <w:vAlign w:val="center"/>
                </w:tcPr>
                <w:p w14:paraId="5F8A6F97" w14:textId="77777777" w:rsidR="00013630" w:rsidRPr="00FC607C" w:rsidRDefault="00013630" w:rsidP="00013630">
                  <w:pPr>
                    <w:jc w:val="center"/>
                    <w:rPr>
                      <w:kern w:val="0"/>
                      <w:sz w:val="18"/>
                      <w:szCs w:val="15"/>
                    </w:rPr>
                  </w:pPr>
                  <w:r w:rsidRPr="00FC607C">
                    <w:rPr>
                      <w:rFonts w:hint="eastAsia"/>
                      <w:kern w:val="0"/>
                      <w:sz w:val="18"/>
                      <w:szCs w:val="15"/>
                    </w:rPr>
                    <w:t>气压</w:t>
                  </w:r>
                </w:p>
              </w:tc>
              <w:tc>
                <w:tcPr>
                  <w:tcW w:w="462" w:type="dxa"/>
                  <w:tcBorders>
                    <w:bottom w:val="single" w:sz="12" w:space="0" w:color="auto"/>
                    <w:right w:val="double" w:sz="4" w:space="0" w:color="auto"/>
                  </w:tcBorders>
                  <w:vAlign w:val="center"/>
                </w:tcPr>
                <w:p w14:paraId="5CE7DE07" w14:textId="77777777" w:rsidR="00013630" w:rsidRPr="00FC607C" w:rsidRDefault="00013630" w:rsidP="00013630">
                  <w:pPr>
                    <w:jc w:val="center"/>
                    <w:rPr>
                      <w:kern w:val="0"/>
                      <w:sz w:val="18"/>
                      <w:szCs w:val="15"/>
                    </w:rPr>
                  </w:pPr>
                  <w:r w:rsidRPr="00FC607C">
                    <w:rPr>
                      <w:rFonts w:hint="eastAsia"/>
                      <w:kern w:val="0"/>
                      <w:sz w:val="18"/>
                      <w:szCs w:val="15"/>
                    </w:rPr>
                    <w:t>水压</w:t>
                  </w:r>
                </w:p>
              </w:tc>
              <w:tc>
                <w:tcPr>
                  <w:tcW w:w="935" w:type="dxa"/>
                  <w:tcBorders>
                    <w:left w:val="double" w:sz="4" w:space="0" w:color="auto"/>
                    <w:bottom w:val="single" w:sz="12" w:space="0" w:color="auto"/>
                    <w:right w:val="single" w:sz="4" w:space="0" w:color="auto"/>
                  </w:tcBorders>
                  <w:vAlign w:val="center"/>
                </w:tcPr>
                <w:p w14:paraId="463D9B25" w14:textId="77777777" w:rsidR="00013630" w:rsidRPr="00FC607C" w:rsidRDefault="00013630" w:rsidP="00013630">
                  <w:pPr>
                    <w:jc w:val="center"/>
                    <w:rPr>
                      <w:kern w:val="0"/>
                      <w:sz w:val="18"/>
                      <w:szCs w:val="15"/>
                    </w:rPr>
                  </w:pPr>
                  <w:r w:rsidRPr="00FC607C">
                    <w:rPr>
                      <w:kern w:val="0"/>
                      <w:sz w:val="18"/>
                      <w:szCs w:val="15"/>
                    </w:rPr>
                    <w:t>项目</w:t>
                  </w:r>
                </w:p>
              </w:tc>
              <w:tc>
                <w:tcPr>
                  <w:tcW w:w="646" w:type="dxa"/>
                  <w:tcBorders>
                    <w:left w:val="single" w:sz="4" w:space="0" w:color="auto"/>
                    <w:bottom w:val="single" w:sz="12" w:space="0" w:color="auto"/>
                    <w:right w:val="single" w:sz="12" w:space="0" w:color="auto"/>
                  </w:tcBorders>
                  <w:tcMar>
                    <w:left w:w="0" w:type="dxa"/>
                    <w:right w:w="0" w:type="dxa"/>
                  </w:tcMar>
                  <w:vAlign w:val="center"/>
                </w:tcPr>
                <w:p w14:paraId="4475A3CC" w14:textId="77777777" w:rsidR="00013630" w:rsidRPr="00FC607C" w:rsidRDefault="00013630" w:rsidP="00013630">
                  <w:pPr>
                    <w:jc w:val="center"/>
                    <w:rPr>
                      <w:kern w:val="0"/>
                      <w:sz w:val="18"/>
                      <w:szCs w:val="15"/>
                    </w:rPr>
                  </w:pPr>
                  <w:r w:rsidRPr="00FC607C">
                    <w:rPr>
                      <w:kern w:val="0"/>
                      <w:sz w:val="18"/>
                      <w:szCs w:val="15"/>
                    </w:rPr>
                    <w:t>值</w:t>
                  </w:r>
                  <w:r w:rsidRPr="00FC607C">
                    <w:rPr>
                      <w:rFonts w:hint="eastAsia"/>
                      <w:kern w:val="0"/>
                      <w:sz w:val="18"/>
                      <w:szCs w:val="15"/>
                    </w:rPr>
                    <w:t>/</w:t>
                  </w:r>
                  <w:r w:rsidRPr="00FC607C">
                    <w:rPr>
                      <w:kern w:val="0"/>
                      <w:sz w:val="18"/>
                      <w:szCs w:val="15"/>
                    </w:rPr>
                    <w:t>单位</w:t>
                  </w:r>
                </w:p>
              </w:tc>
            </w:tr>
            <w:tr w:rsidR="00013630" w:rsidRPr="007A63CF" w14:paraId="0645DC21" w14:textId="77777777" w:rsidTr="00013630">
              <w:trPr>
                <w:jc w:val="center"/>
              </w:trPr>
              <w:tc>
                <w:tcPr>
                  <w:tcW w:w="311" w:type="dxa"/>
                  <w:vMerge w:val="restart"/>
                  <w:tcBorders>
                    <w:top w:val="single" w:sz="12" w:space="0" w:color="auto"/>
                    <w:left w:val="single" w:sz="12" w:space="0" w:color="auto"/>
                    <w:bottom w:val="double" w:sz="4" w:space="0" w:color="auto"/>
                  </w:tcBorders>
                  <w:vAlign w:val="center"/>
                </w:tcPr>
                <w:p w14:paraId="218D4176" w14:textId="77777777" w:rsidR="00013630" w:rsidRPr="00FC607C" w:rsidRDefault="00013630" w:rsidP="00013630">
                  <w:pPr>
                    <w:snapToGrid w:val="0"/>
                    <w:spacing w:line="280" w:lineRule="atLeast"/>
                    <w:jc w:val="center"/>
                    <w:rPr>
                      <w:kern w:val="0"/>
                      <w:sz w:val="18"/>
                      <w:szCs w:val="15"/>
                    </w:rPr>
                  </w:pPr>
                </w:p>
              </w:tc>
              <w:tc>
                <w:tcPr>
                  <w:tcW w:w="398" w:type="dxa"/>
                  <w:vMerge w:val="restart"/>
                  <w:tcBorders>
                    <w:top w:val="single" w:sz="12" w:space="0" w:color="auto"/>
                    <w:bottom w:val="double" w:sz="4" w:space="0" w:color="auto"/>
                  </w:tcBorders>
                  <w:vAlign w:val="center"/>
                </w:tcPr>
                <w:p w14:paraId="43151479" w14:textId="77777777" w:rsidR="00013630" w:rsidRPr="00FC607C" w:rsidRDefault="00013630" w:rsidP="00013630">
                  <w:pPr>
                    <w:snapToGrid w:val="0"/>
                    <w:spacing w:line="280" w:lineRule="atLeast"/>
                    <w:jc w:val="center"/>
                    <w:rPr>
                      <w:kern w:val="0"/>
                      <w:sz w:val="18"/>
                      <w:szCs w:val="15"/>
                    </w:rPr>
                  </w:pPr>
                </w:p>
              </w:tc>
              <w:tc>
                <w:tcPr>
                  <w:tcW w:w="425" w:type="dxa"/>
                  <w:gridSpan w:val="2"/>
                  <w:vMerge w:val="restart"/>
                  <w:tcBorders>
                    <w:top w:val="single" w:sz="12" w:space="0" w:color="auto"/>
                  </w:tcBorders>
                  <w:vAlign w:val="center"/>
                </w:tcPr>
                <w:p w14:paraId="1ABF402C"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下行</w:t>
                  </w:r>
                </w:p>
              </w:tc>
              <w:tc>
                <w:tcPr>
                  <w:tcW w:w="811" w:type="dxa"/>
                  <w:gridSpan w:val="2"/>
                  <w:tcBorders>
                    <w:top w:val="single" w:sz="12" w:space="0" w:color="auto"/>
                  </w:tcBorders>
                  <w:vAlign w:val="bottom"/>
                </w:tcPr>
                <w:p w14:paraId="360DA623"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破土预搅</w:t>
                  </w:r>
                </w:p>
              </w:tc>
              <w:tc>
                <w:tcPr>
                  <w:tcW w:w="465" w:type="dxa"/>
                  <w:tcBorders>
                    <w:top w:val="single" w:sz="12" w:space="0" w:color="auto"/>
                  </w:tcBorders>
                  <w:vAlign w:val="bottom"/>
                </w:tcPr>
                <w:p w14:paraId="44AB5180" w14:textId="77777777" w:rsidR="00013630" w:rsidRPr="00FC607C" w:rsidRDefault="00013630" w:rsidP="00013630">
                  <w:pPr>
                    <w:snapToGrid w:val="0"/>
                    <w:spacing w:line="280" w:lineRule="atLeast"/>
                    <w:jc w:val="center"/>
                    <w:rPr>
                      <w:kern w:val="0"/>
                      <w:sz w:val="18"/>
                      <w:szCs w:val="15"/>
                    </w:rPr>
                  </w:pPr>
                </w:p>
              </w:tc>
              <w:tc>
                <w:tcPr>
                  <w:tcW w:w="425" w:type="dxa"/>
                  <w:tcBorders>
                    <w:top w:val="single" w:sz="12" w:space="0" w:color="auto"/>
                  </w:tcBorders>
                  <w:vAlign w:val="bottom"/>
                </w:tcPr>
                <w:p w14:paraId="7B626B98" w14:textId="77777777" w:rsidR="00013630" w:rsidRPr="00FC607C" w:rsidRDefault="00013630" w:rsidP="00013630">
                  <w:pPr>
                    <w:snapToGrid w:val="0"/>
                    <w:spacing w:line="280" w:lineRule="atLeast"/>
                    <w:jc w:val="center"/>
                    <w:rPr>
                      <w:kern w:val="0"/>
                      <w:sz w:val="18"/>
                      <w:szCs w:val="15"/>
                    </w:rPr>
                  </w:pPr>
                </w:p>
              </w:tc>
              <w:tc>
                <w:tcPr>
                  <w:tcW w:w="425" w:type="dxa"/>
                  <w:gridSpan w:val="2"/>
                  <w:tcBorders>
                    <w:top w:val="single" w:sz="12" w:space="0" w:color="auto"/>
                  </w:tcBorders>
                  <w:vAlign w:val="bottom"/>
                </w:tcPr>
                <w:p w14:paraId="09C6AD18" w14:textId="77777777" w:rsidR="00013630" w:rsidRPr="00FC607C" w:rsidRDefault="00013630" w:rsidP="00013630">
                  <w:pPr>
                    <w:snapToGrid w:val="0"/>
                    <w:spacing w:line="280" w:lineRule="atLeast"/>
                    <w:jc w:val="center"/>
                    <w:rPr>
                      <w:kern w:val="0"/>
                      <w:sz w:val="18"/>
                      <w:szCs w:val="15"/>
                    </w:rPr>
                  </w:pPr>
                </w:p>
              </w:tc>
              <w:tc>
                <w:tcPr>
                  <w:tcW w:w="426" w:type="dxa"/>
                  <w:tcBorders>
                    <w:top w:val="single" w:sz="12" w:space="0" w:color="auto"/>
                  </w:tcBorders>
                  <w:vAlign w:val="bottom"/>
                </w:tcPr>
                <w:p w14:paraId="25EB2366" w14:textId="77777777" w:rsidR="00013630" w:rsidRPr="00FC607C" w:rsidRDefault="00013630" w:rsidP="00013630">
                  <w:pPr>
                    <w:snapToGrid w:val="0"/>
                    <w:spacing w:line="280" w:lineRule="atLeast"/>
                    <w:jc w:val="center"/>
                    <w:rPr>
                      <w:kern w:val="0"/>
                      <w:sz w:val="18"/>
                      <w:szCs w:val="15"/>
                    </w:rPr>
                  </w:pPr>
                </w:p>
              </w:tc>
              <w:tc>
                <w:tcPr>
                  <w:tcW w:w="788" w:type="dxa"/>
                  <w:gridSpan w:val="2"/>
                  <w:tcBorders>
                    <w:top w:val="single" w:sz="12" w:space="0" w:color="auto"/>
                  </w:tcBorders>
                  <w:vAlign w:val="bottom"/>
                </w:tcPr>
                <w:p w14:paraId="48B9C3F1" w14:textId="77777777" w:rsidR="00013630" w:rsidRPr="00FC607C" w:rsidRDefault="00013630" w:rsidP="00013630">
                  <w:pPr>
                    <w:snapToGrid w:val="0"/>
                    <w:spacing w:line="280" w:lineRule="atLeast"/>
                    <w:jc w:val="center"/>
                    <w:rPr>
                      <w:kern w:val="0"/>
                      <w:sz w:val="18"/>
                      <w:szCs w:val="15"/>
                    </w:rPr>
                  </w:pPr>
                </w:p>
              </w:tc>
              <w:tc>
                <w:tcPr>
                  <w:tcW w:w="629" w:type="dxa"/>
                  <w:tcBorders>
                    <w:top w:val="single" w:sz="12" w:space="0" w:color="auto"/>
                  </w:tcBorders>
                  <w:vAlign w:val="bottom"/>
                </w:tcPr>
                <w:p w14:paraId="199EBDC2" w14:textId="77777777" w:rsidR="00013630" w:rsidRPr="00FC607C" w:rsidRDefault="00013630" w:rsidP="00013630">
                  <w:pPr>
                    <w:snapToGrid w:val="0"/>
                    <w:spacing w:line="280" w:lineRule="atLeast"/>
                    <w:jc w:val="center"/>
                    <w:rPr>
                      <w:kern w:val="0"/>
                      <w:sz w:val="18"/>
                      <w:szCs w:val="15"/>
                    </w:rPr>
                  </w:pPr>
                </w:p>
              </w:tc>
              <w:tc>
                <w:tcPr>
                  <w:tcW w:w="426" w:type="dxa"/>
                  <w:gridSpan w:val="2"/>
                  <w:tcBorders>
                    <w:top w:val="single" w:sz="12" w:space="0" w:color="auto"/>
                  </w:tcBorders>
                  <w:vAlign w:val="bottom"/>
                </w:tcPr>
                <w:p w14:paraId="79E280B5" w14:textId="77777777" w:rsidR="00013630" w:rsidRPr="00FC607C" w:rsidRDefault="00013630" w:rsidP="00013630">
                  <w:pPr>
                    <w:snapToGrid w:val="0"/>
                    <w:spacing w:line="280" w:lineRule="atLeast"/>
                    <w:jc w:val="center"/>
                    <w:rPr>
                      <w:kern w:val="0"/>
                      <w:sz w:val="18"/>
                      <w:szCs w:val="15"/>
                    </w:rPr>
                  </w:pPr>
                </w:p>
              </w:tc>
              <w:tc>
                <w:tcPr>
                  <w:tcW w:w="494" w:type="dxa"/>
                  <w:tcBorders>
                    <w:top w:val="single" w:sz="12" w:space="0" w:color="auto"/>
                  </w:tcBorders>
                  <w:vAlign w:val="bottom"/>
                </w:tcPr>
                <w:p w14:paraId="017099AB" w14:textId="77777777" w:rsidR="00013630" w:rsidRPr="00FC607C" w:rsidRDefault="00013630" w:rsidP="00013630">
                  <w:pPr>
                    <w:snapToGrid w:val="0"/>
                    <w:spacing w:line="280" w:lineRule="atLeast"/>
                    <w:jc w:val="center"/>
                    <w:rPr>
                      <w:kern w:val="0"/>
                      <w:sz w:val="18"/>
                      <w:szCs w:val="15"/>
                    </w:rPr>
                  </w:pPr>
                </w:p>
              </w:tc>
              <w:tc>
                <w:tcPr>
                  <w:tcW w:w="461" w:type="dxa"/>
                  <w:gridSpan w:val="2"/>
                  <w:tcBorders>
                    <w:top w:val="single" w:sz="12" w:space="0" w:color="auto"/>
                  </w:tcBorders>
                  <w:vAlign w:val="bottom"/>
                </w:tcPr>
                <w:p w14:paraId="57C3D69D" w14:textId="77777777" w:rsidR="00013630" w:rsidRPr="00FC607C" w:rsidRDefault="00013630" w:rsidP="00013630">
                  <w:pPr>
                    <w:snapToGrid w:val="0"/>
                    <w:spacing w:line="280" w:lineRule="atLeast"/>
                    <w:jc w:val="center"/>
                    <w:rPr>
                      <w:kern w:val="0"/>
                      <w:sz w:val="18"/>
                      <w:szCs w:val="15"/>
                    </w:rPr>
                  </w:pPr>
                </w:p>
              </w:tc>
              <w:tc>
                <w:tcPr>
                  <w:tcW w:w="462" w:type="dxa"/>
                  <w:tcBorders>
                    <w:top w:val="single" w:sz="12" w:space="0" w:color="auto"/>
                    <w:right w:val="double" w:sz="4" w:space="0" w:color="auto"/>
                  </w:tcBorders>
                  <w:vAlign w:val="bottom"/>
                </w:tcPr>
                <w:p w14:paraId="0F0D264C" w14:textId="77777777" w:rsidR="00013630" w:rsidRPr="00FC607C" w:rsidRDefault="00013630" w:rsidP="00013630">
                  <w:pPr>
                    <w:snapToGrid w:val="0"/>
                    <w:spacing w:line="280" w:lineRule="atLeast"/>
                    <w:jc w:val="center"/>
                    <w:rPr>
                      <w:kern w:val="0"/>
                      <w:sz w:val="18"/>
                      <w:szCs w:val="15"/>
                    </w:rPr>
                  </w:pPr>
                </w:p>
              </w:tc>
              <w:tc>
                <w:tcPr>
                  <w:tcW w:w="935" w:type="dxa"/>
                  <w:vMerge w:val="restart"/>
                  <w:tcBorders>
                    <w:top w:val="single" w:sz="12" w:space="0" w:color="auto"/>
                    <w:left w:val="double" w:sz="4" w:space="0" w:color="auto"/>
                  </w:tcBorders>
                  <w:tcMar>
                    <w:left w:w="0" w:type="dxa"/>
                    <w:right w:w="0" w:type="dxa"/>
                  </w:tcMar>
                  <w:vAlign w:val="center"/>
                </w:tcPr>
                <w:p w14:paraId="0682E7B6" w14:textId="77777777" w:rsidR="00013630" w:rsidRDefault="00013630" w:rsidP="00013630">
                  <w:pPr>
                    <w:snapToGrid w:val="0"/>
                    <w:spacing w:line="280" w:lineRule="atLeast"/>
                    <w:jc w:val="center"/>
                    <w:rPr>
                      <w:kern w:val="0"/>
                      <w:sz w:val="18"/>
                      <w:szCs w:val="15"/>
                    </w:rPr>
                  </w:pPr>
                  <w:r>
                    <w:rPr>
                      <w:kern w:val="0"/>
                      <w:sz w:val="18"/>
                      <w:szCs w:val="15"/>
                    </w:rPr>
                    <w:t>设计</w:t>
                  </w:r>
                </w:p>
                <w:p w14:paraId="66FFEA23"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桩位坐标</w:t>
                  </w:r>
                </w:p>
              </w:tc>
              <w:tc>
                <w:tcPr>
                  <w:tcW w:w="646" w:type="dxa"/>
                  <w:tcBorders>
                    <w:top w:val="single" w:sz="12" w:space="0" w:color="auto"/>
                    <w:right w:val="single" w:sz="12" w:space="0" w:color="auto"/>
                  </w:tcBorders>
                  <w:vAlign w:val="bottom"/>
                </w:tcPr>
                <w:p w14:paraId="02C62353" w14:textId="77777777" w:rsidR="00013630" w:rsidRPr="00FC607C" w:rsidRDefault="00013630" w:rsidP="00013630">
                  <w:pPr>
                    <w:snapToGrid w:val="0"/>
                    <w:spacing w:line="280" w:lineRule="atLeast"/>
                    <w:jc w:val="center"/>
                    <w:rPr>
                      <w:kern w:val="0"/>
                      <w:sz w:val="18"/>
                      <w:szCs w:val="15"/>
                    </w:rPr>
                  </w:pPr>
                </w:p>
              </w:tc>
            </w:tr>
            <w:tr w:rsidR="00013630" w:rsidRPr="007A63CF" w14:paraId="209D9E38"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411AA194"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35B56F18" w14:textId="77777777" w:rsidR="00013630" w:rsidRPr="00FC607C" w:rsidRDefault="00013630" w:rsidP="00013630">
                  <w:pPr>
                    <w:snapToGrid w:val="0"/>
                    <w:spacing w:line="280" w:lineRule="atLeast"/>
                    <w:jc w:val="center"/>
                    <w:rPr>
                      <w:kern w:val="0"/>
                      <w:sz w:val="18"/>
                      <w:szCs w:val="15"/>
                    </w:rPr>
                  </w:pPr>
                </w:p>
              </w:tc>
              <w:tc>
                <w:tcPr>
                  <w:tcW w:w="425" w:type="dxa"/>
                  <w:gridSpan w:val="2"/>
                  <w:vMerge/>
                  <w:vAlign w:val="bottom"/>
                </w:tcPr>
                <w:p w14:paraId="0C73A917" w14:textId="77777777" w:rsidR="00013630" w:rsidRPr="00FC607C" w:rsidRDefault="00013630" w:rsidP="00013630">
                  <w:pPr>
                    <w:snapToGrid w:val="0"/>
                    <w:spacing w:line="280" w:lineRule="atLeast"/>
                    <w:jc w:val="center"/>
                    <w:rPr>
                      <w:kern w:val="0"/>
                      <w:sz w:val="18"/>
                      <w:szCs w:val="15"/>
                    </w:rPr>
                  </w:pPr>
                </w:p>
              </w:tc>
              <w:tc>
                <w:tcPr>
                  <w:tcW w:w="811" w:type="dxa"/>
                  <w:gridSpan w:val="2"/>
                  <w:vAlign w:val="bottom"/>
                </w:tcPr>
                <w:p w14:paraId="4C2A81C4"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喷搅作业</w:t>
                  </w:r>
                </w:p>
              </w:tc>
              <w:tc>
                <w:tcPr>
                  <w:tcW w:w="465" w:type="dxa"/>
                  <w:vAlign w:val="bottom"/>
                </w:tcPr>
                <w:p w14:paraId="15C10EB4"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2A5DC258"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69F57139"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08058DF3"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58234884"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5CA1D45B"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475C902F"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45142ED8"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3255F128"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26115975" w14:textId="77777777" w:rsidR="00013630" w:rsidRPr="00FC607C" w:rsidRDefault="00013630" w:rsidP="00013630">
                  <w:pPr>
                    <w:snapToGrid w:val="0"/>
                    <w:spacing w:line="280" w:lineRule="atLeast"/>
                    <w:jc w:val="center"/>
                    <w:rPr>
                      <w:kern w:val="0"/>
                      <w:sz w:val="18"/>
                      <w:szCs w:val="15"/>
                    </w:rPr>
                  </w:pPr>
                </w:p>
              </w:tc>
              <w:tc>
                <w:tcPr>
                  <w:tcW w:w="935" w:type="dxa"/>
                  <w:vMerge/>
                  <w:tcBorders>
                    <w:left w:val="double" w:sz="4" w:space="0" w:color="auto"/>
                  </w:tcBorders>
                  <w:tcMar>
                    <w:left w:w="0" w:type="dxa"/>
                    <w:right w:w="0" w:type="dxa"/>
                  </w:tcMar>
                  <w:vAlign w:val="bottom"/>
                </w:tcPr>
                <w:p w14:paraId="02A1B3C0" w14:textId="77777777" w:rsidR="00013630" w:rsidRPr="00FC607C" w:rsidRDefault="00013630" w:rsidP="00013630">
                  <w:pPr>
                    <w:snapToGrid w:val="0"/>
                    <w:spacing w:line="280" w:lineRule="atLeast"/>
                    <w:jc w:val="center"/>
                    <w:rPr>
                      <w:kern w:val="0"/>
                      <w:sz w:val="18"/>
                      <w:szCs w:val="15"/>
                    </w:rPr>
                  </w:pPr>
                </w:p>
              </w:tc>
              <w:tc>
                <w:tcPr>
                  <w:tcW w:w="646" w:type="dxa"/>
                  <w:tcBorders>
                    <w:right w:val="single" w:sz="12" w:space="0" w:color="auto"/>
                  </w:tcBorders>
                  <w:vAlign w:val="bottom"/>
                </w:tcPr>
                <w:p w14:paraId="107982DA" w14:textId="77777777" w:rsidR="00013630" w:rsidRPr="00FC607C" w:rsidRDefault="00013630" w:rsidP="00013630">
                  <w:pPr>
                    <w:snapToGrid w:val="0"/>
                    <w:spacing w:line="280" w:lineRule="atLeast"/>
                    <w:jc w:val="center"/>
                    <w:rPr>
                      <w:kern w:val="0"/>
                      <w:sz w:val="18"/>
                      <w:szCs w:val="15"/>
                    </w:rPr>
                  </w:pPr>
                </w:p>
              </w:tc>
            </w:tr>
            <w:tr w:rsidR="00013630" w:rsidRPr="007A63CF" w14:paraId="59E4F966"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59CB9D96"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73697C20"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30CBC266"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驻底</w:t>
                  </w:r>
                </w:p>
              </w:tc>
              <w:tc>
                <w:tcPr>
                  <w:tcW w:w="811" w:type="dxa"/>
                  <w:gridSpan w:val="2"/>
                  <w:vAlign w:val="bottom"/>
                </w:tcPr>
                <w:p w14:paraId="13ED96C1"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喷搅作业</w:t>
                  </w:r>
                </w:p>
              </w:tc>
              <w:tc>
                <w:tcPr>
                  <w:tcW w:w="465" w:type="dxa"/>
                  <w:vAlign w:val="bottom"/>
                </w:tcPr>
                <w:p w14:paraId="1CBD1978"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1D86E2A5"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5AB18372"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670C8C65"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6772F2AE"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3FD4DDF2"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6453537F"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6BB70D05"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687B6982"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618B8142" w14:textId="77777777" w:rsidR="00013630" w:rsidRPr="00FC607C" w:rsidRDefault="00013630" w:rsidP="00013630">
                  <w:pPr>
                    <w:snapToGrid w:val="0"/>
                    <w:spacing w:line="280" w:lineRule="atLeast"/>
                    <w:jc w:val="center"/>
                    <w:rPr>
                      <w:kern w:val="0"/>
                      <w:sz w:val="18"/>
                      <w:szCs w:val="15"/>
                    </w:rPr>
                  </w:pPr>
                </w:p>
              </w:tc>
              <w:tc>
                <w:tcPr>
                  <w:tcW w:w="935" w:type="dxa"/>
                  <w:tcBorders>
                    <w:left w:val="double" w:sz="4" w:space="0" w:color="auto"/>
                  </w:tcBorders>
                  <w:tcMar>
                    <w:left w:w="0" w:type="dxa"/>
                    <w:right w:w="0" w:type="dxa"/>
                  </w:tcMar>
                  <w:vAlign w:val="center"/>
                </w:tcPr>
                <w:p w14:paraId="3FEAA36F"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孔口标高</w:t>
                  </w:r>
                </w:p>
              </w:tc>
              <w:tc>
                <w:tcPr>
                  <w:tcW w:w="646" w:type="dxa"/>
                  <w:tcBorders>
                    <w:right w:val="single" w:sz="12" w:space="0" w:color="auto"/>
                  </w:tcBorders>
                  <w:vAlign w:val="bottom"/>
                </w:tcPr>
                <w:p w14:paraId="278CA6BA" w14:textId="77777777" w:rsidR="00013630" w:rsidRPr="00FC607C" w:rsidRDefault="00013630" w:rsidP="00013630">
                  <w:pPr>
                    <w:snapToGrid w:val="0"/>
                    <w:spacing w:line="280" w:lineRule="atLeast"/>
                    <w:jc w:val="center"/>
                    <w:rPr>
                      <w:kern w:val="0"/>
                      <w:sz w:val="18"/>
                      <w:szCs w:val="15"/>
                    </w:rPr>
                  </w:pPr>
                </w:p>
              </w:tc>
            </w:tr>
            <w:tr w:rsidR="00013630" w:rsidRPr="007A63CF" w14:paraId="32489A32"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40409100"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080789C4" w14:textId="77777777" w:rsidR="00013630" w:rsidRPr="00FC607C" w:rsidRDefault="00013630" w:rsidP="00013630">
                  <w:pPr>
                    <w:snapToGrid w:val="0"/>
                    <w:spacing w:line="280" w:lineRule="atLeast"/>
                    <w:jc w:val="center"/>
                    <w:rPr>
                      <w:kern w:val="0"/>
                      <w:sz w:val="18"/>
                      <w:szCs w:val="15"/>
                    </w:rPr>
                  </w:pPr>
                </w:p>
              </w:tc>
              <w:tc>
                <w:tcPr>
                  <w:tcW w:w="425" w:type="dxa"/>
                  <w:gridSpan w:val="2"/>
                  <w:vMerge w:val="restart"/>
                  <w:vAlign w:val="center"/>
                </w:tcPr>
                <w:p w14:paraId="243CD2BC"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上行</w:t>
                  </w:r>
                </w:p>
              </w:tc>
              <w:tc>
                <w:tcPr>
                  <w:tcW w:w="811" w:type="dxa"/>
                  <w:gridSpan w:val="2"/>
                  <w:vAlign w:val="bottom"/>
                </w:tcPr>
                <w:p w14:paraId="4C6D486B"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喷搅作业</w:t>
                  </w:r>
                </w:p>
              </w:tc>
              <w:tc>
                <w:tcPr>
                  <w:tcW w:w="465" w:type="dxa"/>
                  <w:vAlign w:val="bottom"/>
                </w:tcPr>
                <w:p w14:paraId="17800DB6"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269AB49E"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180FDF67"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33FA2944"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1F0DEE0C"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7471FBC0"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53D3FA32"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06323D57"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5067D8AB"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3AEFFC73" w14:textId="77777777" w:rsidR="00013630" w:rsidRPr="00FC607C" w:rsidRDefault="00013630" w:rsidP="00013630">
                  <w:pPr>
                    <w:snapToGrid w:val="0"/>
                    <w:spacing w:line="280" w:lineRule="atLeast"/>
                    <w:jc w:val="center"/>
                    <w:rPr>
                      <w:kern w:val="0"/>
                      <w:sz w:val="18"/>
                      <w:szCs w:val="15"/>
                    </w:rPr>
                  </w:pPr>
                </w:p>
              </w:tc>
              <w:tc>
                <w:tcPr>
                  <w:tcW w:w="935" w:type="dxa"/>
                  <w:vMerge w:val="restart"/>
                  <w:tcBorders>
                    <w:left w:val="double" w:sz="4" w:space="0" w:color="auto"/>
                  </w:tcBorders>
                  <w:tcMar>
                    <w:left w:w="0" w:type="dxa"/>
                    <w:right w:w="0" w:type="dxa"/>
                  </w:tcMar>
                  <w:vAlign w:val="center"/>
                </w:tcPr>
                <w:p w14:paraId="23B4A9EF" w14:textId="77777777" w:rsidR="00013630" w:rsidRDefault="00013630" w:rsidP="00013630">
                  <w:pPr>
                    <w:snapToGrid w:val="0"/>
                    <w:spacing w:line="280" w:lineRule="atLeast"/>
                    <w:jc w:val="center"/>
                    <w:rPr>
                      <w:kern w:val="0"/>
                      <w:sz w:val="18"/>
                      <w:szCs w:val="15"/>
                    </w:rPr>
                  </w:pPr>
                  <w:r w:rsidRPr="00FC607C">
                    <w:rPr>
                      <w:kern w:val="0"/>
                      <w:sz w:val="18"/>
                      <w:szCs w:val="15"/>
                    </w:rPr>
                    <w:t>下钻点</w:t>
                  </w:r>
                </w:p>
                <w:p w14:paraId="64E80DB7" w14:textId="77777777" w:rsidR="00013630" w:rsidRPr="00FC607C" w:rsidRDefault="00013630" w:rsidP="00013630">
                  <w:pPr>
                    <w:snapToGrid w:val="0"/>
                    <w:spacing w:line="280" w:lineRule="atLeast"/>
                    <w:jc w:val="center"/>
                    <w:rPr>
                      <w:kern w:val="0"/>
                      <w:sz w:val="18"/>
                      <w:szCs w:val="15"/>
                    </w:rPr>
                  </w:pPr>
                  <w:r>
                    <w:rPr>
                      <w:kern w:val="0"/>
                      <w:sz w:val="18"/>
                      <w:szCs w:val="15"/>
                    </w:rPr>
                    <w:t>坐标</w:t>
                  </w:r>
                </w:p>
              </w:tc>
              <w:tc>
                <w:tcPr>
                  <w:tcW w:w="646" w:type="dxa"/>
                  <w:tcBorders>
                    <w:right w:val="single" w:sz="12" w:space="0" w:color="auto"/>
                  </w:tcBorders>
                  <w:vAlign w:val="bottom"/>
                </w:tcPr>
                <w:p w14:paraId="356301CB" w14:textId="77777777" w:rsidR="00013630" w:rsidRPr="00FC607C" w:rsidRDefault="00013630" w:rsidP="00013630">
                  <w:pPr>
                    <w:snapToGrid w:val="0"/>
                    <w:spacing w:line="280" w:lineRule="atLeast"/>
                    <w:jc w:val="center"/>
                    <w:rPr>
                      <w:kern w:val="0"/>
                      <w:sz w:val="18"/>
                      <w:szCs w:val="15"/>
                    </w:rPr>
                  </w:pPr>
                </w:p>
              </w:tc>
            </w:tr>
            <w:tr w:rsidR="00013630" w:rsidRPr="007A63CF" w14:paraId="383ABC43"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265034A7"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6E009EE4" w14:textId="77777777" w:rsidR="00013630" w:rsidRPr="00FC607C" w:rsidRDefault="00013630" w:rsidP="00013630">
                  <w:pPr>
                    <w:snapToGrid w:val="0"/>
                    <w:spacing w:line="280" w:lineRule="atLeast"/>
                    <w:jc w:val="center"/>
                    <w:rPr>
                      <w:kern w:val="0"/>
                      <w:sz w:val="18"/>
                      <w:szCs w:val="15"/>
                    </w:rPr>
                  </w:pPr>
                </w:p>
              </w:tc>
              <w:tc>
                <w:tcPr>
                  <w:tcW w:w="425" w:type="dxa"/>
                  <w:gridSpan w:val="2"/>
                  <w:vMerge/>
                  <w:vAlign w:val="bottom"/>
                </w:tcPr>
                <w:p w14:paraId="28DC81D2" w14:textId="77777777" w:rsidR="00013630" w:rsidRPr="00FC607C" w:rsidRDefault="00013630" w:rsidP="00013630">
                  <w:pPr>
                    <w:snapToGrid w:val="0"/>
                    <w:spacing w:line="280" w:lineRule="atLeast"/>
                    <w:jc w:val="center"/>
                    <w:rPr>
                      <w:kern w:val="0"/>
                      <w:sz w:val="18"/>
                      <w:szCs w:val="15"/>
                    </w:rPr>
                  </w:pPr>
                </w:p>
              </w:tc>
              <w:tc>
                <w:tcPr>
                  <w:tcW w:w="811" w:type="dxa"/>
                  <w:gridSpan w:val="2"/>
                  <w:vAlign w:val="bottom"/>
                </w:tcPr>
                <w:p w14:paraId="2E6D2BD5"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搅拌</w:t>
                  </w:r>
                </w:p>
              </w:tc>
              <w:tc>
                <w:tcPr>
                  <w:tcW w:w="465" w:type="dxa"/>
                  <w:vAlign w:val="bottom"/>
                </w:tcPr>
                <w:p w14:paraId="2D375C5A"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3FDEB798"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5E362652"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5E690B67"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7EE752AB"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0B5B6BAD"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4D3E8192"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71FDA0F1"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2A1434C3"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6438F661" w14:textId="77777777" w:rsidR="00013630" w:rsidRPr="00FC607C" w:rsidRDefault="00013630" w:rsidP="00013630">
                  <w:pPr>
                    <w:snapToGrid w:val="0"/>
                    <w:spacing w:line="280" w:lineRule="atLeast"/>
                    <w:jc w:val="center"/>
                    <w:rPr>
                      <w:kern w:val="0"/>
                      <w:sz w:val="18"/>
                      <w:szCs w:val="15"/>
                    </w:rPr>
                  </w:pPr>
                </w:p>
              </w:tc>
              <w:tc>
                <w:tcPr>
                  <w:tcW w:w="935" w:type="dxa"/>
                  <w:vMerge/>
                  <w:tcBorders>
                    <w:left w:val="double" w:sz="4" w:space="0" w:color="auto"/>
                  </w:tcBorders>
                  <w:tcMar>
                    <w:left w:w="0" w:type="dxa"/>
                    <w:right w:w="0" w:type="dxa"/>
                  </w:tcMar>
                  <w:vAlign w:val="bottom"/>
                </w:tcPr>
                <w:p w14:paraId="7850C366" w14:textId="77777777" w:rsidR="00013630" w:rsidRPr="00FC607C" w:rsidRDefault="00013630" w:rsidP="00013630">
                  <w:pPr>
                    <w:snapToGrid w:val="0"/>
                    <w:spacing w:line="280" w:lineRule="atLeast"/>
                    <w:jc w:val="center"/>
                    <w:rPr>
                      <w:kern w:val="0"/>
                      <w:sz w:val="18"/>
                      <w:szCs w:val="15"/>
                    </w:rPr>
                  </w:pPr>
                </w:p>
              </w:tc>
              <w:tc>
                <w:tcPr>
                  <w:tcW w:w="646" w:type="dxa"/>
                  <w:tcBorders>
                    <w:right w:val="single" w:sz="12" w:space="0" w:color="auto"/>
                  </w:tcBorders>
                  <w:vAlign w:val="bottom"/>
                </w:tcPr>
                <w:p w14:paraId="4D6509EE" w14:textId="77777777" w:rsidR="00013630" w:rsidRPr="00FC607C" w:rsidRDefault="00013630" w:rsidP="00013630">
                  <w:pPr>
                    <w:snapToGrid w:val="0"/>
                    <w:spacing w:line="280" w:lineRule="atLeast"/>
                    <w:jc w:val="center"/>
                    <w:rPr>
                      <w:kern w:val="0"/>
                      <w:sz w:val="18"/>
                      <w:szCs w:val="15"/>
                    </w:rPr>
                  </w:pPr>
                </w:p>
              </w:tc>
            </w:tr>
            <w:tr w:rsidR="00013630" w:rsidRPr="007A63CF" w14:paraId="246F1944"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40553726"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20317A5C" w14:textId="77777777" w:rsidR="00013630" w:rsidRPr="00FC607C" w:rsidRDefault="00013630" w:rsidP="00013630">
                  <w:pPr>
                    <w:snapToGrid w:val="0"/>
                    <w:spacing w:line="280" w:lineRule="atLeast"/>
                    <w:jc w:val="center"/>
                    <w:rPr>
                      <w:kern w:val="0"/>
                      <w:sz w:val="18"/>
                      <w:szCs w:val="15"/>
                    </w:rPr>
                  </w:pPr>
                </w:p>
              </w:tc>
              <w:tc>
                <w:tcPr>
                  <w:tcW w:w="425" w:type="dxa"/>
                  <w:gridSpan w:val="2"/>
                  <w:vMerge/>
                  <w:vAlign w:val="bottom"/>
                </w:tcPr>
                <w:p w14:paraId="252FCED3" w14:textId="77777777" w:rsidR="00013630" w:rsidRPr="00FC607C" w:rsidRDefault="00013630" w:rsidP="00013630">
                  <w:pPr>
                    <w:snapToGrid w:val="0"/>
                    <w:spacing w:line="280" w:lineRule="atLeast"/>
                    <w:jc w:val="center"/>
                    <w:rPr>
                      <w:kern w:val="0"/>
                      <w:sz w:val="18"/>
                      <w:szCs w:val="15"/>
                    </w:rPr>
                  </w:pPr>
                </w:p>
              </w:tc>
              <w:tc>
                <w:tcPr>
                  <w:tcW w:w="811" w:type="dxa"/>
                  <w:gridSpan w:val="2"/>
                  <w:vAlign w:val="bottom"/>
                </w:tcPr>
                <w:p w14:paraId="361E3F5B"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复喷复搅</w:t>
                  </w:r>
                </w:p>
              </w:tc>
              <w:tc>
                <w:tcPr>
                  <w:tcW w:w="465" w:type="dxa"/>
                  <w:vAlign w:val="bottom"/>
                </w:tcPr>
                <w:p w14:paraId="41716392"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3605A5E4"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11B9EB1B"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247D2508"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70025C8D"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25A5735A"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57470D59"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5BD7FE60"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08468A10"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152B2B7B" w14:textId="77777777" w:rsidR="00013630" w:rsidRPr="00FC607C" w:rsidRDefault="00013630" w:rsidP="00013630">
                  <w:pPr>
                    <w:snapToGrid w:val="0"/>
                    <w:spacing w:line="280" w:lineRule="atLeast"/>
                    <w:jc w:val="center"/>
                    <w:rPr>
                      <w:kern w:val="0"/>
                      <w:sz w:val="18"/>
                      <w:szCs w:val="15"/>
                    </w:rPr>
                  </w:pPr>
                </w:p>
              </w:tc>
              <w:tc>
                <w:tcPr>
                  <w:tcW w:w="935" w:type="dxa"/>
                  <w:tcBorders>
                    <w:left w:val="double" w:sz="4" w:space="0" w:color="auto"/>
                  </w:tcBorders>
                  <w:tcMar>
                    <w:left w:w="0" w:type="dxa"/>
                    <w:right w:w="0" w:type="dxa"/>
                  </w:tcMar>
                  <w:vAlign w:val="bottom"/>
                </w:tcPr>
                <w:p w14:paraId="342FD2D8"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水胶比</w:t>
                  </w:r>
                </w:p>
              </w:tc>
              <w:tc>
                <w:tcPr>
                  <w:tcW w:w="646" w:type="dxa"/>
                  <w:tcBorders>
                    <w:right w:val="single" w:sz="12" w:space="0" w:color="auto"/>
                  </w:tcBorders>
                  <w:vAlign w:val="bottom"/>
                </w:tcPr>
                <w:p w14:paraId="29B8750C" w14:textId="77777777" w:rsidR="00013630" w:rsidRPr="00FC607C" w:rsidRDefault="00013630" w:rsidP="00013630">
                  <w:pPr>
                    <w:snapToGrid w:val="0"/>
                    <w:spacing w:line="280" w:lineRule="atLeast"/>
                    <w:jc w:val="center"/>
                    <w:rPr>
                      <w:kern w:val="0"/>
                      <w:sz w:val="18"/>
                      <w:szCs w:val="15"/>
                    </w:rPr>
                  </w:pPr>
                </w:p>
              </w:tc>
            </w:tr>
            <w:tr w:rsidR="00013630" w:rsidRPr="007A63CF" w14:paraId="48EC5CFF"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5528F941"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1FEF0B41" w14:textId="77777777" w:rsidR="00013630" w:rsidRPr="00FC607C" w:rsidRDefault="00013630" w:rsidP="00013630">
                  <w:pPr>
                    <w:snapToGrid w:val="0"/>
                    <w:spacing w:line="280" w:lineRule="atLeast"/>
                    <w:jc w:val="center"/>
                    <w:rPr>
                      <w:kern w:val="0"/>
                      <w:sz w:val="18"/>
                      <w:szCs w:val="15"/>
                    </w:rPr>
                  </w:pPr>
                </w:p>
              </w:tc>
              <w:tc>
                <w:tcPr>
                  <w:tcW w:w="425" w:type="dxa"/>
                  <w:gridSpan w:val="2"/>
                  <w:vMerge w:val="restart"/>
                  <w:vAlign w:val="center"/>
                </w:tcPr>
                <w:p w14:paraId="308F91E2"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下行</w:t>
                  </w:r>
                </w:p>
              </w:tc>
              <w:tc>
                <w:tcPr>
                  <w:tcW w:w="811" w:type="dxa"/>
                  <w:gridSpan w:val="2"/>
                  <w:vAlign w:val="bottom"/>
                </w:tcPr>
                <w:p w14:paraId="0EDC59B4"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搅拌</w:t>
                  </w:r>
                </w:p>
              </w:tc>
              <w:tc>
                <w:tcPr>
                  <w:tcW w:w="465" w:type="dxa"/>
                  <w:vAlign w:val="bottom"/>
                </w:tcPr>
                <w:p w14:paraId="366A169F"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1EF2AF80"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5F437DE4"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3B417D1A"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5A693027"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10691C9E"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2B7B81B6"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3C2BF251"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7CFBE709"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66DB4DC3" w14:textId="77777777" w:rsidR="00013630" w:rsidRPr="00FC607C" w:rsidRDefault="00013630" w:rsidP="00013630">
                  <w:pPr>
                    <w:snapToGrid w:val="0"/>
                    <w:spacing w:line="280" w:lineRule="atLeast"/>
                    <w:jc w:val="center"/>
                    <w:rPr>
                      <w:kern w:val="0"/>
                      <w:sz w:val="18"/>
                      <w:szCs w:val="15"/>
                    </w:rPr>
                  </w:pPr>
                </w:p>
              </w:tc>
              <w:tc>
                <w:tcPr>
                  <w:tcW w:w="935" w:type="dxa"/>
                  <w:tcBorders>
                    <w:left w:val="double" w:sz="4" w:space="0" w:color="auto"/>
                  </w:tcBorders>
                  <w:tcMar>
                    <w:left w:w="0" w:type="dxa"/>
                    <w:right w:w="0" w:type="dxa"/>
                  </w:tcMar>
                  <w:vAlign w:val="bottom"/>
                </w:tcPr>
                <w:p w14:paraId="064317AC"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水泥用量</w:t>
                  </w:r>
                </w:p>
              </w:tc>
              <w:tc>
                <w:tcPr>
                  <w:tcW w:w="646" w:type="dxa"/>
                  <w:tcBorders>
                    <w:right w:val="single" w:sz="12" w:space="0" w:color="auto"/>
                  </w:tcBorders>
                  <w:vAlign w:val="bottom"/>
                </w:tcPr>
                <w:p w14:paraId="56EFCF31" w14:textId="77777777" w:rsidR="00013630" w:rsidRPr="00FC607C" w:rsidRDefault="00013630" w:rsidP="00013630">
                  <w:pPr>
                    <w:snapToGrid w:val="0"/>
                    <w:spacing w:line="280" w:lineRule="atLeast"/>
                    <w:jc w:val="center"/>
                    <w:rPr>
                      <w:kern w:val="0"/>
                      <w:sz w:val="18"/>
                      <w:szCs w:val="15"/>
                    </w:rPr>
                  </w:pPr>
                </w:p>
              </w:tc>
            </w:tr>
            <w:tr w:rsidR="00013630" w:rsidRPr="007A63CF" w14:paraId="2BC756B4"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2EB88671"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780A74CA" w14:textId="77777777" w:rsidR="00013630" w:rsidRPr="00FC607C" w:rsidRDefault="00013630" w:rsidP="00013630">
                  <w:pPr>
                    <w:snapToGrid w:val="0"/>
                    <w:spacing w:line="280" w:lineRule="atLeast"/>
                    <w:jc w:val="center"/>
                    <w:rPr>
                      <w:kern w:val="0"/>
                      <w:sz w:val="18"/>
                      <w:szCs w:val="15"/>
                    </w:rPr>
                  </w:pPr>
                </w:p>
              </w:tc>
              <w:tc>
                <w:tcPr>
                  <w:tcW w:w="425" w:type="dxa"/>
                  <w:gridSpan w:val="2"/>
                  <w:vMerge/>
                  <w:tcBorders>
                    <w:bottom w:val="single" w:sz="4" w:space="0" w:color="auto"/>
                  </w:tcBorders>
                  <w:vAlign w:val="bottom"/>
                </w:tcPr>
                <w:p w14:paraId="442F5E1F" w14:textId="77777777" w:rsidR="00013630" w:rsidRPr="00FC607C" w:rsidRDefault="00013630" w:rsidP="00013630">
                  <w:pPr>
                    <w:snapToGrid w:val="0"/>
                    <w:spacing w:line="280" w:lineRule="atLeast"/>
                    <w:jc w:val="center"/>
                    <w:rPr>
                      <w:kern w:val="0"/>
                      <w:sz w:val="18"/>
                      <w:szCs w:val="15"/>
                    </w:rPr>
                  </w:pPr>
                </w:p>
              </w:tc>
              <w:tc>
                <w:tcPr>
                  <w:tcW w:w="811" w:type="dxa"/>
                  <w:gridSpan w:val="2"/>
                  <w:vAlign w:val="bottom"/>
                </w:tcPr>
                <w:p w14:paraId="683AA519"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复喷复搅</w:t>
                  </w:r>
                </w:p>
              </w:tc>
              <w:tc>
                <w:tcPr>
                  <w:tcW w:w="465" w:type="dxa"/>
                  <w:vAlign w:val="bottom"/>
                </w:tcPr>
                <w:p w14:paraId="2CDCA81E" w14:textId="77777777" w:rsidR="00013630" w:rsidRPr="00FC607C" w:rsidRDefault="00013630" w:rsidP="00013630">
                  <w:pPr>
                    <w:snapToGrid w:val="0"/>
                    <w:spacing w:line="280" w:lineRule="atLeast"/>
                    <w:jc w:val="center"/>
                    <w:rPr>
                      <w:kern w:val="0"/>
                      <w:sz w:val="18"/>
                      <w:szCs w:val="15"/>
                    </w:rPr>
                  </w:pPr>
                </w:p>
              </w:tc>
              <w:tc>
                <w:tcPr>
                  <w:tcW w:w="425" w:type="dxa"/>
                  <w:vAlign w:val="bottom"/>
                </w:tcPr>
                <w:p w14:paraId="282A604A" w14:textId="77777777" w:rsidR="00013630" w:rsidRPr="00FC607C" w:rsidRDefault="00013630" w:rsidP="00013630">
                  <w:pPr>
                    <w:snapToGrid w:val="0"/>
                    <w:spacing w:line="280" w:lineRule="atLeast"/>
                    <w:jc w:val="center"/>
                    <w:rPr>
                      <w:kern w:val="0"/>
                      <w:sz w:val="18"/>
                      <w:szCs w:val="15"/>
                    </w:rPr>
                  </w:pPr>
                </w:p>
              </w:tc>
              <w:tc>
                <w:tcPr>
                  <w:tcW w:w="425" w:type="dxa"/>
                  <w:gridSpan w:val="2"/>
                  <w:vAlign w:val="bottom"/>
                </w:tcPr>
                <w:p w14:paraId="7CBCC51B" w14:textId="77777777" w:rsidR="00013630" w:rsidRPr="00FC607C" w:rsidRDefault="00013630" w:rsidP="00013630">
                  <w:pPr>
                    <w:snapToGrid w:val="0"/>
                    <w:spacing w:line="280" w:lineRule="atLeast"/>
                    <w:jc w:val="center"/>
                    <w:rPr>
                      <w:kern w:val="0"/>
                      <w:sz w:val="18"/>
                      <w:szCs w:val="15"/>
                    </w:rPr>
                  </w:pPr>
                </w:p>
              </w:tc>
              <w:tc>
                <w:tcPr>
                  <w:tcW w:w="426" w:type="dxa"/>
                  <w:vAlign w:val="bottom"/>
                </w:tcPr>
                <w:p w14:paraId="70E28EEC" w14:textId="77777777" w:rsidR="00013630" w:rsidRPr="00FC607C" w:rsidRDefault="00013630" w:rsidP="00013630">
                  <w:pPr>
                    <w:snapToGrid w:val="0"/>
                    <w:spacing w:line="280" w:lineRule="atLeast"/>
                    <w:jc w:val="center"/>
                    <w:rPr>
                      <w:kern w:val="0"/>
                      <w:sz w:val="18"/>
                      <w:szCs w:val="15"/>
                    </w:rPr>
                  </w:pPr>
                </w:p>
              </w:tc>
              <w:tc>
                <w:tcPr>
                  <w:tcW w:w="788" w:type="dxa"/>
                  <w:gridSpan w:val="2"/>
                  <w:vAlign w:val="bottom"/>
                </w:tcPr>
                <w:p w14:paraId="3E91E626" w14:textId="77777777" w:rsidR="00013630" w:rsidRPr="00FC607C" w:rsidRDefault="00013630" w:rsidP="00013630">
                  <w:pPr>
                    <w:snapToGrid w:val="0"/>
                    <w:spacing w:line="280" w:lineRule="atLeast"/>
                    <w:jc w:val="center"/>
                    <w:rPr>
                      <w:kern w:val="0"/>
                      <w:sz w:val="18"/>
                      <w:szCs w:val="15"/>
                    </w:rPr>
                  </w:pPr>
                </w:p>
              </w:tc>
              <w:tc>
                <w:tcPr>
                  <w:tcW w:w="629" w:type="dxa"/>
                  <w:vAlign w:val="bottom"/>
                </w:tcPr>
                <w:p w14:paraId="7E3727BA" w14:textId="77777777" w:rsidR="00013630" w:rsidRPr="00FC607C" w:rsidRDefault="00013630" w:rsidP="00013630">
                  <w:pPr>
                    <w:snapToGrid w:val="0"/>
                    <w:spacing w:line="280" w:lineRule="atLeast"/>
                    <w:jc w:val="center"/>
                    <w:rPr>
                      <w:kern w:val="0"/>
                      <w:sz w:val="18"/>
                      <w:szCs w:val="15"/>
                    </w:rPr>
                  </w:pPr>
                </w:p>
              </w:tc>
              <w:tc>
                <w:tcPr>
                  <w:tcW w:w="426" w:type="dxa"/>
                  <w:gridSpan w:val="2"/>
                  <w:vAlign w:val="bottom"/>
                </w:tcPr>
                <w:p w14:paraId="24FC084D" w14:textId="77777777" w:rsidR="00013630" w:rsidRPr="00FC607C" w:rsidRDefault="00013630" w:rsidP="00013630">
                  <w:pPr>
                    <w:snapToGrid w:val="0"/>
                    <w:spacing w:line="280" w:lineRule="atLeast"/>
                    <w:jc w:val="center"/>
                    <w:rPr>
                      <w:kern w:val="0"/>
                      <w:sz w:val="18"/>
                      <w:szCs w:val="15"/>
                    </w:rPr>
                  </w:pPr>
                </w:p>
              </w:tc>
              <w:tc>
                <w:tcPr>
                  <w:tcW w:w="494" w:type="dxa"/>
                  <w:vAlign w:val="bottom"/>
                </w:tcPr>
                <w:p w14:paraId="73D74404" w14:textId="77777777" w:rsidR="00013630" w:rsidRPr="00FC607C" w:rsidRDefault="00013630" w:rsidP="00013630">
                  <w:pPr>
                    <w:snapToGrid w:val="0"/>
                    <w:spacing w:line="280" w:lineRule="atLeast"/>
                    <w:jc w:val="center"/>
                    <w:rPr>
                      <w:kern w:val="0"/>
                      <w:sz w:val="18"/>
                      <w:szCs w:val="15"/>
                    </w:rPr>
                  </w:pPr>
                </w:p>
              </w:tc>
              <w:tc>
                <w:tcPr>
                  <w:tcW w:w="461" w:type="dxa"/>
                  <w:gridSpan w:val="2"/>
                  <w:vAlign w:val="bottom"/>
                </w:tcPr>
                <w:p w14:paraId="245949B0" w14:textId="77777777" w:rsidR="00013630" w:rsidRPr="00FC607C" w:rsidRDefault="00013630" w:rsidP="00013630">
                  <w:pPr>
                    <w:snapToGrid w:val="0"/>
                    <w:spacing w:line="280" w:lineRule="atLeast"/>
                    <w:jc w:val="center"/>
                    <w:rPr>
                      <w:kern w:val="0"/>
                      <w:sz w:val="18"/>
                      <w:szCs w:val="15"/>
                    </w:rPr>
                  </w:pPr>
                </w:p>
              </w:tc>
              <w:tc>
                <w:tcPr>
                  <w:tcW w:w="462" w:type="dxa"/>
                  <w:tcBorders>
                    <w:right w:val="double" w:sz="4" w:space="0" w:color="auto"/>
                  </w:tcBorders>
                  <w:vAlign w:val="bottom"/>
                </w:tcPr>
                <w:p w14:paraId="106C9EB6" w14:textId="77777777" w:rsidR="00013630" w:rsidRPr="00FC607C" w:rsidRDefault="00013630" w:rsidP="00013630">
                  <w:pPr>
                    <w:snapToGrid w:val="0"/>
                    <w:spacing w:line="280" w:lineRule="atLeast"/>
                    <w:jc w:val="center"/>
                    <w:rPr>
                      <w:kern w:val="0"/>
                      <w:sz w:val="18"/>
                      <w:szCs w:val="15"/>
                    </w:rPr>
                  </w:pPr>
                </w:p>
              </w:tc>
              <w:tc>
                <w:tcPr>
                  <w:tcW w:w="935" w:type="dxa"/>
                  <w:tcBorders>
                    <w:left w:val="double" w:sz="4" w:space="0" w:color="auto"/>
                  </w:tcBorders>
                  <w:tcMar>
                    <w:left w:w="0" w:type="dxa"/>
                    <w:right w:w="0" w:type="dxa"/>
                  </w:tcMar>
                  <w:vAlign w:val="bottom"/>
                </w:tcPr>
                <w:p w14:paraId="32116151" w14:textId="77777777" w:rsidR="00013630" w:rsidRPr="00FC607C" w:rsidRDefault="00013630" w:rsidP="00013630">
                  <w:pPr>
                    <w:snapToGrid w:val="0"/>
                    <w:spacing w:line="280" w:lineRule="atLeast"/>
                    <w:jc w:val="center"/>
                    <w:rPr>
                      <w:kern w:val="0"/>
                      <w:sz w:val="18"/>
                      <w:szCs w:val="15"/>
                    </w:rPr>
                  </w:pPr>
                  <w:r w:rsidRPr="00D75A70">
                    <w:rPr>
                      <w:kern w:val="0"/>
                      <w:sz w:val="18"/>
                      <w:szCs w:val="15"/>
                    </w:rPr>
                    <w:t>外掺剂用量</w:t>
                  </w:r>
                </w:p>
              </w:tc>
              <w:tc>
                <w:tcPr>
                  <w:tcW w:w="646" w:type="dxa"/>
                  <w:tcBorders>
                    <w:right w:val="single" w:sz="12" w:space="0" w:color="auto"/>
                  </w:tcBorders>
                  <w:vAlign w:val="bottom"/>
                </w:tcPr>
                <w:p w14:paraId="5FCF38EA" w14:textId="77777777" w:rsidR="00013630" w:rsidRPr="00FC607C" w:rsidRDefault="00013630" w:rsidP="00013630">
                  <w:pPr>
                    <w:snapToGrid w:val="0"/>
                    <w:spacing w:line="280" w:lineRule="atLeast"/>
                    <w:jc w:val="center"/>
                    <w:rPr>
                      <w:kern w:val="0"/>
                      <w:sz w:val="18"/>
                      <w:szCs w:val="15"/>
                    </w:rPr>
                  </w:pPr>
                </w:p>
              </w:tc>
            </w:tr>
            <w:tr w:rsidR="00013630" w:rsidRPr="007A63CF" w14:paraId="2539273F"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19560E3C"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156CDB48" w14:textId="77777777" w:rsidR="00013630" w:rsidRPr="00FC607C" w:rsidRDefault="00013630" w:rsidP="00013630">
                  <w:pPr>
                    <w:snapToGrid w:val="0"/>
                    <w:spacing w:line="280" w:lineRule="atLeast"/>
                    <w:jc w:val="center"/>
                    <w:rPr>
                      <w:kern w:val="0"/>
                      <w:sz w:val="18"/>
                      <w:szCs w:val="15"/>
                    </w:rPr>
                  </w:pPr>
                </w:p>
              </w:tc>
              <w:tc>
                <w:tcPr>
                  <w:tcW w:w="425" w:type="dxa"/>
                  <w:gridSpan w:val="2"/>
                  <w:vMerge w:val="restart"/>
                  <w:tcBorders>
                    <w:bottom w:val="double" w:sz="4" w:space="0" w:color="auto"/>
                  </w:tcBorders>
                  <w:vAlign w:val="center"/>
                </w:tcPr>
                <w:p w14:paraId="0C251793" w14:textId="77777777" w:rsidR="00013630" w:rsidRPr="00FC607C" w:rsidRDefault="00013630" w:rsidP="00013630">
                  <w:pPr>
                    <w:snapToGrid w:val="0"/>
                    <w:spacing w:line="280" w:lineRule="atLeast"/>
                    <w:jc w:val="center"/>
                    <w:rPr>
                      <w:kern w:val="0"/>
                      <w:sz w:val="18"/>
                      <w:szCs w:val="15"/>
                    </w:rPr>
                  </w:pPr>
                  <w:r w:rsidRPr="00FC607C">
                    <w:rPr>
                      <w:kern w:val="0"/>
                      <w:sz w:val="18"/>
                      <w:szCs w:val="15"/>
                    </w:rPr>
                    <w:t>上行</w:t>
                  </w:r>
                </w:p>
              </w:tc>
              <w:tc>
                <w:tcPr>
                  <w:tcW w:w="811" w:type="dxa"/>
                  <w:gridSpan w:val="2"/>
                  <w:tcBorders>
                    <w:bottom w:val="single" w:sz="4" w:space="0" w:color="auto"/>
                  </w:tcBorders>
                  <w:vAlign w:val="bottom"/>
                </w:tcPr>
                <w:p w14:paraId="060621A5"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喷搅作业</w:t>
                  </w:r>
                </w:p>
              </w:tc>
              <w:tc>
                <w:tcPr>
                  <w:tcW w:w="465" w:type="dxa"/>
                  <w:tcBorders>
                    <w:bottom w:val="single" w:sz="4" w:space="0" w:color="auto"/>
                  </w:tcBorders>
                  <w:vAlign w:val="bottom"/>
                </w:tcPr>
                <w:p w14:paraId="3445761B" w14:textId="77777777" w:rsidR="00013630" w:rsidRPr="00FC607C" w:rsidRDefault="00013630" w:rsidP="00013630">
                  <w:pPr>
                    <w:snapToGrid w:val="0"/>
                    <w:spacing w:line="280" w:lineRule="atLeast"/>
                    <w:jc w:val="center"/>
                    <w:rPr>
                      <w:kern w:val="0"/>
                      <w:sz w:val="18"/>
                      <w:szCs w:val="15"/>
                    </w:rPr>
                  </w:pPr>
                </w:p>
              </w:tc>
              <w:tc>
                <w:tcPr>
                  <w:tcW w:w="425" w:type="dxa"/>
                  <w:tcBorders>
                    <w:bottom w:val="single" w:sz="4" w:space="0" w:color="auto"/>
                  </w:tcBorders>
                  <w:vAlign w:val="bottom"/>
                </w:tcPr>
                <w:p w14:paraId="67D0C85E" w14:textId="77777777" w:rsidR="00013630" w:rsidRPr="00FC607C" w:rsidRDefault="00013630" w:rsidP="00013630">
                  <w:pPr>
                    <w:snapToGrid w:val="0"/>
                    <w:spacing w:line="280" w:lineRule="atLeast"/>
                    <w:jc w:val="center"/>
                    <w:rPr>
                      <w:kern w:val="0"/>
                      <w:sz w:val="18"/>
                      <w:szCs w:val="15"/>
                    </w:rPr>
                  </w:pPr>
                </w:p>
              </w:tc>
              <w:tc>
                <w:tcPr>
                  <w:tcW w:w="425" w:type="dxa"/>
                  <w:gridSpan w:val="2"/>
                  <w:tcBorders>
                    <w:bottom w:val="single" w:sz="4" w:space="0" w:color="auto"/>
                  </w:tcBorders>
                  <w:vAlign w:val="bottom"/>
                </w:tcPr>
                <w:p w14:paraId="4FA3A0D4" w14:textId="77777777" w:rsidR="00013630" w:rsidRPr="00FC607C" w:rsidRDefault="00013630" w:rsidP="00013630">
                  <w:pPr>
                    <w:snapToGrid w:val="0"/>
                    <w:spacing w:line="280" w:lineRule="atLeast"/>
                    <w:jc w:val="center"/>
                    <w:rPr>
                      <w:kern w:val="0"/>
                      <w:sz w:val="18"/>
                      <w:szCs w:val="15"/>
                    </w:rPr>
                  </w:pPr>
                </w:p>
              </w:tc>
              <w:tc>
                <w:tcPr>
                  <w:tcW w:w="426" w:type="dxa"/>
                  <w:tcBorders>
                    <w:bottom w:val="single" w:sz="4" w:space="0" w:color="auto"/>
                  </w:tcBorders>
                  <w:vAlign w:val="bottom"/>
                </w:tcPr>
                <w:p w14:paraId="535DC752" w14:textId="77777777" w:rsidR="00013630" w:rsidRPr="00FC607C" w:rsidRDefault="00013630" w:rsidP="00013630">
                  <w:pPr>
                    <w:snapToGrid w:val="0"/>
                    <w:spacing w:line="280" w:lineRule="atLeast"/>
                    <w:jc w:val="center"/>
                    <w:rPr>
                      <w:kern w:val="0"/>
                      <w:sz w:val="18"/>
                      <w:szCs w:val="15"/>
                    </w:rPr>
                  </w:pPr>
                </w:p>
              </w:tc>
              <w:tc>
                <w:tcPr>
                  <w:tcW w:w="788" w:type="dxa"/>
                  <w:gridSpan w:val="2"/>
                  <w:tcBorders>
                    <w:bottom w:val="single" w:sz="4" w:space="0" w:color="auto"/>
                  </w:tcBorders>
                  <w:vAlign w:val="bottom"/>
                </w:tcPr>
                <w:p w14:paraId="4FB47A9E" w14:textId="77777777" w:rsidR="00013630" w:rsidRPr="00FC607C" w:rsidRDefault="00013630" w:rsidP="00013630">
                  <w:pPr>
                    <w:snapToGrid w:val="0"/>
                    <w:spacing w:line="280" w:lineRule="atLeast"/>
                    <w:jc w:val="center"/>
                    <w:rPr>
                      <w:kern w:val="0"/>
                      <w:sz w:val="18"/>
                      <w:szCs w:val="15"/>
                    </w:rPr>
                  </w:pPr>
                </w:p>
              </w:tc>
              <w:tc>
                <w:tcPr>
                  <w:tcW w:w="629" w:type="dxa"/>
                  <w:tcBorders>
                    <w:bottom w:val="single" w:sz="4" w:space="0" w:color="auto"/>
                  </w:tcBorders>
                  <w:vAlign w:val="bottom"/>
                </w:tcPr>
                <w:p w14:paraId="59D0D377" w14:textId="77777777" w:rsidR="00013630" w:rsidRPr="00FC607C" w:rsidRDefault="00013630" w:rsidP="00013630">
                  <w:pPr>
                    <w:snapToGrid w:val="0"/>
                    <w:spacing w:line="280" w:lineRule="atLeast"/>
                    <w:jc w:val="center"/>
                    <w:rPr>
                      <w:kern w:val="0"/>
                      <w:sz w:val="18"/>
                      <w:szCs w:val="15"/>
                    </w:rPr>
                  </w:pPr>
                </w:p>
              </w:tc>
              <w:tc>
                <w:tcPr>
                  <w:tcW w:w="426" w:type="dxa"/>
                  <w:gridSpan w:val="2"/>
                  <w:tcBorders>
                    <w:bottom w:val="single" w:sz="4" w:space="0" w:color="auto"/>
                  </w:tcBorders>
                  <w:vAlign w:val="bottom"/>
                </w:tcPr>
                <w:p w14:paraId="3B4D74CA" w14:textId="77777777" w:rsidR="00013630" w:rsidRPr="00FC607C" w:rsidRDefault="00013630" w:rsidP="00013630">
                  <w:pPr>
                    <w:snapToGrid w:val="0"/>
                    <w:spacing w:line="280" w:lineRule="atLeast"/>
                    <w:jc w:val="center"/>
                    <w:rPr>
                      <w:kern w:val="0"/>
                      <w:sz w:val="18"/>
                      <w:szCs w:val="15"/>
                    </w:rPr>
                  </w:pPr>
                </w:p>
              </w:tc>
              <w:tc>
                <w:tcPr>
                  <w:tcW w:w="494" w:type="dxa"/>
                  <w:tcBorders>
                    <w:bottom w:val="single" w:sz="4" w:space="0" w:color="auto"/>
                  </w:tcBorders>
                  <w:vAlign w:val="bottom"/>
                </w:tcPr>
                <w:p w14:paraId="25864D30" w14:textId="77777777" w:rsidR="00013630" w:rsidRPr="00FC607C" w:rsidRDefault="00013630" w:rsidP="00013630">
                  <w:pPr>
                    <w:snapToGrid w:val="0"/>
                    <w:spacing w:line="280" w:lineRule="atLeast"/>
                    <w:jc w:val="center"/>
                    <w:rPr>
                      <w:kern w:val="0"/>
                      <w:sz w:val="18"/>
                      <w:szCs w:val="15"/>
                    </w:rPr>
                  </w:pPr>
                </w:p>
              </w:tc>
              <w:tc>
                <w:tcPr>
                  <w:tcW w:w="461" w:type="dxa"/>
                  <w:gridSpan w:val="2"/>
                  <w:tcBorders>
                    <w:bottom w:val="single" w:sz="4" w:space="0" w:color="auto"/>
                  </w:tcBorders>
                  <w:vAlign w:val="bottom"/>
                </w:tcPr>
                <w:p w14:paraId="2C4C022E" w14:textId="77777777" w:rsidR="00013630" w:rsidRPr="00FC607C" w:rsidRDefault="00013630" w:rsidP="00013630">
                  <w:pPr>
                    <w:snapToGrid w:val="0"/>
                    <w:spacing w:line="280" w:lineRule="atLeast"/>
                    <w:jc w:val="center"/>
                    <w:rPr>
                      <w:kern w:val="0"/>
                      <w:sz w:val="18"/>
                      <w:szCs w:val="15"/>
                    </w:rPr>
                  </w:pPr>
                </w:p>
              </w:tc>
              <w:tc>
                <w:tcPr>
                  <w:tcW w:w="462" w:type="dxa"/>
                  <w:tcBorders>
                    <w:bottom w:val="single" w:sz="4" w:space="0" w:color="auto"/>
                    <w:right w:val="double" w:sz="4" w:space="0" w:color="auto"/>
                  </w:tcBorders>
                  <w:vAlign w:val="bottom"/>
                </w:tcPr>
                <w:p w14:paraId="7AFC6D15" w14:textId="77777777" w:rsidR="00013630" w:rsidRPr="00FC607C" w:rsidRDefault="00013630" w:rsidP="00013630">
                  <w:pPr>
                    <w:snapToGrid w:val="0"/>
                    <w:spacing w:line="280" w:lineRule="atLeast"/>
                    <w:jc w:val="center"/>
                    <w:rPr>
                      <w:kern w:val="0"/>
                      <w:sz w:val="18"/>
                      <w:szCs w:val="15"/>
                    </w:rPr>
                  </w:pPr>
                </w:p>
              </w:tc>
              <w:tc>
                <w:tcPr>
                  <w:tcW w:w="935" w:type="dxa"/>
                  <w:vMerge w:val="restart"/>
                  <w:tcBorders>
                    <w:left w:val="double" w:sz="4" w:space="0" w:color="auto"/>
                  </w:tcBorders>
                  <w:tcMar>
                    <w:left w:w="0" w:type="dxa"/>
                    <w:right w:w="0" w:type="dxa"/>
                  </w:tcMar>
                  <w:vAlign w:val="center"/>
                </w:tcPr>
                <w:p w14:paraId="40F1BEAE" w14:textId="77777777" w:rsidR="00013630" w:rsidRDefault="00013630" w:rsidP="00013630">
                  <w:pPr>
                    <w:snapToGrid w:val="0"/>
                    <w:spacing w:line="280" w:lineRule="atLeast"/>
                    <w:jc w:val="center"/>
                    <w:rPr>
                      <w:kern w:val="0"/>
                      <w:sz w:val="18"/>
                      <w:szCs w:val="15"/>
                    </w:rPr>
                  </w:pPr>
                  <w:r w:rsidRPr="00FC607C">
                    <w:rPr>
                      <w:rFonts w:hint="eastAsia"/>
                      <w:kern w:val="0"/>
                      <w:sz w:val="18"/>
                      <w:szCs w:val="15"/>
                    </w:rPr>
                    <w:t>搅拌翼片</w:t>
                  </w:r>
                </w:p>
                <w:p w14:paraId="152D0363"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外径</w:t>
                  </w:r>
                </w:p>
              </w:tc>
              <w:tc>
                <w:tcPr>
                  <w:tcW w:w="646" w:type="dxa"/>
                  <w:vMerge w:val="restart"/>
                  <w:tcBorders>
                    <w:right w:val="single" w:sz="12" w:space="0" w:color="auto"/>
                  </w:tcBorders>
                  <w:vAlign w:val="center"/>
                </w:tcPr>
                <w:p w14:paraId="7AE7AF33" w14:textId="77777777" w:rsidR="00013630" w:rsidRPr="00FC607C" w:rsidRDefault="00013630" w:rsidP="00013630">
                  <w:pPr>
                    <w:snapToGrid w:val="0"/>
                    <w:spacing w:line="280" w:lineRule="atLeast"/>
                    <w:jc w:val="center"/>
                    <w:rPr>
                      <w:kern w:val="0"/>
                      <w:sz w:val="18"/>
                      <w:szCs w:val="15"/>
                    </w:rPr>
                  </w:pPr>
                </w:p>
              </w:tc>
            </w:tr>
            <w:tr w:rsidR="00013630" w:rsidRPr="007A63CF" w14:paraId="45910D87" w14:textId="77777777" w:rsidTr="00013630">
              <w:trPr>
                <w:jc w:val="center"/>
              </w:trPr>
              <w:tc>
                <w:tcPr>
                  <w:tcW w:w="311" w:type="dxa"/>
                  <w:vMerge/>
                  <w:tcBorders>
                    <w:top w:val="double" w:sz="4" w:space="0" w:color="auto"/>
                    <w:left w:val="single" w:sz="12" w:space="0" w:color="auto"/>
                    <w:bottom w:val="double" w:sz="4" w:space="0" w:color="auto"/>
                  </w:tcBorders>
                  <w:vAlign w:val="bottom"/>
                </w:tcPr>
                <w:p w14:paraId="1CA36F22" w14:textId="77777777" w:rsidR="00013630" w:rsidRPr="00FC607C" w:rsidRDefault="00013630" w:rsidP="00013630">
                  <w:pPr>
                    <w:snapToGrid w:val="0"/>
                    <w:spacing w:line="280" w:lineRule="atLeast"/>
                    <w:jc w:val="center"/>
                    <w:rPr>
                      <w:kern w:val="0"/>
                      <w:sz w:val="18"/>
                      <w:szCs w:val="15"/>
                    </w:rPr>
                  </w:pPr>
                </w:p>
              </w:tc>
              <w:tc>
                <w:tcPr>
                  <w:tcW w:w="398" w:type="dxa"/>
                  <w:vMerge/>
                  <w:tcBorders>
                    <w:top w:val="double" w:sz="4" w:space="0" w:color="auto"/>
                    <w:bottom w:val="double" w:sz="4" w:space="0" w:color="auto"/>
                  </w:tcBorders>
                  <w:vAlign w:val="bottom"/>
                </w:tcPr>
                <w:p w14:paraId="44EB3D9F" w14:textId="77777777" w:rsidR="00013630" w:rsidRPr="00FC607C" w:rsidRDefault="00013630" w:rsidP="00013630">
                  <w:pPr>
                    <w:snapToGrid w:val="0"/>
                    <w:spacing w:line="280" w:lineRule="atLeast"/>
                    <w:jc w:val="center"/>
                    <w:rPr>
                      <w:kern w:val="0"/>
                      <w:sz w:val="18"/>
                      <w:szCs w:val="15"/>
                    </w:rPr>
                  </w:pPr>
                </w:p>
              </w:tc>
              <w:tc>
                <w:tcPr>
                  <w:tcW w:w="425" w:type="dxa"/>
                  <w:gridSpan w:val="2"/>
                  <w:vMerge/>
                  <w:tcBorders>
                    <w:top w:val="double" w:sz="4" w:space="0" w:color="auto"/>
                    <w:bottom w:val="double" w:sz="4" w:space="0" w:color="auto"/>
                  </w:tcBorders>
                  <w:vAlign w:val="bottom"/>
                </w:tcPr>
                <w:p w14:paraId="0FA7E78A" w14:textId="77777777" w:rsidR="00013630" w:rsidRPr="00FC607C" w:rsidRDefault="00013630" w:rsidP="00013630">
                  <w:pPr>
                    <w:snapToGrid w:val="0"/>
                    <w:spacing w:line="280" w:lineRule="atLeast"/>
                    <w:jc w:val="center"/>
                    <w:rPr>
                      <w:kern w:val="0"/>
                      <w:sz w:val="18"/>
                      <w:szCs w:val="15"/>
                    </w:rPr>
                  </w:pPr>
                </w:p>
              </w:tc>
              <w:tc>
                <w:tcPr>
                  <w:tcW w:w="811" w:type="dxa"/>
                  <w:gridSpan w:val="2"/>
                  <w:tcBorders>
                    <w:bottom w:val="double" w:sz="4" w:space="0" w:color="auto"/>
                  </w:tcBorders>
                  <w:vAlign w:val="bottom"/>
                </w:tcPr>
                <w:p w14:paraId="376A4664" w14:textId="77777777" w:rsidR="00013630" w:rsidRPr="00FC607C" w:rsidRDefault="00013630" w:rsidP="00013630">
                  <w:pPr>
                    <w:snapToGrid w:val="0"/>
                    <w:spacing w:line="280" w:lineRule="atLeast"/>
                    <w:jc w:val="center"/>
                    <w:rPr>
                      <w:kern w:val="0"/>
                      <w:sz w:val="18"/>
                      <w:szCs w:val="15"/>
                    </w:rPr>
                  </w:pPr>
                  <w:r w:rsidRPr="00FC607C">
                    <w:rPr>
                      <w:rFonts w:hint="eastAsia"/>
                      <w:kern w:val="0"/>
                      <w:sz w:val="18"/>
                      <w:szCs w:val="15"/>
                    </w:rPr>
                    <w:t>搅拌</w:t>
                  </w:r>
                </w:p>
              </w:tc>
              <w:tc>
                <w:tcPr>
                  <w:tcW w:w="465" w:type="dxa"/>
                  <w:tcBorders>
                    <w:bottom w:val="double" w:sz="4" w:space="0" w:color="auto"/>
                  </w:tcBorders>
                  <w:vAlign w:val="bottom"/>
                </w:tcPr>
                <w:p w14:paraId="031B3915" w14:textId="77777777" w:rsidR="00013630" w:rsidRPr="00FC607C" w:rsidRDefault="00013630" w:rsidP="00013630">
                  <w:pPr>
                    <w:snapToGrid w:val="0"/>
                    <w:spacing w:line="280" w:lineRule="atLeast"/>
                    <w:jc w:val="center"/>
                    <w:rPr>
                      <w:kern w:val="0"/>
                      <w:sz w:val="18"/>
                      <w:szCs w:val="15"/>
                    </w:rPr>
                  </w:pPr>
                </w:p>
              </w:tc>
              <w:tc>
                <w:tcPr>
                  <w:tcW w:w="425" w:type="dxa"/>
                  <w:tcBorders>
                    <w:bottom w:val="double" w:sz="4" w:space="0" w:color="auto"/>
                  </w:tcBorders>
                  <w:vAlign w:val="bottom"/>
                </w:tcPr>
                <w:p w14:paraId="46698A6F" w14:textId="77777777" w:rsidR="00013630" w:rsidRPr="00FC607C" w:rsidRDefault="00013630" w:rsidP="00013630">
                  <w:pPr>
                    <w:snapToGrid w:val="0"/>
                    <w:spacing w:line="280" w:lineRule="atLeast"/>
                    <w:jc w:val="center"/>
                    <w:rPr>
                      <w:kern w:val="0"/>
                      <w:sz w:val="18"/>
                      <w:szCs w:val="15"/>
                    </w:rPr>
                  </w:pPr>
                </w:p>
              </w:tc>
              <w:tc>
                <w:tcPr>
                  <w:tcW w:w="425" w:type="dxa"/>
                  <w:gridSpan w:val="2"/>
                  <w:tcBorders>
                    <w:bottom w:val="double" w:sz="4" w:space="0" w:color="auto"/>
                  </w:tcBorders>
                  <w:vAlign w:val="bottom"/>
                </w:tcPr>
                <w:p w14:paraId="59F099D2" w14:textId="77777777" w:rsidR="00013630" w:rsidRPr="00FC607C" w:rsidRDefault="00013630" w:rsidP="00013630">
                  <w:pPr>
                    <w:snapToGrid w:val="0"/>
                    <w:spacing w:line="280" w:lineRule="atLeast"/>
                    <w:jc w:val="center"/>
                    <w:rPr>
                      <w:kern w:val="0"/>
                      <w:sz w:val="18"/>
                      <w:szCs w:val="15"/>
                    </w:rPr>
                  </w:pPr>
                </w:p>
              </w:tc>
              <w:tc>
                <w:tcPr>
                  <w:tcW w:w="426" w:type="dxa"/>
                  <w:tcBorders>
                    <w:bottom w:val="double" w:sz="4" w:space="0" w:color="auto"/>
                  </w:tcBorders>
                  <w:vAlign w:val="bottom"/>
                </w:tcPr>
                <w:p w14:paraId="7E49E16E" w14:textId="77777777" w:rsidR="00013630" w:rsidRPr="00FC607C" w:rsidRDefault="00013630" w:rsidP="00013630">
                  <w:pPr>
                    <w:snapToGrid w:val="0"/>
                    <w:spacing w:line="280" w:lineRule="atLeast"/>
                    <w:jc w:val="center"/>
                    <w:rPr>
                      <w:kern w:val="0"/>
                      <w:sz w:val="18"/>
                      <w:szCs w:val="15"/>
                    </w:rPr>
                  </w:pPr>
                </w:p>
              </w:tc>
              <w:tc>
                <w:tcPr>
                  <w:tcW w:w="788" w:type="dxa"/>
                  <w:gridSpan w:val="2"/>
                  <w:tcBorders>
                    <w:bottom w:val="double" w:sz="4" w:space="0" w:color="auto"/>
                  </w:tcBorders>
                  <w:vAlign w:val="bottom"/>
                </w:tcPr>
                <w:p w14:paraId="735A387C" w14:textId="77777777" w:rsidR="00013630" w:rsidRPr="00FC607C" w:rsidRDefault="00013630" w:rsidP="00013630">
                  <w:pPr>
                    <w:snapToGrid w:val="0"/>
                    <w:spacing w:line="280" w:lineRule="atLeast"/>
                    <w:jc w:val="center"/>
                    <w:rPr>
                      <w:kern w:val="0"/>
                      <w:sz w:val="18"/>
                      <w:szCs w:val="15"/>
                    </w:rPr>
                  </w:pPr>
                </w:p>
              </w:tc>
              <w:tc>
                <w:tcPr>
                  <w:tcW w:w="629" w:type="dxa"/>
                  <w:tcBorders>
                    <w:bottom w:val="double" w:sz="4" w:space="0" w:color="auto"/>
                  </w:tcBorders>
                  <w:vAlign w:val="bottom"/>
                </w:tcPr>
                <w:p w14:paraId="6735F33E" w14:textId="77777777" w:rsidR="00013630" w:rsidRPr="00FC607C" w:rsidRDefault="00013630" w:rsidP="00013630">
                  <w:pPr>
                    <w:snapToGrid w:val="0"/>
                    <w:spacing w:line="280" w:lineRule="atLeast"/>
                    <w:jc w:val="center"/>
                    <w:rPr>
                      <w:kern w:val="0"/>
                      <w:sz w:val="18"/>
                      <w:szCs w:val="15"/>
                    </w:rPr>
                  </w:pPr>
                </w:p>
              </w:tc>
              <w:tc>
                <w:tcPr>
                  <w:tcW w:w="426" w:type="dxa"/>
                  <w:gridSpan w:val="2"/>
                  <w:tcBorders>
                    <w:bottom w:val="double" w:sz="4" w:space="0" w:color="auto"/>
                  </w:tcBorders>
                  <w:vAlign w:val="bottom"/>
                </w:tcPr>
                <w:p w14:paraId="1BC177A7" w14:textId="77777777" w:rsidR="00013630" w:rsidRPr="00FC607C" w:rsidRDefault="00013630" w:rsidP="00013630">
                  <w:pPr>
                    <w:snapToGrid w:val="0"/>
                    <w:spacing w:line="280" w:lineRule="atLeast"/>
                    <w:jc w:val="center"/>
                    <w:rPr>
                      <w:kern w:val="0"/>
                      <w:sz w:val="18"/>
                      <w:szCs w:val="15"/>
                    </w:rPr>
                  </w:pPr>
                </w:p>
              </w:tc>
              <w:tc>
                <w:tcPr>
                  <w:tcW w:w="494" w:type="dxa"/>
                  <w:tcBorders>
                    <w:bottom w:val="double" w:sz="4" w:space="0" w:color="auto"/>
                  </w:tcBorders>
                  <w:vAlign w:val="bottom"/>
                </w:tcPr>
                <w:p w14:paraId="68180B3F" w14:textId="77777777" w:rsidR="00013630" w:rsidRPr="00FC607C" w:rsidRDefault="00013630" w:rsidP="00013630">
                  <w:pPr>
                    <w:snapToGrid w:val="0"/>
                    <w:spacing w:line="280" w:lineRule="atLeast"/>
                    <w:jc w:val="center"/>
                    <w:rPr>
                      <w:kern w:val="0"/>
                      <w:sz w:val="18"/>
                      <w:szCs w:val="15"/>
                    </w:rPr>
                  </w:pPr>
                </w:p>
              </w:tc>
              <w:tc>
                <w:tcPr>
                  <w:tcW w:w="461" w:type="dxa"/>
                  <w:gridSpan w:val="2"/>
                  <w:tcBorders>
                    <w:bottom w:val="double" w:sz="4" w:space="0" w:color="auto"/>
                  </w:tcBorders>
                  <w:vAlign w:val="bottom"/>
                </w:tcPr>
                <w:p w14:paraId="7D7457F5" w14:textId="77777777" w:rsidR="00013630" w:rsidRPr="00FC607C" w:rsidRDefault="00013630" w:rsidP="00013630">
                  <w:pPr>
                    <w:snapToGrid w:val="0"/>
                    <w:spacing w:line="280" w:lineRule="atLeast"/>
                    <w:jc w:val="center"/>
                    <w:rPr>
                      <w:kern w:val="0"/>
                      <w:sz w:val="18"/>
                      <w:szCs w:val="15"/>
                    </w:rPr>
                  </w:pPr>
                </w:p>
              </w:tc>
              <w:tc>
                <w:tcPr>
                  <w:tcW w:w="462" w:type="dxa"/>
                  <w:tcBorders>
                    <w:bottom w:val="double" w:sz="4" w:space="0" w:color="auto"/>
                    <w:right w:val="double" w:sz="4" w:space="0" w:color="auto"/>
                  </w:tcBorders>
                  <w:vAlign w:val="bottom"/>
                </w:tcPr>
                <w:p w14:paraId="735F5DAB" w14:textId="77777777" w:rsidR="00013630" w:rsidRPr="00FC607C" w:rsidRDefault="00013630" w:rsidP="00013630">
                  <w:pPr>
                    <w:snapToGrid w:val="0"/>
                    <w:spacing w:line="280" w:lineRule="atLeast"/>
                    <w:jc w:val="center"/>
                    <w:rPr>
                      <w:kern w:val="0"/>
                      <w:sz w:val="18"/>
                      <w:szCs w:val="15"/>
                    </w:rPr>
                  </w:pPr>
                </w:p>
              </w:tc>
              <w:tc>
                <w:tcPr>
                  <w:tcW w:w="935" w:type="dxa"/>
                  <w:vMerge/>
                  <w:tcBorders>
                    <w:left w:val="double" w:sz="4" w:space="0" w:color="auto"/>
                    <w:bottom w:val="double" w:sz="4" w:space="0" w:color="auto"/>
                  </w:tcBorders>
                  <w:tcMar>
                    <w:left w:w="0" w:type="dxa"/>
                    <w:right w:w="0" w:type="dxa"/>
                  </w:tcMar>
                  <w:vAlign w:val="bottom"/>
                </w:tcPr>
                <w:p w14:paraId="2C995924" w14:textId="77777777" w:rsidR="00013630" w:rsidRPr="00FC607C" w:rsidRDefault="00013630" w:rsidP="00013630">
                  <w:pPr>
                    <w:snapToGrid w:val="0"/>
                    <w:spacing w:line="280" w:lineRule="atLeast"/>
                    <w:jc w:val="center"/>
                    <w:rPr>
                      <w:kern w:val="0"/>
                      <w:sz w:val="18"/>
                      <w:szCs w:val="15"/>
                    </w:rPr>
                  </w:pPr>
                </w:p>
              </w:tc>
              <w:tc>
                <w:tcPr>
                  <w:tcW w:w="646" w:type="dxa"/>
                  <w:vMerge/>
                  <w:tcBorders>
                    <w:bottom w:val="double" w:sz="4" w:space="0" w:color="auto"/>
                    <w:right w:val="single" w:sz="12" w:space="0" w:color="auto"/>
                  </w:tcBorders>
                  <w:vAlign w:val="bottom"/>
                </w:tcPr>
                <w:p w14:paraId="11FD82D6" w14:textId="77777777" w:rsidR="00013630" w:rsidRPr="00FC607C" w:rsidRDefault="00013630" w:rsidP="00013630">
                  <w:pPr>
                    <w:snapToGrid w:val="0"/>
                    <w:spacing w:line="280" w:lineRule="atLeast"/>
                    <w:jc w:val="center"/>
                    <w:rPr>
                      <w:kern w:val="0"/>
                      <w:sz w:val="18"/>
                      <w:szCs w:val="15"/>
                    </w:rPr>
                  </w:pPr>
                </w:p>
              </w:tc>
            </w:tr>
            <w:tr w:rsidR="00013630" w:rsidRPr="007A63CF" w14:paraId="5B666EE8" w14:textId="77777777" w:rsidTr="00013630">
              <w:trPr>
                <w:jc w:val="center"/>
              </w:trPr>
              <w:tc>
                <w:tcPr>
                  <w:tcW w:w="311" w:type="dxa"/>
                  <w:tcBorders>
                    <w:top w:val="double" w:sz="4" w:space="0" w:color="auto"/>
                    <w:left w:val="single" w:sz="12" w:space="0" w:color="auto"/>
                    <w:bottom w:val="single" w:sz="12" w:space="0" w:color="auto"/>
                  </w:tcBorders>
                  <w:vAlign w:val="center"/>
                </w:tcPr>
                <w:p w14:paraId="68C0E050" w14:textId="77777777" w:rsidR="00013630" w:rsidRPr="00FC607C" w:rsidRDefault="00013630" w:rsidP="00013630">
                  <w:pPr>
                    <w:snapToGrid w:val="0"/>
                    <w:spacing w:line="280" w:lineRule="atLeast"/>
                    <w:jc w:val="center"/>
                    <w:rPr>
                      <w:kern w:val="0"/>
                      <w:sz w:val="18"/>
                      <w:szCs w:val="15"/>
                    </w:rPr>
                  </w:pPr>
                  <w:r w:rsidRPr="00FC607C">
                    <w:rPr>
                      <w:rFonts w:hint="eastAsia"/>
                      <w:sz w:val="18"/>
                      <w:szCs w:val="15"/>
                    </w:rPr>
                    <w:t>…</w:t>
                  </w:r>
                </w:p>
              </w:tc>
              <w:tc>
                <w:tcPr>
                  <w:tcW w:w="398" w:type="dxa"/>
                  <w:tcBorders>
                    <w:top w:val="double" w:sz="4" w:space="0" w:color="auto"/>
                    <w:bottom w:val="single" w:sz="12" w:space="0" w:color="auto"/>
                  </w:tcBorders>
                  <w:vAlign w:val="bottom"/>
                </w:tcPr>
                <w:p w14:paraId="4A6A48F5" w14:textId="77777777" w:rsidR="00013630" w:rsidRPr="00FC607C" w:rsidRDefault="00013630" w:rsidP="00013630">
                  <w:pPr>
                    <w:snapToGrid w:val="0"/>
                    <w:spacing w:line="280" w:lineRule="atLeast"/>
                    <w:jc w:val="center"/>
                    <w:rPr>
                      <w:kern w:val="0"/>
                      <w:sz w:val="18"/>
                      <w:szCs w:val="15"/>
                    </w:rPr>
                  </w:pPr>
                </w:p>
              </w:tc>
              <w:tc>
                <w:tcPr>
                  <w:tcW w:w="425" w:type="dxa"/>
                  <w:gridSpan w:val="2"/>
                  <w:tcBorders>
                    <w:top w:val="double" w:sz="4" w:space="0" w:color="auto"/>
                    <w:bottom w:val="single" w:sz="12" w:space="0" w:color="auto"/>
                  </w:tcBorders>
                  <w:vAlign w:val="bottom"/>
                </w:tcPr>
                <w:p w14:paraId="6A7DCE6C" w14:textId="77777777" w:rsidR="00013630" w:rsidRPr="00FC607C" w:rsidRDefault="00013630" w:rsidP="00013630">
                  <w:pPr>
                    <w:snapToGrid w:val="0"/>
                    <w:spacing w:line="280" w:lineRule="atLeast"/>
                    <w:jc w:val="center"/>
                    <w:rPr>
                      <w:kern w:val="0"/>
                      <w:sz w:val="18"/>
                      <w:szCs w:val="15"/>
                    </w:rPr>
                  </w:pPr>
                </w:p>
              </w:tc>
              <w:tc>
                <w:tcPr>
                  <w:tcW w:w="811" w:type="dxa"/>
                  <w:gridSpan w:val="2"/>
                  <w:tcBorders>
                    <w:top w:val="double" w:sz="4" w:space="0" w:color="auto"/>
                    <w:bottom w:val="single" w:sz="12" w:space="0" w:color="auto"/>
                  </w:tcBorders>
                  <w:vAlign w:val="bottom"/>
                </w:tcPr>
                <w:p w14:paraId="7764E2E4" w14:textId="77777777" w:rsidR="00013630" w:rsidRPr="00FC607C" w:rsidRDefault="00013630" w:rsidP="00013630">
                  <w:pPr>
                    <w:snapToGrid w:val="0"/>
                    <w:spacing w:line="280" w:lineRule="atLeast"/>
                    <w:jc w:val="center"/>
                    <w:rPr>
                      <w:kern w:val="0"/>
                      <w:sz w:val="18"/>
                      <w:szCs w:val="15"/>
                    </w:rPr>
                  </w:pPr>
                </w:p>
              </w:tc>
              <w:tc>
                <w:tcPr>
                  <w:tcW w:w="465" w:type="dxa"/>
                  <w:tcBorders>
                    <w:top w:val="double" w:sz="4" w:space="0" w:color="auto"/>
                    <w:bottom w:val="single" w:sz="12" w:space="0" w:color="auto"/>
                  </w:tcBorders>
                  <w:vAlign w:val="bottom"/>
                </w:tcPr>
                <w:p w14:paraId="746146FA" w14:textId="77777777" w:rsidR="00013630" w:rsidRPr="00FC607C" w:rsidRDefault="00013630" w:rsidP="00013630">
                  <w:pPr>
                    <w:snapToGrid w:val="0"/>
                    <w:spacing w:line="280" w:lineRule="atLeast"/>
                    <w:jc w:val="center"/>
                    <w:rPr>
                      <w:kern w:val="0"/>
                      <w:sz w:val="18"/>
                      <w:szCs w:val="15"/>
                    </w:rPr>
                  </w:pPr>
                </w:p>
              </w:tc>
              <w:tc>
                <w:tcPr>
                  <w:tcW w:w="425" w:type="dxa"/>
                  <w:tcBorders>
                    <w:top w:val="double" w:sz="4" w:space="0" w:color="auto"/>
                    <w:bottom w:val="single" w:sz="12" w:space="0" w:color="auto"/>
                  </w:tcBorders>
                  <w:vAlign w:val="bottom"/>
                </w:tcPr>
                <w:p w14:paraId="52ECD24A" w14:textId="77777777" w:rsidR="00013630" w:rsidRPr="00FC607C" w:rsidRDefault="00013630" w:rsidP="00013630">
                  <w:pPr>
                    <w:snapToGrid w:val="0"/>
                    <w:spacing w:line="280" w:lineRule="atLeast"/>
                    <w:jc w:val="center"/>
                    <w:rPr>
                      <w:kern w:val="0"/>
                      <w:sz w:val="18"/>
                      <w:szCs w:val="15"/>
                    </w:rPr>
                  </w:pPr>
                </w:p>
              </w:tc>
              <w:tc>
                <w:tcPr>
                  <w:tcW w:w="425" w:type="dxa"/>
                  <w:gridSpan w:val="2"/>
                  <w:tcBorders>
                    <w:top w:val="double" w:sz="4" w:space="0" w:color="auto"/>
                    <w:bottom w:val="single" w:sz="12" w:space="0" w:color="auto"/>
                  </w:tcBorders>
                  <w:vAlign w:val="bottom"/>
                </w:tcPr>
                <w:p w14:paraId="624C4942" w14:textId="77777777" w:rsidR="00013630" w:rsidRPr="00FC607C" w:rsidRDefault="00013630" w:rsidP="00013630">
                  <w:pPr>
                    <w:snapToGrid w:val="0"/>
                    <w:spacing w:line="280" w:lineRule="atLeast"/>
                    <w:jc w:val="center"/>
                    <w:rPr>
                      <w:kern w:val="0"/>
                      <w:sz w:val="18"/>
                      <w:szCs w:val="15"/>
                    </w:rPr>
                  </w:pPr>
                </w:p>
              </w:tc>
              <w:tc>
                <w:tcPr>
                  <w:tcW w:w="426" w:type="dxa"/>
                  <w:tcBorders>
                    <w:top w:val="double" w:sz="4" w:space="0" w:color="auto"/>
                    <w:bottom w:val="single" w:sz="12" w:space="0" w:color="auto"/>
                  </w:tcBorders>
                  <w:vAlign w:val="bottom"/>
                </w:tcPr>
                <w:p w14:paraId="23A343CB" w14:textId="77777777" w:rsidR="00013630" w:rsidRPr="00FC607C" w:rsidRDefault="00013630" w:rsidP="00013630">
                  <w:pPr>
                    <w:snapToGrid w:val="0"/>
                    <w:spacing w:line="280" w:lineRule="atLeast"/>
                    <w:jc w:val="center"/>
                    <w:rPr>
                      <w:kern w:val="0"/>
                      <w:sz w:val="18"/>
                      <w:szCs w:val="15"/>
                    </w:rPr>
                  </w:pPr>
                </w:p>
              </w:tc>
              <w:tc>
                <w:tcPr>
                  <w:tcW w:w="788" w:type="dxa"/>
                  <w:gridSpan w:val="2"/>
                  <w:tcBorders>
                    <w:top w:val="double" w:sz="4" w:space="0" w:color="auto"/>
                    <w:bottom w:val="single" w:sz="12" w:space="0" w:color="auto"/>
                  </w:tcBorders>
                  <w:vAlign w:val="bottom"/>
                </w:tcPr>
                <w:p w14:paraId="496C7BEB" w14:textId="77777777" w:rsidR="00013630" w:rsidRPr="00FC607C" w:rsidRDefault="00013630" w:rsidP="00013630">
                  <w:pPr>
                    <w:snapToGrid w:val="0"/>
                    <w:spacing w:line="280" w:lineRule="atLeast"/>
                    <w:jc w:val="center"/>
                    <w:rPr>
                      <w:kern w:val="0"/>
                      <w:sz w:val="18"/>
                      <w:szCs w:val="15"/>
                    </w:rPr>
                  </w:pPr>
                </w:p>
              </w:tc>
              <w:tc>
                <w:tcPr>
                  <w:tcW w:w="629" w:type="dxa"/>
                  <w:tcBorders>
                    <w:top w:val="double" w:sz="4" w:space="0" w:color="auto"/>
                    <w:bottom w:val="single" w:sz="12" w:space="0" w:color="auto"/>
                  </w:tcBorders>
                  <w:vAlign w:val="bottom"/>
                </w:tcPr>
                <w:p w14:paraId="61DAB08C" w14:textId="77777777" w:rsidR="00013630" w:rsidRPr="00FC607C" w:rsidRDefault="00013630" w:rsidP="00013630">
                  <w:pPr>
                    <w:snapToGrid w:val="0"/>
                    <w:spacing w:line="280" w:lineRule="atLeast"/>
                    <w:jc w:val="center"/>
                    <w:rPr>
                      <w:kern w:val="0"/>
                      <w:sz w:val="18"/>
                      <w:szCs w:val="15"/>
                    </w:rPr>
                  </w:pPr>
                </w:p>
              </w:tc>
              <w:tc>
                <w:tcPr>
                  <w:tcW w:w="426" w:type="dxa"/>
                  <w:gridSpan w:val="2"/>
                  <w:tcBorders>
                    <w:top w:val="double" w:sz="4" w:space="0" w:color="auto"/>
                    <w:bottom w:val="single" w:sz="12" w:space="0" w:color="auto"/>
                  </w:tcBorders>
                  <w:vAlign w:val="bottom"/>
                </w:tcPr>
                <w:p w14:paraId="1DB3E452" w14:textId="77777777" w:rsidR="00013630" w:rsidRPr="00FC607C" w:rsidRDefault="00013630" w:rsidP="00013630">
                  <w:pPr>
                    <w:snapToGrid w:val="0"/>
                    <w:spacing w:line="280" w:lineRule="atLeast"/>
                    <w:jc w:val="center"/>
                    <w:rPr>
                      <w:kern w:val="0"/>
                      <w:sz w:val="18"/>
                      <w:szCs w:val="15"/>
                    </w:rPr>
                  </w:pPr>
                </w:p>
              </w:tc>
              <w:tc>
                <w:tcPr>
                  <w:tcW w:w="494" w:type="dxa"/>
                  <w:tcBorders>
                    <w:top w:val="double" w:sz="4" w:space="0" w:color="auto"/>
                    <w:bottom w:val="single" w:sz="12" w:space="0" w:color="auto"/>
                  </w:tcBorders>
                  <w:vAlign w:val="bottom"/>
                </w:tcPr>
                <w:p w14:paraId="194AE220" w14:textId="77777777" w:rsidR="00013630" w:rsidRPr="00FC607C" w:rsidRDefault="00013630" w:rsidP="00013630">
                  <w:pPr>
                    <w:snapToGrid w:val="0"/>
                    <w:spacing w:line="280" w:lineRule="atLeast"/>
                    <w:jc w:val="center"/>
                    <w:rPr>
                      <w:kern w:val="0"/>
                      <w:sz w:val="18"/>
                      <w:szCs w:val="15"/>
                    </w:rPr>
                  </w:pPr>
                </w:p>
              </w:tc>
              <w:tc>
                <w:tcPr>
                  <w:tcW w:w="461" w:type="dxa"/>
                  <w:gridSpan w:val="2"/>
                  <w:tcBorders>
                    <w:top w:val="double" w:sz="4" w:space="0" w:color="auto"/>
                    <w:bottom w:val="single" w:sz="12" w:space="0" w:color="auto"/>
                  </w:tcBorders>
                  <w:vAlign w:val="bottom"/>
                </w:tcPr>
                <w:p w14:paraId="68D1B246" w14:textId="77777777" w:rsidR="00013630" w:rsidRPr="00FC607C" w:rsidRDefault="00013630" w:rsidP="00013630">
                  <w:pPr>
                    <w:snapToGrid w:val="0"/>
                    <w:spacing w:line="280" w:lineRule="atLeast"/>
                    <w:jc w:val="center"/>
                    <w:rPr>
                      <w:kern w:val="0"/>
                      <w:sz w:val="18"/>
                      <w:szCs w:val="15"/>
                    </w:rPr>
                  </w:pPr>
                </w:p>
              </w:tc>
              <w:tc>
                <w:tcPr>
                  <w:tcW w:w="462" w:type="dxa"/>
                  <w:tcBorders>
                    <w:top w:val="double" w:sz="4" w:space="0" w:color="auto"/>
                    <w:bottom w:val="single" w:sz="12" w:space="0" w:color="auto"/>
                    <w:right w:val="double" w:sz="4" w:space="0" w:color="auto"/>
                  </w:tcBorders>
                  <w:vAlign w:val="bottom"/>
                </w:tcPr>
                <w:p w14:paraId="4FB120AA" w14:textId="77777777" w:rsidR="00013630" w:rsidRPr="00FC607C" w:rsidRDefault="00013630" w:rsidP="00013630">
                  <w:pPr>
                    <w:snapToGrid w:val="0"/>
                    <w:spacing w:line="280" w:lineRule="atLeast"/>
                    <w:jc w:val="center"/>
                    <w:rPr>
                      <w:kern w:val="0"/>
                      <w:sz w:val="18"/>
                      <w:szCs w:val="15"/>
                    </w:rPr>
                  </w:pPr>
                </w:p>
              </w:tc>
              <w:tc>
                <w:tcPr>
                  <w:tcW w:w="935" w:type="dxa"/>
                  <w:tcBorders>
                    <w:top w:val="double" w:sz="4" w:space="0" w:color="auto"/>
                    <w:left w:val="double" w:sz="4" w:space="0" w:color="auto"/>
                    <w:bottom w:val="single" w:sz="12" w:space="0" w:color="auto"/>
                  </w:tcBorders>
                  <w:tcMar>
                    <w:left w:w="0" w:type="dxa"/>
                    <w:right w:w="0" w:type="dxa"/>
                  </w:tcMar>
                  <w:vAlign w:val="bottom"/>
                </w:tcPr>
                <w:p w14:paraId="593EEF8D" w14:textId="77777777" w:rsidR="00013630" w:rsidRPr="00FC607C" w:rsidRDefault="00013630" w:rsidP="00013630">
                  <w:pPr>
                    <w:snapToGrid w:val="0"/>
                    <w:spacing w:line="280" w:lineRule="atLeast"/>
                    <w:jc w:val="center"/>
                    <w:rPr>
                      <w:kern w:val="0"/>
                      <w:sz w:val="18"/>
                      <w:szCs w:val="15"/>
                    </w:rPr>
                  </w:pPr>
                </w:p>
              </w:tc>
              <w:tc>
                <w:tcPr>
                  <w:tcW w:w="646" w:type="dxa"/>
                  <w:tcBorders>
                    <w:top w:val="double" w:sz="4" w:space="0" w:color="auto"/>
                    <w:bottom w:val="single" w:sz="12" w:space="0" w:color="auto"/>
                    <w:right w:val="single" w:sz="12" w:space="0" w:color="auto"/>
                  </w:tcBorders>
                  <w:vAlign w:val="bottom"/>
                </w:tcPr>
                <w:p w14:paraId="5E78CD3C" w14:textId="77777777" w:rsidR="00013630" w:rsidRPr="00FC607C" w:rsidRDefault="00013630" w:rsidP="00013630">
                  <w:pPr>
                    <w:snapToGrid w:val="0"/>
                    <w:spacing w:line="280" w:lineRule="atLeast"/>
                    <w:jc w:val="center"/>
                    <w:rPr>
                      <w:kern w:val="0"/>
                      <w:sz w:val="18"/>
                      <w:szCs w:val="15"/>
                    </w:rPr>
                  </w:pPr>
                </w:p>
              </w:tc>
            </w:tr>
            <w:tr w:rsidR="00013630" w:rsidRPr="007A63CF" w14:paraId="5CF3B8B3" w14:textId="77777777" w:rsidTr="00013630">
              <w:trPr>
                <w:jc w:val="center"/>
              </w:trPr>
              <w:tc>
                <w:tcPr>
                  <w:tcW w:w="311" w:type="dxa"/>
                  <w:tcBorders>
                    <w:top w:val="single" w:sz="12" w:space="0" w:color="auto"/>
                    <w:left w:val="nil"/>
                    <w:bottom w:val="nil"/>
                    <w:right w:val="nil"/>
                  </w:tcBorders>
                  <w:vAlign w:val="bottom"/>
                </w:tcPr>
                <w:p w14:paraId="03B99AA5" w14:textId="77777777" w:rsidR="00013630" w:rsidRPr="007A63CF" w:rsidRDefault="00013630" w:rsidP="00013630">
                  <w:pPr>
                    <w:jc w:val="center"/>
                    <w:rPr>
                      <w:kern w:val="0"/>
                      <w:sz w:val="15"/>
                      <w:szCs w:val="15"/>
                    </w:rPr>
                  </w:pPr>
                </w:p>
              </w:tc>
              <w:tc>
                <w:tcPr>
                  <w:tcW w:w="8216" w:type="dxa"/>
                  <w:gridSpan w:val="21"/>
                  <w:tcBorders>
                    <w:top w:val="single" w:sz="12" w:space="0" w:color="auto"/>
                    <w:left w:val="nil"/>
                    <w:bottom w:val="nil"/>
                    <w:right w:val="nil"/>
                  </w:tcBorders>
                  <w:vAlign w:val="bottom"/>
                </w:tcPr>
                <w:p w14:paraId="026E4FB0" w14:textId="77777777" w:rsidR="00013630" w:rsidRPr="007A63CF" w:rsidRDefault="00013630" w:rsidP="00013630">
                  <w:pPr>
                    <w:rPr>
                      <w:kern w:val="0"/>
                      <w:sz w:val="15"/>
                      <w:szCs w:val="15"/>
                    </w:rPr>
                  </w:pPr>
                  <w:r w:rsidRPr="005F36CB">
                    <w:rPr>
                      <w:kern w:val="0"/>
                      <w:sz w:val="18"/>
                      <w:szCs w:val="15"/>
                    </w:rPr>
                    <w:t>注：表中施工作业列的内容应根据实际施工工艺填写。</w:t>
                  </w:r>
                </w:p>
              </w:tc>
            </w:tr>
          </w:tbl>
          <w:p w14:paraId="793C4483" w14:textId="5D12B260" w:rsidR="00013630" w:rsidRPr="005F36CB" w:rsidRDefault="00013630" w:rsidP="00013630">
            <w:pPr>
              <w:widowControl w:val="0"/>
              <w:spacing w:line="360" w:lineRule="auto"/>
              <w:jc w:val="both"/>
              <w:rPr>
                <w:kern w:val="0"/>
                <w:sz w:val="24"/>
              </w:rPr>
            </w:pPr>
            <w:r>
              <w:rPr>
                <w:b/>
                <w:kern w:val="0"/>
                <w:sz w:val="24"/>
              </w:rPr>
              <w:t>C.0</w:t>
            </w:r>
            <w:r w:rsidRPr="005F36CB">
              <w:rPr>
                <w:b/>
                <w:kern w:val="0"/>
                <w:sz w:val="24"/>
              </w:rPr>
              <w:t>.2</w:t>
            </w:r>
            <w:r w:rsidRPr="005F36CB">
              <w:rPr>
                <w:rFonts w:eastAsiaTheme="minorEastAsia"/>
                <w:kern w:val="0"/>
                <w:sz w:val="24"/>
                <w:szCs w:val="21"/>
              </w:rPr>
              <w:t> </w:t>
            </w:r>
            <w:r w:rsidRPr="00FC607C">
              <w:rPr>
                <w:rFonts w:eastAsiaTheme="minorEastAsia"/>
                <w:kern w:val="0"/>
                <w:sz w:val="24"/>
                <w:szCs w:val="21"/>
              </w:rPr>
              <w:t> </w:t>
            </w:r>
            <w:r w:rsidRPr="005F36CB">
              <w:rPr>
                <w:kern w:val="0"/>
                <w:sz w:val="24"/>
              </w:rPr>
              <w:t>混凝土预制芯桩、钢管芯桩施工</w:t>
            </w:r>
            <w:r w:rsidRPr="005F36CB">
              <w:rPr>
                <w:rFonts w:hint="eastAsia"/>
                <w:kern w:val="0"/>
                <w:sz w:val="24"/>
              </w:rPr>
              <w:t>及质量检验宜按</w:t>
            </w:r>
            <w:r w:rsidRPr="005F36CB">
              <w:rPr>
                <w:kern w:val="0"/>
                <w:sz w:val="24"/>
              </w:rPr>
              <w:t>表</w:t>
            </w:r>
            <w:r>
              <w:rPr>
                <w:kern w:val="0"/>
                <w:sz w:val="24"/>
              </w:rPr>
              <w:t>C.0</w:t>
            </w:r>
            <w:r w:rsidRPr="005F36CB">
              <w:rPr>
                <w:kern w:val="0"/>
                <w:sz w:val="24"/>
              </w:rPr>
              <w:t>.2</w:t>
            </w:r>
            <w:r w:rsidRPr="005F36CB">
              <w:rPr>
                <w:rFonts w:hint="eastAsia"/>
                <w:kern w:val="0"/>
                <w:sz w:val="24"/>
              </w:rPr>
              <w:t>进行记录</w:t>
            </w:r>
            <w:r w:rsidRPr="005F36CB">
              <w:rPr>
                <w:kern w:val="0"/>
                <w:sz w:val="24"/>
              </w:rPr>
              <w:t>。</w:t>
            </w:r>
          </w:p>
          <w:tbl>
            <w:tblPr>
              <w:tblStyle w:val="a3"/>
              <w:tblW w:w="8490" w:type="dxa"/>
              <w:jc w:val="center"/>
              <w:tblCellMar>
                <w:left w:w="0" w:type="dxa"/>
                <w:right w:w="0" w:type="dxa"/>
              </w:tblCellMar>
              <w:tblLook w:val="04A0" w:firstRow="1" w:lastRow="0" w:firstColumn="1" w:lastColumn="0" w:noHBand="0" w:noVBand="1"/>
            </w:tblPr>
            <w:tblGrid>
              <w:gridCol w:w="332"/>
              <w:gridCol w:w="362"/>
              <w:gridCol w:w="279"/>
              <w:gridCol w:w="288"/>
              <w:gridCol w:w="425"/>
              <w:gridCol w:w="284"/>
              <w:gridCol w:w="425"/>
              <w:gridCol w:w="425"/>
              <w:gridCol w:w="142"/>
              <w:gridCol w:w="383"/>
              <w:gridCol w:w="378"/>
              <w:gridCol w:w="349"/>
              <w:gridCol w:w="24"/>
              <w:gridCol w:w="425"/>
              <w:gridCol w:w="709"/>
              <w:gridCol w:w="103"/>
              <w:gridCol w:w="531"/>
              <w:gridCol w:w="358"/>
              <w:gridCol w:w="13"/>
              <w:gridCol w:w="372"/>
              <w:gridCol w:w="405"/>
              <w:gridCol w:w="770"/>
              <w:gridCol w:w="15"/>
              <w:gridCol w:w="693"/>
            </w:tblGrid>
            <w:tr w:rsidR="00013630" w:rsidRPr="007A63CF" w14:paraId="3A28EAA2" w14:textId="77777777" w:rsidTr="00013630">
              <w:trPr>
                <w:jc w:val="center"/>
              </w:trPr>
              <w:tc>
                <w:tcPr>
                  <w:tcW w:w="8490" w:type="dxa"/>
                  <w:gridSpan w:val="24"/>
                  <w:tcBorders>
                    <w:top w:val="nil"/>
                    <w:left w:val="nil"/>
                    <w:bottom w:val="nil"/>
                    <w:right w:val="nil"/>
                  </w:tcBorders>
                </w:tcPr>
                <w:p w14:paraId="181D6142" w14:textId="77777777" w:rsidR="00013630" w:rsidRPr="00CB52D6" w:rsidRDefault="00013630" w:rsidP="00013630">
                  <w:pPr>
                    <w:spacing w:line="300" w:lineRule="auto"/>
                    <w:jc w:val="center"/>
                    <w:rPr>
                      <w:kern w:val="0"/>
                      <w:sz w:val="18"/>
                      <w:szCs w:val="18"/>
                    </w:rPr>
                  </w:pPr>
                  <w:r w:rsidRPr="005F36CB">
                    <w:rPr>
                      <w:rFonts w:eastAsia="黑体" w:hint="eastAsia"/>
                      <w:kern w:val="0"/>
                      <w:szCs w:val="18"/>
                    </w:rPr>
                    <w:t>表</w:t>
                  </w:r>
                  <w:r>
                    <w:rPr>
                      <w:rFonts w:eastAsia="黑体" w:hint="eastAsia"/>
                      <w:kern w:val="0"/>
                      <w:szCs w:val="18"/>
                    </w:rPr>
                    <w:t>C.0</w:t>
                  </w:r>
                  <w:r w:rsidRPr="005F36CB">
                    <w:rPr>
                      <w:rFonts w:eastAsia="黑体" w:hint="eastAsia"/>
                      <w:kern w:val="0"/>
                      <w:szCs w:val="18"/>
                    </w:rPr>
                    <w:t>.2</w:t>
                  </w:r>
                  <w:r w:rsidRPr="005F36CB">
                    <w:rPr>
                      <w:rFonts w:eastAsia="黑体"/>
                      <w:kern w:val="0"/>
                      <w:szCs w:val="18"/>
                    </w:rPr>
                    <w:t>  </w:t>
                  </w:r>
                  <w:r w:rsidRPr="005F36CB">
                    <w:rPr>
                      <w:rFonts w:eastAsia="黑体" w:hint="eastAsia"/>
                      <w:kern w:val="0"/>
                      <w:szCs w:val="18"/>
                    </w:rPr>
                    <w:t>混凝土预制芯桩施工及质量检验记录</w:t>
                  </w:r>
                </w:p>
              </w:tc>
            </w:tr>
            <w:tr w:rsidR="00013630" w:rsidRPr="007A63CF" w14:paraId="424330B4" w14:textId="77777777" w:rsidTr="00013630">
              <w:trPr>
                <w:jc w:val="center"/>
              </w:trPr>
              <w:tc>
                <w:tcPr>
                  <w:tcW w:w="973" w:type="dxa"/>
                  <w:gridSpan w:val="3"/>
                  <w:tcBorders>
                    <w:top w:val="nil"/>
                    <w:left w:val="nil"/>
                    <w:bottom w:val="nil"/>
                    <w:right w:val="nil"/>
                  </w:tcBorders>
                </w:tcPr>
                <w:p w14:paraId="4EBE1188" w14:textId="77777777" w:rsidR="00013630" w:rsidRPr="00FC607C" w:rsidRDefault="00013630" w:rsidP="00013630">
                  <w:pPr>
                    <w:jc w:val="center"/>
                    <w:rPr>
                      <w:kern w:val="0"/>
                      <w:sz w:val="18"/>
                      <w:szCs w:val="15"/>
                    </w:rPr>
                  </w:pPr>
                  <w:r w:rsidRPr="00FC607C">
                    <w:rPr>
                      <w:rFonts w:hint="eastAsia"/>
                      <w:kern w:val="0"/>
                      <w:sz w:val="18"/>
                      <w:szCs w:val="15"/>
                    </w:rPr>
                    <w:t>工程名称：</w:t>
                  </w:r>
                </w:p>
              </w:tc>
              <w:tc>
                <w:tcPr>
                  <w:tcW w:w="3099" w:type="dxa"/>
                  <w:gridSpan w:val="9"/>
                  <w:tcBorders>
                    <w:top w:val="nil"/>
                    <w:left w:val="nil"/>
                    <w:right w:val="nil"/>
                  </w:tcBorders>
                </w:tcPr>
                <w:p w14:paraId="6CB36F96" w14:textId="77777777" w:rsidR="00013630" w:rsidRPr="00FC607C" w:rsidRDefault="00013630" w:rsidP="00013630">
                  <w:pPr>
                    <w:jc w:val="center"/>
                    <w:rPr>
                      <w:kern w:val="0"/>
                      <w:sz w:val="18"/>
                      <w:szCs w:val="15"/>
                    </w:rPr>
                  </w:pPr>
                </w:p>
              </w:tc>
              <w:tc>
                <w:tcPr>
                  <w:tcW w:w="1261" w:type="dxa"/>
                  <w:gridSpan w:val="4"/>
                  <w:tcBorders>
                    <w:top w:val="nil"/>
                    <w:left w:val="nil"/>
                    <w:bottom w:val="nil"/>
                    <w:right w:val="nil"/>
                  </w:tcBorders>
                </w:tcPr>
                <w:p w14:paraId="3ACCBDE3" w14:textId="77777777" w:rsidR="00013630" w:rsidRPr="00FC607C" w:rsidRDefault="00013630" w:rsidP="00013630">
                  <w:pPr>
                    <w:jc w:val="center"/>
                    <w:rPr>
                      <w:kern w:val="0"/>
                      <w:sz w:val="18"/>
                      <w:szCs w:val="15"/>
                    </w:rPr>
                  </w:pPr>
                  <w:r w:rsidRPr="00FC607C">
                    <w:rPr>
                      <w:rFonts w:hint="eastAsia"/>
                      <w:kern w:val="0"/>
                      <w:sz w:val="18"/>
                      <w:szCs w:val="15"/>
                    </w:rPr>
                    <w:t>单体项目名称：</w:t>
                  </w:r>
                </w:p>
              </w:tc>
              <w:tc>
                <w:tcPr>
                  <w:tcW w:w="3157" w:type="dxa"/>
                  <w:gridSpan w:val="8"/>
                  <w:tcBorders>
                    <w:top w:val="nil"/>
                    <w:left w:val="nil"/>
                    <w:bottom w:val="single" w:sz="4" w:space="0" w:color="auto"/>
                    <w:right w:val="nil"/>
                  </w:tcBorders>
                </w:tcPr>
                <w:p w14:paraId="5B9D729F" w14:textId="77777777" w:rsidR="00013630" w:rsidRPr="00FC607C" w:rsidRDefault="00013630" w:rsidP="00013630">
                  <w:pPr>
                    <w:jc w:val="center"/>
                    <w:rPr>
                      <w:kern w:val="0"/>
                      <w:sz w:val="18"/>
                      <w:szCs w:val="15"/>
                    </w:rPr>
                  </w:pPr>
                </w:p>
              </w:tc>
            </w:tr>
            <w:tr w:rsidR="00013630" w:rsidRPr="007A63CF" w14:paraId="4CA2DE22" w14:textId="77777777" w:rsidTr="00013630">
              <w:trPr>
                <w:jc w:val="center"/>
              </w:trPr>
              <w:tc>
                <w:tcPr>
                  <w:tcW w:w="973" w:type="dxa"/>
                  <w:gridSpan w:val="3"/>
                  <w:tcBorders>
                    <w:top w:val="nil"/>
                    <w:left w:val="nil"/>
                    <w:bottom w:val="nil"/>
                    <w:right w:val="nil"/>
                  </w:tcBorders>
                </w:tcPr>
                <w:p w14:paraId="26B0354B" w14:textId="77777777" w:rsidR="00013630" w:rsidRPr="00FC607C" w:rsidRDefault="00013630" w:rsidP="00013630">
                  <w:pPr>
                    <w:jc w:val="center"/>
                    <w:rPr>
                      <w:kern w:val="0"/>
                      <w:sz w:val="18"/>
                      <w:szCs w:val="15"/>
                    </w:rPr>
                  </w:pPr>
                  <w:r w:rsidRPr="00FC607C">
                    <w:rPr>
                      <w:rFonts w:hint="eastAsia"/>
                      <w:kern w:val="0"/>
                      <w:sz w:val="18"/>
                      <w:szCs w:val="15"/>
                    </w:rPr>
                    <w:t>设计桩径：</w:t>
                  </w:r>
                </w:p>
              </w:tc>
              <w:tc>
                <w:tcPr>
                  <w:tcW w:w="713" w:type="dxa"/>
                  <w:gridSpan w:val="2"/>
                  <w:tcBorders>
                    <w:left w:val="nil"/>
                    <w:right w:val="nil"/>
                  </w:tcBorders>
                </w:tcPr>
                <w:p w14:paraId="50F95829" w14:textId="77777777" w:rsidR="00013630" w:rsidRPr="00FC607C" w:rsidRDefault="00013630" w:rsidP="00013630">
                  <w:pPr>
                    <w:jc w:val="center"/>
                    <w:rPr>
                      <w:kern w:val="0"/>
                      <w:sz w:val="18"/>
                      <w:szCs w:val="15"/>
                    </w:rPr>
                  </w:pPr>
                </w:p>
              </w:tc>
              <w:tc>
                <w:tcPr>
                  <w:tcW w:w="1276" w:type="dxa"/>
                  <w:gridSpan w:val="4"/>
                  <w:tcBorders>
                    <w:left w:val="nil"/>
                    <w:bottom w:val="nil"/>
                    <w:right w:val="nil"/>
                  </w:tcBorders>
                </w:tcPr>
                <w:p w14:paraId="08B7F58A" w14:textId="77777777" w:rsidR="00013630" w:rsidRPr="00FC607C" w:rsidRDefault="00013630" w:rsidP="00013630">
                  <w:pPr>
                    <w:jc w:val="center"/>
                    <w:rPr>
                      <w:kern w:val="0"/>
                      <w:sz w:val="18"/>
                      <w:szCs w:val="15"/>
                    </w:rPr>
                  </w:pPr>
                  <w:r w:rsidRPr="00FC607C">
                    <w:rPr>
                      <w:rFonts w:hint="eastAsia"/>
                      <w:kern w:val="0"/>
                      <w:sz w:val="18"/>
                      <w:szCs w:val="15"/>
                    </w:rPr>
                    <w:t>设计桩长：</w:t>
                  </w:r>
                </w:p>
              </w:tc>
              <w:tc>
                <w:tcPr>
                  <w:tcW w:w="1110" w:type="dxa"/>
                  <w:gridSpan w:val="3"/>
                  <w:tcBorders>
                    <w:left w:val="nil"/>
                    <w:right w:val="nil"/>
                  </w:tcBorders>
                </w:tcPr>
                <w:p w14:paraId="14535E0A" w14:textId="77777777" w:rsidR="00013630" w:rsidRPr="00FC607C" w:rsidRDefault="00013630" w:rsidP="00013630">
                  <w:pPr>
                    <w:jc w:val="center"/>
                    <w:rPr>
                      <w:kern w:val="0"/>
                      <w:sz w:val="18"/>
                      <w:szCs w:val="15"/>
                    </w:rPr>
                  </w:pPr>
                </w:p>
              </w:tc>
              <w:tc>
                <w:tcPr>
                  <w:tcW w:w="1261" w:type="dxa"/>
                  <w:gridSpan w:val="4"/>
                  <w:tcBorders>
                    <w:top w:val="nil"/>
                    <w:left w:val="nil"/>
                    <w:bottom w:val="nil"/>
                    <w:right w:val="nil"/>
                  </w:tcBorders>
                </w:tcPr>
                <w:p w14:paraId="5D4B743B" w14:textId="77777777" w:rsidR="00013630" w:rsidRPr="00FC607C" w:rsidRDefault="00013630" w:rsidP="00013630">
                  <w:pPr>
                    <w:jc w:val="center"/>
                    <w:rPr>
                      <w:kern w:val="0"/>
                      <w:sz w:val="18"/>
                      <w:szCs w:val="15"/>
                    </w:rPr>
                  </w:pPr>
                  <w:r>
                    <w:rPr>
                      <w:kern w:val="0"/>
                      <w:sz w:val="18"/>
                      <w:szCs w:val="15"/>
                    </w:rPr>
                    <w:t>设计配桩</w:t>
                  </w:r>
                  <w:r w:rsidRPr="00FC607C">
                    <w:rPr>
                      <w:rFonts w:hint="eastAsia"/>
                      <w:kern w:val="0"/>
                      <w:sz w:val="18"/>
                      <w:szCs w:val="15"/>
                    </w:rPr>
                    <w:t>：</w:t>
                  </w:r>
                </w:p>
              </w:tc>
              <w:tc>
                <w:tcPr>
                  <w:tcW w:w="889" w:type="dxa"/>
                  <w:gridSpan w:val="2"/>
                  <w:tcBorders>
                    <w:left w:val="nil"/>
                    <w:right w:val="nil"/>
                  </w:tcBorders>
                </w:tcPr>
                <w:p w14:paraId="32B6EA07" w14:textId="77777777" w:rsidR="00013630" w:rsidRPr="00FC607C" w:rsidRDefault="00013630" w:rsidP="00013630">
                  <w:pPr>
                    <w:jc w:val="center"/>
                    <w:rPr>
                      <w:kern w:val="0"/>
                      <w:sz w:val="18"/>
                      <w:szCs w:val="15"/>
                    </w:rPr>
                  </w:pPr>
                </w:p>
              </w:tc>
              <w:tc>
                <w:tcPr>
                  <w:tcW w:w="1575" w:type="dxa"/>
                  <w:gridSpan w:val="5"/>
                  <w:tcBorders>
                    <w:left w:val="nil"/>
                    <w:bottom w:val="nil"/>
                    <w:right w:val="nil"/>
                  </w:tcBorders>
                </w:tcPr>
                <w:p w14:paraId="2E3CEC48" w14:textId="77777777" w:rsidR="00013630" w:rsidRPr="00FC607C" w:rsidRDefault="00013630" w:rsidP="00013630">
                  <w:pPr>
                    <w:jc w:val="center"/>
                    <w:rPr>
                      <w:kern w:val="0"/>
                      <w:sz w:val="18"/>
                      <w:szCs w:val="15"/>
                    </w:rPr>
                  </w:pPr>
                  <w:r w:rsidRPr="00FC607C">
                    <w:rPr>
                      <w:rFonts w:hint="eastAsia"/>
                      <w:kern w:val="0"/>
                      <w:sz w:val="18"/>
                      <w:szCs w:val="15"/>
                    </w:rPr>
                    <w:t>桩</w:t>
                  </w:r>
                  <w:r>
                    <w:rPr>
                      <w:rFonts w:hint="eastAsia"/>
                      <w:kern w:val="0"/>
                      <w:sz w:val="18"/>
                      <w:szCs w:val="15"/>
                    </w:rPr>
                    <w:t>顶</w:t>
                  </w:r>
                  <w:r>
                    <w:rPr>
                      <w:rFonts w:hint="eastAsia"/>
                      <w:kern w:val="0"/>
                      <w:sz w:val="18"/>
                      <w:szCs w:val="15"/>
                    </w:rPr>
                    <w:t>/</w:t>
                  </w:r>
                  <w:r w:rsidRPr="00FC607C">
                    <w:rPr>
                      <w:rFonts w:hint="eastAsia"/>
                      <w:kern w:val="0"/>
                      <w:sz w:val="18"/>
                      <w:szCs w:val="15"/>
                    </w:rPr>
                    <w:t>底设计标高：</w:t>
                  </w:r>
                </w:p>
              </w:tc>
              <w:tc>
                <w:tcPr>
                  <w:tcW w:w="693" w:type="dxa"/>
                  <w:tcBorders>
                    <w:left w:val="nil"/>
                    <w:right w:val="nil"/>
                  </w:tcBorders>
                </w:tcPr>
                <w:p w14:paraId="7241428C" w14:textId="77777777" w:rsidR="00013630" w:rsidRPr="00FC607C" w:rsidRDefault="00013630" w:rsidP="00013630">
                  <w:pPr>
                    <w:jc w:val="center"/>
                    <w:rPr>
                      <w:kern w:val="0"/>
                      <w:sz w:val="18"/>
                      <w:szCs w:val="15"/>
                    </w:rPr>
                  </w:pPr>
                  <w:r>
                    <w:rPr>
                      <w:rFonts w:hint="eastAsia"/>
                      <w:kern w:val="0"/>
                      <w:sz w:val="18"/>
                      <w:szCs w:val="15"/>
                    </w:rPr>
                    <w:t>/</w:t>
                  </w:r>
                </w:p>
              </w:tc>
            </w:tr>
            <w:tr w:rsidR="00013630" w:rsidRPr="007A63CF" w14:paraId="38F4F63F" w14:textId="77777777" w:rsidTr="00013630">
              <w:trPr>
                <w:jc w:val="center"/>
              </w:trPr>
              <w:tc>
                <w:tcPr>
                  <w:tcW w:w="973" w:type="dxa"/>
                  <w:gridSpan w:val="3"/>
                  <w:tcBorders>
                    <w:top w:val="nil"/>
                    <w:left w:val="nil"/>
                    <w:bottom w:val="single" w:sz="12" w:space="0" w:color="auto"/>
                    <w:right w:val="nil"/>
                  </w:tcBorders>
                </w:tcPr>
                <w:p w14:paraId="1F30A023" w14:textId="77777777" w:rsidR="00013630" w:rsidRPr="00FC607C" w:rsidRDefault="00013630" w:rsidP="00013630">
                  <w:pPr>
                    <w:jc w:val="center"/>
                    <w:rPr>
                      <w:kern w:val="0"/>
                      <w:sz w:val="18"/>
                      <w:szCs w:val="15"/>
                    </w:rPr>
                  </w:pPr>
                  <w:r w:rsidRPr="00FC607C">
                    <w:rPr>
                      <w:kern w:val="0"/>
                      <w:sz w:val="18"/>
                      <w:szCs w:val="15"/>
                    </w:rPr>
                    <w:t>施工日期：</w:t>
                  </w:r>
                </w:p>
              </w:tc>
              <w:tc>
                <w:tcPr>
                  <w:tcW w:w="713" w:type="dxa"/>
                  <w:gridSpan w:val="2"/>
                  <w:tcBorders>
                    <w:left w:val="nil"/>
                    <w:bottom w:val="single" w:sz="12" w:space="0" w:color="auto"/>
                    <w:right w:val="nil"/>
                  </w:tcBorders>
                </w:tcPr>
                <w:p w14:paraId="277C13C4" w14:textId="77777777" w:rsidR="00013630" w:rsidRPr="00FC607C" w:rsidRDefault="00013630" w:rsidP="00013630">
                  <w:pPr>
                    <w:jc w:val="right"/>
                    <w:rPr>
                      <w:sz w:val="18"/>
                      <w:szCs w:val="15"/>
                    </w:rPr>
                  </w:pPr>
                  <w:r w:rsidRPr="00FC607C">
                    <w:rPr>
                      <w:sz w:val="18"/>
                      <w:szCs w:val="15"/>
                    </w:rPr>
                    <w:t>年</w:t>
                  </w:r>
                </w:p>
              </w:tc>
              <w:tc>
                <w:tcPr>
                  <w:tcW w:w="1276" w:type="dxa"/>
                  <w:gridSpan w:val="4"/>
                  <w:tcBorders>
                    <w:top w:val="nil"/>
                    <w:left w:val="nil"/>
                    <w:bottom w:val="single" w:sz="12" w:space="0" w:color="auto"/>
                    <w:right w:val="nil"/>
                  </w:tcBorders>
                </w:tcPr>
                <w:p w14:paraId="5E0F10C1" w14:textId="77777777" w:rsidR="00013630" w:rsidRPr="00FC607C" w:rsidRDefault="00013630" w:rsidP="00013630">
                  <w:pPr>
                    <w:rPr>
                      <w:sz w:val="18"/>
                      <w:szCs w:val="15"/>
                    </w:rPr>
                  </w:pPr>
                  <w:r w:rsidRPr="00FC607C">
                    <w:rPr>
                      <w:rFonts w:hint="eastAsia"/>
                      <w:sz w:val="18"/>
                      <w:szCs w:val="15"/>
                    </w:rPr>
                    <w:t xml:space="preserve"> </w:t>
                  </w:r>
                  <w:r w:rsidRPr="00FC607C">
                    <w:rPr>
                      <w:sz w:val="18"/>
                      <w:szCs w:val="15"/>
                    </w:rPr>
                    <w:t xml:space="preserve">   </w:t>
                  </w:r>
                  <w:r w:rsidRPr="00FC607C">
                    <w:rPr>
                      <w:sz w:val="18"/>
                      <w:szCs w:val="15"/>
                    </w:rPr>
                    <w:t>月</w:t>
                  </w:r>
                  <w:r w:rsidRPr="00FC607C">
                    <w:rPr>
                      <w:rFonts w:hint="eastAsia"/>
                      <w:sz w:val="18"/>
                      <w:szCs w:val="15"/>
                    </w:rPr>
                    <w:t xml:space="preserve"> </w:t>
                  </w:r>
                  <w:r w:rsidRPr="00FC607C">
                    <w:rPr>
                      <w:sz w:val="18"/>
                      <w:szCs w:val="15"/>
                    </w:rPr>
                    <w:t xml:space="preserve">   </w:t>
                  </w:r>
                  <w:r w:rsidRPr="00FC607C">
                    <w:rPr>
                      <w:sz w:val="18"/>
                      <w:szCs w:val="15"/>
                    </w:rPr>
                    <w:t>日</w:t>
                  </w:r>
                </w:p>
              </w:tc>
              <w:tc>
                <w:tcPr>
                  <w:tcW w:w="1110" w:type="dxa"/>
                  <w:gridSpan w:val="3"/>
                  <w:tcBorders>
                    <w:left w:val="nil"/>
                    <w:bottom w:val="single" w:sz="12" w:space="0" w:color="auto"/>
                    <w:right w:val="nil"/>
                  </w:tcBorders>
                </w:tcPr>
                <w:p w14:paraId="0302B20E" w14:textId="77777777" w:rsidR="00013630" w:rsidRPr="00FC607C" w:rsidRDefault="00013630" w:rsidP="00013630">
                  <w:pPr>
                    <w:jc w:val="center"/>
                    <w:rPr>
                      <w:kern w:val="0"/>
                      <w:sz w:val="18"/>
                      <w:szCs w:val="15"/>
                    </w:rPr>
                  </w:pPr>
                </w:p>
              </w:tc>
              <w:tc>
                <w:tcPr>
                  <w:tcW w:w="1261" w:type="dxa"/>
                  <w:gridSpan w:val="4"/>
                  <w:tcBorders>
                    <w:top w:val="nil"/>
                    <w:left w:val="nil"/>
                    <w:bottom w:val="single" w:sz="12" w:space="0" w:color="auto"/>
                    <w:right w:val="nil"/>
                  </w:tcBorders>
                  <w:vAlign w:val="center"/>
                </w:tcPr>
                <w:p w14:paraId="197572D1" w14:textId="77777777" w:rsidR="00013630" w:rsidRPr="00FC607C" w:rsidRDefault="00013630" w:rsidP="00013630">
                  <w:pPr>
                    <w:jc w:val="center"/>
                    <w:rPr>
                      <w:kern w:val="0"/>
                      <w:sz w:val="18"/>
                      <w:szCs w:val="15"/>
                    </w:rPr>
                  </w:pPr>
                  <w:r>
                    <w:rPr>
                      <w:kern w:val="0"/>
                      <w:sz w:val="18"/>
                      <w:szCs w:val="15"/>
                    </w:rPr>
                    <w:t>终止锤击标准：</w:t>
                  </w:r>
                </w:p>
              </w:tc>
              <w:tc>
                <w:tcPr>
                  <w:tcW w:w="889" w:type="dxa"/>
                  <w:gridSpan w:val="2"/>
                  <w:tcBorders>
                    <w:left w:val="nil"/>
                    <w:bottom w:val="single" w:sz="12" w:space="0" w:color="auto"/>
                    <w:right w:val="nil"/>
                  </w:tcBorders>
                  <w:vAlign w:val="center"/>
                </w:tcPr>
                <w:p w14:paraId="49C28A74" w14:textId="77777777" w:rsidR="00013630" w:rsidRPr="00FC607C" w:rsidRDefault="00013630" w:rsidP="00013630">
                  <w:pPr>
                    <w:jc w:val="center"/>
                    <w:rPr>
                      <w:kern w:val="0"/>
                      <w:sz w:val="18"/>
                      <w:szCs w:val="15"/>
                    </w:rPr>
                  </w:pPr>
                </w:p>
              </w:tc>
              <w:tc>
                <w:tcPr>
                  <w:tcW w:w="1575" w:type="dxa"/>
                  <w:gridSpan w:val="5"/>
                  <w:tcBorders>
                    <w:top w:val="nil"/>
                    <w:left w:val="nil"/>
                    <w:bottom w:val="single" w:sz="12" w:space="0" w:color="auto"/>
                    <w:right w:val="nil"/>
                  </w:tcBorders>
                  <w:vAlign w:val="center"/>
                </w:tcPr>
                <w:p w14:paraId="47465C68" w14:textId="77777777" w:rsidR="00013630" w:rsidRPr="00FC607C" w:rsidRDefault="00013630" w:rsidP="00013630">
                  <w:pPr>
                    <w:snapToGrid w:val="0"/>
                    <w:jc w:val="center"/>
                    <w:rPr>
                      <w:kern w:val="0"/>
                      <w:sz w:val="18"/>
                      <w:szCs w:val="15"/>
                    </w:rPr>
                  </w:pPr>
                  <w:r>
                    <w:rPr>
                      <w:rFonts w:hint="eastAsia"/>
                      <w:kern w:val="0"/>
                      <w:sz w:val="18"/>
                      <w:szCs w:val="15"/>
                    </w:rPr>
                    <w:t>终压</w:t>
                  </w:r>
                  <w:r>
                    <w:rPr>
                      <w:kern w:val="0"/>
                      <w:sz w:val="18"/>
                      <w:szCs w:val="15"/>
                    </w:rPr>
                    <w:t>标准：</w:t>
                  </w:r>
                </w:p>
              </w:tc>
              <w:tc>
                <w:tcPr>
                  <w:tcW w:w="693" w:type="dxa"/>
                  <w:tcBorders>
                    <w:left w:val="nil"/>
                    <w:bottom w:val="single" w:sz="12" w:space="0" w:color="auto"/>
                    <w:right w:val="nil"/>
                  </w:tcBorders>
                </w:tcPr>
                <w:p w14:paraId="7153DA92" w14:textId="77777777" w:rsidR="00013630" w:rsidRPr="00FC607C" w:rsidRDefault="00013630" w:rsidP="00013630">
                  <w:pPr>
                    <w:jc w:val="center"/>
                    <w:rPr>
                      <w:kern w:val="0"/>
                      <w:sz w:val="18"/>
                      <w:szCs w:val="15"/>
                    </w:rPr>
                  </w:pPr>
                </w:p>
              </w:tc>
            </w:tr>
            <w:tr w:rsidR="00013630" w:rsidRPr="007A63CF" w14:paraId="38A641BF" w14:textId="77777777" w:rsidTr="00013630">
              <w:trPr>
                <w:trHeight w:val="238"/>
                <w:jc w:val="center"/>
              </w:trPr>
              <w:tc>
                <w:tcPr>
                  <w:tcW w:w="332" w:type="dxa"/>
                  <w:vMerge w:val="restart"/>
                  <w:tcBorders>
                    <w:top w:val="single" w:sz="12" w:space="0" w:color="auto"/>
                    <w:left w:val="single" w:sz="12" w:space="0" w:color="auto"/>
                  </w:tcBorders>
                  <w:vAlign w:val="center"/>
                </w:tcPr>
                <w:p w14:paraId="2897953F" w14:textId="77777777" w:rsidR="00013630" w:rsidRPr="00FC607C" w:rsidRDefault="00013630" w:rsidP="00013630">
                  <w:pPr>
                    <w:snapToGrid w:val="0"/>
                    <w:jc w:val="center"/>
                    <w:rPr>
                      <w:kern w:val="0"/>
                      <w:sz w:val="18"/>
                      <w:szCs w:val="15"/>
                    </w:rPr>
                  </w:pPr>
                  <w:r w:rsidRPr="00FC607C">
                    <w:rPr>
                      <w:rFonts w:hint="eastAsia"/>
                      <w:kern w:val="0"/>
                      <w:sz w:val="18"/>
                      <w:szCs w:val="15"/>
                    </w:rPr>
                    <w:t>序</w:t>
                  </w:r>
                </w:p>
                <w:p w14:paraId="5A455ADE" w14:textId="77777777" w:rsidR="00013630" w:rsidRPr="00FC607C" w:rsidRDefault="00013630" w:rsidP="00013630">
                  <w:pPr>
                    <w:snapToGrid w:val="0"/>
                    <w:jc w:val="center"/>
                    <w:rPr>
                      <w:kern w:val="0"/>
                      <w:sz w:val="18"/>
                      <w:szCs w:val="15"/>
                    </w:rPr>
                  </w:pPr>
                  <w:r w:rsidRPr="00FC607C">
                    <w:rPr>
                      <w:rFonts w:hint="eastAsia"/>
                      <w:kern w:val="0"/>
                      <w:sz w:val="18"/>
                      <w:szCs w:val="15"/>
                    </w:rPr>
                    <w:t>号</w:t>
                  </w:r>
                </w:p>
              </w:tc>
              <w:tc>
                <w:tcPr>
                  <w:tcW w:w="362" w:type="dxa"/>
                  <w:vMerge w:val="restart"/>
                  <w:tcBorders>
                    <w:top w:val="single" w:sz="12" w:space="0" w:color="auto"/>
                  </w:tcBorders>
                  <w:vAlign w:val="center"/>
                </w:tcPr>
                <w:p w14:paraId="31BBCD57" w14:textId="77777777" w:rsidR="00013630" w:rsidRPr="00FC607C" w:rsidRDefault="00013630" w:rsidP="00013630">
                  <w:pPr>
                    <w:snapToGrid w:val="0"/>
                    <w:jc w:val="center"/>
                    <w:rPr>
                      <w:kern w:val="0"/>
                      <w:sz w:val="18"/>
                      <w:szCs w:val="15"/>
                    </w:rPr>
                  </w:pPr>
                  <w:r w:rsidRPr="00FC607C">
                    <w:rPr>
                      <w:rFonts w:hint="eastAsia"/>
                      <w:kern w:val="0"/>
                      <w:sz w:val="18"/>
                      <w:szCs w:val="15"/>
                    </w:rPr>
                    <w:t>施工</w:t>
                  </w:r>
                </w:p>
                <w:p w14:paraId="0CC16284" w14:textId="77777777" w:rsidR="00013630" w:rsidRPr="00FC607C" w:rsidRDefault="00013630" w:rsidP="00013630">
                  <w:pPr>
                    <w:snapToGrid w:val="0"/>
                    <w:jc w:val="center"/>
                    <w:rPr>
                      <w:kern w:val="0"/>
                      <w:sz w:val="18"/>
                      <w:szCs w:val="15"/>
                    </w:rPr>
                  </w:pPr>
                  <w:r w:rsidRPr="00FC607C">
                    <w:rPr>
                      <w:rFonts w:hint="eastAsia"/>
                      <w:kern w:val="0"/>
                      <w:sz w:val="18"/>
                      <w:szCs w:val="15"/>
                    </w:rPr>
                    <w:t>桩号</w:t>
                  </w:r>
                </w:p>
              </w:tc>
              <w:tc>
                <w:tcPr>
                  <w:tcW w:w="567" w:type="dxa"/>
                  <w:gridSpan w:val="2"/>
                  <w:vMerge w:val="restart"/>
                  <w:tcBorders>
                    <w:top w:val="single" w:sz="12" w:space="0" w:color="auto"/>
                  </w:tcBorders>
                  <w:vAlign w:val="center"/>
                </w:tcPr>
                <w:p w14:paraId="71ED289C" w14:textId="77777777" w:rsidR="00013630" w:rsidRPr="00FC607C" w:rsidRDefault="00013630" w:rsidP="00013630">
                  <w:pPr>
                    <w:snapToGrid w:val="0"/>
                    <w:jc w:val="center"/>
                    <w:rPr>
                      <w:kern w:val="0"/>
                      <w:sz w:val="18"/>
                      <w:szCs w:val="15"/>
                    </w:rPr>
                  </w:pPr>
                  <w:r w:rsidRPr="00FC607C">
                    <w:rPr>
                      <w:rFonts w:hint="eastAsia"/>
                      <w:kern w:val="0"/>
                      <w:sz w:val="18"/>
                      <w:szCs w:val="15"/>
                    </w:rPr>
                    <w:t>施工</w:t>
                  </w:r>
                </w:p>
                <w:p w14:paraId="323BCD87" w14:textId="77777777" w:rsidR="00013630" w:rsidRPr="00FC607C" w:rsidRDefault="00013630" w:rsidP="00013630">
                  <w:pPr>
                    <w:snapToGrid w:val="0"/>
                    <w:jc w:val="center"/>
                    <w:rPr>
                      <w:kern w:val="0"/>
                      <w:sz w:val="18"/>
                      <w:szCs w:val="15"/>
                    </w:rPr>
                  </w:pPr>
                  <w:r w:rsidRPr="00FC607C">
                    <w:rPr>
                      <w:kern w:val="0"/>
                      <w:sz w:val="18"/>
                      <w:szCs w:val="15"/>
                    </w:rPr>
                    <w:t>作业</w:t>
                  </w:r>
                </w:p>
                <w:p w14:paraId="3B487A67" w14:textId="77777777" w:rsidR="00013630" w:rsidRPr="00FC607C" w:rsidRDefault="00013630" w:rsidP="00013630">
                  <w:pPr>
                    <w:snapToGrid w:val="0"/>
                    <w:jc w:val="center"/>
                    <w:rPr>
                      <w:kern w:val="0"/>
                      <w:sz w:val="18"/>
                      <w:szCs w:val="15"/>
                    </w:rPr>
                  </w:pPr>
                  <w:r w:rsidRPr="00FC607C">
                    <w:rPr>
                      <w:rFonts w:hint="eastAsia"/>
                      <w:kern w:val="0"/>
                      <w:sz w:val="18"/>
                      <w:szCs w:val="15"/>
                    </w:rPr>
                    <w:t>顺序</w:t>
                  </w:r>
                </w:p>
              </w:tc>
              <w:tc>
                <w:tcPr>
                  <w:tcW w:w="7229" w:type="dxa"/>
                  <w:gridSpan w:val="20"/>
                  <w:tcBorders>
                    <w:top w:val="single" w:sz="12" w:space="0" w:color="auto"/>
                    <w:right w:val="single" w:sz="12" w:space="0" w:color="auto"/>
                  </w:tcBorders>
                  <w:vAlign w:val="center"/>
                </w:tcPr>
                <w:p w14:paraId="668C8A65" w14:textId="77777777" w:rsidR="00013630" w:rsidRPr="00FC607C" w:rsidRDefault="00013630" w:rsidP="00013630">
                  <w:pPr>
                    <w:snapToGrid w:val="0"/>
                    <w:jc w:val="center"/>
                    <w:rPr>
                      <w:kern w:val="0"/>
                      <w:sz w:val="18"/>
                      <w:szCs w:val="15"/>
                    </w:rPr>
                  </w:pPr>
                  <w:r w:rsidRPr="00FC607C">
                    <w:rPr>
                      <w:rFonts w:hint="eastAsia"/>
                      <w:kern w:val="0"/>
                      <w:sz w:val="18"/>
                      <w:szCs w:val="15"/>
                    </w:rPr>
                    <w:t>主要施工参数</w:t>
                  </w:r>
                </w:p>
              </w:tc>
            </w:tr>
            <w:tr w:rsidR="00013630" w:rsidRPr="007A63CF" w14:paraId="746FA18A" w14:textId="77777777" w:rsidTr="00013630">
              <w:trPr>
                <w:trHeight w:val="238"/>
                <w:jc w:val="center"/>
              </w:trPr>
              <w:tc>
                <w:tcPr>
                  <w:tcW w:w="332" w:type="dxa"/>
                  <w:vMerge/>
                  <w:tcBorders>
                    <w:left w:val="single" w:sz="12" w:space="0" w:color="auto"/>
                  </w:tcBorders>
                  <w:vAlign w:val="center"/>
                </w:tcPr>
                <w:p w14:paraId="5D351C4B" w14:textId="77777777" w:rsidR="00013630" w:rsidRPr="00FC607C" w:rsidRDefault="00013630" w:rsidP="00013630">
                  <w:pPr>
                    <w:snapToGrid w:val="0"/>
                    <w:jc w:val="center"/>
                    <w:rPr>
                      <w:kern w:val="0"/>
                      <w:sz w:val="18"/>
                      <w:szCs w:val="15"/>
                    </w:rPr>
                  </w:pPr>
                </w:p>
              </w:tc>
              <w:tc>
                <w:tcPr>
                  <w:tcW w:w="362" w:type="dxa"/>
                  <w:vMerge/>
                  <w:vAlign w:val="center"/>
                </w:tcPr>
                <w:p w14:paraId="598B5644" w14:textId="77777777" w:rsidR="00013630" w:rsidRPr="00FC607C" w:rsidRDefault="00013630" w:rsidP="00013630">
                  <w:pPr>
                    <w:snapToGrid w:val="0"/>
                    <w:jc w:val="center"/>
                    <w:rPr>
                      <w:kern w:val="0"/>
                      <w:sz w:val="18"/>
                      <w:szCs w:val="15"/>
                    </w:rPr>
                  </w:pPr>
                </w:p>
              </w:tc>
              <w:tc>
                <w:tcPr>
                  <w:tcW w:w="567" w:type="dxa"/>
                  <w:gridSpan w:val="2"/>
                  <w:vMerge/>
                  <w:vAlign w:val="center"/>
                </w:tcPr>
                <w:p w14:paraId="5179538E" w14:textId="77777777" w:rsidR="00013630" w:rsidRPr="00FC607C" w:rsidRDefault="00013630" w:rsidP="00013630">
                  <w:pPr>
                    <w:snapToGrid w:val="0"/>
                    <w:jc w:val="center"/>
                    <w:rPr>
                      <w:kern w:val="0"/>
                      <w:sz w:val="18"/>
                      <w:szCs w:val="15"/>
                    </w:rPr>
                  </w:pPr>
                </w:p>
              </w:tc>
              <w:tc>
                <w:tcPr>
                  <w:tcW w:w="709" w:type="dxa"/>
                  <w:gridSpan w:val="2"/>
                  <w:vMerge w:val="restart"/>
                  <w:vAlign w:val="center"/>
                </w:tcPr>
                <w:p w14:paraId="36875B28" w14:textId="77777777" w:rsidR="00013630" w:rsidRPr="00FC607C" w:rsidRDefault="00013630" w:rsidP="00013630">
                  <w:pPr>
                    <w:snapToGrid w:val="0"/>
                    <w:jc w:val="center"/>
                    <w:rPr>
                      <w:kern w:val="0"/>
                      <w:sz w:val="18"/>
                      <w:szCs w:val="15"/>
                    </w:rPr>
                  </w:pPr>
                  <w:r w:rsidRPr="00FC607C">
                    <w:rPr>
                      <w:kern w:val="0"/>
                      <w:sz w:val="18"/>
                      <w:szCs w:val="15"/>
                    </w:rPr>
                    <w:t>沉桩点</w:t>
                  </w:r>
                </w:p>
                <w:p w14:paraId="01C0EEF1" w14:textId="77777777" w:rsidR="00013630" w:rsidRPr="00FC607C" w:rsidRDefault="00013630" w:rsidP="00013630">
                  <w:pPr>
                    <w:snapToGrid w:val="0"/>
                    <w:jc w:val="center"/>
                    <w:rPr>
                      <w:kern w:val="0"/>
                      <w:sz w:val="18"/>
                      <w:szCs w:val="15"/>
                    </w:rPr>
                  </w:pPr>
                  <w:r w:rsidRPr="00FC607C">
                    <w:rPr>
                      <w:kern w:val="0"/>
                      <w:sz w:val="18"/>
                      <w:szCs w:val="15"/>
                    </w:rPr>
                    <w:t>偏差</w:t>
                  </w:r>
                </w:p>
                <w:p w14:paraId="619B4C1F" w14:textId="77777777" w:rsidR="00013630" w:rsidRPr="00FC607C" w:rsidRDefault="00013630" w:rsidP="00013630">
                  <w:pPr>
                    <w:snapToGrid w:val="0"/>
                    <w:jc w:val="center"/>
                    <w:rPr>
                      <w:kern w:val="0"/>
                      <w:sz w:val="18"/>
                      <w:szCs w:val="15"/>
                    </w:rPr>
                  </w:pPr>
                  <w:r w:rsidRPr="00FC607C">
                    <w:rPr>
                      <w:rFonts w:hint="eastAsia"/>
                      <w:kern w:val="0"/>
                      <w:sz w:val="18"/>
                      <w:szCs w:val="15"/>
                    </w:rPr>
                    <w:t>(</w:t>
                  </w:r>
                  <w:r w:rsidRPr="00FC607C">
                    <w:rPr>
                      <w:kern w:val="0"/>
                      <w:sz w:val="18"/>
                      <w:szCs w:val="15"/>
                    </w:rPr>
                    <w:t>mm</w:t>
                  </w:r>
                  <w:r w:rsidRPr="00FC607C">
                    <w:rPr>
                      <w:rFonts w:hint="eastAsia"/>
                      <w:kern w:val="0"/>
                      <w:sz w:val="18"/>
                      <w:szCs w:val="15"/>
                    </w:rPr>
                    <w:t>)</w:t>
                  </w:r>
                </w:p>
              </w:tc>
              <w:tc>
                <w:tcPr>
                  <w:tcW w:w="850" w:type="dxa"/>
                  <w:gridSpan w:val="2"/>
                  <w:vAlign w:val="center"/>
                </w:tcPr>
                <w:p w14:paraId="1DC4206D" w14:textId="77777777" w:rsidR="00013630" w:rsidRPr="00FC607C" w:rsidRDefault="00013630" w:rsidP="00013630">
                  <w:pPr>
                    <w:snapToGrid w:val="0"/>
                    <w:jc w:val="center"/>
                    <w:rPr>
                      <w:kern w:val="0"/>
                      <w:sz w:val="18"/>
                      <w:szCs w:val="15"/>
                    </w:rPr>
                  </w:pPr>
                  <w:r w:rsidRPr="00FC607C">
                    <w:rPr>
                      <w:rFonts w:hint="eastAsia"/>
                      <w:kern w:val="0"/>
                      <w:sz w:val="18"/>
                      <w:szCs w:val="15"/>
                    </w:rPr>
                    <w:t>垂直度（</w:t>
                  </w:r>
                  <w:r w:rsidRPr="00FC607C">
                    <w:rPr>
                      <w:kern w:val="0"/>
                      <w:sz w:val="18"/>
                      <w:szCs w:val="15"/>
                    </w:rPr>
                    <w:t>%</w:t>
                  </w:r>
                  <w:r w:rsidRPr="00FC607C">
                    <w:rPr>
                      <w:rFonts w:hint="eastAsia"/>
                      <w:kern w:val="0"/>
                      <w:sz w:val="18"/>
                      <w:szCs w:val="15"/>
                    </w:rPr>
                    <w:t>）</w:t>
                  </w:r>
                </w:p>
              </w:tc>
              <w:tc>
                <w:tcPr>
                  <w:tcW w:w="525" w:type="dxa"/>
                  <w:gridSpan w:val="2"/>
                  <w:vMerge w:val="restart"/>
                  <w:vAlign w:val="center"/>
                </w:tcPr>
                <w:p w14:paraId="081CB3F1" w14:textId="77777777" w:rsidR="00013630" w:rsidRPr="00FC607C" w:rsidRDefault="00013630" w:rsidP="00013630">
                  <w:pPr>
                    <w:snapToGrid w:val="0"/>
                    <w:jc w:val="center"/>
                    <w:rPr>
                      <w:kern w:val="0"/>
                      <w:sz w:val="18"/>
                      <w:szCs w:val="15"/>
                    </w:rPr>
                  </w:pPr>
                  <w:r w:rsidRPr="00FC607C">
                    <w:rPr>
                      <w:rFonts w:hint="eastAsia"/>
                      <w:kern w:val="0"/>
                      <w:sz w:val="18"/>
                      <w:szCs w:val="15"/>
                    </w:rPr>
                    <w:t>桩节</w:t>
                  </w:r>
                </w:p>
                <w:p w14:paraId="502FDCD2" w14:textId="77777777" w:rsidR="00013630" w:rsidRPr="00FC607C" w:rsidRDefault="00013630" w:rsidP="00013630">
                  <w:pPr>
                    <w:snapToGrid w:val="0"/>
                    <w:jc w:val="center"/>
                    <w:rPr>
                      <w:kern w:val="0"/>
                      <w:sz w:val="18"/>
                      <w:szCs w:val="15"/>
                    </w:rPr>
                  </w:pPr>
                  <w:r w:rsidRPr="00FC607C">
                    <w:rPr>
                      <w:rFonts w:hint="eastAsia"/>
                      <w:kern w:val="0"/>
                      <w:sz w:val="18"/>
                      <w:szCs w:val="15"/>
                    </w:rPr>
                    <w:t>长度</w:t>
                  </w:r>
                </w:p>
                <w:p w14:paraId="57374DF0" w14:textId="77777777" w:rsidR="00013630" w:rsidRPr="00FC607C" w:rsidRDefault="00013630" w:rsidP="00013630">
                  <w:pPr>
                    <w:snapToGrid w:val="0"/>
                    <w:jc w:val="center"/>
                    <w:rPr>
                      <w:kern w:val="0"/>
                      <w:sz w:val="18"/>
                      <w:szCs w:val="15"/>
                    </w:rPr>
                  </w:pPr>
                  <w:r w:rsidRPr="00FC607C">
                    <w:rPr>
                      <w:rFonts w:hint="eastAsia"/>
                      <w:kern w:val="0"/>
                      <w:sz w:val="18"/>
                      <w:szCs w:val="15"/>
                    </w:rPr>
                    <w:t>（</w:t>
                  </w:r>
                  <w:r w:rsidRPr="00FC607C">
                    <w:rPr>
                      <w:rFonts w:hint="eastAsia"/>
                      <w:kern w:val="0"/>
                      <w:sz w:val="18"/>
                      <w:szCs w:val="15"/>
                    </w:rPr>
                    <w:t>m</w:t>
                  </w:r>
                  <w:r w:rsidRPr="00FC607C">
                    <w:rPr>
                      <w:rFonts w:hint="eastAsia"/>
                      <w:kern w:val="0"/>
                      <w:sz w:val="18"/>
                      <w:szCs w:val="15"/>
                    </w:rPr>
                    <w:t>）</w:t>
                  </w:r>
                </w:p>
              </w:tc>
              <w:tc>
                <w:tcPr>
                  <w:tcW w:w="751" w:type="dxa"/>
                  <w:gridSpan w:val="3"/>
                  <w:vAlign w:val="center"/>
                </w:tcPr>
                <w:p w14:paraId="7FB5CE5E" w14:textId="77777777" w:rsidR="00013630" w:rsidRPr="00FC607C" w:rsidRDefault="00013630" w:rsidP="00013630">
                  <w:pPr>
                    <w:snapToGrid w:val="0"/>
                    <w:jc w:val="center"/>
                    <w:rPr>
                      <w:kern w:val="0"/>
                      <w:sz w:val="18"/>
                      <w:szCs w:val="15"/>
                    </w:rPr>
                  </w:pPr>
                  <w:r w:rsidRPr="00FC607C">
                    <w:rPr>
                      <w:rFonts w:hint="eastAsia"/>
                      <w:kern w:val="0"/>
                      <w:sz w:val="18"/>
                      <w:szCs w:val="15"/>
                    </w:rPr>
                    <w:t>施工时间</w:t>
                  </w:r>
                </w:p>
              </w:tc>
              <w:tc>
                <w:tcPr>
                  <w:tcW w:w="425" w:type="dxa"/>
                  <w:vMerge w:val="restart"/>
                  <w:vAlign w:val="center"/>
                </w:tcPr>
                <w:p w14:paraId="7CBAF8B6" w14:textId="77777777" w:rsidR="00013630" w:rsidRPr="00FC607C" w:rsidRDefault="00013630" w:rsidP="00013630">
                  <w:pPr>
                    <w:snapToGrid w:val="0"/>
                    <w:jc w:val="center"/>
                    <w:rPr>
                      <w:kern w:val="0"/>
                      <w:sz w:val="18"/>
                      <w:szCs w:val="15"/>
                    </w:rPr>
                  </w:pPr>
                  <w:r w:rsidRPr="00FC607C">
                    <w:rPr>
                      <w:rFonts w:hint="eastAsia"/>
                      <w:kern w:val="0"/>
                      <w:sz w:val="18"/>
                      <w:szCs w:val="15"/>
                    </w:rPr>
                    <w:t>送桩</w:t>
                  </w:r>
                </w:p>
                <w:p w14:paraId="2BE45508" w14:textId="77777777" w:rsidR="00013630" w:rsidRPr="00FC607C" w:rsidRDefault="00013630" w:rsidP="00013630">
                  <w:pPr>
                    <w:snapToGrid w:val="0"/>
                    <w:jc w:val="center"/>
                    <w:rPr>
                      <w:kern w:val="0"/>
                      <w:sz w:val="18"/>
                      <w:szCs w:val="15"/>
                    </w:rPr>
                  </w:pPr>
                  <w:r w:rsidRPr="00FC607C">
                    <w:rPr>
                      <w:rFonts w:hint="eastAsia"/>
                      <w:kern w:val="0"/>
                      <w:sz w:val="18"/>
                      <w:szCs w:val="15"/>
                    </w:rPr>
                    <w:t>深度</w:t>
                  </w:r>
                </w:p>
                <w:p w14:paraId="719ED192" w14:textId="77777777" w:rsidR="00013630" w:rsidRPr="00FC607C" w:rsidRDefault="00013630" w:rsidP="00013630">
                  <w:pPr>
                    <w:snapToGrid w:val="0"/>
                    <w:jc w:val="center"/>
                    <w:rPr>
                      <w:kern w:val="0"/>
                      <w:sz w:val="18"/>
                      <w:szCs w:val="15"/>
                    </w:rPr>
                  </w:pPr>
                  <w:r>
                    <w:rPr>
                      <w:rFonts w:hint="eastAsia"/>
                      <w:kern w:val="0"/>
                      <w:sz w:val="18"/>
                      <w:szCs w:val="15"/>
                    </w:rPr>
                    <w:t>(</w:t>
                  </w:r>
                  <w:r w:rsidRPr="00FC607C">
                    <w:rPr>
                      <w:rFonts w:hint="eastAsia"/>
                      <w:kern w:val="0"/>
                      <w:sz w:val="18"/>
                      <w:szCs w:val="15"/>
                    </w:rPr>
                    <w:t>m</w:t>
                  </w:r>
                  <w:r>
                    <w:rPr>
                      <w:rFonts w:hint="eastAsia"/>
                      <w:kern w:val="0"/>
                      <w:sz w:val="18"/>
                      <w:szCs w:val="15"/>
                    </w:rPr>
                    <w:t>)</w:t>
                  </w:r>
                </w:p>
              </w:tc>
              <w:tc>
                <w:tcPr>
                  <w:tcW w:w="1343" w:type="dxa"/>
                  <w:gridSpan w:val="3"/>
                  <w:vAlign w:val="center"/>
                </w:tcPr>
                <w:p w14:paraId="74DABAAF" w14:textId="77777777" w:rsidR="00013630" w:rsidRPr="00FC607C" w:rsidRDefault="00013630" w:rsidP="00013630">
                  <w:pPr>
                    <w:snapToGrid w:val="0"/>
                    <w:jc w:val="center"/>
                    <w:rPr>
                      <w:kern w:val="0"/>
                      <w:sz w:val="18"/>
                      <w:szCs w:val="15"/>
                    </w:rPr>
                  </w:pPr>
                  <w:r>
                    <w:rPr>
                      <w:kern w:val="0"/>
                      <w:sz w:val="18"/>
                      <w:szCs w:val="15"/>
                    </w:rPr>
                    <w:t>终止锤击</w:t>
                  </w:r>
                  <w:r>
                    <w:rPr>
                      <w:rFonts w:hint="eastAsia"/>
                      <w:kern w:val="0"/>
                      <w:sz w:val="18"/>
                      <w:szCs w:val="15"/>
                    </w:rPr>
                    <w:t>/</w:t>
                  </w:r>
                  <w:r>
                    <w:rPr>
                      <w:rFonts w:hint="eastAsia"/>
                      <w:kern w:val="0"/>
                      <w:sz w:val="18"/>
                      <w:szCs w:val="15"/>
                    </w:rPr>
                    <w:t>终压</w:t>
                  </w:r>
                </w:p>
              </w:tc>
              <w:tc>
                <w:tcPr>
                  <w:tcW w:w="1148" w:type="dxa"/>
                  <w:gridSpan w:val="4"/>
                  <w:tcBorders>
                    <w:right w:val="double" w:sz="4" w:space="0" w:color="auto"/>
                  </w:tcBorders>
                  <w:vAlign w:val="center"/>
                </w:tcPr>
                <w:p w14:paraId="0638B41A" w14:textId="77777777" w:rsidR="00013630" w:rsidRPr="00FC607C" w:rsidRDefault="00013630" w:rsidP="00013630">
                  <w:pPr>
                    <w:snapToGrid w:val="0"/>
                    <w:jc w:val="center"/>
                    <w:rPr>
                      <w:kern w:val="0"/>
                      <w:sz w:val="18"/>
                      <w:szCs w:val="15"/>
                    </w:rPr>
                  </w:pPr>
                  <w:r w:rsidRPr="00FC607C">
                    <w:rPr>
                      <w:rFonts w:hint="eastAsia"/>
                      <w:kern w:val="0"/>
                      <w:sz w:val="18"/>
                      <w:szCs w:val="15"/>
                    </w:rPr>
                    <w:t>标高（</w:t>
                  </w:r>
                  <w:r w:rsidRPr="00FC607C">
                    <w:rPr>
                      <w:rFonts w:hint="eastAsia"/>
                      <w:kern w:val="0"/>
                      <w:sz w:val="18"/>
                      <w:szCs w:val="15"/>
                    </w:rPr>
                    <w:t>m</w:t>
                  </w:r>
                  <w:r w:rsidRPr="00FC607C">
                    <w:rPr>
                      <w:rFonts w:hint="eastAsia"/>
                      <w:kern w:val="0"/>
                      <w:sz w:val="18"/>
                      <w:szCs w:val="15"/>
                    </w:rPr>
                    <w:t>）</w:t>
                  </w:r>
                </w:p>
              </w:tc>
              <w:tc>
                <w:tcPr>
                  <w:tcW w:w="1478" w:type="dxa"/>
                  <w:gridSpan w:val="3"/>
                  <w:tcBorders>
                    <w:left w:val="double" w:sz="4" w:space="0" w:color="auto"/>
                    <w:right w:val="single" w:sz="12" w:space="0" w:color="auto"/>
                  </w:tcBorders>
                  <w:vAlign w:val="center"/>
                </w:tcPr>
                <w:p w14:paraId="48620BE8" w14:textId="77777777" w:rsidR="00013630" w:rsidRPr="00FC607C" w:rsidRDefault="00013630" w:rsidP="00013630">
                  <w:pPr>
                    <w:snapToGrid w:val="0"/>
                    <w:jc w:val="center"/>
                    <w:rPr>
                      <w:kern w:val="0"/>
                      <w:sz w:val="18"/>
                      <w:szCs w:val="15"/>
                    </w:rPr>
                  </w:pPr>
                  <w:r w:rsidRPr="00FC607C">
                    <w:rPr>
                      <w:kern w:val="0"/>
                      <w:sz w:val="18"/>
                      <w:szCs w:val="15"/>
                    </w:rPr>
                    <w:t>接桩质量</w:t>
                  </w:r>
                </w:p>
              </w:tc>
            </w:tr>
            <w:tr w:rsidR="00013630" w:rsidRPr="007A63CF" w14:paraId="76AE012C" w14:textId="77777777" w:rsidTr="00013630">
              <w:trPr>
                <w:trHeight w:val="238"/>
                <w:jc w:val="center"/>
              </w:trPr>
              <w:tc>
                <w:tcPr>
                  <w:tcW w:w="332" w:type="dxa"/>
                  <w:vMerge/>
                  <w:tcBorders>
                    <w:left w:val="single" w:sz="12" w:space="0" w:color="auto"/>
                    <w:bottom w:val="single" w:sz="12" w:space="0" w:color="auto"/>
                  </w:tcBorders>
                  <w:vAlign w:val="center"/>
                </w:tcPr>
                <w:p w14:paraId="7995184D" w14:textId="77777777" w:rsidR="00013630" w:rsidRPr="00FC607C" w:rsidRDefault="00013630" w:rsidP="00013630">
                  <w:pPr>
                    <w:snapToGrid w:val="0"/>
                    <w:jc w:val="center"/>
                    <w:rPr>
                      <w:kern w:val="0"/>
                      <w:sz w:val="18"/>
                      <w:szCs w:val="15"/>
                    </w:rPr>
                  </w:pPr>
                </w:p>
              </w:tc>
              <w:tc>
                <w:tcPr>
                  <w:tcW w:w="362" w:type="dxa"/>
                  <w:vMerge/>
                  <w:tcBorders>
                    <w:bottom w:val="single" w:sz="12" w:space="0" w:color="auto"/>
                  </w:tcBorders>
                  <w:vAlign w:val="center"/>
                </w:tcPr>
                <w:p w14:paraId="67D234D6" w14:textId="77777777" w:rsidR="00013630" w:rsidRPr="00FC607C" w:rsidRDefault="00013630" w:rsidP="00013630">
                  <w:pPr>
                    <w:snapToGrid w:val="0"/>
                    <w:jc w:val="center"/>
                    <w:rPr>
                      <w:kern w:val="0"/>
                      <w:sz w:val="18"/>
                      <w:szCs w:val="15"/>
                    </w:rPr>
                  </w:pPr>
                </w:p>
              </w:tc>
              <w:tc>
                <w:tcPr>
                  <w:tcW w:w="567" w:type="dxa"/>
                  <w:gridSpan w:val="2"/>
                  <w:vMerge/>
                  <w:tcBorders>
                    <w:bottom w:val="single" w:sz="12" w:space="0" w:color="auto"/>
                  </w:tcBorders>
                  <w:vAlign w:val="center"/>
                </w:tcPr>
                <w:p w14:paraId="0641E11E" w14:textId="77777777" w:rsidR="00013630" w:rsidRPr="00FC607C" w:rsidRDefault="00013630" w:rsidP="00013630">
                  <w:pPr>
                    <w:snapToGrid w:val="0"/>
                    <w:jc w:val="center"/>
                    <w:rPr>
                      <w:kern w:val="0"/>
                      <w:sz w:val="18"/>
                      <w:szCs w:val="15"/>
                    </w:rPr>
                  </w:pPr>
                </w:p>
              </w:tc>
              <w:tc>
                <w:tcPr>
                  <w:tcW w:w="709" w:type="dxa"/>
                  <w:gridSpan w:val="2"/>
                  <w:vMerge/>
                  <w:tcBorders>
                    <w:bottom w:val="single" w:sz="12" w:space="0" w:color="auto"/>
                  </w:tcBorders>
                  <w:vAlign w:val="center"/>
                </w:tcPr>
                <w:p w14:paraId="2865FA8A" w14:textId="77777777" w:rsidR="00013630" w:rsidRPr="00FC607C" w:rsidRDefault="00013630" w:rsidP="00013630">
                  <w:pPr>
                    <w:snapToGrid w:val="0"/>
                    <w:jc w:val="center"/>
                    <w:rPr>
                      <w:kern w:val="0"/>
                      <w:sz w:val="18"/>
                      <w:szCs w:val="15"/>
                    </w:rPr>
                  </w:pPr>
                </w:p>
              </w:tc>
              <w:tc>
                <w:tcPr>
                  <w:tcW w:w="425" w:type="dxa"/>
                  <w:tcBorders>
                    <w:bottom w:val="single" w:sz="12" w:space="0" w:color="auto"/>
                  </w:tcBorders>
                  <w:vAlign w:val="center"/>
                </w:tcPr>
                <w:p w14:paraId="6B495446" w14:textId="77777777" w:rsidR="00013630" w:rsidRPr="00FC607C" w:rsidRDefault="00013630" w:rsidP="00013630">
                  <w:pPr>
                    <w:snapToGrid w:val="0"/>
                    <w:jc w:val="center"/>
                    <w:rPr>
                      <w:kern w:val="0"/>
                      <w:sz w:val="18"/>
                      <w:szCs w:val="15"/>
                    </w:rPr>
                  </w:pPr>
                  <w:r w:rsidRPr="00FC607C">
                    <w:rPr>
                      <w:rFonts w:hint="eastAsia"/>
                      <w:kern w:val="0"/>
                      <w:sz w:val="18"/>
                      <w:szCs w:val="15"/>
                    </w:rPr>
                    <w:t>机架</w:t>
                  </w:r>
                </w:p>
              </w:tc>
              <w:tc>
                <w:tcPr>
                  <w:tcW w:w="425" w:type="dxa"/>
                  <w:tcBorders>
                    <w:bottom w:val="single" w:sz="12" w:space="0" w:color="auto"/>
                  </w:tcBorders>
                  <w:vAlign w:val="center"/>
                </w:tcPr>
                <w:p w14:paraId="773300F4" w14:textId="77777777" w:rsidR="00013630" w:rsidRPr="00FC607C" w:rsidRDefault="00013630" w:rsidP="00013630">
                  <w:pPr>
                    <w:snapToGrid w:val="0"/>
                    <w:jc w:val="center"/>
                    <w:rPr>
                      <w:kern w:val="0"/>
                      <w:sz w:val="18"/>
                      <w:szCs w:val="15"/>
                    </w:rPr>
                  </w:pPr>
                  <w:r w:rsidRPr="00FC607C">
                    <w:rPr>
                      <w:rFonts w:hint="eastAsia"/>
                      <w:kern w:val="0"/>
                      <w:sz w:val="18"/>
                      <w:szCs w:val="15"/>
                    </w:rPr>
                    <w:t>桩身</w:t>
                  </w:r>
                </w:p>
              </w:tc>
              <w:tc>
                <w:tcPr>
                  <w:tcW w:w="525" w:type="dxa"/>
                  <w:gridSpan w:val="2"/>
                  <w:vMerge/>
                  <w:tcBorders>
                    <w:bottom w:val="single" w:sz="12" w:space="0" w:color="auto"/>
                  </w:tcBorders>
                  <w:vAlign w:val="center"/>
                </w:tcPr>
                <w:p w14:paraId="7AB896D5" w14:textId="77777777" w:rsidR="00013630" w:rsidRPr="00FC607C" w:rsidRDefault="00013630" w:rsidP="00013630">
                  <w:pPr>
                    <w:snapToGrid w:val="0"/>
                    <w:jc w:val="center"/>
                    <w:rPr>
                      <w:kern w:val="0"/>
                      <w:sz w:val="18"/>
                      <w:szCs w:val="15"/>
                    </w:rPr>
                  </w:pPr>
                </w:p>
              </w:tc>
              <w:tc>
                <w:tcPr>
                  <w:tcW w:w="378" w:type="dxa"/>
                  <w:tcBorders>
                    <w:bottom w:val="single" w:sz="12" w:space="0" w:color="auto"/>
                  </w:tcBorders>
                  <w:vAlign w:val="center"/>
                </w:tcPr>
                <w:p w14:paraId="167F75DF" w14:textId="77777777" w:rsidR="00013630" w:rsidRPr="00FC607C" w:rsidRDefault="00013630" w:rsidP="00013630">
                  <w:pPr>
                    <w:snapToGrid w:val="0"/>
                    <w:jc w:val="center"/>
                    <w:rPr>
                      <w:kern w:val="0"/>
                      <w:sz w:val="18"/>
                      <w:szCs w:val="15"/>
                    </w:rPr>
                  </w:pPr>
                  <w:r w:rsidRPr="00FC607C">
                    <w:rPr>
                      <w:rFonts w:hint="eastAsia"/>
                      <w:kern w:val="0"/>
                      <w:sz w:val="18"/>
                      <w:szCs w:val="15"/>
                    </w:rPr>
                    <w:t>开始</w:t>
                  </w:r>
                </w:p>
              </w:tc>
              <w:tc>
                <w:tcPr>
                  <w:tcW w:w="373" w:type="dxa"/>
                  <w:gridSpan w:val="2"/>
                  <w:tcBorders>
                    <w:bottom w:val="single" w:sz="12" w:space="0" w:color="auto"/>
                  </w:tcBorders>
                  <w:vAlign w:val="center"/>
                </w:tcPr>
                <w:p w14:paraId="32D9B5AB" w14:textId="77777777" w:rsidR="00013630" w:rsidRPr="00FC607C" w:rsidRDefault="00013630" w:rsidP="00013630">
                  <w:pPr>
                    <w:snapToGrid w:val="0"/>
                    <w:jc w:val="center"/>
                    <w:rPr>
                      <w:kern w:val="0"/>
                      <w:sz w:val="18"/>
                      <w:szCs w:val="15"/>
                    </w:rPr>
                  </w:pPr>
                  <w:r w:rsidRPr="00FC607C">
                    <w:rPr>
                      <w:rFonts w:hint="eastAsia"/>
                      <w:kern w:val="0"/>
                      <w:sz w:val="18"/>
                      <w:szCs w:val="15"/>
                    </w:rPr>
                    <w:t>结束</w:t>
                  </w:r>
                </w:p>
              </w:tc>
              <w:tc>
                <w:tcPr>
                  <w:tcW w:w="425" w:type="dxa"/>
                  <w:vMerge/>
                  <w:tcBorders>
                    <w:bottom w:val="single" w:sz="12" w:space="0" w:color="auto"/>
                  </w:tcBorders>
                  <w:vAlign w:val="center"/>
                </w:tcPr>
                <w:p w14:paraId="651B29CD" w14:textId="77777777" w:rsidR="00013630" w:rsidRPr="00FC607C" w:rsidRDefault="00013630" w:rsidP="00013630">
                  <w:pPr>
                    <w:snapToGrid w:val="0"/>
                    <w:jc w:val="center"/>
                    <w:rPr>
                      <w:kern w:val="0"/>
                      <w:sz w:val="18"/>
                      <w:szCs w:val="15"/>
                    </w:rPr>
                  </w:pPr>
                </w:p>
              </w:tc>
              <w:tc>
                <w:tcPr>
                  <w:tcW w:w="709" w:type="dxa"/>
                  <w:tcBorders>
                    <w:bottom w:val="single" w:sz="12" w:space="0" w:color="auto"/>
                  </w:tcBorders>
                  <w:vAlign w:val="center"/>
                </w:tcPr>
                <w:p w14:paraId="5E1F7EA7" w14:textId="77777777" w:rsidR="00013630" w:rsidRDefault="00013630" w:rsidP="00013630">
                  <w:pPr>
                    <w:snapToGrid w:val="0"/>
                    <w:jc w:val="center"/>
                    <w:rPr>
                      <w:kern w:val="0"/>
                      <w:sz w:val="18"/>
                      <w:szCs w:val="15"/>
                    </w:rPr>
                  </w:pPr>
                  <w:r>
                    <w:rPr>
                      <w:rFonts w:hint="eastAsia"/>
                      <w:kern w:val="0"/>
                      <w:sz w:val="18"/>
                      <w:szCs w:val="15"/>
                    </w:rPr>
                    <w:t>3</w:t>
                  </w:r>
                  <w:r>
                    <w:rPr>
                      <w:rFonts w:hint="eastAsia"/>
                      <w:kern w:val="0"/>
                      <w:sz w:val="18"/>
                      <w:szCs w:val="15"/>
                    </w:rPr>
                    <w:t>阵</w:t>
                  </w:r>
                </w:p>
                <w:p w14:paraId="794ABD0F" w14:textId="77777777" w:rsidR="00013630" w:rsidRPr="00FC607C" w:rsidRDefault="00013630" w:rsidP="00013630">
                  <w:pPr>
                    <w:snapToGrid w:val="0"/>
                    <w:jc w:val="center"/>
                    <w:rPr>
                      <w:kern w:val="0"/>
                      <w:sz w:val="18"/>
                      <w:szCs w:val="15"/>
                    </w:rPr>
                  </w:pPr>
                  <w:r w:rsidRPr="00FC607C">
                    <w:rPr>
                      <w:rFonts w:hint="eastAsia"/>
                      <w:kern w:val="0"/>
                      <w:sz w:val="18"/>
                      <w:szCs w:val="15"/>
                    </w:rPr>
                    <w:t>贯入度</w:t>
                  </w:r>
                </w:p>
                <w:p w14:paraId="4343D3F9" w14:textId="77777777" w:rsidR="00013630" w:rsidRPr="00FC607C" w:rsidRDefault="00013630" w:rsidP="00013630">
                  <w:pPr>
                    <w:snapToGrid w:val="0"/>
                    <w:jc w:val="center"/>
                    <w:rPr>
                      <w:kern w:val="0"/>
                      <w:sz w:val="18"/>
                      <w:szCs w:val="15"/>
                    </w:rPr>
                  </w:pPr>
                  <w:r w:rsidRPr="00FC607C">
                    <w:rPr>
                      <w:rFonts w:hint="eastAsia"/>
                      <w:kern w:val="0"/>
                      <w:sz w:val="18"/>
                      <w:szCs w:val="15"/>
                    </w:rPr>
                    <w:t>(</w:t>
                  </w:r>
                  <w:r>
                    <w:rPr>
                      <w:kern w:val="0"/>
                      <w:sz w:val="18"/>
                      <w:szCs w:val="15"/>
                    </w:rPr>
                    <w:t>mm</w:t>
                  </w:r>
                  <w:r w:rsidRPr="00FC607C">
                    <w:rPr>
                      <w:kern w:val="0"/>
                      <w:sz w:val="18"/>
                      <w:szCs w:val="15"/>
                    </w:rPr>
                    <w:t>/</w:t>
                  </w:r>
                  <w:r>
                    <w:rPr>
                      <w:rFonts w:hint="eastAsia"/>
                      <w:kern w:val="0"/>
                      <w:sz w:val="18"/>
                      <w:szCs w:val="15"/>
                    </w:rPr>
                    <w:t>阵</w:t>
                  </w:r>
                  <w:r w:rsidRPr="00FC607C">
                    <w:rPr>
                      <w:rFonts w:hint="eastAsia"/>
                      <w:kern w:val="0"/>
                      <w:sz w:val="18"/>
                      <w:szCs w:val="15"/>
                    </w:rPr>
                    <w:t>)</w:t>
                  </w:r>
                </w:p>
              </w:tc>
              <w:tc>
                <w:tcPr>
                  <w:tcW w:w="634" w:type="dxa"/>
                  <w:gridSpan w:val="2"/>
                  <w:tcBorders>
                    <w:bottom w:val="single" w:sz="12" w:space="0" w:color="auto"/>
                  </w:tcBorders>
                  <w:tcMar>
                    <w:left w:w="0" w:type="dxa"/>
                    <w:right w:w="0" w:type="dxa"/>
                  </w:tcMar>
                  <w:vAlign w:val="center"/>
                </w:tcPr>
                <w:p w14:paraId="1C27C41C" w14:textId="77777777" w:rsidR="00013630" w:rsidRDefault="00013630" w:rsidP="00013630">
                  <w:pPr>
                    <w:snapToGrid w:val="0"/>
                    <w:jc w:val="center"/>
                    <w:rPr>
                      <w:kern w:val="0"/>
                      <w:sz w:val="18"/>
                      <w:szCs w:val="15"/>
                    </w:rPr>
                  </w:pPr>
                  <w:r>
                    <w:rPr>
                      <w:rFonts w:hint="eastAsia"/>
                      <w:kern w:val="0"/>
                      <w:sz w:val="18"/>
                      <w:szCs w:val="15"/>
                    </w:rPr>
                    <w:t>稳压</w:t>
                  </w:r>
                </w:p>
                <w:p w14:paraId="3C9B390B" w14:textId="77777777" w:rsidR="00013630" w:rsidRPr="00FC607C" w:rsidRDefault="00013630" w:rsidP="00013630">
                  <w:pPr>
                    <w:snapToGrid w:val="0"/>
                    <w:jc w:val="center"/>
                    <w:rPr>
                      <w:kern w:val="0"/>
                      <w:sz w:val="18"/>
                      <w:szCs w:val="15"/>
                    </w:rPr>
                  </w:pPr>
                  <w:r>
                    <w:rPr>
                      <w:rFonts w:hint="eastAsia"/>
                      <w:kern w:val="0"/>
                      <w:sz w:val="18"/>
                      <w:szCs w:val="15"/>
                    </w:rPr>
                    <w:t>压桩力</w:t>
                  </w:r>
                </w:p>
                <w:p w14:paraId="29E830CA" w14:textId="77777777" w:rsidR="00013630" w:rsidRPr="00FC607C" w:rsidRDefault="00013630" w:rsidP="00013630">
                  <w:pPr>
                    <w:snapToGrid w:val="0"/>
                    <w:jc w:val="center"/>
                    <w:rPr>
                      <w:kern w:val="0"/>
                      <w:sz w:val="18"/>
                      <w:szCs w:val="15"/>
                    </w:rPr>
                  </w:pPr>
                  <w:r w:rsidRPr="00FC607C">
                    <w:rPr>
                      <w:rFonts w:hint="eastAsia"/>
                      <w:kern w:val="0"/>
                      <w:sz w:val="18"/>
                      <w:szCs w:val="15"/>
                    </w:rPr>
                    <w:t>（</w:t>
                  </w:r>
                  <w:r w:rsidRPr="00FC607C">
                    <w:rPr>
                      <w:rFonts w:hint="eastAsia"/>
                      <w:kern w:val="0"/>
                      <w:sz w:val="18"/>
                      <w:szCs w:val="15"/>
                    </w:rPr>
                    <w:t>kN</w:t>
                  </w:r>
                  <w:r w:rsidRPr="00FC607C">
                    <w:rPr>
                      <w:rFonts w:hint="eastAsia"/>
                      <w:kern w:val="0"/>
                      <w:sz w:val="18"/>
                      <w:szCs w:val="15"/>
                    </w:rPr>
                    <w:t>）</w:t>
                  </w:r>
                </w:p>
              </w:tc>
              <w:tc>
                <w:tcPr>
                  <w:tcW w:w="371" w:type="dxa"/>
                  <w:gridSpan w:val="2"/>
                  <w:tcBorders>
                    <w:bottom w:val="single" w:sz="12" w:space="0" w:color="auto"/>
                  </w:tcBorders>
                  <w:vAlign w:val="center"/>
                </w:tcPr>
                <w:p w14:paraId="4BA48E66" w14:textId="77777777" w:rsidR="00013630" w:rsidRPr="00FC607C" w:rsidRDefault="00013630" w:rsidP="00013630">
                  <w:pPr>
                    <w:snapToGrid w:val="0"/>
                    <w:jc w:val="center"/>
                    <w:rPr>
                      <w:kern w:val="0"/>
                      <w:sz w:val="18"/>
                      <w:szCs w:val="15"/>
                    </w:rPr>
                  </w:pPr>
                  <w:r w:rsidRPr="00FC607C">
                    <w:rPr>
                      <w:rFonts w:hint="eastAsia"/>
                      <w:kern w:val="0"/>
                      <w:sz w:val="18"/>
                      <w:szCs w:val="15"/>
                    </w:rPr>
                    <w:t>孔口</w:t>
                  </w:r>
                </w:p>
              </w:tc>
              <w:tc>
                <w:tcPr>
                  <w:tcW w:w="372" w:type="dxa"/>
                  <w:tcBorders>
                    <w:bottom w:val="single" w:sz="12" w:space="0" w:color="auto"/>
                  </w:tcBorders>
                  <w:vAlign w:val="center"/>
                </w:tcPr>
                <w:p w14:paraId="02F7B0CE" w14:textId="77777777" w:rsidR="00013630" w:rsidRPr="00FC607C" w:rsidRDefault="00013630" w:rsidP="00013630">
                  <w:pPr>
                    <w:snapToGrid w:val="0"/>
                    <w:jc w:val="center"/>
                    <w:rPr>
                      <w:kern w:val="0"/>
                      <w:sz w:val="18"/>
                      <w:szCs w:val="15"/>
                    </w:rPr>
                  </w:pPr>
                  <w:r w:rsidRPr="00FC607C">
                    <w:rPr>
                      <w:rFonts w:hint="eastAsia"/>
                      <w:kern w:val="0"/>
                      <w:sz w:val="18"/>
                      <w:szCs w:val="15"/>
                    </w:rPr>
                    <w:t>桩底</w:t>
                  </w:r>
                </w:p>
              </w:tc>
              <w:tc>
                <w:tcPr>
                  <w:tcW w:w="405" w:type="dxa"/>
                  <w:tcBorders>
                    <w:bottom w:val="single" w:sz="12" w:space="0" w:color="auto"/>
                    <w:right w:val="double" w:sz="4" w:space="0" w:color="auto"/>
                  </w:tcBorders>
                  <w:vAlign w:val="center"/>
                </w:tcPr>
                <w:p w14:paraId="734688D4" w14:textId="77777777" w:rsidR="00013630" w:rsidRPr="00FC607C" w:rsidRDefault="00013630" w:rsidP="00013630">
                  <w:pPr>
                    <w:snapToGrid w:val="0"/>
                    <w:jc w:val="center"/>
                    <w:rPr>
                      <w:kern w:val="0"/>
                      <w:sz w:val="18"/>
                      <w:szCs w:val="15"/>
                    </w:rPr>
                  </w:pPr>
                  <w:r w:rsidRPr="00FC607C">
                    <w:rPr>
                      <w:kern w:val="0"/>
                      <w:sz w:val="18"/>
                      <w:szCs w:val="15"/>
                    </w:rPr>
                    <w:t>桩顶</w:t>
                  </w:r>
                </w:p>
              </w:tc>
              <w:tc>
                <w:tcPr>
                  <w:tcW w:w="770" w:type="dxa"/>
                  <w:tcBorders>
                    <w:left w:val="double" w:sz="4" w:space="0" w:color="auto"/>
                    <w:bottom w:val="single" w:sz="12" w:space="0" w:color="auto"/>
                  </w:tcBorders>
                  <w:vAlign w:val="center"/>
                </w:tcPr>
                <w:p w14:paraId="73FC1D7C" w14:textId="77777777" w:rsidR="00013630" w:rsidRPr="00FC607C" w:rsidRDefault="00013630" w:rsidP="00013630">
                  <w:pPr>
                    <w:snapToGrid w:val="0"/>
                    <w:jc w:val="center"/>
                    <w:rPr>
                      <w:kern w:val="0"/>
                      <w:sz w:val="18"/>
                      <w:szCs w:val="15"/>
                    </w:rPr>
                  </w:pPr>
                  <w:r w:rsidRPr="00FC607C">
                    <w:rPr>
                      <w:kern w:val="0"/>
                      <w:sz w:val="18"/>
                      <w:szCs w:val="15"/>
                    </w:rPr>
                    <w:t>项目</w:t>
                  </w:r>
                </w:p>
              </w:tc>
              <w:tc>
                <w:tcPr>
                  <w:tcW w:w="708" w:type="dxa"/>
                  <w:gridSpan w:val="2"/>
                  <w:tcBorders>
                    <w:bottom w:val="single" w:sz="12" w:space="0" w:color="auto"/>
                    <w:right w:val="single" w:sz="12" w:space="0" w:color="auto"/>
                  </w:tcBorders>
                  <w:vAlign w:val="center"/>
                </w:tcPr>
                <w:p w14:paraId="2A04012E" w14:textId="77777777" w:rsidR="00013630" w:rsidRPr="00FC607C" w:rsidRDefault="00013630" w:rsidP="00013630">
                  <w:pPr>
                    <w:snapToGrid w:val="0"/>
                    <w:jc w:val="center"/>
                    <w:rPr>
                      <w:kern w:val="0"/>
                      <w:sz w:val="18"/>
                      <w:szCs w:val="15"/>
                    </w:rPr>
                  </w:pPr>
                  <w:r w:rsidRPr="00FC607C">
                    <w:rPr>
                      <w:kern w:val="0"/>
                      <w:sz w:val="18"/>
                      <w:szCs w:val="15"/>
                    </w:rPr>
                    <w:t>值</w:t>
                  </w:r>
                  <w:r w:rsidRPr="00FC607C">
                    <w:rPr>
                      <w:rFonts w:hint="eastAsia"/>
                      <w:kern w:val="0"/>
                      <w:sz w:val="18"/>
                      <w:szCs w:val="15"/>
                    </w:rPr>
                    <w:t>/</w:t>
                  </w:r>
                  <w:r w:rsidRPr="00FC607C">
                    <w:rPr>
                      <w:kern w:val="0"/>
                      <w:sz w:val="18"/>
                      <w:szCs w:val="15"/>
                    </w:rPr>
                    <w:t>单位</w:t>
                  </w:r>
                </w:p>
              </w:tc>
            </w:tr>
            <w:tr w:rsidR="00013630" w:rsidRPr="007A63CF" w14:paraId="71E32068" w14:textId="77777777" w:rsidTr="00013630">
              <w:trPr>
                <w:jc w:val="center"/>
              </w:trPr>
              <w:tc>
                <w:tcPr>
                  <w:tcW w:w="332" w:type="dxa"/>
                  <w:vMerge w:val="restart"/>
                  <w:tcBorders>
                    <w:top w:val="single" w:sz="12" w:space="0" w:color="auto"/>
                    <w:left w:val="single" w:sz="12" w:space="0" w:color="auto"/>
                    <w:right w:val="single" w:sz="4" w:space="0" w:color="auto"/>
                  </w:tcBorders>
                  <w:vAlign w:val="center"/>
                </w:tcPr>
                <w:p w14:paraId="0C6FEF6C" w14:textId="77777777" w:rsidR="00013630" w:rsidRPr="00FC607C" w:rsidRDefault="00013630" w:rsidP="00013630">
                  <w:pPr>
                    <w:snapToGrid w:val="0"/>
                    <w:spacing w:line="280" w:lineRule="atLeast"/>
                    <w:jc w:val="center"/>
                    <w:rPr>
                      <w:kern w:val="0"/>
                      <w:sz w:val="18"/>
                      <w:szCs w:val="15"/>
                    </w:rPr>
                  </w:pPr>
                </w:p>
              </w:tc>
              <w:tc>
                <w:tcPr>
                  <w:tcW w:w="362" w:type="dxa"/>
                  <w:vMerge w:val="restart"/>
                  <w:tcBorders>
                    <w:top w:val="single" w:sz="12" w:space="0" w:color="auto"/>
                    <w:left w:val="single" w:sz="4" w:space="0" w:color="auto"/>
                    <w:right w:val="single" w:sz="4" w:space="0" w:color="auto"/>
                  </w:tcBorders>
                  <w:vAlign w:val="center"/>
                </w:tcPr>
                <w:p w14:paraId="3D40AE38" w14:textId="77777777" w:rsidR="00013630" w:rsidRPr="00FC607C" w:rsidRDefault="00013630" w:rsidP="00013630">
                  <w:pPr>
                    <w:snapToGrid w:val="0"/>
                    <w:spacing w:line="280" w:lineRule="atLeast"/>
                    <w:jc w:val="center"/>
                    <w:rPr>
                      <w:kern w:val="0"/>
                      <w:sz w:val="18"/>
                      <w:szCs w:val="15"/>
                    </w:rPr>
                  </w:pPr>
                </w:p>
              </w:tc>
              <w:tc>
                <w:tcPr>
                  <w:tcW w:w="567" w:type="dxa"/>
                  <w:gridSpan w:val="2"/>
                  <w:tcBorders>
                    <w:top w:val="single" w:sz="12" w:space="0" w:color="auto"/>
                    <w:left w:val="single" w:sz="4" w:space="0" w:color="auto"/>
                  </w:tcBorders>
                  <w:vAlign w:val="center"/>
                </w:tcPr>
                <w:p w14:paraId="756865B8" w14:textId="77777777" w:rsidR="00013630" w:rsidRPr="00FC607C" w:rsidRDefault="00013630" w:rsidP="00013630">
                  <w:pPr>
                    <w:adjustRightInd w:val="0"/>
                    <w:jc w:val="center"/>
                    <w:rPr>
                      <w:kern w:val="0"/>
                      <w:sz w:val="18"/>
                      <w:szCs w:val="15"/>
                    </w:rPr>
                  </w:pPr>
                  <w:r w:rsidRPr="00FC607C">
                    <w:rPr>
                      <w:rFonts w:hint="eastAsia"/>
                      <w:kern w:val="0"/>
                      <w:sz w:val="18"/>
                      <w:szCs w:val="15"/>
                    </w:rPr>
                    <w:t>沉桩</w:t>
                  </w:r>
                </w:p>
              </w:tc>
              <w:tc>
                <w:tcPr>
                  <w:tcW w:w="709" w:type="dxa"/>
                  <w:gridSpan w:val="2"/>
                  <w:tcBorders>
                    <w:top w:val="single" w:sz="12" w:space="0" w:color="auto"/>
                  </w:tcBorders>
                  <w:vAlign w:val="center"/>
                </w:tcPr>
                <w:p w14:paraId="411339B5" w14:textId="77777777" w:rsidR="00013630" w:rsidRPr="00FC607C" w:rsidRDefault="00013630" w:rsidP="00013630">
                  <w:pPr>
                    <w:adjustRightInd w:val="0"/>
                    <w:jc w:val="center"/>
                    <w:rPr>
                      <w:kern w:val="0"/>
                      <w:sz w:val="18"/>
                      <w:szCs w:val="15"/>
                    </w:rPr>
                  </w:pPr>
                </w:p>
              </w:tc>
              <w:tc>
                <w:tcPr>
                  <w:tcW w:w="425" w:type="dxa"/>
                  <w:tcBorders>
                    <w:top w:val="single" w:sz="12" w:space="0" w:color="auto"/>
                  </w:tcBorders>
                  <w:vAlign w:val="center"/>
                </w:tcPr>
                <w:p w14:paraId="1999A3F5" w14:textId="77777777" w:rsidR="00013630" w:rsidRPr="00FC607C" w:rsidRDefault="00013630" w:rsidP="00013630">
                  <w:pPr>
                    <w:adjustRightInd w:val="0"/>
                    <w:jc w:val="center"/>
                    <w:rPr>
                      <w:kern w:val="0"/>
                      <w:sz w:val="18"/>
                      <w:szCs w:val="15"/>
                    </w:rPr>
                  </w:pPr>
                </w:p>
              </w:tc>
              <w:tc>
                <w:tcPr>
                  <w:tcW w:w="425" w:type="dxa"/>
                  <w:tcBorders>
                    <w:top w:val="single" w:sz="12" w:space="0" w:color="auto"/>
                  </w:tcBorders>
                  <w:vAlign w:val="center"/>
                </w:tcPr>
                <w:p w14:paraId="3633A141" w14:textId="77777777" w:rsidR="00013630" w:rsidRPr="00FC607C" w:rsidRDefault="00013630" w:rsidP="00013630">
                  <w:pPr>
                    <w:adjustRightInd w:val="0"/>
                    <w:jc w:val="center"/>
                    <w:rPr>
                      <w:kern w:val="0"/>
                      <w:sz w:val="18"/>
                      <w:szCs w:val="15"/>
                    </w:rPr>
                  </w:pPr>
                </w:p>
              </w:tc>
              <w:tc>
                <w:tcPr>
                  <w:tcW w:w="525" w:type="dxa"/>
                  <w:gridSpan w:val="2"/>
                  <w:tcBorders>
                    <w:top w:val="single" w:sz="12" w:space="0" w:color="auto"/>
                  </w:tcBorders>
                  <w:vAlign w:val="center"/>
                </w:tcPr>
                <w:p w14:paraId="75BE1DBE" w14:textId="77777777" w:rsidR="00013630" w:rsidRPr="00FC607C" w:rsidRDefault="00013630" w:rsidP="00013630">
                  <w:pPr>
                    <w:adjustRightInd w:val="0"/>
                    <w:jc w:val="center"/>
                    <w:rPr>
                      <w:kern w:val="0"/>
                      <w:sz w:val="18"/>
                      <w:szCs w:val="15"/>
                    </w:rPr>
                  </w:pPr>
                </w:p>
              </w:tc>
              <w:tc>
                <w:tcPr>
                  <w:tcW w:w="378" w:type="dxa"/>
                  <w:tcBorders>
                    <w:top w:val="single" w:sz="12" w:space="0" w:color="auto"/>
                  </w:tcBorders>
                  <w:vAlign w:val="center"/>
                </w:tcPr>
                <w:p w14:paraId="1987E7C7" w14:textId="77777777" w:rsidR="00013630" w:rsidRPr="00FC607C" w:rsidRDefault="00013630" w:rsidP="00013630">
                  <w:pPr>
                    <w:adjustRightInd w:val="0"/>
                    <w:jc w:val="center"/>
                    <w:rPr>
                      <w:kern w:val="0"/>
                      <w:sz w:val="18"/>
                      <w:szCs w:val="15"/>
                    </w:rPr>
                  </w:pPr>
                </w:p>
              </w:tc>
              <w:tc>
                <w:tcPr>
                  <w:tcW w:w="373" w:type="dxa"/>
                  <w:gridSpan w:val="2"/>
                  <w:tcBorders>
                    <w:top w:val="single" w:sz="12" w:space="0" w:color="auto"/>
                  </w:tcBorders>
                  <w:vAlign w:val="center"/>
                </w:tcPr>
                <w:p w14:paraId="0DD38A8C" w14:textId="77777777" w:rsidR="00013630" w:rsidRPr="00FC607C" w:rsidRDefault="00013630" w:rsidP="00013630">
                  <w:pPr>
                    <w:adjustRightInd w:val="0"/>
                    <w:jc w:val="center"/>
                    <w:rPr>
                      <w:kern w:val="0"/>
                      <w:sz w:val="18"/>
                      <w:szCs w:val="15"/>
                    </w:rPr>
                  </w:pPr>
                </w:p>
              </w:tc>
              <w:tc>
                <w:tcPr>
                  <w:tcW w:w="425" w:type="dxa"/>
                  <w:tcBorders>
                    <w:top w:val="single" w:sz="12" w:space="0" w:color="auto"/>
                  </w:tcBorders>
                  <w:vAlign w:val="center"/>
                </w:tcPr>
                <w:p w14:paraId="0776DAC1" w14:textId="77777777" w:rsidR="00013630" w:rsidRPr="00FC607C" w:rsidRDefault="00013630" w:rsidP="00013630">
                  <w:pPr>
                    <w:adjustRightInd w:val="0"/>
                    <w:jc w:val="center"/>
                    <w:rPr>
                      <w:kern w:val="0"/>
                      <w:sz w:val="18"/>
                      <w:szCs w:val="15"/>
                    </w:rPr>
                  </w:pPr>
                </w:p>
              </w:tc>
              <w:tc>
                <w:tcPr>
                  <w:tcW w:w="709" w:type="dxa"/>
                  <w:vMerge w:val="restart"/>
                  <w:tcBorders>
                    <w:top w:val="single" w:sz="12" w:space="0" w:color="auto"/>
                  </w:tcBorders>
                  <w:vAlign w:val="center"/>
                </w:tcPr>
                <w:p w14:paraId="75B2D2EF" w14:textId="77777777" w:rsidR="00013630" w:rsidRPr="00FC607C" w:rsidRDefault="00013630" w:rsidP="00013630">
                  <w:pPr>
                    <w:adjustRightInd w:val="0"/>
                    <w:jc w:val="center"/>
                    <w:rPr>
                      <w:kern w:val="0"/>
                      <w:sz w:val="18"/>
                      <w:szCs w:val="15"/>
                    </w:rPr>
                  </w:pPr>
                  <w:r>
                    <w:rPr>
                      <w:rFonts w:hint="eastAsia"/>
                      <w:kern w:val="0"/>
                      <w:sz w:val="18"/>
                      <w:szCs w:val="15"/>
                    </w:rPr>
                    <w:t>／</w:t>
                  </w:r>
                  <w:r>
                    <w:rPr>
                      <w:rFonts w:hint="eastAsia"/>
                      <w:kern w:val="0"/>
                      <w:sz w:val="18"/>
                      <w:szCs w:val="15"/>
                    </w:rPr>
                    <w:t xml:space="preserve"> </w:t>
                  </w:r>
                  <w:r>
                    <w:rPr>
                      <w:rFonts w:hint="eastAsia"/>
                      <w:kern w:val="0"/>
                      <w:sz w:val="18"/>
                      <w:szCs w:val="15"/>
                    </w:rPr>
                    <w:t>／</w:t>
                  </w:r>
                </w:p>
              </w:tc>
              <w:tc>
                <w:tcPr>
                  <w:tcW w:w="634" w:type="dxa"/>
                  <w:gridSpan w:val="2"/>
                  <w:tcBorders>
                    <w:top w:val="single" w:sz="12" w:space="0" w:color="auto"/>
                  </w:tcBorders>
                  <w:vAlign w:val="center"/>
                </w:tcPr>
                <w:p w14:paraId="68531D33" w14:textId="77777777" w:rsidR="00013630" w:rsidRPr="00FC607C" w:rsidRDefault="00013630" w:rsidP="00013630">
                  <w:pPr>
                    <w:adjustRightInd w:val="0"/>
                    <w:jc w:val="center"/>
                    <w:rPr>
                      <w:kern w:val="0"/>
                      <w:sz w:val="18"/>
                      <w:szCs w:val="15"/>
                    </w:rPr>
                  </w:pPr>
                </w:p>
              </w:tc>
              <w:tc>
                <w:tcPr>
                  <w:tcW w:w="371" w:type="dxa"/>
                  <w:gridSpan w:val="2"/>
                  <w:vMerge w:val="restart"/>
                  <w:tcBorders>
                    <w:top w:val="single" w:sz="12" w:space="0" w:color="auto"/>
                  </w:tcBorders>
                  <w:vAlign w:val="center"/>
                </w:tcPr>
                <w:p w14:paraId="57940977" w14:textId="77777777" w:rsidR="00013630" w:rsidRPr="00FC607C" w:rsidRDefault="00013630" w:rsidP="00013630">
                  <w:pPr>
                    <w:adjustRightInd w:val="0"/>
                    <w:jc w:val="center"/>
                    <w:rPr>
                      <w:kern w:val="0"/>
                      <w:sz w:val="18"/>
                      <w:szCs w:val="15"/>
                    </w:rPr>
                  </w:pPr>
                </w:p>
              </w:tc>
              <w:tc>
                <w:tcPr>
                  <w:tcW w:w="372" w:type="dxa"/>
                  <w:tcBorders>
                    <w:top w:val="single" w:sz="12" w:space="0" w:color="auto"/>
                  </w:tcBorders>
                  <w:vAlign w:val="center"/>
                </w:tcPr>
                <w:p w14:paraId="653BEF32" w14:textId="77777777" w:rsidR="00013630" w:rsidRPr="00FC607C" w:rsidRDefault="00013630" w:rsidP="00013630">
                  <w:pPr>
                    <w:adjustRightInd w:val="0"/>
                    <w:jc w:val="center"/>
                    <w:rPr>
                      <w:kern w:val="0"/>
                      <w:sz w:val="18"/>
                      <w:szCs w:val="15"/>
                    </w:rPr>
                  </w:pPr>
                </w:p>
              </w:tc>
              <w:tc>
                <w:tcPr>
                  <w:tcW w:w="405" w:type="dxa"/>
                  <w:tcBorders>
                    <w:top w:val="single" w:sz="12" w:space="0" w:color="auto"/>
                    <w:right w:val="double" w:sz="4" w:space="0" w:color="auto"/>
                  </w:tcBorders>
                  <w:vAlign w:val="center"/>
                </w:tcPr>
                <w:p w14:paraId="4754509E" w14:textId="77777777" w:rsidR="00013630" w:rsidRPr="00FC607C" w:rsidRDefault="00013630" w:rsidP="00013630">
                  <w:pPr>
                    <w:adjustRightInd w:val="0"/>
                    <w:jc w:val="center"/>
                    <w:rPr>
                      <w:kern w:val="0"/>
                      <w:sz w:val="18"/>
                      <w:szCs w:val="15"/>
                    </w:rPr>
                  </w:pPr>
                </w:p>
              </w:tc>
              <w:tc>
                <w:tcPr>
                  <w:tcW w:w="770" w:type="dxa"/>
                  <w:vMerge w:val="restart"/>
                  <w:tcBorders>
                    <w:top w:val="single" w:sz="12" w:space="0" w:color="auto"/>
                    <w:left w:val="double" w:sz="4" w:space="0" w:color="auto"/>
                  </w:tcBorders>
                  <w:vAlign w:val="center"/>
                </w:tcPr>
                <w:p w14:paraId="08A5961E" w14:textId="77777777" w:rsidR="00013630" w:rsidRPr="00FC607C" w:rsidRDefault="00013630" w:rsidP="00013630">
                  <w:pPr>
                    <w:adjustRightInd w:val="0"/>
                    <w:jc w:val="center"/>
                    <w:rPr>
                      <w:kern w:val="0"/>
                      <w:sz w:val="18"/>
                      <w:szCs w:val="15"/>
                    </w:rPr>
                  </w:pPr>
                  <w:r w:rsidRPr="00FC607C">
                    <w:rPr>
                      <w:kern w:val="0"/>
                      <w:sz w:val="18"/>
                      <w:szCs w:val="15"/>
                    </w:rPr>
                    <w:t>焊缝外观质量</w:t>
                  </w:r>
                </w:p>
              </w:tc>
              <w:tc>
                <w:tcPr>
                  <w:tcW w:w="708" w:type="dxa"/>
                  <w:gridSpan w:val="2"/>
                  <w:vMerge w:val="restart"/>
                  <w:tcBorders>
                    <w:top w:val="single" w:sz="12" w:space="0" w:color="auto"/>
                    <w:right w:val="single" w:sz="12" w:space="0" w:color="auto"/>
                  </w:tcBorders>
                  <w:vAlign w:val="center"/>
                </w:tcPr>
                <w:p w14:paraId="537CB2C5" w14:textId="77777777" w:rsidR="00013630" w:rsidRPr="00FC607C" w:rsidRDefault="00013630" w:rsidP="00013630">
                  <w:pPr>
                    <w:adjustRightInd w:val="0"/>
                    <w:jc w:val="center"/>
                    <w:rPr>
                      <w:kern w:val="0"/>
                      <w:sz w:val="18"/>
                      <w:szCs w:val="15"/>
                    </w:rPr>
                  </w:pPr>
                </w:p>
              </w:tc>
            </w:tr>
            <w:tr w:rsidR="00013630" w:rsidRPr="007A63CF" w14:paraId="6BADFDF9" w14:textId="77777777" w:rsidTr="00013630">
              <w:trPr>
                <w:jc w:val="center"/>
              </w:trPr>
              <w:tc>
                <w:tcPr>
                  <w:tcW w:w="332" w:type="dxa"/>
                  <w:vMerge/>
                  <w:tcBorders>
                    <w:left w:val="single" w:sz="12" w:space="0" w:color="auto"/>
                    <w:right w:val="single" w:sz="4" w:space="0" w:color="auto"/>
                  </w:tcBorders>
                  <w:vAlign w:val="center"/>
                </w:tcPr>
                <w:p w14:paraId="315F24C0" w14:textId="77777777" w:rsidR="00013630" w:rsidRPr="00FC607C" w:rsidRDefault="00013630" w:rsidP="00013630">
                  <w:pPr>
                    <w:snapToGrid w:val="0"/>
                    <w:spacing w:line="280" w:lineRule="atLeast"/>
                    <w:jc w:val="center"/>
                    <w:rPr>
                      <w:kern w:val="0"/>
                      <w:sz w:val="18"/>
                      <w:szCs w:val="15"/>
                    </w:rPr>
                  </w:pPr>
                </w:p>
              </w:tc>
              <w:tc>
                <w:tcPr>
                  <w:tcW w:w="362" w:type="dxa"/>
                  <w:vMerge/>
                  <w:tcBorders>
                    <w:left w:val="single" w:sz="4" w:space="0" w:color="auto"/>
                    <w:right w:val="single" w:sz="4" w:space="0" w:color="auto"/>
                  </w:tcBorders>
                  <w:vAlign w:val="center"/>
                </w:tcPr>
                <w:p w14:paraId="2A11B40A" w14:textId="77777777" w:rsidR="00013630" w:rsidRPr="00FC607C" w:rsidRDefault="00013630" w:rsidP="00013630">
                  <w:pPr>
                    <w:snapToGrid w:val="0"/>
                    <w:spacing w:line="280" w:lineRule="atLeast"/>
                    <w:jc w:val="center"/>
                    <w:rPr>
                      <w:kern w:val="0"/>
                      <w:sz w:val="18"/>
                      <w:szCs w:val="15"/>
                    </w:rPr>
                  </w:pPr>
                </w:p>
              </w:tc>
              <w:tc>
                <w:tcPr>
                  <w:tcW w:w="567" w:type="dxa"/>
                  <w:gridSpan w:val="2"/>
                  <w:tcBorders>
                    <w:left w:val="single" w:sz="4" w:space="0" w:color="auto"/>
                  </w:tcBorders>
                  <w:vAlign w:val="center"/>
                </w:tcPr>
                <w:p w14:paraId="0434B8C1" w14:textId="77777777" w:rsidR="00013630" w:rsidRPr="00FC607C" w:rsidRDefault="00013630" w:rsidP="00013630">
                  <w:pPr>
                    <w:adjustRightInd w:val="0"/>
                    <w:jc w:val="center"/>
                    <w:rPr>
                      <w:kern w:val="0"/>
                      <w:sz w:val="18"/>
                      <w:szCs w:val="15"/>
                    </w:rPr>
                  </w:pPr>
                  <w:r w:rsidRPr="00FC607C">
                    <w:rPr>
                      <w:rFonts w:hint="eastAsia"/>
                      <w:kern w:val="0"/>
                      <w:sz w:val="18"/>
                      <w:szCs w:val="15"/>
                    </w:rPr>
                    <w:t>接桩</w:t>
                  </w:r>
                </w:p>
              </w:tc>
              <w:tc>
                <w:tcPr>
                  <w:tcW w:w="709" w:type="dxa"/>
                  <w:gridSpan w:val="2"/>
                  <w:vAlign w:val="center"/>
                </w:tcPr>
                <w:p w14:paraId="75A084C6" w14:textId="77777777" w:rsidR="00013630" w:rsidRPr="00FC607C" w:rsidRDefault="00013630" w:rsidP="00013630">
                  <w:pPr>
                    <w:adjustRightInd w:val="0"/>
                    <w:jc w:val="center"/>
                    <w:rPr>
                      <w:kern w:val="0"/>
                      <w:sz w:val="18"/>
                      <w:szCs w:val="15"/>
                    </w:rPr>
                  </w:pPr>
                </w:p>
              </w:tc>
              <w:tc>
                <w:tcPr>
                  <w:tcW w:w="425" w:type="dxa"/>
                  <w:vAlign w:val="center"/>
                </w:tcPr>
                <w:p w14:paraId="2A1296C5" w14:textId="77777777" w:rsidR="00013630" w:rsidRPr="00FC607C" w:rsidRDefault="00013630" w:rsidP="00013630">
                  <w:pPr>
                    <w:adjustRightInd w:val="0"/>
                    <w:jc w:val="center"/>
                    <w:rPr>
                      <w:kern w:val="0"/>
                      <w:sz w:val="18"/>
                      <w:szCs w:val="15"/>
                    </w:rPr>
                  </w:pPr>
                </w:p>
              </w:tc>
              <w:tc>
                <w:tcPr>
                  <w:tcW w:w="425" w:type="dxa"/>
                  <w:vAlign w:val="center"/>
                </w:tcPr>
                <w:p w14:paraId="262EBA57" w14:textId="77777777" w:rsidR="00013630" w:rsidRPr="00FC607C" w:rsidRDefault="00013630" w:rsidP="00013630">
                  <w:pPr>
                    <w:adjustRightInd w:val="0"/>
                    <w:jc w:val="center"/>
                    <w:rPr>
                      <w:kern w:val="0"/>
                      <w:sz w:val="18"/>
                      <w:szCs w:val="15"/>
                    </w:rPr>
                  </w:pPr>
                </w:p>
              </w:tc>
              <w:tc>
                <w:tcPr>
                  <w:tcW w:w="525" w:type="dxa"/>
                  <w:gridSpan w:val="2"/>
                  <w:vAlign w:val="center"/>
                </w:tcPr>
                <w:p w14:paraId="69AF6CFA" w14:textId="77777777" w:rsidR="00013630" w:rsidRPr="00FC607C" w:rsidRDefault="00013630" w:rsidP="00013630">
                  <w:pPr>
                    <w:adjustRightInd w:val="0"/>
                    <w:jc w:val="center"/>
                    <w:rPr>
                      <w:kern w:val="0"/>
                      <w:sz w:val="18"/>
                      <w:szCs w:val="15"/>
                    </w:rPr>
                  </w:pPr>
                </w:p>
              </w:tc>
              <w:tc>
                <w:tcPr>
                  <w:tcW w:w="378" w:type="dxa"/>
                  <w:vAlign w:val="center"/>
                </w:tcPr>
                <w:p w14:paraId="09F496B4" w14:textId="77777777" w:rsidR="00013630" w:rsidRPr="00FC607C" w:rsidRDefault="00013630" w:rsidP="00013630">
                  <w:pPr>
                    <w:adjustRightInd w:val="0"/>
                    <w:jc w:val="center"/>
                    <w:rPr>
                      <w:kern w:val="0"/>
                      <w:sz w:val="18"/>
                      <w:szCs w:val="15"/>
                    </w:rPr>
                  </w:pPr>
                </w:p>
              </w:tc>
              <w:tc>
                <w:tcPr>
                  <w:tcW w:w="373" w:type="dxa"/>
                  <w:gridSpan w:val="2"/>
                  <w:vAlign w:val="center"/>
                </w:tcPr>
                <w:p w14:paraId="07462FBE" w14:textId="77777777" w:rsidR="00013630" w:rsidRPr="00FC607C" w:rsidRDefault="00013630" w:rsidP="00013630">
                  <w:pPr>
                    <w:adjustRightInd w:val="0"/>
                    <w:jc w:val="center"/>
                    <w:rPr>
                      <w:kern w:val="0"/>
                      <w:sz w:val="18"/>
                      <w:szCs w:val="15"/>
                    </w:rPr>
                  </w:pPr>
                </w:p>
              </w:tc>
              <w:tc>
                <w:tcPr>
                  <w:tcW w:w="425" w:type="dxa"/>
                  <w:vAlign w:val="center"/>
                </w:tcPr>
                <w:p w14:paraId="2AA22FEA" w14:textId="77777777" w:rsidR="00013630" w:rsidRPr="00FC607C" w:rsidRDefault="00013630" w:rsidP="00013630">
                  <w:pPr>
                    <w:adjustRightInd w:val="0"/>
                    <w:jc w:val="center"/>
                    <w:rPr>
                      <w:kern w:val="0"/>
                      <w:sz w:val="18"/>
                      <w:szCs w:val="15"/>
                    </w:rPr>
                  </w:pPr>
                </w:p>
              </w:tc>
              <w:tc>
                <w:tcPr>
                  <w:tcW w:w="709" w:type="dxa"/>
                  <w:vMerge/>
                  <w:vAlign w:val="center"/>
                </w:tcPr>
                <w:p w14:paraId="2B14FE13" w14:textId="77777777" w:rsidR="00013630" w:rsidRPr="00FC607C" w:rsidRDefault="00013630" w:rsidP="00013630">
                  <w:pPr>
                    <w:adjustRightInd w:val="0"/>
                    <w:jc w:val="center"/>
                    <w:rPr>
                      <w:kern w:val="0"/>
                      <w:sz w:val="18"/>
                      <w:szCs w:val="15"/>
                    </w:rPr>
                  </w:pPr>
                </w:p>
              </w:tc>
              <w:tc>
                <w:tcPr>
                  <w:tcW w:w="634" w:type="dxa"/>
                  <w:gridSpan w:val="2"/>
                  <w:vAlign w:val="center"/>
                </w:tcPr>
                <w:p w14:paraId="5F63DF1D" w14:textId="77777777" w:rsidR="00013630" w:rsidRPr="00FC607C" w:rsidRDefault="00013630" w:rsidP="00013630">
                  <w:pPr>
                    <w:adjustRightInd w:val="0"/>
                    <w:jc w:val="center"/>
                    <w:rPr>
                      <w:kern w:val="0"/>
                      <w:sz w:val="18"/>
                      <w:szCs w:val="15"/>
                    </w:rPr>
                  </w:pPr>
                </w:p>
              </w:tc>
              <w:tc>
                <w:tcPr>
                  <w:tcW w:w="371" w:type="dxa"/>
                  <w:gridSpan w:val="2"/>
                  <w:vMerge/>
                  <w:vAlign w:val="center"/>
                </w:tcPr>
                <w:p w14:paraId="15734EED" w14:textId="77777777" w:rsidR="00013630" w:rsidRPr="00FC607C" w:rsidRDefault="00013630" w:rsidP="00013630">
                  <w:pPr>
                    <w:adjustRightInd w:val="0"/>
                    <w:jc w:val="center"/>
                    <w:rPr>
                      <w:kern w:val="0"/>
                      <w:sz w:val="18"/>
                      <w:szCs w:val="15"/>
                    </w:rPr>
                  </w:pPr>
                </w:p>
              </w:tc>
              <w:tc>
                <w:tcPr>
                  <w:tcW w:w="372" w:type="dxa"/>
                  <w:vAlign w:val="center"/>
                </w:tcPr>
                <w:p w14:paraId="03A7A973" w14:textId="77777777" w:rsidR="00013630" w:rsidRPr="00FC607C" w:rsidRDefault="00013630" w:rsidP="00013630">
                  <w:pPr>
                    <w:adjustRightInd w:val="0"/>
                    <w:jc w:val="center"/>
                    <w:rPr>
                      <w:kern w:val="0"/>
                      <w:sz w:val="18"/>
                      <w:szCs w:val="15"/>
                    </w:rPr>
                  </w:pPr>
                </w:p>
              </w:tc>
              <w:tc>
                <w:tcPr>
                  <w:tcW w:w="405" w:type="dxa"/>
                  <w:tcBorders>
                    <w:right w:val="double" w:sz="4" w:space="0" w:color="auto"/>
                  </w:tcBorders>
                  <w:vAlign w:val="center"/>
                </w:tcPr>
                <w:p w14:paraId="521C61F7" w14:textId="77777777" w:rsidR="00013630" w:rsidRPr="00FC607C" w:rsidRDefault="00013630" w:rsidP="00013630">
                  <w:pPr>
                    <w:adjustRightInd w:val="0"/>
                    <w:jc w:val="center"/>
                    <w:rPr>
                      <w:kern w:val="0"/>
                      <w:sz w:val="18"/>
                      <w:szCs w:val="15"/>
                    </w:rPr>
                  </w:pPr>
                </w:p>
              </w:tc>
              <w:tc>
                <w:tcPr>
                  <w:tcW w:w="770" w:type="dxa"/>
                  <w:vMerge/>
                  <w:tcBorders>
                    <w:left w:val="double" w:sz="4" w:space="0" w:color="auto"/>
                  </w:tcBorders>
                  <w:vAlign w:val="center"/>
                </w:tcPr>
                <w:p w14:paraId="25E71B9F" w14:textId="77777777" w:rsidR="00013630" w:rsidRPr="00FC607C" w:rsidRDefault="00013630" w:rsidP="00013630">
                  <w:pPr>
                    <w:adjustRightInd w:val="0"/>
                    <w:jc w:val="center"/>
                    <w:rPr>
                      <w:kern w:val="0"/>
                      <w:sz w:val="18"/>
                      <w:szCs w:val="15"/>
                    </w:rPr>
                  </w:pPr>
                </w:p>
              </w:tc>
              <w:tc>
                <w:tcPr>
                  <w:tcW w:w="708" w:type="dxa"/>
                  <w:gridSpan w:val="2"/>
                  <w:vMerge/>
                  <w:tcBorders>
                    <w:right w:val="single" w:sz="12" w:space="0" w:color="auto"/>
                  </w:tcBorders>
                  <w:vAlign w:val="center"/>
                </w:tcPr>
                <w:p w14:paraId="2E1B62E7" w14:textId="77777777" w:rsidR="00013630" w:rsidRPr="00FC607C" w:rsidRDefault="00013630" w:rsidP="00013630">
                  <w:pPr>
                    <w:adjustRightInd w:val="0"/>
                    <w:jc w:val="center"/>
                    <w:rPr>
                      <w:kern w:val="0"/>
                      <w:sz w:val="18"/>
                      <w:szCs w:val="15"/>
                    </w:rPr>
                  </w:pPr>
                </w:p>
              </w:tc>
            </w:tr>
            <w:tr w:rsidR="00013630" w:rsidRPr="007A63CF" w14:paraId="6B192E66" w14:textId="77777777" w:rsidTr="00013630">
              <w:trPr>
                <w:jc w:val="center"/>
              </w:trPr>
              <w:tc>
                <w:tcPr>
                  <w:tcW w:w="332" w:type="dxa"/>
                  <w:vMerge/>
                  <w:tcBorders>
                    <w:left w:val="single" w:sz="12" w:space="0" w:color="auto"/>
                    <w:right w:val="single" w:sz="4" w:space="0" w:color="auto"/>
                  </w:tcBorders>
                  <w:vAlign w:val="center"/>
                </w:tcPr>
                <w:p w14:paraId="0CF5334B" w14:textId="77777777" w:rsidR="00013630" w:rsidRPr="00FC607C" w:rsidRDefault="00013630" w:rsidP="00013630">
                  <w:pPr>
                    <w:snapToGrid w:val="0"/>
                    <w:spacing w:line="280" w:lineRule="atLeast"/>
                    <w:jc w:val="center"/>
                    <w:rPr>
                      <w:kern w:val="0"/>
                      <w:sz w:val="18"/>
                      <w:szCs w:val="15"/>
                    </w:rPr>
                  </w:pPr>
                </w:p>
              </w:tc>
              <w:tc>
                <w:tcPr>
                  <w:tcW w:w="362" w:type="dxa"/>
                  <w:vMerge/>
                  <w:tcBorders>
                    <w:left w:val="single" w:sz="4" w:space="0" w:color="auto"/>
                    <w:right w:val="single" w:sz="4" w:space="0" w:color="auto"/>
                  </w:tcBorders>
                  <w:vAlign w:val="center"/>
                </w:tcPr>
                <w:p w14:paraId="35BD8536" w14:textId="77777777" w:rsidR="00013630" w:rsidRPr="00FC607C" w:rsidRDefault="00013630" w:rsidP="00013630">
                  <w:pPr>
                    <w:snapToGrid w:val="0"/>
                    <w:spacing w:line="280" w:lineRule="atLeast"/>
                    <w:jc w:val="center"/>
                    <w:rPr>
                      <w:kern w:val="0"/>
                      <w:sz w:val="18"/>
                      <w:szCs w:val="15"/>
                    </w:rPr>
                  </w:pPr>
                </w:p>
              </w:tc>
              <w:tc>
                <w:tcPr>
                  <w:tcW w:w="567" w:type="dxa"/>
                  <w:gridSpan w:val="2"/>
                  <w:tcBorders>
                    <w:left w:val="single" w:sz="4" w:space="0" w:color="auto"/>
                  </w:tcBorders>
                  <w:vAlign w:val="center"/>
                </w:tcPr>
                <w:p w14:paraId="42AC2E9A" w14:textId="77777777" w:rsidR="00013630" w:rsidRPr="00FC607C" w:rsidRDefault="00013630" w:rsidP="00013630">
                  <w:pPr>
                    <w:adjustRightInd w:val="0"/>
                    <w:jc w:val="center"/>
                    <w:rPr>
                      <w:kern w:val="0"/>
                      <w:sz w:val="18"/>
                      <w:szCs w:val="15"/>
                    </w:rPr>
                  </w:pPr>
                  <w:r w:rsidRPr="00FC607C">
                    <w:rPr>
                      <w:rFonts w:hint="eastAsia"/>
                      <w:kern w:val="0"/>
                      <w:sz w:val="18"/>
                      <w:szCs w:val="15"/>
                    </w:rPr>
                    <w:t>沉桩</w:t>
                  </w:r>
                </w:p>
              </w:tc>
              <w:tc>
                <w:tcPr>
                  <w:tcW w:w="709" w:type="dxa"/>
                  <w:gridSpan w:val="2"/>
                  <w:vAlign w:val="center"/>
                </w:tcPr>
                <w:p w14:paraId="62849672" w14:textId="77777777" w:rsidR="00013630" w:rsidRPr="00FC607C" w:rsidRDefault="00013630" w:rsidP="00013630">
                  <w:pPr>
                    <w:adjustRightInd w:val="0"/>
                    <w:jc w:val="center"/>
                    <w:rPr>
                      <w:kern w:val="0"/>
                      <w:sz w:val="18"/>
                      <w:szCs w:val="15"/>
                    </w:rPr>
                  </w:pPr>
                </w:p>
              </w:tc>
              <w:tc>
                <w:tcPr>
                  <w:tcW w:w="425" w:type="dxa"/>
                  <w:vAlign w:val="center"/>
                </w:tcPr>
                <w:p w14:paraId="138C7EB7" w14:textId="77777777" w:rsidR="00013630" w:rsidRPr="00FC607C" w:rsidRDefault="00013630" w:rsidP="00013630">
                  <w:pPr>
                    <w:adjustRightInd w:val="0"/>
                    <w:jc w:val="center"/>
                    <w:rPr>
                      <w:kern w:val="0"/>
                      <w:sz w:val="18"/>
                      <w:szCs w:val="15"/>
                    </w:rPr>
                  </w:pPr>
                </w:p>
              </w:tc>
              <w:tc>
                <w:tcPr>
                  <w:tcW w:w="425" w:type="dxa"/>
                  <w:vAlign w:val="center"/>
                </w:tcPr>
                <w:p w14:paraId="0FE5EA28" w14:textId="77777777" w:rsidR="00013630" w:rsidRPr="00FC607C" w:rsidRDefault="00013630" w:rsidP="00013630">
                  <w:pPr>
                    <w:adjustRightInd w:val="0"/>
                    <w:jc w:val="center"/>
                    <w:rPr>
                      <w:kern w:val="0"/>
                      <w:sz w:val="18"/>
                      <w:szCs w:val="15"/>
                    </w:rPr>
                  </w:pPr>
                </w:p>
              </w:tc>
              <w:tc>
                <w:tcPr>
                  <w:tcW w:w="525" w:type="dxa"/>
                  <w:gridSpan w:val="2"/>
                  <w:vAlign w:val="center"/>
                </w:tcPr>
                <w:p w14:paraId="0254B270" w14:textId="77777777" w:rsidR="00013630" w:rsidRPr="00FC607C" w:rsidRDefault="00013630" w:rsidP="00013630">
                  <w:pPr>
                    <w:adjustRightInd w:val="0"/>
                    <w:jc w:val="center"/>
                    <w:rPr>
                      <w:kern w:val="0"/>
                      <w:sz w:val="18"/>
                      <w:szCs w:val="15"/>
                    </w:rPr>
                  </w:pPr>
                </w:p>
              </w:tc>
              <w:tc>
                <w:tcPr>
                  <w:tcW w:w="378" w:type="dxa"/>
                  <w:vAlign w:val="center"/>
                </w:tcPr>
                <w:p w14:paraId="064E251E" w14:textId="77777777" w:rsidR="00013630" w:rsidRPr="00FC607C" w:rsidRDefault="00013630" w:rsidP="00013630">
                  <w:pPr>
                    <w:adjustRightInd w:val="0"/>
                    <w:jc w:val="center"/>
                    <w:rPr>
                      <w:kern w:val="0"/>
                      <w:sz w:val="18"/>
                      <w:szCs w:val="15"/>
                    </w:rPr>
                  </w:pPr>
                </w:p>
              </w:tc>
              <w:tc>
                <w:tcPr>
                  <w:tcW w:w="373" w:type="dxa"/>
                  <w:gridSpan w:val="2"/>
                  <w:vAlign w:val="center"/>
                </w:tcPr>
                <w:p w14:paraId="7EF2ACBD" w14:textId="77777777" w:rsidR="00013630" w:rsidRPr="00FC607C" w:rsidRDefault="00013630" w:rsidP="00013630">
                  <w:pPr>
                    <w:adjustRightInd w:val="0"/>
                    <w:jc w:val="center"/>
                    <w:rPr>
                      <w:kern w:val="0"/>
                      <w:sz w:val="18"/>
                      <w:szCs w:val="15"/>
                    </w:rPr>
                  </w:pPr>
                </w:p>
              </w:tc>
              <w:tc>
                <w:tcPr>
                  <w:tcW w:w="425" w:type="dxa"/>
                  <w:vAlign w:val="center"/>
                </w:tcPr>
                <w:p w14:paraId="3ED9D260" w14:textId="77777777" w:rsidR="00013630" w:rsidRPr="00FC607C" w:rsidRDefault="00013630" w:rsidP="00013630">
                  <w:pPr>
                    <w:adjustRightInd w:val="0"/>
                    <w:jc w:val="center"/>
                    <w:rPr>
                      <w:kern w:val="0"/>
                      <w:sz w:val="18"/>
                      <w:szCs w:val="15"/>
                    </w:rPr>
                  </w:pPr>
                </w:p>
              </w:tc>
              <w:tc>
                <w:tcPr>
                  <w:tcW w:w="709" w:type="dxa"/>
                  <w:vMerge/>
                  <w:vAlign w:val="center"/>
                </w:tcPr>
                <w:p w14:paraId="45688404" w14:textId="77777777" w:rsidR="00013630" w:rsidRPr="00FC607C" w:rsidRDefault="00013630" w:rsidP="00013630">
                  <w:pPr>
                    <w:adjustRightInd w:val="0"/>
                    <w:jc w:val="center"/>
                    <w:rPr>
                      <w:kern w:val="0"/>
                      <w:sz w:val="18"/>
                      <w:szCs w:val="15"/>
                    </w:rPr>
                  </w:pPr>
                </w:p>
              </w:tc>
              <w:tc>
                <w:tcPr>
                  <w:tcW w:w="634" w:type="dxa"/>
                  <w:gridSpan w:val="2"/>
                  <w:vAlign w:val="center"/>
                </w:tcPr>
                <w:p w14:paraId="559D70CF" w14:textId="77777777" w:rsidR="00013630" w:rsidRPr="00FC607C" w:rsidRDefault="00013630" w:rsidP="00013630">
                  <w:pPr>
                    <w:adjustRightInd w:val="0"/>
                    <w:jc w:val="center"/>
                    <w:rPr>
                      <w:kern w:val="0"/>
                      <w:sz w:val="18"/>
                      <w:szCs w:val="15"/>
                    </w:rPr>
                  </w:pPr>
                </w:p>
              </w:tc>
              <w:tc>
                <w:tcPr>
                  <w:tcW w:w="371" w:type="dxa"/>
                  <w:gridSpan w:val="2"/>
                  <w:vMerge/>
                  <w:vAlign w:val="center"/>
                </w:tcPr>
                <w:p w14:paraId="13FD897F" w14:textId="77777777" w:rsidR="00013630" w:rsidRPr="00FC607C" w:rsidRDefault="00013630" w:rsidP="00013630">
                  <w:pPr>
                    <w:adjustRightInd w:val="0"/>
                    <w:jc w:val="center"/>
                    <w:rPr>
                      <w:kern w:val="0"/>
                      <w:sz w:val="18"/>
                      <w:szCs w:val="15"/>
                    </w:rPr>
                  </w:pPr>
                </w:p>
              </w:tc>
              <w:tc>
                <w:tcPr>
                  <w:tcW w:w="372" w:type="dxa"/>
                  <w:vAlign w:val="center"/>
                </w:tcPr>
                <w:p w14:paraId="00908DE1" w14:textId="77777777" w:rsidR="00013630" w:rsidRPr="00FC607C" w:rsidRDefault="00013630" w:rsidP="00013630">
                  <w:pPr>
                    <w:adjustRightInd w:val="0"/>
                    <w:jc w:val="center"/>
                    <w:rPr>
                      <w:kern w:val="0"/>
                      <w:sz w:val="18"/>
                      <w:szCs w:val="15"/>
                    </w:rPr>
                  </w:pPr>
                </w:p>
              </w:tc>
              <w:tc>
                <w:tcPr>
                  <w:tcW w:w="405" w:type="dxa"/>
                  <w:tcBorders>
                    <w:right w:val="double" w:sz="4" w:space="0" w:color="auto"/>
                  </w:tcBorders>
                  <w:vAlign w:val="center"/>
                </w:tcPr>
                <w:p w14:paraId="449FA1D1" w14:textId="77777777" w:rsidR="00013630" w:rsidRPr="00FC607C" w:rsidRDefault="00013630" w:rsidP="00013630">
                  <w:pPr>
                    <w:adjustRightInd w:val="0"/>
                    <w:jc w:val="center"/>
                    <w:rPr>
                      <w:kern w:val="0"/>
                      <w:sz w:val="18"/>
                      <w:szCs w:val="15"/>
                    </w:rPr>
                  </w:pPr>
                </w:p>
              </w:tc>
              <w:tc>
                <w:tcPr>
                  <w:tcW w:w="770" w:type="dxa"/>
                  <w:vMerge/>
                  <w:tcBorders>
                    <w:left w:val="double" w:sz="4" w:space="0" w:color="auto"/>
                  </w:tcBorders>
                  <w:vAlign w:val="center"/>
                </w:tcPr>
                <w:p w14:paraId="3B0FA7CB" w14:textId="77777777" w:rsidR="00013630" w:rsidRPr="00FC607C" w:rsidRDefault="00013630" w:rsidP="00013630">
                  <w:pPr>
                    <w:adjustRightInd w:val="0"/>
                    <w:jc w:val="center"/>
                    <w:rPr>
                      <w:kern w:val="0"/>
                      <w:sz w:val="18"/>
                      <w:szCs w:val="15"/>
                    </w:rPr>
                  </w:pPr>
                </w:p>
              </w:tc>
              <w:tc>
                <w:tcPr>
                  <w:tcW w:w="708" w:type="dxa"/>
                  <w:gridSpan w:val="2"/>
                  <w:vMerge/>
                  <w:tcBorders>
                    <w:right w:val="single" w:sz="12" w:space="0" w:color="auto"/>
                  </w:tcBorders>
                  <w:vAlign w:val="center"/>
                </w:tcPr>
                <w:p w14:paraId="62A4E605" w14:textId="77777777" w:rsidR="00013630" w:rsidRPr="00FC607C" w:rsidRDefault="00013630" w:rsidP="00013630">
                  <w:pPr>
                    <w:adjustRightInd w:val="0"/>
                    <w:jc w:val="center"/>
                    <w:rPr>
                      <w:kern w:val="0"/>
                      <w:sz w:val="18"/>
                      <w:szCs w:val="15"/>
                    </w:rPr>
                  </w:pPr>
                </w:p>
              </w:tc>
            </w:tr>
            <w:tr w:rsidR="00013630" w:rsidRPr="007A63CF" w14:paraId="28AA191A" w14:textId="77777777" w:rsidTr="00013630">
              <w:trPr>
                <w:jc w:val="center"/>
              </w:trPr>
              <w:tc>
                <w:tcPr>
                  <w:tcW w:w="332" w:type="dxa"/>
                  <w:vMerge/>
                  <w:tcBorders>
                    <w:left w:val="single" w:sz="12" w:space="0" w:color="auto"/>
                    <w:right w:val="single" w:sz="4" w:space="0" w:color="auto"/>
                  </w:tcBorders>
                  <w:vAlign w:val="center"/>
                </w:tcPr>
                <w:p w14:paraId="4015DE10" w14:textId="77777777" w:rsidR="00013630" w:rsidRPr="00FC607C" w:rsidRDefault="00013630" w:rsidP="00013630">
                  <w:pPr>
                    <w:snapToGrid w:val="0"/>
                    <w:spacing w:line="280" w:lineRule="atLeast"/>
                    <w:jc w:val="center"/>
                    <w:rPr>
                      <w:kern w:val="0"/>
                      <w:sz w:val="18"/>
                      <w:szCs w:val="15"/>
                    </w:rPr>
                  </w:pPr>
                </w:p>
              </w:tc>
              <w:tc>
                <w:tcPr>
                  <w:tcW w:w="362" w:type="dxa"/>
                  <w:vMerge/>
                  <w:tcBorders>
                    <w:left w:val="single" w:sz="4" w:space="0" w:color="auto"/>
                    <w:right w:val="single" w:sz="4" w:space="0" w:color="auto"/>
                  </w:tcBorders>
                  <w:vAlign w:val="center"/>
                </w:tcPr>
                <w:p w14:paraId="21F4F1F1" w14:textId="77777777" w:rsidR="00013630" w:rsidRPr="00FC607C" w:rsidRDefault="00013630" w:rsidP="00013630">
                  <w:pPr>
                    <w:snapToGrid w:val="0"/>
                    <w:spacing w:line="280" w:lineRule="atLeast"/>
                    <w:jc w:val="center"/>
                    <w:rPr>
                      <w:kern w:val="0"/>
                      <w:sz w:val="18"/>
                      <w:szCs w:val="15"/>
                    </w:rPr>
                  </w:pPr>
                </w:p>
              </w:tc>
              <w:tc>
                <w:tcPr>
                  <w:tcW w:w="567" w:type="dxa"/>
                  <w:gridSpan w:val="2"/>
                  <w:tcBorders>
                    <w:left w:val="single" w:sz="4" w:space="0" w:color="auto"/>
                  </w:tcBorders>
                  <w:vAlign w:val="center"/>
                </w:tcPr>
                <w:p w14:paraId="4CF27421" w14:textId="77777777" w:rsidR="00013630" w:rsidRPr="00FC607C" w:rsidRDefault="00013630" w:rsidP="00013630">
                  <w:pPr>
                    <w:adjustRightInd w:val="0"/>
                    <w:jc w:val="center"/>
                    <w:rPr>
                      <w:kern w:val="0"/>
                      <w:sz w:val="18"/>
                      <w:szCs w:val="15"/>
                    </w:rPr>
                  </w:pPr>
                  <w:r w:rsidRPr="00FC607C">
                    <w:rPr>
                      <w:rFonts w:hint="eastAsia"/>
                      <w:kern w:val="0"/>
                      <w:sz w:val="18"/>
                      <w:szCs w:val="15"/>
                    </w:rPr>
                    <w:t>接桩</w:t>
                  </w:r>
                </w:p>
              </w:tc>
              <w:tc>
                <w:tcPr>
                  <w:tcW w:w="709" w:type="dxa"/>
                  <w:gridSpan w:val="2"/>
                  <w:vAlign w:val="center"/>
                </w:tcPr>
                <w:p w14:paraId="0C5DFE11" w14:textId="77777777" w:rsidR="00013630" w:rsidRPr="00FC607C" w:rsidRDefault="00013630" w:rsidP="00013630">
                  <w:pPr>
                    <w:adjustRightInd w:val="0"/>
                    <w:jc w:val="center"/>
                    <w:rPr>
                      <w:kern w:val="0"/>
                      <w:sz w:val="18"/>
                      <w:szCs w:val="15"/>
                    </w:rPr>
                  </w:pPr>
                </w:p>
              </w:tc>
              <w:tc>
                <w:tcPr>
                  <w:tcW w:w="425" w:type="dxa"/>
                  <w:vAlign w:val="center"/>
                </w:tcPr>
                <w:p w14:paraId="0CE8911E" w14:textId="77777777" w:rsidR="00013630" w:rsidRPr="00FC607C" w:rsidRDefault="00013630" w:rsidP="00013630">
                  <w:pPr>
                    <w:adjustRightInd w:val="0"/>
                    <w:jc w:val="center"/>
                    <w:rPr>
                      <w:kern w:val="0"/>
                      <w:sz w:val="18"/>
                      <w:szCs w:val="15"/>
                    </w:rPr>
                  </w:pPr>
                </w:p>
              </w:tc>
              <w:tc>
                <w:tcPr>
                  <w:tcW w:w="425" w:type="dxa"/>
                  <w:vAlign w:val="center"/>
                </w:tcPr>
                <w:p w14:paraId="5113F58D" w14:textId="77777777" w:rsidR="00013630" w:rsidRPr="00FC607C" w:rsidRDefault="00013630" w:rsidP="00013630">
                  <w:pPr>
                    <w:adjustRightInd w:val="0"/>
                    <w:jc w:val="center"/>
                    <w:rPr>
                      <w:kern w:val="0"/>
                      <w:sz w:val="18"/>
                      <w:szCs w:val="15"/>
                    </w:rPr>
                  </w:pPr>
                </w:p>
              </w:tc>
              <w:tc>
                <w:tcPr>
                  <w:tcW w:w="525" w:type="dxa"/>
                  <w:gridSpan w:val="2"/>
                  <w:vAlign w:val="center"/>
                </w:tcPr>
                <w:p w14:paraId="05C01145" w14:textId="77777777" w:rsidR="00013630" w:rsidRPr="00FC607C" w:rsidRDefault="00013630" w:rsidP="00013630">
                  <w:pPr>
                    <w:adjustRightInd w:val="0"/>
                    <w:jc w:val="center"/>
                    <w:rPr>
                      <w:kern w:val="0"/>
                      <w:sz w:val="18"/>
                      <w:szCs w:val="15"/>
                    </w:rPr>
                  </w:pPr>
                </w:p>
              </w:tc>
              <w:tc>
                <w:tcPr>
                  <w:tcW w:w="378" w:type="dxa"/>
                  <w:vAlign w:val="center"/>
                </w:tcPr>
                <w:p w14:paraId="34633EE3" w14:textId="77777777" w:rsidR="00013630" w:rsidRPr="00FC607C" w:rsidRDefault="00013630" w:rsidP="00013630">
                  <w:pPr>
                    <w:adjustRightInd w:val="0"/>
                    <w:jc w:val="center"/>
                    <w:rPr>
                      <w:kern w:val="0"/>
                      <w:sz w:val="18"/>
                      <w:szCs w:val="15"/>
                    </w:rPr>
                  </w:pPr>
                </w:p>
              </w:tc>
              <w:tc>
                <w:tcPr>
                  <w:tcW w:w="373" w:type="dxa"/>
                  <w:gridSpan w:val="2"/>
                  <w:vAlign w:val="center"/>
                </w:tcPr>
                <w:p w14:paraId="5E70547E" w14:textId="77777777" w:rsidR="00013630" w:rsidRPr="00FC607C" w:rsidRDefault="00013630" w:rsidP="00013630">
                  <w:pPr>
                    <w:adjustRightInd w:val="0"/>
                    <w:jc w:val="center"/>
                    <w:rPr>
                      <w:kern w:val="0"/>
                      <w:sz w:val="18"/>
                      <w:szCs w:val="15"/>
                    </w:rPr>
                  </w:pPr>
                </w:p>
              </w:tc>
              <w:tc>
                <w:tcPr>
                  <w:tcW w:w="425" w:type="dxa"/>
                  <w:vAlign w:val="center"/>
                </w:tcPr>
                <w:p w14:paraId="1666514C" w14:textId="77777777" w:rsidR="00013630" w:rsidRPr="00FC607C" w:rsidRDefault="00013630" w:rsidP="00013630">
                  <w:pPr>
                    <w:adjustRightInd w:val="0"/>
                    <w:jc w:val="center"/>
                    <w:rPr>
                      <w:kern w:val="0"/>
                      <w:sz w:val="18"/>
                      <w:szCs w:val="15"/>
                    </w:rPr>
                  </w:pPr>
                </w:p>
              </w:tc>
              <w:tc>
                <w:tcPr>
                  <w:tcW w:w="709" w:type="dxa"/>
                  <w:vMerge/>
                  <w:vAlign w:val="center"/>
                </w:tcPr>
                <w:p w14:paraId="6E499D2F" w14:textId="77777777" w:rsidR="00013630" w:rsidRPr="00FC607C" w:rsidRDefault="00013630" w:rsidP="00013630">
                  <w:pPr>
                    <w:adjustRightInd w:val="0"/>
                    <w:jc w:val="center"/>
                    <w:rPr>
                      <w:kern w:val="0"/>
                      <w:sz w:val="18"/>
                      <w:szCs w:val="15"/>
                    </w:rPr>
                  </w:pPr>
                </w:p>
              </w:tc>
              <w:tc>
                <w:tcPr>
                  <w:tcW w:w="634" w:type="dxa"/>
                  <w:gridSpan w:val="2"/>
                  <w:vAlign w:val="center"/>
                </w:tcPr>
                <w:p w14:paraId="19200658" w14:textId="77777777" w:rsidR="00013630" w:rsidRPr="00FC607C" w:rsidRDefault="00013630" w:rsidP="00013630">
                  <w:pPr>
                    <w:adjustRightInd w:val="0"/>
                    <w:jc w:val="center"/>
                    <w:rPr>
                      <w:kern w:val="0"/>
                      <w:sz w:val="18"/>
                      <w:szCs w:val="15"/>
                    </w:rPr>
                  </w:pPr>
                </w:p>
              </w:tc>
              <w:tc>
                <w:tcPr>
                  <w:tcW w:w="371" w:type="dxa"/>
                  <w:gridSpan w:val="2"/>
                  <w:vMerge/>
                  <w:vAlign w:val="center"/>
                </w:tcPr>
                <w:p w14:paraId="7CA01197" w14:textId="77777777" w:rsidR="00013630" w:rsidRPr="00FC607C" w:rsidRDefault="00013630" w:rsidP="00013630">
                  <w:pPr>
                    <w:adjustRightInd w:val="0"/>
                    <w:jc w:val="center"/>
                    <w:rPr>
                      <w:kern w:val="0"/>
                      <w:sz w:val="18"/>
                      <w:szCs w:val="15"/>
                    </w:rPr>
                  </w:pPr>
                </w:p>
              </w:tc>
              <w:tc>
                <w:tcPr>
                  <w:tcW w:w="372" w:type="dxa"/>
                  <w:vAlign w:val="center"/>
                </w:tcPr>
                <w:p w14:paraId="23CFD3D4" w14:textId="77777777" w:rsidR="00013630" w:rsidRPr="00FC607C" w:rsidRDefault="00013630" w:rsidP="00013630">
                  <w:pPr>
                    <w:adjustRightInd w:val="0"/>
                    <w:jc w:val="center"/>
                    <w:rPr>
                      <w:kern w:val="0"/>
                      <w:sz w:val="18"/>
                      <w:szCs w:val="15"/>
                    </w:rPr>
                  </w:pPr>
                </w:p>
              </w:tc>
              <w:tc>
                <w:tcPr>
                  <w:tcW w:w="405" w:type="dxa"/>
                  <w:tcBorders>
                    <w:right w:val="double" w:sz="4" w:space="0" w:color="auto"/>
                  </w:tcBorders>
                  <w:vAlign w:val="center"/>
                </w:tcPr>
                <w:p w14:paraId="76FE3D29" w14:textId="77777777" w:rsidR="00013630" w:rsidRPr="00FC607C" w:rsidRDefault="00013630" w:rsidP="00013630">
                  <w:pPr>
                    <w:adjustRightInd w:val="0"/>
                    <w:jc w:val="center"/>
                    <w:rPr>
                      <w:kern w:val="0"/>
                      <w:sz w:val="18"/>
                      <w:szCs w:val="15"/>
                    </w:rPr>
                  </w:pPr>
                </w:p>
              </w:tc>
              <w:tc>
                <w:tcPr>
                  <w:tcW w:w="770" w:type="dxa"/>
                  <w:tcBorders>
                    <w:left w:val="double" w:sz="4" w:space="0" w:color="auto"/>
                  </w:tcBorders>
                  <w:vAlign w:val="center"/>
                </w:tcPr>
                <w:p w14:paraId="127D433C" w14:textId="77777777" w:rsidR="00013630" w:rsidRPr="00FC607C" w:rsidRDefault="00013630" w:rsidP="00013630">
                  <w:pPr>
                    <w:adjustRightInd w:val="0"/>
                    <w:jc w:val="center"/>
                    <w:rPr>
                      <w:kern w:val="0"/>
                      <w:sz w:val="18"/>
                      <w:szCs w:val="15"/>
                    </w:rPr>
                  </w:pPr>
                  <w:r w:rsidRPr="00FC607C">
                    <w:rPr>
                      <w:kern w:val="0"/>
                      <w:sz w:val="18"/>
                      <w:szCs w:val="15"/>
                    </w:rPr>
                    <w:t>平面偏差</w:t>
                  </w:r>
                </w:p>
              </w:tc>
              <w:tc>
                <w:tcPr>
                  <w:tcW w:w="708" w:type="dxa"/>
                  <w:gridSpan w:val="2"/>
                  <w:tcBorders>
                    <w:right w:val="single" w:sz="12" w:space="0" w:color="auto"/>
                  </w:tcBorders>
                  <w:vAlign w:val="center"/>
                </w:tcPr>
                <w:p w14:paraId="6A8919A7" w14:textId="77777777" w:rsidR="00013630" w:rsidRPr="00FC607C" w:rsidRDefault="00013630" w:rsidP="00013630">
                  <w:pPr>
                    <w:adjustRightInd w:val="0"/>
                    <w:jc w:val="center"/>
                    <w:rPr>
                      <w:kern w:val="0"/>
                      <w:sz w:val="18"/>
                      <w:szCs w:val="15"/>
                    </w:rPr>
                  </w:pPr>
                </w:p>
              </w:tc>
            </w:tr>
            <w:tr w:rsidR="00013630" w:rsidRPr="007A63CF" w14:paraId="54F4F4E2" w14:textId="77777777" w:rsidTr="00013630">
              <w:trPr>
                <w:jc w:val="center"/>
              </w:trPr>
              <w:tc>
                <w:tcPr>
                  <w:tcW w:w="332" w:type="dxa"/>
                  <w:vMerge/>
                  <w:tcBorders>
                    <w:left w:val="single" w:sz="12" w:space="0" w:color="auto"/>
                    <w:right w:val="single" w:sz="4" w:space="0" w:color="auto"/>
                  </w:tcBorders>
                  <w:vAlign w:val="center"/>
                </w:tcPr>
                <w:p w14:paraId="2091B079" w14:textId="77777777" w:rsidR="00013630" w:rsidRPr="00FC607C" w:rsidRDefault="00013630" w:rsidP="00013630">
                  <w:pPr>
                    <w:snapToGrid w:val="0"/>
                    <w:spacing w:line="280" w:lineRule="atLeast"/>
                    <w:jc w:val="center"/>
                    <w:rPr>
                      <w:kern w:val="0"/>
                      <w:sz w:val="18"/>
                      <w:szCs w:val="15"/>
                    </w:rPr>
                  </w:pPr>
                </w:p>
              </w:tc>
              <w:tc>
                <w:tcPr>
                  <w:tcW w:w="362" w:type="dxa"/>
                  <w:vMerge/>
                  <w:tcBorders>
                    <w:left w:val="single" w:sz="4" w:space="0" w:color="auto"/>
                    <w:right w:val="single" w:sz="4" w:space="0" w:color="auto"/>
                  </w:tcBorders>
                  <w:vAlign w:val="center"/>
                </w:tcPr>
                <w:p w14:paraId="102BC403" w14:textId="77777777" w:rsidR="00013630" w:rsidRPr="00FC607C" w:rsidRDefault="00013630" w:rsidP="00013630">
                  <w:pPr>
                    <w:snapToGrid w:val="0"/>
                    <w:spacing w:line="280" w:lineRule="atLeast"/>
                    <w:jc w:val="center"/>
                    <w:rPr>
                      <w:kern w:val="0"/>
                      <w:sz w:val="18"/>
                      <w:szCs w:val="15"/>
                    </w:rPr>
                  </w:pPr>
                </w:p>
              </w:tc>
              <w:tc>
                <w:tcPr>
                  <w:tcW w:w="567" w:type="dxa"/>
                  <w:gridSpan w:val="2"/>
                  <w:tcBorders>
                    <w:left w:val="single" w:sz="4" w:space="0" w:color="auto"/>
                    <w:bottom w:val="single" w:sz="4" w:space="0" w:color="auto"/>
                  </w:tcBorders>
                  <w:vAlign w:val="center"/>
                </w:tcPr>
                <w:p w14:paraId="7A0B6773" w14:textId="77777777" w:rsidR="00013630" w:rsidRPr="00FC607C" w:rsidRDefault="00013630" w:rsidP="00013630">
                  <w:pPr>
                    <w:adjustRightInd w:val="0"/>
                    <w:jc w:val="center"/>
                    <w:rPr>
                      <w:kern w:val="0"/>
                      <w:sz w:val="18"/>
                      <w:szCs w:val="15"/>
                    </w:rPr>
                  </w:pPr>
                  <w:r w:rsidRPr="00FC607C">
                    <w:rPr>
                      <w:kern w:val="0"/>
                      <w:sz w:val="18"/>
                      <w:szCs w:val="15"/>
                    </w:rPr>
                    <w:t>……</w:t>
                  </w:r>
                </w:p>
              </w:tc>
              <w:tc>
                <w:tcPr>
                  <w:tcW w:w="709" w:type="dxa"/>
                  <w:gridSpan w:val="2"/>
                  <w:tcBorders>
                    <w:bottom w:val="single" w:sz="4" w:space="0" w:color="auto"/>
                  </w:tcBorders>
                  <w:vAlign w:val="center"/>
                </w:tcPr>
                <w:p w14:paraId="228CA81B" w14:textId="77777777" w:rsidR="00013630" w:rsidRPr="00FC607C" w:rsidRDefault="00013630" w:rsidP="00013630">
                  <w:pPr>
                    <w:adjustRightInd w:val="0"/>
                    <w:jc w:val="center"/>
                    <w:rPr>
                      <w:kern w:val="0"/>
                      <w:sz w:val="18"/>
                      <w:szCs w:val="15"/>
                    </w:rPr>
                  </w:pPr>
                </w:p>
              </w:tc>
              <w:tc>
                <w:tcPr>
                  <w:tcW w:w="425" w:type="dxa"/>
                  <w:tcBorders>
                    <w:bottom w:val="single" w:sz="4" w:space="0" w:color="auto"/>
                  </w:tcBorders>
                  <w:vAlign w:val="center"/>
                </w:tcPr>
                <w:p w14:paraId="0919DB12" w14:textId="77777777" w:rsidR="00013630" w:rsidRPr="00FC607C" w:rsidRDefault="00013630" w:rsidP="00013630">
                  <w:pPr>
                    <w:adjustRightInd w:val="0"/>
                    <w:jc w:val="center"/>
                    <w:rPr>
                      <w:kern w:val="0"/>
                      <w:sz w:val="18"/>
                      <w:szCs w:val="15"/>
                    </w:rPr>
                  </w:pPr>
                </w:p>
              </w:tc>
              <w:tc>
                <w:tcPr>
                  <w:tcW w:w="425" w:type="dxa"/>
                  <w:tcBorders>
                    <w:bottom w:val="single" w:sz="4" w:space="0" w:color="auto"/>
                  </w:tcBorders>
                  <w:vAlign w:val="center"/>
                </w:tcPr>
                <w:p w14:paraId="3FF5EB0D" w14:textId="77777777" w:rsidR="00013630" w:rsidRPr="00FC607C" w:rsidRDefault="00013630" w:rsidP="00013630">
                  <w:pPr>
                    <w:adjustRightInd w:val="0"/>
                    <w:jc w:val="center"/>
                    <w:rPr>
                      <w:kern w:val="0"/>
                      <w:sz w:val="18"/>
                      <w:szCs w:val="15"/>
                    </w:rPr>
                  </w:pPr>
                </w:p>
              </w:tc>
              <w:tc>
                <w:tcPr>
                  <w:tcW w:w="525" w:type="dxa"/>
                  <w:gridSpan w:val="2"/>
                  <w:tcBorders>
                    <w:bottom w:val="single" w:sz="4" w:space="0" w:color="auto"/>
                  </w:tcBorders>
                  <w:vAlign w:val="center"/>
                </w:tcPr>
                <w:p w14:paraId="58471D53" w14:textId="77777777" w:rsidR="00013630" w:rsidRPr="00FC607C" w:rsidRDefault="00013630" w:rsidP="00013630">
                  <w:pPr>
                    <w:adjustRightInd w:val="0"/>
                    <w:jc w:val="center"/>
                    <w:rPr>
                      <w:kern w:val="0"/>
                      <w:sz w:val="18"/>
                      <w:szCs w:val="15"/>
                    </w:rPr>
                  </w:pPr>
                </w:p>
              </w:tc>
              <w:tc>
                <w:tcPr>
                  <w:tcW w:w="378" w:type="dxa"/>
                  <w:tcBorders>
                    <w:bottom w:val="single" w:sz="4" w:space="0" w:color="auto"/>
                  </w:tcBorders>
                  <w:vAlign w:val="center"/>
                </w:tcPr>
                <w:p w14:paraId="3B3CDD8F" w14:textId="77777777" w:rsidR="00013630" w:rsidRPr="00FC607C" w:rsidRDefault="00013630" w:rsidP="00013630">
                  <w:pPr>
                    <w:adjustRightInd w:val="0"/>
                    <w:jc w:val="center"/>
                    <w:rPr>
                      <w:kern w:val="0"/>
                      <w:sz w:val="18"/>
                      <w:szCs w:val="15"/>
                    </w:rPr>
                  </w:pPr>
                </w:p>
              </w:tc>
              <w:tc>
                <w:tcPr>
                  <w:tcW w:w="373" w:type="dxa"/>
                  <w:gridSpan w:val="2"/>
                  <w:tcBorders>
                    <w:bottom w:val="single" w:sz="4" w:space="0" w:color="auto"/>
                  </w:tcBorders>
                  <w:vAlign w:val="center"/>
                </w:tcPr>
                <w:p w14:paraId="290C79B6" w14:textId="77777777" w:rsidR="00013630" w:rsidRPr="00FC607C" w:rsidRDefault="00013630" w:rsidP="00013630">
                  <w:pPr>
                    <w:adjustRightInd w:val="0"/>
                    <w:jc w:val="center"/>
                    <w:rPr>
                      <w:kern w:val="0"/>
                      <w:sz w:val="18"/>
                      <w:szCs w:val="15"/>
                    </w:rPr>
                  </w:pPr>
                </w:p>
              </w:tc>
              <w:tc>
                <w:tcPr>
                  <w:tcW w:w="425" w:type="dxa"/>
                  <w:tcBorders>
                    <w:bottom w:val="single" w:sz="4" w:space="0" w:color="auto"/>
                  </w:tcBorders>
                  <w:vAlign w:val="center"/>
                </w:tcPr>
                <w:p w14:paraId="5EA60EE3" w14:textId="77777777" w:rsidR="00013630" w:rsidRPr="00FC607C" w:rsidRDefault="00013630" w:rsidP="00013630">
                  <w:pPr>
                    <w:adjustRightInd w:val="0"/>
                    <w:jc w:val="center"/>
                    <w:rPr>
                      <w:kern w:val="0"/>
                      <w:sz w:val="18"/>
                      <w:szCs w:val="15"/>
                    </w:rPr>
                  </w:pPr>
                </w:p>
              </w:tc>
              <w:tc>
                <w:tcPr>
                  <w:tcW w:w="709" w:type="dxa"/>
                  <w:vMerge/>
                  <w:vAlign w:val="center"/>
                </w:tcPr>
                <w:p w14:paraId="2395F727" w14:textId="77777777" w:rsidR="00013630" w:rsidRPr="00FC607C" w:rsidRDefault="00013630" w:rsidP="00013630">
                  <w:pPr>
                    <w:adjustRightInd w:val="0"/>
                    <w:jc w:val="center"/>
                    <w:rPr>
                      <w:kern w:val="0"/>
                      <w:sz w:val="18"/>
                      <w:szCs w:val="15"/>
                    </w:rPr>
                  </w:pPr>
                </w:p>
              </w:tc>
              <w:tc>
                <w:tcPr>
                  <w:tcW w:w="634" w:type="dxa"/>
                  <w:gridSpan w:val="2"/>
                  <w:tcBorders>
                    <w:bottom w:val="single" w:sz="4" w:space="0" w:color="auto"/>
                  </w:tcBorders>
                  <w:vAlign w:val="center"/>
                </w:tcPr>
                <w:p w14:paraId="4B376118" w14:textId="77777777" w:rsidR="00013630" w:rsidRPr="00FC607C" w:rsidRDefault="00013630" w:rsidP="00013630">
                  <w:pPr>
                    <w:adjustRightInd w:val="0"/>
                    <w:jc w:val="center"/>
                    <w:rPr>
                      <w:kern w:val="0"/>
                      <w:sz w:val="18"/>
                      <w:szCs w:val="15"/>
                    </w:rPr>
                  </w:pPr>
                </w:p>
              </w:tc>
              <w:tc>
                <w:tcPr>
                  <w:tcW w:w="371" w:type="dxa"/>
                  <w:gridSpan w:val="2"/>
                  <w:vMerge/>
                  <w:vAlign w:val="center"/>
                </w:tcPr>
                <w:p w14:paraId="2694ABF7" w14:textId="77777777" w:rsidR="00013630" w:rsidRPr="00FC607C" w:rsidRDefault="00013630" w:rsidP="00013630">
                  <w:pPr>
                    <w:adjustRightInd w:val="0"/>
                    <w:jc w:val="center"/>
                    <w:rPr>
                      <w:kern w:val="0"/>
                      <w:sz w:val="18"/>
                      <w:szCs w:val="15"/>
                    </w:rPr>
                  </w:pPr>
                </w:p>
              </w:tc>
              <w:tc>
                <w:tcPr>
                  <w:tcW w:w="372" w:type="dxa"/>
                  <w:tcBorders>
                    <w:bottom w:val="single" w:sz="4" w:space="0" w:color="auto"/>
                  </w:tcBorders>
                  <w:vAlign w:val="center"/>
                </w:tcPr>
                <w:p w14:paraId="3095D8D4" w14:textId="77777777" w:rsidR="00013630" w:rsidRPr="00FC607C" w:rsidRDefault="00013630" w:rsidP="00013630">
                  <w:pPr>
                    <w:adjustRightInd w:val="0"/>
                    <w:jc w:val="center"/>
                    <w:rPr>
                      <w:kern w:val="0"/>
                      <w:sz w:val="18"/>
                      <w:szCs w:val="15"/>
                    </w:rPr>
                  </w:pPr>
                </w:p>
              </w:tc>
              <w:tc>
                <w:tcPr>
                  <w:tcW w:w="405" w:type="dxa"/>
                  <w:tcBorders>
                    <w:bottom w:val="single" w:sz="4" w:space="0" w:color="auto"/>
                    <w:right w:val="double" w:sz="4" w:space="0" w:color="auto"/>
                  </w:tcBorders>
                  <w:vAlign w:val="center"/>
                </w:tcPr>
                <w:p w14:paraId="7FAC1C65" w14:textId="77777777" w:rsidR="00013630" w:rsidRPr="00FC607C" w:rsidRDefault="00013630" w:rsidP="00013630">
                  <w:pPr>
                    <w:adjustRightInd w:val="0"/>
                    <w:jc w:val="center"/>
                    <w:rPr>
                      <w:kern w:val="0"/>
                      <w:sz w:val="18"/>
                      <w:szCs w:val="15"/>
                    </w:rPr>
                  </w:pPr>
                </w:p>
              </w:tc>
              <w:tc>
                <w:tcPr>
                  <w:tcW w:w="770" w:type="dxa"/>
                  <w:tcBorders>
                    <w:left w:val="double" w:sz="4" w:space="0" w:color="auto"/>
                    <w:bottom w:val="single" w:sz="4" w:space="0" w:color="auto"/>
                  </w:tcBorders>
                  <w:vAlign w:val="center"/>
                </w:tcPr>
                <w:p w14:paraId="08CA57AA" w14:textId="77777777" w:rsidR="00013630" w:rsidRPr="00FC607C" w:rsidRDefault="00013630" w:rsidP="00013630">
                  <w:pPr>
                    <w:adjustRightInd w:val="0"/>
                    <w:jc w:val="center"/>
                    <w:rPr>
                      <w:kern w:val="0"/>
                      <w:sz w:val="18"/>
                      <w:szCs w:val="15"/>
                    </w:rPr>
                  </w:pPr>
                  <w:r w:rsidRPr="00FC607C">
                    <w:rPr>
                      <w:kern w:val="0"/>
                      <w:sz w:val="18"/>
                      <w:szCs w:val="15"/>
                    </w:rPr>
                    <w:t>弯曲矢高</w:t>
                  </w:r>
                </w:p>
              </w:tc>
              <w:tc>
                <w:tcPr>
                  <w:tcW w:w="708" w:type="dxa"/>
                  <w:gridSpan w:val="2"/>
                  <w:tcBorders>
                    <w:bottom w:val="single" w:sz="4" w:space="0" w:color="auto"/>
                    <w:right w:val="single" w:sz="12" w:space="0" w:color="auto"/>
                  </w:tcBorders>
                  <w:vAlign w:val="center"/>
                </w:tcPr>
                <w:p w14:paraId="5591C9BB" w14:textId="77777777" w:rsidR="00013630" w:rsidRPr="00FC607C" w:rsidRDefault="00013630" w:rsidP="00013630">
                  <w:pPr>
                    <w:adjustRightInd w:val="0"/>
                    <w:jc w:val="center"/>
                    <w:rPr>
                      <w:kern w:val="0"/>
                      <w:sz w:val="18"/>
                      <w:szCs w:val="15"/>
                    </w:rPr>
                  </w:pPr>
                </w:p>
              </w:tc>
            </w:tr>
            <w:tr w:rsidR="00013630" w:rsidRPr="007A63CF" w14:paraId="4904A6B5" w14:textId="77777777" w:rsidTr="00013630">
              <w:trPr>
                <w:jc w:val="center"/>
              </w:trPr>
              <w:tc>
                <w:tcPr>
                  <w:tcW w:w="332" w:type="dxa"/>
                  <w:vMerge/>
                  <w:tcBorders>
                    <w:left w:val="single" w:sz="12" w:space="0" w:color="auto"/>
                    <w:bottom w:val="double" w:sz="4" w:space="0" w:color="auto"/>
                    <w:right w:val="single" w:sz="4" w:space="0" w:color="auto"/>
                  </w:tcBorders>
                  <w:vAlign w:val="center"/>
                </w:tcPr>
                <w:p w14:paraId="546355CC" w14:textId="77777777" w:rsidR="00013630" w:rsidRPr="00FC607C" w:rsidRDefault="00013630" w:rsidP="00013630">
                  <w:pPr>
                    <w:snapToGrid w:val="0"/>
                    <w:spacing w:line="280" w:lineRule="atLeast"/>
                    <w:jc w:val="center"/>
                    <w:rPr>
                      <w:kern w:val="0"/>
                      <w:sz w:val="18"/>
                      <w:szCs w:val="15"/>
                    </w:rPr>
                  </w:pPr>
                </w:p>
              </w:tc>
              <w:tc>
                <w:tcPr>
                  <w:tcW w:w="362" w:type="dxa"/>
                  <w:vMerge/>
                  <w:tcBorders>
                    <w:left w:val="single" w:sz="4" w:space="0" w:color="auto"/>
                    <w:bottom w:val="double" w:sz="4" w:space="0" w:color="auto"/>
                    <w:right w:val="single" w:sz="4" w:space="0" w:color="auto"/>
                  </w:tcBorders>
                  <w:vAlign w:val="center"/>
                </w:tcPr>
                <w:p w14:paraId="01DF48D5" w14:textId="77777777" w:rsidR="00013630" w:rsidRPr="00FC607C" w:rsidRDefault="00013630" w:rsidP="00013630">
                  <w:pPr>
                    <w:snapToGrid w:val="0"/>
                    <w:spacing w:line="280" w:lineRule="atLeast"/>
                    <w:jc w:val="center"/>
                    <w:rPr>
                      <w:kern w:val="0"/>
                      <w:sz w:val="18"/>
                      <w:szCs w:val="15"/>
                    </w:rPr>
                  </w:pPr>
                </w:p>
              </w:tc>
              <w:tc>
                <w:tcPr>
                  <w:tcW w:w="567" w:type="dxa"/>
                  <w:gridSpan w:val="2"/>
                  <w:tcBorders>
                    <w:left w:val="single" w:sz="4" w:space="0" w:color="auto"/>
                    <w:bottom w:val="double" w:sz="4" w:space="0" w:color="auto"/>
                  </w:tcBorders>
                  <w:vAlign w:val="center"/>
                </w:tcPr>
                <w:p w14:paraId="6DF9BF0F" w14:textId="77777777" w:rsidR="00013630" w:rsidRPr="00FC607C" w:rsidRDefault="00013630" w:rsidP="00013630">
                  <w:pPr>
                    <w:adjustRightInd w:val="0"/>
                    <w:jc w:val="center"/>
                    <w:rPr>
                      <w:kern w:val="0"/>
                      <w:sz w:val="18"/>
                      <w:szCs w:val="15"/>
                    </w:rPr>
                  </w:pPr>
                  <w:r w:rsidRPr="00FC607C">
                    <w:rPr>
                      <w:kern w:val="0"/>
                      <w:sz w:val="18"/>
                      <w:szCs w:val="15"/>
                    </w:rPr>
                    <w:t>送桩</w:t>
                  </w:r>
                </w:p>
              </w:tc>
              <w:tc>
                <w:tcPr>
                  <w:tcW w:w="709" w:type="dxa"/>
                  <w:gridSpan w:val="2"/>
                  <w:tcBorders>
                    <w:bottom w:val="double" w:sz="4" w:space="0" w:color="auto"/>
                  </w:tcBorders>
                  <w:vAlign w:val="center"/>
                </w:tcPr>
                <w:p w14:paraId="21239EAF" w14:textId="77777777" w:rsidR="00013630" w:rsidRPr="00FC607C" w:rsidRDefault="00013630" w:rsidP="00013630">
                  <w:pPr>
                    <w:adjustRightInd w:val="0"/>
                    <w:jc w:val="center"/>
                    <w:rPr>
                      <w:kern w:val="0"/>
                      <w:sz w:val="18"/>
                      <w:szCs w:val="15"/>
                    </w:rPr>
                  </w:pPr>
                </w:p>
              </w:tc>
              <w:tc>
                <w:tcPr>
                  <w:tcW w:w="425" w:type="dxa"/>
                  <w:tcBorders>
                    <w:bottom w:val="double" w:sz="4" w:space="0" w:color="auto"/>
                  </w:tcBorders>
                  <w:vAlign w:val="center"/>
                </w:tcPr>
                <w:p w14:paraId="6E8B7045" w14:textId="77777777" w:rsidR="00013630" w:rsidRPr="00FC607C" w:rsidRDefault="00013630" w:rsidP="00013630">
                  <w:pPr>
                    <w:adjustRightInd w:val="0"/>
                    <w:jc w:val="center"/>
                    <w:rPr>
                      <w:kern w:val="0"/>
                      <w:sz w:val="18"/>
                      <w:szCs w:val="15"/>
                    </w:rPr>
                  </w:pPr>
                </w:p>
              </w:tc>
              <w:tc>
                <w:tcPr>
                  <w:tcW w:w="425" w:type="dxa"/>
                  <w:tcBorders>
                    <w:bottom w:val="double" w:sz="4" w:space="0" w:color="auto"/>
                  </w:tcBorders>
                  <w:vAlign w:val="center"/>
                </w:tcPr>
                <w:p w14:paraId="765EF8F4" w14:textId="77777777" w:rsidR="00013630" w:rsidRPr="00FC607C" w:rsidRDefault="00013630" w:rsidP="00013630">
                  <w:pPr>
                    <w:adjustRightInd w:val="0"/>
                    <w:jc w:val="center"/>
                    <w:rPr>
                      <w:kern w:val="0"/>
                      <w:sz w:val="18"/>
                      <w:szCs w:val="15"/>
                    </w:rPr>
                  </w:pPr>
                </w:p>
              </w:tc>
              <w:tc>
                <w:tcPr>
                  <w:tcW w:w="525" w:type="dxa"/>
                  <w:gridSpan w:val="2"/>
                  <w:tcBorders>
                    <w:bottom w:val="double" w:sz="4" w:space="0" w:color="auto"/>
                  </w:tcBorders>
                  <w:vAlign w:val="center"/>
                </w:tcPr>
                <w:p w14:paraId="3481AC71" w14:textId="77777777" w:rsidR="00013630" w:rsidRPr="00FC607C" w:rsidRDefault="00013630" w:rsidP="00013630">
                  <w:pPr>
                    <w:adjustRightInd w:val="0"/>
                    <w:jc w:val="center"/>
                    <w:rPr>
                      <w:kern w:val="0"/>
                      <w:sz w:val="18"/>
                      <w:szCs w:val="15"/>
                    </w:rPr>
                  </w:pPr>
                </w:p>
              </w:tc>
              <w:tc>
                <w:tcPr>
                  <w:tcW w:w="378" w:type="dxa"/>
                  <w:tcBorders>
                    <w:bottom w:val="double" w:sz="4" w:space="0" w:color="auto"/>
                  </w:tcBorders>
                  <w:vAlign w:val="center"/>
                </w:tcPr>
                <w:p w14:paraId="6DC13201" w14:textId="77777777" w:rsidR="00013630" w:rsidRPr="00FC607C" w:rsidRDefault="00013630" w:rsidP="00013630">
                  <w:pPr>
                    <w:adjustRightInd w:val="0"/>
                    <w:jc w:val="center"/>
                    <w:rPr>
                      <w:kern w:val="0"/>
                      <w:sz w:val="18"/>
                      <w:szCs w:val="15"/>
                    </w:rPr>
                  </w:pPr>
                </w:p>
              </w:tc>
              <w:tc>
                <w:tcPr>
                  <w:tcW w:w="373" w:type="dxa"/>
                  <w:gridSpan w:val="2"/>
                  <w:tcBorders>
                    <w:bottom w:val="double" w:sz="4" w:space="0" w:color="auto"/>
                  </w:tcBorders>
                  <w:vAlign w:val="center"/>
                </w:tcPr>
                <w:p w14:paraId="27A85118" w14:textId="77777777" w:rsidR="00013630" w:rsidRPr="00FC607C" w:rsidRDefault="00013630" w:rsidP="00013630">
                  <w:pPr>
                    <w:adjustRightInd w:val="0"/>
                    <w:jc w:val="center"/>
                    <w:rPr>
                      <w:kern w:val="0"/>
                      <w:sz w:val="18"/>
                      <w:szCs w:val="15"/>
                    </w:rPr>
                  </w:pPr>
                </w:p>
              </w:tc>
              <w:tc>
                <w:tcPr>
                  <w:tcW w:w="425" w:type="dxa"/>
                  <w:tcBorders>
                    <w:bottom w:val="double" w:sz="4" w:space="0" w:color="auto"/>
                  </w:tcBorders>
                  <w:vAlign w:val="center"/>
                </w:tcPr>
                <w:p w14:paraId="7F3BBB97" w14:textId="77777777" w:rsidR="00013630" w:rsidRPr="00FC607C" w:rsidRDefault="00013630" w:rsidP="00013630">
                  <w:pPr>
                    <w:adjustRightInd w:val="0"/>
                    <w:jc w:val="center"/>
                    <w:rPr>
                      <w:kern w:val="0"/>
                      <w:sz w:val="18"/>
                      <w:szCs w:val="15"/>
                    </w:rPr>
                  </w:pPr>
                </w:p>
              </w:tc>
              <w:tc>
                <w:tcPr>
                  <w:tcW w:w="709" w:type="dxa"/>
                  <w:vMerge/>
                  <w:tcBorders>
                    <w:bottom w:val="double" w:sz="4" w:space="0" w:color="auto"/>
                  </w:tcBorders>
                  <w:vAlign w:val="center"/>
                </w:tcPr>
                <w:p w14:paraId="319880B3" w14:textId="77777777" w:rsidR="00013630" w:rsidRPr="00FC607C" w:rsidRDefault="00013630" w:rsidP="00013630">
                  <w:pPr>
                    <w:adjustRightInd w:val="0"/>
                    <w:jc w:val="center"/>
                    <w:rPr>
                      <w:kern w:val="0"/>
                      <w:sz w:val="18"/>
                      <w:szCs w:val="15"/>
                    </w:rPr>
                  </w:pPr>
                </w:p>
              </w:tc>
              <w:tc>
                <w:tcPr>
                  <w:tcW w:w="634" w:type="dxa"/>
                  <w:gridSpan w:val="2"/>
                  <w:tcBorders>
                    <w:bottom w:val="double" w:sz="4" w:space="0" w:color="auto"/>
                  </w:tcBorders>
                  <w:vAlign w:val="center"/>
                </w:tcPr>
                <w:p w14:paraId="428E1BC8" w14:textId="77777777" w:rsidR="00013630" w:rsidRPr="00FC607C" w:rsidRDefault="00013630" w:rsidP="00013630">
                  <w:pPr>
                    <w:adjustRightInd w:val="0"/>
                    <w:jc w:val="center"/>
                    <w:rPr>
                      <w:kern w:val="0"/>
                      <w:sz w:val="18"/>
                      <w:szCs w:val="15"/>
                    </w:rPr>
                  </w:pPr>
                </w:p>
              </w:tc>
              <w:tc>
                <w:tcPr>
                  <w:tcW w:w="371" w:type="dxa"/>
                  <w:gridSpan w:val="2"/>
                  <w:vMerge/>
                  <w:tcBorders>
                    <w:bottom w:val="double" w:sz="4" w:space="0" w:color="auto"/>
                  </w:tcBorders>
                  <w:vAlign w:val="center"/>
                </w:tcPr>
                <w:p w14:paraId="60CCAFCE" w14:textId="77777777" w:rsidR="00013630" w:rsidRPr="00FC607C" w:rsidRDefault="00013630" w:rsidP="00013630">
                  <w:pPr>
                    <w:adjustRightInd w:val="0"/>
                    <w:jc w:val="center"/>
                    <w:rPr>
                      <w:kern w:val="0"/>
                      <w:sz w:val="18"/>
                      <w:szCs w:val="15"/>
                    </w:rPr>
                  </w:pPr>
                </w:p>
              </w:tc>
              <w:tc>
                <w:tcPr>
                  <w:tcW w:w="372" w:type="dxa"/>
                  <w:tcBorders>
                    <w:bottom w:val="double" w:sz="4" w:space="0" w:color="auto"/>
                  </w:tcBorders>
                  <w:vAlign w:val="center"/>
                </w:tcPr>
                <w:p w14:paraId="27815E1C" w14:textId="77777777" w:rsidR="00013630" w:rsidRPr="00FC607C" w:rsidRDefault="00013630" w:rsidP="00013630">
                  <w:pPr>
                    <w:adjustRightInd w:val="0"/>
                    <w:jc w:val="center"/>
                    <w:rPr>
                      <w:kern w:val="0"/>
                      <w:sz w:val="18"/>
                      <w:szCs w:val="15"/>
                    </w:rPr>
                  </w:pPr>
                </w:p>
              </w:tc>
              <w:tc>
                <w:tcPr>
                  <w:tcW w:w="405" w:type="dxa"/>
                  <w:tcBorders>
                    <w:bottom w:val="double" w:sz="4" w:space="0" w:color="auto"/>
                    <w:right w:val="double" w:sz="4" w:space="0" w:color="auto"/>
                  </w:tcBorders>
                  <w:vAlign w:val="center"/>
                </w:tcPr>
                <w:p w14:paraId="29041DB5" w14:textId="77777777" w:rsidR="00013630" w:rsidRPr="00FC607C" w:rsidRDefault="00013630" w:rsidP="00013630">
                  <w:pPr>
                    <w:adjustRightInd w:val="0"/>
                    <w:jc w:val="center"/>
                    <w:rPr>
                      <w:kern w:val="0"/>
                      <w:sz w:val="18"/>
                      <w:szCs w:val="15"/>
                    </w:rPr>
                  </w:pPr>
                </w:p>
              </w:tc>
              <w:tc>
                <w:tcPr>
                  <w:tcW w:w="770" w:type="dxa"/>
                  <w:tcBorders>
                    <w:left w:val="double" w:sz="4" w:space="0" w:color="auto"/>
                    <w:bottom w:val="double" w:sz="4" w:space="0" w:color="auto"/>
                  </w:tcBorders>
                  <w:vAlign w:val="center"/>
                </w:tcPr>
                <w:p w14:paraId="1DF471D0" w14:textId="77777777" w:rsidR="00013630" w:rsidRPr="00FC607C" w:rsidRDefault="00013630" w:rsidP="00013630">
                  <w:pPr>
                    <w:adjustRightInd w:val="0"/>
                    <w:jc w:val="center"/>
                    <w:rPr>
                      <w:kern w:val="0"/>
                      <w:sz w:val="18"/>
                      <w:szCs w:val="15"/>
                    </w:rPr>
                  </w:pPr>
                </w:p>
              </w:tc>
              <w:tc>
                <w:tcPr>
                  <w:tcW w:w="708" w:type="dxa"/>
                  <w:gridSpan w:val="2"/>
                  <w:tcBorders>
                    <w:bottom w:val="double" w:sz="4" w:space="0" w:color="auto"/>
                    <w:right w:val="single" w:sz="12" w:space="0" w:color="auto"/>
                  </w:tcBorders>
                  <w:vAlign w:val="center"/>
                </w:tcPr>
                <w:p w14:paraId="45BEEFDC" w14:textId="77777777" w:rsidR="00013630" w:rsidRPr="00FC607C" w:rsidRDefault="00013630" w:rsidP="00013630">
                  <w:pPr>
                    <w:adjustRightInd w:val="0"/>
                    <w:jc w:val="center"/>
                    <w:rPr>
                      <w:kern w:val="0"/>
                      <w:sz w:val="18"/>
                      <w:szCs w:val="15"/>
                    </w:rPr>
                  </w:pPr>
                </w:p>
              </w:tc>
            </w:tr>
            <w:tr w:rsidR="00013630" w:rsidRPr="007A63CF" w14:paraId="7D040933" w14:textId="77777777" w:rsidTr="00013630">
              <w:trPr>
                <w:jc w:val="center"/>
              </w:trPr>
              <w:tc>
                <w:tcPr>
                  <w:tcW w:w="332" w:type="dxa"/>
                  <w:tcBorders>
                    <w:top w:val="double" w:sz="4" w:space="0" w:color="auto"/>
                    <w:left w:val="single" w:sz="12" w:space="0" w:color="auto"/>
                    <w:bottom w:val="single" w:sz="12" w:space="0" w:color="auto"/>
                    <w:right w:val="single" w:sz="4" w:space="0" w:color="auto"/>
                  </w:tcBorders>
                  <w:vAlign w:val="center"/>
                </w:tcPr>
                <w:p w14:paraId="527C5B26" w14:textId="77777777" w:rsidR="00013630" w:rsidRPr="00FC607C" w:rsidRDefault="00013630" w:rsidP="00013630">
                  <w:pPr>
                    <w:snapToGrid w:val="0"/>
                    <w:spacing w:line="280" w:lineRule="atLeast"/>
                    <w:jc w:val="center"/>
                    <w:rPr>
                      <w:kern w:val="0"/>
                      <w:sz w:val="18"/>
                      <w:szCs w:val="15"/>
                    </w:rPr>
                  </w:pPr>
                  <w:r w:rsidRPr="00FC607C">
                    <w:rPr>
                      <w:rFonts w:hint="eastAsia"/>
                      <w:sz w:val="18"/>
                      <w:szCs w:val="15"/>
                    </w:rPr>
                    <w:t>…</w:t>
                  </w:r>
                </w:p>
              </w:tc>
              <w:tc>
                <w:tcPr>
                  <w:tcW w:w="362" w:type="dxa"/>
                  <w:tcBorders>
                    <w:top w:val="double" w:sz="4" w:space="0" w:color="auto"/>
                    <w:left w:val="single" w:sz="4" w:space="0" w:color="auto"/>
                    <w:bottom w:val="single" w:sz="12" w:space="0" w:color="auto"/>
                    <w:right w:val="single" w:sz="4" w:space="0" w:color="auto"/>
                  </w:tcBorders>
                  <w:vAlign w:val="center"/>
                </w:tcPr>
                <w:p w14:paraId="07C1A224" w14:textId="77777777" w:rsidR="00013630" w:rsidRPr="00FC607C" w:rsidRDefault="00013630" w:rsidP="00013630">
                  <w:pPr>
                    <w:snapToGrid w:val="0"/>
                    <w:spacing w:line="280" w:lineRule="atLeast"/>
                    <w:jc w:val="center"/>
                    <w:rPr>
                      <w:kern w:val="0"/>
                      <w:sz w:val="18"/>
                      <w:szCs w:val="15"/>
                    </w:rPr>
                  </w:pPr>
                </w:p>
              </w:tc>
              <w:tc>
                <w:tcPr>
                  <w:tcW w:w="567" w:type="dxa"/>
                  <w:gridSpan w:val="2"/>
                  <w:tcBorders>
                    <w:top w:val="double" w:sz="4" w:space="0" w:color="auto"/>
                    <w:left w:val="single" w:sz="4" w:space="0" w:color="auto"/>
                    <w:bottom w:val="single" w:sz="12" w:space="0" w:color="auto"/>
                  </w:tcBorders>
                  <w:vAlign w:val="center"/>
                </w:tcPr>
                <w:p w14:paraId="2A75F0AF" w14:textId="77777777" w:rsidR="00013630" w:rsidRPr="00FC607C" w:rsidRDefault="00013630" w:rsidP="00013630">
                  <w:pPr>
                    <w:adjustRightInd w:val="0"/>
                    <w:jc w:val="center"/>
                    <w:rPr>
                      <w:kern w:val="0"/>
                      <w:sz w:val="18"/>
                      <w:szCs w:val="15"/>
                    </w:rPr>
                  </w:pPr>
                </w:p>
              </w:tc>
              <w:tc>
                <w:tcPr>
                  <w:tcW w:w="709" w:type="dxa"/>
                  <w:gridSpan w:val="2"/>
                  <w:tcBorders>
                    <w:top w:val="double" w:sz="4" w:space="0" w:color="auto"/>
                    <w:bottom w:val="single" w:sz="12" w:space="0" w:color="auto"/>
                  </w:tcBorders>
                  <w:vAlign w:val="center"/>
                </w:tcPr>
                <w:p w14:paraId="099F267F" w14:textId="77777777" w:rsidR="00013630" w:rsidRPr="00FC607C" w:rsidRDefault="00013630" w:rsidP="00013630">
                  <w:pPr>
                    <w:adjustRightInd w:val="0"/>
                    <w:jc w:val="center"/>
                    <w:rPr>
                      <w:kern w:val="0"/>
                      <w:sz w:val="18"/>
                      <w:szCs w:val="15"/>
                    </w:rPr>
                  </w:pPr>
                </w:p>
              </w:tc>
              <w:tc>
                <w:tcPr>
                  <w:tcW w:w="425" w:type="dxa"/>
                  <w:tcBorders>
                    <w:top w:val="double" w:sz="4" w:space="0" w:color="auto"/>
                    <w:bottom w:val="single" w:sz="12" w:space="0" w:color="auto"/>
                  </w:tcBorders>
                  <w:vAlign w:val="center"/>
                </w:tcPr>
                <w:p w14:paraId="39947D1A" w14:textId="77777777" w:rsidR="00013630" w:rsidRPr="00FC607C" w:rsidRDefault="00013630" w:rsidP="00013630">
                  <w:pPr>
                    <w:adjustRightInd w:val="0"/>
                    <w:jc w:val="center"/>
                    <w:rPr>
                      <w:kern w:val="0"/>
                      <w:sz w:val="18"/>
                      <w:szCs w:val="15"/>
                    </w:rPr>
                  </w:pPr>
                </w:p>
              </w:tc>
              <w:tc>
                <w:tcPr>
                  <w:tcW w:w="425" w:type="dxa"/>
                  <w:tcBorders>
                    <w:top w:val="double" w:sz="4" w:space="0" w:color="auto"/>
                    <w:bottom w:val="single" w:sz="12" w:space="0" w:color="auto"/>
                  </w:tcBorders>
                  <w:vAlign w:val="center"/>
                </w:tcPr>
                <w:p w14:paraId="1090134F" w14:textId="77777777" w:rsidR="00013630" w:rsidRPr="00FC607C" w:rsidRDefault="00013630" w:rsidP="00013630">
                  <w:pPr>
                    <w:adjustRightInd w:val="0"/>
                    <w:jc w:val="center"/>
                    <w:rPr>
                      <w:kern w:val="0"/>
                      <w:sz w:val="18"/>
                      <w:szCs w:val="15"/>
                    </w:rPr>
                  </w:pPr>
                </w:p>
              </w:tc>
              <w:tc>
                <w:tcPr>
                  <w:tcW w:w="525" w:type="dxa"/>
                  <w:gridSpan w:val="2"/>
                  <w:tcBorders>
                    <w:top w:val="double" w:sz="4" w:space="0" w:color="auto"/>
                    <w:bottom w:val="single" w:sz="12" w:space="0" w:color="auto"/>
                  </w:tcBorders>
                  <w:vAlign w:val="center"/>
                </w:tcPr>
                <w:p w14:paraId="02416E68" w14:textId="77777777" w:rsidR="00013630" w:rsidRPr="00FC607C" w:rsidRDefault="00013630" w:rsidP="00013630">
                  <w:pPr>
                    <w:adjustRightInd w:val="0"/>
                    <w:jc w:val="center"/>
                    <w:rPr>
                      <w:kern w:val="0"/>
                      <w:sz w:val="18"/>
                      <w:szCs w:val="15"/>
                    </w:rPr>
                  </w:pPr>
                </w:p>
              </w:tc>
              <w:tc>
                <w:tcPr>
                  <w:tcW w:w="378" w:type="dxa"/>
                  <w:tcBorders>
                    <w:top w:val="double" w:sz="4" w:space="0" w:color="auto"/>
                    <w:bottom w:val="single" w:sz="12" w:space="0" w:color="auto"/>
                  </w:tcBorders>
                  <w:vAlign w:val="center"/>
                </w:tcPr>
                <w:p w14:paraId="233541CE" w14:textId="77777777" w:rsidR="00013630" w:rsidRPr="00FC607C" w:rsidRDefault="00013630" w:rsidP="00013630">
                  <w:pPr>
                    <w:adjustRightInd w:val="0"/>
                    <w:jc w:val="center"/>
                    <w:rPr>
                      <w:kern w:val="0"/>
                      <w:sz w:val="18"/>
                      <w:szCs w:val="15"/>
                    </w:rPr>
                  </w:pPr>
                </w:p>
              </w:tc>
              <w:tc>
                <w:tcPr>
                  <w:tcW w:w="373" w:type="dxa"/>
                  <w:gridSpan w:val="2"/>
                  <w:tcBorders>
                    <w:top w:val="double" w:sz="4" w:space="0" w:color="auto"/>
                    <w:bottom w:val="single" w:sz="12" w:space="0" w:color="auto"/>
                  </w:tcBorders>
                  <w:vAlign w:val="center"/>
                </w:tcPr>
                <w:p w14:paraId="4D2A5441" w14:textId="77777777" w:rsidR="00013630" w:rsidRPr="00FC607C" w:rsidRDefault="00013630" w:rsidP="00013630">
                  <w:pPr>
                    <w:adjustRightInd w:val="0"/>
                    <w:jc w:val="center"/>
                    <w:rPr>
                      <w:kern w:val="0"/>
                      <w:sz w:val="18"/>
                      <w:szCs w:val="15"/>
                    </w:rPr>
                  </w:pPr>
                </w:p>
              </w:tc>
              <w:tc>
                <w:tcPr>
                  <w:tcW w:w="425" w:type="dxa"/>
                  <w:tcBorders>
                    <w:top w:val="double" w:sz="4" w:space="0" w:color="auto"/>
                    <w:bottom w:val="single" w:sz="12" w:space="0" w:color="auto"/>
                  </w:tcBorders>
                  <w:vAlign w:val="center"/>
                </w:tcPr>
                <w:p w14:paraId="6BEF18FA" w14:textId="77777777" w:rsidR="00013630" w:rsidRPr="00FC607C" w:rsidRDefault="00013630" w:rsidP="00013630">
                  <w:pPr>
                    <w:adjustRightInd w:val="0"/>
                    <w:jc w:val="center"/>
                    <w:rPr>
                      <w:kern w:val="0"/>
                      <w:sz w:val="18"/>
                      <w:szCs w:val="15"/>
                    </w:rPr>
                  </w:pPr>
                </w:p>
              </w:tc>
              <w:tc>
                <w:tcPr>
                  <w:tcW w:w="709" w:type="dxa"/>
                  <w:tcBorders>
                    <w:top w:val="double" w:sz="4" w:space="0" w:color="auto"/>
                    <w:bottom w:val="single" w:sz="12" w:space="0" w:color="auto"/>
                  </w:tcBorders>
                  <w:vAlign w:val="center"/>
                </w:tcPr>
                <w:p w14:paraId="4E9E2714" w14:textId="77777777" w:rsidR="00013630" w:rsidRPr="00FC607C" w:rsidRDefault="00013630" w:rsidP="00013630">
                  <w:pPr>
                    <w:adjustRightInd w:val="0"/>
                    <w:jc w:val="center"/>
                    <w:rPr>
                      <w:kern w:val="0"/>
                      <w:sz w:val="18"/>
                      <w:szCs w:val="15"/>
                    </w:rPr>
                  </w:pPr>
                </w:p>
              </w:tc>
              <w:tc>
                <w:tcPr>
                  <w:tcW w:w="634" w:type="dxa"/>
                  <w:gridSpan w:val="2"/>
                  <w:tcBorders>
                    <w:top w:val="double" w:sz="4" w:space="0" w:color="auto"/>
                    <w:bottom w:val="single" w:sz="12" w:space="0" w:color="auto"/>
                  </w:tcBorders>
                  <w:vAlign w:val="center"/>
                </w:tcPr>
                <w:p w14:paraId="244E18A3" w14:textId="77777777" w:rsidR="00013630" w:rsidRPr="00FC607C" w:rsidRDefault="00013630" w:rsidP="00013630">
                  <w:pPr>
                    <w:adjustRightInd w:val="0"/>
                    <w:jc w:val="center"/>
                    <w:rPr>
                      <w:kern w:val="0"/>
                      <w:sz w:val="18"/>
                      <w:szCs w:val="15"/>
                    </w:rPr>
                  </w:pPr>
                </w:p>
              </w:tc>
              <w:tc>
                <w:tcPr>
                  <w:tcW w:w="371" w:type="dxa"/>
                  <w:gridSpan w:val="2"/>
                  <w:tcBorders>
                    <w:top w:val="double" w:sz="4" w:space="0" w:color="auto"/>
                    <w:bottom w:val="single" w:sz="12" w:space="0" w:color="auto"/>
                  </w:tcBorders>
                  <w:vAlign w:val="center"/>
                </w:tcPr>
                <w:p w14:paraId="6313EE0B" w14:textId="77777777" w:rsidR="00013630" w:rsidRPr="00FC607C" w:rsidRDefault="00013630" w:rsidP="00013630">
                  <w:pPr>
                    <w:adjustRightInd w:val="0"/>
                    <w:jc w:val="center"/>
                    <w:rPr>
                      <w:kern w:val="0"/>
                      <w:sz w:val="18"/>
                      <w:szCs w:val="15"/>
                    </w:rPr>
                  </w:pPr>
                </w:p>
              </w:tc>
              <w:tc>
                <w:tcPr>
                  <w:tcW w:w="372" w:type="dxa"/>
                  <w:tcBorders>
                    <w:top w:val="double" w:sz="4" w:space="0" w:color="auto"/>
                    <w:bottom w:val="single" w:sz="12" w:space="0" w:color="auto"/>
                  </w:tcBorders>
                  <w:vAlign w:val="center"/>
                </w:tcPr>
                <w:p w14:paraId="0EA00B1E" w14:textId="77777777" w:rsidR="00013630" w:rsidRPr="00FC607C" w:rsidRDefault="00013630" w:rsidP="00013630">
                  <w:pPr>
                    <w:adjustRightInd w:val="0"/>
                    <w:jc w:val="center"/>
                    <w:rPr>
                      <w:kern w:val="0"/>
                      <w:sz w:val="18"/>
                      <w:szCs w:val="15"/>
                    </w:rPr>
                  </w:pPr>
                </w:p>
              </w:tc>
              <w:tc>
                <w:tcPr>
                  <w:tcW w:w="405" w:type="dxa"/>
                  <w:tcBorders>
                    <w:top w:val="double" w:sz="4" w:space="0" w:color="auto"/>
                    <w:bottom w:val="single" w:sz="12" w:space="0" w:color="auto"/>
                    <w:right w:val="double" w:sz="4" w:space="0" w:color="auto"/>
                  </w:tcBorders>
                  <w:vAlign w:val="center"/>
                </w:tcPr>
                <w:p w14:paraId="2CD73FB0" w14:textId="77777777" w:rsidR="00013630" w:rsidRPr="00FC607C" w:rsidRDefault="00013630" w:rsidP="00013630">
                  <w:pPr>
                    <w:adjustRightInd w:val="0"/>
                    <w:jc w:val="center"/>
                    <w:rPr>
                      <w:kern w:val="0"/>
                      <w:sz w:val="18"/>
                      <w:szCs w:val="15"/>
                    </w:rPr>
                  </w:pPr>
                </w:p>
              </w:tc>
              <w:tc>
                <w:tcPr>
                  <w:tcW w:w="770" w:type="dxa"/>
                  <w:tcBorders>
                    <w:top w:val="double" w:sz="4" w:space="0" w:color="auto"/>
                    <w:left w:val="double" w:sz="4" w:space="0" w:color="auto"/>
                    <w:bottom w:val="single" w:sz="12" w:space="0" w:color="auto"/>
                  </w:tcBorders>
                  <w:vAlign w:val="center"/>
                </w:tcPr>
                <w:p w14:paraId="58B308D8" w14:textId="77777777" w:rsidR="00013630" w:rsidRPr="00FC607C" w:rsidRDefault="00013630" w:rsidP="00013630">
                  <w:pPr>
                    <w:adjustRightInd w:val="0"/>
                    <w:jc w:val="center"/>
                    <w:rPr>
                      <w:kern w:val="0"/>
                      <w:sz w:val="18"/>
                      <w:szCs w:val="15"/>
                    </w:rPr>
                  </w:pPr>
                </w:p>
              </w:tc>
              <w:tc>
                <w:tcPr>
                  <w:tcW w:w="708" w:type="dxa"/>
                  <w:gridSpan w:val="2"/>
                  <w:tcBorders>
                    <w:top w:val="double" w:sz="4" w:space="0" w:color="auto"/>
                    <w:bottom w:val="single" w:sz="12" w:space="0" w:color="auto"/>
                    <w:right w:val="single" w:sz="12" w:space="0" w:color="auto"/>
                  </w:tcBorders>
                  <w:vAlign w:val="center"/>
                </w:tcPr>
                <w:p w14:paraId="6767325D" w14:textId="77777777" w:rsidR="00013630" w:rsidRPr="00FC607C" w:rsidRDefault="00013630" w:rsidP="00013630">
                  <w:pPr>
                    <w:adjustRightInd w:val="0"/>
                    <w:jc w:val="center"/>
                    <w:rPr>
                      <w:kern w:val="0"/>
                      <w:sz w:val="18"/>
                      <w:szCs w:val="15"/>
                    </w:rPr>
                  </w:pPr>
                </w:p>
              </w:tc>
            </w:tr>
            <w:tr w:rsidR="00013630" w:rsidRPr="007A63CF" w14:paraId="5C631629" w14:textId="77777777" w:rsidTr="00013630">
              <w:trPr>
                <w:jc w:val="center"/>
              </w:trPr>
              <w:tc>
                <w:tcPr>
                  <w:tcW w:w="8490" w:type="dxa"/>
                  <w:gridSpan w:val="24"/>
                  <w:tcBorders>
                    <w:top w:val="single" w:sz="12" w:space="0" w:color="auto"/>
                    <w:left w:val="nil"/>
                    <w:bottom w:val="nil"/>
                    <w:right w:val="nil"/>
                  </w:tcBorders>
                  <w:vAlign w:val="center"/>
                </w:tcPr>
                <w:p w14:paraId="1EE1ED8E" w14:textId="77777777" w:rsidR="00013630" w:rsidRPr="00171F61" w:rsidRDefault="00013630" w:rsidP="00013630">
                  <w:pPr>
                    <w:ind w:firstLineChars="200" w:firstLine="360"/>
                    <w:rPr>
                      <w:kern w:val="0"/>
                      <w:sz w:val="18"/>
                      <w:szCs w:val="18"/>
                    </w:rPr>
                  </w:pPr>
                  <w:r w:rsidRPr="00171F61">
                    <w:rPr>
                      <w:kern w:val="0"/>
                      <w:sz w:val="18"/>
                      <w:szCs w:val="18"/>
                    </w:rPr>
                    <w:t>注：表中贯入度按每阵</w:t>
                  </w:r>
                  <w:r w:rsidRPr="00171F61">
                    <w:rPr>
                      <w:rFonts w:hint="eastAsia"/>
                      <w:kern w:val="0"/>
                      <w:sz w:val="18"/>
                      <w:szCs w:val="18"/>
                    </w:rPr>
                    <w:t>1</w:t>
                  </w:r>
                  <w:r w:rsidRPr="00171F61">
                    <w:rPr>
                      <w:kern w:val="0"/>
                      <w:sz w:val="18"/>
                      <w:szCs w:val="18"/>
                    </w:rPr>
                    <w:t>0</w:t>
                  </w:r>
                  <w:r w:rsidRPr="00171F61">
                    <w:rPr>
                      <w:kern w:val="0"/>
                      <w:sz w:val="18"/>
                      <w:szCs w:val="18"/>
                    </w:rPr>
                    <w:t>击计；表中设计配桩应按沉桩顺序注明桩节型号。</w:t>
                  </w:r>
                </w:p>
              </w:tc>
            </w:tr>
          </w:tbl>
          <w:p w14:paraId="1EA5FC9F" w14:textId="0E640E47" w:rsidR="00013630" w:rsidRPr="008F62A9" w:rsidRDefault="00013630" w:rsidP="00782CEB">
            <w:pPr>
              <w:widowControl w:val="0"/>
              <w:spacing w:line="360" w:lineRule="auto"/>
              <w:jc w:val="both"/>
              <w:rPr>
                <w:b/>
                <w:kern w:val="0"/>
                <w:sz w:val="24"/>
              </w:rPr>
            </w:pPr>
          </w:p>
        </w:tc>
        <w:tc>
          <w:tcPr>
            <w:tcW w:w="3078" w:type="dxa"/>
          </w:tcPr>
          <w:p w14:paraId="60D92212" w14:textId="77777777" w:rsidR="007E72BF" w:rsidRPr="00F13B08" w:rsidRDefault="007E72BF" w:rsidP="000A3BE6"/>
        </w:tc>
        <w:tc>
          <w:tcPr>
            <w:tcW w:w="9014" w:type="dxa"/>
          </w:tcPr>
          <w:p w14:paraId="5B94B4CC" w14:textId="77777777" w:rsidR="007E72BF" w:rsidRDefault="00644FF3" w:rsidP="00F51041">
            <w:pPr>
              <w:pStyle w:val="1"/>
              <w:widowControl w:val="0"/>
              <w:jc w:val="center"/>
              <w:rPr>
                <w:kern w:val="0"/>
                <w:sz w:val="32"/>
                <w:szCs w:val="32"/>
              </w:rPr>
            </w:pPr>
            <w:r w:rsidRPr="00013630">
              <w:rPr>
                <w:rFonts w:hint="eastAsia"/>
                <w:kern w:val="0"/>
                <w:sz w:val="32"/>
                <w:szCs w:val="32"/>
              </w:rPr>
              <w:t>原</w:t>
            </w:r>
            <w:r w:rsidR="00F51041" w:rsidRPr="00013630">
              <w:rPr>
                <w:kern w:val="0"/>
                <w:sz w:val="32"/>
                <w:szCs w:val="32"/>
              </w:rPr>
              <w:t>附录</w:t>
            </w:r>
            <w:r w:rsidR="00F51041" w:rsidRPr="00013630">
              <w:rPr>
                <w:kern w:val="0"/>
                <w:sz w:val="32"/>
                <w:szCs w:val="32"/>
              </w:rPr>
              <w:t>C</w:t>
            </w:r>
            <w:r w:rsidR="00F51041" w:rsidRPr="00013630">
              <w:rPr>
                <w:rFonts w:eastAsiaTheme="minorEastAsia"/>
                <w:kern w:val="0"/>
                <w:sz w:val="32"/>
                <w:szCs w:val="32"/>
              </w:rPr>
              <w:t>  </w:t>
            </w:r>
            <w:r w:rsidR="00F51041" w:rsidRPr="00013630">
              <w:rPr>
                <w:rFonts w:eastAsiaTheme="minorEastAsia"/>
                <w:kern w:val="0"/>
                <w:sz w:val="32"/>
                <w:szCs w:val="32"/>
              </w:rPr>
              <w:t>劲扩桩</w:t>
            </w:r>
            <w:r w:rsidR="00F51041" w:rsidRPr="00013630">
              <w:rPr>
                <w:rFonts w:hint="eastAsia"/>
                <w:kern w:val="0"/>
                <w:sz w:val="32"/>
                <w:szCs w:val="32"/>
              </w:rPr>
              <w:t>施工</w:t>
            </w:r>
            <w:r w:rsidR="00F51041" w:rsidRPr="00013630">
              <w:rPr>
                <w:kern w:val="0"/>
                <w:sz w:val="32"/>
                <w:szCs w:val="32"/>
              </w:rPr>
              <w:t>及</w:t>
            </w:r>
            <w:r w:rsidR="00F51041" w:rsidRPr="00013630">
              <w:rPr>
                <w:rFonts w:hint="eastAsia"/>
                <w:kern w:val="0"/>
                <w:sz w:val="32"/>
                <w:szCs w:val="32"/>
              </w:rPr>
              <w:t>质量检验记录表</w:t>
            </w:r>
          </w:p>
          <w:p w14:paraId="04FD033B" w14:textId="07391FBB" w:rsidR="000E5247" w:rsidRPr="000E5247" w:rsidRDefault="000E5247" w:rsidP="000E5247">
            <w:pPr>
              <w:rPr>
                <w:sz w:val="24"/>
              </w:rPr>
            </w:pPr>
            <w:r w:rsidRPr="000E5247">
              <w:rPr>
                <w:color w:val="FF0000"/>
                <w:sz w:val="24"/>
              </w:rPr>
              <w:t>说明：未修改</w:t>
            </w:r>
          </w:p>
        </w:tc>
      </w:tr>
    </w:tbl>
    <w:p w14:paraId="4D80829E" w14:textId="77777777" w:rsidR="000E5247" w:rsidRDefault="000E524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013630" w:rsidRPr="00F13B08" w14:paraId="7E8B64BC" w14:textId="77777777" w:rsidTr="002B0D01">
        <w:tc>
          <w:tcPr>
            <w:tcW w:w="9014" w:type="dxa"/>
          </w:tcPr>
          <w:p w14:paraId="4F30D935" w14:textId="77777777" w:rsidR="000E5247" w:rsidRPr="00FC607C" w:rsidRDefault="000E5247" w:rsidP="000E5247">
            <w:pPr>
              <w:widowControl w:val="0"/>
              <w:spacing w:line="360" w:lineRule="auto"/>
              <w:rPr>
                <w:kern w:val="0"/>
                <w:sz w:val="24"/>
              </w:rPr>
            </w:pPr>
            <w:r>
              <w:rPr>
                <w:b/>
                <w:kern w:val="0"/>
                <w:sz w:val="24"/>
              </w:rPr>
              <w:lastRenderedPageBreak/>
              <w:t>C.0</w:t>
            </w:r>
            <w:r w:rsidRPr="00FC607C">
              <w:rPr>
                <w:b/>
                <w:kern w:val="0"/>
                <w:sz w:val="24"/>
              </w:rPr>
              <w:t>.3</w:t>
            </w:r>
            <w:r w:rsidRPr="00FC607C">
              <w:rPr>
                <w:rFonts w:eastAsiaTheme="minorEastAsia"/>
                <w:kern w:val="0"/>
                <w:sz w:val="24"/>
                <w:szCs w:val="21"/>
              </w:rPr>
              <w:t> </w:t>
            </w:r>
            <w:r w:rsidRPr="00FC607C">
              <w:rPr>
                <w:rFonts w:eastAsiaTheme="minorEastAsia"/>
                <w:kern w:val="0"/>
                <w:sz w:val="24"/>
                <w:szCs w:val="21"/>
              </w:rPr>
              <w:t> </w:t>
            </w:r>
            <w:r w:rsidRPr="00FC607C">
              <w:rPr>
                <w:rFonts w:eastAsiaTheme="minorEastAsia" w:hint="eastAsia"/>
                <w:kern w:val="0"/>
                <w:sz w:val="24"/>
                <w:szCs w:val="21"/>
              </w:rPr>
              <w:t>采用外沉管与内夯管结合进行</w:t>
            </w:r>
            <w:r w:rsidRPr="00FC607C">
              <w:rPr>
                <w:kern w:val="0"/>
                <w:sz w:val="24"/>
              </w:rPr>
              <w:t>灌注芯桩时，施工</w:t>
            </w:r>
            <w:r w:rsidRPr="00FC607C">
              <w:rPr>
                <w:rFonts w:hint="eastAsia"/>
                <w:kern w:val="0"/>
                <w:sz w:val="24"/>
              </w:rPr>
              <w:t>及质量检验宜按</w:t>
            </w:r>
            <w:r w:rsidRPr="00FC607C">
              <w:rPr>
                <w:kern w:val="0"/>
                <w:sz w:val="24"/>
              </w:rPr>
              <w:t>表</w:t>
            </w:r>
            <w:r>
              <w:rPr>
                <w:kern w:val="0"/>
                <w:sz w:val="24"/>
              </w:rPr>
              <w:t>C.0</w:t>
            </w:r>
            <w:r w:rsidRPr="00FC607C">
              <w:rPr>
                <w:kern w:val="0"/>
                <w:sz w:val="24"/>
              </w:rPr>
              <w:t>.3</w:t>
            </w:r>
            <w:r>
              <w:rPr>
                <w:kern w:val="0"/>
                <w:sz w:val="24"/>
              </w:rPr>
              <w:t>-1</w:t>
            </w:r>
            <w:r w:rsidRPr="00FC607C">
              <w:rPr>
                <w:rFonts w:hint="eastAsia"/>
                <w:kern w:val="0"/>
                <w:sz w:val="24"/>
              </w:rPr>
              <w:t>进行记录</w:t>
            </w:r>
            <w:r>
              <w:rPr>
                <w:kern w:val="0"/>
                <w:sz w:val="24"/>
              </w:rPr>
              <w:t>；</w:t>
            </w:r>
            <w:r w:rsidRPr="00FC607C">
              <w:rPr>
                <w:rFonts w:hint="eastAsia"/>
                <w:kern w:val="0"/>
                <w:sz w:val="24"/>
              </w:rPr>
              <w:t>采用外沉管与内夯锤结合进行</w:t>
            </w:r>
            <w:r w:rsidRPr="00FC607C">
              <w:rPr>
                <w:kern w:val="0"/>
                <w:sz w:val="24"/>
              </w:rPr>
              <w:t>灌注芯桩时，施工</w:t>
            </w:r>
            <w:r w:rsidRPr="00FC607C">
              <w:rPr>
                <w:rFonts w:hint="eastAsia"/>
                <w:kern w:val="0"/>
                <w:sz w:val="24"/>
              </w:rPr>
              <w:t>及质量检验宜按</w:t>
            </w:r>
            <w:r w:rsidRPr="00FC607C">
              <w:rPr>
                <w:kern w:val="0"/>
                <w:sz w:val="24"/>
              </w:rPr>
              <w:t>表</w:t>
            </w:r>
            <w:r>
              <w:rPr>
                <w:kern w:val="0"/>
                <w:sz w:val="24"/>
              </w:rPr>
              <w:t>C.0</w:t>
            </w:r>
            <w:r w:rsidRPr="00FC607C">
              <w:rPr>
                <w:kern w:val="0"/>
                <w:sz w:val="24"/>
              </w:rPr>
              <w:t>.</w:t>
            </w:r>
            <w:r>
              <w:rPr>
                <w:kern w:val="0"/>
                <w:sz w:val="24"/>
              </w:rPr>
              <w:t>3-2</w:t>
            </w:r>
            <w:r w:rsidRPr="00FC607C">
              <w:rPr>
                <w:rFonts w:hint="eastAsia"/>
                <w:kern w:val="0"/>
                <w:sz w:val="24"/>
              </w:rPr>
              <w:t>进行记录</w:t>
            </w:r>
            <w:r w:rsidRPr="00FC607C">
              <w:rPr>
                <w:kern w:val="0"/>
                <w:sz w:val="24"/>
              </w:rPr>
              <w:t>。</w:t>
            </w:r>
          </w:p>
          <w:tbl>
            <w:tblPr>
              <w:tblStyle w:val="a3"/>
              <w:tblW w:w="8505" w:type="dxa"/>
              <w:jc w:val="center"/>
              <w:tblCellMar>
                <w:left w:w="0" w:type="dxa"/>
                <w:right w:w="0" w:type="dxa"/>
              </w:tblCellMar>
              <w:tblLook w:val="04A0" w:firstRow="1" w:lastRow="0" w:firstColumn="1" w:lastColumn="0" w:noHBand="0" w:noVBand="1"/>
            </w:tblPr>
            <w:tblGrid>
              <w:gridCol w:w="280"/>
              <w:gridCol w:w="306"/>
              <w:gridCol w:w="391"/>
              <w:gridCol w:w="44"/>
              <w:gridCol w:w="101"/>
              <w:gridCol w:w="177"/>
              <w:gridCol w:w="28"/>
              <w:gridCol w:w="463"/>
              <w:gridCol w:w="1042"/>
              <w:gridCol w:w="64"/>
              <w:gridCol w:w="645"/>
              <w:gridCol w:w="142"/>
              <w:gridCol w:w="425"/>
              <w:gridCol w:w="144"/>
              <w:gridCol w:w="281"/>
              <w:gridCol w:w="144"/>
              <w:gridCol w:w="282"/>
              <w:gridCol w:w="143"/>
              <w:gridCol w:w="140"/>
              <w:gridCol w:w="142"/>
              <w:gridCol w:w="143"/>
              <w:gridCol w:w="282"/>
              <w:gridCol w:w="144"/>
              <w:gridCol w:w="133"/>
              <w:gridCol w:w="432"/>
              <w:gridCol w:w="565"/>
              <w:gridCol w:w="658"/>
              <w:gridCol w:w="382"/>
              <w:gridCol w:w="360"/>
              <w:gridCol w:w="22"/>
            </w:tblGrid>
            <w:tr w:rsidR="000E5247" w:rsidRPr="007A63CF" w14:paraId="2F6EA670" w14:textId="77777777" w:rsidTr="00F075B6">
              <w:trPr>
                <w:jc w:val="center"/>
              </w:trPr>
              <w:tc>
                <w:tcPr>
                  <w:tcW w:w="8505" w:type="dxa"/>
                  <w:gridSpan w:val="30"/>
                  <w:tcBorders>
                    <w:top w:val="nil"/>
                    <w:left w:val="nil"/>
                    <w:bottom w:val="nil"/>
                    <w:right w:val="nil"/>
                  </w:tcBorders>
                  <w:vAlign w:val="center"/>
                </w:tcPr>
                <w:p w14:paraId="2009B4ED" w14:textId="77777777" w:rsidR="000E5247" w:rsidRPr="00CB52D6" w:rsidRDefault="000E5247" w:rsidP="000E5247">
                  <w:pPr>
                    <w:adjustRightInd w:val="0"/>
                    <w:spacing w:line="300" w:lineRule="auto"/>
                    <w:jc w:val="center"/>
                    <w:rPr>
                      <w:rFonts w:eastAsia="黑体"/>
                      <w:kern w:val="0"/>
                      <w:sz w:val="18"/>
                      <w:szCs w:val="18"/>
                    </w:rPr>
                  </w:pPr>
                  <w:r w:rsidRPr="00FC607C">
                    <w:rPr>
                      <w:rFonts w:eastAsia="黑体" w:hint="eastAsia"/>
                      <w:kern w:val="0"/>
                      <w:szCs w:val="18"/>
                    </w:rPr>
                    <w:t>表</w:t>
                  </w:r>
                  <w:r>
                    <w:rPr>
                      <w:rFonts w:eastAsia="黑体" w:hint="eastAsia"/>
                      <w:kern w:val="0"/>
                      <w:szCs w:val="18"/>
                    </w:rPr>
                    <w:t>C.0</w:t>
                  </w:r>
                  <w:r w:rsidRPr="00FC607C">
                    <w:rPr>
                      <w:rFonts w:eastAsia="黑体" w:hint="eastAsia"/>
                      <w:kern w:val="0"/>
                      <w:szCs w:val="18"/>
                    </w:rPr>
                    <w:t>.3</w:t>
                  </w:r>
                  <w:r>
                    <w:rPr>
                      <w:rFonts w:eastAsia="黑体"/>
                      <w:kern w:val="0"/>
                      <w:szCs w:val="18"/>
                    </w:rPr>
                    <w:t>-1</w:t>
                  </w:r>
                  <w:r w:rsidRPr="00FC607C">
                    <w:rPr>
                      <w:rFonts w:eastAsia="黑体"/>
                      <w:kern w:val="0"/>
                      <w:szCs w:val="18"/>
                    </w:rPr>
                    <w:t>  </w:t>
                  </w:r>
                  <w:r w:rsidRPr="00FC607C">
                    <w:rPr>
                      <w:rFonts w:eastAsia="黑体"/>
                      <w:kern w:val="0"/>
                      <w:szCs w:val="18"/>
                    </w:rPr>
                    <w:t>沉管</w:t>
                  </w:r>
                  <w:r w:rsidRPr="00FC607C">
                    <w:rPr>
                      <w:rFonts w:eastAsia="黑体" w:hint="eastAsia"/>
                      <w:kern w:val="0"/>
                      <w:szCs w:val="18"/>
                    </w:rPr>
                    <w:t>灌注芯桩（内夯管工艺）施工及质量检验记录</w:t>
                  </w:r>
                </w:p>
              </w:tc>
            </w:tr>
            <w:tr w:rsidR="000E5247" w:rsidRPr="007A63CF" w14:paraId="13D7D588" w14:textId="77777777" w:rsidTr="00F075B6">
              <w:trPr>
                <w:jc w:val="center"/>
              </w:trPr>
              <w:tc>
                <w:tcPr>
                  <w:tcW w:w="1125" w:type="dxa"/>
                  <w:gridSpan w:val="5"/>
                  <w:tcBorders>
                    <w:top w:val="nil"/>
                    <w:left w:val="nil"/>
                    <w:bottom w:val="nil"/>
                    <w:right w:val="nil"/>
                  </w:tcBorders>
                  <w:vAlign w:val="center"/>
                </w:tcPr>
                <w:p w14:paraId="42F3F552" w14:textId="77777777" w:rsidR="000E5247" w:rsidRPr="00FC607C" w:rsidRDefault="000E5247" w:rsidP="000E5247">
                  <w:pPr>
                    <w:adjustRightInd w:val="0"/>
                    <w:jc w:val="center"/>
                    <w:rPr>
                      <w:sz w:val="18"/>
                      <w:szCs w:val="15"/>
                    </w:rPr>
                  </w:pPr>
                  <w:r w:rsidRPr="00FC607C">
                    <w:rPr>
                      <w:sz w:val="18"/>
                      <w:szCs w:val="15"/>
                    </w:rPr>
                    <w:t>工程名称：</w:t>
                  </w:r>
                </w:p>
              </w:tc>
              <w:tc>
                <w:tcPr>
                  <w:tcW w:w="2561" w:type="dxa"/>
                  <w:gridSpan w:val="7"/>
                  <w:tcBorders>
                    <w:top w:val="nil"/>
                    <w:left w:val="nil"/>
                    <w:right w:val="nil"/>
                  </w:tcBorders>
                  <w:vAlign w:val="center"/>
                </w:tcPr>
                <w:p w14:paraId="24173471"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vAlign w:val="center"/>
                </w:tcPr>
                <w:p w14:paraId="29438AE0" w14:textId="77777777" w:rsidR="000E5247" w:rsidRPr="00FC607C" w:rsidRDefault="000E5247" w:rsidP="000E5247">
                  <w:pPr>
                    <w:adjustRightInd w:val="0"/>
                    <w:jc w:val="center"/>
                    <w:rPr>
                      <w:sz w:val="18"/>
                      <w:szCs w:val="15"/>
                    </w:rPr>
                  </w:pPr>
                  <w:r w:rsidRPr="00FC607C">
                    <w:rPr>
                      <w:rFonts w:hint="eastAsia"/>
                      <w:kern w:val="0"/>
                      <w:sz w:val="18"/>
                      <w:szCs w:val="15"/>
                    </w:rPr>
                    <w:t>单体项目名称：</w:t>
                  </w:r>
                </w:p>
              </w:tc>
              <w:tc>
                <w:tcPr>
                  <w:tcW w:w="3260" w:type="dxa"/>
                  <w:gridSpan w:val="11"/>
                  <w:tcBorders>
                    <w:top w:val="nil"/>
                    <w:left w:val="nil"/>
                    <w:right w:val="nil"/>
                  </w:tcBorders>
                  <w:vAlign w:val="center"/>
                </w:tcPr>
                <w:p w14:paraId="1F337337" w14:textId="77777777" w:rsidR="000E5247" w:rsidRPr="00FC607C" w:rsidRDefault="000E5247" w:rsidP="000E5247">
                  <w:pPr>
                    <w:adjustRightInd w:val="0"/>
                    <w:jc w:val="center"/>
                    <w:rPr>
                      <w:sz w:val="18"/>
                      <w:szCs w:val="15"/>
                    </w:rPr>
                  </w:pPr>
                </w:p>
              </w:tc>
            </w:tr>
            <w:tr w:rsidR="000E5247" w:rsidRPr="007A63CF" w14:paraId="13C3B06F" w14:textId="77777777" w:rsidTr="00F075B6">
              <w:trPr>
                <w:gridAfter w:val="1"/>
                <w:wAfter w:w="22" w:type="dxa"/>
                <w:jc w:val="center"/>
              </w:trPr>
              <w:tc>
                <w:tcPr>
                  <w:tcW w:w="1125" w:type="dxa"/>
                  <w:gridSpan w:val="5"/>
                  <w:tcBorders>
                    <w:top w:val="nil"/>
                    <w:left w:val="nil"/>
                    <w:bottom w:val="nil"/>
                    <w:right w:val="nil"/>
                  </w:tcBorders>
                </w:tcPr>
                <w:p w14:paraId="5A277FFF" w14:textId="77777777" w:rsidR="000E5247" w:rsidRPr="00FC607C" w:rsidRDefault="000E5247" w:rsidP="000E5247">
                  <w:pPr>
                    <w:adjustRightInd w:val="0"/>
                    <w:jc w:val="center"/>
                    <w:rPr>
                      <w:sz w:val="18"/>
                      <w:szCs w:val="15"/>
                    </w:rPr>
                  </w:pPr>
                  <w:r w:rsidRPr="00FC607C">
                    <w:rPr>
                      <w:rFonts w:hint="eastAsia"/>
                      <w:kern w:val="0"/>
                      <w:sz w:val="18"/>
                      <w:szCs w:val="15"/>
                    </w:rPr>
                    <w:t>设计桩径：</w:t>
                  </w:r>
                </w:p>
              </w:tc>
              <w:tc>
                <w:tcPr>
                  <w:tcW w:w="668" w:type="dxa"/>
                  <w:gridSpan w:val="3"/>
                  <w:tcBorders>
                    <w:top w:val="nil"/>
                    <w:left w:val="nil"/>
                    <w:right w:val="nil"/>
                  </w:tcBorders>
                </w:tcPr>
                <w:p w14:paraId="38663F51" w14:textId="77777777" w:rsidR="000E5247" w:rsidRPr="00FC607C" w:rsidRDefault="000E5247" w:rsidP="000E5247">
                  <w:pPr>
                    <w:adjustRightInd w:val="0"/>
                    <w:jc w:val="center"/>
                    <w:rPr>
                      <w:sz w:val="18"/>
                      <w:szCs w:val="15"/>
                    </w:rPr>
                  </w:pPr>
                </w:p>
              </w:tc>
              <w:tc>
                <w:tcPr>
                  <w:tcW w:w="1106" w:type="dxa"/>
                  <w:gridSpan w:val="2"/>
                  <w:tcBorders>
                    <w:top w:val="nil"/>
                    <w:left w:val="nil"/>
                    <w:bottom w:val="nil"/>
                    <w:right w:val="nil"/>
                  </w:tcBorders>
                </w:tcPr>
                <w:p w14:paraId="4597CC8F" w14:textId="77777777" w:rsidR="000E5247" w:rsidRPr="00FC607C" w:rsidRDefault="000E5247" w:rsidP="000E5247">
                  <w:pPr>
                    <w:adjustRightInd w:val="0"/>
                    <w:jc w:val="center"/>
                    <w:rPr>
                      <w:sz w:val="18"/>
                      <w:szCs w:val="15"/>
                    </w:rPr>
                  </w:pPr>
                  <w:r w:rsidRPr="00FC607C">
                    <w:rPr>
                      <w:rFonts w:hint="eastAsia"/>
                      <w:kern w:val="0"/>
                      <w:sz w:val="18"/>
                      <w:szCs w:val="15"/>
                    </w:rPr>
                    <w:t>设计桩长：</w:t>
                  </w:r>
                </w:p>
              </w:tc>
              <w:tc>
                <w:tcPr>
                  <w:tcW w:w="787" w:type="dxa"/>
                  <w:gridSpan w:val="2"/>
                  <w:tcBorders>
                    <w:top w:val="nil"/>
                    <w:left w:val="nil"/>
                    <w:right w:val="nil"/>
                  </w:tcBorders>
                </w:tcPr>
                <w:p w14:paraId="6B8F6463"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tcPr>
                <w:p w14:paraId="770B0D04" w14:textId="77777777" w:rsidR="000E5247" w:rsidRPr="00FC607C" w:rsidRDefault="000E5247" w:rsidP="000E5247">
                  <w:pPr>
                    <w:adjustRightInd w:val="0"/>
                    <w:jc w:val="center"/>
                    <w:rPr>
                      <w:sz w:val="18"/>
                      <w:szCs w:val="15"/>
                    </w:rPr>
                  </w:pPr>
                  <w:r w:rsidRPr="00FC607C">
                    <w:rPr>
                      <w:rFonts w:hint="eastAsia"/>
                      <w:kern w:val="0"/>
                      <w:sz w:val="18"/>
                      <w:szCs w:val="15"/>
                    </w:rPr>
                    <w:t>桩顶设计标高：</w:t>
                  </w:r>
                </w:p>
              </w:tc>
              <w:tc>
                <w:tcPr>
                  <w:tcW w:w="844" w:type="dxa"/>
                  <w:gridSpan w:val="5"/>
                  <w:tcBorders>
                    <w:top w:val="nil"/>
                    <w:left w:val="nil"/>
                    <w:right w:val="nil"/>
                  </w:tcBorders>
                </w:tcPr>
                <w:p w14:paraId="7DFF57BF" w14:textId="77777777" w:rsidR="000E5247" w:rsidRPr="00FC607C" w:rsidRDefault="000E5247" w:rsidP="000E5247">
                  <w:pPr>
                    <w:adjustRightInd w:val="0"/>
                    <w:jc w:val="center"/>
                    <w:rPr>
                      <w:sz w:val="18"/>
                      <w:szCs w:val="15"/>
                    </w:rPr>
                  </w:pPr>
                </w:p>
              </w:tc>
              <w:tc>
                <w:tcPr>
                  <w:tcW w:w="1652" w:type="dxa"/>
                  <w:gridSpan w:val="3"/>
                  <w:tcBorders>
                    <w:top w:val="nil"/>
                    <w:left w:val="nil"/>
                    <w:bottom w:val="nil"/>
                    <w:right w:val="nil"/>
                  </w:tcBorders>
                </w:tcPr>
                <w:p w14:paraId="47D63FFC" w14:textId="77777777" w:rsidR="000E5247" w:rsidRPr="00FC607C" w:rsidRDefault="000E5247" w:rsidP="000E5247">
                  <w:pPr>
                    <w:adjustRightInd w:val="0"/>
                    <w:jc w:val="center"/>
                    <w:rPr>
                      <w:sz w:val="18"/>
                      <w:szCs w:val="15"/>
                    </w:rPr>
                  </w:pPr>
                  <w:r w:rsidRPr="00FC607C">
                    <w:rPr>
                      <w:rFonts w:hint="eastAsia"/>
                      <w:kern w:val="0"/>
                      <w:sz w:val="18"/>
                      <w:szCs w:val="15"/>
                    </w:rPr>
                    <w:t>桩底设计标高：</w:t>
                  </w:r>
                </w:p>
              </w:tc>
              <w:tc>
                <w:tcPr>
                  <w:tcW w:w="742" w:type="dxa"/>
                  <w:gridSpan w:val="2"/>
                  <w:tcBorders>
                    <w:top w:val="nil"/>
                    <w:left w:val="nil"/>
                    <w:right w:val="nil"/>
                  </w:tcBorders>
                </w:tcPr>
                <w:p w14:paraId="01617B4B" w14:textId="77777777" w:rsidR="000E5247" w:rsidRPr="00FC607C" w:rsidRDefault="000E5247" w:rsidP="000E5247">
                  <w:pPr>
                    <w:adjustRightInd w:val="0"/>
                    <w:jc w:val="center"/>
                    <w:rPr>
                      <w:sz w:val="18"/>
                      <w:szCs w:val="15"/>
                    </w:rPr>
                  </w:pPr>
                </w:p>
              </w:tc>
            </w:tr>
            <w:tr w:rsidR="000E5247" w:rsidRPr="007A63CF" w14:paraId="0345818A" w14:textId="77777777" w:rsidTr="00F075B6">
              <w:trPr>
                <w:gridAfter w:val="1"/>
                <w:wAfter w:w="22" w:type="dxa"/>
                <w:jc w:val="center"/>
              </w:trPr>
              <w:tc>
                <w:tcPr>
                  <w:tcW w:w="1125" w:type="dxa"/>
                  <w:gridSpan w:val="5"/>
                  <w:tcBorders>
                    <w:top w:val="nil"/>
                    <w:left w:val="nil"/>
                    <w:bottom w:val="nil"/>
                    <w:right w:val="nil"/>
                  </w:tcBorders>
                  <w:vAlign w:val="center"/>
                </w:tcPr>
                <w:p w14:paraId="5554510A" w14:textId="77777777" w:rsidR="000E5247" w:rsidRPr="00FC607C" w:rsidRDefault="000E5247" w:rsidP="000E5247">
                  <w:pPr>
                    <w:adjustRightInd w:val="0"/>
                    <w:jc w:val="center"/>
                    <w:rPr>
                      <w:sz w:val="18"/>
                      <w:szCs w:val="15"/>
                    </w:rPr>
                  </w:pPr>
                  <w:r>
                    <w:rPr>
                      <w:sz w:val="18"/>
                      <w:szCs w:val="15"/>
                    </w:rPr>
                    <w:t>外</w:t>
                  </w:r>
                  <w:r w:rsidRPr="00FC607C">
                    <w:rPr>
                      <w:sz w:val="18"/>
                      <w:szCs w:val="15"/>
                    </w:rPr>
                    <w:t>沉管外径：</w:t>
                  </w:r>
                </w:p>
              </w:tc>
              <w:tc>
                <w:tcPr>
                  <w:tcW w:w="668" w:type="dxa"/>
                  <w:gridSpan w:val="3"/>
                  <w:tcBorders>
                    <w:top w:val="nil"/>
                    <w:left w:val="nil"/>
                    <w:right w:val="nil"/>
                  </w:tcBorders>
                  <w:vAlign w:val="center"/>
                </w:tcPr>
                <w:p w14:paraId="1EB5D340" w14:textId="77777777" w:rsidR="000E5247" w:rsidRPr="00FC607C" w:rsidRDefault="000E5247" w:rsidP="000E5247">
                  <w:pPr>
                    <w:adjustRightInd w:val="0"/>
                    <w:jc w:val="center"/>
                    <w:rPr>
                      <w:sz w:val="18"/>
                      <w:szCs w:val="15"/>
                    </w:rPr>
                  </w:pPr>
                </w:p>
              </w:tc>
              <w:tc>
                <w:tcPr>
                  <w:tcW w:w="1106" w:type="dxa"/>
                  <w:gridSpan w:val="2"/>
                  <w:tcBorders>
                    <w:top w:val="nil"/>
                    <w:left w:val="nil"/>
                    <w:bottom w:val="nil"/>
                    <w:right w:val="nil"/>
                  </w:tcBorders>
                  <w:vAlign w:val="center"/>
                </w:tcPr>
                <w:p w14:paraId="4075FB8B" w14:textId="77777777" w:rsidR="000E5247" w:rsidRPr="00FC607C" w:rsidRDefault="000E5247" w:rsidP="000E5247">
                  <w:pPr>
                    <w:adjustRightInd w:val="0"/>
                    <w:jc w:val="center"/>
                    <w:rPr>
                      <w:sz w:val="18"/>
                      <w:szCs w:val="15"/>
                    </w:rPr>
                  </w:pPr>
                  <w:r>
                    <w:rPr>
                      <w:sz w:val="18"/>
                      <w:szCs w:val="15"/>
                    </w:rPr>
                    <w:t>外</w:t>
                  </w:r>
                  <w:r w:rsidRPr="00FC607C">
                    <w:rPr>
                      <w:sz w:val="18"/>
                      <w:szCs w:val="15"/>
                    </w:rPr>
                    <w:t>沉管长度：</w:t>
                  </w:r>
                </w:p>
              </w:tc>
              <w:tc>
                <w:tcPr>
                  <w:tcW w:w="787" w:type="dxa"/>
                  <w:gridSpan w:val="2"/>
                  <w:tcBorders>
                    <w:top w:val="nil"/>
                    <w:left w:val="nil"/>
                    <w:right w:val="nil"/>
                  </w:tcBorders>
                  <w:vAlign w:val="center"/>
                </w:tcPr>
                <w:p w14:paraId="093FCD4E"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vAlign w:val="center"/>
                </w:tcPr>
                <w:p w14:paraId="6FB3D996" w14:textId="77777777" w:rsidR="000E5247" w:rsidRPr="00FC607C" w:rsidRDefault="000E5247" w:rsidP="000E5247">
                  <w:pPr>
                    <w:adjustRightInd w:val="0"/>
                    <w:jc w:val="center"/>
                    <w:rPr>
                      <w:sz w:val="18"/>
                      <w:szCs w:val="15"/>
                    </w:rPr>
                  </w:pPr>
                  <w:r w:rsidRPr="00FC607C">
                    <w:rPr>
                      <w:rFonts w:hint="eastAsia"/>
                      <w:sz w:val="18"/>
                      <w:szCs w:val="15"/>
                    </w:rPr>
                    <w:t>桩身混凝土</w:t>
                  </w:r>
                  <w:r w:rsidRPr="00FC607C">
                    <w:rPr>
                      <w:sz w:val="18"/>
                      <w:szCs w:val="15"/>
                    </w:rPr>
                    <w:t>强度：</w:t>
                  </w:r>
                </w:p>
              </w:tc>
              <w:tc>
                <w:tcPr>
                  <w:tcW w:w="844" w:type="dxa"/>
                  <w:gridSpan w:val="5"/>
                  <w:tcBorders>
                    <w:top w:val="nil"/>
                    <w:left w:val="nil"/>
                    <w:right w:val="nil"/>
                  </w:tcBorders>
                  <w:vAlign w:val="center"/>
                </w:tcPr>
                <w:p w14:paraId="61AF4ECB" w14:textId="77777777" w:rsidR="000E5247" w:rsidRPr="00FC607C" w:rsidRDefault="000E5247" w:rsidP="000E5247">
                  <w:pPr>
                    <w:adjustRightInd w:val="0"/>
                    <w:jc w:val="center"/>
                    <w:rPr>
                      <w:sz w:val="18"/>
                      <w:szCs w:val="15"/>
                    </w:rPr>
                  </w:pPr>
                </w:p>
              </w:tc>
              <w:tc>
                <w:tcPr>
                  <w:tcW w:w="1652" w:type="dxa"/>
                  <w:gridSpan w:val="3"/>
                  <w:tcBorders>
                    <w:top w:val="nil"/>
                    <w:left w:val="nil"/>
                    <w:bottom w:val="nil"/>
                    <w:right w:val="nil"/>
                  </w:tcBorders>
                  <w:vAlign w:val="center"/>
                </w:tcPr>
                <w:p w14:paraId="1D6EB2F7" w14:textId="77777777" w:rsidR="000E5247" w:rsidRPr="00FC607C" w:rsidRDefault="000E5247" w:rsidP="000E5247">
                  <w:pPr>
                    <w:adjustRightInd w:val="0"/>
                    <w:jc w:val="center"/>
                    <w:rPr>
                      <w:sz w:val="18"/>
                      <w:szCs w:val="15"/>
                    </w:rPr>
                  </w:pPr>
                  <w:r w:rsidRPr="00FC607C">
                    <w:rPr>
                      <w:rFonts w:hint="eastAsia"/>
                      <w:kern w:val="0"/>
                      <w:sz w:val="18"/>
                      <w:szCs w:val="15"/>
                    </w:rPr>
                    <w:t>桩身混凝土坍落度：</w:t>
                  </w:r>
                </w:p>
              </w:tc>
              <w:tc>
                <w:tcPr>
                  <w:tcW w:w="742" w:type="dxa"/>
                  <w:gridSpan w:val="2"/>
                  <w:tcBorders>
                    <w:top w:val="nil"/>
                    <w:left w:val="nil"/>
                    <w:right w:val="nil"/>
                  </w:tcBorders>
                  <w:vAlign w:val="center"/>
                </w:tcPr>
                <w:p w14:paraId="3AD472D1" w14:textId="77777777" w:rsidR="000E5247" w:rsidRPr="00FC607C" w:rsidRDefault="000E5247" w:rsidP="000E5247">
                  <w:pPr>
                    <w:adjustRightInd w:val="0"/>
                    <w:jc w:val="center"/>
                    <w:rPr>
                      <w:sz w:val="18"/>
                      <w:szCs w:val="15"/>
                    </w:rPr>
                  </w:pPr>
                </w:p>
              </w:tc>
            </w:tr>
            <w:tr w:rsidR="000E5247" w:rsidRPr="007A63CF" w14:paraId="230E7038" w14:textId="77777777" w:rsidTr="00F075B6">
              <w:trPr>
                <w:gridAfter w:val="1"/>
                <w:wAfter w:w="22" w:type="dxa"/>
                <w:jc w:val="center"/>
              </w:trPr>
              <w:tc>
                <w:tcPr>
                  <w:tcW w:w="1125" w:type="dxa"/>
                  <w:gridSpan w:val="5"/>
                  <w:tcBorders>
                    <w:top w:val="nil"/>
                    <w:left w:val="nil"/>
                    <w:bottom w:val="single" w:sz="12" w:space="0" w:color="auto"/>
                    <w:right w:val="nil"/>
                  </w:tcBorders>
                  <w:vAlign w:val="center"/>
                </w:tcPr>
                <w:p w14:paraId="1C8734CC" w14:textId="77777777" w:rsidR="000E5247" w:rsidRPr="00FC607C" w:rsidRDefault="000E5247" w:rsidP="000E5247">
                  <w:pPr>
                    <w:adjustRightInd w:val="0"/>
                    <w:jc w:val="center"/>
                    <w:rPr>
                      <w:sz w:val="18"/>
                      <w:szCs w:val="15"/>
                    </w:rPr>
                  </w:pPr>
                  <w:r w:rsidRPr="00FC607C">
                    <w:rPr>
                      <w:kern w:val="0"/>
                      <w:sz w:val="18"/>
                      <w:szCs w:val="15"/>
                    </w:rPr>
                    <w:t>施工日期</w:t>
                  </w:r>
                  <w:r w:rsidRPr="00FC607C">
                    <w:rPr>
                      <w:sz w:val="18"/>
                      <w:szCs w:val="15"/>
                    </w:rPr>
                    <w:t>：</w:t>
                  </w:r>
                </w:p>
              </w:tc>
              <w:tc>
                <w:tcPr>
                  <w:tcW w:w="668" w:type="dxa"/>
                  <w:gridSpan w:val="3"/>
                  <w:tcBorders>
                    <w:top w:val="nil"/>
                    <w:left w:val="nil"/>
                    <w:bottom w:val="single" w:sz="12" w:space="0" w:color="auto"/>
                    <w:right w:val="nil"/>
                  </w:tcBorders>
                </w:tcPr>
                <w:p w14:paraId="0A01294B" w14:textId="77777777" w:rsidR="000E5247" w:rsidRPr="00FC607C" w:rsidRDefault="000E5247" w:rsidP="000E5247">
                  <w:pPr>
                    <w:adjustRightInd w:val="0"/>
                    <w:jc w:val="right"/>
                    <w:rPr>
                      <w:sz w:val="18"/>
                      <w:szCs w:val="15"/>
                    </w:rPr>
                  </w:pPr>
                  <w:r w:rsidRPr="00FC607C">
                    <w:rPr>
                      <w:kern w:val="0"/>
                      <w:sz w:val="18"/>
                      <w:szCs w:val="15"/>
                    </w:rPr>
                    <w:t>年</w:t>
                  </w:r>
                </w:p>
              </w:tc>
              <w:tc>
                <w:tcPr>
                  <w:tcW w:w="1106" w:type="dxa"/>
                  <w:gridSpan w:val="2"/>
                  <w:tcBorders>
                    <w:top w:val="nil"/>
                    <w:left w:val="nil"/>
                    <w:bottom w:val="single" w:sz="12" w:space="0" w:color="auto"/>
                    <w:right w:val="nil"/>
                  </w:tcBorders>
                </w:tcPr>
                <w:p w14:paraId="6999C8AF" w14:textId="77777777" w:rsidR="000E5247" w:rsidRPr="00FC607C" w:rsidRDefault="000E5247" w:rsidP="000E5247">
                  <w:pPr>
                    <w:adjustRightInd w:val="0"/>
                    <w:jc w:val="center"/>
                    <w:rPr>
                      <w:sz w:val="18"/>
                      <w:szCs w:val="15"/>
                    </w:rPr>
                  </w:pPr>
                  <w:r w:rsidRPr="00FC607C">
                    <w:rPr>
                      <w:rFonts w:hint="eastAsia"/>
                      <w:kern w:val="0"/>
                      <w:sz w:val="18"/>
                      <w:szCs w:val="15"/>
                    </w:rPr>
                    <w:t xml:space="preserve"> </w:t>
                  </w:r>
                  <w:r w:rsidRPr="00FC607C">
                    <w:rPr>
                      <w:kern w:val="0"/>
                      <w:sz w:val="18"/>
                      <w:szCs w:val="15"/>
                    </w:rPr>
                    <w:t xml:space="preserve">  </w:t>
                  </w:r>
                  <w:r w:rsidRPr="00FC607C">
                    <w:rPr>
                      <w:kern w:val="0"/>
                      <w:sz w:val="18"/>
                      <w:szCs w:val="15"/>
                    </w:rPr>
                    <w:t>月</w:t>
                  </w:r>
                  <w:r w:rsidRPr="00FC607C">
                    <w:rPr>
                      <w:rFonts w:hint="eastAsia"/>
                      <w:kern w:val="0"/>
                      <w:sz w:val="18"/>
                      <w:szCs w:val="15"/>
                    </w:rPr>
                    <w:t xml:space="preserve"> </w:t>
                  </w:r>
                  <w:r w:rsidRPr="00FC607C">
                    <w:rPr>
                      <w:kern w:val="0"/>
                      <w:sz w:val="18"/>
                      <w:szCs w:val="15"/>
                    </w:rPr>
                    <w:t xml:space="preserve">  </w:t>
                  </w:r>
                  <w:r w:rsidRPr="00FC607C">
                    <w:rPr>
                      <w:kern w:val="0"/>
                      <w:sz w:val="18"/>
                      <w:szCs w:val="15"/>
                    </w:rPr>
                    <w:t>日</w:t>
                  </w:r>
                </w:p>
              </w:tc>
              <w:tc>
                <w:tcPr>
                  <w:tcW w:w="787" w:type="dxa"/>
                  <w:gridSpan w:val="2"/>
                  <w:tcBorders>
                    <w:top w:val="nil"/>
                    <w:left w:val="nil"/>
                    <w:bottom w:val="single" w:sz="12" w:space="0" w:color="auto"/>
                    <w:right w:val="nil"/>
                  </w:tcBorders>
                  <w:vAlign w:val="center"/>
                </w:tcPr>
                <w:p w14:paraId="4BB4C262" w14:textId="77777777" w:rsidR="000E5247" w:rsidRPr="00FC607C" w:rsidRDefault="000E5247" w:rsidP="000E5247">
                  <w:pPr>
                    <w:adjustRightInd w:val="0"/>
                    <w:jc w:val="center"/>
                    <w:rPr>
                      <w:sz w:val="18"/>
                      <w:szCs w:val="15"/>
                    </w:rPr>
                  </w:pPr>
                </w:p>
              </w:tc>
              <w:tc>
                <w:tcPr>
                  <w:tcW w:w="1559" w:type="dxa"/>
                  <w:gridSpan w:val="7"/>
                  <w:tcBorders>
                    <w:top w:val="nil"/>
                    <w:left w:val="nil"/>
                    <w:bottom w:val="single" w:sz="12" w:space="0" w:color="auto"/>
                    <w:right w:val="nil"/>
                  </w:tcBorders>
                  <w:vAlign w:val="center"/>
                </w:tcPr>
                <w:p w14:paraId="7091F726" w14:textId="77777777" w:rsidR="000E5247" w:rsidRPr="00FC607C" w:rsidRDefault="000E5247" w:rsidP="000E5247">
                  <w:pPr>
                    <w:adjustRightInd w:val="0"/>
                    <w:jc w:val="center"/>
                    <w:rPr>
                      <w:sz w:val="18"/>
                      <w:szCs w:val="15"/>
                    </w:rPr>
                  </w:pPr>
                  <w:r w:rsidRPr="00FC607C">
                    <w:rPr>
                      <w:rFonts w:hint="eastAsia"/>
                      <w:sz w:val="18"/>
                      <w:szCs w:val="15"/>
                    </w:rPr>
                    <w:t>扩底混凝土</w:t>
                  </w:r>
                  <w:r w:rsidRPr="00FC607C">
                    <w:rPr>
                      <w:sz w:val="18"/>
                      <w:szCs w:val="15"/>
                    </w:rPr>
                    <w:t>强度：</w:t>
                  </w:r>
                </w:p>
              </w:tc>
              <w:tc>
                <w:tcPr>
                  <w:tcW w:w="844" w:type="dxa"/>
                  <w:gridSpan w:val="5"/>
                  <w:tcBorders>
                    <w:top w:val="nil"/>
                    <w:left w:val="nil"/>
                    <w:bottom w:val="single" w:sz="12" w:space="0" w:color="auto"/>
                    <w:right w:val="nil"/>
                  </w:tcBorders>
                  <w:vAlign w:val="center"/>
                </w:tcPr>
                <w:p w14:paraId="2AC36CEF" w14:textId="77777777" w:rsidR="000E5247" w:rsidRPr="00FC607C" w:rsidRDefault="000E5247" w:rsidP="000E5247">
                  <w:pPr>
                    <w:adjustRightInd w:val="0"/>
                    <w:jc w:val="center"/>
                    <w:rPr>
                      <w:sz w:val="18"/>
                      <w:szCs w:val="15"/>
                    </w:rPr>
                  </w:pPr>
                </w:p>
              </w:tc>
              <w:tc>
                <w:tcPr>
                  <w:tcW w:w="1652" w:type="dxa"/>
                  <w:gridSpan w:val="3"/>
                  <w:tcBorders>
                    <w:top w:val="nil"/>
                    <w:left w:val="nil"/>
                    <w:bottom w:val="single" w:sz="12" w:space="0" w:color="auto"/>
                    <w:right w:val="nil"/>
                  </w:tcBorders>
                  <w:vAlign w:val="center"/>
                </w:tcPr>
                <w:p w14:paraId="2636D7AE" w14:textId="77777777" w:rsidR="000E5247" w:rsidRPr="00FC607C" w:rsidRDefault="000E5247" w:rsidP="000E5247">
                  <w:pPr>
                    <w:adjustRightInd w:val="0"/>
                    <w:jc w:val="center"/>
                    <w:rPr>
                      <w:sz w:val="18"/>
                      <w:szCs w:val="15"/>
                    </w:rPr>
                  </w:pPr>
                  <w:r w:rsidRPr="00FC607C">
                    <w:rPr>
                      <w:rFonts w:hint="eastAsia"/>
                      <w:kern w:val="0"/>
                      <w:sz w:val="18"/>
                      <w:szCs w:val="15"/>
                    </w:rPr>
                    <w:t>扩底混凝土坍落度：</w:t>
                  </w:r>
                </w:p>
              </w:tc>
              <w:tc>
                <w:tcPr>
                  <w:tcW w:w="742" w:type="dxa"/>
                  <w:gridSpan w:val="2"/>
                  <w:tcBorders>
                    <w:left w:val="nil"/>
                    <w:bottom w:val="single" w:sz="12" w:space="0" w:color="auto"/>
                    <w:right w:val="nil"/>
                  </w:tcBorders>
                  <w:vAlign w:val="center"/>
                </w:tcPr>
                <w:p w14:paraId="20FCF34C" w14:textId="77777777" w:rsidR="000E5247" w:rsidRPr="00FC607C" w:rsidRDefault="000E5247" w:rsidP="000E5247">
                  <w:pPr>
                    <w:adjustRightInd w:val="0"/>
                    <w:jc w:val="center"/>
                    <w:rPr>
                      <w:sz w:val="18"/>
                      <w:szCs w:val="15"/>
                    </w:rPr>
                  </w:pPr>
                </w:p>
              </w:tc>
            </w:tr>
            <w:tr w:rsidR="000E5247" w:rsidRPr="007A63CF" w14:paraId="624D1A15" w14:textId="77777777" w:rsidTr="00F075B6">
              <w:trPr>
                <w:trHeight w:val="221"/>
                <w:jc w:val="center"/>
              </w:trPr>
              <w:tc>
                <w:tcPr>
                  <w:tcW w:w="281" w:type="dxa"/>
                  <w:vMerge w:val="restart"/>
                  <w:tcBorders>
                    <w:top w:val="single" w:sz="12" w:space="0" w:color="auto"/>
                    <w:left w:val="single" w:sz="12" w:space="0" w:color="auto"/>
                    <w:right w:val="single" w:sz="4" w:space="0" w:color="auto"/>
                  </w:tcBorders>
                  <w:vAlign w:val="center"/>
                </w:tcPr>
                <w:p w14:paraId="7BF3E45D" w14:textId="77777777" w:rsidR="000E5247" w:rsidRPr="00FC607C" w:rsidRDefault="000E5247" w:rsidP="000E5247">
                  <w:pPr>
                    <w:adjustRightInd w:val="0"/>
                    <w:jc w:val="center"/>
                    <w:rPr>
                      <w:sz w:val="18"/>
                      <w:szCs w:val="15"/>
                    </w:rPr>
                  </w:pPr>
                  <w:r w:rsidRPr="00FC607C">
                    <w:rPr>
                      <w:sz w:val="18"/>
                      <w:szCs w:val="15"/>
                    </w:rPr>
                    <w:t>序</w:t>
                  </w:r>
                </w:p>
                <w:p w14:paraId="568CC3B0" w14:textId="77777777" w:rsidR="000E5247" w:rsidRPr="00FC607C" w:rsidRDefault="000E5247" w:rsidP="000E5247">
                  <w:pPr>
                    <w:adjustRightInd w:val="0"/>
                    <w:jc w:val="center"/>
                    <w:rPr>
                      <w:sz w:val="18"/>
                      <w:szCs w:val="15"/>
                    </w:rPr>
                  </w:pPr>
                </w:p>
                <w:p w14:paraId="713C132C" w14:textId="77777777" w:rsidR="000E5247" w:rsidRPr="00FC607C" w:rsidRDefault="000E5247" w:rsidP="000E5247">
                  <w:pPr>
                    <w:adjustRightInd w:val="0"/>
                    <w:jc w:val="center"/>
                    <w:rPr>
                      <w:sz w:val="18"/>
                      <w:szCs w:val="15"/>
                    </w:rPr>
                  </w:pPr>
                  <w:r w:rsidRPr="00FC607C">
                    <w:rPr>
                      <w:sz w:val="18"/>
                      <w:szCs w:val="15"/>
                    </w:rPr>
                    <w:t>号</w:t>
                  </w:r>
                </w:p>
              </w:tc>
              <w:tc>
                <w:tcPr>
                  <w:tcW w:w="307" w:type="dxa"/>
                  <w:vMerge w:val="restart"/>
                  <w:tcBorders>
                    <w:top w:val="single" w:sz="12" w:space="0" w:color="auto"/>
                    <w:left w:val="single" w:sz="4" w:space="0" w:color="auto"/>
                    <w:right w:val="single" w:sz="4" w:space="0" w:color="auto"/>
                  </w:tcBorders>
                  <w:vAlign w:val="center"/>
                </w:tcPr>
                <w:p w14:paraId="28B86FD4" w14:textId="77777777" w:rsidR="000E5247" w:rsidRPr="00FC607C" w:rsidRDefault="000E5247" w:rsidP="000E5247">
                  <w:pPr>
                    <w:adjustRightInd w:val="0"/>
                    <w:jc w:val="center"/>
                    <w:rPr>
                      <w:sz w:val="18"/>
                      <w:szCs w:val="15"/>
                    </w:rPr>
                  </w:pPr>
                  <w:r w:rsidRPr="00FC607C">
                    <w:rPr>
                      <w:sz w:val="18"/>
                      <w:szCs w:val="15"/>
                    </w:rPr>
                    <w:t>施工</w:t>
                  </w:r>
                </w:p>
                <w:p w14:paraId="46A6E0C5" w14:textId="77777777" w:rsidR="000E5247" w:rsidRPr="00FC607C" w:rsidRDefault="000E5247" w:rsidP="000E5247">
                  <w:pPr>
                    <w:adjustRightInd w:val="0"/>
                    <w:jc w:val="center"/>
                    <w:rPr>
                      <w:sz w:val="18"/>
                      <w:szCs w:val="15"/>
                    </w:rPr>
                  </w:pPr>
                  <w:r w:rsidRPr="00FC607C">
                    <w:rPr>
                      <w:sz w:val="18"/>
                      <w:szCs w:val="15"/>
                    </w:rPr>
                    <w:t>桩号</w:t>
                  </w:r>
                </w:p>
              </w:tc>
              <w:tc>
                <w:tcPr>
                  <w:tcW w:w="2247" w:type="dxa"/>
                  <w:gridSpan w:val="7"/>
                  <w:vMerge w:val="restart"/>
                  <w:tcBorders>
                    <w:top w:val="single" w:sz="12" w:space="0" w:color="auto"/>
                    <w:left w:val="single" w:sz="4" w:space="0" w:color="auto"/>
                    <w:right w:val="single" w:sz="4" w:space="0" w:color="auto"/>
                  </w:tcBorders>
                  <w:vAlign w:val="center"/>
                </w:tcPr>
                <w:p w14:paraId="0B09CDB8" w14:textId="77777777" w:rsidR="000E5247" w:rsidRPr="00FC607C" w:rsidRDefault="000E5247" w:rsidP="000E5247">
                  <w:pPr>
                    <w:adjustRightInd w:val="0"/>
                    <w:jc w:val="center"/>
                    <w:rPr>
                      <w:kern w:val="0"/>
                      <w:sz w:val="18"/>
                      <w:szCs w:val="15"/>
                    </w:rPr>
                  </w:pPr>
                  <w:r w:rsidRPr="00FC607C">
                    <w:rPr>
                      <w:rFonts w:hint="eastAsia"/>
                      <w:kern w:val="0"/>
                      <w:sz w:val="18"/>
                      <w:szCs w:val="15"/>
                    </w:rPr>
                    <w:t>施工</w:t>
                  </w:r>
                </w:p>
                <w:p w14:paraId="1225D1C1" w14:textId="77777777" w:rsidR="000E5247" w:rsidRPr="00FC607C" w:rsidRDefault="000E5247" w:rsidP="000E5247">
                  <w:pPr>
                    <w:adjustRightInd w:val="0"/>
                    <w:jc w:val="center"/>
                    <w:rPr>
                      <w:kern w:val="0"/>
                      <w:sz w:val="18"/>
                      <w:szCs w:val="15"/>
                    </w:rPr>
                  </w:pPr>
                  <w:r w:rsidRPr="00FC607C">
                    <w:rPr>
                      <w:kern w:val="0"/>
                      <w:sz w:val="18"/>
                      <w:szCs w:val="15"/>
                    </w:rPr>
                    <w:t>作业</w:t>
                  </w:r>
                </w:p>
                <w:p w14:paraId="4FEC9EA5" w14:textId="77777777" w:rsidR="000E5247" w:rsidRPr="00FC607C" w:rsidRDefault="000E5247" w:rsidP="000E5247">
                  <w:pPr>
                    <w:adjustRightInd w:val="0"/>
                    <w:jc w:val="center"/>
                    <w:rPr>
                      <w:sz w:val="18"/>
                      <w:szCs w:val="15"/>
                    </w:rPr>
                  </w:pPr>
                  <w:r w:rsidRPr="00FC607C">
                    <w:rPr>
                      <w:rFonts w:hint="eastAsia"/>
                      <w:kern w:val="0"/>
                      <w:sz w:val="18"/>
                      <w:szCs w:val="15"/>
                    </w:rPr>
                    <w:t>顺序</w:t>
                  </w:r>
                </w:p>
              </w:tc>
              <w:tc>
                <w:tcPr>
                  <w:tcW w:w="5670" w:type="dxa"/>
                  <w:gridSpan w:val="21"/>
                  <w:tcBorders>
                    <w:top w:val="single" w:sz="12" w:space="0" w:color="auto"/>
                    <w:left w:val="single" w:sz="4" w:space="0" w:color="auto"/>
                    <w:right w:val="single" w:sz="12" w:space="0" w:color="auto"/>
                  </w:tcBorders>
                  <w:vAlign w:val="center"/>
                </w:tcPr>
                <w:p w14:paraId="438F0F5C" w14:textId="77777777" w:rsidR="000E5247" w:rsidRPr="00FC607C" w:rsidRDefault="000E5247" w:rsidP="000E5247">
                  <w:pPr>
                    <w:adjustRightInd w:val="0"/>
                    <w:jc w:val="center"/>
                    <w:rPr>
                      <w:sz w:val="18"/>
                      <w:szCs w:val="15"/>
                    </w:rPr>
                  </w:pPr>
                  <w:r w:rsidRPr="00FC607C">
                    <w:rPr>
                      <w:rFonts w:hint="eastAsia"/>
                      <w:kern w:val="0"/>
                      <w:sz w:val="18"/>
                      <w:szCs w:val="15"/>
                    </w:rPr>
                    <w:t>主要施工参数</w:t>
                  </w:r>
                </w:p>
              </w:tc>
            </w:tr>
            <w:tr w:rsidR="000E5247" w:rsidRPr="007A63CF" w14:paraId="09ECECBF" w14:textId="77777777" w:rsidTr="00F075B6">
              <w:trPr>
                <w:trHeight w:val="221"/>
                <w:jc w:val="center"/>
              </w:trPr>
              <w:tc>
                <w:tcPr>
                  <w:tcW w:w="281" w:type="dxa"/>
                  <w:vMerge/>
                  <w:tcBorders>
                    <w:left w:val="single" w:sz="12" w:space="0" w:color="auto"/>
                    <w:right w:val="single" w:sz="4" w:space="0" w:color="auto"/>
                  </w:tcBorders>
                  <w:vAlign w:val="center"/>
                </w:tcPr>
                <w:p w14:paraId="42EE736B" w14:textId="77777777" w:rsidR="000E5247" w:rsidRPr="00FC607C" w:rsidRDefault="000E5247" w:rsidP="000E5247">
                  <w:pPr>
                    <w:adjustRightInd w:val="0"/>
                    <w:jc w:val="center"/>
                    <w:rPr>
                      <w:sz w:val="18"/>
                      <w:szCs w:val="15"/>
                    </w:rPr>
                  </w:pPr>
                </w:p>
              </w:tc>
              <w:tc>
                <w:tcPr>
                  <w:tcW w:w="307" w:type="dxa"/>
                  <w:vMerge/>
                  <w:tcBorders>
                    <w:left w:val="single" w:sz="4" w:space="0" w:color="auto"/>
                    <w:right w:val="single" w:sz="4" w:space="0" w:color="auto"/>
                  </w:tcBorders>
                  <w:vAlign w:val="center"/>
                </w:tcPr>
                <w:p w14:paraId="50CE96E7" w14:textId="77777777" w:rsidR="000E5247" w:rsidRPr="00FC607C" w:rsidRDefault="000E5247" w:rsidP="000E5247">
                  <w:pPr>
                    <w:adjustRightInd w:val="0"/>
                    <w:jc w:val="center"/>
                    <w:rPr>
                      <w:sz w:val="18"/>
                      <w:szCs w:val="15"/>
                    </w:rPr>
                  </w:pPr>
                </w:p>
              </w:tc>
              <w:tc>
                <w:tcPr>
                  <w:tcW w:w="2247" w:type="dxa"/>
                  <w:gridSpan w:val="7"/>
                  <w:vMerge/>
                  <w:tcBorders>
                    <w:left w:val="single" w:sz="4" w:space="0" w:color="auto"/>
                    <w:right w:val="single" w:sz="4" w:space="0" w:color="auto"/>
                  </w:tcBorders>
                  <w:vAlign w:val="center"/>
                </w:tcPr>
                <w:p w14:paraId="207FFD41" w14:textId="77777777" w:rsidR="000E5247" w:rsidRPr="00FC607C" w:rsidRDefault="000E5247" w:rsidP="000E5247">
                  <w:pPr>
                    <w:adjustRightInd w:val="0"/>
                    <w:jc w:val="center"/>
                    <w:rPr>
                      <w:sz w:val="18"/>
                      <w:szCs w:val="15"/>
                    </w:rPr>
                  </w:pPr>
                </w:p>
              </w:tc>
              <w:tc>
                <w:tcPr>
                  <w:tcW w:w="707" w:type="dxa"/>
                  <w:gridSpan w:val="2"/>
                  <w:vMerge w:val="restart"/>
                  <w:tcBorders>
                    <w:top w:val="single" w:sz="4" w:space="0" w:color="auto"/>
                    <w:left w:val="single" w:sz="4" w:space="0" w:color="auto"/>
                    <w:right w:val="single" w:sz="4" w:space="0" w:color="auto"/>
                  </w:tcBorders>
                  <w:vAlign w:val="center"/>
                </w:tcPr>
                <w:p w14:paraId="69235837" w14:textId="77777777" w:rsidR="000E5247" w:rsidRPr="00FC607C" w:rsidRDefault="000E5247" w:rsidP="000E5247">
                  <w:pPr>
                    <w:adjustRightInd w:val="0"/>
                    <w:jc w:val="center"/>
                    <w:rPr>
                      <w:sz w:val="18"/>
                      <w:szCs w:val="15"/>
                    </w:rPr>
                  </w:pPr>
                  <w:r w:rsidRPr="00FC607C">
                    <w:rPr>
                      <w:rFonts w:hint="eastAsia"/>
                      <w:sz w:val="18"/>
                      <w:szCs w:val="15"/>
                    </w:rPr>
                    <w:t>沉</w:t>
                  </w:r>
                  <w:r>
                    <w:rPr>
                      <w:rFonts w:hint="eastAsia"/>
                      <w:sz w:val="18"/>
                      <w:szCs w:val="15"/>
                    </w:rPr>
                    <w:t>管</w:t>
                  </w:r>
                  <w:r w:rsidRPr="00FC607C">
                    <w:rPr>
                      <w:rFonts w:hint="eastAsia"/>
                      <w:sz w:val="18"/>
                      <w:szCs w:val="15"/>
                    </w:rPr>
                    <w:t>点</w:t>
                  </w:r>
                </w:p>
                <w:p w14:paraId="0BFC1944" w14:textId="77777777" w:rsidR="000E5247" w:rsidRPr="00FC607C" w:rsidRDefault="000E5247" w:rsidP="000E5247">
                  <w:pPr>
                    <w:adjustRightInd w:val="0"/>
                    <w:jc w:val="center"/>
                    <w:rPr>
                      <w:sz w:val="18"/>
                      <w:szCs w:val="15"/>
                    </w:rPr>
                  </w:pPr>
                  <w:r w:rsidRPr="00FC607C">
                    <w:rPr>
                      <w:rFonts w:hint="eastAsia"/>
                      <w:sz w:val="18"/>
                      <w:szCs w:val="15"/>
                    </w:rPr>
                    <w:t>偏差</w:t>
                  </w:r>
                </w:p>
                <w:p w14:paraId="6161ECAA" w14:textId="77777777" w:rsidR="000E5247" w:rsidRPr="00FC607C" w:rsidRDefault="000E5247" w:rsidP="000E5247">
                  <w:pPr>
                    <w:adjustRightInd w:val="0"/>
                    <w:jc w:val="center"/>
                    <w:rPr>
                      <w:sz w:val="18"/>
                      <w:szCs w:val="15"/>
                    </w:rPr>
                  </w:pPr>
                  <w:r w:rsidRPr="00FC607C">
                    <w:rPr>
                      <w:rFonts w:hint="eastAsia"/>
                      <w:kern w:val="0"/>
                      <w:sz w:val="18"/>
                      <w:szCs w:val="15"/>
                    </w:rPr>
                    <w:t>(</w:t>
                  </w:r>
                  <w:r w:rsidRPr="00FC607C">
                    <w:rPr>
                      <w:kern w:val="0"/>
                      <w:sz w:val="18"/>
                      <w:szCs w:val="15"/>
                    </w:rPr>
                    <w:t>mm</w:t>
                  </w:r>
                  <w:r w:rsidRPr="00FC607C">
                    <w:rPr>
                      <w:rFonts w:hint="eastAsia"/>
                      <w:kern w:val="0"/>
                      <w:sz w:val="18"/>
                      <w:szCs w:val="15"/>
                    </w:rPr>
                    <w:t>)</w:t>
                  </w:r>
                </w:p>
              </w:tc>
              <w:tc>
                <w:tcPr>
                  <w:tcW w:w="711" w:type="dxa"/>
                  <w:gridSpan w:val="3"/>
                  <w:vMerge w:val="restart"/>
                  <w:tcBorders>
                    <w:top w:val="single" w:sz="4" w:space="0" w:color="auto"/>
                    <w:left w:val="single" w:sz="4" w:space="0" w:color="auto"/>
                    <w:right w:val="single" w:sz="4" w:space="0" w:color="auto"/>
                  </w:tcBorders>
                  <w:vAlign w:val="center"/>
                </w:tcPr>
                <w:p w14:paraId="04C120FC" w14:textId="77777777" w:rsidR="000E5247" w:rsidRPr="00FC607C" w:rsidRDefault="000E5247" w:rsidP="000E5247">
                  <w:pPr>
                    <w:adjustRightInd w:val="0"/>
                    <w:jc w:val="center"/>
                    <w:rPr>
                      <w:sz w:val="18"/>
                      <w:szCs w:val="15"/>
                    </w:rPr>
                  </w:pPr>
                  <w:r>
                    <w:rPr>
                      <w:sz w:val="18"/>
                      <w:szCs w:val="15"/>
                    </w:rPr>
                    <w:t>外</w:t>
                  </w:r>
                  <w:r w:rsidRPr="00FC607C">
                    <w:rPr>
                      <w:rFonts w:hint="eastAsia"/>
                      <w:sz w:val="18"/>
                      <w:szCs w:val="15"/>
                    </w:rPr>
                    <w:t>沉管</w:t>
                  </w:r>
                </w:p>
                <w:p w14:paraId="001B1441" w14:textId="77777777" w:rsidR="000E5247" w:rsidRPr="00FC607C" w:rsidRDefault="000E5247" w:rsidP="000E5247">
                  <w:pPr>
                    <w:adjustRightInd w:val="0"/>
                    <w:jc w:val="center"/>
                    <w:rPr>
                      <w:sz w:val="18"/>
                      <w:szCs w:val="15"/>
                    </w:rPr>
                  </w:pPr>
                  <w:r w:rsidRPr="00FC607C">
                    <w:rPr>
                      <w:rFonts w:hint="eastAsia"/>
                      <w:sz w:val="18"/>
                      <w:szCs w:val="15"/>
                    </w:rPr>
                    <w:t>垂直度</w:t>
                  </w:r>
                </w:p>
                <w:p w14:paraId="29E4B7A3" w14:textId="77777777" w:rsidR="000E5247" w:rsidRPr="00FC607C" w:rsidRDefault="000E5247" w:rsidP="000E5247">
                  <w:pPr>
                    <w:adjustRightInd w:val="0"/>
                    <w:jc w:val="center"/>
                    <w:rPr>
                      <w:sz w:val="18"/>
                      <w:szCs w:val="15"/>
                    </w:rPr>
                  </w:pPr>
                  <w:r w:rsidRPr="00FC607C">
                    <w:rPr>
                      <w:rFonts w:hint="eastAsia"/>
                      <w:sz w:val="18"/>
                      <w:szCs w:val="15"/>
                    </w:rPr>
                    <w:t>(%)</w:t>
                  </w:r>
                </w:p>
              </w:tc>
              <w:tc>
                <w:tcPr>
                  <w:tcW w:w="850" w:type="dxa"/>
                  <w:gridSpan w:val="4"/>
                  <w:tcBorders>
                    <w:top w:val="single" w:sz="4" w:space="0" w:color="auto"/>
                    <w:left w:val="single" w:sz="4" w:space="0" w:color="auto"/>
                    <w:right w:val="single" w:sz="4" w:space="0" w:color="auto"/>
                  </w:tcBorders>
                  <w:vAlign w:val="center"/>
                </w:tcPr>
                <w:p w14:paraId="4665C0A2" w14:textId="77777777" w:rsidR="000E5247" w:rsidRPr="00FC607C" w:rsidRDefault="000E5247" w:rsidP="000E5247">
                  <w:pPr>
                    <w:adjustRightInd w:val="0"/>
                    <w:jc w:val="center"/>
                    <w:rPr>
                      <w:sz w:val="18"/>
                      <w:szCs w:val="15"/>
                    </w:rPr>
                  </w:pPr>
                  <w:r w:rsidRPr="00FC607C">
                    <w:rPr>
                      <w:rFonts w:hint="eastAsia"/>
                      <w:kern w:val="0"/>
                      <w:sz w:val="18"/>
                      <w:szCs w:val="15"/>
                    </w:rPr>
                    <w:t>施工时间</w:t>
                  </w:r>
                </w:p>
              </w:tc>
              <w:tc>
                <w:tcPr>
                  <w:tcW w:w="851" w:type="dxa"/>
                  <w:gridSpan w:val="5"/>
                  <w:tcBorders>
                    <w:top w:val="single" w:sz="4" w:space="0" w:color="auto"/>
                    <w:left w:val="single" w:sz="4" w:space="0" w:color="auto"/>
                    <w:right w:val="single" w:sz="4" w:space="0" w:color="auto"/>
                  </w:tcBorders>
                  <w:vAlign w:val="center"/>
                </w:tcPr>
                <w:p w14:paraId="489BD59A" w14:textId="77777777" w:rsidR="000E5247" w:rsidRPr="00FC607C" w:rsidRDefault="000E5247" w:rsidP="000E5247">
                  <w:pPr>
                    <w:adjustRightInd w:val="0"/>
                    <w:jc w:val="center"/>
                    <w:rPr>
                      <w:sz w:val="18"/>
                      <w:szCs w:val="15"/>
                    </w:rPr>
                  </w:pPr>
                  <w:r w:rsidRPr="00FC607C">
                    <w:rPr>
                      <w:rFonts w:hint="eastAsia"/>
                      <w:kern w:val="0"/>
                      <w:sz w:val="18"/>
                      <w:szCs w:val="15"/>
                    </w:rPr>
                    <w:t>标高</w:t>
                  </w:r>
                  <w:r>
                    <w:rPr>
                      <w:kern w:val="0"/>
                      <w:sz w:val="18"/>
                      <w:szCs w:val="15"/>
                    </w:rPr>
                    <w:t>(</w:t>
                  </w:r>
                  <w:r w:rsidRPr="00FC607C">
                    <w:rPr>
                      <w:rFonts w:hint="eastAsia"/>
                      <w:kern w:val="0"/>
                      <w:sz w:val="18"/>
                      <w:szCs w:val="15"/>
                    </w:rPr>
                    <w:t>m</w:t>
                  </w:r>
                  <w:r>
                    <w:rPr>
                      <w:kern w:val="0"/>
                      <w:sz w:val="18"/>
                      <w:szCs w:val="15"/>
                    </w:rPr>
                    <w:t>)</w:t>
                  </w:r>
                </w:p>
              </w:tc>
              <w:tc>
                <w:tcPr>
                  <w:tcW w:w="564" w:type="dxa"/>
                  <w:gridSpan w:val="2"/>
                  <w:vMerge w:val="restart"/>
                  <w:tcBorders>
                    <w:top w:val="single" w:sz="4" w:space="0" w:color="auto"/>
                    <w:left w:val="single" w:sz="4" w:space="0" w:color="auto"/>
                    <w:right w:val="single" w:sz="4" w:space="0" w:color="auto"/>
                  </w:tcBorders>
                  <w:vAlign w:val="center"/>
                </w:tcPr>
                <w:p w14:paraId="1D5E4B1E" w14:textId="77777777" w:rsidR="000E5247" w:rsidRDefault="000E5247" w:rsidP="000E5247">
                  <w:pPr>
                    <w:adjustRightInd w:val="0"/>
                    <w:jc w:val="center"/>
                    <w:rPr>
                      <w:sz w:val="18"/>
                      <w:szCs w:val="15"/>
                    </w:rPr>
                  </w:pPr>
                  <w:r>
                    <w:rPr>
                      <w:rFonts w:hint="eastAsia"/>
                      <w:sz w:val="18"/>
                      <w:szCs w:val="15"/>
                    </w:rPr>
                    <w:t>距离</w:t>
                  </w:r>
                  <w:r>
                    <w:rPr>
                      <w:sz w:val="18"/>
                      <w:szCs w:val="15"/>
                    </w:rPr>
                    <w:t>或</w:t>
                  </w:r>
                </w:p>
                <w:p w14:paraId="45746D07" w14:textId="77777777" w:rsidR="000E5247" w:rsidRDefault="000E5247" w:rsidP="000E5247">
                  <w:pPr>
                    <w:adjustRightInd w:val="0"/>
                    <w:jc w:val="center"/>
                    <w:rPr>
                      <w:sz w:val="18"/>
                      <w:szCs w:val="15"/>
                    </w:rPr>
                  </w:pPr>
                  <w:r>
                    <w:rPr>
                      <w:rFonts w:hint="eastAsia"/>
                      <w:sz w:val="18"/>
                      <w:szCs w:val="15"/>
                    </w:rPr>
                    <w:t>高度</w:t>
                  </w:r>
                </w:p>
                <w:p w14:paraId="1E87890D" w14:textId="77777777" w:rsidR="000E5247" w:rsidRPr="00FC607C" w:rsidRDefault="000E5247" w:rsidP="000E5247">
                  <w:pPr>
                    <w:adjustRightInd w:val="0"/>
                    <w:jc w:val="center"/>
                    <w:rPr>
                      <w:sz w:val="18"/>
                      <w:szCs w:val="15"/>
                    </w:rPr>
                  </w:pPr>
                  <w:r>
                    <w:rPr>
                      <w:rFonts w:hint="eastAsia"/>
                      <w:kern w:val="0"/>
                      <w:sz w:val="18"/>
                      <w:szCs w:val="15"/>
                    </w:rPr>
                    <w:t>(</w:t>
                  </w:r>
                  <w:r w:rsidRPr="00FC607C">
                    <w:rPr>
                      <w:rFonts w:hint="eastAsia"/>
                      <w:kern w:val="0"/>
                      <w:sz w:val="18"/>
                      <w:szCs w:val="15"/>
                    </w:rPr>
                    <w:t>m</w:t>
                  </w:r>
                  <w:r>
                    <w:rPr>
                      <w:rFonts w:hint="eastAsia"/>
                      <w:kern w:val="0"/>
                      <w:sz w:val="18"/>
                      <w:szCs w:val="15"/>
                    </w:rPr>
                    <w:t>)</w:t>
                  </w:r>
                </w:p>
              </w:tc>
              <w:tc>
                <w:tcPr>
                  <w:tcW w:w="565" w:type="dxa"/>
                  <w:vMerge w:val="restart"/>
                  <w:tcBorders>
                    <w:top w:val="single" w:sz="4" w:space="0" w:color="auto"/>
                    <w:left w:val="single" w:sz="4" w:space="0" w:color="auto"/>
                    <w:right w:val="single" w:sz="4" w:space="0" w:color="auto"/>
                  </w:tcBorders>
                  <w:vAlign w:val="center"/>
                </w:tcPr>
                <w:p w14:paraId="50A17397" w14:textId="77777777" w:rsidR="000E5247" w:rsidRPr="00FC607C" w:rsidRDefault="000E5247" w:rsidP="000E5247">
                  <w:pPr>
                    <w:adjustRightInd w:val="0"/>
                    <w:jc w:val="center"/>
                    <w:rPr>
                      <w:sz w:val="18"/>
                      <w:szCs w:val="15"/>
                    </w:rPr>
                  </w:pPr>
                  <w:r w:rsidRPr="00FC607C">
                    <w:rPr>
                      <w:sz w:val="18"/>
                      <w:szCs w:val="15"/>
                    </w:rPr>
                    <w:t>混凝土投料量</w:t>
                  </w:r>
                  <w:r>
                    <w:rPr>
                      <w:rFonts w:hint="eastAsia"/>
                      <w:sz w:val="18"/>
                      <w:szCs w:val="15"/>
                    </w:rPr>
                    <w:t>(</w:t>
                  </w:r>
                  <w:r w:rsidRPr="00FC607C">
                    <w:rPr>
                      <w:rFonts w:hint="eastAsia"/>
                      <w:sz w:val="18"/>
                      <w:szCs w:val="15"/>
                    </w:rPr>
                    <w:t>m</w:t>
                  </w:r>
                  <w:r w:rsidRPr="00FC607C">
                    <w:rPr>
                      <w:sz w:val="18"/>
                      <w:szCs w:val="15"/>
                      <w:vertAlign w:val="superscript"/>
                    </w:rPr>
                    <w:t>3</w:t>
                  </w:r>
                  <w:r>
                    <w:rPr>
                      <w:rFonts w:hint="eastAsia"/>
                      <w:sz w:val="18"/>
                      <w:szCs w:val="15"/>
                    </w:rPr>
                    <w:t>)</w:t>
                  </w:r>
                </w:p>
              </w:tc>
              <w:tc>
                <w:tcPr>
                  <w:tcW w:w="658" w:type="dxa"/>
                  <w:vMerge w:val="restart"/>
                  <w:tcBorders>
                    <w:top w:val="single" w:sz="4" w:space="0" w:color="auto"/>
                    <w:left w:val="single" w:sz="4" w:space="0" w:color="auto"/>
                    <w:right w:val="single" w:sz="4" w:space="0" w:color="auto"/>
                  </w:tcBorders>
                  <w:vAlign w:val="center"/>
                </w:tcPr>
                <w:p w14:paraId="5CDC46B7" w14:textId="77777777" w:rsidR="000E5247" w:rsidRDefault="000E5247" w:rsidP="000E5247">
                  <w:pPr>
                    <w:adjustRightInd w:val="0"/>
                    <w:jc w:val="center"/>
                    <w:rPr>
                      <w:sz w:val="18"/>
                      <w:szCs w:val="15"/>
                    </w:rPr>
                  </w:pPr>
                  <w:r>
                    <w:rPr>
                      <w:rFonts w:hint="eastAsia"/>
                      <w:sz w:val="18"/>
                      <w:szCs w:val="15"/>
                    </w:rPr>
                    <w:t>3</w:t>
                  </w:r>
                  <w:r>
                    <w:rPr>
                      <w:sz w:val="18"/>
                      <w:szCs w:val="15"/>
                    </w:rPr>
                    <w:t>阵</w:t>
                  </w:r>
                </w:p>
                <w:p w14:paraId="0991B2AD" w14:textId="77777777" w:rsidR="000E5247" w:rsidRDefault="000E5247" w:rsidP="000E5247">
                  <w:pPr>
                    <w:adjustRightInd w:val="0"/>
                    <w:jc w:val="center"/>
                    <w:rPr>
                      <w:sz w:val="18"/>
                      <w:szCs w:val="15"/>
                    </w:rPr>
                  </w:pPr>
                  <w:r w:rsidRPr="00FC607C">
                    <w:rPr>
                      <w:sz w:val="18"/>
                      <w:szCs w:val="15"/>
                    </w:rPr>
                    <w:t>贯入度</w:t>
                  </w:r>
                </w:p>
                <w:p w14:paraId="3580424F" w14:textId="77777777" w:rsidR="000E5247" w:rsidRPr="00FC607C" w:rsidRDefault="000E5247" w:rsidP="000E5247">
                  <w:pPr>
                    <w:adjustRightInd w:val="0"/>
                    <w:jc w:val="center"/>
                    <w:rPr>
                      <w:sz w:val="18"/>
                      <w:szCs w:val="15"/>
                    </w:rPr>
                  </w:pPr>
                  <w:r w:rsidRPr="00FC607C">
                    <w:rPr>
                      <w:rFonts w:hint="eastAsia"/>
                      <w:kern w:val="0"/>
                      <w:sz w:val="18"/>
                      <w:szCs w:val="15"/>
                    </w:rPr>
                    <w:t>(</w:t>
                  </w:r>
                  <w:r>
                    <w:rPr>
                      <w:kern w:val="0"/>
                      <w:sz w:val="18"/>
                      <w:szCs w:val="15"/>
                    </w:rPr>
                    <w:t>m</w:t>
                  </w:r>
                  <w:r w:rsidRPr="00FC607C">
                    <w:rPr>
                      <w:kern w:val="0"/>
                      <w:sz w:val="18"/>
                      <w:szCs w:val="15"/>
                    </w:rPr>
                    <w:t>m/</w:t>
                  </w:r>
                  <w:r>
                    <w:rPr>
                      <w:rFonts w:hint="eastAsia"/>
                      <w:kern w:val="0"/>
                      <w:sz w:val="18"/>
                      <w:szCs w:val="15"/>
                    </w:rPr>
                    <w:t>阵</w:t>
                  </w:r>
                  <w:r w:rsidRPr="00FC607C">
                    <w:rPr>
                      <w:rFonts w:hint="eastAsia"/>
                      <w:kern w:val="0"/>
                      <w:sz w:val="18"/>
                      <w:szCs w:val="15"/>
                    </w:rPr>
                    <w:t>)</w:t>
                  </w:r>
                </w:p>
              </w:tc>
              <w:tc>
                <w:tcPr>
                  <w:tcW w:w="764" w:type="dxa"/>
                  <w:gridSpan w:val="3"/>
                  <w:tcBorders>
                    <w:top w:val="single" w:sz="4" w:space="0" w:color="auto"/>
                    <w:left w:val="single" w:sz="4" w:space="0" w:color="auto"/>
                    <w:bottom w:val="single" w:sz="4" w:space="0" w:color="auto"/>
                    <w:right w:val="single" w:sz="12" w:space="0" w:color="auto"/>
                  </w:tcBorders>
                  <w:vAlign w:val="center"/>
                </w:tcPr>
                <w:p w14:paraId="147C91AA" w14:textId="77777777" w:rsidR="000E5247" w:rsidRPr="00FC607C" w:rsidRDefault="000E5247" w:rsidP="000E5247">
                  <w:pPr>
                    <w:adjustRightInd w:val="0"/>
                    <w:jc w:val="center"/>
                    <w:rPr>
                      <w:sz w:val="18"/>
                      <w:szCs w:val="15"/>
                    </w:rPr>
                  </w:pPr>
                  <w:r w:rsidRPr="00FC607C">
                    <w:rPr>
                      <w:sz w:val="18"/>
                      <w:szCs w:val="15"/>
                    </w:rPr>
                    <w:t>充盈系数</w:t>
                  </w:r>
                </w:p>
              </w:tc>
            </w:tr>
            <w:tr w:rsidR="000E5247" w:rsidRPr="007A63CF" w14:paraId="11BE1DEC" w14:textId="77777777" w:rsidTr="00F075B6">
              <w:trPr>
                <w:trHeight w:val="563"/>
                <w:jc w:val="center"/>
              </w:trPr>
              <w:tc>
                <w:tcPr>
                  <w:tcW w:w="281" w:type="dxa"/>
                  <w:vMerge/>
                  <w:tcBorders>
                    <w:left w:val="single" w:sz="12" w:space="0" w:color="auto"/>
                    <w:right w:val="single" w:sz="4" w:space="0" w:color="auto"/>
                  </w:tcBorders>
                  <w:vAlign w:val="center"/>
                </w:tcPr>
                <w:p w14:paraId="61430186" w14:textId="77777777" w:rsidR="000E5247" w:rsidRPr="00FC607C" w:rsidRDefault="000E5247" w:rsidP="000E5247">
                  <w:pPr>
                    <w:adjustRightInd w:val="0"/>
                    <w:jc w:val="center"/>
                    <w:rPr>
                      <w:sz w:val="18"/>
                      <w:szCs w:val="15"/>
                    </w:rPr>
                  </w:pPr>
                </w:p>
              </w:tc>
              <w:tc>
                <w:tcPr>
                  <w:tcW w:w="307" w:type="dxa"/>
                  <w:vMerge/>
                  <w:tcBorders>
                    <w:left w:val="single" w:sz="4" w:space="0" w:color="auto"/>
                    <w:right w:val="single" w:sz="4" w:space="0" w:color="auto"/>
                  </w:tcBorders>
                  <w:vAlign w:val="center"/>
                </w:tcPr>
                <w:p w14:paraId="629E5CFA" w14:textId="77777777" w:rsidR="000E5247" w:rsidRPr="00FC607C" w:rsidRDefault="000E5247" w:rsidP="000E5247">
                  <w:pPr>
                    <w:adjustRightInd w:val="0"/>
                    <w:jc w:val="center"/>
                    <w:rPr>
                      <w:sz w:val="18"/>
                      <w:szCs w:val="15"/>
                    </w:rPr>
                  </w:pPr>
                </w:p>
              </w:tc>
              <w:tc>
                <w:tcPr>
                  <w:tcW w:w="2247" w:type="dxa"/>
                  <w:gridSpan w:val="7"/>
                  <w:vMerge/>
                  <w:tcBorders>
                    <w:left w:val="single" w:sz="4" w:space="0" w:color="auto"/>
                    <w:right w:val="single" w:sz="4" w:space="0" w:color="auto"/>
                  </w:tcBorders>
                  <w:vAlign w:val="center"/>
                </w:tcPr>
                <w:p w14:paraId="7061C0DA" w14:textId="77777777" w:rsidR="000E5247" w:rsidRPr="00FC607C" w:rsidRDefault="000E5247" w:rsidP="000E5247">
                  <w:pPr>
                    <w:adjustRightInd w:val="0"/>
                    <w:jc w:val="center"/>
                    <w:rPr>
                      <w:sz w:val="18"/>
                      <w:szCs w:val="15"/>
                    </w:rPr>
                  </w:pPr>
                </w:p>
              </w:tc>
              <w:tc>
                <w:tcPr>
                  <w:tcW w:w="707" w:type="dxa"/>
                  <w:gridSpan w:val="2"/>
                  <w:vMerge/>
                  <w:tcBorders>
                    <w:left w:val="single" w:sz="4" w:space="0" w:color="auto"/>
                    <w:right w:val="single" w:sz="4" w:space="0" w:color="auto"/>
                  </w:tcBorders>
                  <w:vAlign w:val="center"/>
                </w:tcPr>
                <w:p w14:paraId="713069D2" w14:textId="77777777" w:rsidR="000E5247" w:rsidRPr="00FC607C" w:rsidRDefault="000E5247" w:rsidP="000E5247">
                  <w:pPr>
                    <w:adjustRightInd w:val="0"/>
                    <w:jc w:val="center"/>
                    <w:rPr>
                      <w:sz w:val="18"/>
                      <w:szCs w:val="15"/>
                    </w:rPr>
                  </w:pPr>
                </w:p>
              </w:tc>
              <w:tc>
                <w:tcPr>
                  <w:tcW w:w="711" w:type="dxa"/>
                  <w:gridSpan w:val="3"/>
                  <w:vMerge/>
                  <w:tcBorders>
                    <w:left w:val="single" w:sz="4" w:space="0" w:color="auto"/>
                    <w:right w:val="single" w:sz="4" w:space="0" w:color="auto"/>
                  </w:tcBorders>
                  <w:vAlign w:val="center"/>
                </w:tcPr>
                <w:p w14:paraId="69589C97" w14:textId="77777777" w:rsidR="000E5247" w:rsidRPr="00FC607C" w:rsidRDefault="000E5247" w:rsidP="000E5247">
                  <w:pPr>
                    <w:adjustRightInd w:val="0"/>
                    <w:jc w:val="center"/>
                    <w:rPr>
                      <w:sz w:val="18"/>
                      <w:szCs w:val="15"/>
                    </w:rPr>
                  </w:pPr>
                </w:p>
              </w:tc>
              <w:tc>
                <w:tcPr>
                  <w:tcW w:w="425" w:type="dxa"/>
                  <w:gridSpan w:val="2"/>
                  <w:tcBorders>
                    <w:top w:val="single" w:sz="4" w:space="0" w:color="auto"/>
                    <w:left w:val="single" w:sz="4" w:space="0" w:color="auto"/>
                    <w:right w:val="single" w:sz="4" w:space="0" w:color="auto"/>
                  </w:tcBorders>
                  <w:vAlign w:val="center"/>
                </w:tcPr>
                <w:p w14:paraId="077C3E13" w14:textId="77777777" w:rsidR="000E5247" w:rsidRPr="00FC607C" w:rsidRDefault="000E5247" w:rsidP="000E5247">
                  <w:pPr>
                    <w:adjustRightInd w:val="0"/>
                    <w:jc w:val="center"/>
                    <w:rPr>
                      <w:sz w:val="18"/>
                      <w:szCs w:val="15"/>
                    </w:rPr>
                  </w:pPr>
                  <w:r w:rsidRPr="00FC607C">
                    <w:rPr>
                      <w:sz w:val="18"/>
                      <w:szCs w:val="15"/>
                    </w:rPr>
                    <w:t>开始</w:t>
                  </w:r>
                </w:p>
              </w:tc>
              <w:tc>
                <w:tcPr>
                  <w:tcW w:w="425" w:type="dxa"/>
                  <w:gridSpan w:val="2"/>
                  <w:tcBorders>
                    <w:top w:val="single" w:sz="4" w:space="0" w:color="auto"/>
                    <w:left w:val="single" w:sz="4" w:space="0" w:color="auto"/>
                    <w:right w:val="single" w:sz="4" w:space="0" w:color="auto"/>
                  </w:tcBorders>
                  <w:vAlign w:val="center"/>
                </w:tcPr>
                <w:p w14:paraId="446623FC" w14:textId="77777777" w:rsidR="000E5247" w:rsidRPr="00FC607C" w:rsidRDefault="000E5247" w:rsidP="000E5247">
                  <w:pPr>
                    <w:adjustRightInd w:val="0"/>
                    <w:jc w:val="center"/>
                    <w:rPr>
                      <w:sz w:val="18"/>
                      <w:szCs w:val="15"/>
                    </w:rPr>
                  </w:pPr>
                  <w:r w:rsidRPr="00FC607C">
                    <w:rPr>
                      <w:sz w:val="18"/>
                      <w:szCs w:val="15"/>
                    </w:rPr>
                    <w:t>结束</w:t>
                  </w:r>
                </w:p>
              </w:tc>
              <w:tc>
                <w:tcPr>
                  <w:tcW w:w="425" w:type="dxa"/>
                  <w:gridSpan w:val="3"/>
                  <w:tcBorders>
                    <w:top w:val="single" w:sz="4" w:space="0" w:color="auto"/>
                    <w:left w:val="single" w:sz="4" w:space="0" w:color="auto"/>
                    <w:right w:val="single" w:sz="4" w:space="0" w:color="auto"/>
                  </w:tcBorders>
                  <w:vAlign w:val="center"/>
                </w:tcPr>
                <w:p w14:paraId="1D7F6685" w14:textId="77777777" w:rsidR="000E5247" w:rsidRPr="00FC607C" w:rsidRDefault="000E5247" w:rsidP="000E5247">
                  <w:pPr>
                    <w:adjustRightInd w:val="0"/>
                    <w:jc w:val="center"/>
                    <w:rPr>
                      <w:sz w:val="18"/>
                      <w:szCs w:val="15"/>
                    </w:rPr>
                  </w:pPr>
                  <w:r>
                    <w:rPr>
                      <w:sz w:val="18"/>
                      <w:szCs w:val="15"/>
                    </w:rPr>
                    <w:t>底</w:t>
                  </w:r>
                </w:p>
              </w:tc>
              <w:tc>
                <w:tcPr>
                  <w:tcW w:w="426" w:type="dxa"/>
                  <w:gridSpan w:val="2"/>
                  <w:tcBorders>
                    <w:top w:val="single" w:sz="4" w:space="0" w:color="auto"/>
                    <w:left w:val="single" w:sz="4" w:space="0" w:color="auto"/>
                    <w:right w:val="single" w:sz="4" w:space="0" w:color="auto"/>
                  </w:tcBorders>
                  <w:vAlign w:val="center"/>
                </w:tcPr>
                <w:p w14:paraId="3B8CCC57" w14:textId="77777777" w:rsidR="000E5247" w:rsidRPr="00FC607C" w:rsidRDefault="000E5247" w:rsidP="000E5247">
                  <w:pPr>
                    <w:adjustRightInd w:val="0"/>
                    <w:jc w:val="center"/>
                    <w:rPr>
                      <w:sz w:val="18"/>
                      <w:szCs w:val="15"/>
                    </w:rPr>
                  </w:pPr>
                  <w:r w:rsidRPr="00FC607C">
                    <w:rPr>
                      <w:kern w:val="0"/>
                      <w:sz w:val="18"/>
                      <w:szCs w:val="15"/>
                    </w:rPr>
                    <w:t>顶</w:t>
                  </w:r>
                </w:p>
              </w:tc>
              <w:tc>
                <w:tcPr>
                  <w:tcW w:w="564" w:type="dxa"/>
                  <w:gridSpan w:val="2"/>
                  <w:vMerge/>
                  <w:tcBorders>
                    <w:left w:val="single" w:sz="4" w:space="0" w:color="auto"/>
                    <w:right w:val="single" w:sz="4" w:space="0" w:color="auto"/>
                  </w:tcBorders>
                  <w:vAlign w:val="center"/>
                </w:tcPr>
                <w:p w14:paraId="2387FF26" w14:textId="77777777" w:rsidR="000E5247" w:rsidRPr="00FC607C" w:rsidRDefault="000E5247" w:rsidP="000E5247">
                  <w:pPr>
                    <w:adjustRightInd w:val="0"/>
                    <w:jc w:val="center"/>
                    <w:rPr>
                      <w:sz w:val="18"/>
                      <w:szCs w:val="15"/>
                    </w:rPr>
                  </w:pPr>
                </w:p>
              </w:tc>
              <w:tc>
                <w:tcPr>
                  <w:tcW w:w="565" w:type="dxa"/>
                  <w:vMerge/>
                  <w:tcBorders>
                    <w:left w:val="single" w:sz="4" w:space="0" w:color="auto"/>
                    <w:right w:val="single" w:sz="4" w:space="0" w:color="auto"/>
                  </w:tcBorders>
                  <w:vAlign w:val="center"/>
                </w:tcPr>
                <w:p w14:paraId="33540A9B" w14:textId="77777777" w:rsidR="000E5247" w:rsidRPr="00FC607C" w:rsidRDefault="000E5247" w:rsidP="000E5247">
                  <w:pPr>
                    <w:adjustRightInd w:val="0"/>
                    <w:jc w:val="center"/>
                    <w:rPr>
                      <w:sz w:val="18"/>
                      <w:szCs w:val="15"/>
                    </w:rPr>
                  </w:pPr>
                </w:p>
              </w:tc>
              <w:tc>
                <w:tcPr>
                  <w:tcW w:w="658" w:type="dxa"/>
                  <w:vMerge/>
                  <w:tcBorders>
                    <w:left w:val="single" w:sz="4" w:space="0" w:color="auto"/>
                    <w:right w:val="single" w:sz="4" w:space="0" w:color="auto"/>
                  </w:tcBorders>
                  <w:vAlign w:val="center"/>
                </w:tcPr>
                <w:p w14:paraId="3A279FD2" w14:textId="77777777" w:rsidR="000E5247" w:rsidRPr="00FC607C" w:rsidRDefault="000E5247" w:rsidP="000E5247">
                  <w:pPr>
                    <w:adjustRightInd w:val="0"/>
                    <w:jc w:val="center"/>
                    <w:rPr>
                      <w:sz w:val="18"/>
                      <w:szCs w:val="15"/>
                    </w:rPr>
                  </w:pPr>
                </w:p>
              </w:tc>
              <w:tc>
                <w:tcPr>
                  <w:tcW w:w="382" w:type="dxa"/>
                  <w:tcBorders>
                    <w:top w:val="single" w:sz="4" w:space="0" w:color="auto"/>
                    <w:left w:val="single" w:sz="4" w:space="0" w:color="auto"/>
                    <w:right w:val="single" w:sz="4" w:space="0" w:color="auto"/>
                  </w:tcBorders>
                  <w:vAlign w:val="center"/>
                </w:tcPr>
                <w:p w14:paraId="1D2B0805" w14:textId="77777777" w:rsidR="000E5247" w:rsidRPr="00FC607C" w:rsidRDefault="000E5247" w:rsidP="000E5247">
                  <w:pPr>
                    <w:adjustRightInd w:val="0"/>
                    <w:jc w:val="center"/>
                    <w:rPr>
                      <w:sz w:val="18"/>
                      <w:szCs w:val="15"/>
                    </w:rPr>
                  </w:pPr>
                  <w:r w:rsidRPr="00FC607C">
                    <w:rPr>
                      <w:sz w:val="18"/>
                      <w:szCs w:val="15"/>
                    </w:rPr>
                    <w:t>扩底</w:t>
                  </w:r>
                </w:p>
              </w:tc>
              <w:tc>
                <w:tcPr>
                  <w:tcW w:w="382" w:type="dxa"/>
                  <w:gridSpan w:val="2"/>
                  <w:tcBorders>
                    <w:top w:val="single" w:sz="4" w:space="0" w:color="auto"/>
                    <w:left w:val="single" w:sz="4" w:space="0" w:color="auto"/>
                    <w:right w:val="single" w:sz="12" w:space="0" w:color="auto"/>
                  </w:tcBorders>
                  <w:vAlign w:val="center"/>
                </w:tcPr>
                <w:p w14:paraId="16DF5B4C" w14:textId="77777777" w:rsidR="000E5247" w:rsidRPr="00FC607C" w:rsidRDefault="000E5247" w:rsidP="000E5247">
                  <w:pPr>
                    <w:adjustRightInd w:val="0"/>
                    <w:jc w:val="center"/>
                    <w:rPr>
                      <w:sz w:val="18"/>
                      <w:szCs w:val="15"/>
                    </w:rPr>
                  </w:pPr>
                  <w:r w:rsidRPr="00FC607C">
                    <w:rPr>
                      <w:sz w:val="18"/>
                      <w:szCs w:val="15"/>
                    </w:rPr>
                    <w:t>桩身</w:t>
                  </w:r>
                </w:p>
              </w:tc>
            </w:tr>
            <w:tr w:rsidR="000E5247" w:rsidRPr="007A63CF" w14:paraId="5623FC91" w14:textId="77777777" w:rsidTr="00F075B6">
              <w:trPr>
                <w:trHeight w:val="25"/>
                <w:jc w:val="center"/>
              </w:trPr>
              <w:tc>
                <w:tcPr>
                  <w:tcW w:w="281" w:type="dxa"/>
                  <w:vMerge w:val="restart"/>
                  <w:tcBorders>
                    <w:top w:val="single" w:sz="12" w:space="0" w:color="auto"/>
                    <w:left w:val="single" w:sz="12" w:space="0" w:color="auto"/>
                  </w:tcBorders>
                  <w:vAlign w:val="center"/>
                </w:tcPr>
                <w:p w14:paraId="458E99C3" w14:textId="77777777" w:rsidR="000E5247" w:rsidRPr="00FC607C" w:rsidRDefault="000E5247" w:rsidP="000E5247">
                  <w:pPr>
                    <w:adjustRightInd w:val="0"/>
                    <w:snapToGrid w:val="0"/>
                    <w:spacing w:line="280" w:lineRule="atLeast"/>
                    <w:jc w:val="center"/>
                    <w:rPr>
                      <w:sz w:val="18"/>
                      <w:szCs w:val="15"/>
                    </w:rPr>
                  </w:pPr>
                </w:p>
              </w:tc>
              <w:tc>
                <w:tcPr>
                  <w:tcW w:w="307" w:type="dxa"/>
                  <w:vMerge w:val="restart"/>
                  <w:tcBorders>
                    <w:top w:val="single" w:sz="12" w:space="0" w:color="auto"/>
                  </w:tcBorders>
                  <w:vAlign w:val="center"/>
                </w:tcPr>
                <w:p w14:paraId="0AAD9C12"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top w:val="single" w:sz="12" w:space="0" w:color="auto"/>
                  </w:tcBorders>
                  <w:vAlign w:val="center"/>
                </w:tcPr>
                <w:p w14:paraId="414903EE" w14:textId="77777777" w:rsidR="000E5247" w:rsidRPr="00FC607C" w:rsidRDefault="000E5247" w:rsidP="000E5247">
                  <w:pPr>
                    <w:snapToGrid w:val="0"/>
                    <w:spacing w:line="280" w:lineRule="atLeast"/>
                    <w:jc w:val="center"/>
                    <w:rPr>
                      <w:kern w:val="0"/>
                      <w:sz w:val="18"/>
                      <w:szCs w:val="15"/>
                    </w:rPr>
                  </w:pPr>
                  <w:r>
                    <w:rPr>
                      <w:rFonts w:hint="eastAsia"/>
                      <w:kern w:val="0"/>
                      <w:sz w:val="18"/>
                      <w:szCs w:val="15"/>
                    </w:rPr>
                    <w:t>外沉管</w:t>
                  </w:r>
                  <w:r w:rsidRPr="00FC607C">
                    <w:rPr>
                      <w:rFonts w:hint="eastAsia"/>
                      <w:kern w:val="0"/>
                      <w:sz w:val="18"/>
                      <w:szCs w:val="15"/>
                    </w:rPr>
                    <w:t>沉管</w:t>
                  </w:r>
                </w:p>
              </w:tc>
              <w:tc>
                <w:tcPr>
                  <w:tcW w:w="707" w:type="dxa"/>
                  <w:gridSpan w:val="2"/>
                  <w:tcBorders>
                    <w:top w:val="single" w:sz="12" w:space="0" w:color="auto"/>
                  </w:tcBorders>
                  <w:vAlign w:val="center"/>
                </w:tcPr>
                <w:p w14:paraId="29288D71" w14:textId="77777777" w:rsidR="000E5247" w:rsidRPr="00FC607C" w:rsidRDefault="000E5247" w:rsidP="000E5247">
                  <w:pPr>
                    <w:adjustRightInd w:val="0"/>
                    <w:snapToGrid w:val="0"/>
                    <w:spacing w:line="280" w:lineRule="atLeast"/>
                    <w:jc w:val="center"/>
                    <w:rPr>
                      <w:sz w:val="18"/>
                      <w:szCs w:val="15"/>
                    </w:rPr>
                  </w:pPr>
                </w:p>
              </w:tc>
              <w:tc>
                <w:tcPr>
                  <w:tcW w:w="711" w:type="dxa"/>
                  <w:gridSpan w:val="3"/>
                  <w:tcBorders>
                    <w:top w:val="single" w:sz="12" w:space="0" w:color="auto"/>
                  </w:tcBorders>
                  <w:vAlign w:val="center"/>
                </w:tcPr>
                <w:p w14:paraId="13C6E293"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single" w:sz="12" w:space="0" w:color="auto"/>
                  </w:tcBorders>
                  <w:vAlign w:val="center"/>
                </w:tcPr>
                <w:p w14:paraId="4FEECF8F"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single" w:sz="12" w:space="0" w:color="auto"/>
                  </w:tcBorders>
                  <w:vAlign w:val="center"/>
                </w:tcPr>
                <w:p w14:paraId="179D7698"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top w:val="single" w:sz="12" w:space="0" w:color="auto"/>
                  </w:tcBorders>
                  <w:vAlign w:val="center"/>
                </w:tcPr>
                <w:p w14:paraId="0EDB704D"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top w:val="single" w:sz="12" w:space="0" w:color="auto"/>
                  </w:tcBorders>
                  <w:vAlign w:val="center"/>
                </w:tcPr>
                <w:p w14:paraId="136FED9A" w14:textId="77777777" w:rsidR="000E5247" w:rsidRPr="00FC607C" w:rsidRDefault="000E5247" w:rsidP="000E5247">
                  <w:pPr>
                    <w:adjustRightInd w:val="0"/>
                    <w:snapToGrid w:val="0"/>
                    <w:spacing w:line="280" w:lineRule="atLeast"/>
                    <w:jc w:val="center"/>
                    <w:rPr>
                      <w:kern w:val="0"/>
                      <w:sz w:val="18"/>
                      <w:szCs w:val="15"/>
                    </w:rPr>
                  </w:pPr>
                </w:p>
              </w:tc>
              <w:tc>
                <w:tcPr>
                  <w:tcW w:w="564" w:type="dxa"/>
                  <w:gridSpan w:val="2"/>
                  <w:tcBorders>
                    <w:top w:val="single" w:sz="12" w:space="0" w:color="auto"/>
                    <w:right w:val="single" w:sz="4" w:space="0" w:color="auto"/>
                  </w:tcBorders>
                  <w:vAlign w:val="center"/>
                </w:tcPr>
                <w:p w14:paraId="47FAE631" w14:textId="77777777" w:rsidR="000E5247" w:rsidRPr="00FC607C" w:rsidRDefault="000E5247" w:rsidP="000E5247">
                  <w:pPr>
                    <w:adjustRightInd w:val="0"/>
                    <w:snapToGrid w:val="0"/>
                    <w:spacing w:line="280" w:lineRule="atLeast"/>
                    <w:jc w:val="center"/>
                    <w:rPr>
                      <w:kern w:val="0"/>
                      <w:sz w:val="18"/>
                      <w:szCs w:val="15"/>
                    </w:rPr>
                  </w:pPr>
                </w:p>
              </w:tc>
              <w:tc>
                <w:tcPr>
                  <w:tcW w:w="565" w:type="dxa"/>
                  <w:tcBorders>
                    <w:top w:val="single" w:sz="12" w:space="0" w:color="auto"/>
                    <w:left w:val="single" w:sz="4" w:space="0" w:color="auto"/>
                    <w:right w:val="single" w:sz="4" w:space="0" w:color="auto"/>
                  </w:tcBorders>
                  <w:vAlign w:val="center"/>
                </w:tcPr>
                <w:p w14:paraId="7F5DB6F2" w14:textId="77777777" w:rsidR="000E5247" w:rsidRPr="00FC607C" w:rsidRDefault="000E5247" w:rsidP="000E5247">
                  <w:pPr>
                    <w:adjustRightInd w:val="0"/>
                    <w:snapToGrid w:val="0"/>
                    <w:spacing w:line="280" w:lineRule="atLeast"/>
                    <w:jc w:val="center"/>
                    <w:rPr>
                      <w:sz w:val="18"/>
                      <w:szCs w:val="15"/>
                    </w:rPr>
                  </w:pPr>
                </w:p>
              </w:tc>
              <w:tc>
                <w:tcPr>
                  <w:tcW w:w="658" w:type="dxa"/>
                  <w:vMerge w:val="restart"/>
                  <w:tcBorders>
                    <w:top w:val="single" w:sz="12" w:space="0" w:color="auto"/>
                    <w:left w:val="single" w:sz="4" w:space="0" w:color="auto"/>
                    <w:right w:val="single" w:sz="4" w:space="0" w:color="auto"/>
                  </w:tcBorders>
                  <w:vAlign w:val="center"/>
                </w:tcPr>
                <w:p w14:paraId="49405740"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r>
                    <w:rPr>
                      <w:rFonts w:hint="eastAsia"/>
                      <w:sz w:val="18"/>
                      <w:szCs w:val="15"/>
                    </w:rPr>
                    <w:t xml:space="preserve"> </w:t>
                  </w:r>
                  <w:r>
                    <w:rPr>
                      <w:rFonts w:hint="eastAsia"/>
                      <w:sz w:val="18"/>
                      <w:szCs w:val="15"/>
                    </w:rPr>
                    <w:t>／</w:t>
                  </w:r>
                </w:p>
              </w:tc>
              <w:tc>
                <w:tcPr>
                  <w:tcW w:w="382" w:type="dxa"/>
                  <w:vMerge w:val="restart"/>
                  <w:tcBorders>
                    <w:top w:val="single" w:sz="12" w:space="0" w:color="auto"/>
                    <w:left w:val="single" w:sz="4" w:space="0" w:color="auto"/>
                    <w:right w:val="single" w:sz="4" w:space="0" w:color="auto"/>
                  </w:tcBorders>
                  <w:vAlign w:val="center"/>
                </w:tcPr>
                <w:p w14:paraId="44601D79"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val="restart"/>
                  <w:tcBorders>
                    <w:top w:val="single" w:sz="12" w:space="0" w:color="auto"/>
                    <w:left w:val="single" w:sz="4" w:space="0" w:color="auto"/>
                    <w:right w:val="single" w:sz="12" w:space="0" w:color="auto"/>
                  </w:tcBorders>
                  <w:vAlign w:val="center"/>
                </w:tcPr>
                <w:p w14:paraId="36578206" w14:textId="77777777" w:rsidR="000E5247" w:rsidRPr="00FC607C" w:rsidRDefault="000E5247" w:rsidP="000E5247">
                  <w:pPr>
                    <w:adjustRightInd w:val="0"/>
                    <w:snapToGrid w:val="0"/>
                    <w:spacing w:line="280" w:lineRule="atLeast"/>
                    <w:jc w:val="center"/>
                    <w:rPr>
                      <w:sz w:val="18"/>
                      <w:szCs w:val="15"/>
                    </w:rPr>
                  </w:pPr>
                </w:p>
              </w:tc>
            </w:tr>
            <w:tr w:rsidR="000E5247" w:rsidRPr="007A63CF" w14:paraId="688D6B7B" w14:textId="77777777" w:rsidTr="00F075B6">
              <w:trPr>
                <w:jc w:val="center"/>
              </w:trPr>
              <w:tc>
                <w:tcPr>
                  <w:tcW w:w="281" w:type="dxa"/>
                  <w:vMerge/>
                  <w:tcBorders>
                    <w:left w:val="single" w:sz="12" w:space="0" w:color="auto"/>
                  </w:tcBorders>
                  <w:vAlign w:val="center"/>
                </w:tcPr>
                <w:p w14:paraId="3D9D1F17"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4FBE9C15" w14:textId="77777777" w:rsidR="000E5247" w:rsidRPr="00FC607C" w:rsidRDefault="000E5247" w:rsidP="000E5247">
                  <w:pPr>
                    <w:adjustRightInd w:val="0"/>
                    <w:snapToGrid w:val="0"/>
                    <w:spacing w:line="280" w:lineRule="atLeast"/>
                    <w:jc w:val="center"/>
                    <w:rPr>
                      <w:sz w:val="18"/>
                      <w:szCs w:val="15"/>
                    </w:rPr>
                  </w:pPr>
                </w:p>
              </w:tc>
              <w:tc>
                <w:tcPr>
                  <w:tcW w:w="392" w:type="dxa"/>
                  <w:vMerge w:val="restart"/>
                  <w:vAlign w:val="center"/>
                </w:tcPr>
                <w:p w14:paraId="5E76AC97"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扩底端施工</w:t>
                  </w:r>
                </w:p>
              </w:tc>
              <w:tc>
                <w:tcPr>
                  <w:tcW w:w="322" w:type="dxa"/>
                  <w:gridSpan w:val="3"/>
                  <w:vMerge w:val="restart"/>
                  <w:vAlign w:val="center"/>
                </w:tcPr>
                <w:p w14:paraId="09C80A54" w14:textId="77777777" w:rsidR="000E5247" w:rsidRDefault="000E5247" w:rsidP="000E5247">
                  <w:pPr>
                    <w:adjustRightInd w:val="0"/>
                    <w:snapToGrid w:val="0"/>
                    <w:spacing w:line="280" w:lineRule="atLeast"/>
                    <w:jc w:val="center"/>
                    <w:rPr>
                      <w:sz w:val="18"/>
                      <w:szCs w:val="15"/>
                    </w:rPr>
                  </w:pPr>
                  <w:r>
                    <w:rPr>
                      <w:sz w:val="18"/>
                      <w:szCs w:val="15"/>
                    </w:rPr>
                    <w:t>第</w:t>
                  </w:r>
                </w:p>
                <w:p w14:paraId="5A40FA74" w14:textId="77777777" w:rsidR="000E5247" w:rsidRDefault="000E5247" w:rsidP="000E5247">
                  <w:pPr>
                    <w:adjustRightInd w:val="0"/>
                    <w:snapToGrid w:val="0"/>
                    <w:spacing w:line="280" w:lineRule="atLeast"/>
                    <w:jc w:val="center"/>
                    <w:rPr>
                      <w:sz w:val="18"/>
                      <w:szCs w:val="15"/>
                    </w:rPr>
                  </w:pPr>
                  <w:r>
                    <w:rPr>
                      <w:rFonts w:hint="eastAsia"/>
                      <w:sz w:val="18"/>
                      <w:szCs w:val="15"/>
                    </w:rPr>
                    <w:t>1</w:t>
                  </w:r>
                </w:p>
                <w:p w14:paraId="09D507FD" w14:textId="77777777" w:rsidR="000E5247" w:rsidRPr="00FC607C" w:rsidRDefault="000E5247" w:rsidP="000E5247">
                  <w:pPr>
                    <w:adjustRightInd w:val="0"/>
                    <w:snapToGrid w:val="0"/>
                    <w:spacing w:line="280" w:lineRule="atLeast"/>
                    <w:jc w:val="center"/>
                    <w:rPr>
                      <w:sz w:val="18"/>
                      <w:szCs w:val="15"/>
                    </w:rPr>
                  </w:pPr>
                  <w:r>
                    <w:rPr>
                      <w:sz w:val="18"/>
                      <w:szCs w:val="15"/>
                    </w:rPr>
                    <w:t>轮</w:t>
                  </w:r>
                </w:p>
              </w:tc>
              <w:tc>
                <w:tcPr>
                  <w:tcW w:w="1533" w:type="dxa"/>
                  <w:gridSpan w:val="3"/>
                  <w:vAlign w:val="center"/>
                </w:tcPr>
                <w:p w14:paraId="4CA03233" w14:textId="77777777" w:rsidR="000E5247" w:rsidRPr="00FC607C" w:rsidRDefault="000E5247" w:rsidP="000E5247">
                  <w:pPr>
                    <w:adjustRightInd w:val="0"/>
                    <w:snapToGrid w:val="0"/>
                    <w:spacing w:line="280" w:lineRule="atLeast"/>
                    <w:jc w:val="center"/>
                    <w:rPr>
                      <w:sz w:val="18"/>
                      <w:szCs w:val="15"/>
                    </w:rPr>
                  </w:pPr>
                  <w:r>
                    <w:rPr>
                      <w:sz w:val="18"/>
                      <w:szCs w:val="15"/>
                    </w:rPr>
                    <w:t>扩底混凝土投料</w:t>
                  </w:r>
                </w:p>
              </w:tc>
              <w:tc>
                <w:tcPr>
                  <w:tcW w:w="707" w:type="dxa"/>
                  <w:gridSpan w:val="2"/>
                  <w:vAlign w:val="center"/>
                </w:tcPr>
                <w:p w14:paraId="38B2BEB2" w14:textId="77777777" w:rsidR="000E5247" w:rsidRPr="00FC607C" w:rsidRDefault="000E5247" w:rsidP="000E5247">
                  <w:pPr>
                    <w:adjustRightInd w:val="0"/>
                    <w:snapToGrid w:val="0"/>
                    <w:spacing w:line="280" w:lineRule="atLeast"/>
                    <w:jc w:val="center"/>
                    <w:rPr>
                      <w:sz w:val="18"/>
                      <w:szCs w:val="15"/>
                    </w:rPr>
                  </w:pPr>
                </w:p>
              </w:tc>
              <w:tc>
                <w:tcPr>
                  <w:tcW w:w="711" w:type="dxa"/>
                  <w:gridSpan w:val="3"/>
                  <w:vAlign w:val="center"/>
                </w:tcPr>
                <w:p w14:paraId="3C4A8948"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12816819"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098351DD"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0DE84967"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426" w:type="dxa"/>
                  <w:gridSpan w:val="2"/>
                  <w:vAlign w:val="center"/>
                </w:tcPr>
                <w:p w14:paraId="2354BE26"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564" w:type="dxa"/>
                  <w:gridSpan w:val="2"/>
                  <w:tcBorders>
                    <w:right w:val="single" w:sz="4" w:space="0" w:color="auto"/>
                  </w:tcBorders>
                  <w:vAlign w:val="center"/>
                </w:tcPr>
                <w:p w14:paraId="050F8775"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3FCC4A34"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1B47774C"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1FB86040"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7F512F38" w14:textId="77777777" w:rsidR="000E5247" w:rsidRPr="00FC607C" w:rsidRDefault="000E5247" w:rsidP="000E5247">
                  <w:pPr>
                    <w:adjustRightInd w:val="0"/>
                    <w:snapToGrid w:val="0"/>
                    <w:spacing w:line="280" w:lineRule="atLeast"/>
                    <w:jc w:val="center"/>
                    <w:rPr>
                      <w:sz w:val="18"/>
                      <w:szCs w:val="15"/>
                    </w:rPr>
                  </w:pPr>
                </w:p>
              </w:tc>
            </w:tr>
            <w:tr w:rsidR="000E5247" w:rsidRPr="007A63CF" w14:paraId="53339B61" w14:textId="77777777" w:rsidTr="00F075B6">
              <w:trPr>
                <w:jc w:val="center"/>
              </w:trPr>
              <w:tc>
                <w:tcPr>
                  <w:tcW w:w="281" w:type="dxa"/>
                  <w:vMerge/>
                  <w:tcBorders>
                    <w:left w:val="single" w:sz="12" w:space="0" w:color="auto"/>
                  </w:tcBorders>
                  <w:vAlign w:val="center"/>
                </w:tcPr>
                <w:p w14:paraId="14613C81"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715AED23" w14:textId="77777777" w:rsidR="000E5247" w:rsidRPr="00FC607C" w:rsidRDefault="000E5247" w:rsidP="000E5247">
                  <w:pPr>
                    <w:adjustRightInd w:val="0"/>
                    <w:snapToGrid w:val="0"/>
                    <w:spacing w:line="280" w:lineRule="atLeast"/>
                    <w:jc w:val="center"/>
                    <w:rPr>
                      <w:sz w:val="18"/>
                      <w:szCs w:val="15"/>
                    </w:rPr>
                  </w:pPr>
                </w:p>
              </w:tc>
              <w:tc>
                <w:tcPr>
                  <w:tcW w:w="392" w:type="dxa"/>
                  <w:vMerge/>
                  <w:vAlign w:val="center"/>
                </w:tcPr>
                <w:p w14:paraId="48485478" w14:textId="77777777" w:rsidR="000E5247" w:rsidRPr="00FC607C" w:rsidRDefault="000E5247" w:rsidP="000E5247">
                  <w:pPr>
                    <w:adjustRightInd w:val="0"/>
                    <w:snapToGrid w:val="0"/>
                    <w:spacing w:line="280" w:lineRule="atLeast"/>
                    <w:jc w:val="center"/>
                    <w:rPr>
                      <w:sz w:val="18"/>
                      <w:szCs w:val="15"/>
                    </w:rPr>
                  </w:pPr>
                </w:p>
              </w:tc>
              <w:tc>
                <w:tcPr>
                  <w:tcW w:w="322" w:type="dxa"/>
                  <w:gridSpan w:val="3"/>
                  <w:vMerge/>
                  <w:vAlign w:val="center"/>
                </w:tcPr>
                <w:p w14:paraId="19DD6A12" w14:textId="77777777" w:rsidR="000E5247" w:rsidRPr="00FC607C" w:rsidRDefault="000E5247" w:rsidP="000E5247">
                  <w:pPr>
                    <w:adjustRightInd w:val="0"/>
                    <w:snapToGrid w:val="0"/>
                    <w:spacing w:line="280" w:lineRule="atLeast"/>
                    <w:jc w:val="center"/>
                    <w:rPr>
                      <w:sz w:val="18"/>
                      <w:szCs w:val="15"/>
                    </w:rPr>
                  </w:pPr>
                </w:p>
              </w:tc>
              <w:tc>
                <w:tcPr>
                  <w:tcW w:w="1533" w:type="dxa"/>
                  <w:gridSpan w:val="3"/>
                  <w:vAlign w:val="center"/>
                </w:tcPr>
                <w:p w14:paraId="5E3AEC49" w14:textId="77777777" w:rsidR="000E5247" w:rsidRPr="00FC607C" w:rsidRDefault="000E5247" w:rsidP="000E5247">
                  <w:pPr>
                    <w:adjustRightInd w:val="0"/>
                    <w:snapToGrid w:val="0"/>
                    <w:spacing w:line="280" w:lineRule="atLeast"/>
                    <w:jc w:val="center"/>
                    <w:rPr>
                      <w:sz w:val="18"/>
                      <w:szCs w:val="15"/>
                    </w:rPr>
                  </w:pPr>
                  <w:r w:rsidRPr="00FC607C">
                    <w:rPr>
                      <w:sz w:val="18"/>
                      <w:szCs w:val="15"/>
                    </w:rPr>
                    <w:t>外沉管拔管</w:t>
                  </w:r>
                </w:p>
              </w:tc>
              <w:tc>
                <w:tcPr>
                  <w:tcW w:w="707" w:type="dxa"/>
                  <w:gridSpan w:val="2"/>
                  <w:vAlign w:val="center"/>
                </w:tcPr>
                <w:p w14:paraId="15878BC2" w14:textId="77777777" w:rsidR="000E5247" w:rsidRPr="00FC607C" w:rsidRDefault="000E5247" w:rsidP="000E5247">
                  <w:pPr>
                    <w:adjustRightInd w:val="0"/>
                    <w:snapToGrid w:val="0"/>
                    <w:spacing w:line="280" w:lineRule="atLeast"/>
                    <w:jc w:val="center"/>
                    <w:rPr>
                      <w:sz w:val="18"/>
                      <w:szCs w:val="15"/>
                    </w:rPr>
                  </w:pPr>
                </w:p>
              </w:tc>
              <w:tc>
                <w:tcPr>
                  <w:tcW w:w="711" w:type="dxa"/>
                  <w:gridSpan w:val="3"/>
                  <w:vAlign w:val="center"/>
                </w:tcPr>
                <w:p w14:paraId="0C093FC9"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59E0BF3C"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1E154A00"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31C49660" w14:textId="77777777" w:rsidR="000E5247" w:rsidRDefault="000E5247" w:rsidP="000E5247">
                  <w:pPr>
                    <w:adjustRightInd w:val="0"/>
                    <w:snapToGrid w:val="0"/>
                    <w:spacing w:line="280" w:lineRule="atLeast"/>
                    <w:jc w:val="center"/>
                    <w:rPr>
                      <w:sz w:val="18"/>
                      <w:szCs w:val="15"/>
                    </w:rPr>
                  </w:pPr>
                </w:p>
              </w:tc>
              <w:tc>
                <w:tcPr>
                  <w:tcW w:w="426" w:type="dxa"/>
                  <w:gridSpan w:val="2"/>
                  <w:vAlign w:val="center"/>
                </w:tcPr>
                <w:p w14:paraId="5DC9B970" w14:textId="77777777" w:rsidR="000E5247"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1EDBF25A"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76ED396A"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05C085BB"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45D711E7"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66D6A2E2" w14:textId="77777777" w:rsidR="000E5247" w:rsidRPr="00FC607C" w:rsidRDefault="000E5247" w:rsidP="000E5247">
                  <w:pPr>
                    <w:adjustRightInd w:val="0"/>
                    <w:snapToGrid w:val="0"/>
                    <w:spacing w:line="280" w:lineRule="atLeast"/>
                    <w:jc w:val="center"/>
                    <w:rPr>
                      <w:sz w:val="18"/>
                      <w:szCs w:val="15"/>
                    </w:rPr>
                  </w:pPr>
                </w:p>
              </w:tc>
            </w:tr>
            <w:tr w:rsidR="000E5247" w:rsidRPr="007A63CF" w14:paraId="09318A2B" w14:textId="77777777" w:rsidTr="00F075B6">
              <w:trPr>
                <w:jc w:val="center"/>
              </w:trPr>
              <w:tc>
                <w:tcPr>
                  <w:tcW w:w="281" w:type="dxa"/>
                  <w:vMerge/>
                  <w:tcBorders>
                    <w:left w:val="single" w:sz="12" w:space="0" w:color="auto"/>
                  </w:tcBorders>
                  <w:vAlign w:val="center"/>
                </w:tcPr>
                <w:p w14:paraId="7DDCCBED"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1A882E53" w14:textId="77777777" w:rsidR="000E5247" w:rsidRPr="00FC607C" w:rsidRDefault="000E5247" w:rsidP="000E5247">
                  <w:pPr>
                    <w:adjustRightInd w:val="0"/>
                    <w:snapToGrid w:val="0"/>
                    <w:spacing w:line="280" w:lineRule="atLeast"/>
                    <w:jc w:val="center"/>
                    <w:rPr>
                      <w:sz w:val="18"/>
                      <w:szCs w:val="15"/>
                    </w:rPr>
                  </w:pPr>
                </w:p>
              </w:tc>
              <w:tc>
                <w:tcPr>
                  <w:tcW w:w="392" w:type="dxa"/>
                  <w:vMerge/>
                  <w:vAlign w:val="center"/>
                </w:tcPr>
                <w:p w14:paraId="7565D6ED" w14:textId="77777777" w:rsidR="000E5247" w:rsidRPr="00FC607C" w:rsidRDefault="000E5247" w:rsidP="000E5247">
                  <w:pPr>
                    <w:adjustRightInd w:val="0"/>
                    <w:snapToGrid w:val="0"/>
                    <w:spacing w:line="280" w:lineRule="atLeast"/>
                    <w:jc w:val="center"/>
                    <w:rPr>
                      <w:sz w:val="18"/>
                      <w:szCs w:val="15"/>
                    </w:rPr>
                  </w:pPr>
                </w:p>
              </w:tc>
              <w:tc>
                <w:tcPr>
                  <w:tcW w:w="322" w:type="dxa"/>
                  <w:gridSpan w:val="3"/>
                  <w:vMerge/>
                  <w:vAlign w:val="center"/>
                </w:tcPr>
                <w:p w14:paraId="5EF34BD0" w14:textId="77777777" w:rsidR="000E5247" w:rsidRPr="00FC607C" w:rsidRDefault="000E5247" w:rsidP="000E5247">
                  <w:pPr>
                    <w:adjustRightInd w:val="0"/>
                    <w:snapToGrid w:val="0"/>
                    <w:spacing w:line="280" w:lineRule="atLeast"/>
                    <w:jc w:val="center"/>
                    <w:rPr>
                      <w:sz w:val="18"/>
                      <w:szCs w:val="15"/>
                    </w:rPr>
                  </w:pPr>
                </w:p>
              </w:tc>
              <w:tc>
                <w:tcPr>
                  <w:tcW w:w="1533" w:type="dxa"/>
                  <w:gridSpan w:val="3"/>
                  <w:vAlign w:val="center"/>
                </w:tcPr>
                <w:p w14:paraId="36B0655F"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外</w:t>
                  </w:r>
                  <w:r>
                    <w:rPr>
                      <w:rFonts w:hint="eastAsia"/>
                      <w:sz w:val="18"/>
                      <w:szCs w:val="15"/>
                    </w:rPr>
                    <w:t>/</w:t>
                  </w:r>
                  <w:r>
                    <w:rPr>
                      <w:rFonts w:hint="eastAsia"/>
                      <w:sz w:val="18"/>
                      <w:szCs w:val="15"/>
                    </w:rPr>
                    <w:t>内管同步下沉</w:t>
                  </w:r>
                </w:p>
              </w:tc>
              <w:tc>
                <w:tcPr>
                  <w:tcW w:w="707" w:type="dxa"/>
                  <w:gridSpan w:val="2"/>
                  <w:vAlign w:val="center"/>
                </w:tcPr>
                <w:p w14:paraId="282DBC30" w14:textId="77777777" w:rsidR="000E5247" w:rsidRPr="00FC607C" w:rsidRDefault="000E5247" w:rsidP="000E5247">
                  <w:pPr>
                    <w:adjustRightInd w:val="0"/>
                    <w:snapToGrid w:val="0"/>
                    <w:spacing w:line="280" w:lineRule="atLeast"/>
                    <w:jc w:val="center"/>
                    <w:rPr>
                      <w:sz w:val="18"/>
                      <w:szCs w:val="15"/>
                    </w:rPr>
                  </w:pPr>
                </w:p>
              </w:tc>
              <w:tc>
                <w:tcPr>
                  <w:tcW w:w="711" w:type="dxa"/>
                  <w:gridSpan w:val="3"/>
                  <w:vAlign w:val="center"/>
                </w:tcPr>
                <w:p w14:paraId="7D994CA2"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7D1DE2D3"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7E93C224"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058BEB46" w14:textId="77777777" w:rsidR="000E5247" w:rsidRDefault="000E5247" w:rsidP="000E5247">
                  <w:pPr>
                    <w:adjustRightInd w:val="0"/>
                    <w:snapToGrid w:val="0"/>
                    <w:spacing w:line="280" w:lineRule="atLeast"/>
                    <w:jc w:val="center"/>
                    <w:rPr>
                      <w:sz w:val="18"/>
                      <w:szCs w:val="15"/>
                    </w:rPr>
                  </w:pPr>
                </w:p>
              </w:tc>
              <w:tc>
                <w:tcPr>
                  <w:tcW w:w="426" w:type="dxa"/>
                  <w:gridSpan w:val="2"/>
                  <w:vAlign w:val="center"/>
                </w:tcPr>
                <w:p w14:paraId="63CD8A36" w14:textId="77777777" w:rsidR="000E5247"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5F3C12C8"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1EA96258"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632E7BB8"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094D3310"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71ACB1E5" w14:textId="77777777" w:rsidR="000E5247" w:rsidRPr="00FC607C" w:rsidRDefault="000E5247" w:rsidP="000E5247">
                  <w:pPr>
                    <w:adjustRightInd w:val="0"/>
                    <w:snapToGrid w:val="0"/>
                    <w:spacing w:line="280" w:lineRule="atLeast"/>
                    <w:jc w:val="center"/>
                    <w:rPr>
                      <w:sz w:val="18"/>
                      <w:szCs w:val="15"/>
                    </w:rPr>
                  </w:pPr>
                </w:p>
              </w:tc>
            </w:tr>
            <w:tr w:rsidR="000E5247" w:rsidRPr="007A63CF" w14:paraId="13C6DA26" w14:textId="77777777" w:rsidTr="00F075B6">
              <w:trPr>
                <w:jc w:val="center"/>
              </w:trPr>
              <w:tc>
                <w:tcPr>
                  <w:tcW w:w="281" w:type="dxa"/>
                  <w:vMerge/>
                  <w:tcBorders>
                    <w:left w:val="single" w:sz="12" w:space="0" w:color="auto"/>
                  </w:tcBorders>
                  <w:vAlign w:val="center"/>
                </w:tcPr>
                <w:p w14:paraId="4C8E3D5B"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07D4AC92" w14:textId="77777777" w:rsidR="000E5247" w:rsidRPr="00FC607C" w:rsidRDefault="000E5247" w:rsidP="000E5247">
                  <w:pPr>
                    <w:adjustRightInd w:val="0"/>
                    <w:snapToGrid w:val="0"/>
                    <w:spacing w:line="280" w:lineRule="atLeast"/>
                    <w:jc w:val="center"/>
                    <w:rPr>
                      <w:sz w:val="18"/>
                      <w:szCs w:val="15"/>
                    </w:rPr>
                  </w:pPr>
                </w:p>
              </w:tc>
              <w:tc>
                <w:tcPr>
                  <w:tcW w:w="392" w:type="dxa"/>
                  <w:vMerge/>
                  <w:vAlign w:val="center"/>
                </w:tcPr>
                <w:p w14:paraId="04ED0EB8" w14:textId="77777777" w:rsidR="000E5247" w:rsidRPr="00FC607C" w:rsidRDefault="000E5247" w:rsidP="000E5247">
                  <w:pPr>
                    <w:adjustRightInd w:val="0"/>
                    <w:snapToGrid w:val="0"/>
                    <w:spacing w:line="280" w:lineRule="atLeast"/>
                    <w:jc w:val="center"/>
                    <w:rPr>
                      <w:sz w:val="18"/>
                      <w:szCs w:val="15"/>
                    </w:rPr>
                  </w:pPr>
                </w:p>
              </w:tc>
              <w:tc>
                <w:tcPr>
                  <w:tcW w:w="322" w:type="dxa"/>
                  <w:gridSpan w:val="3"/>
                  <w:vAlign w:val="center"/>
                </w:tcPr>
                <w:p w14:paraId="155A6CBB"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1533" w:type="dxa"/>
                  <w:gridSpan w:val="3"/>
                  <w:vAlign w:val="center"/>
                </w:tcPr>
                <w:p w14:paraId="490A0B23"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707" w:type="dxa"/>
                  <w:gridSpan w:val="2"/>
                  <w:vAlign w:val="center"/>
                </w:tcPr>
                <w:p w14:paraId="215A2950" w14:textId="77777777" w:rsidR="000E5247" w:rsidRPr="00FC607C" w:rsidRDefault="000E5247" w:rsidP="000E5247">
                  <w:pPr>
                    <w:adjustRightInd w:val="0"/>
                    <w:snapToGrid w:val="0"/>
                    <w:spacing w:line="280" w:lineRule="atLeast"/>
                    <w:jc w:val="center"/>
                    <w:rPr>
                      <w:sz w:val="18"/>
                      <w:szCs w:val="15"/>
                    </w:rPr>
                  </w:pPr>
                </w:p>
              </w:tc>
              <w:tc>
                <w:tcPr>
                  <w:tcW w:w="711" w:type="dxa"/>
                  <w:gridSpan w:val="3"/>
                  <w:vAlign w:val="center"/>
                </w:tcPr>
                <w:p w14:paraId="1AEFB59C"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7916E973"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7F06E16D"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46030E28" w14:textId="77777777" w:rsidR="000E5247" w:rsidRDefault="000E5247" w:rsidP="000E5247">
                  <w:pPr>
                    <w:adjustRightInd w:val="0"/>
                    <w:snapToGrid w:val="0"/>
                    <w:spacing w:line="280" w:lineRule="atLeast"/>
                    <w:jc w:val="center"/>
                    <w:rPr>
                      <w:sz w:val="18"/>
                      <w:szCs w:val="15"/>
                    </w:rPr>
                  </w:pPr>
                </w:p>
              </w:tc>
              <w:tc>
                <w:tcPr>
                  <w:tcW w:w="426" w:type="dxa"/>
                  <w:gridSpan w:val="2"/>
                  <w:vAlign w:val="center"/>
                </w:tcPr>
                <w:p w14:paraId="7E42DC3C" w14:textId="77777777" w:rsidR="000E5247"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6607E37A"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57AEBEEC"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65DF4A62"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42358BF6"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1B472799" w14:textId="77777777" w:rsidR="000E5247" w:rsidRPr="00FC607C" w:rsidRDefault="000E5247" w:rsidP="000E5247">
                  <w:pPr>
                    <w:adjustRightInd w:val="0"/>
                    <w:snapToGrid w:val="0"/>
                    <w:spacing w:line="280" w:lineRule="atLeast"/>
                    <w:jc w:val="center"/>
                    <w:rPr>
                      <w:sz w:val="18"/>
                      <w:szCs w:val="15"/>
                    </w:rPr>
                  </w:pPr>
                </w:p>
              </w:tc>
            </w:tr>
            <w:tr w:rsidR="000E5247" w:rsidRPr="007A63CF" w14:paraId="3B832EAB" w14:textId="77777777" w:rsidTr="00F075B6">
              <w:trPr>
                <w:jc w:val="center"/>
              </w:trPr>
              <w:tc>
                <w:tcPr>
                  <w:tcW w:w="281" w:type="dxa"/>
                  <w:vMerge/>
                  <w:tcBorders>
                    <w:left w:val="single" w:sz="12" w:space="0" w:color="auto"/>
                  </w:tcBorders>
                  <w:vAlign w:val="center"/>
                </w:tcPr>
                <w:p w14:paraId="4EAB94CF"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27789B19" w14:textId="77777777" w:rsidR="000E5247" w:rsidRPr="00FC607C" w:rsidRDefault="000E5247" w:rsidP="000E5247">
                  <w:pPr>
                    <w:adjustRightInd w:val="0"/>
                    <w:snapToGrid w:val="0"/>
                    <w:spacing w:line="280" w:lineRule="atLeast"/>
                    <w:jc w:val="center"/>
                    <w:rPr>
                      <w:sz w:val="18"/>
                      <w:szCs w:val="15"/>
                    </w:rPr>
                  </w:pPr>
                </w:p>
              </w:tc>
              <w:tc>
                <w:tcPr>
                  <w:tcW w:w="2247" w:type="dxa"/>
                  <w:gridSpan w:val="7"/>
                  <w:vAlign w:val="center"/>
                </w:tcPr>
                <w:p w14:paraId="58E2D603"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钢筋笼安装</w:t>
                  </w:r>
                </w:p>
              </w:tc>
              <w:tc>
                <w:tcPr>
                  <w:tcW w:w="707" w:type="dxa"/>
                  <w:gridSpan w:val="2"/>
                  <w:vAlign w:val="center"/>
                </w:tcPr>
                <w:p w14:paraId="11391951" w14:textId="77777777" w:rsidR="000E5247" w:rsidRPr="00FC607C" w:rsidRDefault="000E5247" w:rsidP="000E5247">
                  <w:pPr>
                    <w:adjustRightInd w:val="0"/>
                    <w:snapToGrid w:val="0"/>
                    <w:spacing w:line="280" w:lineRule="atLeast"/>
                    <w:jc w:val="center"/>
                    <w:rPr>
                      <w:sz w:val="18"/>
                      <w:szCs w:val="15"/>
                    </w:rPr>
                  </w:pPr>
                </w:p>
              </w:tc>
              <w:tc>
                <w:tcPr>
                  <w:tcW w:w="711" w:type="dxa"/>
                  <w:gridSpan w:val="3"/>
                  <w:vAlign w:val="center"/>
                </w:tcPr>
                <w:p w14:paraId="568D054D"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7B1142BF"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603A892E"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40AD83DA"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5BA80960" w14:textId="77777777" w:rsidR="000E5247" w:rsidRPr="00FC607C"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587C9724"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3EBF362A"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488DCD49"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0309562B"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183B71A3" w14:textId="77777777" w:rsidR="000E5247" w:rsidRPr="00FC607C" w:rsidRDefault="000E5247" w:rsidP="000E5247">
                  <w:pPr>
                    <w:adjustRightInd w:val="0"/>
                    <w:snapToGrid w:val="0"/>
                    <w:spacing w:line="280" w:lineRule="atLeast"/>
                    <w:jc w:val="center"/>
                    <w:rPr>
                      <w:sz w:val="18"/>
                      <w:szCs w:val="15"/>
                    </w:rPr>
                  </w:pPr>
                </w:p>
              </w:tc>
            </w:tr>
            <w:tr w:rsidR="000E5247" w:rsidRPr="007A63CF" w14:paraId="15AE493B" w14:textId="77777777" w:rsidTr="00F075B6">
              <w:trPr>
                <w:jc w:val="center"/>
              </w:trPr>
              <w:tc>
                <w:tcPr>
                  <w:tcW w:w="281" w:type="dxa"/>
                  <w:vMerge/>
                  <w:tcBorders>
                    <w:left w:val="single" w:sz="12" w:space="0" w:color="auto"/>
                  </w:tcBorders>
                  <w:vAlign w:val="center"/>
                </w:tcPr>
                <w:p w14:paraId="32A2264C"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11A3F2BA"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single" w:sz="4" w:space="0" w:color="auto"/>
                  </w:tcBorders>
                  <w:vAlign w:val="center"/>
                </w:tcPr>
                <w:p w14:paraId="59A37720" w14:textId="77777777" w:rsidR="000E5247" w:rsidRPr="00FC607C" w:rsidRDefault="000E5247" w:rsidP="000E5247">
                  <w:pPr>
                    <w:adjustRightInd w:val="0"/>
                    <w:snapToGrid w:val="0"/>
                    <w:spacing w:line="280" w:lineRule="atLeast"/>
                    <w:jc w:val="center"/>
                    <w:rPr>
                      <w:sz w:val="18"/>
                      <w:szCs w:val="15"/>
                    </w:rPr>
                  </w:pPr>
                  <w:r>
                    <w:rPr>
                      <w:sz w:val="18"/>
                      <w:szCs w:val="15"/>
                    </w:rPr>
                    <w:t>桩身</w:t>
                  </w:r>
                  <w:r w:rsidRPr="00FC607C">
                    <w:rPr>
                      <w:sz w:val="18"/>
                      <w:szCs w:val="15"/>
                    </w:rPr>
                    <w:t>混凝土</w:t>
                  </w:r>
                  <w:r>
                    <w:rPr>
                      <w:sz w:val="18"/>
                      <w:szCs w:val="15"/>
                    </w:rPr>
                    <w:t>浇筑</w:t>
                  </w:r>
                </w:p>
              </w:tc>
              <w:tc>
                <w:tcPr>
                  <w:tcW w:w="707" w:type="dxa"/>
                  <w:gridSpan w:val="2"/>
                  <w:tcBorders>
                    <w:bottom w:val="single" w:sz="4" w:space="0" w:color="auto"/>
                  </w:tcBorders>
                  <w:vAlign w:val="center"/>
                </w:tcPr>
                <w:p w14:paraId="6F1DF13F" w14:textId="77777777" w:rsidR="000E5247" w:rsidRPr="00FC607C" w:rsidRDefault="000E5247" w:rsidP="000E5247">
                  <w:pPr>
                    <w:adjustRightInd w:val="0"/>
                    <w:snapToGrid w:val="0"/>
                    <w:spacing w:line="280" w:lineRule="atLeast"/>
                    <w:jc w:val="center"/>
                    <w:rPr>
                      <w:sz w:val="18"/>
                      <w:szCs w:val="15"/>
                    </w:rPr>
                  </w:pPr>
                </w:p>
              </w:tc>
              <w:tc>
                <w:tcPr>
                  <w:tcW w:w="711" w:type="dxa"/>
                  <w:gridSpan w:val="3"/>
                  <w:tcBorders>
                    <w:bottom w:val="single" w:sz="4" w:space="0" w:color="auto"/>
                  </w:tcBorders>
                  <w:vAlign w:val="center"/>
                </w:tcPr>
                <w:p w14:paraId="6ABCE9EE"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6C674CF7"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52008316"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single" w:sz="4" w:space="0" w:color="auto"/>
                  </w:tcBorders>
                  <w:vAlign w:val="center"/>
                </w:tcPr>
                <w:p w14:paraId="78B1B76F"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single" w:sz="4" w:space="0" w:color="auto"/>
                  </w:tcBorders>
                  <w:vAlign w:val="center"/>
                </w:tcPr>
                <w:p w14:paraId="54D7125C" w14:textId="77777777" w:rsidR="000E5247" w:rsidRPr="00FC607C"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59E84922"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3F4A84E7"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28D96CCF"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38300157"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24B02CAA" w14:textId="77777777" w:rsidR="000E5247" w:rsidRPr="00FC607C" w:rsidRDefault="000E5247" w:rsidP="000E5247">
                  <w:pPr>
                    <w:adjustRightInd w:val="0"/>
                    <w:snapToGrid w:val="0"/>
                    <w:spacing w:line="280" w:lineRule="atLeast"/>
                    <w:jc w:val="center"/>
                    <w:rPr>
                      <w:sz w:val="18"/>
                      <w:szCs w:val="15"/>
                    </w:rPr>
                  </w:pPr>
                </w:p>
              </w:tc>
            </w:tr>
            <w:tr w:rsidR="000E5247" w:rsidRPr="007A63CF" w14:paraId="2A4635E7" w14:textId="77777777" w:rsidTr="00F075B6">
              <w:trPr>
                <w:jc w:val="center"/>
              </w:trPr>
              <w:tc>
                <w:tcPr>
                  <w:tcW w:w="281" w:type="dxa"/>
                  <w:vMerge/>
                  <w:tcBorders>
                    <w:left w:val="single" w:sz="12" w:space="0" w:color="auto"/>
                  </w:tcBorders>
                  <w:vAlign w:val="center"/>
                </w:tcPr>
                <w:p w14:paraId="5A3C1D3F"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4F3AD84C"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single" w:sz="4" w:space="0" w:color="auto"/>
                  </w:tcBorders>
                  <w:vAlign w:val="center"/>
                </w:tcPr>
                <w:p w14:paraId="1F88B05B" w14:textId="77777777" w:rsidR="000E5247" w:rsidRPr="00FC607C" w:rsidRDefault="000E5247" w:rsidP="000E5247">
                  <w:pPr>
                    <w:adjustRightInd w:val="0"/>
                    <w:snapToGrid w:val="0"/>
                    <w:spacing w:line="280" w:lineRule="atLeast"/>
                    <w:jc w:val="center"/>
                    <w:rPr>
                      <w:sz w:val="18"/>
                      <w:szCs w:val="15"/>
                    </w:rPr>
                  </w:pPr>
                  <w:r>
                    <w:rPr>
                      <w:sz w:val="18"/>
                      <w:szCs w:val="15"/>
                    </w:rPr>
                    <w:t>拔外沉管</w:t>
                  </w:r>
                </w:p>
              </w:tc>
              <w:tc>
                <w:tcPr>
                  <w:tcW w:w="707" w:type="dxa"/>
                  <w:gridSpan w:val="2"/>
                  <w:tcBorders>
                    <w:bottom w:val="single" w:sz="4" w:space="0" w:color="auto"/>
                  </w:tcBorders>
                  <w:vAlign w:val="center"/>
                </w:tcPr>
                <w:p w14:paraId="59E2573E" w14:textId="77777777" w:rsidR="000E5247" w:rsidRPr="00FC607C" w:rsidRDefault="000E5247" w:rsidP="000E5247">
                  <w:pPr>
                    <w:adjustRightInd w:val="0"/>
                    <w:snapToGrid w:val="0"/>
                    <w:spacing w:line="280" w:lineRule="atLeast"/>
                    <w:jc w:val="center"/>
                    <w:rPr>
                      <w:sz w:val="18"/>
                      <w:szCs w:val="15"/>
                    </w:rPr>
                  </w:pPr>
                </w:p>
              </w:tc>
              <w:tc>
                <w:tcPr>
                  <w:tcW w:w="711" w:type="dxa"/>
                  <w:gridSpan w:val="3"/>
                  <w:tcBorders>
                    <w:bottom w:val="single" w:sz="4" w:space="0" w:color="auto"/>
                  </w:tcBorders>
                  <w:vAlign w:val="center"/>
                </w:tcPr>
                <w:p w14:paraId="5B39CA9A"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531E510F"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4D18817E"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single" w:sz="4" w:space="0" w:color="auto"/>
                  </w:tcBorders>
                  <w:vAlign w:val="center"/>
                </w:tcPr>
                <w:p w14:paraId="402C9ED5"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single" w:sz="4" w:space="0" w:color="auto"/>
                  </w:tcBorders>
                  <w:vAlign w:val="center"/>
                </w:tcPr>
                <w:p w14:paraId="0AD625FA" w14:textId="77777777" w:rsidR="000E5247" w:rsidRPr="00FC607C" w:rsidRDefault="000E5247" w:rsidP="000E5247">
                  <w:pPr>
                    <w:adjustRightInd w:val="0"/>
                    <w:snapToGrid w:val="0"/>
                    <w:spacing w:line="280" w:lineRule="atLeast"/>
                    <w:jc w:val="center"/>
                    <w:rPr>
                      <w:sz w:val="18"/>
                      <w:szCs w:val="15"/>
                    </w:rPr>
                  </w:pPr>
                </w:p>
              </w:tc>
              <w:tc>
                <w:tcPr>
                  <w:tcW w:w="564" w:type="dxa"/>
                  <w:gridSpan w:val="2"/>
                  <w:tcBorders>
                    <w:right w:val="single" w:sz="4" w:space="0" w:color="auto"/>
                  </w:tcBorders>
                  <w:vAlign w:val="center"/>
                </w:tcPr>
                <w:p w14:paraId="547B9E11"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right w:val="single" w:sz="4" w:space="0" w:color="auto"/>
                  </w:tcBorders>
                  <w:vAlign w:val="center"/>
                </w:tcPr>
                <w:p w14:paraId="256BDF80"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3669E580"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17963B97"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7978CC65" w14:textId="77777777" w:rsidR="000E5247" w:rsidRPr="00FC607C" w:rsidRDefault="000E5247" w:rsidP="000E5247">
                  <w:pPr>
                    <w:adjustRightInd w:val="0"/>
                    <w:snapToGrid w:val="0"/>
                    <w:spacing w:line="280" w:lineRule="atLeast"/>
                    <w:jc w:val="center"/>
                    <w:rPr>
                      <w:sz w:val="18"/>
                      <w:szCs w:val="15"/>
                    </w:rPr>
                  </w:pPr>
                </w:p>
              </w:tc>
            </w:tr>
            <w:tr w:rsidR="000E5247" w:rsidRPr="007A63CF" w14:paraId="33280869" w14:textId="77777777" w:rsidTr="00F075B6">
              <w:trPr>
                <w:jc w:val="center"/>
              </w:trPr>
              <w:tc>
                <w:tcPr>
                  <w:tcW w:w="281" w:type="dxa"/>
                  <w:vMerge/>
                  <w:tcBorders>
                    <w:left w:val="single" w:sz="12" w:space="0" w:color="auto"/>
                    <w:bottom w:val="double" w:sz="4" w:space="0" w:color="auto"/>
                  </w:tcBorders>
                  <w:vAlign w:val="center"/>
                </w:tcPr>
                <w:p w14:paraId="628EB875" w14:textId="77777777" w:rsidR="000E5247" w:rsidRPr="00FC607C" w:rsidRDefault="000E5247" w:rsidP="000E5247">
                  <w:pPr>
                    <w:adjustRightInd w:val="0"/>
                    <w:snapToGrid w:val="0"/>
                    <w:spacing w:line="280" w:lineRule="atLeast"/>
                    <w:jc w:val="center"/>
                    <w:rPr>
                      <w:sz w:val="18"/>
                      <w:szCs w:val="15"/>
                    </w:rPr>
                  </w:pPr>
                </w:p>
              </w:tc>
              <w:tc>
                <w:tcPr>
                  <w:tcW w:w="307" w:type="dxa"/>
                  <w:vMerge/>
                  <w:tcBorders>
                    <w:bottom w:val="double" w:sz="4" w:space="0" w:color="auto"/>
                  </w:tcBorders>
                  <w:vAlign w:val="center"/>
                </w:tcPr>
                <w:p w14:paraId="18473CAB"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double" w:sz="4" w:space="0" w:color="auto"/>
                  </w:tcBorders>
                  <w:vAlign w:val="center"/>
                </w:tcPr>
                <w:p w14:paraId="7FEF2FA1"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复打</w:t>
                  </w:r>
                  <w:r>
                    <w:rPr>
                      <w:rFonts w:hint="eastAsia"/>
                      <w:sz w:val="18"/>
                      <w:szCs w:val="15"/>
                    </w:rPr>
                    <w:t>/</w:t>
                  </w:r>
                  <w:r>
                    <w:rPr>
                      <w:sz w:val="18"/>
                      <w:szCs w:val="15"/>
                    </w:rPr>
                    <w:t>反插</w:t>
                  </w:r>
                </w:p>
              </w:tc>
              <w:tc>
                <w:tcPr>
                  <w:tcW w:w="707" w:type="dxa"/>
                  <w:gridSpan w:val="2"/>
                  <w:tcBorders>
                    <w:bottom w:val="double" w:sz="4" w:space="0" w:color="auto"/>
                  </w:tcBorders>
                  <w:vAlign w:val="center"/>
                </w:tcPr>
                <w:p w14:paraId="16032695" w14:textId="77777777" w:rsidR="000E5247" w:rsidRPr="00FC607C" w:rsidRDefault="000E5247" w:rsidP="000E5247">
                  <w:pPr>
                    <w:adjustRightInd w:val="0"/>
                    <w:snapToGrid w:val="0"/>
                    <w:spacing w:line="280" w:lineRule="atLeast"/>
                    <w:jc w:val="center"/>
                    <w:rPr>
                      <w:sz w:val="18"/>
                      <w:szCs w:val="15"/>
                    </w:rPr>
                  </w:pPr>
                </w:p>
              </w:tc>
              <w:tc>
                <w:tcPr>
                  <w:tcW w:w="711" w:type="dxa"/>
                  <w:gridSpan w:val="3"/>
                  <w:tcBorders>
                    <w:bottom w:val="double" w:sz="4" w:space="0" w:color="auto"/>
                  </w:tcBorders>
                  <w:vAlign w:val="center"/>
                </w:tcPr>
                <w:p w14:paraId="11EBD59C"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double" w:sz="4" w:space="0" w:color="auto"/>
                  </w:tcBorders>
                  <w:vAlign w:val="center"/>
                </w:tcPr>
                <w:p w14:paraId="1F6E6CFC"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double" w:sz="4" w:space="0" w:color="auto"/>
                  </w:tcBorders>
                  <w:vAlign w:val="center"/>
                </w:tcPr>
                <w:p w14:paraId="6A57B292"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double" w:sz="4" w:space="0" w:color="auto"/>
                  </w:tcBorders>
                  <w:vAlign w:val="center"/>
                </w:tcPr>
                <w:p w14:paraId="416A7FA1"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double" w:sz="4" w:space="0" w:color="auto"/>
                  </w:tcBorders>
                  <w:vAlign w:val="center"/>
                </w:tcPr>
                <w:p w14:paraId="2DAF0F3E" w14:textId="77777777" w:rsidR="000E5247" w:rsidRPr="00FC607C" w:rsidRDefault="000E5247" w:rsidP="000E5247">
                  <w:pPr>
                    <w:adjustRightInd w:val="0"/>
                    <w:snapToGrid w:val="0"/>
                    <w:spacing w:line="280" w:lineRule="atLeast"/>
                    <w:jc w:val="center"/>
                    <w:rPr>
                      <w:sz w:val="18"/>
                      <w:szCs w:val="15"/>
                    </w:rPr>
                  </w:pPr>
                </w:p>
              </w:tc>
              <w:tc>
                <w:tcPr>
                  <w:tcW w:w="564" w:type="dxa"/>
                  <w:gridSpan w:val="2"/>
                  <w:tcBorders>
                    <w:bottom w:val="double" w:sz="4" w:space="0" w:color="auto"/>
                    <w:right w:val="single" w:sz="4" w:space="0" w:color="auto"/>
                  </w:tcBorders>
                  <w:vAlign w:val="center"/>
                </w:tcPr>
                <w:p w14:paraId="2FE88981" w14:textId="77777777" w:rsidR="000E5247" w:rsidRPr="00FC607C" w:rsidRDefault="000E5247" w:rsidP="000E5247">
                  <w:pPr>
                    <w:adjustRightInd w:val="0"/>
                    <w:snapToGrid w:val="0"/>
                    <w:spacing w:line="280" w:lineRule="atLeast"/>
                    <w:jc w:val="center"/>
                    <w:rPr>
                      <w:sz w:val="18"/>
                      <w:szCs w:val="15"/>
                    </w:rPr>
                  </w:pPr>
                </w:p>
              </w:tc>
              <w:tc>
                <w:tcPr>
                  <w:tcW w:w="565" w:type="dxa"/>
                  <w:tcBorders>
                    <w:left w:val="single" w:sz="4" w:space="0" w:color="auto"/>
                    <w:bottom w:val="double" w:sz="4" w:space="0" w:color="auto"/>
                    <w:right w:val="single" w:sz="4" w:space="0" w:color="auto"/>
                  </w:tcBorders>
                  <w:vAlign w:val="center"/>
                </w:tcPr>
                <w:p w14:paraId="06EFD463"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bottom w:val="double" w:sz="4" w:space="0" w:color="auto"/>
                    <w:right w:val="single" w:sz="4" w:space="0" w:color="auto"/>
                  </w:tcBorders>
                  <w:vAlign w:val="center"/>
                </w:tcPr>
                <w:p w14:paraId="39B3881F"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bottom w:val="double" w:sz="4" w:space="0" w:color="auto"/>
                    <w:right w:val="single" w:sz="4" w:space="0" w:color="auto"/>
                  </w:tcBorders>
                  <w:vAlign w:val="center"/>
                </w:tcPr>
                <w:p w14:paraId="3779E2E8"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bottom w:val="double" w:sz="4" w:space="0" w:color="auto"/>
                    <w:right w:val="single" w:sz="12" w:space="0" w:color="auto"/>
                  </w:tcBorders>
                  <w:vAlign w:val="center"/>
                </w:tcPr>
                <w:p w14:paraId="5A02A95C" w14:textId="77777777" w:rsidR="000E5247" w:rsidRPr="00FC607C" w:rsidRDefault="000E5247" w:rsidP="000E5247">
                  <w:pPr>
                    <w:adjustRightInd w:val="0"/>
                    <w:snapToGrid w:val="0"/>
                    <w:spacing w:line="280" w:lineRule="atLeast"/>
                    <w:jc w:val="center"/>
                    <w:rPr>
                      <w:sz w:val="18"/>
                      <w:szCs w:val="15"/>
                    </w:rPr>
                  </w:pPr>
                </w:p>
              </w:tc>
            </w:tr>
            <w:tr w:rsidR="000E5247" w:rsidRPr="007A63CF" w14:paraId="5BEBD41D" w14:textId="77777777" w:rsidTr="00F075B6">
              <w:trPr>
                <w:jc w:val="center"/>
              </w:trPr>
              <w:tc>
                <w:tcPr>
                  <w:tcW w:w="281" w:type="dxa"/>
                  <w:tcBorders>
                    <w:top w:val="double" w:sz="4" w:space="0" w:color="auto"/>
                    <w:left w:val="single" w:sz="12" w:space="0" w:color="auto"/>
                    <w:bottom w:val="single" w:sz="12" w:space="0" w:color="auto"/>
                  </w:tcBorders>
                  <w:vAlign w:val="center"/>
                </w:tcPr>
                <w:p w14:paraId="21D783C1"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307" w:type="dxa"/>
                  <w:tcBorders>
                    <w:top w:val="double" w:sz="4" w:space="0" w:color="auto"/>
                    <w:bottom w:val="single" w:sz="12" w:space="0" w:color="auto"/>
                  </w:tcBorders>
                  <w:vAlign w:val="center"/>
                </w:tcPr>
                <w:p w14:paraId="63E65442"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top w:val="double" w:sz="4" w:space="0" w:color="auto"/>
                    <w:bottom w:val="single" w:sz="12" w:space="0" w:color="auto"/>
                  </w:tcBorders>
                  <w:vAlign w:val="center"/>
                </w:tcPr>
                <w:p w14:paraId="163B5D51"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707" w:type="dxa"/>
                  <w:gridSpan w:val="2"/>
                  <w:tcBorders>
                    <w:top w:val="double" w:sz="4" w:space="0" w:color="auto"/>
                    <w:bottom w:val="single" w:sz="12" w:space="0" w:color="auto"/>
                  </w:tcBorders>
                  <w:vAlign w:val="center"/>
                </w:tcPr>
                <w:p w14:paraId="7E77B122" w14:textId="77777777" w:rsidR="000E5247" w:rsidRPr="00FC607C" w:rsidRDefault="000E5247" w:rsidP="000E5247">
                  <w:pPr>
                    <w:adjustRightInd w:val="0"/>
                    <w:snapToGrid w:val="0"/>
                    <w:spacing w:line="280" w:lineRule="atLeast"/>
                    <w:jc w:val="center"/>
                    <w:rPr>
                      <w:sz w:val="18"/>
                      <w:szCs w:val="15"/>
                    </w:rPr>
                  </w:pPr>
                </w:p>
              </w:tc>
              <w:tc>
                <w:tcPr>
                  <w:tcW w:w="711" w:type="dxa"/>
                  <w:gridSpan w:val="3"/>
                  <w:tcBorders>
                    <w:top w:val="double" w:sz="4" w:space="0" w:color="auto"/>
                    <w:bottom w:val="single" w:sz="12" w:space="0" w:color="auto"/>
                  </w:tcBorders>
                  <w:vAlign w:val="center"/>
                </w:tcPr>
                <w:p w14:paraId="50D354D8"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double" w:sz="4" w:space="0" w:color="auto"/>
                    <w:bottom w:val="single" w:sz="12" w:space="0" w:color="auto"/>
                  </w:tcBorders>
                  <w:vAlign w:val="center"/>
                </w:tcPr>
                <w:p w14:paraId="566AC719"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double" w:sz="4" w:space="0" w:color="auto"/>
                    <w:bottom w:val="single" w:sz="12" w:space="0" w:color="auto"/>
                  </w:tcBorders>
                  <w:vAlign w:val="center"/>
                </w:tcPr>
                <w:p w14:paraId="5964E1BF"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top w:val="double" w:sz="4" w:space="0" w:color="auto"/>
                    <w:bottom w:val="single" w:sz="12" w:space="0" w:color="auto"/>
                  </w:tcBorders>
                  <w:vAlign w:val="center"/>
                </w:tcPr>
                <w:p w14:paraId="0E354A29"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top w:val="double" w:sz="4" w:space="0" w:color="auto"/>
                    <w:bottom w:val="single" w:sz="12" w:space="0" w:color="auto"/>
                  </w:tcBorders>
                  <w:vAlign w:val="center"/>
                </w:tcPr>
                <w:p w14:paraId="2D6ABE58" w14:textId="77777777" w:rsidR="000E5247" w:rsidRPr="00FC607C" w:rsidRDefault="000E5247" w:rsidP="000E5247">
                  <w:pPr>
                    <w:adjustRightInd w:val="0"/>
                    <w:snapToGrid w:val="0"/>
                    <w:spacing w:line="280" w:lineRule="atLeast"/>
                    <w:jc w:val="center"/>
                    <w:rPr>
                      <w:sz w:val="18"/>
                      <w:szCs w:val="15"/>
                    </w:rPr>
                  </w:pPr>
                </w:p>
              </w:tc>
              <w:tc>
                <w:tcPr>
                  <w:tcW w:w="564" w:type="dxa"/>
                  <w:gridSpan w:val="2"/>
                  <w:tcBorders>
                    <w:top w:val="double" w:sz="4" w:space="0" w:color="auto"/>
                    <w:bottom w:val="single" w:sz="12" w:space="0" w:color="auto"/>
                    <w:right w:val="single" w:sz="4" w:space="0" w:color="auto"/>
                  </w:tcBorders>
                  <w:vAlign w:val="center"/>
                </w:tcPr>
                <w:p w14:paraId="7314F954" w14:textId="77777777" w:rsidR="000E5247" w:rsidRPr="00FC607C" w:rsidRDefault="000E5247" w:rsidP="000E5247">
                  <w:pPr>
                    <w:adjustRightInd w:val="0"/>
                    <w:snapToGrid w:val="0"/>
                    <w:spacing w:line="280" w:lineRule="atLeast"/>
                    <w:jc w:val="center"/>
                    <w:rPr>
                      <w:sz w:val="18"/>
                      <w:szCs w:val="15"/>
                    </w:rPr>
                  </w:pPr>
                </w:p>
              </w:tc>
              <w:tc>
                <w:tcPr>
                  <w:tcW w:w="565" w:type="dxa"/>
                  <w:tcBorders>
                    <w:top w:val="double" w:sz="4" w:space="0" w:color="auto"/>
                    <w:left w:val="single" w:sz="4" w:space="0" w:color="auto"/>
                    <w:bottom w:val="single" w:sz="12" w:space="0" w:color="auto"/>
                    <w:right w:val="single" w:sz="4" w:space="0" w:color="auto"/>
                  </w:tcBorders>
                  <w:vAlign w:val="center"/>
                </w:tcPr>
                <w:p w14:paraId="06ADF0AC" w14:textId="77777777" w:rsidR="000E5247" w:rsidRPr="00FC607C" w:rsidRDefault="000E5247" w:rsidP="000E5247">
                  <w:pPr>
                    <w:adjustRightInd w:val="0"/>
                    <w:snapToGrid w:val="0"/>
                    <w:spacing w:line="280" w:lineRule="atLeast"/>
                    <w:jc w:val="center"/>
                    <w:rPr>
                      <w:sz w:val="18"/>
                      <w:szCs w:val="15"/>
                    </w:rPr>
                  </w:pPr>
                </w:p>
              </w:tc>
              <w:tc>
                <w:tcPr>
                  <w:tcW w:w="658" w:type="dxa"/>
                  <w:tcBorders>
                    <w:top w:val="double" w:sz="4" w:space="0" w:color="auto"/>
                    <w:left w:val="single" w:sz="4" w:space="0" w:color="auto"/>
                    <w:bottom w:val="single" w:sz="12" w:space="0" w:color="auto"/>
                    <w:right w:val="single" w:sz="4" w:space="0" w:color="auto"/>
                  </w:tcBorders>
                  <w:vAlign w:val="center"/>
                </w:tcPr>
                <w:p w14:paraId="59F6B25A" w14:textId="77777777" w:rsidR="000E5247" w:rsidRPr="00FC607C" w:rsidRDefault="000E5247" w:rsidP="000E5247">
                  <w:pPr>
                    <w:adjustRightInd w:val="0"/>
                    <w:snapToGrid w:val="0"/>
                    <w:spacing w:line="280" w:lineRule="atLeast"/>
                    <w:jc w:val="center"/>
                    <w:rPr>
                      <w:sz w:val="18"/>
                      <w:szCs w:val="15"/>
                    </w:rPr>
                  </w:pPr>
                </w:p>
              </w:tc>
              <w:tc>
                <w:tcPr>
                  <w:tcW w:w="382" w:type="dxa"/>
                  <w:tcBorders>
                    <w:top w:val="double" w:sz="4" w:space="0" w:color="auto"/>
                    <w:left w:val="single" w:sz="4" w:space="0" w:color="auto"/>
                    <w:bottom w:val="single" w:sz="12" w:space="0" w:color="auto"/>
                    <w:right w:val="single" w:sz="4" w:space="0" w:color="auto"/>
                  </w:tcBorders>
                  <w:vAlign w:val="center"/>
                </w:tcPr>
                <w:p w14:paraId="6825058D" w14:textId="77777777" w:rsidR="000E5247" w:rsidRPr="00FC607C" w:rsidRDefault="000E5247" w:rsidP="000E5247">
                  <w:pPr>
                    <w:adjustRightInd w:val="0"/>
                    <w:snapToGrid w:val="0"/>
                    <w:spacing w:line="280" w:lineRule="atLeast"/>
                    <w:jc w:val="center"/>
                    <w:rPr>
                      <w:sz w:val="18"/>
                      <w:szCs w:val="15"/>
                    </w:rPr>
                  </w:pPr>
                </w:p>
              </w:tc>
              <w:tc>
                <w:tcPr>
                  <w:tcW w:w="382" w:type="dxa"/>
                  <w:gridSpan w:val="2"/>
                  <w:tcBorders>
                    <w:top w:val="double" w:sz="4" w:space="0" w:color="auto"/>
                    <w:left w:val="single" w:sz="4" w:space="0" w:color="auto"/>
                    <w:bottom w:val="single" w:sz="12" w:space="0" w:color="auto"/>
                    <w:right w:val="single" w:sz="12" w:space="0" w:color="auto"/>
                  </w:tcBorders>
                  <w:vAlign w:val="center"/>
                </w:tcPr>
                <w:p w14:paraId="6F52F0C6" w14:textId="77777777" w:rsidR="000E5247" w:rsidRPr="00FC607C" w:rsidRDefault="000E5247" w:rsidP="000E5247">
                  <w:pPr>
                    <w:adjustRightInd w:val="0"/>
                    <w:snapToGrid w:val="0"/>
                    <w:spacing w:line="280" w:lineRule="atLeast"/>
                    <w:jc w:val="center"/>
                    <w:rPr>
                      <w:sz w:val="18"/>
                      <w:szCs w:val="15"/>
                    </w:rPr>
                  </w:pPr>
                </w:p>
              </w:tc>
            </w:tr>
            <w:tr w:rsidR="000E5247" w:rsidRPr="007A63CF" w14:paraId="0CE39293" w14:textId="77777777" w:rsidTr="00F075B6">
              <w:trPr>
                <w:jc w:val="center"/>
              </w:trPr>
              <w:tc>
                <w:tcPr>
                  <w:tcW w:w="281" w:type="dxa"/>
                  <w:tcBorders>
                    <w:top w:val="single" w:sz="12" w:space="0" w:color="auto"/>
                    <w:left w:val="nil"/>
                    <w:bottom w:val="nil"/>
                    <w:right w:val="nil"/>
                  </w:tcBorders>
                  <w:vAlign w:val="center"/>
                </w:tcPr>
                <w:p w14:paraId="013543DE" w14:textId="77777777" w:rsidR="000E5247" w:rsidRPr="007A63CF" w:rsidRDefault="000E5247" w:rsidP="000E5247">
                  <w:pPr>
                    <w:adjustRightInd w:val="0"/>
                    <w:jc w:val="center"/>
                    <w:rPr>
                      <w:sz w:val="15"/>
                      <w:szCs w:val="15"/>
                    </w:rPr>
                  </w:pPr>
                </w:p>
              </w:tc>
              <w:tc>
                <w:tcPr>
                  <w:tcW w:w="8224" w:type="dxa"/>
                  <w:gridSpan w:val="29"/>
                  <w:tcBorders>
                    <w:top w:val="single" w:sz="12" w:space="0" w:color="auto"/>
                    <w:left w:val="nil"/>
                    <w:bottom w:val="nil"/>
                    <w:right w:val="nil"/>
                  </w:tcBorders>
                  <w:vAlign w:val="center"/>
                </w:tcPr>
                <w:p w14:paraId="73793B44" w14:textId="77777777" w:rsidR="000E5247" w:rsidRPr="007A63CF" w:rsidRDefault="000E5247" w:rsidP="000E5247">
                  <w:pPr>
                    <w:adjustRightInd w:val="0"/>
                    <w:rPr>
                      <w:sz w:val="15"/>
                      <w:szCs w:val="15"/>
                    </w:rPr>
                  </w:pPr>
                  <w:r w:rsidRPr="00FC607C">
                    <w:rPr>
                      <w:kern w:val="0"/>
                      <w:sz w:val="18"/>
                      <w:szCs w:val="15"/>
                    </w:rPr>
                    <w:t>注：钢筋笼制作质量检查应另行制表记录</w:t>
                  </w:r>
                  <w:r>
                    <w:rPr>
                      <w:rFonts w:hint="eastAsia"/>
                      <w:kern w:val="0"/>
                      <w:sz w:val="18"/>
                      <w:szCs w:val="15"/>
                    </w:rPr>
                    <w:t>；</w:t>
                  </w:r>
                  <w:r w:rsidRPr="00171F61">
                    <w:rPr>
                      <w:kern w:val="0"/>
                      <w:sz w:val="18"/>
                      <w:szCs w:val="18"/>
                    </w:rPr>
                    <w:t>表中</w:t>
                  </w:r>
                  <w:r>
                    <w:rPr>
                      <w:rFonts w:hint="eastAsia"/>
                      <w:kern w:val="0"/>
                      <w:sz w:val="18"/>
                      <w:szCs w:val="18"/>
                    </w:rPr>
                    <w:t>3</w:t>
                  </w:r>
                  <w:r>
                    <w:rPr>
                      <w:rFonts w:hint="eastAsia"/>
                      <w:kern w:val="0"/>
                      <w:sz w:val="18"/>
                      <w:szCs w:val="18"/>
                    </w:rPr>
                    <w:t>阵</w:t>
                  </w:r>
                  <w:r w:rsidRPr="00171F61">
                    <w:rPr>
                      <w:kern w:val="0"/>
                      <w:sz w:val="18"/>
                      <w:szCs w:val="18"/>
                    </w:rPr>
                    <w:t>贯入度</w:t>
                  </w:r>
                  <w:r>
                    <w:rPr>
                      <w:kern w:val="0"/>
                      <w:sz w:val="18"/>
                      <w:szCs w:val="18"/>
                    </w:rPr>
                    <w:t>为最后</w:t>
                  </w:r>
                  <w:r>
                    <w:rPr>
                      <w:rFonts w:hint="eastAsia"/>
                      <w:kern w:val="0"/>
                      <w:sz w:val="18"/>
                      <w:szCs w:val="18"/>
                    </w:rPr>
                    <w:t>3</w:t>
                  </w:r>
                  <w:r>
                    <w:rPr>
                      <w:rFonts w:hint="eastAsia"/>
                      <w:kern w:val="0"/>
                      <w:sz w:val="18"/>
                      <w:szCs w:val="18"/>
                    </w:rPr>
                    <w:t>阵贯入度，每阵</w:t>
                  </w:r>
                  <w:r>
                    <w:rPr>
                      <w:rFonts w:hint="eastAsia"/>
                      <w:kern w:val="0"/>
                      <w:sz w:val="18"/>
                      <w:szCs w:val="18"/>
                    </w:rPr>
                    <w:t>1</w:t>
                  </w:r>
                  <w:r>
                    <w:rPr>
                      <w:kern w:val="0"/>
                      <w:sz w:val="18"/>
                      <w:szCs w:val="18"/>
                    </w:rPr>
                    <w:t>0</w:t>
                  </w:r>
                  <w:r>
                    <w:rPr>
                      <w:kern w:val="0"/>
                      <w:sz w:val="18"/>
                      <w:szCs w:val="18"/>
                    </w:rPr>
                    <w:t>击</w:t>
                  </w:r>
                  <w:r>
                    <w:rPr>
                      <w:rStyle w:val="a9"/>
                      <w:sz w:val="18"/>
                      <w:szCs w:val="18"/>
                    </w:rPr>
                    <w:t>。</w:t>
                  </w:r>
                </w:p>
              </w:tc>
            </w:tr>
            <w:tr w:rsidR="000E5247" w:rsidRPr="007A63CF" w14:paraId="2C7B4D73" w14:textId="77777777" w:rsidTr="00F075B6">
              <w:trPr>
                <w:jc w:val="center"/>
              </w:trPr>
              <w:tc>
                <w:tcPr>
                  <w:tcW w:w="8505" w:type="dxa"/>
                  <w:gridSpan w:val="30"/>
                  <w:tcBorders>
                    <w:top w:val="nil"/>
                    <w:left w:val="nil"/>
                    <w:bottom w:val="nil"/>
                    <w:right w:val="nil"/>
                  </w:tcBorders>
                  <w:vAlign w:val="center"/>
                </w:tcPr>
                <w:p w14:paraId="117ABB97" w14:textId="77777777" w:rsidR="000E5247" w:rsidRPr="00CB52D6" w:rsidRDefault="000E5247" w:rsidP="000E5247">
                  <w:pPr>
                    <w:adjustRightInd w:val="0"/>
                    <w:spacing w:line="300" w:lineRule="auto"/>
                    <w:jc w:val="center"/>
                    <w:rPr>
                      <w:rFonts w:eastAsia="黑体"/>
                      <w:kern w:val="0"/>
                      <w:sz w:val="18"/>
                      <w:szCs w:val="18"/>
                    </w:rPr>
                  </w:pPr>
                  <w:r w:rsidRPr="00FC607C">
                    <w:rPr>
                      <w:rFonts w:eastAsia="黑体" w:hint="eastAsia"/>
                      <w:kern w:val="0"/>
                      <w:szCs w:val="18"/>
                    </w:rPr>
                    <w:t>表</w:t>
                  </w:r>
                  <w:r>
                    <w:rPr>
                      <w:rFonts w:eastAsia="黑体" w:hint="eastAsia"/>
                      <w:kern w:val="0"/>
                      <w:szCs w:val="18"/>
                    </w:rPr>
                    <w:t>C.0</w:t>
                  </w:r>
                  <w:r w:rsidRPr="00FC607C">
                    <w:rPr>
                      <w:rFonts w:eastAsia="黑体" w:hint="eastAsia"/>
                      <w:kern w:val="0"/>
                      <w:szCs w:val="18"/>
                    </w:rPr>
                    <w:t>.</w:t>
                  </w:r>
                  <w:r>
                    <w:rPr>
                      <w:rFonts w:eastAsia="黑体"/>
                      <w:kern w:val="0"/>
                      <w:szCs w:val="18"/>
                    </w:rPr>
                    <w:t>3-2</w:t>
                  </w:r>
                  <w:r w:rsidRPr="00FC607C">
                    <w:rPr>
                      <w:rFonts w:eastAsia="黑体"/>
                      <w:kern w:val="0"/>
                      <w:szCs w:val="18"/>
                    </w:rPr>
                    <w:t>  </w:t>
                  </w:r>
                  <w:r w:rsidRPr="00FC607C">
                    <w:rPr>
                      <w:rFonts w:eastAsia="黑体"/>
                      <w:kern w:val="0"/>
                      <w:szCs w:val="18"/>
                    </w:rPr>
                    <w:t>沉管</w:t>
                  </w:r>
                  <w:r w:rsidRPr="00FC607C">
                    <w:rPr>
                      <w:rFonts w:eastAsia="黑体" w:hint="eastAsia"/>
                      <w:kern w:val="0"/>
                      <w:szCs w:val="18"/>
                    </w:rPr>
                    <w:t>灌注芯桩（内夯锤工艺）施工及质量检验记录</w:t>
                  </w:r>
                </w:p>
              </w:tc>
            </w:tr>
            <w:tr w:rsidR="000E5247" w:rsidRPr="007A63CF" w14:paraId="179EFF11" w14:textId="77777777" w:rsidTr="00F075B6">
              <w:trPr>
                <w:jc w:val="center"/>
              </w:trPr>
              <w:tc>
                <w:tcPr>
                  <w:tcW w:w="1125" w:type="dxa"/>
                  <w:gridSpan w:val="5"/>
                  <w:tcBorders>
                    <w:top w:val="nil"/>
                    <w:left w:val="nil"/>
                    <w:bottom w:val="nil"/>
                    <w:right w:val="nil"/>
                  </w:tcBorders>
                  <w:vAlign w:val="center"/>
                </w:tcPr>
                <w:p w14:paraId="1156F418" w14:textId="77777777" w:rsidR="000E5247" w:rsidRPr="00FC607C" w:rsidRDefault="000E5247" w:rsidP="000E5247">
                  <w:pPr>
                    <w:adjustRightInd w:val="0"/>
                    <w:jc w:val="center"/>
                    <w:rPr>
                      <w:sz w:val="18"/>
                      <w:szCs w:val="15"/>
                    </w:rPr>
                  </w:pPr>
                  <w:r w:rsidRPr="00FC607C">
                    <w:rPr>
                      <w:sz w:val="18"/>
                      <w:szCs w:val="15"/>
                    </w:rPr>
                    <w:t>工程名称：</w:t>
                  </w:r>
                </w:p>
              </w:tc>
              <w:tc>
                <w:tcPr>
                  <w:tcW w:w="2561" w:type="dxa"/>
                  <w:gridSpan w:val="7"/>
                  <w:tcBorders>
                    <w:top w:val="nil"/>
                    <w:left w:val="nil"/>
                    <w:right w:val="nil"/>
                  </w:tcBorders>
                  <w:vAlign w:val="center"/>
                </w:tcPr>
                <w:p w14:paraId="4FDF02DA"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vAlign w:val="center"/>
                </w:tcPr>
                <w:p w14:paraId="397D3FA2" w14:textId="77777777" w:rsidR="000E5247" w:rsidRPr="00FC607C" w:rsidRDefault="000E5247" w:rsidP="000E5247">
                  <w:pPr>
                    <w:adjustRightInd w:val="0"/>
                    <w:jc w:val="center"/>
                    <w:rPr>
                      <w:sz w:val="18"/>
                      <w:szCs w:val="15"/>
                    </w:rPr>
                  </w:pPr>
                  <w:r w:rsidRPr="00FC607C">
                    <w:rPr>
                      <w:rFonts w:hint="eastAsia"/>
                      <w:kern w:val="0"/>
                      <w:sz w:val="18"/>
                      <w:szCs w:val="15"/>
                    </w:rPr>
                    <w:t>单体项目名称：</w:t>
                  </w:r>
                </w:p>
              </w:tc>
              <w:tc>
                <w:tcPr>
                  <w:tcW w:w="3260" w:type="dxa"/>
                  <w:gridSpan w:val="11"/>
                  <w:tcBorders>
                    <w:top w:val="nil"/>
                    <w:left w:val="nil"/>
                    <w:right w:val="nil"/>
                  </w:tcBorders>
                  <w:vAlign w:val="center"/>
                </w:tcPr>
                <w:p w14:paraId="14FF0CE9" w14:textId="77777777" w:rsidR="000E5247" w:rsidRPr="00FC607C" w:rsidRDefault="000E5247" w:rsidP="000E5247">
                  <w:pPr>
                    <w:adjustRightInd w:val="0"/>
                    <w:jc w:val="center"/>
                    <w:rPr>
                      <w:sz w:val="18"/>
                      <w:szCs w:val="15"/>
                    </w:rPr>
                  </w:pPr>
                </w:p>
              </w:tc>
            </w:tr>
            <w:tr w:rsidR="000E5247" w:rsidRPr="007A63CF" w14:paraId="1E216C90" w14:textId="77777777" w:rsidTr="00F075B6">
              <w:trPr>
                <w:gridAfter w:val="1"/>
                <w:wAfter w:w="22" w:type="dxa"/>
                <w:jc w:val="center"/>
              </w:trPr>
              <w:tc>
                <w:tcPr>
                  <w:tcW w:w="1125" w:type="dxa"/>
                  <w:gridSpan w:val="5"/>
                  <w:tcBorders>
                    <w:top w:val="nil"/>
                    <w:left w:val="nil"/>
                    <w:bottom w:val="nil"/>
                    <w:right w:val="nil"/>
                  </w:tcBorders>
                </w:tcPr>
                <w:p w14:paraId="49AC0066" w14:textId="77777777" w:rsidR="000E5247" w:rsidRPr="00FC607C" w:rsidRDefault="000E5247" w:rsidP="000E5247">
                  <w:pPr>
                    <w:adjustRightInd w:val="0"/>
                    <w:jc w:val="center"/>
                    <w:rPr>
                      <w:sz w:val="18"/>
                      <w:szCs w:val="15"/>
                    </w:rPr>
                  </w:pPr>
                  <w:r w:rsidRPr="00FC607C">
                    <w:rPr>
                      <w:rFonts w:hint="eastAsia"/>
                      <w:kern w:val="0"/>
                      <w:sz w:val="18"/>
                      <w:szCs w:val="15"/>
                    </w:rPr>
                    <w:t>设计桩径：</w:t>
                  </w:r>
                </w:p>
              </w:tc>
              <w:tc>
                <w:tcPr>
                  <w:tcW w:w="668" w:type="dxa"/>
                  <w:gridSpan w:val="3"/>
                  <w:tcBorders>
                    <w:top w:val="nil"/>
                    <w:left w:val="nil"/>
                    <w:right w:val="nil"/>
                  </w:tcBorders>
                </w:tcPr>
                <w:p w14:paraId="66981EFF" w14:textId="77777777" w:rsidR="000E5247" w:rsidRPr="00FC607C" w:rsidRDefault="000E5247" w:rsidP="000E5247">
                  <w:pPr>
                    <w:adjustRightInd w:val="0"/>
                    <w:jc w:val="center"/>
                    <w:rPr>
                      <w:sz w:val="18"/>
                      <w:szCs w:val="15"/>
                    </w:rPr>
                  </w:pPr>
                </w:p>
              </w:tc>
              <w:tc>
                <w:tcPr>
                  <w:tcW w:w="1106" w:type="dxa"/>
                  <w:gridSpan w:val="2"/>
                  <w:tcBorders>
                    <w:top w:val="nil"/>
                    <w:left w:val="nil"/>
                    <w:bottom w:val="nil"/>
                    <w:right w:val="nil"/>
                  </w:tcBorders>
                </w:tcPr>
                <w:p w14:paraId="74EA0396" w14:textId="77777777" w:rsidR="000E5247" w:rsidRPr="00FC607C" w:rsidRDefault="000E5247" w:rsidP="000E5247">
                  <w:pPr>
                    <w:adjustRightInd w:val="0"/>
                    <w:jc w:val="center"/>
                    <w:rPr>
                      <w:sz w:val="18"/>
                      <w:szCs w:val="15"/>
                    </w:rPr>
                  </w:pPr>
                  <w:r w:rsidRPr="00FC607C">
                    <w:rPr>
                      <w:rFonts w:hint="eastAsia"/>
                      <w:kern w:val="0"/>
                      <w:sz w:val="18"/>
                      <w:szCs w:val="15"/>
                    </w:rPr>
                    <w:t>设计桩长：</w:t>
                  </w:r>
                </w:p>
              </w:tc>
              <w:tc>
                <w:tcPr>
                  <w:tcW w:w="787" w:type="dxa"/>
                  <w:gridSpan w:val="2"/>
                  <w:tcBorders>
                    <w:top w:val="nil"/>
                    <w:left w:val="nil"/>
                    <w:right w:val="nil"/>
                  </w:tcBorders>
                </w:tcPr>
                <w:p w14:paraId="5098815C"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tcPr>
                <w:p w14:paraId="05A7879C" w14:textId="77777777" w:rsidR="000E5247" w:rsidRPr="00FC607C" w:rsidRDefault="000E5247" w:rsidP="000E5247">
                  <w:pPr>
                    <w:adjustRightInd w:val="0"/>
                    <w:jc w:val="center"/>
                    <w:rPr>
                      <w:sz w:val="18"/>
                      <w:szCs w:val="15"/>
                    </w:rPr>
                  </w:pPr>
                  <w:r w:rsidRPr="00FC607C">
                    <w:rPr>
                      <w:rFonts w:hint="eastAsia"/>
                      <w:kern w:val="0"/>
                      <w:sz w:val="18"/>
                      <w:szCs w:val="15"/>
                    </w:rPr>
                    <w:t>桩顶设计标高：</w:t>
                  </w:r>
                </w:p>
              </w:tc>
              <w:tc>
                <w:tcPr>
                  <w:tcW w:w="844" w:type="dxa"/>
                  <w:gridSpan w:val="5"/>
                  <w:tcBorders>
                    <w:top w:val="nil"/>
                    <w:left w:val="nil"/>
                    <w:right w:val="nil"/>
                  </w:tcBorders>
                </w:tcPr>
                <w:p w14:paraId="070A0F57" w14:textId="77777777" w:rsidR="000E5247" w:rsidRPr="00FC607C" w:rsidRDefault="000E5247" w:rsidP="000E5247">
                  <w:pPr>
                    <w:adjustRightInd w:val="0"/>
                    <w:jc w:val="center"/>
                    <w:rPr>
                      <w:sz w:val="18"/>
                      <w:szCs w:val="15"/>
                    </w:rPr>
                  </w:pPr>
                </w:p>
              </w:tc>
              <w:tc>
                <w:tcPr>
                  <w:tcW w:w="1652" w:type="dxa"/>
                  <w:gridSpan w:val="3"/>
                  <w:tcBorders>
                    <w:top w:val="nil"/>
                    <w:left w:val="nil"/>
                    <w:bottom w:val="nil"/>
                    <w:right w:val="nil"/>
                  </w:tcBorders>
                </w:tcPr>
                <w:p w14:paraId="27FB41C4" w14:textId="77777777" w:rsidR="000E5247" w:rsidRPr="00FC607C" w:rsidRDefault="000E5247" w:rsidP="000E5247">
                  <w:pPr>
                    <w:adjustRightInd w:val="0"/>
                    <w:jc w:val="center"/>
                    <w:rPr>
                      <w:sz w:val="18"/>
                      <w:szCs w:val="15"/>
                    </w:rPr>
                  </w:pPr>
                  <w:r w:rsidRPr="00FC607C">
                    <w:rPr>
                      <w:rFonts w:hint="eastAsia"/>
                      <w:kern w:val="0"/>
                      <w:sz w:val="18"/>
                      <w:szCs w:val="15"/>
                    </w:rPr>
                    <w:t>桩底设计标高：</w:t>
                  </w:r>
                </w:p>
              </w:tc>
              <w:tc>
                <w:tcPr>
                  <w:tcW w:w="742" w:type="dxa"/>
                  <w:gridSpan w:val="2"/>
                  <w:tcBorders>
                    <w:top w:val="nil"/>
                    <w:left w:val="nil"/>
                    <w:right w:val="nil"/>
                  </w:tcBorders>
                </w:tcPr>
                <w:p w14:paraId="6D16C8C7" w14:textId="77777777" w:rsidR="000E5247" w:rsidRPr="00FC607C" w:rsidRDefault="000E5247" w:rsidP="000E5247">
                  <w:pPr>
                    <w:adjustRightInd w:val="0"/>
                    <w:jc w:val="center"/>
                    <w:rPr>
                      <w:sz w:val="18"/>
                      <w:szCs w:val="15"/>
                    </w:rPr>
                  </w:pPr>
                </w:p>
              </w:tc>
            </w:tr>
            <w:tr w:rsidR="000E5247" w:rsidRPr="007A63CF" w14:paraId="0C341E57" w14:textId="77777777" w:rsidTr="00F075B6">
              <w:trPr>
                <w:gridAfter w:val="1"/>
                <w:wAfter w:w="22" w:type="dxa"/>
                <w:jc w:val="center"/>
              </w:trPr>
              <w:tc>
                <w:tcPr>
                  <w:tcW w:w="1125" w:type="dxa"/>
                  <w:gridSpan w:val="5"/>
                  <w:tcBorders>
                    <w:top w:val="nil"/>
                    <w:left w:val="nil"/>
                    <w:bottom w:val="nil"/>
                    <w:right w:val="nil"/>
                  </w:tcBorders>
                  <w:vAlign w:val="center"/>
                </w:tcPr>
                <w:p w14:paraId="034E83F1" w14:textId="77777777" w:rsidR="000E5247" w:rsidRPr="00FC607C" w:rsidRDefault="000E5247" w:rsidP="000E5247">
                  <w:pPr>
                    <w:adjustRightInd w:val="0"/>
                    <w:jc w:val="center"/>
                    <w:rPr>
                      <w:sz w:val="18"/>
                      <w:szCs w:val="15"/>
                    </w:rPr>
                  </w:pPr>
                  <w:r>
                    <w:rPr>
                      <w:sz w:val="18"/>
                      <w:szCs w:val="15"/>
                    </w:rPr>
                    <w:t>外</w:t>
                  </w:r>
                  <w:r w:rsidRPr="00FC607C">
                    <w:rPr>
                      <w:sz w:val="18"/>
                      <w:szCs w:val="15"/>
                    </w:rPr>
                    <w:t>沉管外径：</w:t>
                  </w:r>
                </w:p>
              </w:tc>
              <w:tc>
                <w:tcPr>
                  <w:tcW w:w="668" w:type="dxa"/>
                  <w:gridSpan w:val="3"/>
                  <w:tcBorders>
                    <w:top w:val="nil"/>
                    <w:left w:val="nil"/>
                    <w:right w:val="nil"/>
                  </w:tcBorders>
                  <w:vAlign w:val="center"/>
                </w:tcPr>
                <w:p w14:paraId="76286DCB" w14:textId="77777777" w:rsidR="000E5247" w:rsidRPr="00FC607C" w:rsidRDefault="000E5247" w:rsidP="000E5247">
                  <w:pPr>
                    <w:adjustRightInd w:val="0"/>
                    <w:jc w:val="center"/>
                    <w:rPr>
                      <w:sz w:val="18"/>
                      <w:szCs w:val="15"/>
                    </w:rPr>
                  </w:pPr>
                </w:p>
              </w:tc>
              <w:tc>
                <w:tcPr>
                  <w:tcW w:w="1106" w:type="dxa"/>
                  <w:gridSpan w:val="2"/>
                  <w:tcBorders>
                    <w:top w:val="nil"/>
                    <w:left w:val="nil"/>
                    <w:bottom w:val="nil"/>
                    <w:right w:val="nil"/>
                  </w:tcBorders>
                  <w:vAlign w:val="center"/>
                </w:tcPr>
                <w:p w14:paraId="0808FC43" w14:textId="77777777" w:rsidR="000E5247" w:rsidRPr="00FC607C" w:rsidRDefault="000E5247" w:rsidP="000E5247">
                  <w:pPr>
                    <w:adjustRightInd w:val="0"/>
                    <w:jc w:val="center"/>
                    <w:rPr>
                      <w:sz w:val="18"/>
                      <w:szCs w:val="15"/>
                    </w:rPr>
                  </w:pPr>
                  <w:r>
                    <w:rPr>
                      <w:sz w:val="18"/>
                      <w:szCs w:val="15"/>
                    </w:rPr>
                    <w:t>外</w:t>
                  </w:r>
                  <w:r w:rsidRPr="00FC607C">
                    <w:rPr>
                      <w:sz w:val="18"/>
                      <w:szCs w:val="15"/>
                    </w:rPr>
                    <w:t>沉管长度：</w:t>
                  </w:r>
                </w:p>
              </w:tc>
              <w:tc>
                <w:tcPr>
                  <w:tcW w:w="787" w:type="dxa"/>
                  <w:gridSpan w:val="2"/>
                  <w:tcBorders>
                    <w:top w:val="nil"/>
                    <w:left w:val="nil"/>
                    <w:right w:val="nil"/>
                  </w:tcBorders>
                  <w:vAlign w:val="center"/>
                </w:tcPr>
                <w:p w14:paraId="5BC255F4" w14:textId="77777777" w:rsidR="000E5247" w:rsidRPr="00FC607C" w:rsidRDefault="000E5247" w:rsidP="000E5247">
                  <w:pPr>
                    <w:adjustRightInd w:val="0"/>
                    <w:jc w:val="center"/>
                    <w:rPr>
                      <w:sz w:val="18"/>
                      <w:szCs w:val="15"/>
                    </w:rPr>
                  </w:pPr>
                </w:p>
              </w:tc>
              <w:tc>
                <w:tcPr>
                  <w:tcW w:w="1559" w:type="dxa"/>
                  <w:gridSpan w:val="7"/>
                  <w:tcBorders>
                    <w:top w:val="nil"/>
                    <w:left w:val="nil"/>
                    <w:bottom w:val="nil"/>
                    <w:right w:val="nil"/>
                  </w:tcBorders>
                  <w:vAlign w:val="center"/>
                </w:tcPr>
                <w:p w14:paraId="496853A6" w14:textId="77777777" w:rsidR="000E5247" w:rsidRPr="00FC607C" w:rsidRDefault="000E5247" w:rsidP="000E5247">
                  <w:pPr>
                    <w:adjustRightInd w:val="0"/>
                    <w:jc w:val="center"/>
                    <w:rPr>
                      <w:sz w:val="18"/>
                      <w:szCs w:val="15"/>
                    </w:rPr>
                  </w:pPr>
                  <w:r w:rsidRPr="00FC607C">
                    <w:rPr>
                      <w:rFonts w:hint="eastAsia"/>
                      <w:sz w:val="18"/>
                      <w:szCs w:val="15"/>
                    </w:rPr>
                    <w:t>桩身混凝土</w:t>
                  </w:r>
                  <w:r w:rsidRPr="00FC607C">
                    <w:rPr>
                      <w:sz w:val="18"/>
                      <w:szCs w:val="15"/>
                    </w:rPr>
                    <w:t>强度：</w:t>
                  </w:r>
                </w:p>
              </w:tc>
              <w:tc>
                <w:tcPr>
                  <w:tcW w:w="844" w:type="dxa"/>
                  <w:gridSpan w:val="5"/>
                  <w:tcBorders>
                    <w:top w:val="nil"/>
                    <w:left w:val="nil"/>
                    <w:right w:val="nil"/>
                  </w:tcBorders>
                  <w:vAlign w:val="center"/>
                </w:tcPr>
                <w:p w14:paraId="425DD142" w14:textId="77777777" w:rsidR="000E5247" w:rsidRPr="00FC607C" w:rsidRDefault="000E5247" w:rsidP="000E5247">
                  <w:pPr>
                    <w:adjustRightInd w:val="0"/>
                    <w:jc w:val="center"/>
                    <w:rPr>
                      <w:sz w:val="18"/>
                      <w:szCs w:val="15"/>
                    </w:rPr>
                  </w:pPr>
                </w:p>
              </w:tc>
              <w:tc>
                <w:tcPr>
                  <w:tcW w:w="1652" w:type="dxa"/>
                  <w:gridSpan w:val="3"/>
                  <w:tcBorders>
                    <w:top w:val="nil"/>
                    <w:left w:val="nil"/>
                    <w:bottom w:val="nil"/>
                    <w:right w:val="nil"/>
                  </w:tcBorders>
                  <w:vAlign w:val="center"/>
                </w:tcPr>
                <w:p w14:paraId="2431B588" w14:textId="77777777" w:rsidR="000E5247" w:rsidRPr="00FC607C" w:rsidRDefault="000E5247" w:rsidP="000E5247">
                  <w:pPr>
                    <w:adjustRightInd w:val="0"/>
                    <w:jc w:val="center"/>
                    <w:rPr>
                      <w:sz w:val="18"/>
                      <w:szCs w:val="15"/>
                    </w:rPr>
                  </w:pPr>
                  <w:r w:rsidRPr="00FC607C">
                    <w:rPr>
                      <w:rFonts w:hint="eastAsia"/>
                      <w:kern w:val="0"/>
                      <w:sz w:val="18"/>
                      <w:szCs w:val="15"/>
                    </w:rPr>
                    <w:t>桩身混凝土坍落度：</w:t>
                  </w:r>
                </w:p>
              </w:tc>
              <w:tc>
                <w:tcPr>
                  <w:tcW w:w="742" w:type="dxa"/>
                  <w:gridSpan w:val="2"/>
                  <w:tcBorders>
                    <w:top w:val="nil"/>
                    <w:left w:val="nil"/>
                    <w:right w:val="nil"/>
                  </w:tcBorders>
                  <w:vAlign w:val="center"/>
                </w:tcPr>
                <w:p w14:paraId="220DF31B" w14:textId="77777777" w:rsidR="000E5247" w:rsidRPr="00FC607C" w:rsidRDefault="000E5247" w:rsidP="000E5247">
                  <w:pPr>
                    <w:adjustRightInd w:val="0"/>
                    <w:jc w:val="center"/>
                    <w:rPr>
                      <w:sz w:val="18"/>
                      <w:szCs w:val="15"/>
                    </w:rPr>
                  </w:pPr>
                </w:p>
              </w:tc>
            </w:tr>
            <w:tr w:rsidR="000E5247" w:rsidRPr="007A63CF" w14:paraId="174BF6B6" w14:textId="77777777" w:rsidTr="00F075B6">
              <w:trPr>
                <w:gridAfter w:val="1"/>
                <w:wAfter w:w="22" w:type="dxa"/>
                <w:jc w:val="center"/>
              </w:trPr>
              <w:tc>
                <w:tcPr>
                  <w:tcW w:w="1125" w:type="dxa"/>
                  <w:gridSpan w:val="5"/>
                  <w:tcBorders>
                    <w:top w:val="nil"/>
                    <w:left w:val="nil"/>
                    <w:bottom w:val="single" w:sz="12" w:space="0" w:color="auto"/>
                    <w:right w:val="nil"/>
                  </w:tcBorders>
                  <w:vAlign w:val="center"/>
                </w:tcPr>
                <w:p w14:paraId="467CA6AD" w14:textId="77777777" w:rsidR="000E5247" w:rsidRPr="00FC607C" w:rsidRDefault="000E5247" w:rsidP="000E5247">
                  <w:pPr>
                    <w:adjustRightInd w:val="0"/>
                    <w:jc w:val="center"/>
                    <w:rPr>
                      <w:sz w:val="18"/>
                      <w:szCs w:val="15"/>
                    </w:rPr>
                  </w:pPr>
                  <w:r w:rsidRPr="00FC607C">
                    <w:rPr>
                      <w:kern w:val="0"/>
                      <w:sz w:val="18"/>
                      <w:szCs w:val="15"/>
                    </w:rPr>
                    <w:t>施工日期</w:t>
                  </w:r>
                  <w:r w:rsidRPr="00FC607C">
                    <w:rPr>
                      <w:sz w:val="18"/>
                      <w:szCs w:val="15"/>
                    </w:rPr>
                    <w:t>：</w:t>
                  </w:r>
                </w:p>
              </w:tc>
              <w:tc>
                <w:tcPr>
                  <w:tcW w:w="668" w:type="dxa"/>
                  <w:gridSpan w:val="3"/>
                  <w:tcBorders>
                    <w:top w:val="nil"/>
                    <w:left w:val="nil"/>
                    <w:bottom w:val="single" w:sz="12" w:space="0" w:color="auto"/>
                    <w:right w:val="nil"/>
                  </w:tcBorders>
                </w:tcPr>
                <w:p w14:paraId="37132818" w14:textId="77777777" w:rsidR="000E5247" w:rsidRPr="00FC607C" w:rsidRDefault="000E5247" w:rsidP="000E5247">
                  <w:pPr>
                    <w:adjustRightInd w:val="0"/>
                    <w:jc w:val="right"/>
                    <w:rPr>
                      <w:sz w:val="18"/>
                      <w:szCs w:val="15"/>
                    </w:rPr>
                  </w:pPr>
                  <w:r w:rsidRPr="00FC607C">
                    <w:rPr>
                      <w:kern w:val="0"/>
                      <w:sz w:val="18"/>
                      <w:szCs w:val="15"/>
                    </w:rPr>
                    <w:t>年</w:t>
                  </w:r>
                </w:p>
              </w:tc>
              <w:tc>
                <w:tcPr>
                  <w:tcW w:w="1106" w:type="dxa"/>
                  <w:gridSpan w:val="2"/>
                  <w:tcBorders>
                    <w:top w:val="nil"/>
                    <w:left w:val="nil"/>
                    <w:bottom w:val="single" w:sz="12" w:space="0" w:color="auto"/>
                    <w:right w:val="nil"/>
                  </w:tcBorders>
                </w:tcPr>
                <w:p w14:paraId="74F5F41C" w14:textId="77777777" w:rsidR="000E5247" w:rsidRPr="00FC607C" w:rsidRDefault="000E5247" w:rsidP="000E5247">
                  <w:pPr>
                    <w:adjustRightInd w:val="0"/>
                    <w:jc w:val="center"/>
                    <w:rPr>
                      <w:sz w:val="18"/>
                      <w:szCs w:val="15"/>
                    </w:rPr>
                  </w:pPr>
                  <w:r w:rsidRPr="00FC607C">
                    <w:rPr>
                      <w:rFonts w:hint="eastAsia"/>
                      <w:kern w:val="0"/>
                      <w:sz w:val="18"/>
                      <w:szCs w:val="15"/>
                    </w:rPr>
                    <w:t xml:space="preserve"> </w:t>
                  </w:r>
                  <w:r w:rsidRPr="00FC607C">
                    <w:rPr>
                      <w:kern w:val="0"/>
                      <w:sz w:val="18"/>
                      <w:szCs w:val="15"/>
                    </w:rPr>
                    <w:t xml:space="preserve">  </w:t>
                  </w:r>
                  <w:r w:rsidRPr="00FC607C">
                    <w:rPr>
                      <w:kern w:val="0"/>
                      <w:sz w:val="18"/>
                      <w:szCs w:val="15"/>
                    </w:rPr>
                    <w:t>月</w:t>
                  </w:r>
                  <w:r w:rsidRPr="00FC607C">
                    <w:rPr>
                      <w:rFonts w:hint="eastAsia"/>
                      <w:kern w:val="0"/>
                      <w:sz w:val="18"/>
                      <w:szCs w:val="15"/>
                    </w:rPr>
                    <w:t xml:space="preserve"> </w:t>
                  </w:r>
                  <w:r w:rsidRPr="00FC607C">
                    <w:rPr>
                      <w:kern w:val="0"/>
                      <w:sz w:val="18"/>
                      <w:szCs w:val="15"/>
                    </w:rPr>
                    <w:t xml:space="preserve">  </w:t>
                  </w:r>
                  <w:r w:rsidRPr="00FC607C">
                    <w:rPr>
                      <w:kern w:val="0"/>
                      <w:sz w:val="18"/>
                      <w:szCs w:val="15"/>
                    </w:rPr>
                    <w:t>日</w:t>
                  </w:r>
                </w:p>
              </w:tc>
              <w:tc>
                <w:tcPr>
                  <w:tcW w:w="787" w:type="dxa"/>
                  <w:gridSpan w:val="2"/>
                  <w:tcBorders>
                    <w:top w:val="nil"/>
                    <w:left w:val="nil"/>
                    <w:bottom w:val="single" w:sz="12" w:space="0" w:color="auto"/>
                    <w:right w:val="nil"/>
                  </w:tcBorders>
                  <w:vAlign w:val="center"/>
                </w:tcPr>
                <w:p w14:paraId="1AA2DCBF" w14:textId="77777777" w:rsidR="000E5247" w:rsidRPr="00FC607C" w:rsidRDefault="000E5247" w:rsidP="000E5247">
                  <w:pPr>
                    <w:adjustRightInd w:val="0"/>
                    <w:jc w:val="center"/>
                    <w:rPr>
                      <w:sz w:val="18"/>
                      <w:szCs w:val="15"/>
                    </w:rPr>
                  </w:pPr>
                </w:p>
              </w:tc>
              <w:tc>
                <w:tcPr>
                  <w:tcW w:w="1559" w:type="dxa"/>
                  <w:gridSpan w:val="7"/>
                  <w:tcBorders>
                    <w:top w:val="nil"/>
                    <w:left w:val="nil"/>
                    <w:bottom w:val="single" w:sz="12" w:space="0" w:color="auto"/>
                    <w:right w:val="nil"/>
                  </w:tcBorders>
                  <w:vAlign w:val="center"/>
                </w:tcPr>
                <w:p w14:paraId="74FB478D" w14:textId="77777777" w:rsidR="000E5247" w:rsidRPr="00FC607C" w:rsidRDefault="000E5247" w:rsidP="000E5247">
                  <w:pPr>
                    <w:adjustRightInd w:val="0"/>
                    <w:jc w:val="center"/>
                    <w:rPr>
                      <w:sz w:val="18"/>
                      <w:szCs w:val="15"/>
                    </w:rPr>
                  </w:pPr>
                  <w:r w:rsidRPr="00FC607C">
                    <w:rPr>
                      <w:rFonts w:hint="eastAsia"/>
                      <w:sz w:val="18"/>
                      <w:szCs w:val="15"/>
                    </w:rPr>
                    <w:t>扩底混凝土</w:t>
                  </w:r>
                  <w:r w:rsidRPr="00FC607C">
                    <w:rPr>
                      <w:sz w:val="18"/>
                      <w:szCs w:val="15"/>
                    </w:rPr>
                    <w:t>强度：</w:t>
                  </w:r>
                </w:p>
              </w:tc>
              <w:tc>
                <w:tcPr>
                  <w:tcW w:w="844" w:type="dxa"/>
                  <w:gridSpan w:val="5"/>
                  <w:tcBorders>
                    <w:top w:val="nil"/>
                    <w:left w:val="nil"/>
                    <w:bottom w:val="single" w:sz="12" w:space="0" w:color="auto"/>
                    <w:right w:val="nil"/>
                  </w:tcBorders>
                  <w:vAlign w:val="center"/>
                </w:tcPr>
                <w:p w14:paraId="66F4E6F4" w14:textId="77777777" w:rsidR="000E5247" w:rsidRPr="00FC607C" w:rsidRDefault="000E5247" w:rsidP="000E5247">
                  <w:pPr>
                    <w:adjustRightInd w:val="0"/>
                    <w:jc w:val="center"/>
                    <w:rPr>
                      <w:sz w:val="18"/>
                      <w:szCs w:val="15"/>
                    </w:rPr>
                  </w:pPr>
                </w:p>
              </w:tc>
              <w:tc>
                <w:tcPr>
                  <w:tcW w:w="1652" w:type="dxa"/>
                  <w:gridSpan w:val="3"/>
                  <w:tcBorders>
                    <w:top w:val="nil"/>
                    <w:left w:val="nil"/>
                    <w:bottom w:val="single" w:sz="12" w:space="0" w:color="auto"/>
                    <w:right w:val="nil"/>
                  </w:tcBorders>
                  <w:vAlign w:val="center"/>
                </w:tcPr>
                <w:p w14:paraId="5C4D0CDC" w14:textId="77777777" w:rsidR="000E5247" w:rsidRPr="00FC607C" w:rsidRDefault="000E5247" w:rsidP="000E5247">
                  <w:pPr>
                    <w:adjustRightInd w:val="0"/>
                    <w:jc w:val="center"/>
                    <w:rPr>
                      <w:sz w:val="18"/>
                      <w:szCs w:val="15"/>
                    </w:rPr>
                  </w:pPr>
                  <w:r w:rsidRPr="00FC607C">
                    <w:rPr>
                      <w:rFonts w:hint="eastAsia"/>
                      <w:kern w:val="0"/>
                      <w:sz w:val="18"/>
                      <w:szCs w:val="15"/>
                    </w:rPr>
                    <w:t>扩底混凝土坍落度：</w:t>
                  </w:r>
                </w:p>
              </w:tc>
              <w:tc>
                <w:tcPr>
                  <w:tcW w:w="742" w:type="dxa"/>
                  <w:gridSpan w:val="2"/>
                  <w:tcBorders>
                    <w:left w:val="nil"/>
                    <w:bottom w:val="single" w:sz="12" w:space="0" w:color="auto"/>
                    <w:right w:val="nil"/>
                  </w:tcBorders>
                  <w:vAlign w:val="center"/>
                </w:tcPr>
                <w:p w14:paraId="12F3352F" w14:textId="77777777" w:rsidR="000E5247" w:rsidRPr="00FC607C" w:rsidRDefault="000E5247" w:rsidP="000E5247">
                  <w:pPr>
                    <w:adjustRightInd w:val="0"/>
                    <w:jc w:val="center"/>
                    <w:rPr>
                      <w:sz w:val="18"/>
                      <w:szCs w:val="15"/>
                    </w:rPr>
                  </w:pPr>
                </w:p>
              </w:tc>
            </w:tr>
            <w:tr w:rsidR="000E5247" w:rsidRPr="007A63CF" w14:paraId="0371CBD2" w14:textId="77777777" w:rsidTr="00F075B6">
              <w:trPr>
                <w:trHeight w:val="221"/>
                <w:jc w:val="center"/>
              </w:trPr>
              <w:tc>
                <w:tcPr>
                  <w:tcW w:w="281" w:type="dxa"/>
                  <w:vMerge w:val="restart"/>
                  <w:tcBorders>
                    <w:top w:val="single" w:sz="12" w:space="0" w:color="auto"/>
                    <w:left w:val="single" w:sz="12" w:space="0" w:color="auto"/>
                    <w:right w:val="single" w:sz="4" w:space="0" w:color="auto"/>
                  </w:tcBorders>
                  <w:vAlign w:val="center"/>
                </w:tcPr>
                <w:p w14:paraId="58446527" w14:textId="77777777" w:rsidR="000E5247" w:rsidRPr="00FC607C" w:rsidRDefault="000E5247" w:rsidP="000E5247">
                  <w:pPr>
                    <w:adjustRightInd w:val="0"/>
                    <w:jc w:val="center"/>
                    <w:rPr>
                      <w:sz w:val="18"/>
                      <w:szCs w:val="15"/>
                    </w:rPr>
                  </w:pPr>
                  <w:r w:rsidRPr="00FC607C">
                    <w:rPr>
                      <w:sz w:val="18"/>
                      <w:szCs w:val="15"/>
                    </w:rPr>
                    <w:t>序</w:t>
                  </w:r>
                </w:p>
                <w:p w14:paraId="52E97C7B" w14:textId="77777777" w:rsidR="000E5247" w:rsidRPr="00FC607C" w:rsidRDefault="000E5247" w:rsidP="000E5247">
                  <w:pPr>
                    <w:adjustRightInd w:val="0"/>
                    <w:jc w:val="center"/>
                    <w:rPr>
                      <w:sz w:val="18"/>
                      <w:szCs w:val="15"/>
                    </w:rPr>
                  </w:pPr>
                </w:p>
                <w:p w14:paraId="6259696D" w14:textId="77777777" w:rsidR="000E5247" w:rsidRPr="00FC607C" w:rsidRDefault="000E5247" w:rsidP="000E5247">
                  <w:pPr>
                    <w:adjustRightInd w:val="0"/>
                    <w:jc w:val="center"/>
                    <w:rPr>
                      <w:sz w:val="18"/>
                      <w:szCs w:val="15"/>
                    </w:rPr>
                  </w:pPr>
                  <w:r w:rsidRPr="00FC607C">
                    <w:rPr>
                      <w:sz w:val="18"/>
                      <w:szCs w:val="15"/>
                    </w:rPr>
                    <w:t>号</w:t>
                  </w:r>
                </w:p>
              </w:tc>
              <w:tc>
                <w:tcPr>
                  <w:tcW w:w="307" w:type="dxa"/>
                  <w:vMerge w:val="restart"/>
                  <w:tcBorders>
                    <w:top w:val="single" w:sz="12" w:space="0" w:color="auto"/>
                    <w:left w:val="single" w:sz="4" w:space="0" w:color="auto"/>
                    <w:right w:val="single" w:sz="4" w:space="0" w:color="auto"/>
                  </w:tcBorders>
                  <w:vAlign w:val="center"/>
                </w:tcPr>
                <w:p w14:paraId="1B2E6646" w14:textId="77777777" w:rsidR="000E5247" w:rsidRPr="00FC607C" w:rsidRDefault="000E5247" w:rsidP="000E5247">
                  <w:pPr>
                    <w:adjustRightInd w:val="0"/>
                    <w:jc w:val="center"/>
                    <w:rPr>
                      <w:sz w:val="18"/>
                      <w:szCs w:val="15"/>
                    </w:rPr>
                  </w:pPr>
                  <w:r w:rsidRPr="00FC607C">
                    <w:rPr>
                      <w:sz w:val="18"/>
                      <w:szCs w:val="15"/>
                    </w:rPr>
                    <w:t>施工</w:t>
                  </w:r>
                </w:p>
                <w:p w14:paraId="5E163F94" w14:textId="77777777" w:rsidR="000E5247" w:rsidRPr="00FC607C" w:rsidRDefault="000E5247" w:rsidP="000E5247">
                  <w:pPr>
                    <w:adjustRightInd w:val="0"/>
                    <w:jc w:val="center"/>
                    <w:rPr>
                      <w:sz w:val="18"/>
                      <w:szCs w:val="15"/>
                    </w:rPr>
                  </w:pPr>
                  <w:r w:rsidRPr="00FC607C">
                    <w:rPr>
                      <w:sz w:val="18"/>
                      <w:szCs w:val="15"/>
                    </w:rPr>
                    <w:t>桩号</w:t>
                  </w:r>
                </w:p>
              </w:tc>
              <w:tc>
                <w:tcPr>
                  <w:tcW w:w="2247" w:type="dxa"/>
                  <w:gridSpan w:val="7"/>
                  <w:vMerge w:val="restart"/>
                  <w:tcBorders>
                    <w:top w:val="single" w:sz="12" w:space="0" w:color="auto"/>
                    <w:left w:val="single" w:sz="4" w:space="0" w:color="auto"/>
                    <w:right w:val="single" w:sz="4" w:space="0" w:color="auto"/>
                  </w:tcBorders>
                  <w:vAlign w:val="center"/>
                </w:tcPr>
                <w:p w14:paraId="1691FACB" w14:textId="77777777" w:rsidR="000E5247" w:rsidRPr="00FC607C" w:rsidRDefault="000E5247" w:rsidP="000E5247">
                  <w:pPr>
                    <w:adjustRightInd w:val="0"/>
                    <w:jc w:val="center"/>
                    <w:rPr>
                      <w:kern w:val="0"/>
                      <w:sz w:val="18"/>
                      <w:szCs w:val="15"/>
                    </w:rPr>
                  </w:pPr>
                  <w:r w:rsidRPr="00FC607C">
                    <w:rPr>
                      <w:rFonts w:hint="eastAsia"/>
                      <w:kern w:val="0"/>
                      <w:sz w:val="18"/>
                      <w:szCs w:val="15"/>
                    </w:rPr>
                    <w:t>施工</w:t>
                  </w:r>
                </w:p>
                <w:p w14:paraId="794EF20B" w14:textId="77777777" w:rsidR="000E5247" w:rsidRPr="00FC607C" w:rsidRDefault="000E5247" w:rsidP="000E5247">
                  <w:pPr>
                    <w:adjustRightInd w:val="0"/>
                    <w:jc w:val="center"/>
                    <w:rPr>
                      <w:kern w:val="0"/>
                      <w:sz w:val="18"/>
                      <w:szCs w:val="15"/>
                    </w:rPr>
                  </w:pPr>
                  <w:r w:rsidRPr="00FC607C">
                    <w:rPr>
                      <w:kern w:val="0"/>
                      <w:sz w:val="18"/>
                      <w:szCs w:val="15"/>
                    </w:rPr>
                    <w:t>作业</w:t>
                  </w:r>
                </w:p>
                <w:p w14:paraId="64A887F4" w14:textId="77777777" w:rsidR="000E5247" w:rsidRPr="00FC607C" w:rsidRDefault="000E5247" w:rsidP="000E5247">
                  <w:pPr>
                    <w:adjustRightInd w:val="0"/>
                    <w:jc w:val="center"/>
                    <w:rPr>
                      <w:sz w:val="18"/>
                      <w:szCs w:val="15"/>
                    </w:rPr>
                  </w:pPr>
                  <w:r w:rsidRPr="00FC607C">
                    <w:rPr>
                      <w:rFonts w:hint="eastAsia"/>
                      <w:kern w:val="0"/>
                      <w:sz w:val="18"/>
                      <w:szCs w:val="15"/>
                    </w:rPr>
                    <w:t>顺序</w:t>
                  </w:r>
                </w:p>
              </w:tc>
              <w:tc>
                <w:tcPr>
                  <w:tcW w:w="5670" w:type="dxa"/>
                  <w:gridSpan w:val="21"/>
                  <w:tcBorders>
                    <w:top w:val="single" w:sz="12" w:space="0" w:color="auto"/>
                    <w:left w:val="single" w:sz="4" w:space="0" w:color="auto"/>
                    <w:right w:val="single" w:sz="12" w:space="0" w:color="auto"/>
                  </w:tcBorders>
                  <w:vAlign w:val="center"/>
                </w:tcPr>
                <w:p w14:paraId="30749480" w14:textId="77777777" w:rsidR="000E5247" w:rsidRPr="00FC607C" w:rsidRDefault="000E5247" w:rsidP="000E5247">
                  <w:pPr>
                    <w:adjustRightInd w:val="0"/>
                    <w:jc w:val="center"/>
                    <w:rPr>
                      <w:sz w:val="18"/>
                      <w:szCs w:val="15"/>
                    </w:rPr>
                  </w:pPr>
                  <w:r w:rsidRPr="00FC607C">
                    <w:rPr>
                      <w:rFonts w:hint="eastAsia"/>
                      <w:kern w:val="0"/>
                      <w:sz w:val="18"/>
                      <w:szCs w:val="15"/>
                    </w:rPr>
                    <w:t>主要施工参数</w:t>
                  </w:r>
                </w:p>
              </w:tc>
            </w:tr>
            <w:tr w:rsidR="000E5247" w:rsidRPr="007A63CF" w14:paraId="16F47608" w14:textId="77777777" w:rsidTr="00F075B6">
              <w:trPr>
                <w:trHeight w:val="221"/>
                <w:jc w:val="center"/>
              </w:trPr>
              <w:tc>
                <w:tcPr>
                  <w:tcW w:w="281" w:type="dxa"/>
                  <w:vMerge/>
                  <w:tcBorders>
                    <w:left w:val="single" w:sz="12" w:space="0" w:color="auto"/>
                    <w:right w:val="single" w:sz="4" w:space="0" w:color="auto"/>
                  </w:tcBorders>
                  <w:vAlign w:val="center"/>
                </w:tcPr>
                <w:p w14:paraId="3FA4D82F" w14:textId="77777777" w:rsidR="000E5247" w:rsidRPr="00FC607C" w:rsidRDefault="000E5247" w:rsidP="000E5247">
                  <w:pPr>
                    <w:adjustRightInd w:val="0"/>
                    <w:jc w:val="center"/>
                    <w:rPr>
                      <w:sz w:val="18"/>
                      <w:szCs w:val="15"/>
                    </w:rPr>
                  </w:pPr>
                </w:p>
              </w:tc>
              <w:tc>
                <w:tcPr>
                  <w:tcW w:w="307" w:type="dxa"/>
                  <w:vMerge/>
                  <w:tcBorders>
                    <w:left w:val="single" w:sz="4" w:space="0" w:color="auto"/>
                    <w:right w:val="single" w:sz="4" w:space="0" w:color="auto"/>
                  </w:tcBorders>
                  <w:vAlign w:val="center"/>
                </w:tcPr>
                <w:p w14:paraId="320652F3" w14:textId="77777777" w:rsidR="000E5247" w:rsidRPr="00FC607C" w:rsidRDefault="000E5247" w:rsidP="000E5247">
                  <w:pPr>
                    <w:adjustRightInd w:val="0"/>
                    <w:jc w:val="center"/>
                    <w:rPr>
                      <w:sz w:val="18"/>
                      <w:szCs w:val="15"/>
                    </w:rPr>
                  </w:pPr>
                </w:p>
              </w:tc>
              <w:tc>
                <w:tcPr>
                  <w:tcW w:w="2247" w:type="dxa"/>
                  <w:gridSpan w:val="7"/>
                  <w:vMerge/>
                  <w:tcBorders>
                    <w:left w:val="single" w:sz="4" w:space="0" w:color="auto"/>
                    <w:right w:val="single" w:sz="4" w:space="0" w:color="auto"/>
                  </w:tcBorders>
                  <w:vAlign w:val="center"/>
                </w:tcPr>
                <w:p w14:paraId="37A8FFE1" w14:textId="77777777" w:rsidR="000E5247" w:rsidRPr="00FC607C" w:rsidRDefault="000E5247" w:rsidP="000E5247">
                  <w:pPr>
                    <w:adjustRightInd w:val="0"/>
                    <w:jc w:val="center"/>
                    <w:rPr>
                      <w:sz w:val="18"/>
                      <w:szCs w:val="15"/>
                    </w:rPr>
                  </w:pPr>
                </w:p>
              </w:tc>
              <w:tc>
                <w:tcPr>
                  <w:tcW w:w="709" w:type="dxa"/>
                  <w:gridSpan w:val="2"/>
                  <w:vMerge w:val="restart"/>
                  <w:tcBorders>
                    <w:top w:val="single" w:sz="4" w:space="0" w:color="auto"/>
                    <w:left w:val="single" w:sz="4" w:space="0" w:color="auto"/>
                    <w:right w:val="single" w:sz="4" w:space="0" w:color="auto"/>
                  </w:tcBorders>
                  <w:vAlign w:val="center"/>
                </w:tcPr>
                <w:p w14:paraId="696D3F24" w14:textId="77777777" w:rsidR="000E5247" w:rsidRPr="00FC607C" w:rsidRDefault="000E5247" w:rsidP="000E5247">
                  <w:pPr>
                    <w:adjustRightInd w:val="0"/>
                    <w:jc w:val="center"/>
                    <w:rPr>
                      <w:sz w:val="18"/>
                      <w:szCs w:val="15"/>
                    </w:rPr>
                  </w:pPr>
                  <w:r w:rsidRPr="00FC607C">
                    <w:rPr>
                      <w:rFonts w:hint="eastAsia"/>
                      <w:sz w:val="18"/>
                      <w:szCs w:val="15"/>
                    </w:rPr>
                    <w:t>沉</w:t>
                  </w:r>
                  <w:r>
                    <w:rPr>
                      <w:rFonts w:hint="eastAsia"/>
                      <w:sz w:val="18"/>
                      <w:szCs w:val="15"/>
                    </w:rPr>
                    <w:t>管</w:t>
                  </w:r>
                  <w:r w:rsidRPr="00FC607C">
                    <w:rPr>
                      <w:rFonts w:hint="eastAsia"/>
                      <w:sz w:val="18"/>
                      <w:szCs w:val="15"/>
                    </w:rPr>
                    <w:t>点</w:t>
                  </w:r>
                </w:p>
                <w:p w14:paraId="1F1C3134" w14:textId="77777777" w:rsidR="000E5247" w:rsidRPr="00FC607C" w:rsidRDefault="000E5247" w:rsidP="000E5247">
                  <w:pPr>
                    <w:adjustRightInd w:val="0"/>
                    <w:jc w:val="center"/>
                    <w:rPr>
                      <w:sz w:val="18"/>
                      <w:szCs w:val="15"/>
                    </w:rPr>
                  </w:pPr>
                  <w:r w:rsidRPr="00FC607C">
                    <w:rPr>
                      <w:rFonts w:hint="eastAsia"/>
                      <w:sz w:val="18"/>
                      <w:szCs w:val="15"/>
                    </w:rPr>
                    <w:t>偏差</w:t>
                  </w:r>
                </w:p>
                <w:p w14:paraId="17986BAA" w14:textId="77777777" w:rsidR="000E5247" w:rsidRPr="00FC607C" w:rsidRDefault="000E5247" w:rsidP="000E5247">
                  <w:pPr>
                    <w:adjustRightInd w:val="0"/>
                    <w:jc w:val="center"/>
                    <w:rPr>
                      <w:sz w:val="18"/>
                      <w:szCs w:val="15"/>
                    </w:rPr>
                  </w:pPr>
                  <w:r w:rsidRPr="00FC607C">
                    <w:rPr>
                      <w:rFonts w:hint="eastAsia"/>
                      <w:kern w:val="0"/>
                      <w:sz w:val="18"/>
                      <w:szCs w:val="15"/>
                    </w:rPr>
                    <w:t>(</w:t>
                  </w:r>
                  <w:r w:rsidRPr="00FC607C">
                    <w:rPr>
                      <w:kern w:val="0"/>
                      <w:sz w:val="18"/>
                      <w:szCs w:val="15"/>
                    </w:rPr>
                    <w:t>mm</w:t>
                  </w:r>
                  <w:r w:rsidRPr="00FC607C">
                    <w:rPr>
                      <w:rFonts w:hint="eastAsia"/>
                      <w:kern w:val="0"/>
                      <w:sz w:val="18"/>
                      <w:szCs w:val="15"/>
                    </w:rPr>
                    <w:t>)</w:t>
                  </w:r>
                </w:p>
              </w:tc>
              <w:tc>
                <w:tcPr>
                  <w:tcW w:w="567" w:type="dxa"/>
                  <w:gridSpan w:val="2"/>
                  <w:vMerge w:val="restart"/>
                  <w:tcBorders>
                    <w:top w:val="single" w:sz="4" w:space="0" w:color="auto"/>
                    <w:left w:val="single" w:sz="4" w:space="0" w:color="auto"/>
                    <w:right w:val="single" w:sz="4" w:space="0" w:color="auto"/>
                  </w:tcBorders>
                  <w:vAlign w:val="center"/>
                </w:tcPr>
                <w:p w14:paraId="4D670F15" w14:textId="77777777" w:rsidR="000E5247" w:rsidRPr="00FC607C" w:rsidRDefault="000E5247" w:rsidP="000E5247">
                  <w:pPr>
                    <w:adjustRightInd w:val="0"/>
                    <w:jc w:val="center"/>
                    <w:rPr>
                      <w:sz w:val="18"/>
                      <w:szCs w:val="15"/>
                    </w:rPr>
                  </w:pPr>
                  <w:r>
                    <w:rPr>
                      <w:sz w:val="18"/>
                      <w:szCs w:val="15"/>
                    </w:rPr>
                    <w:t>外</w:t>
                  </w:r>
                  <w:r w:rsidRPr="00FC607C">
                    <w:rPr>
                      <w:rFonts w:hint="eastAsia"/>
                      <w:sz w:val="18"/>
                      <w:szCs w:val="15"/>
                    </w:rPr>
                    <w:t>沉管</w:t>
                  </w:r>
                </w:p>
                <w:p w14:paraId="05BA668F" w14:textId="77777777" w:rsidR="000E5247" w:rsidRPr="00FC607C" w:rsidRDefault="000E5247" w:rsidP="000E5247">
                  <w:pPr>
                    <w:adjustRightInd w:val="0"/>
                    <w:jc w:val="center"/>
                    <w:rPr>
                      <w:sz w:val="18"/>
                      <w:szCs w:val="15"/>
                    </w:rPr>
                  </w:pPr>
                  <w:r w:rsidRPr="00FC607C">
                    <w:rPr>
                      <w:rFonts w:hint="eastAsia"/>
                      <w:sz w:val="18"/>
                      <w:szCs w:val="15"/>
                    </w:rPr>
                    <w:t>垂直度</w:t>
                  </w:r>
                </w:p>
                <w:p w14:paraId="5AFD2BD4" w14:textId="77777777" w:rsidR="000E5247" w:rsidRPr="00FC607C" w:rsidRDefault="000E5247" w:rsidP="000E5247">
                  <w:pPr>
                    <w:adjustRightInd w:val="0"/>
                    <w:jc w:val="center"/>
                    <w:rPr>
                      <w:sz w:val="18"/>
                      <w:szCs w:val="15"/>
                    </w:rPr>
                  </w:pPr>
                  <w:r w:rsidRPr="00FC607C">
                    <w:rPr>
                      <w:rFonts w:hint="eastAsia"/>
                      <w:sz w:val="18"/>
                      <w:szCs w:val="15"/>
                    </w:rPr>
                    <w:t>(%)</w:t>
                  </w:r>
                </w:p>
              </w:tc>
              <w:tc>
                <w:tcPr>
                  <w:tcW w:w="851" w:type="dxa"/>
                  <w:gridSpan w:val="4"/>
                  <w:tcBorders>
                    <w:top w:val="single" w:sz="4" w:space="0" w:color="auto"/>
                    <w:left w:val="single" w:sz="4" w:space="0" w:color="auto"/>
                    <w:right w:val="single" w:sz="4" w:space="0" w:color="auto"/>
                  </w:tcBorders>
                  <w:vAlign w:val="center"/>
                </w:tcPr>
                <w:p w14:paraId="3D87407A" w14:textId="77777777" w:rsidR="000E5247" w:rsidRPr="00FC607C" w:rsidRDefault="000E5247" w:rsidP="000E5247">
                  <w:pPr>
                    <w:adjustRightInd w:val="0"/>
                    <w:jc w:val="center"/>
                    <w:rPr>
                      <w:sz w:val="18"/>
                      <w:szCs w:val="15"/>
                    </w:rPr>
                  </w:pPr>
                  <w:r w:rsidRPr="00FC607C">
                    <w:rPr>
                      <w:rFonts w:hint="eastAsia"/>
                      <w:kern w:val="0"/>
                      <w:sz w:val="18"/>
                      <w:szCs w:val="15"/>
                    </w:rPr>
                    <w:t>施工时间</w:t>
                  </w:r>
                </w:p>
              </w:tc>
              <w:tc>
                <w:tcPr>
                  <w:tcW w:w="850" w:type="dxa"/>
                  <w:gridSpan w:val="5"/>
                  <w:tcBorders>
                    <w:top w:val="single" w:sz="4" w:space="0" w:color="auto"/>
                    <w:left w:val="single" w:sz="4" w:space="0" w:color="auto"/>
                    <w:right w:val="single" w:sz="4" w:space="0" w:color="auto"/>
                  </w:tcBorders>
                  <w:vAlign w:val="center"/>
                </w:tcPr>
                <w:p w14:paraId="08C167B5" w14:textId="77777777" w:rsidR="000E5247" w:rsidRPr="00FC607C" w:rsidRDefault="000E5247" w:rsidP="000E5247">
                  <w:pPr>
                    <w:adjustRightInd w:val="0"/>
                    <w:jc w:val="center"/>
                    <w:rPr>
                      <w:sz w:val="18"/>
                      <w:szCs w:val="15"/>
                    </w:rPr>
                  </w:pPr>
                  <w:r w:rsidRPr="00FC607C">
                    <w:rPr>
                      <w:rFonts w:hint="eastAsia"/>
                      <w:kern w:val="0"/>
                      <w:sz w:val="18"/>
                      <w:szCs w:val="15"/>
                    </w:rPr>
                    <w:t>标高</w:t>
                  </w:r>
                  <w:r>
                    <w:rPr>
                      <w:rFonts w:hint="eastAsia"/>
                      <w:kern w:val="0"/>
                      <w:sz w:val="18"/>
                      <w:szCs w:val="15"/>
                    </w:rPr>
                    <w:t>(</w:t>
                  </w:r>
                  <w:r w:rsidRPr="00FC607C">
                    <w:rPr>
                      <w:rFonts w:hint="eastAsia"/>
                      <w:kern w:val="0"/>
                      <w:sz w:val="18"/>
                      <w:szCs w:val="15"/>
                    </w:rPr>
                    <w:t>m</w:t>
                  </w:r>
                  <w:r>
                    <w:rPr>
                      <w:rFonts w:hint="eastAsia"/>
                      <w:kern w:val="0"/>
                      <w:sz w:val="18"/>
                      <w:szCs w:val="15"/>
                    </w:rPr>
                    <w:t>)</w:t>
                  </w:r>
                </w:p>
              </w:tc>
              <w:tc>
                <w:tcPr>
                  <w:tcW w:w="709" w:type="dxa"/>
                  <w:gridSpan w:val="3"/>
                  <w:vMerge w:val="restart"/>
                  <w:tcBorders>
                    <w:top w:val="single" w:sz="4" w:space="0" w:color="auto"/>
                    <w:left w:val="single" w:sz="4" w:space="0" w:color="auto"/>
                    <w:right w:val="single" w:sz="4" w:space="0" w:color="auto"/>
                  </w:tcBorders>
                  <w:vAlign w:val="center"/>
                </w:tcPr>
                <w:p w14:paraId="7EB446FE" w14:textId="77777777" w:rsidR="000E5247" w:rsidRDefault="000E5247" w:rsidP="000E5247">
                  <w:pPr>
                    <w:adjustRightInd w:val="0"/>
                    <w:jc w:val="center"/>
                    <w:rPr>
                      <w:sz w:val="18"/>
                      <w:szCs w:val="15"/>
                    </w:rPr>
                  </w:pPr>
                  <w:r>
                    <w:rPr>
                      <w:rFonts w:hint="eastAsia"/>
                      <w:sz w:val="18"/>
                      <w:szCs w:val="15"/>
                    </w:rPr>
                    <w:t>距离</w:t>
                  </w:r>
                  <w:r>
                    <w:rPr>
                      <w:sz w:val="18"/>
                      <w:szCs w:val="15"/>
                    </w:rPr>
                    <w:t>或</w:t>
                  </w:r>
                </w:p>
                <w:p w14:paraId="65147FF9" w14:textId="77777777" w:rsidR="000E5247" w:rsidRDefault="000E5247" w:rsidP="000E5247">
                  <w:pPr>
                    <w:adjustRightInd w:val="0"/>
                    <w:jc w:val="center"/>
                    <w:rPr>
                      <w:sz w:val="18"/>
                      <w:szCs w:val="15"/>
                    </w:rPr>
                  </w:pPr>
                  <w:r>
                    <w:rPr>
                      <w:rFonts w:hint="eastAsia"/>
                      <w:sz w:val="18"/>
                      <w:szCs w:val="15"/>
                    </w:rPr>
                    <w:t>高度</w:t>
                  </w:r>
                </w:p>
                <w:p w14:paraId="5E7E5D7B" w14:textId="77777777" w:rsidR="000E5247" w:rsidRPr="00FC607C" w:rsidRDefault="000E5247" w:rsidP="000E5247">
                  <w:pPr>
                    <w:adjustRightInd w:val="0"/>
                    <w:jc w:val="center"/>
                    <w:rPr>
                      <w:sz w:val="18"/>
                      <w:szCs w:val="15"/>
                    </w:rPr>
                  </w:pPr>
                  <w:r>
                    <w:rPr>
                      <w:rFonts w:hint="eastAsia"/>
                      <w:kern w:val="0"/>
                      <w:sz w:val="18"/>
                      <w:szCs w:val="15"/>
                    </w:rPr>
                    <w:t>(</w:t>
                  </w:r>
                  <w:r w:rsidRPr="00FC607C">
                    <w:rPr>
                      <w:rFonts w:hint="eastAsia"/>
                      <w:kern w:val="0"/>
                      <w:sz w:val="18"/>
                      <w:szCs w:val="15"/>
                    </w:rPr>
                    <w:t>m</w:t>
                  </w:r>
                  <w:r>
                    <w:rPr>
                      <w:rFonts w:hint="eastAsia"/>
                      <w:kern w:val="0"/>
                      <w:sz w:val="18"/>
                      <w:szCs w:val="15"/>
                    </w:rPr>
                    <w:t>)</w:t>
                  </w:r>
                </w:p>
              </w:tc>
              <w:tc>
                <w:tcPr>
                  <w:tcW w:w="562" w:type="dxa"/>
                  <w:vMerge w:val="restart"/>
                  <w:tcBorders>
                    <w:top w:val="single" w:sz="4" w:space="0" w:color="auto"/>
                    <w:left w:val="single" w:sz="4" w:space="0" w:color="auto"/>
                    <w:right w:val="single" w:sz="4" w:space="0" w:color="auto"/>
                  </w:tcBorders>
                  <w:vAlign w:val="center"/>
                </w:tcPr>
                <w:p w14:paraId="30D51259" w14:textId="77777777" w:rsidR="000E5247" w:rsidRPr="00FC607C" w:rsidRDefault="000E5247" w:rsidP="000E5247">
                  <w:pPr>
                    <w:adjustRightInd w:val="0"/>
                    <w:jc w:val="center"/>
                    <w:rPr>
                      <w:sz w:val="18"/>
                      <w:szCs w:val="15"/>
                    </w:rPr>
                  </w:pPr>
                  <w:r w:rsidRPr="00FC607C">
                    <w:rPr>
                      <w:sz w:val="18"/>
                      <w:szCs w:val="15"/>
                    </w:rPr>
                    <w:t>混凝土投料量</w:t>
                  </w:r>
                  <w:r>
                    <w:rPr>
                      <w:rFonts w:hint="eastAsia"/>
                      <w:sz w:val="18"/>
                      <w:szCs w:val="15"/>
                    </w:rPr>
                    <w:t>(</w:t>
                  </w:r>
                  <w:r w:rsidRPr="00FC607C">
                    <w:rPr>
                      <w:rFonts w:hint="eastAsia"/>
                      <w:sz w:val="18"/>
                      <w:szCs w:val="15"/>
                    </w:rPr>
                    <w:t>m</w:t>
                  </w:r>
                  <w:r w:rsidRPr="00FC607C">
                    <w:rPr>
                      <w:sz w:val="18"/>
                      <w:szCs w:val="15"/>
                      <w:vertAlign w:val="superscript"/>
                    </w:rPr>
                    <w:t>3</w:t>
                  </w:r>
                  <w:r>
                    <w:rPr>
                      <w:rFonts w:hint="eastAsia"/>
                      <w:sz w:val="18"/>
                      <w:szCs w:val="15"/>
                    </w:rPr>
                    <w:t>)</w:t>
                  </w:r>
                </w:p>
              </w:tc>
              <w:tc>
                <w:tcPr>
                  <w:tcW w:w="658" w:type="dxa"/>
                  <w:vMerge w:val="restart"/>
                  <w:tcBorders>
                    <w:top w:val="single" w:sz="4" w:space="0" w:color="auto"/>
                    <w:left w:val="single" w:sz="4" w:space="0" w:color="auto"/>
                    <w:right w:val="single" w:sz="4" w:space="0" w:color="auto"/>
                  </w:tcBorders>
                  <w:vAlign w:val="center"/>
                </w:tcPr>
                <w:p w14:paraId="792DB1ED" w14:textId="77777777" w:rsidR="000E5247" w:rsidRDefault="000E5247" w:rsidP="000E5247">
                  <w:pPr>
                    <w:adjustRightInd w:val="0"/>
                    <w:jc w:val="center"/>
                    <w:rPr>
                      <w:sz w:val="18"/>
                      <w:szCs w:val="15"/>
                    </w:rPr>
                  </w:pPr>
                  <w:r>
                    <w:rPr>
                      <w:rFonts w:hint="eastAsia"/>
                      <w:sz w:val="18"/>
                      <w:szCs w:val="15"/>
                    </w:rPr>
                    <w:t>3</w:t>
                  </w:r>
                  <w:r>
                    <w:rPr>
                      <w:sz w:val="18"/>
                      <w:szCs w:val="15"/>
                    </w:rPr>
                    <w:t>阵</w:t>
                  </w:r>
                </w:p>
                <w:p w14:paraId="690FC9E1" w14:textId="77777777" w:rsidR="000E5247" w:rsidRDefault="000E5247" w:rsidP="000E5247">
                  <w:pPr>
                    <w:adjustRightInd w:val="0"/>
                    <w:jc w:val="center"/>
                    <w:rPr>
                      <w:sz w:val="18"/>
                      <w:szCs w:val="15"/>
                    </w:rPr>
                  </w:pPr>
                  <w:r w:rsidRPr="00FC607C">
                    <w:rPr>
                      <w:sz w:val="18"/>
                      <w:szCs w:val="15"/>
                    </w:rPr>
                    <w:t>贯入度</w:t>
                  </w:r>
                </w:p>
                <w:p w14:paraId="1DC0B573" w14:textId="77777777" w:rsidR="000E5247" w:rsidRPr="00FC607C" w:rsidRDefault="000E5247" w:rsidP="000E5247">
                  <w:pPr>
                    <w:adjustRightInd w:val="0"/>
                    <w:jc w:val="center"/>
                    <w:rPr>
                      <w:sz w:val="18"/>
                      <w:szCs w:val="15"/>
                    </w:rPr>
                  </w:pPr>
                  <w:r w:rsidRPr="00FC607C">
                    <w:rPr>
                      <w:rFonts w:hint="eastAsia"/>
                      <w:kern w:val="0"/>
                      <w:sz w:val="18"/>
                      <w:szCs w:val="15"/>
                    </w:rPr>
                    <w:t>(</w:t>
                  </w:r>
                  <w:r>
                    <w:rPr>
                      <w:kern w:val="0"/>
                      <w:sz w:val="18"/>
                      <w:szCs w:val="15"/>
                    </w:rPr>
                    <w:t>m</w:t>
                  </w:r>
                  <w:r w:rsidRPr="00FC607C">
                    <w:rPr>
                      <w:kern w:val="0"/>
                      <w:sz w:val="18"/>
                      <w:szCs w:val="15"/>
                    </w:rPr>
                    <w:t>m/</w:t>
                  </w:r>
                  <w:r>
                    <w:rPr>
                      <w:rFonts w:hint="eastAsia"/>
                      <w:kern w:val="0"/>
                      <w:sz w:val="18"/>
                      <w:szCs w:val="15"/>
                    </w:rPr>
                    <w:t>阵</w:t>
                  </w:r>
                  <w:r w:rsidRPr="00FC607C">
                    <w:rPr>
                      <w:rFonts w:hint="eastAsia"/>
                      <w:kern w:val="0"/>
                      <w:sz w:val="18"/>
                      <w:szCs w:val="15"/>
                    </w:rPr>
                    <w:t>)</w:t>
                  </w:r>
                </w:p>
              </w:tc>
              <w:tc>
                <w:tcPr>
                  <w:tcW w:w="764" w:type="dxa"/>
                  <w:gridSpan w:val="3"/>
                  <w:tcBorders>
                    <w:top w:val="single" w:sz="4" w:space="0" w:color="auto"/>
                    <w:left w:val="single" w:sz="4" w:space="0" w:color="auto"/>
                    <w:bottom w:val="single" w:sz="4" w:space="0" w:color="auto"/>
                    <w:right w:val="single" w:sz="12" w:space="0" w:color="auto"/>
                  </w:tcBorders>
                  <w:vAlign w:val="center"/>
                </w:tcPr>
                <w:p w14:paraId="04FDC829" w14:textId="77777777" w:rsidR="000E5247" w:rsidRPr="00FC607C" w:rsidRDefault="000E5247" w:rsidP="000E5247">
                  <w:pPr>
                    <w:adjustRightInd w:val="0"/>
                    <w:jc w:val="center"/>
                    <w:rPr>
                      <w:sz w:val="18"/>
                      <w:szCs w:val="15"/>
                    </w:rPr>
                  </w:pPr>
                  <w:r w:rsidRPr="00FC607C">
                    <w:rPr>
                      <w:sz w:val="18"/>
                      <w:szCs w:val="15"/>
                    </w:rPr>
                    <w:t>充盈系数</w:t>
                  </w:r>
                </w:p>
              </w:tc>
            </w:tr>
            <w:tr w:rsidR="000E5247" w:rsidRPr="007A63CF" w14:paraId="2BE4AFC5" w14:textId="77777777" w:rsidTr="00F075B6">
              <w:trPr>
                <w:trHeight w:val="483"/>
                <w:jc w:val="center"/>
              </w:trPr>
              <w:tc>
                <w:tcPr>
                  <w:tcW w:w="281" w:type="dxa"/>
                  <w:vMerge/>
                  <w:tcBorders>
                    <w:left w:val="single" w:sz="12" w:space="0" w:color="auto"/>
                    <w:right w:val="single" w:sz="4" w:space="0" w:color="auto"/>
                  </w:tcBorders>
                  <w:vAlign w:val="center"/>
                </w:tcPr>
                <w:p w14:paraId="3B60E008" w14:textId="77777777" w:rsidR="000E5247" w:rsidRPr="00FC607C" w:rsidRDefault="000E5247" w:rsidP="000E5247">
                  <w:pPr>
                    <w:adjustRightInd w:val="0"/>
                    <w:jc w:val="center"/>
                    <w:rPr>
                      <w:sz w:val="18"/>
                      <w:szCs w:val="15"/>
                    </w:rPr>
                  </w:pPr>
                </w:p>
              </w:tc>
              <w:tc>
                <w:tcPr>
                  <w:tcW w:w="307" w:type="dxa"/>
                  <w:vMerge/>
                  <w:tcBorders>
                    <w:left w:val="single" w:sz="4" w:space="0" w:color="auto"/>
                    <w:right w:val="single" w:sz="4" w:space="0" w:color="auto"/>
                  </w:tcBorders>
                  <w:vAlign w:val="center"/>
                </w:tcPr>
                <w:p w14:paraId="0E7F658E" w14:textId="77777777" w:rsidR="000E5247" w:rsidRPr="00FC607C" w:rsidRDefault="000E5247" w:rsidP="000E5247">
                  <w:pPr>
                    <w:adjustRightInd w:val="0"/>
                    <w:jc w:val="center"/>
                    <w:rPr>
                      <w:sz w:val="18"/>
                      <w:szCs w:val="15"/>
                    </w:rPr>
                  </w:pPr>
                </w:p>
              </w:tc>
              <w:tc>
                <w:tcPr>
                  <w:tcW w:w="2247" w:type="dxa"/>
                  <w:gridSpan w:val="7"/>
                  <w:vMerge/>
                  <w:tcBorders>
                    <w:left w:val="single" w:sz="4" w:space="0" w:color="auto"/>
                    <w:right w:val="single" w:sz="4" w:space="0" w:color="auto"/>
                  </w:tcBorders>
                  <w:vAlign w:val="center"/>
                </w:tcPr>
                <w:p w14:paraId="4867B979" w14:textId="77777777" w:rsidR="000E5247" w:rsidRPr="00FC607C" w:rsidRDefault="000E5247" w:rsidP="000E5247">
                  <w:pPr>
                    <w:adjustRightInd w:val="0"/>
                    <w:jc w:val="center"/>
                    <w:rPr>
                      <w:sz w:val="18"/>
                      <w:szCs w:val="15"/>
                    </w:rPr>
                  </w:pPr>
                </w:p>
              </w:tc>
              <w:tc>
                <w:tcPr>
                  <w:tcW w:w="709" w:type="dxa"/>
                  <w:gridSpan w:val="2"/>
                  <w:vMerge/>
                  <w:tcBorders>
                    <w:left w:val="single" w:sz="4" w:space="0" w:color="auto"/>
                    <w:right w:val="single" w:sz="4" w:space="0" w:color="auto"/>
                  </w:tcBorders>
                  <w:vAlign w:val="center"/>
                </w:tcPr>
                <w:p w14:paraId="4E433C56" w14:textId="77777777" w:rsidR="000E5247" w:rsidRPr="00FC607C" w:rsidRDefault="000E5247" w:rsidP="000E5247">
                  <w:pPr>
                    <w:adjustRightInd w:val="0"/>
                    <w:jc w:val="center"/>
                    <w:rPr>
                      <w:sz w:val="18"/>
                      <w:szCs w:val="15"/>
                    </w:rPr>
                  </w:pPr>
                </w:p>
              </w:tc>
              <w:tc>
                <w:tcPr>
                  <w:tcW w:w="567" w:type="dxa"/>
                  <w:gridSpan w:val="2"/>
                  <w:vMerge/>
                  <w:tcBorders>
                    <w:left w:val="single" w:sz="4" w:space="0" w:color="auto"/>
                    <w:right w:val="single" w:sz="4" w:space="0" w:color="auto"/>
                  </w:tcBorders>
                  <w:vAlign w:val="center"/>
                </w:tcPr>
                <w:p w14:paraId="046E7FDE" w14:textId="77777777" w:rsidR="000E5247" w:rsidRPr="00FC607C" w:rsidRDefault="000E5247" w:rsidP="000E5247">
                  <w:pPr>
                    <w:adjustRightInd w:val="0"/>
                    <w:jc w:val="center"/>
                    <w:rPr>
                      <w:sz w:val="18"/>
                      <w:szCs w:val="15"/>
                    </w:rPr>
                  </w:pPr>
                </w:p>
              </w:tc>
              <w:tc>
                <w:tcPr>
                  <w:tcW w:w="425" w:type="dxa"/>
                  <w:gridSpan w:val="2"/>
                  <w:tcBorders>
                    <w:top w:val="single" w:sz="4" w:space="0" w:color="auto"/>
                    <w:left w:val="single" w:sz="4" w:space="0" w:color="auto"/>
                    <w:right w:val="single" w:sz="4" w:space="0" w:color="auto"/>
                  </w:tcBorders>
                  <w:vAlign w:val="center"/>
                </w:tcPr>
                <w:p w14:paraId="1E2C2C36" w14:textId="77777777" w:rsidR="000E5247" w:rsidRPr="00FC607C" w:rsidRDefault="000E5247" w:rsidP="000E5247">
                  <w:pPr>
                    <w:adjustRightInd w:val="0"/>
                    <w:jc w:val="center"/>
                    <w:rPr>
                      <w:sz w:val="18"/>
                      <w:szCs w:val="15"/>
                    </w:rPr>
                  </w:pPr>
                  <w:r w:rsidRPr="00FC607C">
                    <w:rPr>
                      <w:sz w:val="18"/>
                      <w:szCs w:val="15"/>
                    </w:rPr>
                    <w:t>开始</w:t>
                  </w:r>
                </w:p>
              </w:tc>
              <w:tc>
                <w:tcPr>
                  <w:tcW w:w="426" w:type="dxa"/>
                  <w:gridSpan w:val="2"/>
                  <w:tcBorders>
                    <w:top w:val="single" w:sz="4" w:space="0" w:color="auto"/>
                    <w:left w:val="single" w:sz="4" w:space="0" w:color="auto"/>
                    <w:right w:val="single" w:sz="4" w:space="0" w:color="auto"/>
                  </w:tcBorders>
                  <w:vAlign w:val="center"/>
                </w:tcPr>
                <w:p w14:paraId="1FA8CED0" w14:textId="77777777" w:rsidR="000E5247" w:rsidRPr="00FC607C" w:rsidRDefault="000E5247" w:rsidP="000E5247">
                  <w:pPr>
                    <w:adjustRightInd w:val="0"/>
                    <w:jc w:val="center"/>
                    <w:rPr>
                      <w:sz w:val="18"/>
                      <w:szCs w:val="15"/>
                    </w:rPr>
                  </w:pPr>
                  <w:r w:rsidRPr="00FC607C">
                    <w:rPr>
                      <w:sz w:val="18"/>
                      <w:szCs w:val="15"/>
                    </w:rPr>
                    <w:t>结束</w:t>
                  </w:r>
                </w:p>
              </w:tc>
              <w:tc>
                <w:tcPr>
                  <w:tcW w:w="425" w:type="dxa"/>
                  <w:gridSpan w:val="3"/>
                  <w:tcBorders>
                    <w:top w:val="single" w:sz="4" w:space="0" w:color="auto"/>
                    <w:left w:val="single" w:sz="4" w:space="0" w:color="auto"/>
                    <w:right w:val="single" w:sz="4" w:space="0" w:color="auto"/>
                  </w:tcBorders>
                  <w:vAlign w:val="center"/>
                </w:tcPr>
                <w:p w14:paraId="2A12C812" w14:textId="77777777" w:rsidR="000E5247" w:rsidRPr="00FC607C" w:rsidRDefault="000E5247" w:rsidP="000E5247">
                  <w:pPr>
                    <w:adjustRightInd w:val="0"/>
                    <w:jc w:val="center"/>
                    <w:rPr>
                      <w:sz w:val="18"/>
                      <w:szCs w:val="15"/>
                    </w:rPr>
                  </w:pPr>
                  <w:r>
                    <w:rPr>
                      <w:sz w:val="18"/>
                      <w:szCs w:val="15"/>
                    </w:rPr>
                    <w:t>底</w:t>
                  </w:r>
                </w:p>
              </w:tc>
              <w:tc>
                <w:tcPr>
                  <w:tcW w:w="425" w:type="dxa"/>
                  <w:gridSpan w:val="2"/>
                  <w:tcBorders>
                    <w:top w:val="single" w:sz="4" w:space="0" w:color="auto"/>
                    <w:left w:val="single" w:sz="4" w:space="0" w:color="auto"/>
                    <w:right w:val="single" w:sz="4" w:space="0" w:color="auto"/>
                  </w:tcBorders>
                  <w:vAlign w:val="center"/>
                </w:tcPr>
                <w:p w14:paraId="2D923175" w14:textId="77777777" w:rsidR="000E5247" w:rsidRPr="00FC607C" w:rsidRDefault="000E5247" w:rsidP="000E5247">
                  <w:pPr>
                    <w:adjustRightInd w:val="0"/>
                    <w:jc w:val="center"/>
                    <w:rPr>
                      <w:sz w:val="18"/>
                      <w:szCs w:val="15"/>
                    </w:rPr>
                  </w:pPr>
                  <w:r w:rsidRPr="00FC607C">
                    <w:rPr>
                      <w:kern w:val="0"/>
                      <w:sz w:val="18"/>
                      <w:szCs w:val="15"/>
                    </w:rPr>
                    <w:t>顶</w:t>
                  </w:r>
                </w:p>
              </w:tc>
              <w:tc>
                <w:tcPr>
                  <w:tcW w:w="709" w:type="dxa"/>
                  <w:gridSpan w:val="3"/>
                  <w:vMerge/>
                  <w:tcBorders>
                    <w:left w:val="single" w:sz="4" w:space="0" w:color="auto"/>
                    <w:right w:val="single" w:sz="4" w:space="0" w:color="auto"/>
                  </w:tcBorders>
                  <w:vAlign w:val="center"/>
                </w:tcPr>
                <w:p w14:paraId="5C8023F4" w14:textId="77777777" w:rsidR="000E5247" w:rsidRPr="00FC607C" w:rsidRDefault="000E5247" w:rsidP="000E5247">
                  <w:pPr>
                    <w:adjustRightInd w:val="0"/>
                    <w:jc w:val="center"/>
                    <w:rPr>
                      <w:sz w:val="18"/>
                      <w:szCs w:val="15"/>
                    </w:rPr>
                  </w:pPr>
                </w:p>
              </w:tc>
              <w:tc>
                <w:tcPr>
                  <w:tcW w:w="562" w:type="dxa"/>
                  <w:vMerge/>
                  <w:tcBorders>
                    <w:left w:val="single" w:sz="4" w:space="0" w:color="auto"/>
                    <w:right w:val="single" w:sz="4" w:space="0" w:color="auto"/>
                  </w:tcBorders>
                  <w:vAlign w:val="center"/>
                </w:tcPr>
                <w:p w14:paraId="3AF0284C" w14:textId="77777777" w:rsidR="000E5247" w:rsidRPr="00FC607C" w:rsidRDefault="000E5247" w:rsidP="000E5247">
                  <w:pPr>
                    <w:adjustRightInd w:val="0"/>
                    <w:jc w:val="center"/>
                    <w:rPr>
                      <w:sz w:val="18"/>
                      <w:szCs w:val="15"/>
                    </w:rPr>
                  </w:pPr>
                </w:p>
              </w:tc>
              <w:tc>
                <w:tcPr>
                  <w:tcW w:w="658" w:type="dxa"/>
                  <w:vMerge/>
                  <w:tcBorders>
                    <w:left w:val="single" w:sz="4" w:space="0" w:color="auto"/>
                    <w:right w:val="single" w:sz="4" w:space="0" w:color="auto"/>
                  </w:tcBorders>
                  <w:vAlign w:val="center"/>
                </w:tcPr>
                <w:p w14:paraId="2A46D197" w14:textId="77777777" w:rsidR="000E5247" w:rsidRPr="00FC607C" w:rsidRDefault="000E5247" w:rsidP="000E5247">
                  <w:pPr>
                    <w:adjustRightInd w:val="0"/>
                    <w:jc w:val="center"/>
                    <w:rPr>
                      <w:sz w:val="18"/>
                      <w:szCs w:val="15"/>
                    </w:rPr>
                  </w:pPr>
                </w:p>
              </w:tc>
              <w:tc>
                <w:tcPr>
                  <w:tcW w:w="382" w:type="dxa"/>
                  <w:tcBorders>
                    <w:top w:val="single" w:sz="4" w:space="0" w:color="auto"/>
                    <w:left w:val="single" w:sz="4" w:space="0" w:color="auto"/>
                    <w:right w:val="single" w:sz="4" w:space="0" w:color="auto"/>
                  </w:tcBorders>
                  <w:vAlign w:val="center"/>
                </w:tcPr>
                <w:p w14:paraId="79E3497F" w14:textId="77777777" w:rsidR="000E5247" w:rsidRPr="00FC607C" w:rsidRDefault="000E5247" w:rsidP="000E5247">
                  <w:pPr>
                    <w:adjustRightInd w:val="0"/>
                    <w:jc w:val="center"/>
                    <w:rPr>
                      <w:sz w:val="18"/>
                      <w:szCs w:val="15"/>
                    </w:rPr>
                  </w:pPr>
                  <w:r w:rsidRPr="00FC607C">
                    <w:rPr>
                      <w:sz w:val="18"/>
                      <w:szCs w:val="15"/>
                    </w:rPr>
                    <w:t>扩底</w:t>
                  </w:r>
                </w:p>
              </w:tc>
              <w:tc>
                <w:tcPr>
                  <w:tcW w:w="382" w:type="dxa"/>
                  <w:gridSpan w:val="2"/>
                  <w:tcBorders>
                    <w:top w:val="single" w:sz="4" w:space="0" w:color="auto"/>
                    <w:left w:val="single" w:sz="4" w:space="0" w:color="auto"/>
                    <w:right w:val="single" w:sz="12" w:space="0" w:color="auto"/>
                  </w:tcBorders>
                  <w:vAlign w:val="center"/>
                </w:tcPr>
                <w:p w14:paraId="1F877D75" w14:textId="77777777" w:rsidR="000E5247" w:rsidRPr="00FC607C" w:rsidRDefault="000E5247" w:rsidP="000E5247">
                  <w:pPr>
                    <w:adjustRightInd w:val="0"/>
                    <w:jc w:val="center"/>
                    <w:rPr>
                      <w:sz w:val="18"/>
                      <w:szCs w:val="15"/>
                    </w:rPr>
                  </w:pPr>
                  <w:r w:rsidRPr="00FC607C">
                    <w:rPr>
                      <w:sz w:val="18"/>
                      <w:szCs w:val="15"/>
                    </w:rPr>
                    <w:t>桩身</w:t>
                  </w:r>
                </w:p>
              </w:tc>
            </w:tr>
            <w:tr w:rsidR="000E5247" w:rsidRPr="007A63CF" w14:paraId="533B7E7E" w14:textId="77777777" w:rsidTr="00F075B6">
              <w:trPr>
                <w:trHeight w:val="25"/>
                <w:jc w:val="center"/>
              </w:trPr>
              <w:tc>
                <w:tcPr>
                  <w:tcW w:w="281" w:type="dxa"/>
                  <w:vMerge w:val="restart"/>
                  <w:tcBorders>
                    <w:top w:val="single" w:sz="12" w:space="0" w:color="auto"/>
                    <w:left w:val="single" w:sz="12" w:space="0" w:color="auto"/>
                  </w:tcBorders>
                  <w:vAlign w:val="center"/>
                </w:tcPr>
                <w:p w14:paraId="7F37F03B" w14:textId="77777777" w:rsidR="000E5247" w:rsidRPr="00FC607C" w:rsidRDefault="000E5247" w:rsidP="000E5247">
                  <w:pPr>
                    <w:adjustRightInd w:val="0"/>
                    <w:snapToGrid w:val="0"/>
                    <w:spacing w:line="280" w:lineRule="atLeast"/>
                    <w:jc w:val="center"/>
                    <w:rPr>
                      <w:sz w:val="18"/>
                      <w:szCs w:val="15"/>
                    </w:rPr>
                  </w:pPr>
                </w:p>
              </w:tc>
              <w:tc>
                <w:tcPr>
                  <w:tcW w:w="307" w:type="dxa"/>
                  <w:vMerge w:val="restart"/>
                  <w:tcBorders>
                    <w:top w:val="single" w:sz="12" w:space="0" w:color="auto"/>
                  </w:tcBorders>
                  <w:vAlign w:val="center"/>
                </w:tcPr>
                <w:p w14:paraId="2007F535"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top w:val="single" w:sz="12" w:space="0" w:color="auto"/>
                  </w:tcBorders>
                  <w:vAlign w:val="center"/>
                </w:tcPr>
                <w:p w14:paraId="6C56A9C6" w14:textId="77777777" w:rsidR="000E5247" w:rsidRPr="00FC607C" w:rsidRDefault="000E5247" w:rsidP="000E5247">
                  <w:pPr>
                    <w:snapToGrid w:val="0"/>
                    <w:spacing w:line="280" w:lineRule="atLeast"/>
                    <w:jc w:val="center"/>
                    <w:rPr>
                      <w:kern w:val="0"/>
                      <w:sz w:val="18"/>
                      <w:szCs w:val="15"/>
                    </w:rPr>
                  </w:pPr>
                  <w:r>
                    <w:rPr>
                      <w:rFonts w:hint="eastAsia"/>
                      <w:kern w:val="0"/>
                      <w:sz w:val="18"/>
                      <w:szCs w:val="15"/>
                    </w:rPr>
                    <w:t>外沉管</w:t>
                  </w:r>
                  <w:r w:rsidRPr="00FC607C">
                    <w:rPr>
                      <w:rFonts w:hint="eastAsia"/>
                      <w:kern w:val="0"/>
                      <w:sz w:val="18"/>
                      <w:szCs w:val="15"/>
                    </w:rPr>
                    <w:t>沉管</w:t>
                  </w:r>
                </w:p>
              </w:tc>
              <w:tc>
                <w:tcPr>
                  <w:tcW w:w="709" w:type="dxa"/>
                  <w:gridSpan w:val="2"/>
                  <w:tcBorders>
                    <w:top w:val="single" w:sz="12" w:space="0" w:color="auto"/>
                  </w:tcBorders>
                  <w:vAlign w:val="center"/>
                </w:tcPr>
                <w:p w14:paraId="53BC019F" w14:textId="77777777" w:rsidR="000E5247" w:rsidRPr="00FC607C" w:rsidRDefault="000E5247" w:rsidP="000E5247">
                  <w:pPr>
                    <w:adjustRightInd w:val="0"/>
                    <w:snapToGrid w:val="0"/>
                    <w:spacing w:line="280" w:lineRule="atLeast"/>
                    <w:jc w:val="center"/>
                    <w:rPr>
                      <w:sz w:val="18"/>
                      <w:szCs w:val="15"/>
                    </w:rPr>
                  </w:pPr>
                </w:p>
              </w:tc>
              <w:tc>
                <w:tcPr>
                  <w:tcW w:w="567" w:type="dxa"/>
                  <w:gridSpan w:val="2"/>
                  <w:tcBorders>
                    <w:top w:val="single" w:sz="12" w:space="0" w:color="auto"/>
                  </w:tcBorders>
                  <w:vAlign w:val="center"/>
                </w:tcPr>
                <w:p w14:paraId="6E9711CB"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single" w:sz="12" w:space="0" w:color="auto"/>
                  </w:tcBorders>
                  <w:vAlign w:val="center"/>
                </w:tcPr>
                <w:p w14:paraId="34927B34"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top w:val="single" w:sz="12" w:space="0" w:color="auto"/>
                  </w:tcBorders>
                  <w:vAlign w:val="center"/>
                </w:tcPr>
                <w:p w14:paraId="728D4770"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top w:val="single" w:sz="12" w:space="0" w:color="auto"/>
                  </w:tcBorders>
                  <w:vAlign w:val="center"/>
                </w:tcPr>
                <w:p w14:paraId="30FA93D1"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single" w:sz="12" w:space="0" w:color="auto"/>
                  </w:tcBorders>
                  <w:vAlign w:val="center"/>
                </w:tcPr>
                <w:p w14:paraId="180583C8" w14:textId="77777777" w:rsidR="000E5247" w:rsidRPr="00FC607C" w:rsidRDefault="000E5247" w:rsidP="000E5247">
                  <w:pPr>
                    <w:adjustRightInd w:val="0"/>
                    <w:snapToGrid w:val="0"/>
                    <w:spacing w:line="280" w:lineRule="atLeast"/>
                    <w:jc w:val="center"/>
                    <w:rPr>
                      <w:kern w:val="0"/>
                      <w:sz w:val="18"/>
                      <w:szCs w:val="15"/>
                    </w:rPr>
                  </w:pPr>
                </w:p>
              </w:tc>
              <w:tc>
                <w:tcPr>
                  <w:tcW w:w="709" w:type="dxa"/>
                  <w:gridSpan w:val="3"/>
                  <w:tcBorders>
                    <w:top w:val="single" w:sz="12" w:space="0" w:color="auto"/>
                    <w:right w:val="single" w:sz="4" w:space="0" w:color="auto"/>
                  </w:tcBorders>
                  <w:vAlign w:val="center"/>
                </w:tcPr>
                <w:p w14:paraId="269D54BE" w14:textId="77777777" w:rsidR="000E5247" w:rsidRPr="00FC607C" w:rsidRDefault="000E5247" w:rsidP="000E5247">
                  <w:pPr>
                    <w:adjustRightInd w:val="0"/>
                    <w:snapToGrid w:val="0"/>
                    <w:spacing w:line="280" w:lineRule="atLeast"/>
                    <w:jc w:val="center"/>
                    <w:rPr>
                      <w:kern w:val="0"/>
                      <w:sz w:val="18"/>
                      <w:szCs w:val="15"/>
                    </w:rPr>
                  </w:pPr>
                </w:p>
              </w:tc>
              <w:tc>
                <w:tcPr>
                  <w:tcW w:w="562" w:type="dxa"/>
                  <w:tcBorders>
                    <w:top w:val="single" w:sz="12" w:space="0" w:color="auto"/>
                    <w:left w:val="single" w:sz="4" w:space="0" w:color="auto"/>
                    <w:right w:val="single" w:sz="4" w:space="0" w:color="auto"/>
                  </w:tcBorders>
                  <w:vAlign w:val="center"/>
                </w:tcPr>
                <w:p w14:paraId="7CC8C2A1" w14:textId="77777777" w:rsidR="000E5247" w:rsidRPr="00FC607C" w:rsidRDefault="000E5247" w:rsidP="000E5247">
                  <w:pPr>
                    <w:adjustRightInd w:val="0"/>
                    <w:snapToGrid w:val="0"/>
                    <w:spacing w:line="280" w:lineRule="atLeast"/>
                    <w:jc w:val="center"/>
                    <w:rPr>
                      <w:sz w:val="18"/>
                      <w:szCs w:val="15"/>
                    </w:rPr>
                  </w:pPr>
                </w:p>
              </w:tc>
              <w:tc>
                <w:tcPr>
                  <w:tcW w:w="658" w:type="dxa"/>
                  <w:vMerge w:val="restart"/>
                  <w:tcBorders>
                    <w:top w:val="single" w:sz="12" w:space="0" w:color="auto"/>
                    <w:left w:val="single" w:sz="4" w:space="0" w:color="auto"/>
                    <w:right w:val="single" w:sz="4" w:space="0" w:color="auto"/>
                  </w:tcBorders>
                  <w:vAlign w:val="center"/>
                </w:tcPr>
                <w:p w14:paraId="3CDF90E0"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r>
                    <w:rPr>
                      <w:rFonts w:hint="eastAsia"/>
                      <w:sz w:val="18"/>
                      <w:szCs w:val="15"/>
                    </w:rPr>
                    <w:t xml:space="preserve"> </w:t>
                  </w:r>
                  <w:r>
                    <w:rPr>
                      <w:rFonts w:hint="eastAsia"/>
                      <w:sz w:val="18"/>
                      <w:szCs w:val="15"/>
                    </w:rPr>
                    <w:t>／</w:t>
                  </w:r>
                </w:p>
              </w:tc>
              <w:tc>
                <w:tcPr>
                  <w:tcW w:w="382" w:type="dxa"/>
                  <w:vMerge w:val="restart"/>
                  <w:tcBorders>
                    <w:top w:val="single" w:sz="12" w:space="0" w:color="auto"/>
                    <w:left w:val="single" w:sz="4" w:space="0" w:color="auto"/>
                    <w:right w:val="single" w:sz="4" w:space="0" w:color="auto"/>
                  </w:tcBorders>
                  <w:vAlign w:val="center"/>
                </w:tcPr>
                <w:p w14:paraId="67C5BAEA"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val="restart"/>
                  <w:tcBorders>
                    <w:top w:val="single" w:sz="12" w:space="0" w:color="auto"/>
                    <w:left w:val="single" w:sz="4" w:space="0" w:color="auto"/>
                    <w:right w:val="single" w:sz="12" w:space="0" w:color="auto"/>
                  </w:tcBorders>
                  <w:vAlign w:val="center"/>
                </w:tcPr>
                <w:p w14:paraId="27A07F2C" w14:textId="77777777" w:rsidR="000E5247" w:rsidRPr="00FC607C" w:rsidRDefault="000E5247" w:rsidP="000E5247">
                  <w:pPr>
                    <w:adjustRightInd w:val="0"/>
                    <w:snapToGrid w:val="0"/>
                    <w:spacing w:line="280" w:lineRule="atLeast"/>
                    <w:jc w:val="center"/>
                    <w:rPr>
                      <w:sz w:val="18"/>
                      <w:szCs w:val="15"/>
                    </w:rPr>
                  </w:pPr>
                </w:p>
              </w:tc>
            </w:tr>
            <w:tr w:rsidR="000E5247" w:rsidRPr="007A63CF" w14:paraId="0D7DE868" w14:textId="77777777" w:rsidTr="00F075B6">
              <w:trPr>
                <w:jc w:val="center"/>
              </w:trPr>
              <w:tc>
                <w:tcPr>
                  <w:tcW w:w="281" w:type="dxa"/>
                  <w:vMerge/>
                  <w:tcBorders>
                    <w:left w:val="single" w:sz="12" w:space="0" w:color="auto"/>
                  </w:tcBorders>
                  <w:vAlign w:val="center"/>
                </w:tcPr>
                <w:p w14:paraId="2C709ADD"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76F1EA1F" w14:textId="77777777" w:rsidR="000E5247" w:rsidRPr="00FC607C" w:rsidRDefault="000E5247" w:rsidP="000E5247">
                  <w:pPr>
                    <w:adjustRightInd w:val="0"/>
                    <w:snapToGrid w:val="0"/>
                    <w:spacing w:line="280" w:lineRule="atLeast"/>
                    <w:jc w:val="center"/>
                    <w:rPr>
                      <w:sz w:val="18"/>
                      <w:szCs w:val="15"/>
                    </w:rPr>
                  </w:pPr>
                </w:p>
              </w:tc>
              <w:tc>
                <w:tcPr>
                  <w:tcW w:w="436" w:type="dxa"/>
                  <w:gridSpan w:val="2"/>
                  <w:vMerge w:val="restart"/>
                  <w:vAlign w:val="center"/>
                </w:tcPr>
                <w:p w14:paraId="39AF9F4C"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扩底端施工</w:t>
                  </w:r>
                </w:p>
              </w:tc>
              <w:tc>
                <w:tcPr>
                  <w:tcW w:w="306" w:type="dxa"/>
                  <w:gridSpan w:val="3"/>
                  <w:vMerge w:val="restart"/>
                  <w:vAlign w:val="center"/>
                </w:tcPr>
                <w:p w14:paraId="217F0027" w14:textId="77777777" w:rsidR="000E5247" w:rsidRDefault="000E5247" w:rsidP="000E5247">
                  <w:pPr>
                    <w:adjustRightInd w:val="0"/>
                    <w:snapToGrid w:val="0"/>
                    <w:spacing w:line="280" w:lineRule="atLeast"/>
                    <w:jc w:val="center"/>
                    <w:rPr>
                      <w:sz w:val="18"/>
                      <w:szCs w:val="15"/>
                    </w:rPr>
                  </w:pPr>
                  <w:r>
                    <w:rPr>
                      <w:sz w:val="18"/>
                      <w:szCs w:val="15"/>
                    </w:rPr>
                    <w:t>第</w:t>
                  </w:r>
                </w:p>
                <w:p w14:paraId="20358DF8" w14:textId="77777777" w:rsidR="000E5247" w:rsidRDefault="000E5247" w:rsidP="000E5247">
                  <w:pPr>
                    <w:adjustRightInd w:val="0"/>
                    <w:snapToGrid w:val="0"/>
                    <w:spacing w:line="280" w:lineRule="atLeast"/>
                    <w:jc w:val="center"/>
                    <w:rPr>
                      <w:sz w:val="18"/>
                      <w:szCs w:val="15"/>
                    </w:rPr>
                  </w:pPr>
                  <w:r>
                    <w:rPr>
                      <w:rFonts w:hint="eastAsia"/>
                      <w:sz w:val="18"/>
                      <w:szCs w:val="15"/>
                    </w:rPr>
                    <w:t>1</w:t>
                  </w:r>
                </w:p>
                <w:p w14:paraId="4194269B" w14:textId="77777777" w:rsidR="000E5247" w:rsidRPr="00FC607C" w:rsidRDefault="000E5247" w:rsidP="000E5247">
                  <w:pPr>
                    <w:adjustRightInd w:val="0"/>
                    <w:snapToGrid w:val="0"/>
                    <w:spacing w:line="280" w:lineRule="atLeast"/>
                    <w:jc w:val="center"/>
                    <w:rPr>
                      <w:sz w:val="18"/>
                      <w:szCs w:val="15"/>
                    </w:rPr>
                  </w:pPr>
                  <w:r>
                    <w:rPr>
                      <w:sz w:val="18"/>
                      <w:szCs w:val="15"/>
                    </w:rPr>
                    <w:t>轮</w:t>
                  </w:r>
                </w:p>
              </w:tc>
              <w:tc>
                <w:tcPr>
                  <w:tcW w:w="1505" w:type="dxa"/>
                  <w:gridSpan w:val="2"/>
                  <w:vAlign w:val="center"/>
                </w:tcPr>
                <w:p w14:paraId="6B99D508" w14:textId="77777777" w:rsidR="000E5247" w:rsidRPr="00FC607C" w:rsidRDefault="000E5247" w:rsidP="000E5247">
                  <w:pPr>
                    <w:adjustRightInd w:val="0"/>
                    <w:snapToGrid w:val="0"/>
                    <w:spacing w:line="280" w:lineRule="atLeast"/>
                    <w:jc w:val="center"/>
                    <w:rPr>
                      <w:sz w:val="18"/>
                      <w:szCs w:val="15"/>
                    </w:rPr>
                  </w:pPr>
                  <w:r>
                    <w:rPr>
                      <w:sz w:val="18"/>
                      <w:szCs w:val="15"/>
                    </w:rPr>
                    <w:t>扩底混凝土投料</w:t>
                  </w:r>
                </w:p>
              </w:tc>
              <w:tc>
                <w:tcPr>
                  <w:tcW w:w="709" w:type="dxa"/>
                  <w:gridSpan w:val="2"/>
                  <w:vAlign w:val="center"/>
                </w:tcPr>
                <w:p w14:paraId="078E941D" w14:textId="77777777" w:rsidR="000E5247" w:rsidRPr="00FC607C" w:rsidRDefault="000E5247" w:rsidP="000E5247">
                  <w:pPr>
                    <w:adjustRightInd w:val="0"/>
                    <w:snapToGrid w:val="0"/>
                    <w:spacing w:line="280" w:lineRule="atLeast"/>
                    <w:jc w:val="center"/>
                    <w:rPr>
                      <w:sz w:val="18"/>
                      <w:szCs w:val="15"/>
                    </w:rPr>
                  </w:pPr>
                </w:p>
              </w:tc>
              <w:tc>
                <w:tcPr>
                  <w:tcW w:w="567" w:type="dxa"/>
                  <w:gridSpan w:val="2"/>
                  <w:vAlign w:val="center"/>
                </w:tcPr>
                <w:p w14:paraId="03D4C7EC"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150662BB"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31066A0A"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5E1ECDC2"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425" w:type="dxa"/>
                  <w:gridSpan w:val="2"/>
                  <w:vAlign w:val="center"/>
                </w:tcPr>
                <w:p w14:paraId="5EC87A4B"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709" w:type="dxa"/>
                  <w:gridSpan w:val="3"/>
                  <w:tcBorders>
                    <w:right w:val="single" w:sz="4" w:space="0" w:color="auto"/>
                  </w:tcBorders>
                  <w:vAlign w:val="center"/>
                </w:tcPr>
                <w:p w14:paraId="4C0881E3"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7D6BB7DB"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287936F5"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4D3E2C25"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65306ACB" w14:textId="77777777" w:rsidR="000E5247" w:rsidRPr="00FC607C" w:rsidRDefault="000E5247" w:rsidP="000E5247">
                  <w:pPr>
                    <w:adjustRightInd w:val="0"/>
                    <w:snapToGrid w:val="0"/>
                    <w:spacing w:line="280" w:lineRule="atLeast"/>
                    <w:jc w:val="center"/>
                    <w:rPr>
                      <w:sz w:val="18"/>
                      <w:szCs w:val="15"/>
                    </w:rPr>
                  </w:pPr>
                </w:p>
              </w:tc>
            </w:tr>
            <w:tr w:rsidR="000E5247" w:rsidRPr="007A63CF" w14:paraId="0D8F08B9" w14:textId="77777777" w:rsidTr="00F075B6">
              <w:trPr>
                <w:jc w:val="center"/>
              </w:trPr>
              <w:tc>
                <w:tcPr>
                  <w:tcW w:w="281" w:type="dxa"/>
                  <w:vMerge/>
                  <w:tcBorders>
                    <w:left w:val="single" w:sz="12" w:space="0" w:color="auto"/>
                  </w:tcBorders>
                  <w:vAlign w:val="center"/>
                </w:tcPr>
                <w:p w14:paraId="32499E85"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4D532BC2" w14:textId="77777777" w:rsidR="000E5247" w:rsidRPr="00FC607C" w:rsidRDefault="000E5247" w:rsidP="000E5247">
                  <w:pPr>
                    <w:adjustRightInd w:val="0"/>
                    <w:snapToGrid w:val="0"/>
                    <w:spacing w:line="280" w:lineRule="atLeast"/>
                    <w:jc w:val="center"/>
                    <w:rPr>
                      <w:sz w:val="18"/>
                      <w:szCs w:val="15"/>
                    </w:rPr>
                  </w:pPr>
                </w:p>
              </w:tc>
              <w:tc>
                <w:tcPr>
                  <w:tcW w:w="436" w:type="dxa"/>
                  <w:gridSpan w:val="2"/>
                  <w:vMerge/>
                  <w:vAlign w:val="center"/>
                </w:tcPr>
                <w:p w14:paraId="0AC28A58" w14:textId="77777777" w:rsidR="000E5247" w:rsidRPr="00FC607C" w:rsidRDefault="000E5247" w:rsidP="000E5247">
                  <w:pPr>
                    <w:adjustRightInd w:val="0"/>
                    <w:snapToGrid w:val="0"/>
                    <w:spacing w:line="280" w:lineRule="atLeast"/>
                    <w:jc w:val="center"/>
                    <w:rPr>
                      <w:sz w:val="18"/>
                      <w:szCs w:val="15"/>
                    </w:rPr>
                  </w:pPr>
                </w:p>
              </w:tc>
              <w:tc>
                <w:tcPr>
                  <w:tcW w:w="306" w:type="dxa"/>
                  <w:gridSpan w:val="3"/>
                  <w:vMerge/>
                  <w:vAlign w:val="center"/>
                </w:tcPr>
                <w:p w14:paraId="644215C7" w14:textId="77777777" w:rsidR="000E5247" w:rsidRPr="00FC607C" w:rsidRDefault="000E5247" w:rsidP="000E5247">
                  <w:pPr>
                    <w:adjustRightInd w:val="0"/>
                    <w:snapToGrid w:val="0"/>
                    <w:spacing w:line="280" w:lineRule="atLeast"/>
                    <w:jc w:val="center"/>
                    <w:rPr>
                      <w:sz w:val="18"/>
                      <w:szCs w:val="15"/>
                    </w:rPr>
                  </w:pPr>
                </w:p>
              </w:tc>
              <w:tc>
                <w:tcPr>
                  <w:tcW w:w="1505" w:type="dxa"/>
                  <w:gridSpan w:val="2"/>
                  <w:vAlign w:val="center"/>
                </w:tcPr>
                <w:p w14:paraId="564A5BE4" w14:textId="77777777" w:rsidR="000E5247" w:rsidRPr="00FC607C" w:rsidRDefault="000E5247" w:rsidP="000E5247">
                  <w:pPr>
                    <w:adjustRightInd w:val="0"/>
                    <w:snapToGrid w:val="0"/>
                    <w:spacing w:line="280" w:lineRule="atLeast"/>
                    <w:jc w:val="center"/>
                    <w:rPr>
                      <w:sz w:val="18"/>
                      <w:szCs w:val="15"/>
                    </w:rPr>
                  </w:pPr>
                  <w:r w:rsidRPr="00FC607C">
                    <w:rPr>
                      <w:sz w:val="18"/>
                      <w:szCs w:val="15"/>
                    </w:rPr>
                    <w:t>外沉管拔管</w:t>
                  </w:r>
                </w:p>
              </w:tc>
              <w:tc>
                <w:tcPr>
                  <w:tcW w:w="709" w:type="dxa"/>
                  <w:gridSpan w:val="2"/>
                  <w:vAlign w:val="center"/>
                </w:tcPr>
                <w:p w14:paraId="7DB4298B" w14:textId="77777777" w:rsidR="000E5247" w:rsidRPr="00FC607C" w:rsidRDefault="000E5247" w:rsidP="000E5247">
                  <w:pPr>
                    <w:adjustRightInd w:val="0"/>
                    <w:snapToGrid w:val="0"/>
                    <w:spacing w:line="280" w:lineRule="atLeast"/>
                    <w:jc w:val="center"/>
                    <w:rPr>
                      <w:sz w:val="18"/>
                      <w:szCs w:val="15"/>
                    </w:rPr>
                  </w:pPr>
                </w:p>
              </w:tc>
              <w:tc>
                <w:tcPr>
                  <w:tcW w:w="567" w:type="dxa"/>
                  <w:gridSpan w:val="2"/>
                  <w:vAlign w:val="center"/>
                </w:tcPr>
                <w:p w14:paraId="03AAB309"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46A3055C"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771170E3"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7324A5D4" w14:textId="77777777" w:rsidR="000E5247" w:rsidRDefault="000E5247" w:rsidP="000E5247">
                  <w:pPr>
                    <w:adjustRightInd w:val="0"/>
                    <w:snapToGrid w:val="0"/>
                    <w:spacing w:line="280" w:lineRule="atLeast"/>
                    <w:jc w:val="center"/>
                    <w:rPr>
                      <w:sz w:val="18"/>
                      <w:szCs w:val="15"/>
                    </w:rPr>
                  </w:pPr>
                </w:p>
              </w:tc>
              <w:tc>
                <w:tcPr>
                  <w:tcW w:w="425" w:type="dxa"/>
                  <w:gridSpan w:val="2"/>
                  <w:vAlign w:val="center"/>
                </w:tcPr>
                <w:p w14:paraId="5FFAAF79" w14:textId="77777777" w:rsidR="000E5247"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2F2A9FBB"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113E9C8F"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2A08C256"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2D143369"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7B0518A2" w14:textId="77777777" w:rsidR="000E5247" w:rsidRPr="00FC607C" w:rsidRDefault="000E5247" w:rsidP="000E5247">
                  <w:pPr>
                    <w:adjustRightInd w:val="0"/>
                    <w:snapToGrid w:val="0"/>
                    <w:spacing w:line="280" w:lineRule="atLeast"/>
                    <w:jc w:val="center"/>
                    <w:rPr>
                      <w:sz w:val="18"/>
                      <w:szCs w:val="15"/>
                    </w:rPr>
                  </w:pPr>
                </w:p>
              </w:tc>
            </w:tr>
            <w:tr w:rsidR="000E5247" w:rsidRPr="007A63CF" w14:paraId="1FCABBE0" w14:textId="77777777" w:rsidTr="00F075B6">
              <w:trPr>
                <w:jc w:val="center"/>
              </w:trPr>
              <w:tc>
                <w:tcPr>
                  <w:tcW w:w="281" w:type="dxa"/>
                  <w:vMerge/>
                  <w:tcBorders>
                    <w:left w:val="single" w:sz="12" w:space="0" w:color="auto"/>
                  </w:tcBorders>
                  <w:vAlign w:val="center"/>
                </w:tcPr>
                <w:p w14:paraId="434E5D13"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305580C3" w14:textId="77777777" w:rsidR="000E5247" w:rsidRPr="00FC607C" w:rsidRDefault="000E5247" w:rsidP="000E5247">
                  <w:pPr>
                    <w:adjustRightInd w:val="0"/>
                    <w:snapToGrid w:val="0"/>
                    <w:spacing w:line="280" w:lineRule="atLeast"/>
                    <w:jc w:val="center"/>
                    <w:rPr>
                      <w:sz w:val="18"/>
                      <w:szCs w:val="15"/>
                    </w:rPr>
                  </w:pPr>
                </w:p>
              </w:tc>
              <w:tc>
                <w:tcPr>
                  <w:tcW w:w="436" w:type="dxa"/>
                  <w:gridSpan w:val="2"/>
                  <w:vMerge/>
                  <w:vAlign w:val="center"/>
                </w:tcPr>
                <w:p w14:paraId="5B399107" w14:textId="77777777" w:rsidR="000E5247" w:rsidRPr="00FC607C" w:rsidRDefault="000E5247" w:rsidP="000E5247">
                  <w:pPr>
                    <w:adjustRightInd w:val="0"/>
                    <w:snapToGrid w:val="0"/>
                    <w:spacing w:line="280" w:lineRule="atLeast"/>
                    <w:jc w:val="center"/>
                    <w:rPr>
                      <w:sz w:val="18"/>
                      <w:szCs w:val="15"/>
                    </w:rPr>
                  </w:pPr>
                </w:p>
              </w:tc>
              <w:tc>
                <w:tcPr>
                  <w:tcW w:w="306" w:type="dxa"/>
                  <w:gridSpan w:val="3"/>
                  <w:vMerge/>
                  <w:vAlign w:val="center"/>
                </w:tcPr>
                <w:p w14:paraId="4A7DB1BA" w14:textId="77777777" w:rsidR="000E5247" w:rsidRPr="00FC607C" w:rsidRDefault="000E5247" w:rsidP="000E5247">
                  <w:pPr>
                    <w:adjustRightInd w:val="0"/>
                    <w:snapToGrid w:val="0"/>
                    <w:spacing w:line="280" w:lineRule="atLeast"/>
                    <w:jc w:val="center"/>
                    <w:rPr>
                      <w:sz w:val="18"/>
                      <w:szCs w:val="15"/>
                    </w:rPr>
                  </w:pPr>
                </w:p>
              </w:tc>
              <w:tc>
                <w:tcPr>
                  <w:tcW w:w="1505" w:type="dxa"/>
                  <w:gridSpan w:val="2"/>
                  <w:vAlign w:val="center"/>
                </w:tcPr>
                <w:p w14:paraId="531813E5"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内</w:t>
                  </w:r>
                  <w:r w:rsidRPr="00DF131E">
                    <w:rPr>
                      <w:rFonts w:hint="eastAsia"/>
                      <w:sz w:val="18"/>
                      <w:szCs w:val="15"/>
                    </w:rPr>
                    <w:t>夯</w:t>
                  </w:r>
                  <w:r>
                    <w:rPr>
                      <w:rFonts w:hint="eastAsia"/>
                      <w:sz w:val="18"/>
                      <w:szCs w:val="15"/>
                    </w:rPr>
                    <w:t>锤夯击</w:t>
                  </w:r>
                </w:p>
              </w:tc>
              <w:tc>
                <w:tcPr>
                  <w:tcW w:w="709" w:type="dxa"/>
                  <w:gridSpan w:val="2"/>
                  <w:vAlign w:val="center"/>
                </w:tcPr>
                <w:p w14:paraId="5DC02489" w14:textId="77777777" w:rsidR="000E5247" w:rsidRPr="00FC607C" w:rsidRDefault="000E5247" w:rsidP="000E5247">
                  <w:pPr>
                    <w:adjustRightInd w:val="0"/>
                    <w:snapToGrid w:val="0"/>
                    <w:spacing w:line="280" w:lineRule="atLeast"/>
                    <w:jc w:val="center"/>
                    <w:rPr>
                      <w:sz w:val="18"/>
                      <w:szCs w:val="15"/>
                    </w:rPr>
                  </w:pPr>
                </w:p>
              </w:tc>
              <w:tc>
                <w:tcPr>
                  <w:tcW w:w="567" w:type="dxa"/>
                  <w:gridSpan w:val="2"/>
                  <w:vAlign w:val="center"/>
                </w:tcPr>
                <w:p w14:paraId="2F468EA3"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40DAC826"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243D37D7"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5B940B5F" w14:textId="77777777" w:rsidR="000E5247" w:rsidRDefault="000E5247" w:rsidP="000E5247">
                  <w:pPr>
                    <w:adjustRightInd w:val="0"/>
                    <w:snapToGrid w:val="0"/>
                    <w:spacing w:line="280" w:lineRule="atLeast"/>
                    <w:jc w:val="center"/>
                    <w:rPr>
                      <w:sz w:val="18"/>
                      <w:szCs w:val="15"/>
                    </w:rPr>
                  </w:pPr>
                </w:p>
              </w:tc>
              <w:tc>
                <w:tcPr>
                  <w:tcW w:w="425" w:type="dxa"/>
                  <w:gridSpan w:val="2"/>
                  <w:vAlign w:val="center"/>
                </w:tcPr>
                <w:p w14:paraId="5985144D" w14:textId="77777777" w:rsidR="000E5247"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6168B12D"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0861F813"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31769385"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2D062C03"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60D328A2" w14:textId="77777777" w:rsidR="000E5247" w:rsidRPr="00FC607C" w:rsidRDefault="000E5247" w:rsidP="000E5247">
                  <w:pPr>
                    <w:adjustRightInd w:val="0"/>
                    <w:snapToGrid w:val="0"/>
                    <w:spacing w:line="280" w:lineRule="atLeast"/>
                    <w:jc w:val="center"/>
                    <w:rPr>
                      <w:sz w:val="18"/>
                      <w:szCs w:val="15"/>
                    </w:rPr>
                  </w:pPr>
                </w:p>
              </w:tc>
            </w:tr>
            <w:tr w:rsidR="000E5247" w:rsidRPr="007A63CF" w14:paraId="04C4A90F" w14:textId="77777777" w:rsidTr="00F075B6">
              <w:trPr>
                <w:jc w:val="center"/>
              </w:trPr>
              <w:tc>
                <w:tcPr>
                  <w:tcW w:w="281" w:type="dxa"/>
                  <w:vMerge/>
                  <w:tcBorders>
                    <w:left w:val="single" w:sz="12" w:space="0" w:color="auto"/>
                  </w:tcBorders>
                  <w:vAlign w:val="center"/>
                </w:tcPr>
                <w:p w14:paraId="3F963EDE"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01F690DC" w14:textId="77777777" w:rsidR="000E5247" w:rsidRPr="00FC607C" w:rsidRDefault="000E5247" w:rsidP="000E5247">
                  <w:pPr>
                    <w:adjustRightInd w:val="0"/>
                    <w:snapToGrid w:val="0"/>
                    <w:spacing w:line="280" w:lineRule="atLeast"/>
                    <w:jc w:val="center"/>
                    <w:rPr>
                      <w:sz w:val="18"/>
                      <w:szCs w:val="15"/>
                    </w:rPr>
                  </w:pPr>
                </w:p>
              </w:tc>
              <w:tc>
                <w:tcPr>
                  <w:tcW w:w="436" w:type="dxa"/>
                  <w:gridSpan w:val="2"/>
                  <w:vMerge/>
                  <w:vAlign w:val="center"/>
                </w:tcPr>
                <w:p w14:paraId="6B2002F7" w14:textId="77777777" w:rsidR="000E5247" w:rsidRPr="00FC607C" w:rsidRDefault="000E5247" w:rsidP="000E5247">
                  <w:pPr>
                    <w:adjustRightInd w:val="0"/>
                    <w:snapToGrid w:val="0"/>
                    <w:spacing w:line="280" w:lineRule="atLeast"/>
                    <w:jc w:val="center"/>
                    <w:rPr>
                      <w:sz w:val="18"/>
                      <w:szCs w:val="15"/>
                    </w:rPr>
                  </w:pPr>
                </w:p>
              </w:tc>
              <w:tc>
                <w:tcPr>
                  <w:tcW w:w="306" w:type="dxa"/>
                  <w:gridSpan w:val="3"/>
                  <w:vAlign w:val="center"/>
                </w:tcPr>
                <w:p w14:paraId="461E9CAB"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1505" w:type="dxa"/>
                  <w:gridSpan w:val="2"/>
                  <w:vAlign w:val="center"/>
                </w:tcPr>
                <w:p w14:paraId="1F6D1BEC"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709" w:type="dxa"/>
                  <w:gridSpan w:val="2"/>
                  <w:vAlign w:val="center"/>
                </w:tcPr>
                <w:p w14:paraId="37D4F15F" w14:textId="77777777" w:rsidR="000E5247" w:rsidRPr="00FC607C" w:rsidRDefault="000E5247" w:rsidP="000E5247">
                  <w:pPr>
                    <w:adjustRightInd w:val="0"/>
                    <w:snapToGrid w:val="0"/>
                    <w:spacing w:line="280" w:lineRule="atLeast"/>
                    <w:jc w:val="center"/>
                    <w:rPr>
                      <w:sz w:val="18"/>
                      <w:szCs w:val="15"/>
                    </w:rPr>
                  </w:pPr>
                </w:p>
              </w:tc>
              <w:tc>
                <w:tcPr>
                  <w:tcW w:w="567" w:type="dxa"/>
                  <w:gridSpan w:val="2"/>
                  <w:vAlign w:val="center"/>
                </w:tcPr>
                <w:p w14:paraId="7F3C8BAB"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50C72E3C"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04458B3E"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7AFB7C06" w14:textId="77777777" w:rsidR="000E5247" w:rsidRDefault="000E5247" w:rsidP="000E5247">
                  <w:pPr>
                    <w:adjustRightInd w:val="0"/>
                    <w:snapToGrid w:val="0"/>
                    <w:spacing w:line="280" w:lineRule="atLeast"/>
                    <w:jc w:val="center"/>
                    <w:rPr>
                      <w:sz w:val="18"/>
                      <w:szCs w:val="15"/>
                    </w:rPr>
                  </w:pPr>
                </w:p>
              </w:tc>
              <w:tc>
                <w:tcPr>
                  <w:tcW w:w="425" w:type="dxa"/>
                  <w:gridSpan w:val="2"/>
                  <w:vAlign w:val="center"/>
                </w:tcPr>
                <w:p w14:paraId="1CD1DC5B" w14:textId="77777777" w:rsidR="000E5247"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39FF515F"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12E179D7"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6F0BD5CA"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3415986D"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3B8552C2" w14:textId="77777777" w:rsidR="000E5247" w:rsidRPr="00FC607C" w:rsidRDefault="000E5247" w:rsidP="000E5247">
                  <w:pPr>
                    <w:adjustRightInd w:val="0"/>
                    <w:snapToGrid w:val="0"/>
                    <w:spacing w:line="280" w:lineRule="atLeast"/>
                    <w:jc w:val="center"/>
                    <w:rPr>
                      <w:sz w:val="18"/>
                      <w:szCs w:val="15"/>
                    </w:rPr>
                  </w:pPr>
                </w:p>
              </w:tc>
            </w:tr>
            <w:tr w:rsidR="000E5247" w:rsidRPr="007A63CF" w14:paraId="7365DA0B" w14:textId="77777777" w:rsidTr="00F075B6">
              <w:trPr>
                <w:jc w:val="center"/>
              </w:trPr>
              <w:tc>
                <w:tcPr>
                  <w:tcW w:w="281" w:type="dxa"/>
                  <w:vMerge/>
                  <w:tcBorders>
                    <w:left w:val="single" w:sz="12" w:space="0" w:color="auto"/>
                  </w:tcBorders>
                  <w:vAlign w:val="center"/>
                </w:tcPr>
                <w:p w14:paraId="079649FE"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2BA148D3" w14:textId="77777777" w:rsidR="000E5247" w:rsidRPr="00FC607C" w:rsidRDefault="000E5247" w:rsidP="000E5247">
                  <w:pPr>
                    <w:adjustRightInd w:val="0"/>
                    <w:snapToGrid w:val="0"/>
                    <w:spacing w:line="280" w:lineRule="atLeast"/>
                    <w:jc w:val="center"/>
                    <w:rPr>
                      <w:sz w:val="18"/>
                      <w:szCs w:val="15"/>
                    </w:rPr>
                  </w:pPr>
                </w:p>
              </w:tc>
              <w:tc>
                <w:tcPr>
                  <w:tcW w:w="2247" w:type="dxa"/>
                  <w:gridSpan w:val="7"/>
                  <w:vAlign w:val="center"/>
                </w:tcPr>
                <w:p w14:paraId="65739F4A"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钢筋笼安装</w:t>
                  </w:r>
                </w:p>
              </w:tc>
              <w:tc>
                <w:tcPr>
                  <w:tcW w:w="709" w:type="dxa"/>
                  <w:gridSpan w:val="2"/>
                  <w:vAlign w:val="center"/>
                </w:tcPr>
                <w:p w14:paraId="1FB2D584" w14:textId="77777777" w:rsidR="000E5247" w:rsidRPr="00FC607C" w:rsidRDefault="000E5247" w:rsidP="000E5247">
                  <w:pPr>
                    <w:adjustRightInd w:val="0"/>
                    <w:snapToGrid w:val="0"/>
                    <w:spacing w:line="280" w:lineRule="atLeast"/>
                    <w:jc w:val="center"/>
                    <w:rPr>
                      <w:sz w:val="18"/>
                      <w:szCs w:val="15"/>
                    </w:rPr>
                  </w:pPr>
                </w:p>
              </w:tc>
              <w:tc>
                <w:tcPr>
                  <w:tcW w:w="567" w:type="dxa"/>
                  <w:gridSpan w:val="2"/>
                  <w:vAlign w:val="center"/>
                </w:tcPr>
                <w:p w14:paraId="2AB5F78E"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21E6CAD2" w14:textId="77777777" w:rsidR="000E5247" w:rsidRPr="00FC607C" w:rsidRDefault="000E5247" w:rsidP="000E5247">
                  <w:pPr>
                    <w:adjustRightInd w:val="0"/>
                    <w:snapToGrid w:val="0"/>
                    <w:spacing w:line="280" w:lineRule="atLeast"/>
                    <w:jc w:val="center"/>
                    <w:rPr>
                      <w:sz w:val="18"/>
                      <w:szCs w:val="15"/>
                    </w:rPr>
                  </w:pPr>
                </w:p>
              </w:tc>
              <w:tc>
                <w:tcPr>
                  <w:tcW w:w="426" w:type="dxa"/>
                  <w:gridSpan w:val="2"/>
                  <w:vAlign w:val="center"/>
                </w:tcPr>
                <w:p w14:paraId="2DFF91AA" w14:textId="77777777" w:rsidR="000E5247" w:rsidRPr="00FC607C" w:rsidRDefault="000E5247" w:rsidP="000E5247">
                  <w:pPr>
                    <w:adjustRightInd w:val="0"/>
                    <w:snapToGrid w:val="0"/>
                    <w:spacing w:line="280" w:lineRule="atLeast"/>
                    <w:jc w:val="center"/>
                    <w:rPr>
                      <w:sz w:val="18"/>
                      <w:szCs w:val="15"/>
                    </w:rPr>
                  </w:pPr>
                </w:p>
              </w:tc>
              <w:tc>
                <w:tcPr>
                  <w:tcW w:w="425" w:type="dxa"/>
                  <w:gridSpan w:val="3"/>
                  <w:vAlign w:val="center"/>
                </w:tcPr>
                <w:p w14:paraId="4083E326" w14:textId="77777777" w:rsidR="000E5247" w:rsidRPr="00FC607C" w:rsidRDefault="000E5247" w:rsidP="000E5247">
                  <w:pPr>
                    <w:adjustRightInd w:val="0"/>
                    <w:snapToGrid w:val="0"/>
                    <w:spacing w:line="280" w:lineRule="atLeast"/>
                    <w:jc w:val="center"/>
                    <w:rPr>
                      <w:sz w:val="18"/>
                      <w:szCs w:val="15"/>
                    </w:rPr>
                  </w:pPr>
                </w:p>
              </w:tc>
              <w:tc>
                <w:tcPr>
                  <w:tcW w:w="425" w:type="dxa"/>
                  <w:gridSpan w:val="2"/>
                  <w:vAlign w:val="center"/>
                </w:tcPr>
                <w:p w14:paraId="1EAE1215" w14:textId="77777777" w:rsidR="000E5247" w:rsidRPr="00FC607C"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16F86AFA"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532CA6E6"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730BBA97"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2402286C"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01D56A90" w14:textId="77777777" w:rsidR="000E5247" w:rsidRPr="00FC607C" w:rsidRDefault="000E5247" w:rsidP="000E5247">
                  <w:pPr>
                    <w:adjustRightInd w:val="0"/>
                    <w:snapToGrid w:val="0"/>
                    <w:spacing w:line="280" w:lineRule="atLeast"/>
                    <w:jc w:val="center"/>
                    <w:rPr>
                      <w:sz w:val="18"/>
                      <w:szCs w:val="15"/>
                    </w:rPr>
                  </w:pPr>
                </w:p>
              </w:tc>
            </w:tr>
            <w:tr w:rsidR="000E5247" w:rsidRPr="007A63CF" w14:paraId="5BC830FA" w14:textId="77777777" w:rsidTr="00F075B6">
              <w:trPr>
                <w:jc w:val="center"/>
              </w:trPr>
              <w:tc>
                <w:tcPr>
                  <w:tcW w:w="281" w:type="dxa"/>
                  <w:vMerge/>
                  <w:tcBorders>
                    <w:left w:val="single" w:sz="12" w:space="0" w:color="auto"/>
                  </w:tcBorders>
                  <w:vAlign w:val="center"/>
                </w:tcPr>
                <w:p w14:paraId="256ADFFF"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101FF7C1"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single" w:sz="4" w:space="0" w:color="auto"/>
                  </w:tcBorders>
                  <w:vAlign w:val="center"/>
                </w:tcPr>
                <w:p w14:paraId="357070D8" w14:textId="77777777" w:rsidR="000E5247" w:rsidRPr="00FC607C" w:rsidRDefault="000E5247" w:rsidP="000E5247">
                  <w:pPr>
                    <w:adjustRightInd w:val="0"/>
                    <w:snapToGrid w:val="0"/>
                    <w:spacing w:line="280" w:lineRule="atLeast"/>
                    <w:jc w:val="center"/>
                    <w:rPr>
                      <w:sz w:val="18"/>
                      <w:szCs w:val="15"/>
                    </w:rPr>
                  </w:pPr>
                  <w:r>
                    <w:rPr>
                      <w:sz w:val="18"/>
                      <w:szCs w:val="15"/>
                    </w:rPr>
                    <w:t>桩身</w:t>
                  </w:r>
                  <w:r w:rsidRPr="00FC607C">
                    <w:rPr>
                      <w:sz w:val="18"/>
                      <w:szCs w:val="15"/>
                    </w:rPr>
                    <w:t>混凝土</w:t>
                  </w:r>
                  <w:r>
                    <w:rPr>
                      <w:sz w:val="18"/>
                      <w:szCs w:val="15"/>
                    </w:rPr>
                    <w:t>浇筑</w:t>
                  </w:r>
                </w:p>
              </w:tc>
              <w:tc>
                <w:tcPr>
                  <w:tcW w:w="709" w:type="dxa"/>
                  <w:gridSpan w:val="2"/>
                  <w:tcBorders>
                    <w:bottom w:val="single" w:sz="4" w:space="0" w:color="auto"/>
                  </w:tcBorders>
                  <w:vAlign w:val="center"/>
                </w:tcPr>
                <w:p w14:paraId="35A5DE1E" w14:textId="77777777" w:rsidR="000E5247" w:rsidRPr="00FC607C" w:rsidRDefault="000E5247" w:rsidP="000E5247">
                  <w:pPr>
                    <w:adjustRightInd w:val="0"/>
                    <w:snapToGrid w:val="0"/>
                    <w:spacing w:line="280" w:lineRule="atLeast"/>
                    <w:jc w:val="center"/>
                    <w:rPr>
                      <w:sz w:val="18"/>
                      <w:szCs w:val="15"/>
                    </w:rPr>
                  </w:pPr>
                </w:p>
              </w:tc>
              <w:tc>
                <w:tcPr>
                  <w:tcW w:w="567" w:type="dxa"/>
                  <w:gridSpan w:val="2"/>
                  <w:tcBorders>
                    <w:bottom w:val="single" w:sz="4" w:space="0" w:color="auto"/>
                  </w:tcBorders>
                  <w:vAlign w:val="center"/>
                </w:tcPr>
                <w:p w14:paraId="374701F6"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3A2304C6"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single" w:sz="4" w:space="0" w:color="auto"/>
                  </w:tcBorders>
                  <w:vAlign w:val="center"/>
                </w:tcPr>
                <w:p w14:paraId="6C7AE191"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single" w:sz="4" w:space="0" w:color="auto"/>
                  </w:tcBorders>
                  <w:vAlign w:val="center"/>
                </w:tcPr>
                <w:p w14:paraId="412C5603"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5CEC7EF0" w14:textId="77777777" w:rsidR="000E5247" w:rsidRPr="00FC607C"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77CEB2D2"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4FAF293C"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0DCDC1E2"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2993C1D6"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247FF434" w14:textId="77777777" w:rsidR="000E5247" w:rsidRPr="00FC607C" w:rsidRDefault="000E5247" w:rsidP="000E5247">
                  <w:pPr>
                    <w:adjustRightInd w:val="0"/>
                    <w:snapToGrid w:val="0"/>
                    <w:spacing w:line="280" w:lineRule="atLeast"/>
                    <w:jc w:val="center"/>
                    <w:rPr>
                      <w:sz w:val="18"/>
                      <w:szCs w:val="15"/>
                    </w:rPr>
                  </w:pPr>
                </w:p>
              </w:tc>
            </w:tr>
            <w:tr w:rsidR="000E5247" w:rsidRPr="007A63CF" w14:paraId="5C7D568C" w14:textId="77777777" w:rsidTr="00F075B6">
              <w:trPr>
                <w:jc w:val="center"/>
              </w:trPr>
              <w:tc>
                <w:tcPr>
                  <w:tcW w:w="281" w:type="dxa"/>
                  <w:vMerge/>
                  <w:tcBorders>
                    <w:left w:val="single" w:sz="12" w:space="0" w:color="auto"/>
                  </w:tcBorders>
                  <w:vAlign w:val="center"/>
                </w:tcPr>
                <w:p w14:paraId="2A0BC89A" w14:textId="77777777" w:rsidR="000E5247" w:rsidRPr="00FC607C" w:rsidRDefault="000E5247" w:rsidP="000E5247">
                  <w:pPr>
                    <w:adjustRightInd w:val="0"/>
                    <w:snapToGrid w:val="0"/>
                    <w:spacing w:line="280" w:lineRule="atLeast"/>
                    <w:jc w:val="center"/>
                    <w:rPr>
                      <w:sz w:val="18"/>
                      <w:szCs w:val="15"/>
                    </w:rPr>
                  </w:pPr>
                </w:p>
              </w:tc>
              <w:tc>
                <w:tcPr>
                  <w:tcW w:w="307" w:type="dxa"/>
                  <w:vMerge/>
                  <w:vAlign w:val="center"/>
                </w:tcPr>
                <w:p w14:paraId="211B975C"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single" w:sz="4" w:space="0" w:color="auto"/>
                  </w:tcBorders>
                  <w:vAlign w:val="center"/>
                </w:tcPr>
                <w:p w14:paraId="3A8A6EFA" w14:textId="77777777" w:rsidR="000E5247" w:rsidRPr="00FC607C" w:rsidRDefault="000E5247" w:rsidP="000E5247">
                  <w:pPr>
                    <w:adjustRightInd w:val="0"/>
                    <w:snapToGrid w:val="0"/>
                    <w:spacing w:line="280" w:lineRule="atLeast"/>
                    <w:jc w:val="center"/>
                    <w:rPr>
                      <w:sz w:val="18"/>
                      <w:szCs w:val="15"/>
                    </w:rPr>
                  </w:pPr>
                  <w:r>
                    <w:rPr>
                      <w:sz w:val="18"/>
                      <w:szCs w:val="15"/>
                    </w:rPr>
                    <w:t>拔外沉管</w:t>
                  </w:r>
                </w:p>
              </w:tc>
              <w:tc>
                <w:tcPr>
                  <w:tcW w:w="709" w:type="dxa"/>
                  <w:gridSpan w:val="2"/>
                  <w:tcBorders>
                    <w:bottom w:val="single" w:sz="4" w:space="0" w:color="auto"/>
                  </w:tcBorders>
                  <w:vAlign w:val="center"/>
                </w:tcPr>
                <w:p w14:paraId="6BD03C64" w14:textId="77777777" w:rsidR="000E5247" w:rsidRPr="00FC607C" w:rsidRDefault="000E5247" w:rsidP="000E5247">
                  <w:pPr>
                    <w:adjustRightInd w:val="0"/>
                    <w:snapToGrid w:val="0"/>
                    <w:spacing w:line="280" w:lineRule="atLeast"/>
                    <w:jc w:val="center"/>
                    <w:rPr>
                      <w:sz w:val="18"/>
                      <w:szCs w:val="15"/>
                    </w:rPr>
                  </w:pPr>
                </w:p>
              </w:tc>
              <w:tc>
                <w:tcPr>
                  <w:tcW w:w="567" w:type="dxa"/>
                  <w:gridSpan w:val="2"/>
                  <w:tcBorders>
                    <w:bottom w:val="single" w:sz="4" w:space="0" w:color="auto"/>
                  </w:tcBorders>
                  <w:vAlign w:val="center"/>
                </w:tcPr>
                <w:p w14:paraId="2EA9C4C9"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41EF219F"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single" w:sz="4" w:space="0" w:color="auto"/>
                  </w:tcBorders>
                  <w:vAlign w:val="center"/>
                </w:tcPr>
                <w:p w14:paraId="0DE998FF"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single" w:sz="4" w:space="0" w:color="auto"/>
                  </w:tcBorders>
                  <w:vAlign w:val="center"/>
                </w:tcPr>
                <w:p w14:paraId="559F2602"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single" w:sz="4" w:space="0" w:color="auto"/>
                  </w:tcBorders>
                  <w:vAlign w:val="center"/>
                </w:tcPr>
                <w:p w14:paraId="5581FD7B" w14:textId="77777777" w:rsidR="000E5247" w:rsidRPr="00FC607C" w:rsidRDefault="000E5247" w:rsidP="000E5247">
                  <w:pPr>
                    <w:adjustRightInd w:val="0"/>
                    <w:snapToGrid w:val="0"/>
                    <w:spacing w:line="280" w:lineRule="atLeast"/>
                    <w:jc w:val="center"/>
                    <w:rPr>
                      <w:sz w:val="18"/>
                      <w:szCs w:val="15"/>
                    </w:rPr>
                  </w:pPr>
                </w:p>
              </w:tc>
              <w:tc>
                <w:tcPr>
                  <w:tcW w:w="709" w:type="dxa"/>
                  <w:gridSpan w:val="3"/>
                  <w:tcBorders>
                    <w:right w:val="single" w:sz="4" w:space="0" w:color="auto"/>
                  </w:tcBorders>
                  <w:vAlign w:val="center"/>
                </w:tcPr>
                <w:p w14:paraId="76E640F4"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right w:val="single" w:sz="4" w:space="0" w:color="auto"/>
                  </w:tcBorders>
                  <w:vAlign w:val="center"/>
                </w:tcPr>
                <w:p w14:paraId="7A56D8B5"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right w:val="single" w:sz="4" w:space="0" w:color="auto"/>
                  </w:tcBorders>
                  <w:vAlign w:val="center"/>
                </w:tcPr>
                <w:p w14:paraId="70C4928F"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right w:val="single" w:sz="4" w:space="0" w:color="auto"/>
                  </w:tcBorders>
                  <w:vAlign w:val="center"/>
                </w:tcPr>
                <w:p w14:paraId="40376D10"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right w:val="single" w:sz="12" w:space="0" w:color="auto"/>
                  </w:tcBorders>
                  <w:vAlign w:val="center"/>
                </w:tcPr>
                <w:p w14:paraId="295FD50F" w14:textId="77777777" w:rsidR="000E5247" w:rsidRPr="00FC607C" w:rsidRDefault="000E5247" w:rsidP="000E5247">
                  <w:pPr>
                    <w:adjustRightInd w:val="0"/>
                    <w:snapToGrid w:val="0"/>
                    <w:spacing w:line="280" w:lineRule="atLeast"/>
                    <w:jc w:val="center"/>
                    <w:rPr>
                      <w:sz w:val="18"/>
                      <w:szCs w:val="15"/>
                    </w:rPr>
                  </w:pPr>
                </w:p>
              </w:tc>
            </w:tr>
            <w:tr w:rsidR="000E5247" w:rsidRPr="007A63CF" w14:paraId="09768826" w14:textId="77777777" w:rsidTr="00F075B6">
              <w:trPr>
                <w:jc w:val="center"/>
              </w:trPr>
              <w:tc>
                <w:tcPr>
                  <w:tcW w:w="281" w:type="dxa"/>
                  <w:vMerge/>
                  <w:tcBorders>
                    <w:left w:val="single" w:sz="12" w:space="0" w:color="auto"/>
                    <w:bottom w:val="double" w:sz="4" w:space="0" w:color="auto"/>
                  </w:tcBorders>
                  <w:vAlign w:val="center"/>
                </w:tcPr>
                <w:p w14:paraId="4F6E183E" w14:textId="77777777" w:rsidR="000E5247" w:rsidRPr="00FC607C" w:rsidRDefault="000E5247" w:rsidP="000E5247">
                  <w:pPr>
                    <w:adjustRightInd w:val="0"/>
                    <w:snapToGrid w:val="0"/>
                    <w:spacing w:line="280" w:lineRule="atLeast"/>
                    <w:jc w:val="center"/>
                    <w:rPr>
                      <w:sz w:val="18"/>
                      <w:szCs w:val="15"/>
                    </w:rPr>
                  </w:pPr>
                </w:p>
              </w:tc>
              <w:tc>
                <w:tcPr>
                  <w:tcW w:w="307" w:type="dxa"/>
                  <w:vMerge/>
                  <w:tcBorders>
                    <w:bottom w:val="double" w:sz="4" w:space="0" w:color="auto"/>
                  </w:tcBorders>
                  <w:vAlign w:val="center"/>
                </w:tcPr>
                <w:p w14:paraId="4DA4E521"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bottom w:val="double" w:sz="4" w:space="0" w:color="auto"/>
                  </w:tcBorders>
                  <w:vAlign w:val="center"/>
                </w:tcPr>
                <w:p w14:paraId="49F6FE53" w14:textId="77777777" w:rsidR="000E5247" w:rsidRPr="00FC607C" w:rsidRDefault="000E5247" w:rsidP="000E5247">
                  <w:pPr>
                    <w:adjustRightInd w:val="0"/>
                    <w:snapToGrid w:val="0"/>
                    <w:spacing w:line="280" w:lineRule="atLeast"/>
                    <w:jc w:val="center"/>
                    <w:rPr>
                      <w:sz w:val="18"/>
                      <w:szCs w:val="15"/>
                    </w:rPr>
                  </w:pPr>
                  <w:r w:rsidRPr="00FC607C">
                    <w:rPr>
                      <w:rFonts w:hint="eastAsia"/>
                      <w:sz w:val="18"/>
                      <w:szCs w:val="15"/>
                    </w:rPr>
                    <w:t>复打</w:t>
                  </w:r>
                  <w:r>
                    <w:rPr>
                      <w:rFonts w:hint="eastAsia"/>
                      <w:sz w:val="18"/>
                      <w:szCs w:val="15"/>
                    </w:rPr>
                    <w:t>/</w:t>
                  </w:r>
                  <w:r>
                    <w:rPr>
                      <w:sz w:val="18"/>
                      <w:szCs w:val="15"/>
                    </w:rPr>
                    <w:t>反插</w:t>
                  </w:r>
                </w:p>
              </w:tc>
              <w:tc>
                <w:tcPr>
                  <w:tcW w:w="709" w:type="dxa"/>
                  <w:gridSpan w:val="2"/>
                  <w:tcBorders>
                    <w:bottom w:val="double" w:sz="4" w:space="0" w:color="auto"/>
                  </w:tcBorders>
                  <w:vAlign w:val="center"/>
                </w:tcPr>
                <w:p w14:paraId="2387A01A" w14:textId="77777777" w:rsidR="000E5247" w:rsidRPr="00FC607C" w:rsidRDefault="000E5247" w:rsidP="000E5247">
                  <w:pPr>
                    <w:adjustRightInd w:val="0"/>
                    <w:snapToGrid w:val="0"/>
                    <w:spacing w:line="280" w:lineRule="atLeast"/>
                    <w:jc w:val="center"/>
                    <w:rPr>
                      <w:sz w:val="18"/>
                      <w:szCs w:val="15"/>
                    </w:rPr>
                  </w:pPr>
                </w:p>
              </w:tc>
              <w:tc>
                <w:tcPr>
                  <w:tcW w:w="567" w:type="dxa"/>
                  <w:gridSpan w:val="2"/>
                  <w:tcBorders>
                    <w:bottom w:val="double" w:sz="4" w:space="0" w:color="auto"/>
                  </w:tcBorders>
                  <w:vAlign w:val="center"/>
                </w:tcPr>
                <w:p w14:paraId="2515D924"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double" w:sz="4" w:space="0" w:color="auto"/>
                  </w:tcBorders>
                  <w:vAlign w:val="center"/>
                </w:tcPr>
                <w:p w14:paraId="52380FCC"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bottom w:val="double" w:sz="4" w:space="0" w:color="auto"/>
                  </w:tcBorders>
                  <w:vAlign w:val="center"/>
                </w:tcPr>
                <w:p w14:paraId="4BC2D728"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bottom w:val="double" w:sz="4" w:space="0" w:color="auto"/>
                  </w:tcBorders>
                  <w:vAlign w:val="center"/>
                </w:tcPr>
                <w:p w14:paraId="0CC4EF67"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bottom w:val="double" w:sz="4" w:space="0" w:color="auto"/>
                  </w:tcBorders>
                  <w:vAlign w:val="center"/>
                </w:tcPr>
                <w:p w14:paraId="7A20FC09" w14:textId="77777777" w:rsidR="000E5247" w:rsidRPr="00FC607C" w:rsidRDefault="000E5247" w:rsidP="000E5247">
                  <w:pPr>
                    <w:adjustRightInd w:val="0"/>
                    <w:snapToGrid w:val="0"/>
                    <w:spacing w:line="280" w:lineRule="atLeast"/>
                    <w:jc w:val="center"/>
                    <w:rPr>
                      <w:sz w:val="18"/>
                      <w:szCs w:val="15"/>
                    </w:rPr>
                  </w:pPr>
                </w:p>
              </w:tc>
              <w:tc>
                <w:tcPr>
                  <w:tcW w:w="709" w:type="dxa"/>
                  <w:gridSpan w:val="3"/>
                  <w:tcBorders>
                    <w:bottom w:val="double" w:sz="4" w:space="0" w:color="auto"/>
                    <w:right w:val="single" w:sz="4" w:space="0" w:color="auto"/>
                  </w:tcBorders>
                  <w:vAlign w:val="center"/>
                </w:tcPr>
                <w:p w14:paraId="5E71D942" w14:textId="77777777" w:rsidR="000E5247" w:rsidRPr="00FC607C" w:rsidRDefault="000E5247" w:rsidP="000E5247">
                  <w:pPr>
                    <w:adjustRightInd w:val="0"/>
                    <w:snapToGrid w:val="0"/>
                    <w:spacing w:line="280" w:lineRule="atLeast"/>
                    <w:jc w:val="center"/>
                    <w:rPr>
                      <w:sz w:val="18"/>
                      <w:szCs w:val="15"/>
                    </w:rPr>
                  </w:pPr>
                </w:p>
              </w:tc>
              <w:tc>
                <w:tcPr>
                  <w:tcW w:w="562" w:type="dxa"/>
                  <w:tcBorders>
                    <w:left w:val="single" w:sz="4" w:space="0" w:color="auto"/>
                    <w:bottom w:val="double" w:sz="4" w:space="0" w:color="auto"/>
                    <w:right w:val="single" w:sz="4" w:space="0" w:color="auto"/>
                  </w:tcBorders>
                  <w:vAlign w:val="center"/>
                </w:tcPr>
                <w:p w14:paraId="50A899B5" w14:textId="77777777" w:rsidR="000E5247" w:rsidRPr="00FC607C" w:rsidRDefault="000E5247" w:rsidP="000E5247">
                  <w:pPr>
                    <w:adjustRightInd w:val="0"/>
                    <w:snapToGrid w:val="0"/>
                    <w:spacing w:line="280" w:lineRule="atLeast"/>
                    <w:jc w:val="center"/>
                    <w:rPr>
                      <w:sz w:val="18"/>
                      <w:szCs w:val="15"/>
                    </w:rPr>
                  </w:pPr>
                </w:p>
              </w:tc>
              <w:tc>
                <w:tcPr>
                  <w:tcW w:w="658" w:type="dxa"/>
                  <w:vMerge/>
                  <w:tcBorders>
                    <w:left w:val="single" w:sz="4" w:space="0" w:color="auto"/>
                    <w:bottom w:val="double" w:sz="4" w:space="0" w:color="auto"/>
                    <w:right w:val="single" w:sz="4" w:space="0" w:color="auto"/>
                  </w:tcBorders>
                  <w:vAlign w:val="center"/>
                </w:tcPr>
                <w:p w14:paraId="6F1DA1B2" w14:textId="77777777" w:rsidR="000E5247" w:rsidRPr="00FC607C" w:rsidRDefault="000E5247" w:rsidP="000E5247">
                  <w:pPr>
                    <w:adjustRightInd w:val="0"/>
                    <w:snapToGrid w:val="0"/>
                    <w:spacing w:line="280" w:lineRule="atLeast"/>
                    <w:jc w:val="center"/>
                    <w:rPr>
                      <w:sz w:val="18"/>
                      <w:szCs w:val="15"/>
                    </w:rPr>
                  </w:pPr>
                </w:p>
              </w:tc>
              <w:tc>
                <w:tcPr>
                  <w:tcW w:w="382" w:type="dxa"/>
                  <w:vMerge/>
                  <w:tcBorders>
                    <w:left w:val="single" w:sz="4" w:space="0" w:color="auto"/>
                    <w:bottom w:val="double" w:sz="4" w:space="0" w:color="auto"/>
                    <w:right w:val="single" w:sz="4" w:space="0" w:color="auto"/>
                  </w:tcBorders>
                  <w:vAlign w:val="center"/>
                </w:tcPr>
                <w:p w14:paraId="5ED12DE9" w14:textId="77777777" w:rsidR="000E5247" w:rsidRPr="00FC607C" w:rsidRDefault="000E5247" w:rsidP="000E5247">
                  <w:pPr>
                    <w:adjustRightInd w:val="0"/>
                    <w:snapToGrid w:val="0"/>
                    <w:spacing w:line="280" w:lineRule="atLeast"/>
                    <w:jc w:val="center"/>
                    <w:rPr>
                      <w:sz w:val="18"/>
                      <w:szCs w:val="15"/>
                    </w:rPr>
                  </w:pPr>
                </w:p>
              </w:tc>
              <w:tc>
                <w:tcPr>
                  <w:tcW w:w="382" w:type="dxa"/>
                  <w:gridSpan w:val="2"/>
                  <w:vMerge/>
                  <w:tcBorders>
                    <w:left w:val="single" w:sz="4" w:space="0" w:color="auto"/>
                    <w:bottom w:val="double" w:sz="4" w:space="0" w:color="auto"/>
                    <w:right w:val="single" w:sz="12" w:space="0" w:color="auto"/>
                  </w:tcBorders>
                  <w:vAlign w:val="center"/>
                </w:tcPr>
                <w:p w14:paraId="19DB346A" w14:textId="77777777" w:rsidR="000E5247" w:rsidRPr="00FC607C" w:rsidRDefault="000E5247" w:rsidP="000E5247">
                  <w:pPr>
                    <w:adjustRightInd w:val="0"/>
                    <w:snapToGrid w:val="0"/>
                    <w:spacing w:line="280" w:lineRule="atLeast"/>
                    <w:jc w:val="center"/>
                    <w:rPr>
                      <w:sz w:val="18"/>
                      <w:szCs w:val="15"/>
                    </w:rPr>
                  </w:pPr>
                </w:p>
              </w:tc>
            </w:tr>
            <w:tr w:rsidR="000E5247" w:rsidRPr="007A63CF" w14:paraId="339781AE" w14:textId="77777777" w:rsidTr="00F075B6">
              <w:trPr>
                <w:jc w:val="center"/>
              </w:trPr>
              <w:tc>
                <w:tcPr>
                  <w:tcW w:w="281" w:type="dxa"/>
                  <w:tcBorders>
                    <w:top w:val="double" w:sz="4" w:space="0" w:color="auto"/>
                    <w:left w:val="single" w:sz="12" w:space="0" w:color="auto"/>
                    <w:bottom w:val="single" w:sz="12" w:space="0" w:color="auto"/>
                  </w:tcBorders>
                  <w:vAlign w:val="center"/>
                </w:tcPr>
                <w:p w14:paraId="2351D1C7"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307" w:type="dxa"/>
                  <w:tcBorders>
                    <w:top w:val="double" w:sz="4" w:space="0" w:color="auto"/>
                    <w:bottom w:val="single" w:sz="12" w:space="0" w:color="auto"/>
                  </w:tcBorders>
                  <w:vAlign w:val="center"/>
                </w:tcPr>
                <w:p w14:paraId="14E98D12" w14:textId="77777777" w:rsidR="000E5247" w:rsidRPr="00FC607C" w:rsidRDefault="000E5247" w:rsidP="000E5247">
                  <w:pPr>
                    <w:adjustRightInd w:val="0"/>
                    <w:snapToGrid w:val="0"/>
                    <w:spacing w:line="280" w:lineRule="atLeast"/>
                    <w:jc w:val="center"/>
                    <w:rPr>
                      <w:sz w:val="18"/>
                      <w:szCs w:val="15"/>
                    </w:rPr>
                  </w:pPr>
                </w:p>
              </w:tc>
              <w:tc>
                <w:tcPr>
                  <w:tcW w:w="2247" w:type="dxa"/>
                  <w:gridSpan w:val="7"/>
                  <w:tcBorders>
                    <w:top w:val="double" w:sz="4" w:space="0" w:color="auto"/>
                    <w:bottom w:val="single" w:sz="12" w:space="0" w:color="auto"/>
                  </w:tcBorders>
                  <w:vAlign w:val="center"/>
                </w:tcPr>
                <w:p w14:paraId="5ED5B3D8" w14:textId="77777777" w:rsidR="000E5247" w:rsidRPr="00FC607C" w:rsidRDefault="000E5247" w:rsidP="000E5247">
                  <w:pPr>
                    <w:adjustRightInd w:val="0"/>
                    <w:snapToGrid w:val="0"/>
                    <w:spacing w:line="280" w:lineRule="atLeast"/>
                    <w:jc w:val="center"/>
                    <w:rPr>
                      <w:sz w:val="18"/>
                      <w:szCs w:val="15"/>
                    </w:rPr>
                  </w:pPr>
                  <w:r>
                    <w:rPr>
                      <w:rFonts w:hint="eastAsia"/>
                      <w:sz w:val="18"/>
                      <w:szCs w:val="15"/>
                    </w:rPr>
                    <w:t>……</w:t>
                  </w:r>
                </w:p>
              </w:tc>
              <w:tc>
                <w:tcPr>
                  <w:tcW w:w="709" w:type="dxa"/>
                  <w:gridSpan w:val="2"/>
                  <w:tcBorders>
                    <w:top w:val="double" w:sz="4" w:space="0" w:color="auto"/>
                    <w:bottom w:val="single" w:sz="12" w:space="0" w:color="auto"/>
                  </w:tcBorders>
                  <w:vAlign w:val="center"/>
                </w:tcPr>
                <w:p w14:paraId="47614A2C" w14:textId="77777777" w:rsidR="000E5247" w:rsidRPr="00FC607C" w:rsidRDefault="000E5247" w:rsidP="000E5247">
                  <w:pPr>
                    <w:adjustRightInd w:val="0"/>
                    <w:snapToGrid w:val="0"/>
                    <w:spacing w:line="280" w:lineRule="atLeast"/>
                    <w:jc w:val="center"/>
                    <w:rPr>
                      <w:sz w:val="18"/>
                      <w:szCs w:val="15"/>
                    </w:rPr>
                  </w:pPr>
                </w:p>
              </w:tc>
              <w:tc>
                <w:tcPr>
                  <w:tcW w:w="567" w:type="dxa"/>
                  <w:gridSpan w:val="2"/>
                  <w:tcBorders>
                    <w:top w:val="double" w:sz="4" w:space="0" w:color="auto"/>
                    <w:bottom w:val="single" w:sz="12" w:space="0" w:color="auto"/>
                  </w:tcBorders>
                  <w:vAlign w:val="center"/>
                </w:tcPr>
                <w:p w14:paraId="7A67589E"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double" w:sz="4" w:space="0" w:color="auto"/>
                    <w:bottom w:val="single" w:sz="12" w:space="0" w:color="auto"/>
                  </w:tcBorders>
                  <w:vAlign w:val="center"/>
                </w:tcPr>
                <w:p w14:paraId="69BF8F0C" w14:textId="77777777" w:rsidR="000E5247" w:rsidRPr="00FC607C" w:rsidRDefault="000E5247" w:rsidP="000E5247">
                  <w:pPr>
                    <w:adjustRightInd w:val="0"/>
                    <w:snapToGrid w:val="0"/>
                    <w:spacing w:line="280" w:lineRule="atLeast"/>
                    <w:jc w:val="center"/>
                    <w:rPr>
                      <w:sz w:val="18"/>
                      <w:szCs w:val="15"/>
                    </w:rPr>
                  </w:pPr>
                </w:p>
              </w:tc>
              <w:tc>
                <w:tcPr>
                  <w:tcW w:w="426" w:type="dxa"/>
                  <w:gridSpan w:val="2"/>
                  <w:tcBorders>
                    <w:top w:val="double" w:sz="4" w:space="0" w:color="auto"/>
                    <w:bottom w:val="single" w:sz="12" w:space="0" w:color="auto"/>
                  </w:tcBorders>
                  <w:vAlign w:val="center"/>
                </w:tcPr>
                <w:p w14:paraId="74DF9DB1" w14:textId="77777777" w:rsidR="000E5247" w:rsidRPr="00FC607C" w:rsidRDefault="000E5247" w:rsidP="000E5247">
                  <w:pPr>
                    <w:adjustRightInd w:val="0"/>
                    <w:snapToGrid w:val="0"/>
                    <w:spacing w:line="280" w:lineRule="atLeast"/>
                    <w:jc w:val="center"/>
                    <w:rPr>
                      <w:sz w:val="18"/>
                      <w:szCs w:val="15"/>
                    </w:rPr>
                  </w:pPr>
                </w:p>
              </w:tc>
              <w:tc>
                <w:tcPr>
                  <w:tcW w:w="425" w:type="dxa"/>
                  <w:gridSpan w:val="3"/>
                  <w:tcBorders>
                    <w:top w:val="double" w:sz="4" w:space="0" w:color="auto"/>
                    <w:bottom w:val="single" w:sz="12" w:space="0" w:color="auto"/>
                  </w:tcBorders>
                  <w:vAlign w:val="center"/>
                </w:tcPr>
                <w:p w14:paraId="41B18371" w14:textId="77777777" w:rsidR="000E5247" w:rsidRPr="00FC607C" w:rsidRDefault="000E5247" w:rsidP="000E5247">
                  <w:pPr>
                    <w:adjustRightInd w:val="0"/>
                    <w:snapToGrid w:val="0"/>
                    <w:spacing w:line="280" w:lineRule="atLeast"/>
                    <w:jc w:val="center"/>
                    <w:rPr>
                      <w:sz w:val="18"/>
                      <w:szCs w:val="15"/>
                    </w:rPr>
                  </w:pPr>
                </w:p>
              </w:tc>
              <w:tc>
                <w:tcPr>
                  <w:tcW w:w="425" w:type="dxa"/>
                  <w:gridSpan w:val="2"/>
                  <w:tcBorders>
                    <w:top w:val="double" w:sz="4" w:space="0" w:color="auto"/>
                    <w:bottom w:val="single" w:sz="12" w:space="0" w:color="auto"/>
                  </w:tcBorders>
                  <w:vAlign w:val="center"/>
                </w:tcPr>
                <w:p w14:paraId="520C4E81" w14:textId="77777777" w:rsidR="000E5247" w:rsidRPr="00FC607C" w:rsidRDefault="000E5247" w:rsidP="000E5247">
                  <w:pPr>
                    <w:adjustRightInd w:val="0"/>
                    <w:snapToGrid w:val="0"/>
                    <w:spacing w:line="280" w:lineRule="atLeast"/>
                    <w:jc w:val="center"/>
                    <w:rPr>
                      <w:sz w:val="18"/>
                      <w:szCs w:val="15"/>
                    </w:rPr>
                  </w:pPr>
                </w:p>
              </w:tc>
              <w:tc>
                <w:tcPr>
                  <w:tcW w:w="709" w:type="dxa"/>
                  <w:gridSpan w:val="3"/>
                  <w:tcBorders>
                    <w:top w:val="double" w:sz="4" w:space="0" w:color="auto"/>
                    <w:bottom w:val="single" w:sz="12" w:space="0" w:color="auto"/>
                    <w:right w:val="single" w:sz="4" w:space="0" w:color="auto"/>
                  </w:tcBorders>
                  <w:vAlign w:val="center"/>
                </w:tcPr>
                <w:p w14:paraId="3D2C9D81" w14:textId="77777777" w:rsidR="000E5247" w:rsidRPr="00FC607C" w:rsidRDefault="000E5247" w:rsidP="000E5247">
                  <w:pPr>
                    <w:adjustRightInd w:val="0"/>
                    <w:snapToGrid w:val="0"/>
                    <w:spacing w:line="280" w:lineRule="atLeast"/>
                    <w:jc w:val="center"/>
                    <w:rPr>
                      <w:sz w:val="18"/>
                      <w:szCs w:val="15"/>
                    </w:rPr>
                  </w:pPr>
                </w:p>
              </w:tc>
              <w:tc>
                <w:tcPr>
                  <w:tcW w:w="562" w:type="dxa"/>
                  <w:tcBorders>
                    <w:top w:val="double" w:sz="4" w:space="0" w:color="auto"/>
                    <w:left w:val="single" w:sz="4" w:space="0" w:color="auto"/>
                    <w:bottom w:val="single" w:sz="12" w:space="0" w:color="auto"/>
                    <w:right w:val="single" w:sz="4" w:space="0" w:color="auto"/>
                  </w:tcBorders>
                  <w:vAlign w:val="center"/>
                </w:tcPr>
                <w:p w14:paraId="73A33441" w14:textId="77777777" w:rsidR="000E5247" w:rsidRPr="00FC607C" w:rsidRDefault="000E5247" w:rsidP="000E5247">
                  <w:pPr>
                    <w:adjustRightInd w:val="0"/>
                    <w:snapToGrid w:val="0"/>
                    <w:spacing w:line="280" w:lineRule="atLeast"/>
                    <w:jc w:val="center"/>
                    <w:rPr>
                      <w:sz w:val="18"/>
                      <w:szCs w:val="15"/>
                    </w:rPr>
                  </w:pPr>
                </w:p>
              </w:tc>
              <w:tc>
                <w:tcPr>
                  <w:tcW w:w="658" w:type="dxa"/>
                  <w:tcBorders>
                    <w:top w:val="double" w:sz="4" w:space="0" w:color="auto"/>
                    <w:left w:val="single" w:sz="4" w:space="0" w:color="auto"/>
                    <w:bottom w:val="single" w:sz="12" w:space="0" w:color="auto"/>
                    <w:right w:val="single" w:sz="4" w:space="0" w:color="auto"/>
                  </w:tcBorders>
                  <w:vAlign w:val="center"/>
                </w:tcPr>
                <w:p w14:paraId="57188C03" w14:textId="77777777" w:rsidR="000E5247" w:rsidRPr="00FC607C" w:rsidRDefault="000E5247" w:rsidP="000E5247">
                  <w:pPr>
                    <w:adjustRightInd w:val="0"/>
                    <w:snapToGrid w:val="0"/>
                    <w:spacing w:line="280" w:lineRule="atLeast"/>
                    <w:jc w:val="center"/>
                    <w:rPr>
                      <w:sz w:val="18"/>
                      <w:szCs w:val="15"/>
                    </w:rPr>
                  </w:pPr>
                </w:p>
              </w:tc>
              <w:tc>
                <w:tcPr>
                  <w:tcW w:w="382" w:type="dxa"/>
                  <w:tcBorders>
                    <w:top w:val="double" w:sz="4" w:space="0" w:color="auto"/>
                    <w:left w:val="single" w:sz="4" w:space="0" w:color="auto"/>
                    <w:bottom w:val="single" w:sz="12" w:space="0" w:color="auto"/>
                    <w:right w:val="single" w:sz="4" w:space="0" w:color="auto"/>
                  </w:tcBorders>
                  <w:vAlign w:val="center"/>
                </w:tcPr>
                <w:p w14:paraId="63C0263B" w14:textId="77777777" w:rsidR="000E5247" w:rsidRPr="00FC607C" w:rsidRDefault="000E5247" w:rsidP="000E5247">
                  <w:pPr>
                    <w:adjustRightInd w:val="0"/>
                    <w:snapToGrid w:val="0"/>
                    <w:spacing w:line="280" w:lineRule="atLeast"/>
                    <w:jc w:val="center"/>
                    <w:rPr>
                      <w:sz w:val="18"/>
                      <w:szCs w:val="15"/>
                    </w:rPr>
                  </w:pPr>
                </w:p>
              </w:tc>
              <w:tc>
                <w:tcPr>
                  <w:tcW w:w="382" w:type="dxa"/>
                  <w:gridSpan w:val="2"/>
                  <w:tcBorders>
                    <w:top w:val="double" w:sz="4" w:space="0" w:color="auto"/>
                    <w:left w:val="single" w:sz="4" w:space="0" w:color="auto"/>
                    <w:bottom w:val="single" w:sz="12" w:space="0" w:color="auto"/>
                    <w:right w:val="single" w:sz="12" w:space="0" w:color="auto"/>
                  </w:tcBorders>
                  <w:vAlign w:val="center"/>
                </w:tcPr>
                <w:p w14:paraId="5D8788C9" w14:textId="77777777" w:rsidR="000E5247" w:rsidRPr="00FC607C" w:rsidRDefault="000E5247" w:rsidP="000E5247">
                  <w:pPr>
                    <w:adjustRightInd w:val="0"/>
                    <w:snapToGrid w:val="0"/>
                    <w:spacing w:line="280" w:lineRule="atLeast"/>
                    <w:jc w:val="center"/>
                    <w:rPr>
                      <w:sz w:val="18"/>
                      <w:szCs w:val="15"/>
                    </w:rPr>
                  </w:pPr>
                </w:p>
              </w:tc>
            </w:tr>
            <w:tr w:rsidR="000E5247" w:rsidRPr="007A63CF" w14:paraId="65B338B5" w14:textId="77777777" w:rsidTr="00F075B6">
              <w:trPr>
                <w:jc w:val="center"/>
              </w:trPr>
              <w:tc>
                <w:tcPr>
                  <w:tcW w:w="281" w:type="dxa"/>
                  <w:tcBorders>
                    <w:top w:val="single" w:sz="12" w:space="0" w:color="auto"/>
                    <w:left w:val="nil"/>
                    <w:bottom w:val="nil"/>
                    <w:right w:val="nil"/>
                  </w:tcBorders>
                  <w:vAlign w:val="center"/>
                </w:tcPr>
                <w:p w14:paraId="5656B0F3" w14:textId="77777777" w:rsidR="000E5247" w:rsidRPr="007A63CF" w:rsidRDefault="000E5247" w:rsidP="000E5247">
                  <w:pPr>
                    <w:adjustRightInd w:val="0"/>
                    <w:jc w:val="center"/>
                    <w:rPr>
                      <w:sz w:val="15"/>
                      <w:szCs w:val="15"/>
                    </w:rPr>
                  </w:pPr>
                </w:p>
              </w:tc>
              <w:tc>
                <w:tcPr>
                  <w:tcW w:w="8224" w:type="dxa"/>
                  <w:gridSpan w:val="29"/>
                  <w:tcBorders>
                    <w:top w:val="single" w:sz="12" w:space="0" w:color="auto"/>
                    <w:left w:val="nil"/>
                    <w:bottom w:val="nil"/>
                    <w:right w:val="nil"/>
                  </w:tcBorders>
                  <w:vAlign w:val="center"/>
                </w:tcPr>
                <w:p w14:paraId="56CF31B8" w14:textId="77777777" w:rsidR="000E5247" w:rsidRPr="007A63CF" w:rsidRDefault="000E5247" w:rsidP="000E5247">
                  <w:pPr>
                    <w:adjustRightInd w:val="0"/>
                    <w:rPr>
                      <w:sz w:val="15"/>
                      <w:szCs w:val="15"/>
                    </w:rPr>
                  </w:pPr>
                  <w:r w:rsidRPr="00FC607C">
                    <w:rPr>
                      <w:kern w:val="0"/>
                      <w:sz w:val="18"/>
                      <w:szCs w:val="15"/>
                    </w:rPr>
                    <w:t>注：</w:t>
                  </w:r>
                  <w:r w:rsidRPr="00171F61">
                    <w:rPr>
                      <w:kern w:val="0"/>
                      <w:sz w:val="18"/>
                      <w:szCs w:val="18"/>
                    </w:rPr>
                    <w:t>表中贯入度按每阵</w:t>
                  </w:r>
                  <w:r w:rsidRPr="00171F61">
                    <w:rPr>
                      <w:rFonts w:hint="eastAsia"/>
                      <w:kern w:val="0"/>
                      <w:sz w:val="18"/>
                      <w:szCs w:val="18"/>
                    </w:rPr>
                    <w:t>1</w:t>
                  </w:r>
                  <w:r w:rsidRPr="00171F61">
                    <w:rPr>
                      <w:kern w:val="0"/>
                      <w:sz w:val="18"/>
                      <w:szCs w:val="18"/>
                    </w:rPr>
                    <w:t>0</w:t>
                  </w:r>
                  <w:r w:rsidRPr="00171F61">
                    <w:rPr>
                      <w:kern w:val="0"/>
                      <w:sz w:val="18"/>
                      <w:szCs w:val="18"/>
                    </w:rPr>
                    <w:t>击计</w:t>
                  </w:r>
                  <w:r>
                    <w:rPr>
                      <w:kern w:val="0"/>
                      <w:sz w:val="18"/>
                      <w:szCs w:val="18"/>
                    </w:rPr>
                    <w:t>；</w:t>
                  </w:r>
                  <w:r>
                    <w:rPr>
                      <w:rFonts w:hint="eastAsia"/>
                      <w:sz w:val="18"/>
                      <w:szCs w:val="15"/>
                    </w:rPr>
                    <w:t>内</w:t>
                  </w:r>
                  <w:r w:rsidRPr="00DF131E">
                    <w:rPr>
                      <w:rFonts w:hint="eastAsia"/>
                      <w:sz w:val="18"/>
                      <w:szCs w:val="15"/>
                    </w:rPr>
                    <w:t>夯</w:t>
                  </w:r>
                  <w:r>
                    <w:rPr>
                      <w:rFonts w:hint="eastAsia"/>
                      <w:sz w:val="18"/>
                      <w:szCs w:val="15"/>
                    </w:rPr>
                    <w:t>锤夯击施工时应记录</w:t>
                  </w:r>
                  <w:r w:rsidRPr="00F34029">
                    <w:rPr>
                      <w:rFonts w:hint="eastAsia"/>
                      <w:sz w:val="18"/>
                      <w:szCs w:val="18"/>
                    </w:rPr>
                    <w:t>终止内夯时内夯锤底面距外沉管底端的距离</w:t>
                  </w:r>
                  <w:r>
                    <w:rPr>
                      <w:sz w:val="18"/>
                      <w:szCs w:val="18"/>
                    </w:rPr>
                    <w:t>。</w:t>
                  </w:r>
                </w:p>
              </w:tc>
            </w:tr>
          </w:tbl>
          <w:p w14:paraId="4FAACB2D" w14:textId="77777777" w:rsidR="00013630" w:rsidRPr="000E5247" w:rsidRDefault="00013630" w:rsidP="00013630"/>
        </w:tc>
        <w:tc>
          <w:tcPr>
            <w:tcW w:w="3078" w:type="dxa"/>
          </w:tcPr>
          <w:p w14:paraId="66415E9A" w14:textId="77777777" w:rsidR="00013630" w:rsidRPr="00F13B08" w:rsidRDefault="00013630" w:rsidP="000A3BE6"/>
        </w:tc>
        <w:tc>
          <w:tcPr>
            <w:tcW w:w="9014" w:type="dxa"/>
          </w:tcPr>
          <w:p w14:paraId="74D7314E" w14:textId="4F380349" w:rsidR="00013630" w:rsidRPr="00013630" w:rsidRDefault="000E5247" w:rsidP="00F51041">
            <w:pPr>
              <w:pStyle w:val="1"/>
              <w:widowControl w:val="0"/>
              <w:jc w:val="center"/>
              <w:rPr>
                <w:kern w:val="0"/>
                <w:sz w:val="32"/>
                <w:szCs w:val="32"/>
              </w:rPr>
            </w:pPr>
            <w:r w:rsidRPr="000E5247">
              <w:rPr>
                <w:color w:val="FF0000"/>
                <w:sz w:val="24"/>
                <w:szCs w:val="24"/>
              </w:rPr>
              <w:t>说明：未修改</w:t>
            </w:r>
          </w:p>
        </w:tc>
      </w:tr>
    </w:tbl>
    <w:p w14:paraId="19657A63" w14:textId="77777777" w:rsidR="000E5247" w:rsidRDefault="000E524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29F1EB91" w14:textId="77777777" w:rsidTr="002B0D01">
        <w:tc>
          <w:tcPr>
            <w:tcW w:w="9014" w:type="dxa"/>
          </w:tcPr>
          <w:p w14:paraId="2F846C5F" w14:textId="77777777" w:rsidR="00782CEB" w:rsidRDefault="00782CEB" w:rsidP="00782CEB">
            <w:pPr>
              <w:pStyle w:val="1"/>
              <w:widowControl w:val="0"/>
              <w:spacing w:line="312" w:lineRule="auto"/>
              <w:jc w:val="center"/>
              <w:rPr>
                <w:kern w:val="0"/>
                <w:sz w:val="28"/>
                <w:szCs w:val="28"/>
              </w:rPr>
            </w:pPr>
            <w:bookmarkStart w:id="361" w:name="_Toc80197677"/>
            <w:bookmarkStart w:id="362" w:name="_Toc80724455"/>
            <w:bookmarkStart w:id="363" w:name="_Toc80753453"/>
            <w:bookmarkStart w:id="364" w:name="_Toc106227450"/>
            <w:bookmarkStart w:id="365" w:name="_Toc115351988"/>
            <w:bookmarkStart w:id="366" w:name="_Toc115354913"/>
            <w:bookmarkStart w:id="367" w:name="_Toc117674584"/>
            <w:bookmarkStart w:id="368" w:name="_Toc120988714"/>
            <w:bookmarkStart w:id="369" w:name="_Toc120988941"/>
            <w:bookmarkStart w:id="370" w:name="_Toc130229844"/>
            <w:bookmarkStart w:id="371" w:name="_Toc132273076"/>
            <w:bookmarkStart w:id="372" w:name="_Toc132646651"/>
            <w:bookmarkStart w:id="373" w:name="_Toc132646732"/>
            <w:r w:rsidRPr="007A63CF">
              <w:rPr>
                <w:kern w:val="0"/>
                <w:sz w:val="28"/>
                <w:szCs w:val="28"/>
              </w:rPr>
              <w:t>本规程用词说明</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4990A175" w14:textId="77777777" w:rsidR="000E5247" w:rsidRPr="007A63CF" w:rsidRDefault="000E5247" w:rsidP="000E5247">
            <w:pPr>
              <w:widowControl w:val="0"/>
              <w:spacing w:line="360" w:lineRule="auto"/>
              <w:ind w:firstLineChars="200" w:firstLine="480"/>
              <w:rPr>
                <w:rFonts w:eastAsiaTheme="minorEastAsia"/>
                <w:kern w:val="0"/>
                <w:sz w:val="24"/>
              </w:rPr>
            </w:pPr>
            <w:r w:rsidRPr="007A63CF">
              <w:rPr>
                <w:rFonts w:eastAsiaTheme="minorEastAsia"/>
                <w:kern w:val="0"/>
                <w:sz w:val="24"/>
              </w:rPr>
              <w:t>1</w:t>
            </w:r>
            <w:r w:rsidRPr="007A63CF">
              <w:rPr>
                <w:rFonts w:eastAsiaTheme="minorEastAsia"/>
                <w:kern w:val="0"/>
                <w:sz w:val="24"/>
              </w:rPr>
              <w:t> </w:t>
            </w:r>
            <w:r w:rsidRPr="007A63CF">
              <w:rPr>
                <w:rFonts w:eastAsiaTheme="minorEastAsia"/>
                <w:kern w:val="0"/>
                <w:sz w:val="24"/>
              </w:rPr>
              <w:t>为便于在执行本规程条文时区别对待，对要求严格程度不同的用词说明如下：</w:t>
            </w:r>
          </w:p>
          <w:p w14:paraId="4C8EE9E8"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1</w:t>
            </w:r>
            <w:r w:rsidRPr="007A63CF">
              <w:rPr>
                <w:rFonts w:eastAsiaTheme="minorEastAsia"/>
                <w:kern w:val="0"/>
                <w:sz w:val="24"/>
              </w:rPr>
              <w:t>）</w:t>
            </w:r>
            <w:r w:rsidRPr="007A63CF">
              <w:rPr>
                <w:rFonts w:asciiTheme="minorEastAsia" w:eastAsiaTheme="minorEastAsia" w:hAnsiTheme="minorEastAsia"/>
                <w:kern w:val="0"/>
                <w:sz w:val="24"/>
              </w:rPr>
              <w:t>表示很严格，非这样做不可的用词：</w:t>
            </w:r>
          </w:p>
          <w:p w14:paraId="21B05268"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正面词采用“必须”；反面词采用“严禁”。</w:t>
            </w:r>
          </w:p>
          <w:p w14:paraId="0456338E"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2</w:t>
            </w:r>
            <w:r w:rsidRPr="007A63CF">
              <w:rPr>
                <w:rFonts w:eastAsiaTheme="minorEastAsia"/>
                <w:kern w:val="0"/>
                <w:sz w:val="24"/>
              </w:rPr>
              <w:t>）</w:t>
            </w:r>
            <w:r w:rsidRPr="007A63CF">
              <w:rPr>
                <w:rFonts w:asciiTheme="minorEastAsia" w:eastAsiaTheme="minorEastAsia" w:hAnsiTheme="minorEastAsia"/>
                <w:kern w:val="0"/>
                <w:sz w:val="24"/>
              </w:rPr>
              <w:t>表示严格，在正常情况下均应这样做的用词：</w:t>
            </w:r>
          </w:p>
          <w:p w14:paraId="7A0484E8"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正面词采用“应”；反面词采用“不应”或“不得”。</w:t>
            </w:r>
          </w:p>
          <w:p w14:paraId="1A6BAC93"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3</w:t>
            </w:r>
            <w:r w:rsidRPr="007A63CF">
              <w:rPr>
                <w:rFonts w:eastAsiaTheme="minorEastAsia"/>
                <w:kern w:val="0"/>
                <w:sz w:val="24"/>
              </w:rPr>
              <w:t>）</w:t>
            </w:r>
            <w:r w:rsidRPr="007A63CF">
              <w:rPr>
                <w:rFonts w:asciiTheme="minorEastAsia" w:eastAsiaTheme="minorEastAsia" w:hAnsiTheme="minorEastAsia"/>
                <w:kern w:val="0"/>
                <w:sz w:val="24"/>
              </w:rPr>
              <w:t>表示允许稍有选择，在条件许可时首先应这样做的用词：</w:t>
            </w:r>
          </w:p>
          <w:p w14:paraId="2FC83348"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正面词采用“宜”；反面词采用“不宜”。</w:t>
            </w:r>
          </w:p>
          <w:p w14:paraId="2E642D9F"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4</w:t>
            </w:r>
            <w:r w:rsidRPr="007A63CF">
              <w:rPr>
                <w:rFonts w:eastAsiaTheme="minorEastAsia"/>
                <w:kern w:val="0"/>
                <w:sz w:val="24"/>
              </w:rPr>
              <w:t>）</w:t>
            </w:r>
            <w:r w:rsidRPr="007A63CF">
              <w:rPr>
                <w:rFonts w:asciiTheme="minorEastAsia" w:eastAsiaTheme="minorEastAsia" w:hAnsiTheme="minorEastAsia"/>
                <w:kern w:val="0"/>
                <w:sz w:val="24"/>
              </w:rPr>
              <w:t>表示有选择，在一定条件下可以这样做的，采用“可”。</w:t>
            </w:r>
          </w:p>
          <w:p w14:paraId="5436E5C8" w14:textId="77777777" w:rsidR="000E5247" w:rsidRPr="007A63CF" w:rsidRDefault="000E5247" w:rsidP="000E5247">
            <w:pPr>
              <w:spacing w:line="360" w:lineRule="auto"/>
              <w:ind w:firstLineChars="200" w:firstLine="480"/>
              <w:rPr>
                <w:rFonts w:asciiTheme="minorEastAsia" w:eastAsiaTheme="minorEastAsia" w:hAnsiTheme="minorEastAsia"/>
                <w:kern w:val="0"/>
                <w:sz w:val="24"/>
              </w:rPr>
            </w:pPr>
            <w:r w:rsidRPr="007A63CF">
              <w:rPr>
                <w:rFonts w:eastAsiaTheme="minorEastAsia"/>
                <w:kern w:val="0"/>
                <w:sz w:val="24"/>
              </w:rPr>
              <w:t>2</w:t>
            </w:r>
            <w:r w:rsidRPr="007A63CF">
              <w:rPr>
                <w:rFonts w:eastAsiaTheme="minorEastAsia"/>
                <w:kern w:val="0"/>
                <w:sz w:val="24"/>
              </w:rPr>
              <w:t> </w:t>
            </w:r>
            <w:r w:rsidRPr="007A63CF">
              <w:rPr>
                <w:rFonts w:asciiTheme="minorEastAsia" w:eastAsiaTheme="minorEastAsia" w:hAnsiTheme="minorEastAsia"/>
                <w:kern w:val="0"/>
                <w:sz w:val="24"/>
              </w:rPr>
              <w:t>规程中指明应按其他有关标准执行时的写法为“应符合……的规定”或“应按……执行”。</w:t>
            </w:r>
          </w:p>
          <w:p w14:paraId="15BF4BF1" w14:textId="77777777" w:rsidR="007E72BF" w:rsidRPr="000E5247" w:rsidRDefault="007E72BF" w:rsidP="000A3BE6">
            <w:pPr>
              <w:widowControl w:val="0"/>
              <w:spacing w:line="360" w:lineRule="auto"/>
              <w:jc w:val="both"/>
              <w:rPr>
                <w:b/>
                <w:kern w:val="0"/>
                <w:sz w:val="24"/>
              </w:rPr>
            </w:pPr>
          </w:p>
        </w:tc>
        <w:tc>
          <w:tcPr>
            <w:tcW w:w="3078" w:type="dxa"/>
          </w:tcPr>
          <w:p w14:paraId="66D121B5" w14:textId="77777777" w:rsidR="007E72BF" w:rsidRPr="00F13B08" w:rsidRDefault="007E72BF" w:rsidP="000A3BE6"/>
        </w:tc>
        <w:tc>
          <w:tcPr>
            <w:tcW w:w="9014" w:type="dxa"/>
          </w:tcPr>
          <w:p w14:paraId="591A0C43" w14:textId="77777777" w:rsidR="007E72BF" w:rsidRDefault="00782CEB" w:rsidP="00782CEB">
            <w:pPr>
              <w:pStyle w:val="1"/>
              <w:widowControl w:val="0"/>
              <w:spacing w:line="312" w:lineRule="auto"/>
              <w:jc w:val="center"/>
              <w:rPr>
                <w:kern w:val="0"/>
                <w:sz w:val="28"/>
                <w:szCs w:val="28"/>
              </w:rPr>
            </w:pPr>
            <w:r w:rsidRPr="007A63CF">
              <w:rPr>
                <w:kern w:val="0"/>
                <w:sz w:val="28"/>
                <w:szCs w:val="28"/>
              </w:rPr>
              <w:t>本规程用词说明</w:t>
            </w:r>
          </w:p>
          <w:p w14:paraId="575541AD" w14:textId="77777777" w:rsidR="000E5247" w:rsidRPr="007A63CF" w:rsidRDefault="000E5247" w:rsidP="000E5247">
            <w:pPr>
              <w:widowControl w:val="0"/>
              <w:spacing w:line="360" w:lineRule="auto"/>
              <w:ind w:firstLineChars="200" w:firstLine="480"/>
              <w:rPr>
                <w:rFonts w:eastAsiaTheme="minorEastAsia"/>
                <w:kern w:val="0"/>
                <w:sz w:val="24"/>
              </w:rPr>
            </w:pPr>
            <w:r w:rsidRPr="007A63CF">
              <w:rPr>
                <w:rFonts w:eastAsiaTheme="minorEastAsia"/>
                <w:kern w:val="0"/>
                <w:sz w:val="24"/>
              </w:rPr>
              <w:t>1</w:t>
            </w:r>
            <w:r w:rsidRPr="007A63CF">
              <w:rPr>
                <w:rFonts w:eastAsiaTheme="minorEastAsia"/>
                <w:kern w:val="0"/>
                <w:sz w:val="24"/>
              </w:rPr>
              <w:t> </w:t>
            </w:r>
            <w:r w:rsidRPr="007A63CF">
              <w:rPr>
                <w:rFonts w:eastAsiaTheme="minorEastAsia"/>
                <w:kern w:val="0"/>
                <w:sz w:val="24"/>
              </w:rPr>
              <w:t>为便于在执行本规程条文时区别对待，对要求严格程度不同的用词说明如下：</w:t>
            </w:r>
          </w:p>
          <w:p w14:paraId="7CC573CB"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1</w:t>
            </w:r>
            <w:r w:rsidRPr="007A63CF">
              <w:rPr>
                <w:rFonts w:eastAsiaTheme="minorEastAsia"/>
                <w:kern w:val="0"/>
                <w:sz w:val="24"/>
              </w:rPr>
              <w:t>）</w:t>
            </w:r>
            <w:r w:rsidRPr="007A63CF">
              <w:rPr>
                <w:rFonts w:asciiTheme="minorEastAsia" w:eastAsiaTheme="minorEastAsia" w:hAnsiTheme="minorEastAsia"/>
                <w:kern w:val="0"/>
                <w:sz w:val="24"/>
              </w:rPr>
              <w:t>表示很严格，非这样做不可的用词：</w:t>
            </w:r>
          </w:p>
          <w:p w14:paraId="3DF82CCE"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正面词采用“必须”；反面词采用“严禁”。</w:t>
            </w:r>
          </w:p>
          <w:p w14:paraId="74DBB0A0"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2</w:t>
            </w:r>
            <w:r w:rsidRPr="007A63CF">
              <w:rPr>
                <w:rFonts w:eastAsiaTheme="minorEastAsia"/>
                <w:kern w:val="0"/>
                <w:sz w:val="24"/>
              </w:rPr>
              <w:t>）</w:t>
            </w:r>
            <w:r w:rsidRPr="007A63CF">
              <w:rPr>
                <w:rFonts w:asciiTheme="minorEastAsia" w:eastAsiaTheme="minorEastAsia" w:hAnsiTheme="minorEastAsia"/>
                <w:kern w:val="0"/>
                <w:sz w:val="24"/>
              </w:rPr>
              <w:t>表示严格，在正常情况下均应这样做的用词：</w:t>
            </w:r>
          </w:p>
          <w:p w14:paraId="2B13E981"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正面词采用“应”；反面词采用“不应”或“不得”。</w:t>
            </w:r>
          </w:p>
          <w:p w14:paraId="35F1CB9C"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3</w:t>
            </w:r>
            <w:r w:rsidRPr="007A63CF">
              <w:rPr>
                <w:rFonts w:eastAsiaTheme="minorEastAsia"/>
                <w:kern w:val="0"/>
                <w:sz w:val="24"/>
              </w:rPr>
              <w:t>）</w:t>
            </w:r>
            <w:r w:rsidRPr="007A63CF">
              <w:rPr>
                <w:rFonts w:asciiTheme="minorEastAsia" w:eastAsiaTheme="minorEastAsia" w:hAnsiTheme="minorEastAsia"/>
                <w:kern w:val="0"/>
                <w:sz w:val="24"/>
              </w:rPr>
              <w:t>表示允许稍有选择，在条件许可时首先应这样做的用词：</w:t>
            </w:r>
          </w:p>
          <w:p w14:paraId="181D0008" w14:textId="77777777" w:rsidR="000E5247" w:rsidRPr="007A63CF" w:rsidRDefault="000E5247" w:rsidP="000E5247">
            <w:pPr>
              <w:widowControl w:val="0"/>
              <w:spacing w:line="360" w:lineRule="auto"/>
              <w:ind w:firstLineChars="550" w:firstLine="1320"/>
              <w:rPr>
                <w:rFonts w:asciiTheme="minorEastAsia" w:eastAsiaTheme="minorEastAsia" w:hAnsiTheme="minorEastAsia"/>
                <w:kern w:val="0"/>
                <w:sz w:val="24"/>
              </w:rPr>
            </w:pPr>
            <w:r w:rsidRPr="007A63CF">
              <w:rPr>
                <w:rFonts w:asciiTheme="minorEastAsia" w:eastAsiaTheme="minorEastAsia" w:hAnsiTheme="minorEastAsia"/>
                <w:kern w:val="0"/>
                <w:sz w:val="24"/>
              </w:rPr>
              <w:t>正面词采用“宜”；反面词采用“不宜”。</w:t>
            </w:r>
          </w:p>
          <w:p w14:paraId="2B96FD03" w14:textId="77777777" w:rsidR="000E5247" w:rsidRPr="007A63CF" w:rsidRDefault="000E5247" w:rsidP="000E5247">
            <w:pPr>
              <w:widowControl w:val="0"/>
              <w:spacing w:line="360" w:lineRule="auto"/>
              <w:ind w:firstLineChars="300" w:firstLine="720"/>
              <w:rPr>
                <w:rFonts w:asciiTheme="minorEastAsia" w:eastAsiaTheme="minorEastAsia" w:hAnsiTheme="minorEastAsia"/>
                <w:kern w:val="0"/>
                <w:sz w:val="24"/>
              </w:rPr>
            </w:pPr>
            <w:r w:rsidRPr="007A63CF">
              <w:rPr>
                <w:rFonts w:eastAsiaTheme="minorEastAsia"/>
                <w:kern w:val="0"/>
                <w:sz w:val="24"/>
              </w:rPr>
              <w:t>4</w:t>
            </w:r>
            <w:r w:rsidRPr="007A63CF">
              <w:rPr>
                <w:rFonts w:eastAsiaTheme="minorEastAsia"/>
                <w:kern w:val="0"/>
                <w:sz w:val="24"/>
              </w:rPr>
              <w:t>）</w:t>
            </w:r>
            <w:r w:rsidRPr="007A63CF">
              <w:rPr>
                <w:rFonts w:asciiTheme="minorEastAsia" w:eastAsiaTheme="minorEastAsia" w:hAnsiTheme="minorEastAsia"/>
                <w:kern w:val="0"/>
                <w:sz w:val="24"/>
              </w:rPr>
              <w:t>表示有选择，在一定条件下可以这样做的，采用“可”。</w:t>
            </w:r>
          </w:p>
          <w:p w14:paraId="5A752837" w14:textId="77777777" w:rsidR="000E5247" w:rsidRPr="007A63CF" w:rsidRDefault="000E5247" w:rsidP="000E5247">
            <w:pPr>
              <w:spacing w:line="360" w:lineRule="auto"/>
              <w:ind w:firstLineChars="200" w:firstLine="480"/>
              <w:rPr>
                <w:rFonts w:asciiTheme="minorEastAsia" w:eastAsiaTheme="minorEastAsia" w:hAnsiTheme="minorEastAsia"/>
                <w:kern w:val="0"/>
                <w:sz w:val="24"/>
              </w:rPr>
            </w:pPr>
            <w:r w:rsidRPr="007A63CF">
              <w:rPr>
                <w:rFonts w:eastAsiaTheme="minorEastAsia"/>
                <w:kern w:val="0"/>
                <w:sz w:val="24"/>
              </w:rPr>
              <w:t>2</w:t>
            </w:r>
            <w:r w:rsidRPr="007A63CF">
              <w:rPr>
                <w:rFonts w:eastAsiaTheme="minorEastAsia"/>
                <w:kern w:val="0"/>
                <w:sz w:val="24"/>
              </w:rPr>
              <w:t> </w:t>
            </w:r>
            <w:r w:rsidRPr="007A63CF">
              <w:rPr>
                <w:rFonts w:asciiTheme="minorEastAsia" w:eastAsiaTheme="minorEastAsia" w:hAnsiTheme="minorEastAsia"/>
                <w:kern w:val="0"/>
                <w:sz w:val="24"/>
              </w:rPr>
              <w:t>规程中指明应按其他有关标准执行时的写法为“应符合……的规定”或“应按……执行”。</w:t>
            </w:r>
          </w:p>
          <w:p w14:paraId="00070FB3" w14:textId="32E2EAF3" w:rsidR="000E5247" w:rsidRPr="000E5247" w:rsidRDefault="000E5247" w:rsidP="000E5247">
            <w:r w:rsidRPr="000E5247">
              <w:rPr>
                <w:color w:val="FF0000"/>
                <w:sz w:val="24"/>
              </w:rPr>
              <w:t>说明：未修改</w:t>
            </w:r>
          </w:p>
        </w:tc>
      </w:tr>
    </w:tbl>
    <w:p w14:paraId="465C478A" w14:textId="3E25FE0A" w:rsidR="000E5247" w:rsidRDefault="000E5247"/>
    <w:p w14:paraId="49A79C5A" w14:textId="6A41DE00" w:rsidR="000E5247" w:rsidRDefault="000E5247">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5816B57B" w14:textId="77777777" w:rsidTr="002B0D01">
        <w:tc>
          <w:tcPr>
            <w:tcW w:w="9014" w:type="dxa"/>
          </w:tcPr>
          <w:p w14:paraId="7DAED39D" w14:textId="77777777" w:rsidR="000E5247" w:rsidRDefault="000E5247" w:rsidP="000E5247">
            <w:pPr>
              <w:spacing w:before="300" w:line="375" w:lineRule="atLeast"/>
              <w:jc w:val="center"/>
              <w:rPr>
                <w:rFonts w:ascii="宋体" w:hAnsi="宋体"/>
                <w:b/>
                <w:color w:val="000000"/>
                <w:sz w:val="32"/>
                <w:szCs w:val="32"/>
              </w:rPr>
            </w:pPr>
            <w:bookmarkStart w:id="374" w:name="_Toc80724456"/>
            <w:bookmarkStart w:id="375" w:name="_Toc80753454"/>
            <w:bookmarkStart w:id="376" w:name="_Toc106227451"/>
          </w:p>
          <w:p w14:paraId="36F91C68" w14:textId="77777777" w:rsidR="000E5247" w:rsidRDefault="000E5247" w:rsidP="000E5247">
            <w:pPr>
              <w:spacing w:before="300" w:line="375" w:lineRule="atLeast"/>
              <w:jc w:val="center"/>
              <w:rPr>
                <w:rFonts w:ascii="宋体" w:hAnsi="宋体"/>
                <w:b/>
                <w:color w:val="000000"/>
                <w:sz w:val="32"/>
                <w:szCs w:val="32"/>
              </w:rPr>
            </w:pPr>
          </w:p>
          <w:p w14:paraId="4E2A3A7F" w14:textId="77777777" w:rsidR="000E5247" w:rsidRPr="000C6865" w:rsidRDefault="000E5247" w:rsidP="000E5247">
            <w:pPr>
              <w:spacing w:before="300" w:line="375" w:lineRule="atLeast"/>
              <w:jc w:val="center"/>
              <w:rPr>
                <w:rFonts w:ascii="宋体" w:hAnsi="宋体"/>
                <w:b/>
                <w:color w:val="000000"/>
                <w:sz w:val="32"/>
                <w:szCs w:val="32"/>
              </w:rPr>
            </w:pPr>
            <w:r w:rsidRPr="000C6865">
              <w:rPr>
                <w:rFonts w:ascii="宋体" w:hAnsi="宋体" w:hint="eastAsia"/>
                <w:b/>
                <w:color w:val="000000"/>
                <w:sz w:val="32"/>
                <w:szCs w:val="32"/>
              </w:rPr>
              <w:t>中国土木工程学会标准</w:t>
            </w:r>
            <w:bookmarkEnd w:id="374"/>
            <w:bookmarkEnd w:id="375"/>
            <w:bookmarkEnd w:id="376"/>
          </w:p>
          <w:p w14:paraId="451303DC" w14:textId="77777777" w:rsidR="000E5247" w:rsidRPr="007A63CF" w:rsidRDefault="000E5247" w:rsidP="000E5247">
            <w:pPr>
              <w:spacing w:before="300" w:line="375" w:lineRule="atLeast"/>
              <w:jc w:val="center"/>
              <w:rPr>
                <w:b/>
                <w:sz w:val="32"/>
                <w:szCs w:val="32"/>
              </w:rPr>
            </w:pPr>
          </w:p>
          <w:p w14:paraId="0587F414" w14:textId="77777777" w:rsidR="000E5247" w:rsidRPr="000C6865" w:rsidRDefault="000E5247" w:rsidP="000E5247">
            <w:pPr>
              <w:widowControl w:val="0"/>
              <w:jc w:val="center"/>
              <w:rPr>
                <w:b/>
                <w:color w:val="000000"/>
                <w:sz w:val="44"/>
                <w:szCs w:val="44"/>
              </w:rPr>
            </w:pPr>
            <w:r w:rsidRPr="000C6865">
              <w:rPr>
                <w:rFonts w:hint="eastAsia"/>
                <w:b/>
                <w:color w:val="000000"/>
                <w:sz w:val="44"/>
                <w:szCs w:val="44"/>
              </w:rPr>
              <w:t>劲扩桩技术规程</w:t>
            </w:r>
          </w:p>
          <w:p w14:paraId="4BAB5EFC" w14:textId="77777777" w:rsidR="000E5247" w:rsidRPr="000C6865" w:rsidRDefault="000E5247" w:rsidP="000E5247">
            <w:pPr>
              <w:widowControl w:val="0"/>
              <w:spacing w:before="300" w:line="375" w:lineRule="atLeast"/>
              <w:jc w:val="center"/>
              <w:rPr>
                <w:rFonts w:eastAsia="黑体"/>
                <w:b/>
                <w:color w:val="000000"/>
                <w:sz w:val="28"/>
                <w:szCs w:val="28"/>
              </w:rPr>
            </w:pPr>
            <w:r w:rsidRPr="000C6865">
              <w:rPr>
                <w:rFonts w:eastAsia="黑体"/>
                <w:b/>
                <w:color w:val="000000"/>
                <w:sz w:val="28"/>
                <w:szCs w:val="28"/>
              </w:rPr>
              <w:t>T/CCES X</w:t>
            </w:r>
            <w:r w:rsidRPr="000C6865">
              <w:rPr>
                <w:rFonts w:eastAsia="黑体" w:hint="eastAsia"/>
                <w:b/>
                <w:color w:val="000000"/>
                <w:sz w:val="28"/>
                <w:szCs w:val="28"/>
              </w:rPr>
              <w:t>－</w:t>
            </w:r>
            <w:r w:rsidRPr="000C6865">
              <w:rPr>
                <w:rFonts w:eastAsia="黑体"/>
                <w:b/>
                <w:color w:val="000000"/>
                <w:sz w:val="28"/>
                <w:szCs w:val="28"/>
              </w:rPr>
              <w:t>20</w:t>
            </w:r>
            <w:r w:rsidRPr="00B31625">
              <w:rPr>
                <w:rFonts w:eastAsia="黑体" w:hint="eastAsia"/>
                <w:b/>
                <w:color w:val="EE0000"/>
                <w:sz w:val="28"/>
                <w:szCs w:val="28"/>
              </w:rPr>
              <w:t>XX</w:t>
            </w:r>
          </w:p>
          <w:p w14:paraId="0867BA79" w14:textId="77777777" w:rsidR="000E5247" w:rsidRPr="007A63CF" w:rsidRDefault="000E5247" w:rsidP="000E5247">
            <w:pPr>
              <w:spacing w:before="300" w:line="375" w:lineRule="atLeast"/>
              <w:jc w:val="center"/>
              <w:rPr>
                <w:kern w:val="0"/>
                <w:sz w:val="24"/>
              </w:rPr>
            </w:pPr>
          </w:p>
          <w:p w14:paraId="0E696E08" w14:textId="77777777" w:rsidR="000E5247" w:rsidRPr="000C6865" w:rsidRDefault="000E5247" w:rsidP="000E5247">
            <w:pPr>
              <w:pStyle w:val="1"/>
              <w:widowControl w:val="0"/>
              <w:ind w:left="420" w:hanging="420"/>
              <w:jc w:val="center"/>
            </w:pPr>
            <w:bookmarkStart w:id="377" w:name="_Toc115351989"/>
            <w:bookmarkStart w:id="378" w:name="_Toc115354914"/>
            <w:bookmarkStart w:id="379" w:name="_Toc117674585"/>
            <w:bookmarkStart w:id="380" w:name="_Toc120988715"/>
            <w:bookmarkStart w:id="381" w:name="_Toc120988942"/>
            <w:bookmarkStart w:id="382" w:name="_Toc130229845"/>
            <w:bookmarkStart w:id="383" w:name="_Toc132273077"/>
            <w:bookmarkStart w:id="384" w:name="_Toc132646652"/>
            <w:bookmarkStart w:id="385" w:name="_Toc132646733"/>
            <w:r w:rsidRPr="000C6865">
              <w:rPr>
                <w:rFonts w:hint="eastAsia"/>
              </w:rPr>
              <w:t>条</w:t>
            </w:r>
            <w:r>
              <w:rPr>
                <w:rFonts w:hint="eastAsia"/>
              </w:rPr>
              <w:t xml:space="preserve"> </w:t>
            </w:r>
            <w:r>
              <w:t xml:space="preserve"> </w:t>
            </w:r>
            <w:r w:rsidRPr="000C6865">
              <w:rPr>
                <w:rFonts w:hint="eastAsia"/>
              </w:rPr>
              <w:t>文</w:t>
            </w:r>
            <w:r>
              <w:rPr>
                <w:rFonts w:hint="eastAsia"/>
              </w:rPr>
              <w:t xml:space="preserve"> </w:t>
            </w:r>
            <w:r>
              <w:t xml:space="preserve"> </w:t>
            </w:r>
            <w:r w:rsidRPr="000C6865">
              <w:rPr>
                <w:rFonts w:hint="eastAsia"/>
              </w:rPr>
              <w:t>说</w:t>
            </w:r>
            <w:r>
              <w:rPr>
                <w:rFonts w:hint="eastAsia"/>
              </w:rPr>
              <w:t xml:space="preserve"> </w:t>
            </w:r>
            <w:r>
              <w:t xml:space="preserve"> </w:t>
            </w:r>
            <w:r w:rsidRPr="000C6865">
              <w:rPr>
                <w:rFonts w:hint="eastAsia"/>
              </w:rPr>
              <w:t>明</w:t>
            </w:r>
            <w:bookmarkEnd w:id="377"/>
            <w:bookmarkEnd w:id="378"/>
            <w:bookmarkEnd w:id="379"/>
            <w:bookmarkEnd w:id="380"/>
            <w:bookmarkEnd w:id="381"/>
            <w:bookmarkEnd w:id="382"/>
            <w:bookmarkEnd w:id="383"/>
            <w:bookmarkEnd w:id="384"/>
            <w:bookmarkEnd w:id="385"/>
          </w:p>
          <w:p w14:paraId="0DC38AB1" w14:textId="77777777" w:rsidR="007E72BF" w:rsidRDefault="007E72BF" w:rsidP="000E5247">
            <w:pPr>
              <w:widowControl w:val="0"/>
              <w:spacing w:line="360" w:lineRule="auto"/>
              <w:jc w:val="center"/>
              <w:rPr>
                <w:b/>
                <w:kern w:val="0"/>
                <w:sz w:val="24"/>
              </w:rPr>
            </w:pPr>
          </w:p>
          <w:p w14:paraId="21AC51AA" w14:textId="77777777" w:rsidR="000E5247" w:rsidRDefault="000E5247" w:rsidP="000E5247">
            <w:pPr>
              <w:widowControl w:val="0"/>
              <w:spacing w:line="360" w:lineRule="auto"/>
              <w:jc w:val="center"/>
              <w:rPr>
                <w:b/>
                <w:kern w:val="0"/>
                <w:sz w:val="24"/>
              </w:rPr>
            </w:pPr>
          </w:p>
          <w:p w14:paraId="6AC5A46C" w14:textId="77777777" w:rsidR="000E5247" w:rsidRDefault="000E5247" w:rsidP="000E5247">
            <w:pPr>
              <w:widowControl w:val="0"/>
              <w:spacing w:line="360" w:lineRule="auto"/>
              <w:jc w:val="center"/>
              <w:rPr>
                <w:b/>
                <w:kern w:val="0"/>
                <w:sz w:val="24"/>
              </w:rPr>
            </w:pPr>
          </w:p>
          <w:p w14:paraId="3B41AFE2" w14:textId="77777777" w:rsidR="000E5247" w:rsidRDefault="000E5247" w:rsidP="000E5247">
            <w:pPr>
              <w:widowControl w:val="0"/>
              <w:spacing w:line="360" w:lineRule="auto"/>
              <w:jc w:val="center"/>
              <w:rPr>
                <w:b/>
                <w:kern w:val="0"/>
                <w:sz w:val="24"/>
              </w:rPr>
            </w:pPr>
          </w:p>
          <w:p w14:paraId="62053343" w14:textId="77777777" w:rsidR="000E5247" w:rsidRDefault="000E5247" w:rsidP="000E5247">
            <w:pPr>
              <w:widowControl w:val="0"/>
              <w:spacing w:line="360" w:lineRule="auto"/>
              <w:jc w:val="center"/>
              <w:rPr>
                <w:b/>
                <w:kern w:val="0"/>
                <w:sz w:val="24"/>
              </w:rPr>
            </w:pPr>
          </w:p>
          <w:p w14:paraId="7C8C7A16" w14:textId="77777777" w:rsidR="000E5247" w:rsidRDefault="000E5247" w:rsidP="000E5247">
            <w:pPr>
              <w:widowControl w:val="0"/>
              <w:spacing w:line="360" w:lineRule="auto"/>
              <w:jc w:val="center"/>
              <w:rPr>
                <w:b/>
                <w:kern w:val="0"/>
                <w:sz w:val="24"/>
              </w:rPr>
            </w:pPr>
          </w:p>
          <w:p w14:paraId="34349BA6" w14:textId="77777777" w:rsidR="000E5247" w:rsidRDefault="000E5247" w:rsidP="000E5247">
            <w:pPr>
              <w:widowControl w:val="0"/>
              <w:spacing w:line="360" w:lineRule="auto"/>
              <w:jc w:val="center"/>
              <w:rPr>
                <w:b/>
                <w:kern w:val="0"/>
                <w:sz w:val="24"/>
              </w:rPr>
            </w:pPr>
          </w:p>
          <w:p w14:paraId="6143FA4E" w14:textId="77777777" w:rsidR="000E5247" w:rsidRDefault="000E5247" w:rsidP="000E5247">
            <w:pPr>
              <w:widowControl w:val="0"/>
              <w:spacing w:line="360" w:lineRule="auto"/>
              <w:jc w:val="center"/>
              <w:rPr>
                <w:b/>
                <w:kern w:val="0"/>
                <w:sz w:val="24"/>
              </w:rPr>
            </w:pPr>
          </w:p>
          <w:p w14:paraId="07E67BB9" w14:textId="77777777" w:rsidR="000E5247" w:rsidRDefault="000E5247" w:rsidP="000E5247">
            <w:pPr>
              <w:widowControl w:val="0"/>
              <w:spacing w:line="360" w:lineRule="auto"/>
              <w:jc w:val="center"/>
              <w:rPr>
                <w:b/>
                <w:kern w:val="0"/>
                <w:sz w:val="24"/>
              </w:rPr>
            </w:pPr>
          </w:p>
          <w:p w14:paraId="1C1F492D" w14:textId="77777777" w:rsidR="000E5247" w:rsidRDefault="000E5247" w:rsidP="000E5247">
            <w:pPr>
              <w:widowControl w:val="0"/>
              <w:spacing w:line="360" w:lineRule="auto"/>
              <w:jc w:val="center"/>
              <w:rPr>
                <w:b/>
                <w:kern w:val="0"/>
                <w:sz w:val="24"/>
              </w:rPr>
            </w:pPr>
          </w:p>
          <w:p w14:paraId="774715D7" w14:textId="77777777" w:rsidR="000E5247" w:rsidRDefault="000E5247" w:rsidP="000E5247">
            <w:pPr>
              <w:widowControl w:val="0"/>
              <w:spacing w:line="360" w:lineRule="auto"/>
              <w:jc w:val="center"/>
              <w:rPr>
                <w:b/>
                <w:kern w:val="0"/>
                <w:sz w:val="24"/>
              </w:rPr>
            </w:pPr>
          </w:p>
          <w:p w14:paraId="7D1DD8C8" w14:textId="77777777" w:rsidR="000E5247" w:rsidRDefault="000E5247" w:rsidP="000E5247">
            <w:pPr>
              <w:widowControl w:val="0"/>
              <w:spacing w:line="360" w:lineRule="auto"/>
              <w:jc w:val="center"/>
              <w:rPr>
                <w:b/>
                <w:kern w:val="0"/>
                <w:sz w:val="24"/>
              </w:rPr>
            </w:pPr>
          </w:p>
          <w:p w14:paraId="40E6F397" w14:textId="77777777" w:rsidR="000E5247" w:rsidRPr="008F62A9" w:rsidRDefault="000E5247" w:rsidP="000E5247">
            <w:pPr>
              <w:widowControl w:val="0"/>
              <w:spacing w:line="360" w:lineRule="auto"/>
              <w:jc w:val="center"/>
              <w:rPr>
                <w:b/>
                <w:kern w:val="0"/>
                <w:sz w:val="24"/>
              </w:rPr>
            </w:pPr>
          </w:p>
        </w:tc>
        <w:tc>
          <w:tcPr>
            <w:tcW w:w="3078" w:type="dxa"/>
          </w:tcPr>
          <w:p w14:paraId="771BCE21" w14:textId="77777777" w:rsidR="007E72BF" w:rsidRPr="00F13B08" w:rsidRDefault="007E72BF" w:rsidP="000A3BE6"/>
        </w:tc>
        <w:tc>
          <w:tcPr>
            <w:tcW w:w="9014" w:type="dxa"/>
          </w:tcPr>
          <w:p w14:paraId="00BFC5DF" w14:textId="77777777" w:rsidR="007E72BF" w:rsidRPr="00F13B08" w:rsidRDefault="007E72BF" w:rsidP="000A3BE6">
            <w:pPr>
              <w:widowControl w:val="0"/>
              <w:spacing w:line="360" w:lineRule="auto"/>
              <w:jc w:val="both"/>
              <w:rPr>
                <w:b/>
                <w:kern w:val="0"/>
                <w:sz w:val="24"/>
              </w:rPr>
            </w:pPr>
          </w:p>
        </w:tc>
      </w:tr>
    </w:tbl>
    <w:p w14:paraId="30252593" w14:textId="77777777" w:rsidR="000E5247" w:rsidRPr="000E5247" w:rsidRDefault="000E5247">
      <w:pPr>
        <w:rPr>
          <w:sz w:val="10"/>
          <w:szCs w:val="10"/>
        </w:rPr>
      </w:pPr>
    </w:p>
    <w:p w14:paraId="20F42777" w14:textId="77777777" w:rsidR="00923CC7" w:rsidRDefault="00923CC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7E72BF" w:rsidRPr="00F13B08" w14:paraId="0BF33549" w14:textId="77777777" w:rsidTr="002B0D01">
        <w:tc>
          <w:tcPr>
            <w:tcW w:w="9014" w:type="dxa"/>
          </w:tcPr>
          <w:p w14:paraId="49B9725D" w14:textId="77777777" w:rsidR="000E5247" w:rsidRPr="00923CC7" w:rsidRDefault="000E5247" w:rsidP="000E5247">
            <w:pPr>
              <w:pStyle w:val="1"/>
              <w:widowControl w:val="0"/>
              <w:jc w:val="center"/>
              <w:rPr>
                <w:kern w:val="0"/>
                <w:sz w:val="28"/>
                <w:szCs w:val="28"/>
              </w:rPr>
            </w:pPr>
            <w:bookmarkStart w:id="386" w:name="_Toc80560956"/>
            <w:bookmarkStart w:id="387" w:name="_Toc80560616"/>
            <w:bookmarkStart w:id="388" w:name="_Toc48837533"/>
            <w:bookmarkStart w:id="389" w:name="_Toc80715270"/>
            <w:bookmarkStart w:id="390" w:name="_Toc115348137"/>
            <w:bookmarkStart w:id="391" w:name="_Toc101960910"/>
            <w:bookmarkStart w:id="392" w:name="_Toc101447946"/>
            <w:bookmarkStart w:id="393" w:name="_Toc115351990"/>
            <w:bookmarkStart w:id="394" w:name="_Toc106227452"/>
            <w:bookmarkStart w:id="395" w:name="_Toc115279955"/>
            <w:bookmarkStart w:id="396" w:name="_Toc116894879"/>
            <w:bookmarkStart w:id="397" w:name="_Toc120986641"/>
            <w:bookmarkStart w:id="398" w:name="_Toc115348477"/>
            <w:bookmarkStart w:id="399" w:name="_Toc80717681"/>
            <w:bookmarkStart w:id="400" w:name="_Toc120991479"/>
            <w:bookmarkStart w:id="401" w:name="_Toc130229385"/>
            <w:bookmarkStart w:id="402" w:name="_Toc132273078"/>
            <w:bookmarkStart w:id="403" w:name="_Toc132530347"/>
            <w:bookmarkStart w:id="404" w:name="_Toc132530531"/>
            <w:bookmarkStart w:id="405" w:name="_Toc132646654"/>
            <w:bookmarkStart w:id="406" w:name="_Toc132646735"/>
            <w:r w:rsidRPr="00923CC7">
              <w:rPr>
                <w:kern w:val="0"/>
                <w:sz w:val="28"/>
                <w:szCs w:val="28"/>
              </w:rPr>
              <w:lastRenderedPageBreak/>
              <w:t>1</w:t>
            </w:r>
            <w:r w:rsidRPr="00923CC7">
              <w:rPr>
                <w:rFonts w:eastAsiaTheme="minorEastAsia"/>
                <w:kern w:val="0"/>
                <w:sz w:val="28"/>
                <w:szCs w:val="28"/>
              </w:rPr>
              <w:t>  </w:t>
            </w:r>
            <w:r w:rsidRPr="00923CC7">
              <w:rPr>
                <w:kern w:val="0"/>
                <w:sz w:val="28"/>
                <w:szCs w:val="28"/>
              </w:rPr>
              <w:t>总则</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A653C50" w14:textId="3EC4E33C" w:rsidR="000E5247" w:rsidRDefault="000E5247" w:rsidP="000E5247">
            <w:pPr>
              <w:widowControl w:val="0"/>
              <w:spacing w:line="360" w:lineRule="auto"/>
              <w:jc w:val="both"/>
              <w:rPr>
                <w:rFonts w:eastAsiaTheme="minorEastAsia"/>
                <w:color w:val="EE0000"/>
                <w:kern w:val="0"/>
                <w:sz w:val="24"/>
              </w:rPr>
            </w:pPr>
            <w:r w:rsidRPr="00CF5D23">
              <w:rPr>
                <w:rFonts w:eastAsia="方正书宋简体"/>
                <w:b/>
                <w:color w:val="EE0000"/>
                <w:kern w:val="0"/>
                <w:sz w:val="24"/>
              </w:rPr>
              <w:t>1.0.1</w:t>
            </w:r>
            <w:r w:rsidRPr="00CF5D23">
              <w:rPr>
                <w:rFonts w:eastAsiaTheme="minorEastAsia"/>
                <w:color w:val="EE0000"/>
                <w:kern w:val="0"/>
                <w:sz w:val="24"/>
              </w:rPr>
              <w:t> </w:t>
            </w:r>
            <w:r w:rsidRPr="00CF5D23">
              <w:rPr>
                <w:rFonts w:eastAsiaTheme="minorEastAsia"/>
                <w:color w:val="EE0000"/>
                <w:kern w:val="0"/>
                <w:sz w:val="24"/>
              </w:rPr>
              <w:t> </w:t>
            </w:r>
            <w:r w:rsidRPr="00100FC1">
              <w:rPr>
                <w:rFonts w:eastAsiaTheme="minorEastAsia" w:hint="eastAsia"/>
                <w:kern w:val="0"/>
                <w:sz w:val="24"/>
              </w:rPr>
              <w:t>本条规定了本规范制定的目的。劲扩桩具有承载力高、造价低、耐久性好、绿色环保、施工方便等优点，是性价比较高的复合桩型。为规范劲扩桩设计、施工和质量检验，贯彻国家技术经济政策，</w:t>
            </w:r>
            <w:r w:rsidR="004B48A9" w:rsidRPr="004B48A9">
              <w:rPr>
                <w:rFonts w:eastAsiaTheme="minorEastAsia" w:hint="eastAsia"/>
                <w:kern w:val="0"/>
                <w:sz w:val="24"/>
                <w:u w:val="single"/>
              </w:rPr>
              <w:t>助力实现国家“双碳”战略目标，</w:t>
            </w:r>
            <w:r w:rsidRPr="00100FC1">
              <w:rPr>
                <w:rFonts w:eastAsiaTheme="minorEastAsia" w:hint="eastAsia"/>
                <w:kern w:val="0"/>
                <w:sz w:val="24"/>
              </w:rPr>
              <w:t>制定本规程。</w:t>
            </w:r>
          </w:p>
          <w:p w14:paraId="6C14185D" w14:textId="346D66DA" w:rsidR="007E72BF" w:rsidRPr="00B12920" w:rsidRDefault="00B12920" w:rsidP="000A3BE6">
            <w:pPr>
              <w:widowControl w:val="0"/>
              <w:spacing w:line="360" w:lineRule="auto"/>
              <w:jc w:val="both"/>
              <w:rPr>
                <w:color w:val="FF0000"/>
                <w:kern w:val="0"/>
                <w:sz w:val="24"/>
              </w:rPr>
            </w:pPr>
            <w:r w:rsidRPr="00B12920">
              <w:rPr>
                <w:color w:val="FF0000"/>
                <w:kern w:val="0"/>
                <w:sz w:val="24"/>
              </w:rPr>
              <w:t>说明：</w:t>
            </w:r>
            <w:r>
              <w:rPr>
                <w:color w:val="FF0000"/>
                <w:kern w:val="0"/>
                <w:sz w:val="24"/>
              </w:rPr>
              <w:t>修改内容为带下划线文字</w:t>
            </w:r>
          </w:p>
          <w:p w14:paraId="7A8EEB8B" w14:textId="77777777" w:rsidR="00B12920" w:rsidRDefault="00B12920" w:rsidP="000A3BE6">
            <w:pPr>
              <w:widowControl w:val="0"/>
              <w:spacing w:line="360" w:lineRule="auto"/>
              <w:jc w:val="both"/>
              <w:rPr>
                <w:b/>
                <w:kern w:val="0"/>
                <w:sz w:val="24"/>
              </w:rPr>
            </w:pPr>
          </w:p>
          <w:p w14:paraId="59F78E49" w14:textId="6B00CA60" w:rsidR="004B48A9" w:rsidRPr="00B12920" w:rsidRDefault="004B48A9" w:rsidP="004B48A9">
            <w:pPr>
              <w:widowControl w:val="0"/>
              <w:spacing w:line="360" w:lineRule="auto"/>
              <w:jc w:val="both"/>
              <w:rPr>
                <w:rFonts w:eastAsiaTheme="minorEastAsia"/>
                <w:kern w:val="0"/>
                <w:sz w:val="24"/>
                <w:u w:val="single"/>
              </w:rPr>
            </w:pPr>
            <w:r w:rsidRPr="008123BE">
              <w:rPr>
                <w:rFonts w:hint="eastAsia"/>
                <w:b/>
                <w:kern w:val="0"/>
                <w:sz w:val="24"/>
              </w:rPr>
              <w:t>1.0.</w:t>
            </w:r>
            <w:r>
              <w:rPr>
                <w:b/>
                <w:kern w:val="0"/>
                <w:sz w:val="24"/>
              </w:rPr>
              <w:t>2</w:t>
            </w:r>
            <w:r w:rsidRPr="008123BE">
              <w:rPr>
                <w:rFonts w:eastAsiaTheme="minorEastAsia"/>
                <w:kern w:val="0"/>
                <w:sz w:val="24"/>
              </w:rPr>
              <w:t> </w:t>
            </w:r>
            <w:r w:rsidRPr="008123BE">
              <w:rPr>
                <w:rFonts w:eastAsiaTheme="minorEastAsia"/>
                <w:kern w:val="0"/>
                <w:sz w:val="24"/>
              </w:rPr>
              <w:t> </w:t>
            </w:r>
            <w:r>
              <w:rPr>
                <w:rFonts w:eastAsiaTheme="minorEastAsia"/>
                <w:kern w:val="0"/>
                <w:sz w:val="24"/>
              </w:rPr>
              <w:t>劲扩桩技术</w:t>
            </w:r>
            <w:r w:rsidRPr="000D6C71">
              <w:rPr>
                <w:rFonts w:eastAsiaTheme="minorEastAsia" w:hint="eastAsia"/>
                <w:kern w:val="0"/>
                <w:sz w:val="24"/>
              </w:rPr>
              <w:t>普遍应用于建筑</w:t>
            </w:r>
            <w:r>
              <w:rPr>
                <w:rFonts w:eastAsiaTheme="minorEastAsia" w:hint="eastAsia"/>
                <w:kern w:val="0"/>
                <w:sz w:val="24"/>
              </w:rPr>
              <w:t>与</w:t>
            </w:r>
            <w:r w:rsidRPr="000D6C71">
              <w:rPr>
                <w:rFonts w:eastAsiaTheme="minorEastAsia" w:hint="eastAsia"/>
                <w:kern w:val="0"/>
                <w:sz w:val="24"/>
              </w:rPr>
              <w:t>市政工程领域</w:t>
            </w:r>
            <w:r>
              <w:rPr>
                <w:rFonts w:eastAsiaTheme="minorEastAsia" w:hint="eastAsia"/>
                <w:kern w:val="0"/>
                <w:sz w:val="24"/>
              </w:rPr>
              <w:t>，</w:t>
            </w:r>
            <w:r w:rsidRPr="009154B0">
              <w:rPr>
                <w:rFonts w:eastAsiaTheme="minorEastAsia" w:hint="eastAsia"/>
                <w:kern w:val="0"/>
                <w:sz w:val="24"/>
              </w:rPr>
              <w:t>包括房屋、储罐、筒仓、市政桥涵等</w:t>
            </w:r>
            <w:r w:rsidRPr="00B12920">
              <w:rPr>
                <w:rFonts w:eastAsiaTheme="minorEastAsia" w:hint="eastAsia"/>
                <w:kern w:val="0"/>
                <w:sz w:val="24"/>
                <w:u w:val="single"/>
              </w:rPr>
              <w:t>建设工程；</w:t>
            </w:r>
            <w:r w:rsidRPr="00B12920">
              <w:rPr>
                <w:rFonts w:eastAsiaTheme="minorEastAsia" w:hint="eastAsia"/>
                <w:kern w:val="0"/>
                <w:sz w:val="24"/>
              </w:rPr>
              <w:t>也可应用于公路</w:t>
            </w:r>
            <w:r w:rsidR="00B12920" w:rsidRPr="00B12920">
              <w:rPr>
                <w:rFonts w:eastAsiaTheme="minorEastAsia" w:hint="eastAsia"/>
                <w:kern w:val="0"/>
                <w:sz w:val="24"/>
              </w:rPr>
              <w:t>桥涵</w:t>
            </w:r>
            <w:r w:rsidRPr="00B12920">
              <w:rPr>
                <w:rFonts w:eastAsiaTheme="minorEastAsia" w:hint="eastAsia"/>
                <w:kern w:val="0"/>
                <w:sz w:val="24"/>
              </w:rPr>
              <w:t>、铁路</w:t>
            </w:r>
            <w:r w:rsidR="00B12920" w:rsidRPr="00B12920">
              <w:rPr>
                <w:rFonts w:eastAsiaTheme="minorEastAsia" w:hint="eastAsia"/>
                <w:kern w:val="0"/>
                <w:sz w:val="24"/>
              </w:rPr>
              <w:t>桥涵</w:t>
            </w:r>
            <w:r w:rsidRPr="00B12920">
              <w:rPr>
                <w:rFonts w:eastAsiaTheme="minorEastAsia" w:hint="eastAsia"/>
                <w:kern w:val="0"/>
                <w:sz w:val="24"/>
                <w:u w:val="single"/>
              </w:rPr>
              <w:t>、机场</w:t>
            </w:r>
            <w:r w:rsidR="00B12920" w:rsidRPr="00B12920">
              <w:rPr>
                <w:rFonts w:eastAsiaTheme="minorEastAsia" w:hint="eastAsia"/>
                <w:kern w:val="0"/>
                <w:sz w:val="24"/>
                <w:u w:val="single"/>
              </w:rPr>
              <w:t>站场</w:t>
            </w:r>
            <w:r w:rsidRPr="00B12920">
              <w:rPr>
                <w:rFonts w:eastAsiaTheme="minorEastAsia" w:hint="eastAsia"/>
                <w:kern w:val="0"/>
                <w:sz w:val="24"/>
                <w:u w:val="single"/>
              </w:rPr>
              <w:t>、</w:t>
            </w:r>
            <w:r w:rsidRPr="00B12920">
              <w:rPr>
                <w:rFonts w:eastAsiaTheme="minorEastAsia" w:hint="eastAsia"/>
                <w:kern w:val="0"/>
                <w:sz w:val="24"/>
              </w:rPr>
              <w:t>港口</w:t>
            </w:r>
            <w:r w:rsidR="00B12920" w:rsidRPr="00B12920">
              <w:rPr>
                <w:rFonts w:eastAsiaTheme="minorEastAsia" w:hint="eastAsia"/>
                <w:kern w:val="0"/>
                <w:sz w:val="24"/>
              </w:rPr>
              <w:t>航运</w:t>
            </w:r>
            <w:r w:rsidRPr="00B12920">
              <w:rPr>
                <w:rFonts w:eastAsiaTheme="minorEastAsia" w:hint="eastAsia"/>
                <w:kern w:val="0"/>
                <w:sz w:val="24"/>
              </w:rPr>
              <w:t>设施</w:t>
            </w:r>
            <w:r w:rsidR="00B12920" w:rsidRPr="00B12920">
              <w:rPr>
                <w:rFonts w:eastAsiaTheme="minorEastAsia" w:hint="eastAsia"/>
                <w:kern w:val="0"/>
                <w:sz w:val="24"/>
              </w:rPr>
              <w:t>等</w:t>
            </w:r>
            <w:r w:rsidRPr="00B12920">
              <w:rPr>
                <w:rFonts w:eastAsiaTheme="minorEastAsia" w:hint="eastAsia"/>
                <w:kern w:val="0"/>
                <w:sz w:val="24"/>
              </w:rPr>
              <w:t>。</w:t>
            </w:r>
          </w:p>
          <w:p w14:paraId="5E049E6E" w14:textId="77777777" w:rsidR="00B12920" w:rsidRPr="00B12920" w:rsidRDefault="00B12920" w:rsidP="00B12920">
            <w:pPr>
              <w:widowControl w:val="0"/>
              <w:spacing w:line="360" w:lineRule="auto"/>
              <w:jc w:val="both"/>
              <w:rPr>
                <w:color w:val="FF0000"/>
                <w:kern w:val="0"/>
                <w:sz w:val="24"/>
              </w:rPr>
            </w:pPr>
            <w:bookmarkStart w:id="407" w:name="OLE_LINK53"/>
            <w:bookmarkStart w:id="408" w:name="OLE_LINK54"/>
            <w:r w:rsidRPr="00B12920">
              <w:rPr>
                <w:color w:val="FF0000"/>
                <w:kern w:val="0"/>
                <w:sz w:val="24"/>
              </w:rPr>
              <w:t>说明：</w:t>
            </w:r>
            <w:r>
              <w:rPr>
                <w:color w:val="FF0000"/>
                <w:kern w:val="0"/>
                <w:sz w:val="24"/>
              </w:rPr>
              <w:t>修改内容为带下划线文</w:t>
            </w:r>
            <w:bookmarkEnd w:id="407"/>
            <w:bookmarkEnd w:id="408"/>
            <w:r>
              <w:rPr>
                <w:color w:val="FF0000"/>
                <w:kern w:val="0"/>
                <w:sz w:val="24"/>
              </w:rPr>
              <w:t>字</w:t>
            </w:r>
          </w:p>
          <w:p w14:paraId="2A575C3A" w14:textId="77777777" w:rsidR="004B48A9" w:rsidRDefault="004B48A9" w:rsidP="000A3BE6">
            <w:pPr>
              <w:widowControl w:val="0"/>
              <w:spacing w:line="360" w:lineRule="auto"/>
              <w:jc w:val="both"/>
              <w:rPr>
                <w:b/>
                <w:kern w:val="0"/>
                <w:sz w:val="24"/>
              </w:rPr>
            </w:pPr>
          </w:p>
          <w:p w14:paraId="7479D484" w14:textId="77777777" w:rsidR="00B12920" w:rsidRDefault="00B12920" w:rsidP="00B12920">
            <w:pPr>
              <w:widowControl w:val="0"/>
              <w:spacing w:line="360" w:lineRule="auto"/>
              <w:jc w:val="both"/>
              <w:rPr>
                <w:kern w:val="0"/>
                <w:sz w:val="24"/>
              </w:rPr>
            </w:pPr>
            <w:r w:rsidRPr="008123BE">
              <w:rPr>
                <w:rFonts w:hint="eastAsia"/>
                <w:b/>
                <w:kern w:val="0"/>
                <w:sz w:val="24"/>
              </w:rPr>
              <w:t>1.0.3</w:t>
            </w:r>
            <w:r w:rsidRPr="008123BE">
              <w:rPr>
                <w:rFonts w:eastAsiaTheme="minorEastAsia"/>
                <w:kern w:val="0"/>
                <w:sz w:val="24"/>
              </w:rPr>
              <w:t> </w:t>
            </w:r>
            <w:r w:rsidRPr="008123BE">
              <w:rPr>
                <w:rFonts w:eastAsiaTheme="minorEastAsia"/>
                <w:kern w:val="0"/>
                <w:sz w:val="24"/>
              </w:rPr>
              <w:t> </w:t>
            </w:r>
            <w:r>
              <w:rPr>
                <w:rFonts w:eastAsiaTheme="minorEastAsia"/>
                <w:kern w:val="0"/>
                <w:sz w:val="24"/>
              </w:rPr>
              <w:t>本条规定是对劲扩桩设计与施工提出的</w:t>
            </w:r>
            <w:r w:rsidRPr="00584D6A">
              <w:rPr>
                <w:rFonts w:eastAsiaTheme="minorEastAsia"/>
                <w:kern w:val="0"/>
                <w:sz w:val="24"/>
              </w:rPr>
              <w:t>原则性</w:t>
            </w:r>
            <w:r>
              <w:rPr>
                <w:rFonts w:eastAsiaTheme="minorEastAsia"/>
                <w:kern w:val="0"/>
                <w:sz w:val="24"/>
              </w:rPr>
              <w:t>要求。</w:t>
            </w:r>
            <w:r w:rsidRPr="008123BE">
              <w:rPr>
                <w:rFonts w:hint="eastAsia"/>
                <w:kern w:val="0"/>
                <w:sz w:val="24"/>
              </w:rPr>
              <w:t>应在定性与定量相结合分析的基础上，合理确定设计参数，避免单纯追求高承载力</w:t>
            </w:r>
            <w:r>
              <w:rPr>
                <w:rFonts w:hint="eastAsia"/>
                <w:kern w:val="0"/>
                <w:sz w:val="24"/>
              </w:rPr>
              <w:t>；</w:t>
            </w:r>
            <w:r>
              <w:rPr>
                <w:rFonts w:eastAsiaTheme="minorEastAsia"/>
                <w:kern w:val="0"/>
                <w:sz w:val="24"/>
              </w:rPr>
              <w:t>应</w:t>
            </w:r>
            <w:r>
              <w:rPr>
                <w:kern w:val="0"/>
                <w:sz w:val="24"/>
              </w:rPr>
              <w:t>结合</w:t>
            </w:r>
            <w:r w:rsidRPr="007A63CF">
              <w:rPr>
                <w:rFonts w:hint="eastAsia"/>
                <w:kern w:val="0"/>
                <w:sz w:val="24"/>
              </w:rPr>
              <w:t>地区经验</w:t>
            </w:r>
            <w:r>
              <w:rPr>
                <w:rFonts w:hint="eastAsia"/>
                <w:kern w:val="0"/>
                <w:sz w:val="24"/>
              </w:rPr>
              <w:t>选用施工工艺、桩工机械，合理确定施工</w:t>
            </w:r>
            <w:r w:rsidRPr="008123BE">
              <w:rPr>
                <w:rFonts w:hint="eastAsia"/>
                <w:kern w:val="0"/>
                <w:sz w:val="24"/>
              </w:rPr>
              <w:t>参数</w:t>
            </w:r>
            <w:r>
              <w:rPr>
                <w:rFonts w:hint="eastAsia"/>
                <w:kern w:val="0"/>
                <w:sz w:val="24"/>
              </w:rPr>
              <w:t>，加强施工过程质量检验。</w:t>
            </w:r>
          </w:p>
          <w:p w14:paraId="7FC2F0E7" w14:textId="7ACC4009" w:rsidR="00B12920" w:rsidRPr="00B12920" w:rsidRDefault="00B12920" w:rsidP="00B12920">
            <w:pPr>
              <w:widowControl w:val="0"/>
              <w:spacing w:line="360" w:lineRule="auto"/>
              <w:jc w:val="both"/>
              <w:rPr>
                <w:color w:val="FF0000"/>
                <w:kern w:val="0"/>
                <w:sz w:val="24"/>
              </w:rPr>
            </w:pPr>
            <w:r w:rsidRPr="00B12920">
              <w:rPr>
                <w:color w:val="FF0000"/>
                <w:kern w:val="0"/>
                <w:sz w:val="24"/>
              </w:rPr>
              <w:t>说明：</w:t>
            </w:r>
            <w:r>
              <w:rPr>
                <w:color w:val="FF0000"/>
                <w:kern w:val="0"/>
                <w:sz w:val="24"/>
              </w:rPr>
              <w:t>未改</w:t>
            </w:r>
          </w:p>
          <w:p w14:paraId="7A3D15BC" w14:textId="61789313" w:rsidR="00B12920" w:rsidRPr="00B12920" w:rsidRDefault="00B12920" w:rsidP="000A3BE6">
            <w:pPr>
              <w:widowControl w:val="0"/>
              <w:spacing w:line="360" w:lineRule="auto"/>
              <w:jc w:val="both"/>
              <w:rPr>
                <w:rFonts w:hint="eastAsia"/>
                <w:b/>
                <w:kern w:val="0"/>
                <w:sz w:val="24"/>
              </w:rPr>
            </w:pPr>
          </w:p>
        </w:tc>
        <w:tc>
          <w:tcPr>
            <w:tcW w:w="3078" w:type="dxa"/>
          </w:tcPr>
          <w:p w14:paraId="1477C1BD" w14:textId="77777777" w:rsidR="007E72BF" w:rsidRPr="00F13B08" w:rsidRDefault="007E72BF" w:rsidP="000A3BE6"/>
        </w:tc>
        <w:tc>
          <w:tcPr>
            <w:tcW w:w="9014" w:type="dxa"/>
          </w:tcPr>
          <w:p w14:paraId="25786217" w14:textId="77777777" w:rsidR="00923CC7" w:rsidRPr="00923CC7" w:rsidRDefault="00923CC7" w:rsidP="00923CC7">
            <w:pPr>
              <w:pStyle w:val="1"/>
              <w:widowControl w:val="0"/>
              <w:jc w:val="center"/>
              <w:rPr>
                <w:kern w:val="0"/>
                <w:sz w:val="32"/>
                <w:szCs w:val="32"/>
              </w:rPr>
            </w:pPr>
            <w:r w:rsidRPr="00923CC7">
              <w:rPr>
                <w:kern w:val="0"/>
                <w:sz w:val="32"/>
                <w:szCs w:val="32"/>
              </w:rPr>
              <w:t>1</w:t>
            </w:r>
            <w:r w:rsidRPr="00923CC7">
              <w:rPr>
                <w:rFonts w:eastAsiaTheme="minorEastAsia"/>
                <w:kern w:val="0"/>
                <w:sz w:val="32"/>
                <w:szCs w:val="32"/>
              </w:rPr>
              <w:t>  </w:t>
            </w:r>
            <w:r w:rsidRPr="00923CC7">
              <w:rPr>
                <w:kern w:val="0"/>
                <w:sz w:val="32"/>
                <w:szCs w:val="32"/>
              </w:rPr>
              <w:t>总则</w:t>
            </w:r>
          </w:p>
          <w:p w14:paraId="1657E167" w14:textId="43E06B86" w:rsidR="00923CC7" w:rsidRDefault="004B48A9" w:rsidP="00923CC7">
            <w:pPr>
              <w:widowControl w:val="0"/>
              <w:spacing w:line="360" w:lineRule="auto"/>
              <w:jc w:val="both"/>
              <w:rPr>
                <w:kern w:val="0"/>
                <w:sz w:val="24"/>
              </w:rPr>
            </w:pPr>
            <w:r w:rsidRPr="004B48A9">
              <w:rPr>
                <w:rFonts w:ascii="宋体" w:hAnsi="宋体"/>
                <w:b/>
                <w:kern w:val="0"/>
                <w:sz w:val="24"/>
              </w:rPr>
              <w:t>原</w:t>
            </w:r>
            <w:r w:rsidR="00923CC7" w:rsidRPr="008123BE">
              <w:rPr>
                <w:rFonts w:eastAsia="方正书宋简体"/>
                <w:b/>
                <w:kern w:val="0"/>
                <w:sz w:val="24"/>
              </w:rPr>
              <w:t>1.0.1</w:t>
            </w:r>
            <w:r w:rsidR="00923CC7" w:rsidRPr="008123BE">
              <w:rPr>
                <w:rFonts w:eastAsiaTheme="minorEastAsia"/>
                <w:kern w:val="0"/>
                <w:sz w:val="24"/>
              </w:rPr>
              <w:t> </w:t>
            </w:r>
            <w:r w:rsidR="00923CC7" w:rsidRPr="008123BE">
              <w:rPr>
                <w:rFonts w:eastAsiaTheme="minorEastAsia"/>
                <w:kern w:val="0"/>
                <w:sz w:val="24"/>
              </w:rPr>
              <w:t> </w:t>
            </w:r>
            <w:r w:rsidR="00923CC7" w:rsidRPr="00142803">
              <w:rPr>
                <w:rFonts w:eastAsiaTheme="minorEastAsia"/>
                <w:kern w:val="0"/>
                <w:sz w:val="24"/>
              </w:rPr>
              <w:t>本条规定了本规范制定的目的。</w:t>
            </w:r>
            <w:r w:rsidR="00923CC7" w:rsidRPr="008123BE">
              <w:rPr>
                <w:rFonts w:eastAsiaTheme="minorEastAsia"/>
                <w:kern w:val="0"/>
                <w:sz w:val="24"/>
              </w:rPr>
              <w:t>劲扩桩</w:t>
            </w:r>
            <w:r w:rsidR="00923CC7" w:rsidRPr="008123BE">
              <w:rPr>
                <w:rFonts w:hint="eastAsia"/>
                <w:kern w:val="0"/>
                <w:sz w:val="24"/>
              </w:rPr>
              <w:t>具有</w:t>
            </w:r>
            <w:r w:rsidR="00923CC7" w:rsidRPr="008123BE">
              <w:rPr>
                <w:rFonts w:eastAsiaTheme="minorEastAsia"/>
                <w:bCs/>
                <w:kern w:val="0"/>
                <w:sz w:val="24"/>
              </w:rPr>
              <w:t>承载力高、造价低、耐久性好</w:t>
            </w:r>
            <w:r w:rsidR="00923CC7" w:rsidRPr="008123BE">
              <w:rPr>
                <w:kern w:val="0"/>
                <w:sz w:val="24"/>
              </w:rPr>
              <w:t>、绿色环保</w:t>
            </w:r>
            <w:r w:rsidR="00923CC7" w:rsidRPr="008123BE">
              <w:rPr>
                <w:rFonts w:eastAsiaTheme="minorEastAsia"/>
                <w:bCs/>
                <w:kern w:val="0"/>
                <w:sz w:val="24"/>
              </w:rPr>
              <w:t>、施工方便等优点</w:t>
            </w:r>
            <w:r w:rsidR="00923CC7" w:rsidRPr="008123BE">
              <w:rPr>
                <w:kern w:val="0"/>
                <w:sz w:val="24"/>
              </w:rPr>
              <w:t>，</w:t>
            </w:r>
            <w:r w:rsidR="00923CC7" w:rsidRPr="008123BE">
              <w:rPr>
                <w:rFonts w:hint="eastAsia"/>
                <w:kern w:val="0"/>
                <w:sz w:val="24"/>
              </w:rPr>
              <w:t>是性价比较高的复合桩型</w:t>
            </w:r>
            <w:r w:rsidR="00923CC7" w:rsidRPr="008123BE">
              <w:rPr>
                <w:rFonts w:eastAsiaTheme="minorEastAsia" w:hint="eastAsia"/>
                <w:kern w:val="0"/>
                <w:sz w:val="24"/>
              </w:rPr>
              <w:t>。</w:t>
            </w:r>
            <w:r w:rsidR="00923CC7" w:rsidRPr="008123BE">
              <w:rPr>
                <w:kern w:val="0"/>
                <w:sz w:val="24"/>
              </w:rPr>
              <w:t>为规范劲扩桩设计、施工和质量检验，贯彻国家技术经济政策，</w:t>
            </w:r>
            <w:r w:rsidR="00923CC7" w:rsidRPr="008123BE">
              <w:rPr>
                <w:rFonts w:hint="eastAsia"/>
                <w:kern w:val="0"/>
                <w:sz w:val="24"/>
              </w:rPr>
              <w:t>制定本规程。</w:t>
            </w:r>
          </w:p>
          <w:p w14:paraId="7C6A4CA9" w14:textId="77777777" w:rsidR="00923CC7" w:rsidRDefault="00923CC7" w:rsidP="00923CC7">
            <w:pPr>
              <w:widowControl w:val="0"/>
              <w:spacing w:line="360" w:lineRule="auto"/>
              <w:jc w:val="both"/>
              <w:rPr>
                <w:kern w:val="0"/>
                <w:sz w:val="24"/>
              </w:rPr>
            </w:pPr>
          </w:p>
          <w:p w14:paraId="723EC40A" w14:textId="77777777" w:rsidR="00B12920" w:rsidRDefault="00B12920" w:rsidP="00923CC7">
            <w:pPr>
              <w:widowControl w:val="0"/>
              <w:spacing w:line="360" w:lineRule="auto"/>
              <w:jc w:val="both"/>
              <w:rPr>
                <w:rFonts w:hint="eastAsia"/>
                <w:kern w:val="0"/>
                <w:sz w:val="24"/>
              </w:rPr>
            </w:pPr>
          </w:p>
          <w:p w14:paraId="446EE61D" w14:textId="78E1CCCE" w:rsidR="00923CC7" w:rsidRDefault="004B48A9" w:rsidP="00923CC7">
            <w:pPr>
              <w:widowControl w:val="0"/>
              <w:spacing w:line="360" w:lineRule="auto"/>
              <w:jc w:val="both"/>
              <w:rPr>
                <w:rFonts w:eastAsiaTheme="minorEastAsia"/>
                <w:kern w:val="0"/>
                <w:sz w:val="24"/>
              </w:rPr>
            </w:pPr>
            <w:r w:rsidRPr="004B48A9">
              <w:rPr>
                <w:rFonts w:ascii="宋体" w:hAnsi="宋体"/>
                <w:b/>
                <w:kern w:val="0"/>
                <w:sz w:val="24"/>
              </w:rPr>
              <w:t>原</w:t>
            </w:r>
            <w:r w:rsidR="00923CC7" w:rsidRPr="008123BE">
              <w:rPr>
                <w:rFonts w:hint="eastAsia"/>
                <w:b/>
                <w:kern w:val="0"/>
                <w:sz w:val="24"/>
              </w:rPr>
              <w:t>1.0.</w:t>
            </w:r>
            <w:r w:rsidR="00923CC7">
              <w:rPr>
                <w:b/>
                <w:kern w:val="0"/>
                <w:sz w:val="24"/>
              </w:rPr>
              <w:t>2</w:t>
            </w:r>
            <w:r w:rsidR="00923CC7" w:rsidRPr="008123BE">
              <w:rPr>
                <w:rFonts w:eastAsiaTheme="minorEastAsia"/>
                <w:kern w:val="0"/>
                <w:sz w:val="24"/>
              </w:rPr>
              <w:t> </w:t>
            </w:r>
            <w:r w:rsidR="00923CC7" w:rsidRPr="008123BE">
              <w:rPr>
                <w:rFonts w:eastAsiaTheme="minorEastAsia"/>
                <w:kern w:val="0"/>
                <w:sz w:val="24"/>
              </w:rPr>
              <w:t> </w:t>
            </w:r>
            <w:r w:rsidR="00923CC7">
              <w:rPr>
                <w:rFonts w:eastAsiaTheme="minorEastAsia"/>
                <w:kern w:val="0"/>
                <w:sz w:val="24"/>
              </w:rPr>
              <w:t>劲扩桩技术</w:t>
            </w:r>
            <w:r w:rsidR="00923CC7" w:rsidRPr="000D6C71">
              <w:rPr>
                <w:rFonts w:eastAsiaTheme="minorEastAsia" w:hint="eastAsia"/>
                <w:kern w:val="0"/>
                <w:sz w:val="24"/>
              </w:rPr>
              <w:t>普遍应用于建筑</w:t>
            </w:r>
            <w:r w:rsidR="00923CC7">
              <w:rPr>
                <w:rFonts w:eastAsiaTheme="minorEastAsia" w:hint="eastAsia"/>
                <w:kern w:val="0"/>
                <w:sz w:val="24"/>
              </w:rPr>
              <w:t>与</w:t>
            </w:r>
            <w:r w:rsidR="00923CC7" w:rsidRPr="000D6C71">
              <w:rPr>
                <w:rFonts w:eastAsiaTheme="minorEastAsia" w:hint="eastAsia"/>
                <w:kern w:val="0"/>
                <w:sz w:val="24"/>
              </w:rPr>
              <w:t>市政工程领域</w:t>
            </w:r>
            <w:r w:rsidR="00923CC7">
              <w:rPr>
                <w:rFonts w:eastAsiaTheme="minorEastAsia" w:hint="eastAsia"/>
                <w:kern w:val="0"/>
                <w:sz w:val="24"/>
              </w:rPr>
              <w:t>，包括房屋、储罐、筒仓、市政桥涵等建设工程的桩基础；也可应用于公路桥涵、铁路桥涵、港口航运设施等。</w:t>
            </w:r>
          </w:p>
          <w:p w14:paraId="5B629FCE" w14:textId="77777777" w:rsidR="004B48A9" w:rsidRDefault="004B48A9" w:rsidP="00923CC7">
            <w:pPr>
              <w:widowControl w:val="0"/>
              <w:spacing w:line="360" w:lineRule="auto"/>
              <w:jc w:val="both"/>
              <w:rPr>
                <w:kern w:val="0"/>
                <w:sz w:val="24"/>
              </w:rPr>
            </w:pPr>
          </w:p>
          <w:p w14:paraId="5AF0D9CD" w14:textId="77777777" w:rsidR="00B12920" w:rsidRPr="008123BE" w:rsidRDefault="00B12920" w:rsidP="00923CC7">
            <w:pPr>
              <w:widowControl w:val="0"/>
              <w:spacing w:line="360" w:lineRule="auto"/>
              <w:jc w:val="both"/>
              <w:rPr>
                <w:rFonts w:hint="eastAsia"/>
                <w:kern w:val="0"/>
                <w:sz w:val="24"/>
              </w:rPr>
            </w:pPr>
          </w:p>
          <w:p w14:paraId="6D7EBB20" w14:textId="097AEFE1" w:rsidR="00923CC7" w:rsidRDefault="004B48A9" w:rsidP="00923CC7">
            <w:pPr>
              <w:widowControl w:val="0"/>
              <w:spacing w:line="360" w:lineRule="auto"/>
              <w:jc w:val="both"/>
              <w:rPr>
                <w:kern w:val="0"/>
                <w:sz w:val="24"/>
              </w:rPr>
            </w:pPr>
            <w:bookmarkStart w:id="409" w:name="OLE_LINK52"/>
            <w:r w:rsidRPr="004B48A9">
              <w:rPr>
                <w:rFonts w:ascii="宋体" w:hAnsi="宋体"/>
                <w:b/>
                <w:kern w:val="0"/>
                <w:sz w:val="24"/>
              </w:rPr>
              <w:t>原</w:t>
            </w:r>
            <w:bookmarkEnd w:id="409"/>
            <w:r w:rsidR="00923CC7" w:rsidRPr="008123BE">
              <w:rPr>
                <w:rFonts w:hint="eastAsia"/>
                <w:b/>
                <w:kern w:val="0"/>
                <w:sz w:val="24"/>
              </w:rPr>
              <w:t>1.0.3</w:t>
            </w:r>
            <w:r w:rsidR="00923CC7" w:rsidRPr="008123BE">
              <w:rPr>
                <w:rFonts w:eastAsiaTheme="minorEastAsia"/>
                <w:kern w:val="0"/>
                <w:sz w:val="24"/>
              </w:rPr>
              <w:t> </w:t>
            </w:r>
            <w:r w:rsidR="00923CC7" w:rsidRPr="008123BE">
              <w:rPr>
                <w:rFonts w:eastAsiaTheme="minorEastAsia"/>
                <w:kern w:val="0"/>
                <w:sz w:val="24"/>
              </w:rPr>
              <w:t> </w:t>
            </w:r>
            <w:r w:rsidR="00923CC7">
              <w:rPr>
                <w:rFonts w:eastAsiaTheme="minorEastAsia"/>
                <w:kern w:val="0"/>
                <w:sz w:val="24"/>
              </w:rPr>
              <w:t>本条规定是对劲扩桩设计与施工提出的</w:t>
            </w:r>
            <w:r w:rsidR="00923CC7" w:rsidRPr="00584D6A">
              <w:rPr>
                <w:rFonts w:eastAsiaTheme="minorEastAsia"/>
                <w:kern w:val="0"/>
                <w:sz w:val="24"/>
              </w:rPr>
              <w:t>原则性</w:t>
            </w:r>
            <w:r w:rsidR="00923CC7">
              <w:rPr>
                <w:rFonts w:eastAsiaTheme="minorEastAsia"/>
                <w:kern w:val="0"/>
                <w:sz w:val="24"/>
              </w:rPr>
              <w:t>要求。</w:t>
            </w:r>
            <w:r w:rsidR="00923CC7" w:rsidRPr="008123BE">
              <w:rPr>
                <w:rFonts w:hint="eastAsia"/>
                <w:kern w:val="0"/>
                <w:sz w:val="24"/>
              </w:rPr>
              <w:t>应在定性与定量相结合分析的基础上，合理确定设计参数，避免单纯追求高承载力</w:t>
            </w:r>
            <w:r w:rsidR="00923CC7">
              <w:rPr>
                <w:rFonts w:hint="eastAsia"/>
                <w:kern w:val="0"/>
                <w:sz w:val="24"/>
              </w:rPr>
              <w:t>；</w:t>
            </w:r>
            <w:r w:rsidR="00923CC7">
              <w:rPr>
                <w:rFonts w:eastAsiaTheme="minorEastAsia"/>
                <w:kern w:val="0"/>
                <w:sz w:val="24"/>
              </w:rPr>
              <w:t>应</w:t>
            </w:r>
            <w:r w:rsidR="00923CC7">
              <w:rPr>
                <w:kern w:val="0"/>
                <w:sz w:val="24"/>
              </w:rPr>
              <w:t>结合</w:t>
            </w:r>
            <w:r w:rsidR="00923CC7" w:rsidRPr="007A63CF">
              <w:rPr>
                <w:rFonts w:hint="eastAsia"/>
                <w:kern w:val="0"/>
                <w:sz w:val="24"/>
              </w:rPr>
              <w:t>地区经验</w:t>
            </w:r>
            <w:r w:rsidR="00923CC7">
              <w:rPr>
                <w:rFonts w:hint="eastAsia"/>
                <w:kern w:val="0"/>
                <w:sz w:val="24"/>
              </w:rPr>
              <w:t>选用施工工艺、桩工机械，合理确定施工</w:t>
            </w:r>
            <w:r w:rsidR="00923CC7" w:rsidRPr="008123BE">
              <w:rPr>
                <w:rFonts w:hint="eastAsia"/>
                <w:kern w:val="0"/>
                <w:sz w:val="24"/>
              </w:rPr>
              <w:t>参数</w:t>
            </w:r>
            <w:r w:rsidR="00923CC7">
              <w:rPr>
                <w:rFonts w:hint="eastAsia"/>
                <w:kern w:val="0"/>
                <w:sz w:val="24"/>
              </w:rPr>
              <w:t>，加强施工过程质量检验。</w:t>
            </w:r>
          </w:p>
          <w:p w14:paraId="51502DA0" w14:textId="77777777" w:rsidR="007E72BF" w:rsidRPr="00923CC7" w:rsidRDefault="007E72BF" w:rsidP="000A3BE6">
            <w:pPr>
              <w:widowControl w:val="0"/>
              <w:spacing w:line="360" w:lineRule="auto"/>
              <w:jc w:val="both"/>
              <w:rPr>
                <w:b/>
                <w:kern w:val="0"/>
                <w:sz w:val="24"/>
              </w:rPr>
            </w:pPr>
          </w:p>
        </w:tc>
      </w:tr>
    </w:tbl>
    <w:p w14:paraId="64E084FB" w14:textId="2041D076" w:rsidR="00B12920" w:rsidRDefault="00B12920"/>
    <w:p w14:paraId="6FE78763" w14:textId="2D1947B6" w:rsidR="00B12920" w:rsidRDefault="00B12920">
      <w:pPr>
        <w:rPr>
          <w:rFonts w:hint="eastAsia"/>
        </w:rPr>
      </w:pPr>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DB0A52" w:rsidRPr="00F13B08" w14:paraId="7F9746DD" w14:textId="77777777" w:rsidTr="002B0D01">
        <w:tc>
          <w:tcPr>
            <w:tcW w:w="9014" w:type="dxa"/>
          </w:tcPr>
          <w:p w14:paraId="12E6F655" w14:textId="77777777" w:rsidR="0012308C" w:rsidRPr="008123BE" w:rsidRDefault="0012308C" w:rsidP="00273979">
            <w:pPr>
              <w:keepNext/>
              <w:widowControl w:val="0"/>
              <w:spacing w:before="240" w:after="240" w:line="360" w:lineRule="auto"/>
              <w:jc w:val="center"/>
              <w:outlineLvl w:val="0"/>
              <w:rPr>
                <w:b/>
                <w:kern w:val="0"/>
                <w:sz w:val="32"/>
                <w:szCs w:val="32"/>
              </w:rPr>
            </w:pPr>
            <w:bookmarkStart w:id="410" w:name="_Toc120986642"/>
            <w:bookmarkStart w:id="411" w:name="_Toc115351991"/>
            <w:bookmarkStart w:id="412" w:name="_Toc80717682"/>
            <w:bookmarkStart w:id="413" w:name="_Toc116894880"/>
            <w:bookmarkStart w:id="414" w:name="_Toc115279956"/>
            <w:bookmarkStart w:id="415" w:name="_Toc115348478"/>
            <w:bookmarkStart w:id="416" w:name="_Toc115348138"/>
            <w:bookmarkStart w:id="417" w:name="_Toc101447947"/>
            <w:bookmarkStart w:id="418" w:name="_Toc106227453"/>
            <w:bookmarkStart w:id="419" w:name="_Toc120991480"/>
            <w:bookmarkStart w:id="420" w:name="_Toc101960911"/>
            <w:bookmarkStart w:id="421" w:name="_Toc130229386"/>
            <w:bookmarkStart w:id="422" w:name="_Toc132273079"/>
            <w:bookmarkStart w:id="423" w:name="_Toc132530348"/>
            <w:bookmarkStart w:id="424" w:name="_Toc132530532"/>
            <w:bookmarkStart w:id="425" w:name="_Toc132646655"/>
            <w:bookmarkStart w:id="426" w:name="_Toc132646736"/>
            <w:r w:rsidRPr="008123BE">
              <w:rPr>
                <w:b/>
                <w:kern w:val="0"/>
                <w:sz w:val="32"/>
                <w:szCs w:val="32"/>
              </w:rPr>
              <w:lastRenderedPageBreak/>
              <w:t>2</w:t>
            </w:r>
            <w:r w:rsidRPr="008123BE">
              <w:rPr>
                <w:rFonts w:eastAsiaTheme="minorEastAsia"/>
                <w:kern w:val="0"/>
                <w:sz w:val="32"/>
                <w:szCs w:val="32"/>
              </w:rPr>
              <w:t>  </w:t>
            </w:r>
            <w:r w:rsidRPr="008123BE">
              <w:rPr>
                <w:b/>
                <w:kern w:val="0"/>
                <w:sz w:val="32"/>
                <w:szCs w:val="32"/>
              </w:rPr>
              <w:t>术语、符号与参考标准</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184E79B" w14:textId="21994411" w:rsidR="0012308C" w:rsidRPr="0012308C" w:rsidRDefault="0012308C" w:rsidP="0012308C">
            <w:pPr>
              <w:widowControl w:val="0"/>
              <w:spacing w:line="360" w:lineRule="auto"/>
              <w:jc w:val="both"/>
              <w:rPr>
                <w:rFonts w:eastAsiaTheme="minorEastAsia"/>
                <w:kern w:val="0"/>
                <w:sz w:val="24"/>
              </w:rPr>
            </w:pPr>
            <w:r w:rsidRPr="0012308C">
              <w:rPr>
                <w:rFonts w:eastAsiaTheme="minorEastAsia"/>
                <w:b/>
                <w:bCs/>
                <w:kern w:val="0"/>
                <w:sz w:val="24"/>
              </w:rPr>
              <w:t>2.1.1</w:t>
            </w:r>
            <w:r w:rsidRPr="0012308C">
              <w:rPr>
                <w:rFonts w:eastAsiaTheme="minorEastAsia"/>
                <w:kern w:val="0"/>
                <w:sz w:val="24"/>
              </w:rPr>
              <w:t> </w:t>
            </w:r>
            <w:r w:rsidRPr="0012308C">
              <w:rPr>
                <w:rFonts w:eastAsiaTheme="minorEastAsia"/>
                <w:kern w:val="0"/>
                <w:sz w:val="24"/>
              </w:rPr>
              <w:t> </w:t>
            </w:r>
            <w:r w:rsidRPr="0012308C">
              <w:rPr>
                <w:rFonts w:eastAsiaTheme="minorEastAsia" w:hint="eastAsia"/>
                <w:kern w:val="0"/>
                <w:sz w:val="24"/>
                <w:u w:val="single"/>
              </w:rPr>
              <w:t>水泥桩与刚性芯桩的组合，以及</w:t>
            </w:r>
            <w:r w:rsidRPr="0012308C">
              <w:rPr>
                <w:rFonts w:eastAsiaTheme="minorEastAsia" w:hint="eastAsia"/>
                <w:bCs/>
                <w:kern w:val="0"/>
                <w:sz w:val="24"/>
                <w:u w:val="single"/>
              </w:rPr>
              <w:t>芯桩扩底或水泥土扩底形态是劲扩桩主要特征。</w:t>
            </w:r>
            <w:r w:rsidRPr="0012308C">
              <w:rPr>
                <w:rFonts w:eastAsiaTheme="minorEastAsia"/>
                <w:kern w:val="0"/>
                <w:sz w:val="24"/>
              </w:rPr>
              <w:t>包裹</w:t>
            </w:r>
            <w:r w:rsidRPr="0012308C">
              <w:rPr>
                <w:rFonts w:eastAsiaTheme="minorEastAsia" w:hint="eastAsia"/>
                <w:kern w:val="0"/>
                <w:sz w:val="24"/>
              </w:rPr>
              <w:t>芯桩的水泥土</w:t>
            </w:r>
            <w:r w:rsidRPr="0012308C">
              <w:rPr>
                <w:rFonts w:eastAsiaTheme="minorEastAsia"/>
                <w:kern w:val="0"/>
                <w:sz w:val="24"/>
              </w:rPr>
              <w:t>可更有效地将芯桩承担的荷载传递至桩周地基土中</w:t>
            </w:r>
            <w:r w:rsidRPr="0012308C">
              <w:rPr>
                <w:rFonts w:eastAsiaTheme="minorEastAsia" w:hint="eastAsia"/>
                <w:kern w:val="0"/>
                <w:sz w:val="24"/>
              </w:rPr>
              <w:t>；扩底</w:t>
            </w:r>
            <w:r w:rsidRPr="0012308C">
              <w:rPr>
                <w:rFonts w:asciiTheme="minorEastAsia" w:eastAsiaTheme="minorEastAsia" w:hAnsiTheme="minorEastAsia"/>
                <w:bCs/>
                <w:kern w:val="0"/>
                <w:sz w:val="24"/>
              </w:rPr>
              <w:t>形成的桩端增强体</w:t>
            </w:r>
            <w:r w:rsidRPr="0012308C">
              <w:rPr>
                <w:rFonts w:eastAsiaTheme="minorEastAsia" w:hint="eastAsia"/>
                <w:kern w:val="0"/>
                <w:sz w:val="24"/>
              </w:rPr>
              <w:t>可</w:t>
            </w:r>
            <w:r w:rsidRPr="0012308C">
              <w:rPr>
                <w:rFonts w:eastAsiaTheme="minorEastAsia" w:hint="eastAsia"/>
                <w:kern w:val="0"/>
                <w:sz w:val="24"/>
                <w:u w:val="single"/>
              </w:rPr>
              <w:t>有效</w:t>
            </w:r>
            <w:r w:rsidRPr="0012308C">
              <w:rPr>
                <w:rFonts w:eastAsiaTheme="minorEastAsia" w:hint="eastAsia"/>
                <w:kern w:val="0"/>
                <w:sz w:val="24"/>
              </w:rPr>
              <w:t>改善桩端持力层的力学性能，提高桩端承载的可靠性。</w:t>
            </w:r>
          </w:p>
          <w:p w14:paraId="22B5FF26" w14:textId="75FBFB24" w:rsidR="0012308C" w:rsidRPr="0012308C" w:rsidRDefault="0012308C" w:rsidP="0012308C">
            <w:pPr>
              <w:widowControl w:val="0"/>
              <w:spacing w:line="360" w:lineRule="auto"/>
              <w:ind w:firstLine="480"/>
              <w:jc w:val="both"/>
              <w:rPr>
                <w:rFonts w:eastAsiaTheme="minorEastAsia"/>
                <w:kern w:val="0"/>
                <w:sz w:val="24"/>
                <w:u w:val="single"/>
              </w:rPr>
            </w:pPr>
            <w:r w:rsidRPr="0012308C">
              <w:rPr>
                <w:rFonts w:eastAsiaTheme="minorEastAsia" w:hint="eastAsia"/>
                <w:kern w:val="0"/>
                <w:sz w:val="24"/>
                <w:u w:val="single"/>
              </w:rPr>
              <w:t>劲扩桩具有施工过程管控性强、挤土效应小、泥浆和噪声污染少、承载力高、控沉效果佳、整桩耐久性好、单位承载力造价低等优点，是一种高性价比的桩型。</w:t>
            </w:r>
          </w:p>
          <w:p w14:paraId="7BD26355" w14:textId="77777777" w:rsidR="00DB0A52" w:rsidRDefault="0012308C" w:rsidP="000A3BE6">
            <w:pPr>
              <w:widowControl w:val="0"/>
              <w:spacing w:line="360" w:lineRule="auto"/>
              <w:jc w:val="both"/>
              <w:rPr>
                <w:color w:val="FF0000"/>
                <w:kern w:val="0"/>
                <w:sz w:val="24"/>
              </w:rPr>
            </w:pPr>
            <w:r w:rsidRPr="00B12920">
              <w:rPr>
                <w:color w:val="FF0000"/>
                <w:kern w:val="0"/>
                <w:sz w:val="24"/>
              </w:rPr>
              <w:t>说明：</w:t>
            </w:r>
            <w:r>
              <w:rPr>
                <w:color w:val="FF0000"/>
                <w:kern w:val="0"/>
                <w:sz w:val="24"/>
              </w:rPr>
              <w:t>修改内容为带下划线文</w:t>
            </w:r>
          </w:p>
          <w:p w14:paraId="64B0EA40" w14:textId="77777777" w:rsidR="00273979" w:rsidRDefault="00273979" w:rsidP="000A3BE6">
            <w:pPr>
              <w:widowControl w:val="0"/>
              <w:spacing w:line="360" w:lineRule="auto"/>
              <w:jc w:val="both"/>
              <w:rPr>
                <w:rFonts w:hint="eastAsia"/>
                <w:color w:val="FF0000"/>
                <w:kern w:val="0"/>
                <w:sz w:val="24"/>
              </w:rPr>
            </w:pPr>
          </w:p>
          <w:p w14:paraId="79845DAD" w14:textId="362810DB" w:rsidR="00A777CA" w:rsidRDefault="00A777CA" w:rsidP="00A777CA">
            <w:pPr>
              <w:widowControl w:val="0"/>
              <w:spacing w:line="360" w:lineRule="auto"/>
              <w:jc w:val="both"/>
              <w:rPr>
                <w:rFonts w:eastAsiaTheme="minorEastAsia"/>
                <w:kern w:val="0"/>
                <w:sz w:val="24"/>
              </w:rPr>
            </w:pPr>
            <w:bookmarkStart w:id="427" w:name="OLE_LINK55"/>
            <w:bookmarkStart w:id="428" w:name="OLE_LINK56"/>
            <w:r w:rsidRPr="00A777CA">
              <w:rPr>
                <w:rFonts w:eastAsiaTheme="minorEastAsia"/>
                <w:b/>
                <w:bCs/>
                <w:kern w:val="0"/>
                <w:sz w:val="24"/>
              </w:rPr>
              <w:t>2.1.</w:t>
            </w:r>
            <w:r w:rsidR="00481030">
              <w:rPr>
                <w:rFonts w:eastAsiaTheme="minorEastAsia"/>
                <w:b/>
                <w:bCs/>
                <w:kern w:val="0"/>
                <w:sz w:val="24"/>
              </w:rPr>
              <w:t>2</w:t>
            </w:r>
            <w:r w:rsidRPr="00A777CA">
              <w:rPr>
                <w:rFonts w:eastAsiaTheme="minorEastAsia"/>
                <w:kern w:val="0"/>
                <w:sz w:val="24"/>
              </w:rPr>
              <w:t> </w:t>
            </w:r>
            <w:r w:rsidRPr="00A777CA">
              <w:rPr>
                <w:rFonts w:eastAsiaTheme="minorEastAsia"/>
                <w:kern w:val="0"/>
                <w:sz w:val="24"/>
              </w:rPr>
              <w:t> </w:t>
            </w:r>
            <w:bookmarkEnd w:id="427"/>
            <w:bookmarkEnd w:id="428"/>
            <w:r w:rsidRPr="00A777CA">
              <w:rPr>
                <w:rFonts w:eastAsiaTheme="minorEastAsia"/>
                <w:kern w:val="0"/>
                <w:sz w:val="24"/>
              </w:rPr>
              <w:t>劲扩桩的芯桩可以采用各种类型的刚性桩</w:t>
            </w:r>
            <w:r>
              <w:rPr>
                <w:rFonts w:eastAsiaTheme="minorEastAsia"/>
                <w:kern w:val="0"/>
                <w:sz w:val="24"/>
              </w:rPr>
              <w:t>，</w:t>
            </w:r>
            <w:r w:rsidRPr="00273979">
              <w:rPr>
                <w:rFonts w:eastAsiaTheme="minorEastAsia" w:hint="eastAsia"/>
                <w:kern w:val="0"/>
                <w:sz w:val="24"/>
                <w:u w:val="single"/>
              </w:rPr>
              <w:t>本规程中刚性桩仅指钢筋混凝土桩、钢管桩、钢管混凝土桩三类。</w:t>
            </w:r>
            <w:r w:rsidRPr="00273979">
              <w:rPr>
                <w:rFonts w:eastAsiaTheme="minorEastAsia"/>
                <w:kern w:val="0"/>
                <w:sz w:val="24"/>
                <w:u w:val="single"/>
              </w:rPr>
              <w:t>为在不同场景准确描述芯桩特征，</w:t>
            </w:r>
            <w:r w:rsidRPr="00273979">
              <w:rPr>
                <w:rFonts w:eastAsiaTheme="minorEastAsia" w:hint="eastAsia"/>
                <w:kern w:val="0"/>
                <w:sz w:val="24"/>
                <w:u w:val="single"/>
              </w:rPr>
              <w:t>本规程按照制桩材料、制桩方式（预制、灌注）、截面形态（实心、空心）、形状（圆形、方形、多边形等）、有无扩底的顺序组合命名芯桩，如：混凝土预制空方（即空心方形</w:t>
            </w:r>
            <w:r w:rsidR="00ED0001" w:rsidRPr="00273979">
              <w:rPr>
                <w:rFonts w:eastAsiaTheme="minorEastAsia" w:hint="eastAsia"/>
                <w:kern w:val="0"/>
                <w:sz w:val="24"/>
                <w:u w:val="single"/>
              </w:rPr>
              <w:t>）</w:t>
            </w:r>
            <w:r w:rsidRPr="00273979">
              <w:rPr>
                <w:rFonts w:eastAsiaTheme="minorEastAsia" w:hint="eastAsia"/>
                <w:kern w:val="0"/>
                <w:sz w:val="24"/>
                <w:u w:val="single"/>
              </w:rPr>
              <w:t>扩底芯桩；如不强调某些分类条件，命名时这些分类条件不参与组合，如不强调“制桩方式”、“截面形</w:t>
            </w:r>
            <w:r w:rsidR="00ED0001" w:rsidRPr="00273979">
              <w:rPr>
                <w:rFonts w:eastAsiaTheme="minorEastAsia" w:hint="eastAsia"/>
                <w:kern w:val="0"/>
                <w:sz w:val="24"/>
                <w:u w:val="single"/>
              </w:rPr>
              <w:t>状</w:t>
            </w:r>
            <w:r w:rsidRPr="00273979">
              <w:rPr>
                <w:rFonts w:eastAsiaTheme="minorEastAsia" w:hint="eastAsia"/>
                <w:kern w:val="0"/>
                <w:sz w:val="24"/>
                <w:u w:val="single"/>
              </w:rPr>
              <w:t>”、“有无扩底”时，上例则命名为混凝土空心芯桩。</w:t>
            </w:r>
          </w:p>
          <w:p w14:paraId="462F315B" w14:textId="2350FE42" w:rsidR="0012308C" w:rsidRPr="00273979" w:rsidRDefault="00273979" w:rsidP="00273979">
            <w:pPr>
              <w:widowControl w:val="0"/>
              <w:spacing w:line="360" w:lineRule="auto"/>
              <w:jc w:val="both"/>
              <w:rPr>
                <w:rFonts w:hint="eastAsia"/>
                <w:color w:val="FF0000"/>
                <w:kern w:val="0"/>
                <w:sz w:val="24"/>
              </w:rPr>
            </w:pPr>
            <w:r w:rsidRPr="00B12920">
              <w:rPr>
                <w:color w:val="FF0000"/>
                <w:kern w:val="0"/>
                <w:sz w:val="24"/>
              </w:rPr>
              <w:t>说明：</w:t>
            </w:r>
            <w:r>
              <w:rPr>
                <w:color w:val="FF0000"/>
                <w:kern w:val="0"/>
                <w:sz w:val="24"/>
              </w:rPr>
              <w:t>修改内容为带下划线文，对应原条文</w:t>
            </w:r>
            <w:r>
              <w:rPr>
                <w:rFonts w:hint="eastAsia"/>
                <w:color w:val="FF0000"/>
                <w:kern w:val="0"/>
                <w:sz w:val="24"/>
              </w:rPr>
              <w:t>2</w:t>
            </w:r>
            <w:r>
              <w:rPr>
                <w:color w:val="FF0000"/>
                <w:kern w:val="0"/>
                <w:sz w:val="24"/>
              </w:rPr>
              <w:t>.1.3</w:t>
            </w:r>
            <w:r>
              <w:rPr>
                <w:color w:val="FF0000"/>
                <w:kern w:val="0"/>
                <w:sz w:val="24"/>
              </w:rPr>
              <w:t>条。</w:t>
            </w:r>
          </w:p>
        </w:tc>
        <w:tc>
          <w:tcPr>
            <w:tcW w:w="3078" w:type="dxa"/>
          </w:tcPr>
          <w:p w14:paraId="1B854840" w14:textId="77777777" w:rsidR="00DB0A52" w:rsidRPr="00F13B08" w:rsidRDefault="00DB0A52" w:rsidP="000A3BE6"/>
        </w:tc>
        <w:tc>
          <w:tcPr>
            <w:tcW w:w="9014" w:type="dxa"/>
          </w:tcPr>
          <w:p w14:paraId="4DFBA95A" w14:textId="77777777" w:rsidR="0012308C" w:rsidRPr="008123BE" w:rsidRDefault="0012308C" w:rsidP="00273979">
            <w:pPr>
              <w:keepNext/>
              <w:widowControl w:val="0"/>
              <w:spacing w:before="240" w:after="240" w:line="360" w:lineRule="auto"/>
              <w:jc w:val="center"/>
              <w:outlineLvl w:val="0"/>
              <w:rPr>
                <w:b/>
                <w:kern w:val="0"/>
                <w:sz w:val="32"/>
                <w:szCs w:val="32"/>
              </w:rPr>
            </w:pPr>
            <w:r w:rsidRPr="008123BE">
              <w:rPr>
                <w:b/>
                <w:kern w:val="0"/>
                <w:sz w:val="32"/>
                <w:szCs w:val="32"/>
              </w:rPr>
              <w:t>2</w:t>
            </w:r>
            <w:r w:rsidRPr="008123BE">
              <w:rPr>
                <w:rFonts w:eastAsiaTheme="minorEastAsia"/>
                <w:kern w:val="0"/>
                <w:sz w:val="32"/>
                <w:szCs w:val="32"/>
              </w:rPr>
              <w:t>  </w:t>
            </w:r>
            <w:r w:rsidRPr="008123BE">
              <w:rPr>
                <w:b/>
                <w:kern w:val="0"/>
                <w:sz w:val="32"/>
                <w:szCs w:val="32"/>
              </w:rPr>
              <w:t>术语、符号与参考标准</w:t>
            </w:r>
          </w:p>
          <w:p w14:paraId="4A9CC653" w14:textId="565ADBEE" w:rsidR="0012308C" w:rsidRDefault="0012308C" w:rsidP="0012308C">
            <w:pPr>
              <w:widowControl w:val="0"/>
              <w:spacing w:line="360" w:lineRule="auto"/>
              <w:jc w:val="both"/>
              <w:rPr>
                <w:rFonts w:eastAsiaTheme="minorEastAsia"/>
                <w:kern w:val="0"/>
                <w:sz w:val="24"/>
              </w:rPr>
            </w:pPr>
            <w:r w:rsidRPr="004B48A9">
              <w:rPr>
                <w:rFonts w:ascii="宋体" w:hAnsi="宋体"/>
                <w:b/>
                <w:kern w:val="0"/>
                <w:sz w:val="24"/>
              </w:rPr>
              <w:t>原</w:t>
            </w:r>
            <w:r w:rsidRPr="008E149D">
              <w:rPr>
                <w:rFonts w:eastAsiaTheme="minorEastAsia"/>
                <w:b/>
                <w:bCs/>
                <w:kern w:val="0"/>
                <w:sz w:val="24"/>
              </w:rPr>
              <w:t>2.1.1</w:t>
            </w:r>
            <w:r w:rsidRPr="008E149D">
              <w:rPr>
                <w:rFonts w:eastAsiaTheme="minorEastAsia"/>
                <w:kern w:val="0"/>
                <w:sz w:val="24"/>
              </w:rPr>
              <w:t> </w:t>
            </w:r>
            <w:r w:rsidRPr="008E149D">
              <w:rPr>
                <w:rFonts w:eastAsiaTheme="minorEastAsia"/>
                <w:kern w:val="0"/>
                <w:sz w:val="24"/>
              </w:rPr>
              <w:t> </w:t>
            </w:r>
            <w:r w:rsidRPr="008E149D">
              <w:rPr>
                <w:rFonts w:eastAsiaTheme="minorEastAsia"/>
                <w:kern w:val="0"/>
                <w:sz w:val="24"/>
              </w:rPr>
              <w:t>劲扩桩具有等径、变径或扩底等特征。包裹</w:t>
            </w:r>
            <w:r w:rsidRPr="008E149D">
              <w:rPr>
                <w:rFonts w:eastAsiaTheme="minorEastAsia" w:hint="eastAsia"/>
                <w:kern w:val="0"/>
                <w:sz w:val="24"/>
              </w:rPr>
              <w:t>芯桩的水泥土</w:t>
            </w:r>
            <w:r w:rsidRPr="008E149D">
              <w:rPr>
                <w:rFonts w:eastAsiaTheme="minorEastAsia"/>
                <w:kern w:val="0"/>
                <w:sz w:val="24"/>
              </w:rPr>
              <w:t>可更有效地将芯桩承担的荷载传递至桩周地基土中</w:t>
            </w:r>
            <w:r w:rsidRPr="008E149D">
              <w:rPr>
                <w:rFonts w:asciiTheme="minorEastAsia" w:eastAsiaTheme="minorEastAsia" w:hAnsiTheme="minorEastAsia"/>
                <w:bCs/>
                <w:kern w:val="0"/>
                <w:sz w:val="24"/>
              </w:rPr>
              <w:t>；芯桩扩底</w:t>
            </w:r>
            <w:r>
              <w:rPr>
                <w:rFonts w:asciiTheme="minorEastAsia" w:eastAsiaTheme="minorEastAsia" w:hAnsiTheme="minorEastAsia"/>
                <w:bCs/>
                <w:kern w:val="0"/>
                <w:sz w:val="24"/>
              </w:rPr>
              <w:t>、</w:t>
            </w:r>
            <w:r w:rsidRPr="008E149D">
              <w:rPr>
                <w:rFonts w:asciiTheme="minorEastAsia" w:eastAsiaTheme="minorEastAsia" w:hAnsiTheme="minorEastAsia"/>
                <w:bCs/>
                <w:kern w:val="0"/>
                <w:sz w:val="24"/>
              </w:rPr>
              <w:t>水泥土桩扩底</w:t>
            </w:r>
            <w:r>
              <w:rPr>
                <w:rFonts w:asciiTheme="minorEastAsia" w:eastAsiaTheme="minorEastAsia" w:hAnsiTheme="minorEastAsia"/>
                <w:bCs/>
                <w:kern w:val="0"/>
                <w:sz w:val="24"/>
              </w:rPr>
              <w:t>形成的</w:t>
            </w:r>
            <w:r w:rsidRPr="008E149D">
              <w:rPr>
                <w:rFonts w:asciiTheme="minorEastAsia" w:eastAsiaTheme="minorEastAsia" w:hAnsiTheme="minorEastAsia"/>
                <w:bCs/>
                <w:kern w:val="0"/>
                <w:sz w:val="24"/>
              </w:rPr>
              <w:t>桩端增强</w:t>
            </w:r>
            <w:r>
              <w:rPr>
                <w:rFonts w:asciiTheme="minorEastAsia" w:eastAsiaTheme="minorEastAsia" w:hAnsiTheme="minorEastAsia"/>
                <w:bCs/>
                <w:kern w:val="0"/>
                <w:sz w:val="24"/>
              </w:rPr>
              <w:t>体</w:t>
            </w:r>
            <w:r w:rsidRPr="008E149D">
              <w:rPr>
                <w:rFonts w:eastAsiaTheme="minorEastAsia" w:hint="eastAsia"/>
                <w:kern w:val="0"/>
                <w:sz w:val="24"/>
              </w:rPr>
              <w:t>可改善桩端持力层的力学性能</w:t>
            </w:r>
            <w:r>
              <w:rPr>
                <w:rFonts w:eastAsiaTheme="minorEastAsia" w:hint="eastAsia"/>
                <w:kern w:val="0"/>
                <w:sz w:val="24"/>
              </w:rPr>
              <w:t>，</w:t>
            </w:r>
            <w:r w:rsidRPr="008E149D">
              <w:rPr>
                <w:rFonts w:eastAsiaTheme="minorEastAsia" w:hint="eastAsia"/>
                <w:kern w:val="0"/>
                <w:sz w:val="24"/>
              </w:rPr>
              <w:t>提高桩端承载的可靠性</w:t>
            </w:r>
            <w:r>
              <w:rPr>
                <w:rFonts w:eastAsiaTheme="minorEastAsia" w:hint="eastAsia"/>
                <w:kern w:val="0"/>
                <w:sz w:val="24"/>
              </w:rPr>
              <w:t>。</w:t>
            </w:r>
          </w:p>
          <w:p w14:paraId="5EDE8AFD" w14:textId="77777777" w:rsidR="0012308C" w:rsidRDefault="0012308C" w:rsidP="0012308C">
            <w:pPr>
              <w:widowControl w:val="0"/>
              <w:spacing w:line="360" w:lineRule="auto"/>
              <w:jc w:val="both"/>
              <w:rPr>
                <w:rFonts w:eastAsiaTheme="minorEastAsia"/>
                <w:kern w:val="0"/>
                <w:sz w:val="24"/>
              </w:rPr>
            </w:pPr>
          </w:p>
          <w:p w14:paraId="1A86EFF1" w14:textId="77777777" w:rsidR="0012308C" w:rsidRDefault="0012308C" w:rsidP="0012308C">
            <w:pPr>
              <w:widowControl w:val="0"/>
              <w:spacing w:line="360" w:lineRule="auto"/>
              <w:jc w:val="both"/>
              <w:rPr>
                <w:rFonts w:eastAsiaTheme="minorEastAsia"/>
                <w:bCs/>
                <w:kern w:val="0"/>
                <w:sz w:val="24"/>
              </w:rPr>
            </w:pPr>
          </w:p>
          <w:p w14:paraId="45AFB6D5" w14:textId="77777777" w:rsidR="0012308C" w:rsidRDefault="0012308C" w:rsidP="0012308C">
            <w:pPr>
              <w:widowControl w:val="0"/>
              <w:spacing w:line="360" w:lineRule="auto"/>
              <w:jc w:val="both"/>
              <w:rPr>
                <w:rFonts w:eastAsiaTheme="minorEastAsia"/>
                <w:bCs/>
                <w:kern w:val="0"/>
                <w:sz w:val="24"/>
              </w:rPr>
            </w:pPr>
          </w:p>
          <w:p w14:paraId="1E7E0C77" w14:textId="77777777" w:rsidR="00273979" w:rsidRDefault="00273979" w:rsidP="0012308C">
            <w:pPr>
              <w:widowControl w:val="0"/>
              <w:spacing w:line="360" w:lineRule="auto"/>
              <w:jc w:val="both"/>
              <w:rPr>
                <w:rFonts w:eastAsiaTheme="minorEastAsia"/>
                <w:b/>
                <w:bCs/>
                <w:kern w:val="0"/>
                <w:sz w:val="24"/>
              </w:rPr>
            </w:pPr>
          </w:p>
          <w:p w14:paraId="63319112" w14:textId="2E45F0ED" w:rsidR="00DB0A52" w:rsidRPr="00F13B08" w:rsidRDefault="00481030" w:rsidP="0012308C">
            <w:pPr>
              <w:widowControl w:val="0"/>
              <w:spacing w:line="360" w:lineRule="auto"/>
              <w:jc w:val="both"/>
              <w:rPr>
                <w:b/>
                <w:kern w:val="0"/>
                <w:sz w:val="24"/>
              </w:rPr>
            </w:pPr>
            <w:r w:rsidRPr="004B48A9">
              <w:rPr>
                <w:rFonts w:ascii="宋体" w:hAnsi="宋体"/>
                <w:b/>
                <w:kern w:val="0"/>
                <w:sz w:val="24"/>
              </w:rPr>
              <w:t>原</w:t>
            </w:r>
            <w:r w:rsidR="0012308C" w:rsidRPr="008123BE">
              <w:rPr>
                <w:rFonts w:eastAsiaTheme="minorEastAsia"/>
                <w:b/>
                <w:bCs/>
                <w:kern w:val="0"/>
                <w:sz w:val="24"/>
              </w:rPr>
              <w:t>2.1.3</w:t>
            </w:r>
            <w:r w:rsidR="0012308C" w:rsidRPr="008123BE">
              <w:rPr>
                <w:rFonts w:eastAsiaTheme="minorEastAsia" w:hint="eastAsia"/>
                <w:b/>
                <w:bCs/>
                <w:kern w:val="0"/>
                <w:sz w:val="24"/>
              </w:rPr>
              <w:t>、</w:t>
            </w:r>
            <w:r w:rsidRPr="004B48A9">
              <w:rPr>
                <w:rFonts w:ascii="宋体" w:hAnsi="宋体"/>
                <w:b/>
                <w:kern w:val="0"/>
                <w:sz w:val="24"/>
              </w:rPr>
              <w:t>原</w:t>
            </w:r>
            <w:r w:rsidR="0012308C" w:rsidRPr="008123BE">
              <w:rPr>
                <w:rFonts w:eastAsiaTheme="minorEastAsia"/>
                <w:b/>
                <w:bCs/>
                <w:kern w:val="0"/>
                <w:sz w:val="24"/>
              </w:rPr>
              <w:t>2.1.4</w:t>
            </w:r>
            <w:r w:rsidR="0012308C" w:rsidRPr="008123BE">
              <w:rPr>
                <w:rFonts w:eastAsiaTheme="minorEastAsia"/>
                <w:kern w:val="0"/>
                <w:sz w:val="24"/>
              </w:rPr>
              <w:t> </w:t>
            </w:r>
            <w:r w:rsidR="0012308C" w:rsidRPr="008123BE">
              <w:rPr>
                <w:rFonts w:eastAsiaTheme="minorEastAsia"/>
                <w:kern w:val="0"/>
                <w:sz w:val="24"/>
              </w:rPr>
              <w:t> </w:t>
            </w:r>
            <w:r w:rsidR="0012308C" w:rsidRPr="008123BE">
              <w:rPr>
                <w:rFonts w:eastAsiaTheme="minorEastAsia"/>
                <w:kern w:val="0"/>
                <w:sz w:val="24"/>
              </w:rPr>
              <w:t>劲扩桩的芯桩可以采用各种类型的刚性桩。</w:t>
            </w:r>
            <w:r w:rsidR="0012308C" w:rsidRPr="00292E5C">
              <w:rPr>
                <w:rFonts w:eastAsiaTheme="minorEastAsia" w:hint="eastAsia"/>
                <w:bCs/>
                <w:strike/>
                <w:kern w:val="0"/>
                <w:sz w:val="24"/>
              </w:rPr>
              <w:t>按制桩材料芯桩分为钢筋混凝土芯桩</w:t>
            </w:r>
            <w:r w:rsidR="0012308C" w:rsidRPr="00292E5C">
              <w:rPr>
                <w:rFonts w:asciiTheme="minorEastAsia" w:eastAsiaTheme="minorEastAsia" w:hAnsiTheme="minorEastAsia" w:hint="eastAsia"/>
                <w:bCs/>
                <w:strike/>
                <w:kern w:val="0"/>
                <w:sz w:val="24"/>
              </w:rPr>
              <w:t>(</w:t>
            </w:r>
            <w:r w:rsidR="0012308C" w:rsidRPr="00292E5C">
              <w:rPr>
                <w:rFonts w:asciiTheme="minorEastAsia" w:eastAsiaTheme="minorEastAsia" w:hAnsiTheme="minorEastAsia"/>
                <w:bCs/>
                <w:strike/>
                <w:kern w:val="0"/>
                <w:sz w:val="24"/>
              </w:rPr>
              <w:t>简称混凝土芯桩)</w:t>
            </w:r>
            <w:r w:rsidR="0012308C" w:rsidRPr="00292E5C">
              <w:rPr>
                <w:rFonts w:eastAsiaTheme="minorEastAsia" w:hint="eastAsia"/>
                <w:bCs/>
                <w:strike/>
                <w:kern w:val="0"/>
                <w:sz w:val="24"/>
              </w:rPr>
              <w:t>、钢管混凝土芯桩和钢管芯桩三种基本类型；</w:t>
            </w:r>
            <w:r w:rsidR="0012308C" w:rsidRPr="00292E5C">
              <w:rPr>
                <w:rFonts w:eastAsiaTheme="minorEastAsia" w:hint="eastAsia"/>
                <w:strike/>
                <w:kern w:val="0"/>
                <w:sz w:val="24"/>
              </w:rPr>
              <w:t>按制桩方式分为预制芯桩、灌注芯桩；按截面形式分为空心芯桩、实心芯桩；具有扩底端的芯桩称为扩底芯桩。</w:t>
            </w:r>
            <w:r w:rsidR="0012308C" w:rsidRPr="00292E5C">
              <w:rPr>
                <w:rFonts w:eastAsiaTheme="minorEastAsia" w:hint="eastAsia"/>
                <w:bCs/>
                <w:strike/>
                <w:kern w:val="0"/>
                <w:sz w:val="24"/>
              </w:rPr>
              <w:t>按制桩材料与</w:t>
            </w:r>
            <w:r w:rsidR="0012308C" w:rsidRPr="00292E5C">
              <w:rPr>
                <w:rFonts w:eastAsiaTheme="minorEastAsia" w:hint="eastAsia"/>
                <w:strike/>
                <w:kern w:val="0"/>
                <w:sz w:val="24"/>
              </w:rPr>
              <w:t>制桩方式组合可分为混凝土预制芯桩、混凝土灌注芯桩；</w:t>
            </w:r>
            <w:r w:rsidR="0012308C" w:rsidRPr="00292E5C">
              <w:rPr>
                <w:rFonts w:eastAsiaTheme="minorEastAsia" w:hint="eastAsia"/>
                <w:bCs/>
                <w:strike/>
                <w:kern w:val="0"/>
                <w:sz w:val="24"/>
              </w:rPr>
              <w:t>按制桩材料与</w:t>
            </w:r>
            <w:r w:rsidR="0012308C" w:rsidRPr="00292E5C">
              <w:rPr>
                <w:rFonts w:eastAsiaTheme="minorEastAsia" w:hint="eastAsia"/>
                <w:strike/>
                <w:kern w:val="0"/>
                <w:sz w:val="24"/>
              </w:rPr>
              <w:t>截面形式组合可分为混凝土空心芯桩、混凝土实心芯桩。</w:t>
            </w:r>
          </w:p>
        </w:tc>
      </w:tr>
    </w:tbl>
    <w:p w14:paraId="063F0A27" w14:textId="77777777" w:rsidR="00F2272A" w:rsidRDefault="00F2272A"/>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23CC7" w:rsidRPr="00F13B08" w14:paraId="341B653A" w14:textId="77777777" w:rsidTr="002B0D01">
        <w:tc>
          <w:tcPr>
            <w:tcW w:w="9014" w:type="dxa"/>
          </w:tcPr>
          <w:p w14:paraId="47CF4612" w14:textId="77777777" w:rsidR="00923CC7" w:rsidRPr="000E5247" w:rsidRDefault="00923CC7" w:rsidP="00481030">
            <w:pPr>
              <w:widowControl w:val="0"/>
              <w:spacing w:line="360" w:lineRule="auto"/>
              <w:jc w:val="both"/>
              <w:rPr>
                <w:b/>
                <w:kern w:val="0"/>
                <w:sz w:val="24"/>
              </w:rPr>
            </w:pPr>
          </w:p>
        </w:tc>
        <w:tc>
          <w:tcPr>
            <w:tcW w:w="3078" w:type="dxa"/>
          </w:tcPr>
          <w:p w14:paraId="75C000D2" w14:textId="77777777" w:rsidR="00923CC7" w:rsidRPr="00F13B08" w:rsidRDefault="00923CC7" w:rsidP="00481030"/>
        </w:tc>
        <w:tc>
          <w:tcPr>
            <w:tcW w:w="9014" w:type="dxa"/>
          </w:tcPr>
          <w:p w14:paraId="28500AE0" w14:textId="2E00C083" w:rsidR="00273979" w:rsidRDefault="00481030" w:rsidP="00273979">
            <w:pPr>
              <w:widowControl w:val="0"/>
              <w:spacing w:line="360" w:lineRule="auto"/>
              <w:jc w:val="both"/>
              <w:rPr>
                <w:rFonts w:eastAsiaTheme="minorEastAsia"/>
                <w:bCs/>
                <w:kern w:val="0"/>
                <w:sz w:val="24"/>
              </w:rPr>
            </w:pPr>
            <w:r w:rsidRPr="004B48A9">
              <w:rPr>
                <w:rFonts w:ascii="宋体" w:hAnsi="宋体"/>
                <w:b/>
                <w:kern w:val="0"/>
                <w:sz w:val="24"/>
              </w:rPr>
              <w:t>原</w:t>
            </w:r>
            <w:r w:rsidR="00273979" w:rsidRPr="008123BE">
              <w:rPr>
                <w:rFonts w:eastAsiaTheme="minorEastAsia"/>
                <w:b/>
                <w:kern w:val="0"/>
                <w:sz w:val="24"/>
              </w:rPr>
              <w:t>2.1.5</w:t>
            </w:r>
            <w:r w:rsidR="00273979" w:rsidRPr="008123BE">
              <w:rPr>
                <w:rFonts w:eastAsiaTheme="minorEastAsia" w:hint="eastAsia"/>
                <w:b/>
                <w:kern w:val="0"/>
                <w:sz w:val="24"/>
              </w:rPr>
              <w:t>、</w:t>
            </w:r>
            <w:r w:rsidRPr="004B48A9">
              <w:rPr>
                <w:rFonts w:ascii="宋体" w:hAnsi="宋体"/>
                <w:b/>
                <w:kern w:val="0"/>
                <w:sz w:val="24"/>
              </w:rPr>
              <w:t>原</w:t>
            </w:r>
            <w:r w:rsidR="00273979" w:rsidRPr="008123BE">
              <w:rPr>
                <w:rFonts w:eastAsiaTheme="minorEastAsia"/>
                <w:b/>
                <w:kern w:val="0"/>
                <w:sz w:val="24"/>
              </w:rPr>
              <w:t>2.1.6</w:t>
            </w:r>
            <w:r w:rsidR="00273979" w:rsidRPr="008123BE">
              <w:rPr>
                <w:rFonts w:eastAsiaTheme="minorEastAsia"/>
                <w:bCs/>
                <w:kern w:val="0"/>
                <w:sz w:val="24"/>
              </w:rPr>
              <w:t> </w:t>
            </w:r>
            <w:r w:rsidR="00273979" w:rsidRPr="008123BE">
              <w:rPr>
                <w:rFonts w:eastAsiaTheme="minorEastAsia"/>
                <w:kern w:val="0"/>
                <w:sz w:val="24"/>
              </w:rPr>
              <w:t> </w:t>
            </w:r>
            <w:r w:rsidR="00273979">
              <w:rPr>
                <w:rFonts w:eastAsiaTheme="minorEastAsia" w:hint="eastAsia"/>
                <w:bCs/>
                <w:kern w:val="0"/>
                <w:sz w:val="24"/>
              </w:rPr>
              <w:t>按照</w:t>
            </w:r>
            <w:r w:rsidR="00273979" w:rsidRPr="008123BE">
              <w:rPr>
                <w:rFonts w:eastAsiaTheme="minorEastAsia"/>
                <w:bCs/>
                <w:kern w:val="0"/>
                <w:sz w:val="24"/>
              </w:rPr>
              <w:t>芯桩长度与水泥土桩长度</w:t>
            </w:r>
            <w:r w:rsidR="00273979">
              <w:rPr>
                <w:rFonts w:eastAsiaTheme="minorEastAsia"/>
                <w:bCs/>
                <w:kern w:val="0"/>
                <w:sz w:val="24"/>
              </w:rPr>
              <w:t>的关系</w:t>
            </w:r>
            <w:r w:rsidR="00273979" w:rsidRPr="008123BE">
              <w:rPr>
                <w:rFonts w:eastAsiaTheme="minorEastAsia"/>
                <w:bCs/>
                <w:kern w:val="0"/>
                <w:sz w:val="24"/>
              </w:rPr>
              <w:t>，可将劲扩桩分为三类：</w:t>
            </w:r>
          </w:p>
          <w:p w14:paraId="21BDFC22" w14:textId="77777777" w:rsidR="00273979" w:rsidRDefault="00273979" w:rsidP="00273979">
            <w:pPr>
              <w:widowControl w:val="0"/>
              <w:spacing w:line="360" w:lineRule="auto"/>
              <w:jc w:val="both"/>
              <w:rPr>
                <w:rFonts w:eastAsiaTheme="minorEastAsia"/>
                <w:bCs/>
                <w:kern w:val="0"/>
                <w:sz w:val="24"/>
              </w:rPr>
            </w:pPr>
            <w:r w:rsidRPr="007A63CF">
              <w:rPr>
                <w:rFonts w:eastAsiaTheme="minorEastAsia"/>
                <w:bCs/>
                <w:kern w:val="0"/>
                <w:szCs w:val="21"/>
              </w:rPr>
              <w:t>    </w:t>
            </w:r>
            <w:r w:rsidRPr="008123BE">
              <w:rPr>
                <w:rFonts w:asciiTheme="minorEastAsia" w:eastAsiaTheme="minorEastAsia" w:hAnsiTheme="minorEastAsia"/>
                <w:bCs/>
                <w:kern w:val="0"/>
                <w:sz w:val="24"/>
              </w:rPr>
              <w:t>(</w:t>
            </w:r>
            <w:r w:rsidRPr="008123BE">
              <w:rPr>
                <w:rFonts w:eastAsiaTheme="minorEastAsia"/>
                <w:bCs/>
                <w:kern w:val="0"/>
                <w:sz w:val="24"/>
              </w:rPr>
              <w:t>1</w:t>
            </w:r>
            <w:r w:rsidRPr="008123BE">
              <w:rPr>
                <w:rFonts w:asciiTheme="minorEastAsia" w:eastAsiaTheme="minorEastAsia" w:hAnsiTheme="minorEastAsia"/>
                <w:bCs/>
                <w:kern w:val="0"/>
                <w:sz w:val="24"/>
              </w:rPr>
              <w:t>)</w:t>
            </w:r>
            <w:r w:rsidRPr="008123BE">
              <w:rPr>
                <w:rFonts w:eastAsiaTheme="minorEastAsia"/>
                <w:bCs/>
                <w:kern w:val="0"/>
                <w:sz w:val="24"/>
              </w:rPr>
              <w:t>长芯桩，芯桩长度</w:t>
            </w:r>
            <w:r w:rsidRPr="008123BE">
              <w:rPr>
                <w:rFonts w:eastAsiaTheme="minorEastAsia"/>
                <w:bCs/>
                <w:i/>
                <w:kern w:val="0"/>
                <w:sz w:val="24"/>
              </w:rPr>
              <w:t>l</w:t>
            </w:r>
            <w:r w:rsidRPr="008123BE">
              <w:rPr>
                <w:rFonts w:eastAsiaTheme="minorEastAsia"/>
                <w:bCs/>
                <w:kern w:val="0"/>
                <w:sz w:val="24"/>
                <w:vertAlign w:val="subscript"/>
              </w:rPr>
              <w:t>cp</w:t>
            </w:r>
            <w:r w:rsidRPr="008123BE">
              <w:rPr>
                <w:rFonts w:eastAsiaTheme="minorEastAsia"/>
                <w:bCs/>
                <w:kern w:val="0"/>
                <w:sz w:val="24"/>
              </w:rPr>
              <w:t>大于</w:t>
            </w:r>
            <w:r w:rsidRPr="008123BE">
              <w:rPr>
                <w:rFonts w:eastAsiaTheme="minorEastAsia" w:hint="eastAsia"/>
                <w:bCs/>
                <w:kern w:val="0"/>
                <w:sz w:val="24"/>
              </w:rPr>
              <w:t>复合段水泥土桩长度</w:t>
            </w:r>
            <w:r w:rsidRPr="008123BE">
              <w:rPr>
                <w:rFonts w:eastAsiaTheme="minorEastAsia"/>
                <w:bCs/>
                <w:i/>
                <w:kern w:val="0"/>
                <w:sz w:val="24"/>
              </w:rPr>
              <w:t>l</w:t>
            </w:r>
            <w:r w:rsidRPr="008123BE">
              <w:rPr>
                <w:rFonts w:eastAsiaTheme="minorEastAsia" w:hint="eastAsia"/>
                <w:bCs/>
                <w:kern w:val="0"/>
                <w:sz w:val="24"/>
                <w:vertAlign w:val="subscript"/>
              </w:rPr>
              <w:t>m</w:t>
            </w:r>
            <w:r w:rsidRPr="008123BE">
              <w:rPr>
                <w:rFonts w:eastAsiaTheme="minorEastAsia"/>
                <w:bCs/>
                <w:kern w:val="0"/>
                <w:sz w:val="24"/>
                <w:vertAlign w:val="subscript"/>
              </w:rPr>
              <w:t>p</w:t>
            </w:r>
            <w:r w:rsidRPr="008123BE">
              <w:rPr>
                <w:rFonts w:eastAsiaTheme="minorEastAsia"/>
                <w:bCs/>
                <w:kern w:val="0"/>
                <w:sz w:val="24"/>
              </w:rPr>
              <w:t>；</w:t>
            </w:r>
          </w:p>
          <w:p w14:paraId="107E6624" w14:textId="77777777" w:rsidR="00273979" w:rsidRDefault="00273979" w:rsidP="00273979">
            <w:pPr>
              <w:widowControl w:val="0"/>
              <w:spacing w:line="360" w:lineRule="auto"/>
              <w:jc w:val="both"/>
              <w:rPr>
                <w:rFonts w:eastAsiaTheme="minorEastAsia"/>
                <w:bCs/>
                <w:kern w:val="0"/>
                <w:sz w:val="24"/>
              </w:rPr>
            </w:pPr>
            <w:r w:rsidRPr="007A63CF">
              <w:rPr>
                <w:rFonts w:eastAsiaTheme="minorEastAsia"/>
                <w:bCs/>
                <w:kern w:val="0"/>
                <w:szCs w:val="21"/>
              </w:rPr>
              <w:t>    </w:t>
            </w:r>
            <w:r w:rsidRPr="008123BE">
              <w:rPr>
                <w:rFonts w:asciiTheme="minorEastAsia" w:eastAsiaTheme="minorEastAsia" w:hAnsiTheme="minorEastAsia"/>
                <w:bCs/>
                <w:kern w:val="0"/>
                <w:sz w:val="24"/>
              </w:rPr>
              <w:t>(</w:t>
            </w:r>
            <w:r w:rsidRPr="008123BE">
              <w:rPr>
                <w:rFonts w:eastAsiaTheme="minorEastAsia"/>
                <w:bCs/>
                <w:kern w:val="0"/>
                <w:sz w:val="24"/>
              </w:rPr>
              <w:t>2</w:t>
            </w:r>
            <w:r w:rsidRPr="008123BE">
              <w:rPr>
                <w:rFonts w:asciiTheme="minorEastAsia" w:eastAsiaTheme="minorEastAsia" w:hAnsiTheme="minorEastAsia"/>
                <w:bCs/>
                <w:kern w:val="0"/>
                <w:sz w:val="24"/>
              </w:rPr>
              <w:t>)</w:t>
            </w:r>
            <w:r w:rsidRPr="008123BE">
              <w:rPr>
                <w:rFonts w:eastAsiaTheme="minorEastAsia"/>
                <w:bCs/>
                <w:kern w:val="0"/>
                <w:sz w:val="24"/>
              </w:rPr>
              <w:t>等芯桩，芯桩长度</w:t>
            </w:r>
            <w:r w:rsidRPr="008123BE">
              <w:rPr>
                <w:rFonts w:eastAsiaTheme="minorEastAsia"/>
                <w:bCs/>
                <w:i/>
                <w:kern w:val="0"/>
                <w:sz w:val="24"/>
              </w:rPr>
              <w:t>l</w:t>
            </w:r>
            <w:r w:rsidRPr="008123BE">
              <w:rPr>
                <w:rFonts w:eastAsiaTheme="minorEastAsia"/>
                <w:bCs/>
                <w:kern w:val="0"/>
                <w:sz w:val="24"/>
                <w:vertAlign w:val="subscript"/>
              </w:rPr>
              <w:t>cp</w:t>
            </w:r>
            <w:r w:rsidRPr="008123BE">
              <w:rPr>
                <w:rFonts w:eastAsiaTheme="minorEastAsia"/>
                <w:bCs/>
                <w:kern w:val="0"/>
                <w:sz w:val="24"/>
              </w:rPr>
              <w:t>与</w:t>
            </w:r>
            <w:r w:rsidRPr="008123BE">
              <w:rPr>
                <w:rFonts w:eastAsiaTheme="minorEastAsia" w:hint="eastAsia"/>
                <w:bCs/>
                <w:kern w:val="0"/>
                <w:sz w:val="24"/>
              </w:rPr>
              <w:t>复合段水泥土桩长度</w:t>
            </w:r>
            <w:r w:rsidRPr="008123BE">
              <w:rPr>
                <w:rFonts w:eastAsiaTheme="minorEastAsia"/>
                <w:bCs/>
                <w:i/>
                <w:kern w:val="0"/>
                <w:sz w:val="24"/>
              </w:rPr>
              <w:t>l</w:t>
            </w:r>
            <w:r w:rsidRPr="008123BE">
              <w:rPr>
                <w:rFonts w:eastAsiaTheme="minorEastAsia"/>
                <w:bCs/>
                <w:kern w:val="0"/>
                <w:sz w:val="24"/>
                <w:vertAlign w:val="subscript"/>
              </w:rPr>
              <w:t>mp</w:t>
            </w:r>
            <w:r w:rsidRPr="008123BE">
              <w:rPr>
                <w:rFonts w:eastAsiaTheme="minorEastAsia"/>
                <w:bCs/>
                <w:kern w:val="0"/>
                <w:sz w:val="24"/>
              </w:rPr>
              <w:t>相等</w:t>
            </w:r>
            <w:r w:rsidRPr="008123BE">
              <w:rPr>
                <w:rFonts w:eastAsiaTheme="minorEastAsia" w:hint="eastAsia"/>
                <w:bCs/>
                <w:kern w:val="0"/>
                <w:sz w:val="24"/>
              </w:rPr>
              <w:t>；</w:t>
            </w:r>
          </w:p>
          <w:p w14:paraId="5C2138FC" w14:textId="77777777" w:rsidR="00273979" w:rsidRDefault="00273979" w:rsidP="00273979">
            <w:pPr>
              <w:widowControl w:val="0"/>
              <w:spacing w:line="360" w:lineRule="auto"/>
              <w:jc w:val="both"/>
              <w:rPr>
                <w:rFonts w:eastAsiaTheme="minorEastAsia"/>
                <w:bCs/>
                <w:kern w:val="0"/>
                <w:sz w:val="24"/>
              </w:rPr>
            </w:pPr>
            <w:r w:rsidRPr="007A63CF">
              <w:rPr>
                <w:rFonts w:eastAsiaTheme="minorEastAsia"/>
                <w:bCs/>
                <w:kern w:val="0"/>
                <w:szCs w:val="21"/>
              </w:rPr>
              <w:t>    </w:t>
            </w:r>
            <w:r w:rsidRPr="008123BE">
              <w:rPr>
                <w:rFonts w:asciiTheme="minorEastAsia" w:eastAsiaTheme="minorEastAsia" w:hAnsiTheme="minorEastAsia"/>
                <w:bCs/>
                <w:kern w:val="0"/>
                <w:sz w:val="24"/>
              </w:rPr>
              <w:t>(</w:t>
            </w:r>
            <w:r w:rsidRPr="008123BE">
              <w:rPr>
                <w:rFonts w:eastAsiaTheme="minorEastAsia"/>
                <w:bCs/>
                <w:kern w:val="0"/>
                <w:sz w:val="24"/>
              </w:rPr>
              <w:t>3</w:t>
            </w:r>
            <w:r w:rsidRPr="008123BE">
              <w:rPr>
                <w:rFonts w:asciiTheme="minorEastAsia" w:eastAsiaTheme="minorEastAsia" w:hAnsiTheme="minorEastAsia"/>
                <w:bCs/>
                <w:kern w:val="0"/>
                <w:sz w:val="24"/>
              </w:rPr>
              <w:t>)</w:t>
            </w:r>
            <w:r w:rsidRPr="008123BE">
              <w:rPr>
                <w:rFonts w:eastAsiaTheme="minorEastAsia" w:hint="eastAsia"/>
                <w:bCs/>
                <w:kern w:val="0"/>
                <w:sz w:val="24"/>
              </w:rPr>
              <w:t>短</w:t>
            </w:r>
            <w:r w:rsidRPr="008123BE">
              <w:rPr>
                <w:rFonts w:eastAsiaTheme="minorEastAsia"/>
                <w:bCs/>
                <w:kern w:val="0"/>
                <w:sz w:val="24"/>
              </w:rPr>
              <w:t>芯桩，芯桩长度</w:t>
            </w:r>
            <w:r w:rsidRPr="008123BE">
              <w:rPr>
                <w:rFonts w:eastAsiaTheme="minorEastAsia"/>
                <w:bCs/>
                <w:i/>
                <w:kern w:val="0"/>
                <w:sz w:val="24"/>
              </w:rPr>
              <w:t>l</w:t>
            </w:r>
            <w:r w:rsidRPr="008123BE">
              <w:rPr>
                <w:rFonts w:eastAsiaTheme="minorEastAsia"/>
                <w:bCs/>
                <w:kern w:val="0"/>
                <w:sz w:val="24"/>
                <w:vertAlign w:val="subscript"/>
              </w:rPr>
              <w:t>cp</w:t>
            </w:r>
            <w:r w:rsidRPr="008123BE">
              <w:rPr>
                <w:rFonts w:eastAsiaTheme="minorEastAsia" w:hint="eastAsia"/>
                <w:bCs/>
                <w:kern w:val="0"/>
                <w:sz w:val="24"/>
              </w:rPr>
              <w:t>小于复合段水泥土桩长度</w:t>
            </w:r>
            <w:r w:rsidRPr="008123BE">
              <w:rPr>
                <w:rFonts w:eastAsiaTheme="minorEastAsia"/>
                <w:bCs/>
                <w:i/>
                <w:kern w:val="0"/>
                <w:sz w:val="24"/>
              </w:rPr>
              <w:t>l</w:t>
            </w:r>
            <w:r w:rsidRPr="008123BE">
              <w:rPr>
                <w:rFonts w:eastAsiaTheme="minorEastAsia"/>
                <w:bCs/>
                <w:kern w:val="0"/>
                <w:sz w:val="24"/>
                <w:vertAlign w:val="subscript"/>
              </w:rPr>
              <w:t>mp</w:t>
            </w:r>
            <w:r w:rsidRPr="008123BE">
              <w:rPr>
                <w:rFonts w:eastAsiaTheme="minorEastAsia" w:hint="eastAsia"/>
                <w:bCs/>
                <w:kern w:val="0"/>
                <w:sz w:val="24"/>
              </w:rPr>
              <w:t>，芯桩端部以下存在较长纯水泥土桩段。</w:t>
            </w:r>
          </w:p>
          <w:p w14:paraId="419E3F81" w14:textId="77777777" w:rsidR="00B82BEB" w:rsidRDefault="00273979" w:rsidP="00B82BEB">
            <w:pPr>
              <w:widowControl w:val="0"/>
              <w:spacing w:line="360" w:lineRule="auto"/>
              <w:jc w:val="both"/>
              <w:rPr>
                <w:rFonts w:eastAsiaTheme="minorEastAsia"/>
                <w:bCs/>
                <w:kern w:val="0"/>
                <w:sz w:val="24"/>
              </w:rPr>
            </w:pPr>
            <w:r w:rsidRPr="007A63CF">
              <w:rPr>
                <w:rFonts w:eastAsiaTheme="minorEastAsia"/>
                <w:bCs/>
                <w:kern w:val="0"/>
                <w:szCs w:val="21"/>
              </w:rPr>
              <w:t>    </w:t>
            </w:r>
            <w:r w:rsidRPr="008123BE">
              <w:rPr>
                <w:rFonts w:eastAsiaTheme="minorEastAsia" w:hint="eastAsia"/>
                <w:bCs/>
                <w:kern w:val="0"/>
                <w:sz w:val="24"/>
              </w:rPr>
              <w:t>工程实践表明，短芯桩下部</w:t>
            </w:r>
            <w:r>
              <w:rPr>
                <w:rFonts w:eastAsiaTheme="minorEastAsia" w:hint="eastAsia"/>
                <w:bCs/>
                <w:kern w:val="0"/>
                <w:sz w:val="24"/>
              </w:rPr>
              <w:t>一定长度的</w:t>
            </w:r>
            <w:r w:rsidRPr="008123BE">
              <w:rPr>
                <w:rFonts w:eastAsiaTheme="minorEastAsia" w:hint="eastAsia"/>
                <w:bCs/>
                <w:kern w:val="0"/>
                <w:sz w:val="24"/>
              </w:rPr>
              <w:t>纯水泥土桩段可以起到改善桩端持力层的作用；当纯水泥土桩段较短时，通过扩大此段水泥土桩直径、提高</w:t>
            </w:r>
            <w:r>
              <w:rPr>
                <w:rFonts w:eastAsiaTheme="minorEastAsia" w:hint="eastAsia"/>
                <w:bCs/>
                <w:kern w:val="0"/>
                <w:sz w:val="24"/>
              </w:rPr>
              <w:t>水泥掺量等增强措施形成水泥土桩端部增强体，也可以起到同样作用。</w:t>
            </w:r>
            <w:r w:rsidRPr="008123BE">
              <w:rPr>
                <w:rFonts w:eastAsiaTheme="minorEastAsia" w:hint="eastAsia"/>
                <w:bCs/>
                <w:kern w:val="0"/>
                <w:sz w:val="24"/>
              </w:rPr>
              <w:t>由于</w:t>
            </w:r>
            <w:r>
              <w:rPr>
                <w:rFonts w:eastAsiaTheme="minorEastAsia" w:hint="eastAsia"/>
                <w:bCs/>
                <w:kern w:val="0"/>
                <w:sz w:val="24"/>
              </w:rPr>
              <w:t>短芯桩工程应用案例较少</w:t>
            </w:r>
            <w:r w:rsidRPr="008123BE">
              <w:rPr>
                <w:rFonts w:eastAsiaTheme="minorEastAsia" w:hint="eastAsia"/>
                <w:bCs/>
                <w:kern w:val="0"/>
                <w:sz w:val="24"/>
              </w:rPr>
              <w:t>，故暂未</w:t>
            </w:r>
            <w:r>
              <w:rPr>
                <w:rFonts w:eastAsiaTheme="minorEastAsia" w:hint="eastAsia"/>
                <w:bCs/>
                <w:kern w:val="0"/>
                <w:sz w:val="24"/>
              </w:rPr>
              <w:t>将短芯桩桩型</w:t>
            </w:r>
            <w:r w:rsidRPr="008123BE">
              <w:rPr>
                <w:rFonts w:eastAsiaTheme="minorEastAsia" w:hint="eastAsia"/>
                <w:bCs/>
                <w:kern w:val="0"/>
                <w:sz w:val="24"/>
              </w:rPr>
              <w:t>纳入本规程。</w:t>
            </w:r>
          </w:p>
          <w:p w14:paraId="3AADAEE5" w14:textId="18DC07A4" w:rsidR="00273979" w:rsidRPr="00273979" w:rsidRDefault="00273979" w:rsidP="00B82BEB">
            <w:pPr>
              <w:widowControl w:val="0"/>
              <w:spacing w:line="360" w:lineRule="auto"/>
              <w:jc w:val="both"/>
              <w:rPr>
                <w:rFonts w:hint="eastAsia"/>
              </w:rPr>
            </w:pPr>
            <w:r w:rsidRPr="00B12920">
              <w:rPr>
                <w:color w:val="FF0000"/>
                <w:kern w:val="0"/>
                <w:sz w:val="24"/>
              </w:rPr>
              <w:t>说明：</w:t>
            </w:r>
            <w:r>
              <w:rPr>
                <w:color w:val="FF0000"/>
                <w:kern w:val="0"/>
                <w:sz w:val="24"/>
              </w:rPr>
              <w:t>此条删除。</w:t>
            </w:r>
          </w:p>
        </w:tc>
      </w:tr>
    </w:tbl>
    <w:p w14:paraId="5B1EE23D" w14:textId="77777777" w:rsidR="00273979" w:rsidRDefault="00273979" w:rsidP="00273979">
      <w:pPr>
        <w:spacing w:line="120" w:lineRule="exact"/>
      </w:pP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273979" w:rsidRPr="00F13B08" w14:paraId="63CD6EC2" w14:textId="77777777" w:rsidTr="002B0D01">
        <w:tc>
          <w:tcPr>
            <w:tcW w:w="9014" w:type="dxa"/>
          </w:tcPr>
          <w:p w14:paraId="30C1F56C" w14:textId="77777777" w:rsidR="00D54447" w:rsidRPr="009827DB" w:rsidRDefault="00481030" w:rsidP="00A204A9">
            <w:pPr>
              <w:widowControl w:val="0"/>
              <w:spacing w:line="360" w:lineRule="auto"/>
              <w:jc w:val="both"/>
              <w:rPr>
                <w:rFonts w:eastAsiaTheme="minorEastAsia"/>
                <w:kern w:val="0"/>
                <w:sz w:val="24"/>
                <w:u w:val="single"/>
              </w:rPr>
            </w:pPr>
            <w:r w:rsidRPr="009827DB">
              <w:rPr>
                <w:rFonts w:eastAsiaTheme="minorEastAsia"/>
                <w:b/>
                <w:bCs/>
                <w:kern w:val="0"/>
                <w:sz w:val="24"/>
                <w:u w:val="single"/>
              </w:rPr>
              <w:t>2.1.5</w:t>
            </w:r>
            <w:r w:rsidRPr="009827DB">
              <w:rPr>
                <w:rFonts w:eastAsiaTheme="minorEastAsia"/>
                <w:kern w:val="0"/>
                <w:sz w:val="24"/>
                <w:u w:val="single"/>
              </w:rPr>
              <w:t>、</w:t>
            </w:r>
            <w:bookmarkStart w:id="429" w:name="OLE_LINK58"/>
            <w:bookmarkStart w:id="430" w:name="OLE_LINK59"/>
            <w:r w:rsidRPr="009827DB">
              <w:rPr>
                <w:rFonts w:eastAsiaTheme="minorEastAsia"/>
                <w:b/>
                <w:bCs/>
                <w:kern w:val="0"/>
                <w:sz w:val="24"/>
                <w:u w:val="single"/>
              </w:rPr>
              <w:t>2.1.6</w:t>
            </w:r>
            <w:bookmarkEnd w:id="429"/>
            <w:bookmarkEnd w:id="430"/>
            <w:r w:rsidRPr="009827DB">
              <w:rPr>
                <w:rFonts w:eastAsiaTheme="minorEastAsia"/>
                <w:kern w:val="0"/>
                <w:sz w:val="24"/>
                <w:u w:val="single"/>
              </w:rPr>
              <w:t> </w:t>
            </w:r>
            <w:r w:rsidRPr="009827DB">
              <w:rPr>
                <w:rFonts w:eastAsiaTheme="minorEastAsia"/>
                <w:kern w:val="0"/>
                <w:sz w:val="24"/>
                <w:u w:val="single"/>
              </w:rPr>
              <w:t> </w:t>
            </w:r>
            <w:bookmarkStart w:id="431" w:name="OLE_LINK71"/>
            <w:bookmarkStart w:id="432" w:name="OLE_LINK73"/>
            <w:r w:rsidRPr="009827DB">
              <w:rPr>
                <w:rFonts w:eastAsiaTheme="minorEastAsia"/>
                <w:kern w:val="0"/>
                <w:sz w:val="24"/>
                <w:u w:val="single"/>
              </w:rPr>
              <w:t>本规程根据芯桩与水泥土组合包裹关系</w:t>
            </w:r>
            <w:bookmarkEnd w:id="431"/>
            <w:bookmarkEnd w:id="432"/>
            <w:r w:rsidRPr="009827DB">
              <w:rPr>
                <w:rFonts w:eastAsiaTheme="minorEastAsia"/>
                <w:kern w:val="0"/>
                <w:sz w:val="24"/>
                <w:u w:val="single"/>
              </w:rPr>
              <w:t>，将劲扩桩划分成</w:t>
            </w:r>
            <w:bookmarkStart w:id="433" w:name="OLE_LINK60"/>
            <w:bookmarkStart w:id="434" w:name="OLE_LINK64"/>
            <w:r w:rsidRPr="009827DB">
              <w:rPr>
                <w:rFonts w:eastAsiaTheme="minorEastAsia"/>
                <w:kern w:val="0"/>
                <w:sz w:val="24"/>
                <w:u w:val="single"/>
              </w:rPr>
              <w:t>复合桩段和裸芯桩段</w:t>
            </w:r>
            <w:bookmarkEnd w:id="433"/>
            <w:bookmarkEnd w:id="434"/>
            <w:r w:rsidRPr="009827DB">
              <w:rPr>
                <w:rFonts w:eastAsiaTheme="minorEastAsia"/>
                <w:kern w:val="0"/>
                <w:sz w:val="24"/>
                <w:u w:val="single"/>
              </w:rPr>
              <w:t>，便于</w:t>
            </w:r>
            <w:r w:rsidR="006F4C31" w:rsidRPr="009827DB">
              <w:rPr>
                <w:rFonts w:eastAsiaTheme="minorEastAsia"/>
                <w:kern w:val="0"/>
                <w:sz w:val="24"/>
                <w:u w:val="single"/>
              </w:rPr>
              <w:t>工程师</w:t>
            </w:r>
            <w:r w:rsidRPr="009827DB">
              <w:rPr>
                <w:rFonts w:eastAsiaTheme="minorEastAsia"/>
                <w:kern w:val="0"/>
                <w:sz w:val="24"/>
                <w:u w:val="single"/>
              </w:rPr>
              <w:t>对第</w:t>
            </w:r>
            <w:r w:rsidRPr="009827DB">
              <w:rPr>
                <w:rFonts w:eastAsiaTheme="minorEastAsia"/>
                <w:kern w:val="0"/>
                <w:sz w:val="24"/>
                <w:u w:val="single"/>
              </w:rPr>
              <w:t>4</w:t>
            </w:r>
            <w:r w:rsidRPr="009827DB">
              <w:rPr>
                <w:rFonts w:eastAsiaTheme="minorEastAsia"/>
                <w:kern w:val="0"/>
                <w:sz w:val="24"/>
                <w:u w:val="single"/>
              </w:rPr>
              <w:t>章</w:t>
            </w:r>
            <w:r w:rsidR="006F4C31" w:rsidRPr="009827DB">
              <w:rPr>
                <w:rFonts w:eastAsiaTheme="minorEastAsia"/>
                <w:kern w:val="0"/>
                <w:sz w:val="24"/>
                <w:u w:val="single"/>
              </w:rPr>
              <w:t>计算公式</w:t>
            </w:r>
            <w:r w:rsidRPr="009827DB">
              <w:rPr>
                <w:rFonts w:eastAsiaTheme="minorEastAsia"/>
                <w:kern w:val="0"/>
                <w:sz w:val="24"/>
                <w:u w:val="single"/>
              </w:rPr>
              <w:t>的理解。</w:t>
            </w:r>
            <w:r w:rsidR="00A204A9" w:rsidRPr="009827DB">
              <w:rPr>
                <w:rFonts w:eastAsiaTheme="minorEastAsia" w:hint="eastAsia"/>
                <w:kern w:val="0"/>
                <w:sz w:val="24"/>
                <w:u w:val="single"/>
              </w:rPr>
              <w:t>复合桩段的</w:t>
            </w:r>
            <w:r w:rsidRPr="009827DB">
              <w:rPr>
                <w:rFonts w:eastAsiaTheme="minorEastAsia"/>
                <w:kern w:val="0"/>
                <w:sz w:val="24"/>
                <w:u w:val="single"/>
              </w:rPr>
              <w:t>芯桩侧面由水泥土包裹</w:t>
            </w:r>
            <w:r w:rsidR="00A204A9" w:rsidRPr="009827DB">
              <w:rPr>
                <w:rFonts w:eastAsiaTheme="minorEastAsia"/>
                <w:kern w:val="0"/>
                <w:sz w:val="24"/>
                <w:u w:val="single"/>
              </w:rPr>
              <w:t>；</w:t>
            </w:r>
            <w:r w:rsidR="00A204A9" w:rsidRPr="009827DB">
              <w:rPr>
                <w:rFonts w:eastAsiaTheme="minorEastAsia" w:hint="eastAsia"/>
                <w:kern w:val="0"/>
                <w:sz w:val="24"/>
                <w:u w:val="single"/>
              </w:rPr>
              <w:lastRenderedPageBreak/>
              <w:t>裸芯桩段的</w:t>
            </w:r>
            <w:r w:rsidRPr="009827DB">
              <w:rPr>
                <w:rFonts w:eastAsiaTheme="minorEastAsia"/>
                <w:kern w:val="0"/>
                <w:sz w:val="24"/>
                <w:u w:val="single"/>
              </w:rPr>
              <w:t>芯桩</w:t>
            </w:r>
            <w:r w:rsidR="00A204A9" w:rsidRPr="009827DB">
              <w:rPr>
                <w:rFonts w:eastAsiaTheme="minorEastAsia"/>
                <w:kern w:val="0"/>
                <w:sz w:val="24"/>
                <w:u w:val="single"/>
              </w:rPr>
              <w:t>裸露在水泥土外，侧面无水泥土包裹</w:t>
            </w:r>
            <w:r w:rsidR="006F4C31" w:rsidRPr="009827DB">
              <w:rPr>
                <w:rFonts w:eastAsiaTheme="minorEastAsia" w:hint="eastAsia"/>
                <w:kern w:val="0"/>
                <w:sz w:val="24"/>
                <w:u w:val="single"/>
              </w:rPr>
              <w:t>。</w:t>
            </w:r>
          </w:p>
          <w:p w14:paraId="71B5A53B" w14:textId="35ACC9F7" w:rsidR="00973348" w:rsidRPr="009827DB" w:rsidRDefault="00D54447" w:rsidP="00A204A9">
            <w:pPr>
              <w:widowControl w:val="0"/>
              <w:spacing w:line="360" w:lineRule="auto"/>
              <w:jc w:val="both"/>
              <w:rPr>
                <w:rFonts w:eastAsiaTheme="minorEastAsia"/>
                <w:kern w:val="0"/>
                <w:sz w:val="24"/>
                <w:u w:val="single"/>
              </w:rPr>
            </w:pPr>
            <w:r w:rsidRPr="009827DB">
              <w:rPr>
                <w:rFonts w:eastAsiaTheme="minorEastAsia"/>
                <w:kern w:val="0"/>
                <w:sz w:val="24"/>
                <w:u w:val="single"/>
              </w:rPr>
              <w:t> </w:t>
            </w:r>
            <w:r w:rsidRPr="009827DB">
              <w:rPr>
                <w:rFonts w:eastAsiaTheme="minorEastAsia"/>
                <w:kern w:val="0"/>
                <w:sz w:val="24"/>
                <w:u w:val="single"/>
              </w:rPr>
              <w:t> </w:t>
            </w:r>
            <w:r w:rsidRPr="009827DB">
              <w:rPr>
                <w:rFonts w:eastAsiaTheme="minorEastAsia"/>
                <w:kern w:val="0"/>
                <w:sz w:val="24"/>
                <w:u w:val="single"/>
              </w:rPr>
              <w:t> </w:t>
            </w:r>
            <w:r w:rsidRPr="009827DB">
              <w:rPr>
                <w:rFonts w:eastAsiaTheme="minorEastAsia"/>
                <w:kern w:val="0"/>
                <w:sz w:val="24"/>
                <w:u w:val="single"/>
              </w:rPr>
              <w:t> </w:t>
            </w:r>
            <w:r w:rsidR="00493081" w:rsidRPr="009827DB">
              <w:rPr>
                <w:rFonts w:eastAsiaTheme="minorEastAsia"/>
                <w:kern w:val="0"/>
                <w:sz w:val="24"/>
                <w:u w:val="single"/>
              </w:rPr>
              <w:t>一般情况下，劲扩桩的复合桩段</w:t>
            </w:r>
            <w:r w:rsidRPr="009827DB">
              <w:rPr>
                <w:rFonts w:eastAsiaTheme="minorEastAsia" w:hint="eastAsia"/>
                <w:kern w:val="0"/>
                <w:sz w:val="24"/>
                <w:u w:val="single"/>
              </w:rPr>
              <w:t>在</w:t>
            </w:r>
            <w:r w:rsidR="00973348" w:rsidRPr="009827DB">
              <w:rPr>
                <w:rFonts w:eastAsiaTheme="minorEastAsia" w:hint="eastAsia"/>
                <w:kern w:val="0"/>
                <w:sz w:val="24"/>
                <w:u w:val="single"/>
              </w:rPr>
              <w:t>上部，裸芯</w:t>
            </w:r>
            <w:r w:rsidR="00787933" w:rsidRPr="009827DB">
              <w:rPr>
                <w:rFonts w:eastAsiaTheme="minorEastAsia" w:hint="eastAsia"/>
                <w:kern w:val="0"/>
                <w:sz w:val="24"/>
                <w:u w:val="single"/>
              </w:rPr>
              <w:t>桩</w:t>
            </w:r>
            <w:r w:rsidR="00973348" w:rsidRPr="009827DB">
              <w:rPr>
                <w:rFonts w:eastAsiaTheme="minorEastAsia" w:hint="eastAsia"/>
                <w:kern w:val="0"/>
                <w:sz w:val="24"/>
                <w:u w:val="single"/>
              </w:rPr>
              <w:t>段在下部。裸芯</w:t>
            </w:r>
            <w:r w:rsidR="00787933" w:rsidRPr="009827DB">
              <w:rPr>
                <w:rFonts w:eastAsiaTheme="minorEastAsia" w:hint="eastAsia"/>
                <w:kern w:val="0"/>
                <w:sz w:val="24"/>
                <w:u w:val="single"/>
              </w:rPr>
              <w:t>桩</w:t>
            </w:r>
            <w:r w:rsidR="00973348" w:rsidRPr="009827DB">
              <w:rPr>
                <w:rFonts w:eastAsiaTheme="minorEastAsia" w:hint="eastAsia"/>
                <w:kern w:val="0"/>
                <w:sz w:val="24"/>
                <w:u w:val="single"/>
              </w:rPr>
              <w:t>段是</w:t>
            </w:r>
            <w:r w:rsidR="00993537" w:rsidRPr="009827DB">
              <w:rPr>
                <w:rFonts w:eastAsiaTheme="minorEastAsia" w:hint="eastAsia"/>
                <w:kern w:val="0"/>
                <w:sz w:val="24"/>
                <w:u w:val="single"/>
              </w:rPr>
              <w:t>将芯桩穿越水泥土桩</w:t>
            </w:r>
            <w:r w:rsidR="00384E9E">
              <w:rPr>
                <w:rFonts w:eastAsiaTheme="minorEastAsia" w:hint="eastAsia"/>
                <w:kern w:val="0"/>
                <w:sz w:val="24"/>
                <w:u w:val="single"/>
              </w:rPr>
              <w:t>下延</w:t>
            </w:r>
            <w:r w:rsidR="00993537" w:rsidRPr="009827DB">
              <w:rPr>
                <w:rFonts w:eastAsiaTheme="minorEastAsia" w:hint="eastAsia"/>
                <w:kern w:val="0"/>
                <w:sz w:val="24"/>
                <w:u w:val="single"/>
              </w:rPr>
              <w:t>，</w:t>
            </w:r>
            <w:r w:rsidR="00384E9E">
              <w:rPr>
                <w:rFonts w:eastAsiaTheme="minorEastAsia" w:hint="eastAsia"/>
                <w:kern w:val="0"/>
                <w:sz w:val="24"/>
                <w:u w:val="single"/>
              </w:rPr>
              <w:t>用于</w:t>
            </w:r>
            <w:r w:rsidR="00973348" w:rsidRPr="009827DB">
              <w:rPr>
                <w:rFonts w:eastAsiaTheme="minorEastAsia" w:hint="eastAsia"/>
                <w:kern w:val="0"/>
                <w:sz w:val="24"/>
                <w:u w:val="single"/>
              </w:rPr>
              <w:t>选择较深部更合适土层作为持力层，或用于控制沉降。</w:t>
            </w:r>
            <w:r w:rsidR="00973348" w:rsidRPr="009827DB">
              <w:rPr>
                <w:rFonts w:eastAsiaTheme="minorEastAsia" w:hint="eastAsia"/>
                <w:bCs/>
                <w:kern w:val="0"/>
                <w:sz w:val="24"/>
                <w:u w:val="single"/>
              </w:rPr>
              <w:t>工程应用中通常对裸芯</w:t>
            </w:r>
            <w:r w:rsidR="00787933" w:rsidRPr="009827DB">
              <w:rPr>
                <w:rFonts w:eastAsiaTheme="minorEastAsia" w:hint="eastAsia"/>
                <w:bCs/>
                <w:kern w:val="0"/>
                <w:sz w:val="24"/>
                <w:u w:val="single"/>
              </w:rPr>
              <w:t>桩</w:t>
            </w:r>
            <w:r w:rsidR="00973348" w:rsidRPr="009827DB">
              <w:rPr>
                <w:rFonts w:eastAsiaTheme="minorEastAsia" w:hint="eastAsia"/>
                <w:bCs/>
                <w:kern w:val="0"/>
                <w:sz w:val="24"/>
                <w:u w:val="single"/>
              </w:rPr>
              <w:t>段的长度予以控制，过长的裸芯</w:t>
            </w:r>
            <w:r w:rsidR="00787933" w:rsidRPr="009827DB">
              <w:rPr>
                <w:rFonts w:eastAsiaTheme="minorEastAsia" w:hint="eastAsia"/>
                <w:bCs/>
                <w:kern w:val="0"/>
                <w:sz w:val="24"/>
                <w:u w:val="single"/>
              </w:rPr>
              <w:t>桩</w:t>
            </w:r>
            <w:r w:rsidR="00973348" w:rsidRPr="009827DB">
              <w:rPr>
                <w:rFonts w:eastAsiaTheme="minorEastAsia" w:hint="eastAsia"/>
                <w:bCs/>
                <w:kern w:val="0"/>
                <w:sz w:val="24"/>
                <w:u w:val="single"/>
              </w:rPr>
              <w:t>段可能会产生较大的挤土效应，且穿越坚硬土夹层时容易造成芯桩损伤、沉桩不到位或设备损坏。</w:t>
            </w:r>
          </w:p>
          <w:p w14:paraId="3632F685" w14:textId="39A54DE4" w:rsidR="00273979" w:rsidRPr="009827DB" w:rsidRDefault="00973348" w:rsidP="00A204A9">
            <w:pPr>
              <w:widowControl w:val="0"/>
              <w:spacing w:line="360" w:lineRule="auto"/>
              <w:jc w:val="both"/>
              <w:rPr>
                <w:rFonts w:eastAsiaTheme="minorEastAsia"/>
                <w:kern w:val="0"/>
                <w:sz w:val="24"/>
                <w:u w:val="single"/>
              </w:rPr>
            </w:pPr>
            <w:r w:rsidRPr="009827DB">
              <w:rPr>
                <w:rFonts w:eastAsiaTheme="minorEastAsia"/>
                <w:kern w:val="0"/>
                <w:sz w:val="24"/>
                <w:u w:val="single"/>
              </w:rPr>
              <w:t> </w:t>
            </w:r>
            <w:r w:rsidRPr="009827DB">
              <w:rPr>
                <w:rFonts w:eastAsiaTheme="minorEastAsia"/>
                <w:kern w:val="0"/>
                <w:sz w:val="24"/>
                <w:u w:val="single"/>
              </w:rPr>
              <w:t> </w:t>
            </w:r>
            <w:r w:rsidRPr="009827DB">
              <w:rPr>
                <w:rFonts w:eastAsiaTheme="minorEastAsia"/>
                <w:kern w:val="0"/>
                <w:sz w:val="24"/>
                <w:u w:val="single"/>
              </w:rPr>
              <w:t> </w:t>
            </w:r>
            <w:r w:rsidRPr="009827DB">
              <w:rPr>
                <w:rFonts w:eastAsiaTheme="minorEastAsia"/>
                <w:kern w:val="0"/>
                <w:sz w:val="24"/>
                <w:u w:val="single"/>
              </w:rPr>
              <w:t> </w:t>
            </w:r>
            <w:r w:rsidR="00D54447" w:rsidRPr="009827DB">
              <w:rPr>
                <w:rFonts w:eastAsiaTheme="minorEastAsia" w:hint="eastAsia"/>
                <w:kern w:val="0"/>
                <w:sz w:val="24"/>
                <w:u w:val="single"/>
              </w:rPr>
              <w:t>实际工程中，</w:t>
            </w:r>
            <w:r w:rsidR="00A204A9" w:rsidRPr="009827DB">
              <w:rPr>
                <w:rFonts w:eastAsiaTheme="minorEastAsia" w:hint="eastAsia"/>
                <w:kern w:val="0"/>
                <w:sz w:val="24"/>
                <w:u w:val="single"/>
              </w:rPr>
              <w:t>劲扩桩</w:t>
            </w:r>
            <w:r w:rsidR="00D54447" w:rsidRPr="009827DB">
              <w:rPr>
                <w:rFonts w:eastAsiaTheme="minorEastAsia" w:hint="eastAsia"/>
                <w:kern w:val="0"/>
                <w:sz w:val="24"/>
                <w:u w:val="single"/>
              </w:rPr>
              <w:t>的</w:t>
            </w:r>
            <w:r w:rsidR="00D54447" w:rsidRPr="009827DB">
              <w:rPr>
                <w:rFonts w:eastAsiaTheme="minorEastAsia"/>
                <w:kern w:val="0"/>
                <w:sz w:val="24"/>
                <w:u w:val="single"/>
              </w:rPr>
              <w:t>复合桩段与裸芯桩段的</w:t>
            </w:r>
            <w:r w:rsidR="00493081" w:rsidRPr="009827DB">
              <w:rPr>
                <w:rFonts w:eastAsiaTheme="minorEastAsia"/>
                <w:kern w:val="0"/>
                <w:sz w:val="24"/>
                <w:u w:val="single"/>
              </w:rPr>
              <w:t>上下组合</w:t>
            </w:r>
            <w:r w:rsidR="00D54447" w:rsidRPr="009827DB">
              <w:rPr>
                <w:rFonts w:eastAsiaTheme="minorEastAsia"/>
                <w:kern w:val="0"/>
                <w:sz w:val="24"/>
                <w:u w:val="single"/>
              </w:rPr>
              <w:t>关系无特别限制</w:t>
            </w:r>
            <w:r w:rsidR="00493081" w:rsidRPr="009827DB">
              <w:rPr>
                <w:rFonts w:eastAsiaTheme="minorEastAsia"/>
                <w:kern w:val="0"/>
                <w:sz w:val="24"/>
                <w:u w:val="single"/>
              </w:rPr>
              <w:t>，</w:t>
            </w:r>
            <w:r w:rsidRPr="009827DB">
              <w:rPr>
                <w:rFonts w:eastAsiaTheme="minorEastAsia"/>
                <w:kern w:val="0"/>
                <w:sz w:val="24"/>
                <w:u w:val="single"/>
              </w:rPr>
              <w:t>有的采用</w:t>
            </w:r>
            <w:r w:rsidR="00787933" w:rsidRPr="009827DB">
              <w:rPr>
                <w:rFonts w:eastAsiaTheme="minorEastAsia" w:hint="eastAsia"/>
                <w:kern w:val="0"/>
                <w:sz w:val="24"/>
                <w:u w:val="single"/>
              </w:rPr>
              <w:t>裸芯桩段</w:t>
            </w:r>
            <w:r w:rsidRPr="009827DB">
              <w:rPr>
                <w:rFonts w:eastAsiaTheme="minorEastAsia" w:hint="eastAsia"/>
                <w:kern w:val="0"/>
                <w:sz w:val="24"/>
                <w:u w:val="single"/>
              </w:rPr>
              <w:t>在上</w:t>
            </w:r>
            <w:r w:rsidR="00787933" w:rsidRPr="009827DB">
              <w:rPr>
                <w:rFonts w:eastAsiaTheme="minorEastAsia" w:hint="eastAsia"/>
                <w:kern w:val="0"/>
                <w:sz w:val="24"/>
                <w:u w:val="single"/>
              </w:rPr>
              <w:t>、</w:t>
            </w:r>
            <w:r w:rsidR="00787933" w:rsidRPr="009827DB">
              <w:rPr>
                <w:rFonts w:eastAsiaTheme="minorEastAsia"/>
                <w:kern w:val="0"/>
                <w:sz w:val="24"/>
                <w:u w:val="single"/>
              </w:rPr>
              <w:t>复合桩段</w:t>
            </w:r>
            <w:r w:rsidRPr="009827DB">
              <w:rPr>
                <w:rFonts w:eastAsiaTheme="minorEastAsia" w:hint="eastAsia"/>
                <w:kern w:val="0"/>
                <w:sz w:val="24"/>
                <w:u w:val="single"/>
              </w:rPr>
              <w:t>在下</w:t>
            </w:r>
            <w:r w:rsidR="00787933" w:rsidRPr="009827DB">
              <w:rPr>
                <w:rFonts w:eastAsiaTheme="minorEastAsia" w:hint="eastAsia"/>
                <w:kern w:val="0"/>
                <w:sz w:val="24"/>
                <w:u w:val="single"/>
              </w:rPr>
              <w:t>的组合形式</w:t>
            </w:r>
            <w:r w:rsidR="00993537" w:rsidRPr="009827DB">
              <w:rPr>
                <w:rFonts w:eastAsiaTheme="minorEastAsia" w:hint="eastAsia"/>
                <w:kern w:val="0"/>
                <w:sz w:val="24"/>
                <w:u w:val="single"/>
              </w:rPr>
              <w:t>，</w:t>
            </w:r>
            <w:r w:rsidRPr="009827DB">
              <w:rPr>
                <w:rFonts w:eastAsiaTheme="minorEastAsia"/>
                <w:kern w:val="0"/>
                <w:sz w:val="24"/>
                <w:u w:val="single"/>
              </w:rPr>
              <w:t>例</w:t>
            </w:r>
            <w:r w:rsidR="00D54447" w:rsidRPr="009827DB">
              <w:rPr>
                <w:rFonts w:eastAsiaTheme="minorEastAsia"/>
                <w:kern w:val="0"/>
                <w:sz w:val="24"/>
                <w:u w:val="single"/>
              </w:rPr>
              <w:t>如</w:t>
            </w:r>
            <w:r w:rsidR="00493081" w:rsidRPr="009827DB">
              <w:rPr>
                <w:rFonts w:eastAsiaTheme="minorEastAsia"/>
                <w:kern w:val="0"/>
                <w:sz w:val="24"/>
                <w:u w:val="single"/>
              </w:rPr>
              <w:t>：</w:t>
            </w:r>
            <w:r w:rsidR="00D54447" w:rsidRPr="009827DB">
              <w:rPr>
                <w:rFonts w:eastAsiaTheme="minorEastAsia" w:hint="eastAsia"/>
                <w:kern w:val="0"/>
                <w:sz w:val="24"/>
                <w:u w:val="single"/>
              </w:rPr>
              <w:t>当桩周</w:t>
            </w:r>
            <w:r w:rsidR="00493081" w:rsidRPr="009827DB">
              <w:rPr>
                <w:rFonts w:eastAsiaTheme="minorEastAsia" w:hint="eastAsia"/>
                <w:kern w:val="0"/>
                <w:sz w:val="24"/>
                <w:u w:val="single"/>
              </w:rPr>
              <w:t>的</w:t>
            </w:r>
            <w:r w:rsidRPr="009827DB">
              <w:rPr>
                <w:rFonts w:eastAsiaTheme="minorEastAsia" w:hint="eastAsia"/>
                <w:kern w:val="0"/>
                <w:sz w:val="24"/>
                <w:u w:val="single"/>
              </w:rPr>
              <w:t>地表</w:t>
            </w:r>
            <w:r w:rsidR="00D54447" w:rsidRPr="009827DB">
              <w:rPr>
                <w:rFonts w:eastAsiaTheme="minorEastAsia" w:hint="eastAsia"/>
                <w:kern w:val="0"/>
                <w:sz w:val="24"/>
                <w:u w:val="single"/>
              </w:rPr>
              <w:t>土层沉降可能引起桩侧负摩阻力时，</w:t>
            </w:r>
            <w:r w:rsidR="00493081" w:rsidRPr="009827DB">
              <w:rPr>
                <w:rFonts w:eastAsiaTheme="minorEastAsia" w:hint="eastAsia"/>
                <w:kern w:val="0"/>
                <w:sz w:val="24"/>
                <w:u w:val="single"/>
              </w:rPr>
              <w:t>为减少负摩阻力的影响，则</w:t>
            </w:r>
            <w:r w:rsidRPr="009827DB">
              <w:rPr>
                <w:rFonts w:eastAsiaTheme="minorEastAsia" w:hint="eastAsia"/>
                <w:kern w:val="0"/>
                <w:sz w:val="24"/>
                <w:u w:val="single"/>
              </w:rPr>
              <w:t>地表</w:t>
            </w:r>
            <w:r w:rsidR="00493081" w:rsidRPr="009827DB">
              <w:rPr>
                <w:rFonts w:eastAsiaTheme="minorEastAsia" w:hint="eastAsia"/>
                <w:kern w:val="0"/>
                <w:sz w:val="24"/>
                <w:u w:val="single"/>
              </w:rPr>
              <w:t>土层部位不设水泥土桩</w:t>
            </w:r>
            <w:r w:rsidRPr="009827DB">
              <w:rPr>
                <w:rFonts w:eastAsiaTheme="minorEastAsia" w:hint="eastAsia"/>
                <w:kern w:val="0"/>
                <w:sz w:val="24"/>
                <w:u w:val="single"/>
              </w:rPr>
              <w:t>，采用裸芯桩段。</w:t>
            </w:r>
          </w:p>
          <w:p w14:paraId="3A321AF4" w14:textId="321A20D0" w:rsidR="00A204A9" w:rsidRDefault="00A204A9" w:rsidP="00A204A9">
            <w:pPr>
              <w:widowControl w:val="0"/>
              <w:spacing w:line="360" w:lineRule="auto"/>
              <w:jc w:val="both"/>
              <w:rPr>
                <w:color w:val="FF0000"/>
                <w:kern w:val="0"/>
                <w:sz w:val="24"/>
              </w:rPr>
            </w:pPr>
            <w:r w:rsidRPr="00B12920">
              <w:rPr>
                <w:color w:val="FF0000"/>
                <w:kern w:val="0"/>
                <w:sz w:val="24"/>
              </w:rPr>
              <w:t>说明：</w:t>
            </w:r>
            <w:r>
              <w:rPr>
                <w:color w:val="FF0000"/>
                <w:kern w:val="0"/>
                <w:sz w:val="24"/>
              </w:rPr>
              <w:t>新增</w:t>
            </w:r>
            <w:r w:rsidR="00B82BEB">
              <w:rPr>
                <w:color w:val="FF0000"/>
                <w:kern w:val="0"/>
                <w:sz w:val="24"/>
              </w:rPr>
              <w:t>的条文说明</w:t>
            </w:r>
            <w:r>
              <w:rPr>
                <w:color w:val="FF0000"/>
                <w:kern w:val="0"/>
                <w:sz w:val="24"/>
              </w:rPr>
              <w:t>。</w:t>
            </w:r>
            <w:r w:rsidR="00B82BEB">
              <w:rPr>
                <w:color w:val="FF0000"/>
                <w:kern w:val="0"/>
                <w:sz w:val="24"/>
              </w:rPr>
              <w:t>对应条文号改变</w:t>
            </w:r>
          </w:p>
          <w:p w14:paraId="5C9E9732" w14:textId="77777777" w:rsidR="00A204A9" w:rsidRDefault="00A204A9" w:rsidP="00A204A9">
            <w:pPr>
              <w:widowControl w:val="0"/>
              <w:spacing w:line="360" w:lineRule="auto"/>
              <w:jc w:val="both"/>
              <w:rPr>
                <w:rFonts w:hint="eastAsia"/>
                <w:color w:val="FF0000"/>
                <w:kern w:val="0"/>
                <w:sz w:val="24"/>
              </w:rPr>
            </w:pPr>
          </w:p>
          <w:p w14:paraId="2F40DAE8" w14:textId="2BDEBB7F" w:rsidR="00A204A9" w:rsidRPr="009827DB" w:rsidRDefault="00A204A9" w:rsidP="00A204A9">
            <w:pPr>
              <w:widowControl w:val="0"/>
              <w:spacing w:line="360" w:lineRule="auto"/>
              <w:jc w:val="both"/>
              <w:rPr>
                <w:color w:val="FF0000"/>
                <w:kern w:val="0"/>
                <w:sz w:val="24"/>
                <w:u w:val="single"/>
              </w:rPr>
            </w:pPr>
            <w:r w:rsidRPr="009827DB">
              <w:rPr>
                <w:rFonts w:eastAsiaTheme="minorEastAsia"/>
                <w:b/>
                <w:bCs/>
                <w:kern w:val="0"/>
                <w:sz w:val="24"/>
                <w:u w:val="single"/>
              </w:rPr>
              <w:t>2.1.7</w:t>
            </w:r>
            <w:r w:rsidR="00993537" w:rsidRPr="009827DB">
              <w:rPr>
                <w:rFonts w:eastAsiaTheme="minorEastAsia"/>
                <w:kern w:val="0"/>
                <w:sz w:val="24"/>
                <w:u w:val="single"/>
              </w:rPr>
              <w:t>、</w:t>
            </w:r>
            <w:r w:rsidR="00993537" w:rsidRPr="009827DB">
              <w:rPr>
                <w:rFonts w:eastAsiaTheme="minorEastAsia"/>
                <w:b/>
                <w:bCs/>
                <w:kern w:val="0"/>
                <w:sz w:val="24"/>
                <w:u w:val="single"/>
              </w:rPr>
              <w:t>2.1.8</w:t>
            </w:r>
            <w:r w:rsidRPr="009827DB">
              <w:rPr>
                <w:rFonts w:eastAsiaTheme="minorEastAsia"/>
                <w:kern w:val="0"/>
                <w:sz w:val="24"/>
                <w:u w:val="single"/>
              </w:rPr>
              <w:t> </w:t>
            </w:r>
            <w:r w:rsidRPr="009827DB">
              <w:rPr>
                <w:rFonts w:eastAsiaTheme="minorEastAsia"/>
                <w:kern w:val="0"/>
                <w:sz w:val="24"/>
                <w:u w:val="single"/>
              </w:rPr>
              <w:t> </w:t>
            </w:r>
            <w:r w:rsidR="00993537" w:rsidRPr="009827DB">
              <w:rPr>
                <w:rFonts w:eastAsiaTheme="minorEastAsia"/>
                <w:kern w:val="0"/>
                <w:sz w:val="24"/>
                <w:u w:val="single"/>
              </w:rPr>
              <w:t>本规程根据芯桩、水泥土、</w:t>
            </w:r>
            <w:bookmarkStart w:id="435" w:name="OLE_LINK75"/>
            <w:bookmarkStart w:id="436" w:name="OLE_LINK81"/>
            <w:r w:rsidR="00A36A21" w:rsidRPr="009827DB">
              <w:rPr>
                <w:rFonts w:eastAsiaTheme="minorEastAsia"/>
                <w:kern w:val="0"/>
                <w:sz w:val="24"/>
                <w:u w:val="single"/>
              </w:rPr>
              <w:t>桩周地基土</w:t>
            </w:r>
            <w:bookmarkEnd w:id="435"/>
            <w:bookmarkEnd w:id="436"/>
            <w:r w:rsidR="00A36A21" w:rsidRPr="009827DB">
              <w:rPr>
                <w:rFonts w:eastAsiaTheme="minorEastAsia"/>
                <w:kern w:val="0"/>
                <w:sz w:val="24"/>
                <w:u w:val="single"/>
              </w:rPr>
              <w:t>三种之间的接触</w:t>
            </w:r>
            <w:r w:rsidR="00993537" w:rsidRPr="009827DB">
              <w:rPr>
                <w:rFonts w:eastAsiaTheme="minorEastAsia"/>
                <w:kern w:val="0"/>
                <w:sz w:val="24"/>
                <w:u w:val="single"/>
              </w:rPr>
              <w:t>关系</w:t>
            </w:r>
            <w:r w:rsidR="00A36A21" w:rsidRPr="009827DB">
              <w:rPr>
                <w:rFonts w:eastAsiaTheme="minorEastAsia"/>
                <w:kern w:val="0"/>
                <w:sz w:val="24"/>
                <w:u w:val="single"/>
              </w:rPr>
              <w:t>划分内界面与外界面，便于工程师对第</w:t>
            </w:r>
            <w:r w:rsidR="00A36A21" w:rsidRPr="009827DB">
              <w:rPr>
                <w:rFonts w:eastAsiaTheme="minorEastAsia"/>
                <w:kern w:val="0"/>
                <w:sz w:val="24"/>
                <w:u w:val="single"/>
              </w:rPr>
              <w:t>4</w:t>
            </w:r>
            <w:r w:rsidR="00A36A21" w:rsidRPr="009827DB">
              <w:rPr>
                <w:rFonts w:eastAsiaTheme="minorEastAsia"/>
                <w:kern w:val="0"/>
                <w:sz w:val="24"/>
                <w:u w:val="single"/>
              </w:rPr>
              <w:t>章计算公式的理解。芯桩外表面与桩周土的接触面、水泥土桩外表面与桩周土的接触面，两者均为外界面。</w:t>
            </w:r>
          </w:p>
          <w:p w14:paraId="6A8D9C68" w14:textId="392C9D0E" w:rsidR="00A204A9" w:rsidRPr="000E5247" w:rsidRDefault="00B82BEB" w:rsidP="00A204A9">
            <w:pPr>
              <w:widowControl w:val="0"/>
              <w:spacing w:line="360" w:lineRule="auto"/>
              <w:jc w:val="both"/>
              <w:rPr>
                <w:rFonts w:hint="eastAsia"/>
                <w:b/>
                <w:kern w:val="0"/>
                <w:sz w:val="24"/>
              </w:rPr>
            </w:pPr>
            <w:r w:rsidRPr="00B12920">
              <w:rPr>
                <w:color w:val="FF0000"/>
                <w:kern w:val="0"/>
                <w:sz w:val="24"/>
              </w:rPr>
              <w:t>说明：</w:t>
            </w:r>
            <w:r>
              <w:rPr>
                <w:color w:val="FF0000"/>
                <w:kern w:val="0"/>
                <w:sz w:val="24"/>
              </w:rPr>
              <w:t>新增</w:t>
            </w:r>
            <w:r w:rsidR="009827DB">
              <w:rPr>
                <w:color w:val="FF0000"/>
                <w:kern w:val="0"/>
                <w:sz w:val="24"/>
              </w:rPr>
              <w:t>的条文说明</w:t>
            </w:r>
            <w:r>
              <w:rPr>
                <w:color w:val="FF0000"/>
                <w:kern w:val="0"/>
                <w:sz w:val="24"/>
              </w:rPr>
              <w:t>。对应条文号改变</w:t>
            </w:r>
          </w:p>
        </w:tc>
        <w:tc>
          <w:tcPr>
            <w:tcW w:w="3078" w:type="dxa"/>
          </w:tcPr>
          <w:p w14:paraId="55B634F2" w14:textId="77777777" w:rsidR="00273979" w:rsidRPr="00F13B08" w:rsidRDefault="00273979" w:rsidP="00481030"/>
        </w:tc>
        <w:tc>
          <w:tcPr>
            <w:tcW w:w="9014" w:type="dxa"/>
          </w:tcPr>
          <w:p w14:paraId="4A1A08B9" w14:textId="55C65EE2" w:rsidR="00273979" w:rsidRPr="008123BE" w:rsidRDefault="00273979" w:rsidP="00273979">
            <w:pPr>
              <w:widowControl w:val="0"/>
              <w:spacing w:line="360" w:lineRule="auto"/>
              <w:jc w:val="both"/>
              <w:rPr>
                <w:rFonts w:eastAsiaTheme="minorEastAsia" w:hint="eastAsia"/>
                <w:b/>
                <w:kern w:val="0"/>
                <w:sz w:val="24"/>
              </w:rPr>
            </w:pPr>
          </w:p>
        </w:tc>
      </w:tr>
      <w:tr w:rsidR="00273979" w:rsidRPr="00F13B08" w14:paraId="31C2F000" w14:textId="77777777" w:rsidTr="002B0D01">
        <w:tc>
          <w:tcPr>
            <w:tcW w:w="9014" w:type="dxa"/>
          </w:tcPr>
          <w:p w14:paraId="7598D274" w14:textId="77777777" w:rsidR="00273979" w:rsidRPr="000E5247" w:rsidRDefault="00273979" w:rsidP="00481030">
            <w:pPr>
              <w:widowControl w:val="0"/>
              <w:spacing w:line="360" w:lineRule="auto"/>
              <w:jc w:val="both"/>
              <w:rPr>
                <w:b/>
                <w:kern w:val="0"/>
                <w:sz w:val="24"/>
              </w:rPr>
            </w:pPr>
          </w:p>
        </w:tc>
        <w:tc>
          <w:tcPr>
            <w:tcW w:w="3078" w:type="dxa"/>
          </w:tcPr>
          <w:p w14:paraId="02CEB317" w14:textId="77777777" w:rsidR="00273979" w:rsidRPr="00F13B08" w:rsidRDefault="00273979" w:rsidP="00481030"/>
        </w:tc>
        <w:tc>
          <w:tcPr>
            <w:tcW w:w="9014" w:type="dxa"/>
          </w:tcPr>
          <w:p w14:paraId="50FE2A01" w14:textId="03C2B028" w:rsidR="00B82BEB" w:rsidRPr="007A63CF" w:rsidRDefault="009827DB" w:rsidP="00B82BEB">
            <w:pPr>
              <w:widowControl w:val="0"/>
              <w:spacing w:line="360" w:lineRule="auto"/>
              <w:jc w:val="both"/>
              <w:rPr>
                <w:rFonts w:eastAsiaTheme="minorEastAsia"/>
                <w:bCs/>
                <w:kern w:val="0"/>
                <w:szCs w:val="21"/>
              </w:rPr>
            </w:pPr>
            <w:r w:rsidRPr="004B48A9">
              <w:rPr>
                <w:rFonts w:ascii="宋体" w:hAnsi="宋体"/>
                <w:b/>
                <w:kern w:val="0"/>
                <w:sz w:val="24"/>
              </w:rPr>
              <w:t>原</w:t>
            </w:r>
            <w:r w:rsidR="00B82BEB" w:rsidRPr="008123BE">
              <w:rPr>
                <w:rFonts w:eastAsiaTheme="minorEastAsia"/>
                <w:b/>
                <w:kern w:val="0"/>
                <w:sz w:val="24"/>
              </w:rPr>
              <w:t>2.1.11</w:t>
            </w:r>
            <w:r w:rsidR="00B82BEB" w:rsidRPr="008123BE">
              <w:rPr>
                <w:rFonts w:eastAsiaTheme="minorEastAsia"/>
                <w:bCs/>
                <w:kern w:val="0"/>
                <w:sz w:val="24"/>
              </w:rPr>
              <w:t> </w:t>
            </w:r>
            <w:r w:rsidR="00B82BEB" w:rsidRPr="008123BE">
              <w:rPr>
                <w:rFonts w:eastAsiaTheme="minorEastAsia"/>
                <w:kern w:val="0"/>
                <w:sz w:val="24"/>
              </w:rPr>
              <w:t> </w:t>
            </w:r>
            <w:r w:rsidR="00B82BEB" w:rsidRPr="008123BE">
              <w:rPr>
                <w:rFonts w:eastAsiaTheme="minorEastAsia" w:hint="eastAsia"/>
                <w:bCs/>
                <w:kern w:val="0"/>
                <w:sz w:val="24"/>
              </w:rPr>
              <w:t>填芯混凝土指</w:t>
            </w:r>
            <w:r w:rsidR="00B82BEB">
              <w:rPr>
                <w:rFonts w:eastAsiaTheme="minorEastAsia" w:hint="eastAsia"/>
                <w:bCs/>
                <w:kern w:val="0"/>
                <w:sz w:val="24"/>
              </w:rPr>
              <w:t>在空心混凝土桩内腔中局部或全长灌注的混凝土，一般按钢筋混凝土</w:t>
            </w:r>
            <w:r w:rsidR="00B82BEB" w:rsidRPr="008123BE">
              <w:rPr>
                <w:rFonts w:eastAsiaTheme="minorEastAsia" w:hint="eastAsia"/>
                <w:bCs/>
                <w:kern w:val="0"/>
                <w:sz w:val="24"/>
              </w:rPr>
              <w:t>构件设计，应区别于</w:t>
            </w:r>
            <w:r w:rsidR="00B82BEB">
              <w:rPr>
                <w:rFonts w:eastAsiaTheme="minorEastAsia" w:hint="eastAsia"/>
                <w:bCs/>
                <w:kern w:val="0"/>
                <w:sz w:val="24"/>
              </w:rPr>
              <w:t>钢管内</w:t>
            </w:r>
            <w:r w:rsidR="00B82BEB" w:rsidRPr="008123BE">
              <w:rPr>
                <w:rFonts w:eastAsiaTheme="minorEastAsia" w:hint="eastAsia"/>
                <w:bCs/>
                <w:kern w:val="0"/>
                <w:sz w:val="24"/>
              </w:rPr>
              <w:t>核心混凝土。</w:t>
            </w:r>
            <w:r w:rsidR="00B82BEB">
              <w:rPr>
                <w:rFonts w:eastAsiaTheme="minorEastAsia" w:hint="eastAsia"/>
                <w:bCs/>
                <w:kern w:val="0"/>
                <w:sz w:val="24"/>
              </w:rPr>
              <w:t>钢管内</w:t>
            </w:r>
            <w:r w:rsidR="00B82BEB" w:rsidRPr="008123BE">
              <w:rPr>
                <w:rFonts w:eastAsiaTheme="minorEastAsia" w:hint="eastAsia"/>
                <w:bCs/>
                <w:kern w:val="0"/>
                <w:sz w:val="24"/>
              </w:rPr>
              <w:t>核心混凝土是指在钢管混凝土桩的</w:t>
            </w:r>
            <w:r w:rsidR="00B82BEB">
              <w:rPr>
                <w:rFonts w:eastAsiaTheme="minorEastAsia" w:hint="eastAsia"/>
                <w:bCs/>
                <w:kern w:val="0"/>
                <w:sz w:val="24"/>
              </w:rPr>
              <w:t>钢桩管</w:t>
            </w:r>
            <w:r w:rsidR="00B82BEB" w:rsidRPr="008123BE">
              <w:rPr>
                <w:rFonts w:eastAsiaTheme="minorEastAsia" w:hint="eastAsia"/>
                <w:bCs/>
                <w:kern w:val="0"/>
                <w:sz w:val="24"/>
              </w:rPr>
              <w:t>内全长灌注的混凝土，按约束混凝土设计。</w:t>
            </w:r>
          </w:p>
          <w:p w14:paraId="4EB93213" w14:textId="78C62DCE" w:rsidR="00273979" w:rsidRPr="00B82BEB" w:rsidRDefault="00B82BEB" w:rsidP="00273979">
            <w:pPr>
              <w:widowControl w:val="0"/>
              <w:spacing w:line="360" w:lineRule="auto"/>
              <w:jc w:val="both"/>
              <w:rPr>
                <w:rFonts w:eastAsiaTheme="minorEastAsia"/>
                <w:b/>
                <w:kern w:val="0"/>
                <w:sz w:val="24"/>
              </w:rPr>
            </w:pPr>
            <w:r w:rsidRPr="00B12920">
              <w:rPr>
                <w:color w:val="FF0000"/>
                <w:kern w:val="0"/>
                <w:sz w:val="24"/>
              </w:rPr>
              <w:t>说明：</w:t>
            </w:r>
            <w:r>
              <w:rPr>
                <w:color w:val="FF0000"/>
                <w:kern w:val="0"/>
                <w:sz w:val="24"/>
              </w:rPr>
              <w:t>此条删除。</w:t>
            </w:r>
          </w:p>
        </w:tc>
      </w:tr>
    </w:tbl>
    <w:p w14:paraId="7F91E2F8" w14:textId="56EDDB94" w:rsidR="009827DB" w:rsidRDefault="009827DB"/>
    <w:p w14:paraId="6BAC9570" w14:textId="6AE183C5" w:rsidR="009827DB" w:rsidRDefault="009827DB">
      <w:pPr>
        <w:rPr>
          <w:rFonts w:hint="eastAsia"/>
        </w:rPr>
      </w:pPr>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B82BEB" w:rsidRPr="00F13B08" w14:paraId="0D0B63DA" w14:textId="77777777" w:rsidTr="002B0D01">
        <w:tc>
          <w:tcPr>
            <w:tcW w:w="9014" w:type="dxa"/>
          </w:tcPr>
          <w:p w14:paraId="37C0D6B9" w14:textId="77777777" w:rsidR="009827DB" w:rsidRPr="008123BE" w:rsidRDefault="009827DB" w:rsidP="00660830">
            <w:pPr>
              <w:keepNext/>
              <w:widowControl w:val="0"/>
              <w:spacing w:before="240" w:after="240" w:line="360" w:lineRule="auto"/>
              <w:jc w:val="center"/>
              <w:outlineLvl w:val="0"/>
              <w:rPr>
                <w:b/>
                <w:kern w:val="0"/>
                <w:sz w:val="32"/>
                <w:szCs w:val="32"/>
              </w:rPr>
            </w:pPr>
            <w:r w:rsidRPr="008123BE">
              <w:rPr>
                <w:b/>
                <w:kern w:val="0"/>
                <w:sz w:val="32"/>
                <w:szCs w:val="32"/>
              </w:rPr>
              <w:lastRenderedPageBreak/>
              <w:t>3</w:t>
            </w:r>
            <w:r w:rsidRPr="008123BE">
              <w:rPr>
                <w:rFonts w:eastAsiaTheme="minorEastAsia"/>
                <w:kern w:val="0"/>
                <w:sz w:val="32"/>
                <w:szCs w:val="32"/>
              </w:rPr>
              <w:t>  </w:t>
            </w:r>
            <w:r w:rsidRPr="008123BE">
              <w:rPr>
                <w:b/>
                <w:kern w:val="0"/>
                <w:sz w:val="32"/>
                <w:szCs w:val="32"/>
              </w:rPr>
              <w:t>基本规定</w:t>
            </w:r>
          </w:p>
          <w:p w14:paraId="7BFA529E" w14:textId="7F39960F" w:rsidR="009827DB" w:rsidRPr="009827DB" w:rsidRDefault="009827DB" w:rsidP="009827DB">
            <w:pPr>
              <w:widowControl w:val="0"/>
              <w:spacing w:line="360" w:lineRule="auto"/>
              <w:jc w:val="both"/>
              <w:rPr>
                <w:kern w:val="0"/>
                <w:sz w:val="24"/>
              </w:rPr>
            </w:pPr>
            <w:r w:rsidRPr="009827DB">
              <w:rPr>
                <w:rFonts w:eastAsiaTheme="minorEastAsia"/>
                <w:b/>
                <w:kern w:val="0"/>
                <w:sz w:val="24"/>
              </w:rPr>
              <w:t>3.0.</w:t>
            </w:r>
            <w:r w:rsidRPr="009827DB">
              <w:rPr>
                <w:rFonts w:eastAsiaTheme="minorEastAsia" w:hint="eastAsia"/>
                <w:b/>
                <w:kern w:val="0"/>
                <w:sz w:val="24"/>
              </w:rPr>
              <w:t>1</w:t>
            </w:r>
            <w:r w:rsidRPr="009827DB">
              <w:rPr>
                <w:rFonts w:eastAsiaTheme="minorEastAsia"/>
                <w:kern w:val="0"/>
                <w:sz w:val="24"/>
              </w:rPr>
              <w:t> </w:t>
            </w:r>
            <w:r w:rsidRPr="009827DB">
              <w:rPr>
                <w:rFonts w:eastAsiaTheme="minorEastAsia"/>
                <w:kern w:val="0"/>
                <w:sz w:val="24"/>
              </w:rPr>
              <w:t> </w:t>
            </w:r>
            <w:r w:rsidRPr="009827DB">
              <w:rPr>
                <w:rFonts w:eastAsiaTheme="minorEastAsia"/>
                <w:kern w:val="0"/>
                <w:sz w:val="24"/>
              </w:rPr>
              <w:t>一些特殊性岩土、不利的工程地质与水文地质、复杂的建设场地</w:t>
            </w:r>
            <w:r w:rsidR="00927851">
              <w:rPr>
                <w:rFonts w:eastAsiaTheme="minorEastAsia"/>
                <w:kern w:val="0"/>
                <w:sz w:val="24"/>
              </w:rPr>
              <w:t>与环境</w:t>
            </w:r>
            <w:r w:rsidRPr="009827DB">
              <w:rPr>
                <w:rFonts w:eastAsiaTheme="minorEastAsia"/>
                <w:kern w:val="0"/>
                <w:sz w:val="24"/>
              </w:rPr>
              <w:t>等对于水泥土桩有重大负面影响，存在</w:t>
            </w:r>
            <w:r w:rsidRPr="009827DB">
              <w:rPr>
                <w:kern w:val="0"/>
                <w:sz w:val="24"/>
              </w:rPr>
              <w:t>水泥土不能成形或成形质量差、</w:t>
            </w:r>
            <w:r w:rsidRPr="009827DB">
              <w:rPr>
                <w:rFonts w:eastAsiaTheme="minorEastAsia"/>
                <w:kern w:val="0"/>
                <w:sz w:val="24"/>
              </w:rPr>
              <w:t>水泥土桩</w:t>
            </w:r>
            <w:r w:rsidRPr="009827DB">
              <w:rPr>
                <w:rFonts w:hint="eastAsia"/>
                <w:kern w:val="0"/>
                <w:sz w:val="24"/>
              </w:rPr>
              <w:t>施工困难或无法施工</w:t>
            </w:r>
            <w:r w:rsidRPr="009827DB">
              <w:rPr>
                <w:kern w:val="0"/>
                <w:sz w:val="24"/>
              </w:rPr>
              <w:t>的风险</w:t>
            </w:r>
            <w:r w:rsidRPr="009827DB">
              <w:rPr>
                <w:rFonts w:hint="eastAsia"/>
                <w:kern w:val="0"/>
                <w:sz w:val="24"/>
              </w:rPr>
              <w:t>。</w:t>
            </w:r>
            <w:r w:rsidR="000E6F1E">
              <w:rPr>
                <w:rFonts w:hint="eastAsia"/>
                <w:kern w:val="0"/>
                <w:sz w:val="24"/>
                <w:u w:val="single"/>
              </w:rPr>
              <w:t>宜</w:t>
            </w:r>
            <w:r w:rsidRPr="00E22431">
              <w:rPr>
                <w:rFonts w:hint="eastAsia"/>
                <w:kern w:val="0"/>
                <w:sz w:val="24"/>
                <w:u w:val="single"/>
              </w:rPr>
              <w:t>在岩土工程勘察阶段对这些特殊岩土、不利地质条件及埋藏的障碍物探明和评价。</w:t>
            </w:r>
          </w:p>
          <w:p w14:paraId="0A5C327B" w14:textId="6E82AE32" w:rsidR="009827DB" w:rsidRPr="009827DB" w:rsidRDefault="009827DB" w:rsidP="009827DB">
            <w:pPr>
              <w:widowControl w:val="0"/>
              <w:spacing w:line="360" w:lineRule="auto"/>
              <w:jc w:val="both"/>
              <w:rPr>
                <w:rFonts w:eastAsiaTheme="minorEastAsia"/>
                <w:color w:val="FF0000"/>
                <w:kern w:val="0"/>
                <w:sz w:val="24"/>
              </w:rPr>
            </w:pPr>
            <w:r w:rsidRPr="009827DB">
              <w:rPr>
                <w:rFonts w:eastAsiaTheme="minorEastAsia" w:hint="eastAsia"/>
                <w:color w:val="FF0000"/>
                <w:kern w:val="0"/>
                <w:sz w:val="24"/>
              </w:rPr>
              <w:t>说明：整合原</w:t>
            </w:r>
            <w:r w:rsidRPr="009827DB">
              <w:rPr>
                <w:rFonts w:eastAsiaTheme="minorEastAsia" w:hint="eastAsia"/>
                <w:color w:val="FF0000"/>
                <w:kern w:val="0"/>
                <w:sz w:val="24"/>
              </w:rPr>
              <w:t>3</w:t>
            </w:r>
            <w:r w:rsidRPr="009827DB">
              <w:rPr>
                <w:rFonts w:eastAsiaTheme="minorEastAsia"/>
                <w:color w:val="FF0000"/>
                <w:kern w:val="0"/>
                <w:sz w:val="24"/>
              </w:rPr>
              <w:t>.0.2</w:t>
            </w:r>
            <w:r w:rsidRPr="009827DB">
              <w:rPr>
                <w:rFonts w:eastAsiaTheme="minorEastAsia"/>
                <w:color w:val="FF0000"/>
                <w:kern w:val="0"/>
                <w:sz w:val="24"/>
              </w:rPr>
              <w:t>、原</w:t>
            </w:r>
            <w:r w:rsidRPr="009827DB">
              <w:rPr>
                <w:rFonts w:eastAsiaTheme="minorEastAsia" w:hint="eastAsia"/>
                <w:color w:val="FF0000"/>
                <w:kern w:val="0"/>
                <w:sz w:val="24"/>
              </w:rPr>
              <w:t>3</w:t>
            </w:r>
            <w:r w:rsidRPr="009827DB">
              <w:rPr>
                <w:rFonts w:eastAsiaTheme="minorEastAsia"/>
                <w:color w:val="FF0000"/>
                <w:kern w:val="0"/>
                <w:sz w:val="24"/>
              </w:rPr>
              <w:t>.0.3</w:t>
            </w:r>
            <w:r w:rsidRPr="009827DB">
              <w:rPr>
                <w:rFonts w:eastAsiaTheme="minorEastAsia"/>
                <w:color w:val="FF0000"/>
                <w:kern w:val="0"/>
                <w:sz w:val="24"/>
              </w:rPr>
              <w:t>条文说明内容</w:t>
            </w:r>
          </w:p>
          <w:p w14:paraId="26619F04" w14:textId="77777777" w:rsidR="009827DB" w:rsidRPr="009827DB" w:rsidRDefault="009827DB" w:rsidP="009827DB">
            <w:pPr>
              <w:widowControl w:val="0"/>
              <w:spacing w:line="360" w:lineRule="auto"/>
              <w:jc w:val="both"/>
              <w:rPr>
                <w:rFonts w:eastAsiaTheme="minorEastAsia" w:hint="eastAsia"/>
                <w:kern w:val="0"/>
                <w:sz w:val="24"/>
              </w:rPr>
            </w:pPr>
          </w:p>
          <w:p w14:paraId="4D406851" w14:textId="26D71583" w:rsidR="009827DB" w:rsidRPr="00927851" w:rsidRDefault="009827DB" w:rsidP="009827DB">
            <w:pPr>
              <w:widowControl w:val="0"/>
              <w:spacing w:line="360" w:lineRule="auto"/>
              <w:jc w:val="both"/>
              <w:rPr>
                <w:rFonts w:eastAsiaTheme="minorEastAsia"/>
                <w:kern w:val="0"/>
                <w:sz w:val="24"/>
              </w:rPr>
            </w:pPr>
            <w:r w:rsidRPr="00927851">
              <w:rPr>
                <w:rFonts w:eastAsiaTheme="minorEastAsia"/>
                <w:b/>
                <w:kern w:val="0"/>
                <w:sz w:val="24"/>
              </w:rPr>
              <w:t>3.0.2</w:t>
            </w:r>
            <w:r w:rsidRPr="00927851">
              <w:rPr>
                <w:rFonts w:eastAsiaTheme="minorEastAsia" w:hint="eastAsia"/>
                <w:b/>
                <w:kern w:val="0"/>
                <w:sz w:val="24"/>
              </w:rPr>
              <w:t>、</w:t>
            </w:r>
            <w:r w:rsidRPr="00927851">
              <w:rPr>
                <w:rFonts w:eastAsiaTheme="minorEastAsia"/>
                <w:b/>
                <w:kern w:val="0"/>
                <w:sz w:val="24"/>
              </w:rPr>
              <w:t>3.0.3</w:t>
            </w:r>
            <w:r w:rsidRPr="00927851">
              <w:rPr>
                <w:rFonts w:eastAsiaTheme="minorEastAsia"/>
                <w:kern w:val="0"/>
                <w:sz w:val="24"/>
              </w:rPr>
              <w:t> </w:t>
            </w:r>
            <w:r w:rsidRPr="00927851">
              <w:rPr>
                <w:rFonts w:eastAsiaTheme="minorEastAsia"/>
                <w:kern w:val="0"/>
                <w:sz w:val="24"/>
              </w:rPr>
              <w:t> </w:t>
            </w:r>
            <w:r w:rsidRPr="000E6F1E">
              <w:rPr>
                <w:rFonts w:eastAsiaTheme="minorEastAsia"/>
                <w:kern w:val="0"/>
                <w:sz w:val="24"/>
                <w:u w:val="single"/>
              </w:rPr>
              <w:t>此两条规定了水泥土桩适宜性评价的</w:t>
            </w:r>
            <w:r w:rsidR="00927851" w:rsidRPr="000E6F1E">
              <w:rPr>
                <w:rFonts w:eastAsiaTheme="minorEastAsia"/>
                <w:kern w:val="0"/>
                <w:sz w:val="24"/>
                <w:u w:val="single"/>
              </w:rPr>
              <w:t>对象</w:t>
            </w:r>
            <w:r w:rsidRPr="000E6F1E">
              <w:rPr>
                <w:rFonts w:eastAsiaTheme="minorEastAsia"/>
                <w:kern w:val="0"/>
                <w:sz w:val="24"/>
                <w:u w:val="single"/>
              </w:rPr>
              <w:t>和方法</w:t>
            </w:r>
            <w:r w:rsidRPr="00927851">
              <w:rPr>
                <w:rFonts w:eastAsiaTheme="minorEastAsia"/>
                <w:kern w:val="0"/>
                <w:sz w:val="24"/>
              </w:rPr>
              <w:t>。</w:t>
            </w:r>
            <w:r w:rsidRPr="000E6F1E">
              <w:rPr>
                <w:rFonts w:eastAsiaTheme="minorEastAsia"/>
                <w:kern w:val="0"/>
                <w:sz w:val="24"/>
                <w:u w:val="single"/>
              </w:rPr>
              <w:t>评价</w:t>
            </w:r>
            <w:r w:rsidR="00927851" w:rsidRPr="000E6F1E">
              <w:rPr>
                <w:rFonts w:eastAsiaTheme="minorEastAsia"/>
                <w:kern w:val="0"/>
                <w:sz w:val="24"/>
                <w:u w:val="single"/>
              </w:rPr>
              <w:t>对象包括本规程第</w:t>
            </w:r>
            <w:r w:rsidR="00927851" w:rsidRPr="000E6F1E">
              <w:rPr>
                <w:rFonts w:eastAsiaTheme="minorEastAsia" w:hint="eastAsia"/>
                <w:kern w:val="0"/>
                <w:sz w:val="24"/>
                <w:u w:val="single"/>
              </w:rPr>
              <w:t>3</w:t>
            </w:r>
            <w:r w:rsidR="00927851" w:rsidRPr="000E6F1E">
              <w:rPr>
                <w:rFonts w:eastAsiaTheme="minorEastAsia"/>
                <w:kern w:val="0"/>
                <w:sz w:val="24"/>
                <w:u w:val="single"/>
              </w:rPr>
              <w:t>.0.2</w:t>
            </w:r>
            <w:r w:rsidR="00927851" w:rsidRPr="000E6F1E">
              <w:rPr>
                <w:rFonts w:eastAsiaTheme="minorEastAsia"/>
                <w:kern w:val="0"/>
                <w:sz w:val="24"/>
                <w:u w:val="single"/>
              </w:rPr>
              <w:t>条所列土层；</w:t>
            </w:r>
            <w:r w:rsidRPr="00927851">
              <w:rPr>
                <w:rFonts w:eastAsiaTheme="minorEastAsia" w:hint="eastAsia"/>
                <w:kern w:val="0"/>
                <w:sz w:val="24"/>
              </w:rPr>
              <w:t>评价的方法包括室内水泥土性能试验和</w:t>
            </w:r>
            <w:r w:rsidRPr="00927851">
              <w:rPr>
                <w:rFonts w:eastAsiaTheme="minorEastAsia"/>
                <w:kern w:val="0"/>
                <w:sz w:val="24"/>
              </w:rPr>
              <w:t>现场成桩工艺性试验两种</w:t>
            </w:r>
            <w:r w:rsidR="00927851">
              <w:rPr>
                <w:rFonts w:eastAsiaTheme="minorEastAsia"/>
                <w:kern w:val="0"/>
                <w:sz w:val="24"/>
              </w:rPr>
              <w:t>；</w:t>
            </w:r>
            <w:r w:rsidR="00927851" w:rsidRPr="00927851">
              <w:rPr>
                <w:rFonts w:eastAsiaTheme="minorEastAsia"/>
                <w:kern w:val="0"/>
                <w:sz w:val="24"/>
              </w:rPr>
              <w:t>评价内容包括水泥土成形质量评价和水泥土桩施工技术可行性评价两个方面</w:t>
            </w:r>
            <w:r w:rsidR="00927851" w:rsidRPr="00927851">
              <w:rPr>
                <w:rFonts w:eastAsiaTheme="minorEastAsia" w:hint="eastAsia"/>
                <w:kern w:val="0"/>
                <w:sz w:val="24"/>
              </w:rPr>
              <w:t>。</w:t>
            </w:r>
            <w:r w:rsidRPr="00927851">
              <w:rPr>
                <w:rFonts w:eastAsiaTheme="minorEastAsia" w:hint="eastAsia"/>
                <w:kern w:val="0"/>
                <w:sz w:val="24"/>
              </w:rPr>
              <w:t>水泥土桩适宜性评价</w:t>
            </w:r>
            <w:r w:rsidRPr="00927851">
              <w:rPr>
                <w:rFonts w:hint="eastAsia"/>
                <w:kern w:val="0"/>
                <w:sz w:val="24"/>
              </w:rPr>
              <w:t>，</w:t>
            </w:r>
            <w:r w:rsidRPr="00927851">
              <w:rPr>
                <w:rFonts w:eastAsiaTheme="minorEastAsia" w:hint="eastAsia"/>
                <w:kern w:val="0"/>
                <w:sz w:val="24"/>
              </w:rPr>
              <w:t>可为</w:t>
            </w:r>
            <w:r w:rsidRPr="00927851">
              <w:rPr>
                <w:rFonts w:hint="eastAsia"/>
                <w:kern w:val="0"/>
                <w:sz w:val="24"/>
              </w:rPr>
              <w:t>无工程经验地区的劲扩桩</w:t>
            </w:r>
            <w:r w:rsidRPr="00927851">
              <w:rPr>
                <w:rFonts w:eastAsiaTheme="minorEastAsia" w:hint="eastAsia"/>
                <w:kern w:val="0"/>
                <w:sz w:val="24"/>
              </w:rPr>
              <w:t>工程设计与施工提供必要的依据，有效提高成桩质量</w:t>
            </w:r>
            <w:r w:rsidRPr="00927851">
              <w:rPr>
                <w:rFonts w:eastAsiaTheme="minorEastAsia"/>
                <w:kern w:val="0"/>
                <w:sz w:val="24"/>
              </w:rPr>
              <w:t>。</w:t>
            </w:r>
          </w:p>
          <w:p w14:paraId="1F7D773F" w14:textId="2D5A4428" w:rsidR="00660830" w:rsidRPr="00660830" w:rsidRDefault="00927851" w:rsidP="00660830">
            <w:pPr>
              <w:widowControl w:val="0"/>
              <w:spacing w:afterLines="50" w:after="156" w:line="360" w:lineRule="auto"/>
              <w:jc w:val="both"/>
              <w:rPr>
                <w:rFonts w:eastAsiaTheme="minorEastAsia" w:hint="eastAsia"/>
                <w:color w:val="FF0000"/>
                <w:kern w:val="0"/>
                <w:sz w:val="24"/>
              </w:rPr>
            </w:pPr>
            <w:bookmarkStart w:id="437" w:name="OLE_LINK83"/>
            <w:bookmarkStart w:id="438" w:name="OLE_LINK84"/>
            <w:r w:rsidRPr="009827DB">
              <w:rPr>
                <w:rFonts w:eastAsiaTheme="minorEastAsia" w:hint="eastAsia"/>
                <w:color w:val="FF0000"/>
                <w:kern w:val="0"/>
                <w:sz w:val="24"/>
              </w:rPr>
              <w:t>说明：整合原</w:t>
            </w:r>
            <w:r w:rsidRPr="009827DB">
              <w:rPr>
                <w:rFonts w:eastAsiaTheme="minorEastAsia" w:hint="eastAsia"/>
                <w:color w:val="FF0000"/>
                <w:kern w:val="0"/>
                <w:sz w:val="24"/>
              </w:rPr>
              <w:t>3</w:t>
            </w:r>
            <w:r w:rsidRPr="009827DB">
              <w:rPr>
                <w:rFonts w:eastAsiaTheme="minorEastAsia"/>
                <w:color w:val="FF0000"/>
                <w:kern w:val="0"/>
                <w:sz w:val="24"/>
              </w:rPr>
              <w:t>.0.2</w:t>
            </w:r>
            <w:r w:rsidRPr="009827DB">
              <w:rPr>
                <w:rFonts w:eastAsiaTheme="minorEastAsia"/>
                <w:color w:val="FF0000"/>
                <w:kern w:val="0"/>
                <w:sz w:val="24"/>
              </w:rPr>
              <w:t>、原</w:t>
            </w:r>
            <w:r w:rsidRPr="009827DB">
              <w:rPr>
                <w:rFonts w:eastAsiaTheme="minorEastAsia" w:hint="eastAsia"/>
                <w:color w:val="FF0000"/>
                <w:kern w:val="0"/>
                <w:sz w:val="24"/>
              </w:rPr>
              <w:t>3</w:t>
            </w:r>
            <w:r w:rsidRPr="009827DB">
              <w:rPr>
                <w:rFonts w:eastAsiaTheme="minorEastAsia"/>
                <w:color w:val="FF0000"/>
                <w:kern w:val="0"/>
                <w:sz w:val="24"/>
              </w:rPr>
              <w:t>.0.3</w:t>
            </w:r>
            <w:r w:rsidRPr="009827DB">
              <w:rPr>
                <w:rFonts w:eastAsiaTheme="minorEastAsia"/>
                <w:color w:val="FF0000"/>
                <w:kern w:val="0"/>
                <w:sz w:val="24"/>
              </w:rPr>
              <w:t>条文说明内容</w:t>
            </w:r>
            <w:bookmarkEnd w:id="437"/>
            <w:bookmarkEnd w:id="438"/>
          </w:p>
        </w:tc>
        <w:tc>
          <w:tcPr>
            <w:tcW w:w="3078" w:type="dxa"/>
          </w:tcPr>
          <w:p w14:paraId="2B546223" w14:textId="77777777" w:rsidR="00B82BEB" w:rsidRPr="00F13B08" w:rsidRDefault="00B82BEB" w:rsidP="00481030"/>
        </w:tc>
        <w:tc>
          <w:tcPr>
            <w:tcW w:w="9014" w:type="dxa"/>
          </w:tcPr>
          <w:p w14:paraId="2EE9DFD0" w14:textId="77777777" w:rsidR="009827DB" w:rsidRPr="008123BE" w:rsidRDefault="009827DB" w:rsidP="00660830">
            <w:pPr>
              <w:keepNext/>
              <w:widowControl w:val="0"/>
              <w:spacing w:before="240" w:after="240" w:line="360" w:lineRule="auto"/>
              <w:jc w:val="center"/>
              <w:outlineLvl w:val="0"/>
              <w:rPr>
                <w:b/>
                <w:kern w:val="0"/>
                <w:sz w:val="32"/>
                <w:szCs w:val="32"/>
              </w:rPr>
            </w:pPr>
            <w:bookmarkStart w:id="439" w:name="_Toc101447950"/>
            <w:bookmarkStart w:id="440" w:name="_Toc101960913"/>
            <w:bookmarkStart w:id="441" w:name="_Toc106227456"/>
            <w:bookmarkStart w:id="442" w:name="_Toc115279958"/>
            <w:bookmarkStart w:id="443" w:name="_Toc115348140"/>
            <w:bookmarkStart w:id="444" w:name="_Toc115348480"/>
            <w:bookmarkStart w:id="445" w:name="_Toc115351993"/>
            <w:bookmarkStart w:id="446" w:name="_Toc116894882"/>
            <w:bookmarkStart w:id="447" w:name="_Toc120986644"/>
            <w:bookmarkStart w:id="448" w:name="_Toc120991482"/>
            <w:bookmarkStart w:id="449" w:name="_Toc130229387"/>
            <w:bookmarkStart w:id="450" w:name="_Toc132273080"/>
            <w:bookmarkStart w:id="451" w:name="_Toc132530349"/>
            <w:bookmarkStart w:id="452" w:name="_Toc132530533"/>
            <w:bookmarkStart w:id="453" w:name="_Toc132646656"/>
            <w:bookmarkStart w:id="454" w:name="_Toc132646737"/>
            <w:r w:rsidRPr="008123BE">
              <w:rPr>
                <w:b/>
                <w:kern w:val="0"/>
                <w:sz w:val="32"/>
                <w:szCs w:val="32"/>
              </w:rPr>
              <w:t>3</w:t>
            </w:r>
            <w:r w:rsidRPr="008123BE">
              <w:rPr>
                <w:rFonts w:eastAsiaTheme="minorEastAsia"/>
                <w:kern w:val="0"/>
                <w:sz w:val="32"/>
                <w:szCs w:val="32"/>
              </w:rPr>
              <w:t>  </w:t>
            </w:r>
            <w:r w:rsidRPr="008123BE">
              <w:rPr>
                <w:b/>
                <w:kern w:val="0"/>
                <w:sz w:val="32"/>
                <w:szCs w:val="32"/>
              </w:rPr>
              <w:t>基本规定</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D3C03AE" w14:textId="5EECA048" w:rsidR="009827DB" w:rsidRDefault="009827DB" w:rsidP="009827DB">
            <w:pPr>
              <w:widowControl w:val="0"/>
              <w:spacing w:line="360" w:lineRule="auto"/>
              <w:jc w:val="both"/>
              <w:rPr>
                <w:rFonts w:eastAsiaTheme="minorEastAsia"/>
                <w:kern w:val="0"/>
                <w:sz w:val="24"/>
              </w:rPr>
            </w:pPr>
            <w:r w:rsidRPr="004B48A9">
              <w:rPr>
                <w:rFonts w:ascii="宋体" w:hAnsi="宋体"/>
                <w:b/>
                <w:kern w:val="0"/>
                <w:sz w:val="24"/>
              </w:rPr>
              <w:t>原</w:t>
            </w:r>
            <w:r w:rsidRPr="008123BE">
              <w:rPr>
                <w:rFonts w:eastAsiaTheme="minorEastAsia"/>
                <w:b/>
                <w:kern w:val="0"/>
                <w:sz w:val="24"/>
              </w:rPr>
              <w:t>3.0.2</w:t>
            </w:r>
            <w:r w:rsidRPr="008123BE">
              <w:rPr>
                <w:rFonts w:eastAsiaTheme="minorEastAsia" w:hint="eastAsia"/>
                <w:b/>
                <w:kern w:val="0"/>
                <w:sz w:val="24"/>
              </w:rPr>
              <w:t>、</w:t>
            </w:r>
            <w:r w:rsidRPr="008123BE">
              <w:rPr>
                <w:rFonts w:eastAsiaTheme="minorEastAsia"/>
                <w:b/>
                <w:kern w:val="0"/>
                <w:sz w:val="24"/>
              </w:rPr>
              <w:t>3.0.3</w:t>
            </w:r>
            <w:r w:rsidRPr="008123BE">
              <w:rPr>
                <w:rFonts w:eastAsiaTheme="minorEastAsia"/>
                <w:kern w:val="0"/>
                <w:sz w:val="24"/>
              </w:rPr>
              <w:t> </w:t>
            </w:r>
            <w:r w:rsidRPr="008123BE">
              <w:rPr>
                <w:rFonts w:eastAsiaTheme="minorEastAsia"/>
                <w:kern w:val="0"/>
                <w:sz w:val="24"/>
              </w:rPr>
              <w:t> </w:t>
            </w:r>
            <w:r w:rsidRPr="00733C37">
              <w:rPr>
                <w:rFonts w:eastAsiaTheme="minorEastAsia"/>
                <w:kern w:val="0"/>
                <w:sz w:val="24"/>
              </w:rPr>
              <w:t>此两条规定了水泥土桩适宜性评价的内容和方法。一些特殊性岩土、不利的工程地质与水文地质、复杂的建设场地等对于水泥土桩有重大负面影响，存在</w:t>
            </w:r>
            <w:r w:rsidRPr="00733C37">
              <w:rPr>
                <w:kern w:val="0"/>
                <w:sz w:val="24"/>
              </w:rPr>
              <w:t>水泥土不能成形或成形质量差、</w:t>
            </w:r>
            <w:r w:rsidRPr="00733C37">
              <w:rPr>
                <w:rFonts w:eastAsiaTheme="minorEastAsia"/>
                <w:kern w:val="0"/>
                <w:sz w:val="24"/>
              </w:rPr>
              <w:t>水泥土桩</w:t>
            </w:r>
            <w:r w:rsidRPr="00733C37">
              <w:rPr>
                <w:rFonts w:hint="eastAsia"/>
                <w:kern w:val="0"/>
                <w:sz w:val="24"/>
              </w:rPr>
              <w:t>施工困难或无法施工</w:t>
            </w:r>
            <w:r w:rsidRPr="00733C37">
              <w:rPr>
                <w:kern w:val="0"/>
                <w:sz w:val="24"/>
              </w:rPr>
              <w:t>的风险</w:t>
            </w:r>
            <w:r w:rsidRPr="00733C37">
              <w:rPr>
                <w:rFonts w:hint="eastAsia"/>
                <w:kern w:val="0"/>
                <w:sz w:val="24"/>
              </w:rPr>
              <w:t>。</w:t>
            </w:r>
            <w:r w:rsidRPr="00733C37">
              <w:rPr>
                <w:rFonts w:eastAsiaTheme="minorEastAsia"/>
                <w:kern w:val="0"/>
                <w:sz w:val="24"/>
              </w:rPr>
              <w:t>采用</w:t>
            </w:r>
            <w:r w:rsidRPr="00733C37">
              <w:rPr>
                <w:rFonts w:eastAsiaTheme="minorEastAsia" w:hint="eastAsia"/>
                <w:kern w:val="0"/>
                <w:sz w:val="24"/>
              </w:rPr>
              <w:t>水泥土桩适宜性评价</w:t>
            </w:r>
            <w:r w:rsidRPr="00733C37">
              <w:rPr>
                <w:rFonts w:hint="eastAsia"/>
                <w:kern w:val="0"/>
                <w:sz w:val="24"/>
              </w:rPr>
              <w:t>，</w:t>
            </w:r>
            <w:r w:rsidRPr="00733C37">
              <w:rPr>
                <w:rFonts w:eastAsiaTheme="minorEastAsia" w:hint="eastAsia"/>
                <w:kern w:val="0"/>
                <w:sz w:val="24"/>
              </w:rPr>
              <w:t>可为</w:t>
            </w:r>
            <w:r w:rsidRPr="00733C37">
              <w:rPr>
                <w:rFonts w:hint="eastAsia"/>
                <w:kern w:val="0"/>
                <w:sz w:val="24"/>
              </w:rPr>
              <w:t>无工程经验地区劲扩桩</w:t>
            </w:r>
            <w:r w:rsidRPr="00733C37">
              <w:rPr>
                <w:rFonts w:eastAsiaTheme="minorEastAsia" w:hint="eastAsia"/>
                <w:kern w:val="0"/>
                <w:sz w:val="24"/>
              </w:rPr>
              <w:t>工程的设计与施工提供必要的依据，有效提高劲扩桩最终成桩质量</w:t>
            </w:r>
            <w:r w:rsidRPr="00733C37">
              <w:rPr>
                <w:rFonts w:eastAsiaTheme="minorEastAsia"/>
                <w:kern w:val="0"/>
                <w:sz w:val="24"/>
              </w:rPr>
              <w:t>。评价</w:t>
            </w:r>
            <w:r>
              <w:rPr>
                <w:rFonts w:eastAsiaTheme="minorEastAsia"/>
                <w:kern w:val="0"/>
                <w:sz w:val="24"/>
              </w:rPr>
              <w:t>内容</w:t>
            </w:r>
            <w:r w:rsidRPr="008123BE">
              <w:rPr>
                <w:rFonts w:eastAsiaTheme="minorEastAsia"/>
                <w:kern w:val="0"/>
                <w:sz w:val="24"/>
              </w:rPr>
              <w:t>包括水泥土成形质量评价和水泥土桩施工技术可行性评价两个方面</w:t>
            </w:r>
            <w:r w:rsidRPr="008123BE">
              <w:rPr>
                <w:rFonts w:eastAsiaTheme="minorEastAsia" w:hint="eastAsia"/>
                <w:kern w:val="0"/>
                <w:sz w:val="24"/>
              </w:rPr>
              <w:t>。</w:t>
            </w:r>
            <w:r>
              <w:rPr>
                <w:rFonts w:eastAsiaTheme="minorEastAsia" w:hint="eastAsia"/>
                <w:kern w:val="0"/>
                <w:sz w:val="24"/>
              </w:rPr>
              <w:t>评价的方法包括</w:t>
            </w:r>
            <w:r w:rsidRPr="008123BE">
              <w:rPr>
                <w:rFonts w:eastAsiaTheme="minorEastAsia" w:hint="eastAsia"/>
                <w:kern w:val="0"/>
                <w:sz w:val="24"/>
              </w:rPr>
              <w:t>室内水泥土性能试验</w:t>
            </w:r>
            <w:r>
              <w:rPr>
                <w:rFonts w:eastAsiaTheme="minorEastAsia" w:hint="eastAsia"/>
                <w:kern w:val="0"/>
                <w:sz w:val="24"/>
              </w:rPr>
              <w:t>和</w:t>
            </w:r>
            <w:r w:rsidRPr="008123BE">
              <w:rPr>
                <w:rFonts w:eastAsiaTheme="minorEastAsia"/>
                <w:kern w:val="0"/>
                <w:sz w:val="24"/>
              </w:rPr>
              <w:t>现场成桩工艺性试验</w:t>
            </w:r>
            <w:r>
              <w:rPr>
                <w:rFonts w:eastAsiaTheme="minorEastAsia"/>
                <w:kern w:val="0"/>
                <w:sz w:val="24"/>
              </w:rPr>
              <w:t>两种。</w:t>
            </w:r>
          </w:p>
          <w:p w14:paraId="6266113C" w14:textId="77777777" w:rsidR="009827DB" w:rsidRDefault="009827DB" w:rsidP="009827DB">
            <w:pPr>
              <w:widowControl w:val="0"/>
              <w:spacing w:line="360" w:lineRule="auto"/>
              <w:jc w:val="both"/>
              <w:rPr>
                <w:rFonts w:eastAsiaTheme="minorEastAsia"/>
                <w:kern w:val="0"/>
                <w:sz w:val="24"/>
              </w:rPr>
            </w:pPr>
            <w:r w:rsidRPr="008123BE">
              <w:rPr>
                <w:kern w:val="0"/>
                <w:sz w:val="24"/>
              </w:rPr>
              <w:t>    </w:t>
            </w:r>
            <w:r w:rsidRPr="008123BE">
              <w:rPr>
                <w:rFonts w:hint="eastAsia"/>
                <w:kern w:val="0"/>
                <w:sz w:val="24"/>
              </w:rPr>
              <w:t>地下水渗流速度</w:t>
            </w:r>
            <w:r>
              <w:rPr>
                <w:rFonts w:hint="eastAsia"/>
                <w:kern w:val="0"/>
                <w:sz w:val="24"/>
              </w:rPr>
              <w:t>受岩土层渗透系数、水力坡度影响。施工时，需要注意因潮汐</w:t>
            </w:r>
            <w:r w:rsidRPr="008123BE">
              <w:rPr>
                <w:rFonts w:hint="eastAsia"/>
                <w:kern w:val="0"/>
                <w:sz w:val="24"/>
              </w:rPr>
              <w:t>、</w:t>
            </w:r>
            <w:r>
              <w:rPr>
                <w:rFonts w:hint="eastAsia"/>
                <w:kern w:val="0"/>
                <w:sz w:val="24"/>
              </w:rPr>
              <w:t>大气降水、工程降水施工等因素造成水力坡度的改变而导致的</w:t>
            </w:r>
            <w:r w:rsidRPr="008123BE">
              <w:rPr>
                <w:rFonts w:hint="eastAsia"/>
                <w:kern w:val="0"/>
                <w:sz w:val="24"/>
              </w:rPr>
              <w:t>渗流速</w:t>
            </w:r>
            <w:r>
              <w:rPr>
                <w:rFonts w:hint="eastAsia"/>
                <w:kern w:val="0"/>
                <w:sz w:val="24"/>
              </w:rPr>
              <w:t>度变化。</w:t>
            </w:r>
          </w:p>
          <w:p w14:paraId="74CA6323" w14:textId="77777777" w:rsidR="00C57302" w:rsidRDefault="00C57302" w:rsidP="009827DB">
            <w:pPr>
              <w:widowControl w:val="0"/>
              <w:spacing w:line="360" w:lineRule="auto"/>
              <w:jc w:val="both"/>
              <w:rPr>
                <w:rFonts w:ascii="宋体" w:hAnsi="宋体"/>
                <w:b/>
                <w:kern w:val="0"/>
                <w:sz w:val="24"/>
              </w:rPr>
            </w:pPr>
          </w:p>
          <w:p w14:paraId="134A1FD1" w14:textId="77777777" w:rsidR="00C57302" w:rsidRDefault="00C57302" w:rsidP="009827DB">
            <w:pPr>
              <w:widowControl w:val="0"/>
              <w:spacing w:line="360" w:lineRule="auto"/>
              <w:jc w:val="both"/>
              <w:rPr>
                <w:rFonts w:ascii="宋体" w:hAnsi="宋体"/>
                <w:b/>
                <w:kern w:val="0"/>
                <w:sz w:val="24"/>
              </w:rPr>
            </w:pPr>
          </w:p>
          <w:p w14:paraId="5F459FAC" w14:textId="73097171" w:rsidR="00B82BEB" w:rsidRPr="008123BE" w:rsidRDefault="00B82BEB" w:rsidP="009827DB">
            <w:pPr>
              <w:widowControl w:val="0"/>
              <w:spacing w:line="360" w:lineRule="auto"/>
              <w:jc w:val="both"/>
              <w:rPr>
                <w:rFonts w:eastAsiaTheme="minorEastAsia"/>
                <w:bCs/>
                <w:kern w:val="0"/>
                <w:sz w:val="24"/>
              </w:rPr>
            </w:pPr>
          </w:p>
        </w:tc>
      </w:tr>
      <w:tr w:rsidR="00B82BEB" w:rsidRPr="00F13B08" w14:paraId="7173AAAC" w14:textId="77777777" w:rsidTr="002B0D01">
        <w:tc>
          <w:tcPr>
            <w:tcW w:w="9014" w:type="dxa"/>
          </w:tcPr>
          <w:p w14:paraId="5D4781E7" w14:textId="3D11FC53" w:rsidR="00C57302" w:rsidRPr="00C57302" w:rsidRDefault="00C57302" w:rsidP="00C57302">
            <w:pPr>
              <w:widowControl w:val="0"/>
              <w:spacing w:line="360" w:lineRule="auto"/>
              <w:jc w:val="both"/>
              <w:rPr>
                <w:sz w:val="24"/>
              </w:rPr>
            </w:pPr>
            <w:r w:rsidRPr="00C57302">
              <w:rPr>
                <w:rFonts w:eastAsiaTheme="minorEastAsia"/>
                <w:b/>
                <w:bCs/>
                <w:kern w:val="0"/>
                <w:sz w:val="24"/>
              </w:rPr>
              <w:t>3.0.</w:t>
            </w:r>
            <w:r>
              <w:rPr>
                <w:rFonts w:eastAsiaTheme="minorEastAsia"/>
                <w:b/>
                <w:bCs/>
                <w:kern w:val="0"/>
                <w:sz w:val="24"/>
              </w:rPr>
              <w:t>6</w:t>
            </w:r>
            <w:r w:rsidRPr="00C57302">
              <w:rPr>
                <w:rFonts w:eastAsiaTheme="minorEastAsia"/>
                <w:kern w:val="0"/>
                <w:sz w:val="24"/>
              </w:rPr>
              <w:t> </w:t>
            </w:r>
            <w:r w:rsidRPr="00C57302">
              <w:rPr>
                <w:rFonts w:eastAsiaTheme="minorEastAsia"/>
                <w:kern w:val="0"/>
                <w:sz w:val="24"/>
              </w:rPr>
              <w:t> </w:t>
            </w:r>
            <w:r w:rsidRPr="000E6F1E">
              <w:rPr>
                <w:rFonts w:eastAsiaTheme="minorEastAsia"/>
                <w:kern w:val="0"/>
                <w:sz w:val="24"/>
                <w:u w:val="single"/>
              </w:rPr>
              <w:t>研究资料表明，</w:t>
            </w:r>
            <w:r w:rsidRPr="000E6F1E">
              <w:rPr>
                <w:rFonts w:eastAsiaTheme="minorEastAsia" w:hint="eastAsia"/>
                <w:kern w:val="0"/>
                <w:sz w:val="24"/>
                <w:u w:val="single"/>
              </w:rPr>
              <w:t>弱、微等级腐蚀性</w:t>
            </w:r>
            <w:r w:rsidRPr="000E6F1E">
              <w:rPr>
                <w:rFonts w:hint="eastAsia"/>
                <w:sz w:val="24"/>
                <w:u w:val="single"/>
              </w:rPr>
              <w:t>地基土中，水泥土强度呈现出持续缓慢增长趋势。</w:t>
            </w:r>
            <w:r w:rsidRPr="000E6F1E">
              <w:rPr>
                <w:rFonts w:eastAsiaTheme="minorEastAsia" w:hint="eastAsia"/>
                <w:kern w:val="0"/>
                <w:sz w:val="24"/>
                <w:u w:val="single"/>
              </w:rPr>
              <w:t>根据《工业建筑防腐蚀设计标准》</w:t>
            </w:r>
            <w:r w:rsidRPr="000E6F1E">
              <w:rPr>
                <w:rFonts w:eastAsiaTheme="minorEastAsia"/>
                <w:kern w:val="0"/>
                <w:sz w:val="24"/>
                <w:u w:val="single"/>
              </w:rPr>
              <w:t>GB/T 50046</w:t>
            </w:r>
            <w:r w:rsidRPr="000E6F1E">
              <w:rPr>
                <w:rFonts w:eastAsiaTheme="minorEastAsia" w:hint="eastAsia"/>
                <w:kern w:val="0"/>
                <w:sz w:val="24"/>
                <w:u w:val="single"/>
              </w:rPr>
              <w:t>的规定</w:t>
            </w:r>
            <w:r w:rsidRPr="00C57302">
              <w:rPr>
                <w:rFonts w:eastAsiaTheme="minorEastAsia" w:hint="eastAsia"/>
                <w:kern w:val="0"/>
                <w:sz w:val="24"/>
              </w:rPr>
              <w:t>，</w:t>
            </w:r>
            <w:r>
              <w:rPr>
                <w:rFonts w:eastAsiaTheme="minorEastAsia" w:hint="eastAsia"/>
                <w:kern w:val="0"/>
                <w:sz w:val="24"/>
              </w:rPr>
              <w:t>对于</w:t>
            </w:r>
            <w:r w:rsidRPr="008123BE">
              <w:rPr>
                <w:rFonts w:eastAsiaTheme="minorEastAsia" w:hint="eastAsia"/>
                <w:kern w:val="0"/>
                <w:sz w:val="24"/>
              </w:rPr>
              <w:t>在弱、微等级腐蚀性土中</w:t>
            </w:r>
            <w:r>
              <w:rPr>
                <w:rFonts w:eastAsiaTheme="minorEastAsia" w:hint="eastAsia"/>
                <w:kern w:val="0"/>
                <w:sz w:val="24"/>
              </w:rPr>
              <w:t>的水泥土桩，</w:t>
            </w:r>
            <w:r w:rsidRPr="008123BE">
              <w:rPr>
                <w:rFonts w:eastAsiaTheme="minorEastAsia" w:hint="eastAsia"/>
                <w:kern w:val="0"/>
                <w:sz w:val="24"/>
              </w:rPr>
              <w:t>一般无</w:t>
            </w:r>
            <w:r>
              <w:rPr>
                <w:rFonts w:eastAsiaTheme="minorEastAsia" w:hint="eastAsia"/>
                <w:kern w:val="0"/>
                <w:sz w:val="24"/>
              </w:rPr>
              <w:t>需</w:t>
            </w:r>
            <w:r w:rsidRPr="008123BE">
              <w:rPr>
                <w:rFonts w:eastAsiaTheme="minorEastAsia" w:hint="eastAsia"/>
                <w:kern w:val="0"/>
                <w:sz w:val="24"/>
              </w:rPr>
              <w:t>采用其他技术措施</w:t>
            </w:r>
            <w:r>
              <w:rPr>
                <w:rFonts w:eastAsiaTheme="minorEastAsia" w:hint="eastAsia"/>
                <w:kern w:val="0"/>
                <w:sz w:val="24"/>
              </w:rPr>
              <w:t>。</w:t>
            </w:r>
            <w:r w:rsidRPr="000E6F1E">
              <w:rPr>
                <w:rFonts w:eastAsiaTheme="minorEastAsia" w:hint="eastAsia"/>
                <w:kern w:val="0"/>
                <w:sz w:val="24"/>
                <w:u w:val="single"/>
              </w:rPr>
              <w:t>对于中、强等级</w:t>
            </w:r>
            <w:r w:rsidRPr="000E6F1E">
              <w:rPr>
                <w:rFonts w:hint="eastAsia"/>
                <w:sz w:val="24"/>
                <w:u w:val="single"/>
              </w:rPr>
              <w:t>硫酸根离子介质腐蚀时，</w:t>
            </w:r>
            <w:r w:rsidRPr="000E6F1E">
              <w:rPr>
                <w:rFonts w:eastAsiaTheme="minorEastAsia" w:hint="eastAsia"/>
                <w:kern w:val="0"/>
                <w:sz w:val="24"/>
                <w:u w:val="single"/>
              </w:rPr>
              <w:t>《工业建筑防腐蚀设计标准》</w:t>
            </w:r>
            <w:r w:rsidRPr="000E6F1E">
              <w:rPr>
                <w:rFonts w:eastAsiaTheme="minorEastAsia"/>
                <w:kern w:val="0"/>
                <w:sz w:val="24"/>
                <w:u w:val="single"/>
              </w:rPr>
              <w:t>GB/T 50046</w:t>
            </w:r>
            <w:r w:rsidRPr="000E6F1E">
              <w:rPr>
                <w:rFonts w:eastAsiaTheme="minorEastAsia" w:hint="eastAsia"/>
                <w:kern w:val="0"/>
                <w:sz w:val="24"/>
                <w:u w:val="single"/>
              </w:rPr>
              <w:t>明确了水泥土设计的技术措施</w:t>
            </w:r>
            <w:r w:rsidRPr="00C57302">
              <w:rPr>
                <w:rFonts w:eastAsiaTheme="minorEastAsia" w:hint="eastAsia"/>
                <w:kern w:val="0"/>
                <w:sz w:val="24"/>
              </w:rPr>
              <w:t>。</w:t>
            </w:r>
          </w:p>
          <w:p w14:paraId="1B4F54FC" w14:textId="2E8DF488" w:rsidR="00C57302" w:rsidRPr="00C57302" w:rsidRDefault="00C57302" w:rsidP="00C57302">
            <w:pPr>
              <w:widowControl w:val="0"/>
              <w:spacing w:line="360" w:lineRule="auto"/>
              <w:jc w:val="both"/>
              <w:rPr>
                <w:rFonts w:eastAsiaTheme="minorEastAsia"/>
                <w:color w:val="EE0000"/>
                <w:kern w:val="0"/>
                <w:sz w:val="24"/>
              </w:rPr>
            </w:pPr>
            <w:r w:rsidRPr="009827DB">
              <w:rPr>
                <w:rFonts w:eastAsiaTheme="minorEastAsia" w:hint="eastAsia"/>
                <w:color w:val="FF0000"/>
                <w:kern w:val="0"/>
                <w:sz w:val="24"/>
              </w:rPr>
              <w:t>说明：整合原</w:t>
            </w:r>
            <w:r w:rsidRPr="009827DB">
              <w:rPr>
                <w:rFonts w:eastAsiaTheme="minorEastAsia" w:hint="eastAsia"/>
                <w:color w:val="FF0000"/>
                <w:kern w:val="0"/>
                <w:sz w:val="24"/>
              </w:rPr>
              <w:t>3</w:t>
            </w:r>
            <w:r w:rsidRPr="009827DB">
              <w:rPr>
                <w:rFonts w:eastAsiaTheme="minorEastAsia"/>
                <w:color w:val="FF0000"/>
                <w:kern w:val="0"/>
                <w:sz w:val="24"/>
              </w:rPr>
              <w:t>.0.</w:t>
            </w:r>
            <w:r>
              <w:rPr>
                <w:rFonts w:eastAsiaTheme="minorEastAsia"/>
                <w:color w:val="FF0000"/>
                <w:kern w:val="0"/>
                <w:sz w:val="24"/>
              </w:rPr>
              <w:t>6</w:t>
            </w:r>
            <w:r w:rsidRPr="009827DB">
              <w:rPr>
                <w:rFonts w:eastAsiaTheme="minorEastAsia"/>
                <w:color w:val="FF0000"/>
                <w:kern w:val="0"/>
                <w:sz w:val="24"/>
              </w:rPr>
              <w:t>条文说明内容</w:t>
            </w:r>
          </w:p>
          <w:p w14:paraId="4D7C07C3" w14:textId="77777777" w:rsidR="00C57302" w:rsidRDefault="00C57302" w:rsidP="00C57302">
            <w:pPr>
              <w:widowControl w:val="0"/>
              <w:spacing w:line="360" w:lineRule="auto"/>
              <w:jc w:val="both"/>
              <w:rPr>
                <w:rFonts w:eastAsiaTheme="minorEastAsia"/>
                <w:color w:val="EE0000"/>
                <w:kern w:val="0"/>
                <w:sz w:val="24"/>
              </w:rPr>
            </w:pPr>
          </w:p>
          <w:p w14:paraId="14551531" w14:textId="061F807C" w:rsidR="00C57302" w:rsidRPr="005E4638" w:rsidRDefault="00C57302" w:rsidP="00C57302">
            <w:pPr>
              <w:widowControl w:val="0"/>
              <w:spacing w:line="360" w:lineRule="auto"/>
              <w:jc w:val="both"/>
              <w:rPr>
                <w:rFonts w:eastAsiaTheme="minorEastAsia"/>
                <w:kern w:val="0"/>
                <w:sz w:val="24"/>
              </w:rPr>
            </w:pPr>
            <w:bookmarkStart w:id="455" w:name="OLE_LINK86"/>
            <w:bookmarkStart w:id="456" w:name="OLE_LINK87"/>
            <w:r w:rsidRPr="005E4638">
              <w:rPr>
                <w:rFonts w:eastAsiaTheme="minorEastAsia"/>
                <w:b/>
                <w:bCs/>
                <w:kern w:val="0"/>
                <w:sz w:val="24"/>
              </w:rPr>
              <w:t>3.0.7</w:t>
            </w:r>
            <w:r w:rsidRPr="005E4638">
              <w:rPr>
                <w:rFonts w:eastAsiaTheme="minorEastAsia"/>
                <w:kern w:val="0"/>
                <w:sz w:val="24"/>
              </w:rPr>
              <w:t> </w:t>
            </w:r>
            <w:r w:rsidRPr="005E4638">
              <w:rPr>
                <w:rFonts w:eastAsiaTheme="minorEastAsia"/>
                <w:kern w:val="0"/>
                <w:sz w:val="24"/>
              </w:rPr>
              <w:t> </w:t>
            </w:r>
            <w:r w:rsidRPr="000E6F1E">
              <w:rPr>
                <w:rFonts w:hint="eastAsia"/>
                <w:kern w:val="0"/>
                <w:sz w:val="24"/>
                <w:u w:val="single"/>
              </w:rPr>
              <w:t>试验</w:t>
            </w:r>
            <w:bookmarkEnd w:id="455"/>
            <w:bookmarkEnd w:id="456"/>
            <w:r w:rsidRPr="000E6F1E">
              <w:rPr>
                <w:rFonts w:hint="eastAsia"/>
                <w:kern w:val="0"/>
                <w:sz w:val="24"/>
                <w:u w:val="single"/>
              </w:rPr>
              <w:t>桩</w:t>
            </w:r>
            <w:r w:rsidR="005E4638" w:rsidRPr="000E6F1E">
              <w:rPr>
                <w:rFonts w:hint="eastAsia"/>
                <w:kern w:val="0"/>
                <w:sz w:val="24"/>
                <w:u w:val="single"/>
              </w:rPr>
              <w:t>试验</w:t>
            </w:r>
            <w:r w:rsidR="0035678B" w:rsidRPr="000E6F1E">
              <w:rPr>
                <w:rFonts w:hint="eastAsia"/>
                <w:kern w:val="0"/>
                <w:sz w:val="24"/>
                <w:u w:val="single"/>
              </w:rPr>
              <w:t>的</w:t>
            </w:r>
            <w:r w:rsidR="005E4638" w:rsidRPr="000E6F1E">
              <w:rPr>
                <w:rFonts w:hint="eastAsia"/>
                <w:kern w:val="0"/>
                <w:sz w:val="24"/>
                <w:u w:val="single"/>
              </w:rPr>
              <w:t>目的主要是为设计提供依据</w:t>
            </w:r>
            <w:r w:rsidR="0035678B" w:rsidRPr="000E6F1E">
              <w:rPr>
                <w:rFonts w:hint="eastAsia"/>
                <w:kern w:val="0"/>
                <w:sz w:val="24"/>
                <w:u w:val="single"/>
              </w:rPr>
              <w:t>。一方面检验《岩土工程勘察报告》所提供参数的合理性</w:t>
            </w:r>
            <w:r w:rsidR="00660830" w:rsidRPr="000E6F1E">
              <w:rPr>
                <w:rFonts w:hint="eastAsia"/>
                <w:kern w:val="0"/>
                <w:sz w:val="24"/>
                <w:u w:val="single"/>
              </w:rPr>
              <w:t>，</w:t>
            </w:r>
            <w:r w:rsidR="0035678B" w:rsidRPr="000E6F1E">
              <w:rPr>
                <w:rFonts w:hint="eastAsia"/>
                <w:kern w:val="0"/>
                <w:sz w:val="24"/>
                <w:u w:val="single"/>
              </w:rPr>
              <w:t>另一方面检验设计参数取值的合理性与结论的可靠性</w:t>
            </w:r>
            <w:r w:rsidR="00660830" w:rsidRPr="000E6F1E">
              <w:rPr>
                <w:rFonts w:hint="eastAsia"/>
                <w:kern w:val="0"/>
                <w:sz w:val="24"/>
                <w:u w:val="single"/>
              </w:rPr>
              <w:t>，</w:t>
            </w:r>
            <w:r w:rsidR="0035678B" w:rsidRPr="000E6F1E">
              <w:rPr>
                <w:rFonts w:hint="eastAsia"/>
                <w:kern w:val="0"/>
                <w:sz w:val="24"/>
                <w:u w:val="single"/>
              </w:rPr>
              <w:t>也</w:t>
            </w:r>
            <w:r w:rsidR="0035678B" w:rsidRPr="000E6F1E">
              <w:rPr>
                <w:rFonts w:eastAsiaTheme="minorEastAsia" w:hint="eastAsia"/>
                <w:kern w:val="0"/>
                <w:sz w:val="24"/>
                <w:u w:val="single"/>
              </w:rPr>
              <w:t>评估施工参数与工艺的适宜性。试验桩施工中留置</w:t>
            </w:r>
            <w:r w:rsidRPr="000E6F1E">
              <w:rPr>
                <w:rFonts w:eastAsiaTheme="minorEastAsia" w:hint="eastAsia"/>
                <w:kern w:val="0"/>
                <w:sz w:val="24"/>
                <w:u w:val="single"/>
              </w:rPr>
              <w:t>水泥土样试件</w:t>
            </w:r>
            <w:r w:rsidR="0035678B" w:rsidRPr="000E6F1E">
              <w:rPr>
                <w:rFonts w:eastAsiaTheme="minorEastAsia" w:hint="eastAsia"/>
                <w:kern w:val="0"/>
                <w:sz w:val="24"/>
                <w:u w:val="single"/>
              </w:rPr>
              <w:t>，</w:t>
            </w:r>
            <w:r w:rsidRPr="000E6F1E">
              <w:rPr>
                <w:rFonts w:eastAsiaTheme="minorEastAsia" w:hint="eastAsia"/>
                <w:kern w:val="0"/>
                <w:sz w:val="24"/>
                <w:u w:val="single"/>
              </w:rPr>
              <w:t>通过试件的强度检测，</w:t>
            </w:r>
            <w:r w:rsidR="00660830" w:rsidRPr="000E6F1E">
              <w:rPr>
                <w:rFonts w:eastAsiaTheme="minorEastAsia" w:hint="eastAsia"/>
                <w:kern w:val="0"/>
                <w:sz w:val="24"/>
                <w:u w:val="single"/>
              </w:rPr>
              <w:t>评估水泥土适宜性，</w:t>
            </w:r>
            <w:r w:rsidRPr="000E6F1E">
              <w:rPr>
                <w:rFonts w:eastAsiaTheme="minorEastAsia" w:hint="eastAsia"/>
                <w:kern w:val="0"/>
                <w:sz w:val="24"/>
                <w:u w:val="single"/>
              </w:rPr>
              <w:t>为</w:t>
            </w:r>
            <w:r w:rsidR="00660830" w:rsidRPr="000E6F1E">
              <w:rPr>
                <w:rFonts w:eastAsiaTheme="minorEastAsia" w:hint="eastAsia"/>
                <w:kern w:val="0"/>
                <w:sz w:val="24"/>
                <w:u w:val="single"/>
              </w:rPr>
              <w:t>优化</w:t>
            </w:r>
            <w:r w:rsidRPr="000E6F1E">
              <w:rPr>
                <w:rFonts w:eastAsiaTheme="minorEastAsia" w:hint="eastAsia"/>
                <w:kern w:val="0"/>
                <w:sz w:val="24"/>
                <w:u w:val="single"/>
              </w:rPr>
              <w:t>设计</w:t>
            </w:r>
            <w:r w:rsidR="00660830" w:rsidRPr="000E6F1E">
              <w:rPr>
                <w:rFonts w:eastAsiaTheme="minorEastAsia" w:hint="eastAsia"/>
                <w:kern w:val="0"/>
                <w:sz w:val="24"/>
                <w:u w:val="single"/>
              </w:rPr>
              <w:t>、</w:t>
            </w:r>
            <w:r w:rsidR="0035678B" w:rsidRPr="000E6F1E">
              <w:rPr>
                <w:rFonts w:eastAsiaTheme="minorEastAsia" w:hint="eastAsia"/>
                <w:kern w:val="0"/>
                <w:sz w:val="24"/>
                <w:u w:val="single"/>
              </w:rPr>
              <w:t>优化</w:t>
            </w:r>
            <w:r w:rsidRPr="000E6F1E">
              <w:rPr>
                <w:rFonts w:eastAsiaTheme="minorEastAsia" w:hint="eastAsia"/>
                <w:kern w:val="0"/>
                <w:sz w:val="24"/>
                <w:u w:val="single"/>
              </w:rPr>
              <w:t>施工工艺提供依据</w:t>
            </w:r>
            <w:r w:rsidR="00660830" w:rsidRPr="000E6F1E">
              <w:rPr>
                <w:rFonts w:eastAsiaTheme="minorEastAsia" w:hint="eastAsia"/>
                <w:kern w:val="0"/>
                <w:sz w:val="24"/>
                <w:u w:val="single"/>
              </w:rPr>
              <w:t>，</w:t>
            </w:r>
            <w:r w:rsidRPr="000E6F1E">
              <w:rPr>
                <w:rFonts w:eastAsiaTheme="minorEastAsia" w:hint="eastAsia"/>
                <w:kern w:val="0"/>
                <w:sz w:val="24"/>
                <w:u w:val="single"/>
              </w:rPr>
              <w:t>为施工过程质量控制与验收提供依据，规避施工中的风险。</w:t>
            </w:r>
          </w:p>
          <w:p w14:paraId="1F1AAD54" w14:textId="5B7C7D2C" w:rsidR="00C57302" w:rsidRPr="005E4638" w:rsidRDefault="005E4638" w:rsidP="00C57302">
            <w:pPr>
              <w:widowControl w:val="0"/>
              <w:spacing w:line="360" w:lineRule="auto"/>
              <w:jc w:val="both"/>
              <w:rPr>
                <w:rFonts w:eastAsiaTheme="minorEastAsia" w:hAnsiTheme="minorEastAsia"/>
                <w:kern w:val="0"/>
                <w:sz w:val="24"/>
              </w:rPr>
            </w:pPr>
            <w:r w:rsidRPr="005E4638">
              <w:rPr>
                <w:rFonts w:eastAsiaTheme="minorEastAsia"/>
                <w:kern w:val="0"/>
                <w:sz w:val="24"/>
              </w:rPr>
              <w:t> </w:t>
            </w:r>
            <w:r w:rsidRPr="005E4638">
              <w:rPr>
                <w:rFonts w:eastAsiaTheme="minorEastAsia"/>
                <w:kern w:val="0"/>
                <w:sz w:val="24"/>
              </w:rPr>
              <w:t> </w:t>
            </w:r>
            <w:r w:rsidRPr="005E4638">
              <w:rPr>
                <w:rFonts w:eastAsiaTheme="minorEastAsia"/>
                <w:kern w:val="0"/>
                <w:sz w:val="24"/>
              </w:rPr>
              <w:t> </w:t>
            </w:r>
            <w:r w:rsidRPr="005E4638">
              <w:rPr>
                <w:rFonts w:eastAsiaTheme="minorEastAsia"/>
                <w:kern w:val="0"/>
                <w:sz w:val="24"/>
              </w:rPr>
              <w:t> </w:t>
            </w:r>
            <w:r w:rsidR="00C57302" w:rsidRPr="005E4638">
              <w:rPr>
                <w:rFonts w:eastAsiaTheme="minorEastAsia" w:hAnsiTheme="minorEastAsia" w:hint="eastAsia"/>
                <w:kern w:val="0"/>
                <w:sz w:val="24"/>
              </w:rPr>
              <w:t>采用低应变检测芯桩完整性时，为减少固结后的水泥土对测试信号的干扰，可在芯桩施工结束后立即或较短的时间内完成首次检测；在成桩</w:t>
            </w:r>
            <w:r w:rsidR="00C57302" w:rsidRPr="005E4638">
              <w:rPr>
                <w:rFonts w:eastAsiaTheme="minorEastAsia" w:hAnsiTheme="minorEastAsia" w:hint="eastAsia"/>
                <w:kern w:val="0"/>
                <w:sz w:val="24"/>
              </w:rPr>
              <w:t>28d</w:t>
            </w:r>
            <w:r w:rsidR="00C57302" w:rsidRPr="005E4638">
              <w:rPr>
                <w:rFonts w:eastAsiaTheme="minorEastAsia" w:hAnsiTheme="minorEastAsia" w:hint="eastAsia"/>
                <w:kern w:val="0"/>
                <w:sz w:val="24"/>
              </w:rPr>
              <w:t>后</w:t>
            </w:r>
            <w:r w:rsidR="00C57302" w:rsidRPr="005E4638">
              <w:rPr>
                <w:kern w:val="0"/>
                <w:sz w:val="24"/>
              </w:rPr>
              <w:t>或</w:t>
            </w:r>
            <w:r w:rsidR="00C57302" w:rsidRPr="005E4638">
              <w:rPr>
                <w:rFonts w:hint="eastAsia"/>
                <w:kern w:val="0"/>
                <w:sz w:val="24"/>
              </w:rPr>
              <w:t>达到</w:t>
            </w:r>
            <w:r w:rsidR="00C57302" w:rsidRPr="005E4638">
              <w:rPr>
                <w:kern w:val="0"/>
                <w:sz w:val="24"/>
              </w:rPr>
              <w:t>指定龄期</w:t>
            </w:r>
            <w:r w:rsidR="00C57302" w:rsidRPr="005E4638">
              <w:rPr>
                <w:rFonts w:hint="eastAsia"/>
                <w:kern w:val="0"/>
                <w:sz w:val="24"/>
              </w:rPr>
              <w:t>时，可</w:t>
            </w:r>
            <w:r w:rsidR="00C57302" w:rsidRPr="005E4638">
              <w:rPr>
                <w:rFonts w:eastAsiaTheme="minorEastAsia" w:hAnsiTheme="minorEastAsia" w:hint="eastAsia"/>
                <w:kern w:val="0"/>
                <w:sz w:val="24"/>
              </w:rPr>
              <w:t>再进行一次低应变检测，为工程桩的检测建立对比信号曲线。</w:t>
            </w:r>
          </w:p>
          <w:p w14:paraId="65DCAE0A" w14:textId="1A88DB36" w:rsidR="00B82BEB" w:rsidRPr="005E4638" w:rsidRDefault="005E4638" w:rsidP="005E4638">
            <w:pPr>
              <w:widowControl w:val="0"/>
              <w:spacing w:line="360" w:lineRule="auto"/>
              <w:jc w:val="both"/>
              <w:rPr>
                <w:rFonts w:eastAsiaTheme="minorEastAsia" w:hint="eastAsia"/>
                <w:color w:val="EE0000"/>
                <w:kern w:val="0"/>
                <w:sz w:val="24"/>
              </w:rPr>
            </w:pPr>
            <w:r w:rsidRPr="009827DB">
              <w:rPr>
                <w:rFonts w:eastAsiaTheme="minorEastAsia" w:hint="eastAsia"/>
                <w:color w:val="FF0000"/>
                <w:kern w:val="0"/>
                <w:sz w:val="24"/>
              </w:rPr>
              <w:t>说明：整合原</w:t>
            </w:r>
            <w:r w:rsidRPr="009827DB">
              <w:rPr>
                <w:rFonts w:eastAsiaTheme="minorEastAsia" w:hint="eastAsia"/>
                <w:color w:val="FF0000"/>
                <w:kern w:val="0"/>
                <w:sz w:val="24"/>
              </w:rPr>
              <w:t>3</w:t>
            </w:r>
            <w:r w:rsidRPr="009827DB">
              <w:rPr>
                <w:rFonts w:eastAsiaTheme="minorEastAsia"/>
                <w:color w:val="FF0000"/>
                <w:kern w:val="0"/>
                <w:sz w:val="24"/>
              </w:rPr>
              <w:t>.0.</w:t>
            </w:r>
            <w:r>
              <w:rPr>
                <w:rFonts w:eastAsiaTheme="minorEastAsia"/>
                <w:color w:val="FF0000"/>
                <w:kern w:val="0"/>
                <w:sz w:val="24"/>
              </w:rPr>
              <w:t>7</w:t>
            </w:r>
            <w:r w:rsidRPr="009827DB">
              <w:rPr>
                <w:rFonts w:eastAsiaTheme="minorEastAsia"/>
                <w:color w:val="FF0000"/>
                <w:kern w:val="0"/>
                <w:sz w:val="24"/>
              </w:rPr>
              <w:t>条文说明</w:t>
            </w:r>
            <w:r>
              <w:rPr>
                <w:rFonts w:eastAsiaTheme="minorEastAsia"/>
                <w:color w:val="FF0000"/>
                <w:kern w:val="0"/>
                <w:sz w:val="24"/>
              </w:rPr>
              <w:t>、</w:t>
            </w:r>
            <w:r w:rsidRPr="009827DB">
              <w:rPr>
                <w:rFonts w:eastAsiaTheme="minorEastAsia" w:hint="eastAsia"/>
                <w:color w:val="FF0000"/>
                <w:kern w:val="0"/>
                <w:sz w:val="24"/>
              </w:rPr>
              <w:t>原</w:t>
            </w:r>
            <w:r w:rsidRPr="009827DB">
              <w:rPr>
                <w:rFonts w:eastAsiaTheme="minorEastAsia" w:hint="eastAsia"/>
                <w:color w:val="FF0000"/>
                <w:kern w:val="0"/>
                <w:sz w:val="24"/>
              </w:rPr>
              <w:t>3</w:t>
            </w:r>
            <w:r w:rsidRPr="009827DB">
              <w:rPr>
                <w:rFonts w:eastAsiaTheme="minorEastAsia"/>
                <w:color w:val="FF0000"/>
                <w:kern w:val="0"/>
                <w:sz w:val="24"/>
              </w:rPr>
              <w:t>.0.</w:t>
            </w:r>
            <w:r>
              <w:rPr>
                <w:rFonts w:eastAsiaTheme="minorEastAsia"/>
                <w:color w:val="FF0000"/>
                <w:kern w:val="0"/>
                <w:sz w:val="24"/>
              </w:rPr>
              <w:t>8</w:t>
            </w:r>
            <w:r w:rsidRPr="009827DB">
              <w:rPr>
                <w:rFonts w:eastAsiaTheme="minorEastAsia"/>
                <w:color w:val="FF0000"/>
                <w:kern w:val="0"/>
                <w:sz w:val="24"/>
              </w:rPr>
              <w:t>条文说明内容</w:t>
            </w:r>
          </w:p>
        </w:tc>
        <w:tc>
          <w:tcPr>
            <w:tcW w:w="3078" w:type="dxa"/>
          </w:tcPr>
          <w:p w14:paraId="5E0DB130" w14:textId="77777777" w:rsidR="00B82BEB" w:rsidRPr="00F13B08" w:rsidRDefault="00B82BEB" w:rsidP="00481030"/>
        </w:tc>
        <w:tc>
          <w:tcPr>
            <w:tcW w:w="9014" w:type="dxa"/>
          </w:tcPr>
          <w:p w14:paraId="7D55FD3D" w14:textId="2A75BB1B" w:rsidR="00C57302" w:rsidRDefault="00C57302" w:rsidP="00C57302">
            <w:pPr>
              <w:widowControl w:val="0"/>
              <w:spacing w:line="360" w:lineRule="auto"/>
              <w:jc w:val="both"/>
              <w:rPr>
                <w:sz w:val="24"/>
              </w:rPr>
            </w:pPr>
            <w:r w:rsidRPr="004B48A9">
              <w:rPr>
                <w:rFonts w:ascii="宋体" w:hAnsi="宋体"/>
                <w:b/>
                <w:kern w:val="0"/>
                <w:sz w:val="24"/>
              </w:rPr>
              <w:t>原</w:t>
            </w:r>
            <w:r w:rsidRPr="008123BE">
              <w:rPr>
                <w:rFonts w:eastAsiaTheme="minorEastAsia"/>
                <w:b/>
                <w:bCs/>
                <w:kern w:val="0"/>
                <w:sz w:val="24"/>
              </w:rPr>
              <w:t>3.0.6</w:t>
            </w:r>
            <w:r w:rsidRPr="008123BE">
              <w:rPr>
                <w:rFonts w:eastAsiaTheme="minorEastAsia"/>
                <w:kern w:val="0"/>
                <w:sz w:val="24"/>
              </w:rPr>
              <w:t> </w:t>
            </w:r>
            <w:r w:rsidRPr="008123BE">
              <w:rPr>
                <w:rFonts w:eastAsiaTheme="minorEastAsia"/>
                <w:kern w:val="0"/>
                <w:sz w:val="24"/>
              </w:rPr>
              <w:t> </w:t>
            </w:r>
            <w:r>
              <w:rPr>
                <w:rFonts w:eastAsiaTheme="minorEastAsia" w:hint="eastAsia"/>
                <w:kern w:val="0"/>
                <w:sz w:val="24"/>
              </w:rPr>
              <w:t>本条规定了劲扩桩耐久性设计技术措施。对于</w:t>
            </w:r>
            <w:r w:rsidRPr="008123BE">
              <w:rPr>
                <w:rFonts w:eastAsiaTheme="minorEastAsia" w:hint="eastAsia"/>
                <w:kern w:val="0"/>
                <w:sz w:val="24"/>
              </w:rPr>
              <w:t>在弱、微等级腐蚀性土中</w:t>
            </w:r>
            <w:r>
              <w:rPr>
                <w:rFonts w:eastAsiaTheme="minorEastAsia" w:hint="eastAsia"/>
                <w:kern w:val="0"/>
                <w:sz w:val="24"/>
              </w:rPr>
              <w:t>的水泥土桩，</w:t>
            </w:r>
            <w:r w:rsidRPr="008123BE">
              <w:rPr>
                <w:rFonts w:eastAsiaTheme="minorEastAsia" w:hint="eastAsia"/>
                <w:kern w:val="0"/>
                <w:sz w:val="24"/>
              </w:rPr>
              <w:t>一般无</w:t>
            </w:r>
            <w:r>
              <w:rPr>
                <w:rFonts w:eastAsiaTheme="minorEastAsia" w:hint="eastAsia"/>
                <w:kern w:val="0"/>
                <w:sz w:val="24"/>
              </w:rPr>
              <w:t>需</w:t>
            </w:r>
            <w:r w:rsidRPr="008123BE">
              <w:rPr>
                <w:rFonts w:eastAsiaTheme="minorEastAsia" w:hint="eastAsia"/>
                <w:kern w:val="0"/>
                <w:sz w:val="24"/>
              </w:rPr>
              <w:t>采用其他耐久性技术措施</w:t>
            </w:r>
            <w:r>
              <w:rPr>
                <w:rFonts w:eastAsiaTheme="minorEastAsia" w:hint="eastAsia"/>
                <w:kern w:val="0"/>
                <w:sz w:val="24"/>
              </w:rPr>
              <w:t>。根据</w:t>
            </w:r>
            <w:r w:rsidRPr="008123BE">
              <w:rPr>
                <w:rFonts w:eastAsiaTheme="minorEastAsia" w:hint="eastAsia"/>
                <w:kern w:val="0"/>
                <w:sz w:val="24"/>
              </w:rPr>
              <w:t>弱、微等级腐蚀性</w:t>
            </w:r>
            <w:r>
              <w:rPr>
                <w:rFonts w:hint="eastAsia"/>
                <w:sz w:val="24"/>
              </w:rPr>
              <w:t>地基土</w:t>
            </w:r>
            <w:r w:rsidRPr="00B77642">
              <w:rPr>
                <w:rFonts w:hint="eastAsia"/>
                <w:sz w:val="24"/>
              </w:rPr>
              <w:t>中</w:t>
            </w:r>
            <w:r>
              <w:rPr>
                <w:rFonts w:hint="eastAsia"/>
                <w:sz w:val="24"/>
              </w:rPr>
              <w:t>工程水泥土桩</w:t>
            </w:r>
            <w:r w:rsidRPr="00762255">
              <w:rPr>
                <w:rFonts w:asciiTheme="minorEastAsia" w:eastAsiaTheme="minorEastAsia" w:hAnsiTheme="minorEastAsia" w:hint="eastAsia"/>
                <w:sz w:val="24"/>
              </w:rPr>
              <w:t>(</w:t>
            </w:r>
            <w:r w:rsidRPr="00762255">
              <w:rPr>
                <w:rFonts w:asciiTheme="minorEastAsia" w:eastAsiaTheme="minorEastAsia" w:hAnsiTheme="minorEastAsia"/>
                <w:sz w:val="24"/>
              </w:rPr>
              <w:t>或墙)</w:t>
            </w:r>
            <w:r>
              <w:rPr>
                <w:rFonts w:hint="eastAsia"/>
                <w:sz w:val="24"/>
              </w:rPr>
              <w:t>的长期试验资料</w:t>
            </w:r>
            <w:r w:rsidRPr="00B77642">
              <w:rPr>
                <w:rFonts w:hint="eastAsia"/>
                <w:sz w:val="24"/>
              </w:rPr>
              <w:t>，水泥</w:t>
            </w:r>
            <w:r>
              <w:rPr>
                <w:rFonts w:hint="eastAsia"/>
                <w:sz w:val="24"/>
              </w:rPr>
              <w:t>土强度持续呈缓慢增长趋势。</w:t>
            </w:r>
          </w:p>
          <w:p w14:paraId="75AB7986" w14:textId="77777777" w:rsidR="005E4638" w:rsidRDefault="005E4638" w:rsidP="005E4638">
            <w:pPr>
              <w:widowControl w:val="0"/>
              <w:spacing w:line="360" w:lineRule="auto"/>
              <w:jc w:val="both"/>
              <w:rPr>
                <w:rFonts w:ascii="宋体" w:hAnsi="宋体"/>
                <w:b/>
                <w:kern w:val="0"/>
                <w:sz w:val="24"/>
              </w:rPr>
            </w:pPr>
          </w:p>
          <w:p w14:paraId="4E61FFEA" w14:textId="77777777" w:rsidR="005E4638" w:rsidRDefault="005E4638" w:rsidP="005E4638">
            <w:pPr>
              <w:widowControl w:val="0"/>
              <w:spacing w:line="360" w:lineRule="auto"/>
              <w:jc w:val="both"/>
              <w:rPr>
                <w:rFonts w:ascii="宋体" w:hAnsi="宋体"/>
                <w:b/>
                <w:kern w:val="0"/>
                <w:sz w:val="24"/>
              </w:rPr>
            </w:pPr>
          </w:p>
          <w:p w14:paraId="4B8E30A0" w14:textId="77777777" w:rsidR="00660830" w:rsidRDefault="00660830" w:rsidP="005E4638">
            <w:pPr>
              <w:widowControl w:val="0"/>
              <w:spacing w:line="360" w:lineRule="auto"/>
              <w:jc w:val="both"/>
              <w:rPr>
                <w:rFonts w:ascii="宋体" w:hAnsi="宋体" w:hint="eastAsia"/>
                <w:b/>
                <w:kern w:val="0"/>
                <w:sz w:val="24"/>
              </w:rPr>
            </w:pPr>
          </w:p>
          <w:p w14:paraId="7E1A0628" w14:textId="77777777" w:rsidR="005E4638" w:rsidRDefault="005E4638" w:rsidP="005E4638">
            <w:pPr>
              <w:widowControl w:val="0"/>
              <w:spacing w:line="360" w:lineRule="auto"/>
              <w:jc w:val="both"/>
              <w:rPr>
                <w:rFonts w:eastAsiaTheme="minorEastAsia"/>
                <w:kern w:val="0"/>
                <w:sz w:val="24"/>
              </w:rPr>
            </w:pPr>
            <w:r w:rsidRPr="004B48A9">
              <w:rPr>
                <w:rFonts w:ascii="宋体" w:hAnsi="宋体"/>
                <w:b/>
                <w:kern w:val="0"/>
                <w:sz w:val="24"/>
              </w:rPr>
              <w:t>原</w:t>
            </w:r>
            <w:r w:rsidRPr="008123BE">
              <w:rPr>
                <w:rFonts w:eastAsiaTheme="minorEastAsia"/>
                <w:b/>
                <w:bCs/>
                <w:kern w:val="0"/>
                <w:sz w:val="24"/>
              </w:rPr>
              <w:t>3.0.</w:t>
            </w:r>
            <w:r>
              <w:rPr>
                <w:rFonts w:eastAsiaTheme="minorEastAsia"/>
                <w:b/>
                <w:bCs/>
                <w:kern w:val="0"/>
                <w:sz w:val="24"/>
              </w:rPr>
              <w:t>7</w:t>
            </w:r>
            <w:r w:rsidRPr="008123BE">
              <w:rPr>
                <w:rFonts w:eastAsiaTheme="minorEastAsia"/>
                <w:kern w:val="0"/>
                <w:sz w:val="24"/>
              </w:rPr>
              <w:t> </w:t>
            </w:r>
            <w:r w:rsidRPr="008123BE">
              <w:rPr>
                <w:rFonts w:eastAsiaTheme="minorEastAsia"/>
                <w:kern w:val="0"/>
                <w:sz w:val="24"/>
              </w:rPr>
              <w:t> </w:t>
            </w:r>
            <w:r w:rsidRPr="007A63CF">
              <w:rPr>
                <w:rFonts w:hint="eastAsia"/>
                <w:kern w:val="0"/>
                <w:sz w:val="24"/>
              </w:rPr>
              <w:t>试验桩</w:t>
            </w:r>
            <w:r w:rsidRPr="007A63CF">
              <w:rPr>
                <w:rFonts w:eastAsiaTheme="minorEastAsia" w:hint="eastAsia"/>
                <w:kern w:val="0"/>
                <w:sz w:val="24"/>
              </w:rPr>
              <w:t>施工过程中</w:t>
            </w:r>
            <w:r>
              <w:rPr>
                <w:rFonts w:eastAsiaTheme="minorEastAsia" w:hint="eastAsia"/>
                <w:kern w:val="0"/>
                <w:sz w:val="24"/>
              </w:rPr>
              <w:t>，</w:t>
            </w:r>
            <w:r w:rsidRPr="006A7BB5">
              <w:rPr>
                <w:rFonts w:eastAsiaTheme="minorEastAsia" w:hint="eastAsia"/>
                <w:kern w:val="0"/>
                <w:sz w:val="24"/>
              </w:rPr>
              <w:t>水泥土样留置试件</w:t>
            </w:r>
            <w:r>
              <w:rPr>
                <w:rFonts w:eastAsiaTheme="minorEastAsia" w:hint="eastAsia"/>
                <w:kern w:val="0"/>
                <w:sz w:val="24"/>
              </w:rPr>
              <w:t>的技术要求可参照本规程第</w:t>
            </w:r>
            <w:r w:rsidRPr="006A7BB5">
              <w:rPr>
                <w:rFonts w:eastAsiaTheme="minorEastAsia"/>
                <w:kern w:val="0"/>
                <w:sz w:val="24"/>
              </w:rPr>
              <w:t>5.3.13</w:t>
            </w:r>
            <w:r>
              <w:rPr>
                <w:rFonts w:eastAsiaTheme="minorEastAsia"/>
                <w:kern w:val="0"/>
                <w:sz w:val="24"/>
              </w:rPr>
              <w:t>中的第</w:t>
            </w:r>
            <w:r>
              <w:rPr>
                <w:rFonts w:eastAsiaTheme="minorEastAsia" w:hint="eastAsia"/>
                <w:kern w:val="0"/>
                <w:sz w:val="24"/>
              </w:rPr>
              <w:t>1</w:t>
            </w:r>
            <w:r>
              <w:rPr>
                <w:rFonts w:eastAsiaTheme="minorEastAsia" w:hint="eastAsia"/>
                <w:kern w:val="0"/>
                <w:sz w:val="24"/>
              </w:rPr>
              <w:t>款</w:t>
            </w:r>
            <w:r>
              <w:rPr>
                <w:rFonts w:eastAsiaTheme="minorEastAsia" w:hint="eastAsia"/>
                <w:kern w:val="0"/>
                <w:sz w:val="24"/>
              </w:rPr>
              <w:t>~</w:t>
            </w:r>
            <w:r>
              <w:rPr>
                <w:rFonts w:eastAsiaTheme="minorEastAsia" w:hint="eastAsia"/>
                <w:kern w:val="0"/>
                <w:sz w:val="24"/>
              </w:rPr>
              <w:t>第</w:t>
            </w:r>
            <w:r>
              <w:rPr>
                <w:rFonts w:eastAsiaTheme="minorEastAsia" w:hint="eastAsia"/>
                <w:kern w:val="0"/>
                <w:sz w:val="24"/>
              </w:rPr>
              <w:t>4</w:t>
            </w:r>
            <w:r>
              <w:rPr>
                <w:rFonts w:eastAsiaTheme="minorEastAsia" w:hint="eastAsia"/>
                <w:kern w:val="0"/>
                <w:sz w:val="24"/>
              </w:rPr>
              <w:t>款的具体规定。</w:t>
            </w:r>
          </w:p>
          <w:p w14:paraId="476B2D08" w14:textId="77777777" w:rsidR="005E4638" w:rsidRPr="00BD03D4" w:rsidRDefault="005E4638" w:rsidP="005E4638">
            <w:pPr>
              <w:widowControl w:val="0"/>
              <w:spacing w:line="360" w:lineRule="auto"/>
              <w:jc w:val="both"/>
              <w:rPr>
                <w:rFonts w:eastAsiaTheme="minorEastAsia" w:hAnsiTheme="minorEastAsia"/>
                <w:kern w:val="0"/>
                <w:sz w:val="24"/>
                <w:highlight w:val="yellow"/>
              </w:rPr>
            </w:pPr>
            <w:r w:rsidRPr="004B48A9">
              <w:rPr>
                <w:rFonts w:ascii="宋体" w:hAnsi="宋体"/>
                <w:b/>
                <w:kern w:val="0"/>
                <w:sz w:val="24"/>
              </w:rPr>
              <w:t>原</w:t>
            </w:r>
            <w:r w:rsidRPr="005A7176">
              <w:rPr>
                <w:rFonts w:eastAsiaTheme="minorEastAsia"/>
                <w:b/>
                <w:bCs/>
                <w:kern w:val="0"/>
                <w:sz w:val="24"/>
              </w:rPr>
              <w:t>3.0.8</w:t>
            </w:r>
            <w:r w:rsidRPr="005A7176">
              <w:rPr>
                <w:rFonts w:eastAsiaTheme="minorEastAsia"/>
                <w:kern w:val="0"/>
                <w:sz w:val="24"/>
              </w:rPr>
              <w:t> </w:t>
            </w:r>
            <w:r w:rsidRPr="005A7176">
              <w:rPr>
                <w:rFonts w:eastAsiaTheme="minorEastAsia"/>
                <w:kern w:val="0"/>
                <w:sz w:val="24"/>
              </w:rPr>
              <w:t> </w:t>
            </w:r>
            <w:r w:rsidRPr="005A7176">
              <w:rPr>
                <w:rFonts w:eastAsiaTheme="minorEastAsia" w:hAnsiTheme="minorEastAsia" w:hint="eastAsia"/>
                <w:kern w:val="0"/>
                <w:sz w:val="24"/>
              </w:rPr>
              <w:t>采用低应变检测芯桩完整性时，为</w:t>
            </w:r>
            <w:r>
              <w:rPr>
                <w:rFonts w:eastAsiaTheme="minorEastAsia" w:hAnsiTheme="minorEastAsia" w:hint="eastAsia"/>
                <w:kern w:val="0"/>
                <w:sz w:val="24"/>
              </w:rPr>
              <w:t>减少</w:t>
            </w:r>
            <w:r w:rsidRPr="005A7176">
              <w:rPr>
                <w:rFonts w:eastAsiaTheme="minorEastAsia" w:hAnsiTheme="minorEastAsia" w:hint="eastAsia"/>
                <w:kern w:val="0"/>
                <w:sz w:val="24"/>
              </w:rPr>
              <w:t>固结后的水泥土对测试信号的干扰，检测可在芯桩施工结束后立即或较短的时间内完成首次检测；</w:t>
            </w:r>
            <w:r>
              <w:rPr>
                <w:rFonts w:eastAsiaTheme="minorEastAsia" w:hAnsiTheme="minorEastAsia" w:hint="eastAsia"/>
                <w:kern w:val="0"/>
                <w:sz w:val="24"/>
              </w:rPr>
              <w:t>在</w:t>
            </w:r>
            <w:r w:rsidRPr="005A7176">
              <w:rPr>
                <w:rFonts w:eastAsiaTheme="minorEastAsia" w:hAnsiTheme="minorEastAsia" w:hint="eastAsia"/>
                <w:kern w:val="0"/>
                <w:sz w:val="24"/>
              </w:rPr>
              <w:t>成桩</w:t>
            </w:r>
            <w:r w:rsidRPr="005A7176">
              <w:rPr>
                <w:rFonts w:eastAsiaTheme="minorEastAsia" w:hAnsiTheme="minorEastAsia" w:hint="eastAsia"/>
                <w:kern w:val="0"/>
                <w:sz w:val="24"/>
              </w:rPr>
              <w:t>28d</w:t>
            </w:r>
            <w:r w:rsidRPr="005A7176">
              <w:rPr>
                <w:rFonts w:eastAsiaTheme="minorEastAsia" w:hAnsiTheme="minorEastAsia" w:hint="eastAsia"/>
                <w:kern w:val="0"/>
                <w:sz w:val="24"/>
              </w:rPr>
              <w:t>后</w:t>
            </w:r>
            <w:r>
              <w:rPr>
                <w:kern w:val="0"/>
                <w:sz w:val="24"/>
              </w:rPr>
              <w:t>或指定龄期</w:t>
            </w:r>
            <w:r w:rsidRPr="005A7176">
              <w:rPr>
                <w:rFonts w:eastAsiaTheme="minorEastAsia" w:hAnsiTheme="minorEastAsia" w:hint="eastAsia"/>
                <w:kern w:val="0"/>
                <w:sz w:val="24"/>
              </w:rPr>
              <w:t>可再进行一次低应变检测，为工程桩的检测建立对比信号曲线。</w:t>
            </w:r>
          </w:p>
          <w:p w14:paraId="4E536C6F" w14:textId="1392F3E9" w:rsidR="00B82BEB" w:rsidRPr="005E4638" w:rsidRDefault="005E4638" w:rsidP="00C57302">
            <w:pPr>
              <w:widowControl w:val="0"/>
              <w:spacing w:line="360" w:lineRule="auto"/>
              <w:jc w:val="both"/>
              <w:rPr>
                <w:rFonts w:eastAsiaTheme="minorEastAsia" w:hint="eastAsia"/>
                <w:color w:val="FF0000"/>
                <w:kern w:val="0"/>
                <w:sz w:val="24"/>
              </w:rPr>
            </w:pPr>
            <w:r w:rsidRPr="005A7176">
              <w:rPr>
                <w:rFonts w:eastAsiaTheme="minorEastAsia"/>
                <w:kern w:val="0"/>
                <w:sz w:val="24"/>
              </w:rPr>
              <w:t> </w:t>
            </w:r>
            <w:r w:rsidRPr="005A7176">
              <w:rPr>
                <w:rFonts w:eastAsiaTheme="minorEastAsia"/>
                <w:kern w:val="0"/>
                <w:sz w:val="24"/>
              </w:rPr>
              <w:t> </w:t>
            </w:r>
            <w:r w:rsidRPr="005A7176">
              <w:rPr>
                <w:rFonts w:eastAsiaTheme="minorEastAsia"/>
                <w:kern w:val="0"/>
                <w:sz w:val="24"/>
              </w:rPr>
              <w:t> </w:t>
            </w:r>
            <w:r w:rsidRPr="005A7176">
              <w:rPr>
                <w:rFonts w:eastAsiaTheme="minorEastAsia"/>
                <w:kern w:val="0"/>
                <w:sz w:val="24"/>
              </w:rPr>
              <w:t> </w:t>
            </w:r>
            <w:r w:rsidRPr="005A7176">
              <w:rPr>
                <w:rFonts w:eastAsiaTheme="minorEastAsia" w:hAnsiTheme="minorEastAsia" w:hint="eastAsia"/>
                <w:kern w:val="0"/>
                <w:sz w:val="24"/>
              </w:rPr>
              <w:t>本条规定</w:t>
            </w:r>
            <w:r>
              <w:rPr>
                <w:rFonts w:eastAsiaTheme="minorEastAsia" w:hAnsiTheme="minorEastAsia" w:hint="eastAsia"/>
                <w:kern w:val="0"/>
                <w:sz w:val="24"/>
              </w:rPr>
              <w:t>了</w:t>
            </w:r>
            <w:r w:rsidRPr="005A7176">
              <w:rPr>
                <w:rFonts w:eastAsiaTheme="minorEastAsia" w:hAnsiTheme="minorEastAsia" w:hint="eastAsia"/>
                <w:kern w:val="0"/>
                <w:sz w:val="24"/>
              </w:rPr>
              <w:t>成桩工艺性试验应</w:t>
            </w:r>
            <w:r w:rsidRPr="005A7176">
              <w:rPr>
                <w:rFonts w:eastAsiaTheme="minorEastAsia" w:hint="eastAsia"/>
                <w:kern w:val="0"/>
                <w:sz w:val="24"/>
              </w:rPr>
              <w:t>采用钻芯法</w:t>
            </w:r>
            <w:r w:rsidRPr="005A7176">
              <w:rPr>
                <w:rFonts w:eastAsiaTheme="minorEastAsia" w:hAnsiTheme="minorEastAsia" w:hint="eastAsia"/>
                <w:kern w:val="0"/>
                <w:sz w:val="24"/>
              </w:rPr>
              <w:t>进行水泥土桩桩体强度、完整性和均匀性评价</w:t>
            </w:r>
            <w:r>
              <w:rPr>
                <w:rFonts w:eastAsiaTheme="minorEastAsia"/>
                <w:kern w:val="0"/>
                <w:sz w:val="24"/>
              </w:rPr>
              <w:t>。</w:t>
            </w:r>
            <w:r w:rsidRPr="005A7176">
              <w:rPr>
                <w:rFonts w:eastAsiaTheme="minorEastAsia"/>
                <w:kern w:val="0"/>
                <w:sz w:val="24"/>
              </w:rPr>
              <w:t>主要目的</w:t>
            </w:r>
            <w:r>
              <w:rPr>
                <w:rFonts w:eastAsiaTheme="minorEastAsia" w:hint="eastAsia"/>
                <w:kern w:val="0"/>
                <w:sz w:val="24"/>
              </w:rPr>
              <w:t>是</w:t>
            </w:r>
            <w:r w:rsidRPr="005A7176">
              <w:rPr>
                <w:rFonts w:eastAsiaTheme="minorEastAsia"/>
                <w:kern w:val="0"/>
                <w:sz w:val="24"/>
              </w:rPr>
              <w:t>评估水泥土的适宜性及施工工艺与参数的可行性</w:t>
            </w:r>
            <w:r>
              <w:rPr>
                <w:rFonts w:eastAsiaTheme="minorEastAsia"/>
                <w:kern w:val="0"/>
                <w:sz w:val="24"/>
              </w:rPr>
              <w:t>，</w:t>
            </w:r>
            <w:r w:rsidRPr="005A7176">
              <w:rPr>
                <w:rFonts w:eastAsiaTheme="minorEastAsia"/>
                <w:kern w:val="0"/>
                <w:sz w:val="24"/>
              </w:rPr>
              <w:t>评估水泥土留置试件与</w:t>
            </w:r>
            <w:r>
              <w:rPr>
                <w:rFonts w:eastAsiaTheme="minorEastAsia"/>
                <w:kern w:val="0"/>
                <w:sz w:val="24"/>
              </w:rPr>
              <w:t>芯样</w:t>
            </w:r>
            <w:r w:rsidRPr="005A7176">
              <w:rPr>
                <w:rFonts w:eastAsiaTheme="minorEastAsia"/>
                <w:kern w:val="0"/>
                <w:sz w:val="24"/>
              </w:rPr>
              <w:t>试件的强度变化</w:t>
            </w:r>
            <w:r>
              <w:rPr>
                <w:rFonts w:eastAsiaTheme="minorEastAsia"/>
                <w:kern w:val="0"/>
                <w:sz w:val="24"/>
              </w:rPr>
              <w:t>规律</w:t>
            </w:r>
            <w:r w:rsidRPr="005A7176">
              <w:rPr>
                <w:rFonts w:eastAsiaTheme="minorEastAsia"/>
                <w:kern w:val="0"/>
                <w:sz w:val="24"/>
              </w:rPr>
              <w:t>，</w:t>
            </w:r>
            <w:r w:rsidRPr="005A7176">
              <w:rPr>
                <w:rFonts w:eastAsiaTheme="minorEastAsia" w:hint="eastAsia"/>
                <w:kern w:val="0"/>
                <w:sz w:val="24"/>
              </w:rPr>
              <w:t>为设计</w:t>
            </w:r>
            <w:r>
              <w:rPr>
                <w:rFonts w:eastAsiaTheme="minorEastAsia" w:hint="eastAsia"/>
                <w:kern w:val="0"/>
                <w:sz w:val="24"/>
              </w:rPr>
              <w:t>、施工</w:t>
            </w:r>
            <w:r w:rsidRPr="005A7176">
              <w:rPr>
                <w:rFonts w:eastAsiaTheme="minorEastAsia" w:hint="eastAsia"/>
                <w:kern w:val="0"/>
                <w:sz w:val="24"/>
              </w:rPr>
              <w:t>与验收提供依据和</w:t>
            </w:r>
            <w:r>
              <w:rPr>
                <w:rFonts w:eastAsiaTheme="minorEastAsia" w:hint="eastAsia"/>
                <w:kern w:val="0"/>
                <w:sz w:val="24"/>
              </w:rPr>
              <w:t>参考</w:t>
            </w:r>
            <w:r w:rsidRPr="005A7176">
              <w:rPr>
                <w:rFonts w:eastAsiaTheme="minorEastAsia" w:hint="eastAsia"/>
                <w:kern w:val="0"/>
                <w:sz w:val="24"/>
              </w:rPr>
              <w:t>。</w:t>
            </w:r>
            <w:r>
              <w:rPr>
                <w:rFonts w:eastAsiaTheme="minorEastAsia" w:hint="eastAsia"/>
                <w:kern w:val="0"/>
                <w:sz w:val="24"/>
              </w:rPr>
              <w:t>钻芯取样的技术要求可参照本规程第</w:t>
            </w:r>
            <w:r>
              <w:rPr>
                <w:rFonts w:eastAsiaTheme="minorEastAsia"/>
                <w:kern w:val="0"/>
                <w:sz w:val="24"/>
              </w:rPr>
              <w:t>6.4.6</w:t>
            </w:r>
            <w:r>
              <w:rPr>
                <w:rFonts w:eastAsiaTheme="minorEastAsia"/>
                <w:kern w:val="0"/>
                <w:sz w:val="24"/>
              </w:rPr>
              <w:t>中的第</w:t>
            </w:r>
            <w:r>
              <w:rPr>
                <w:rFonts w:eastAsiaTheme="minorEastAsia" w:hint="eastAsia"/>
                <w:kern w:val="0"/>
                <w:sz w:val="24"/>
              </w:rPr>
              <w:t>1</w:t>
            </w:r>
            <w:r>
              <w:rPr>
                <w:rFonts w:eastAsiaTheme="minorEastAsia" w:hint="eastAsia"/>
                <w:kern w:val="0"/>
                <w:sz w:val="24"/>
              </w:rPr>
              <w:t>款</w:t>
            </w:r>
            <w:r>
              <w:rPr>
                <w:rFonts w:eastAsiaTheme="minorEastAsia" w:hint="eastAsia"/>
                <w:kern w:val="0"/>
                <w:sz w:val="24"/>
              </w:rPr>
              <w:t>~</w:t>
            </w:r>
            <w:r>
              <w:rPr>
                <w:rFonts w:eastAsiaTheme="minorEastAsia" w:hint="eastAsia"/>
                <w:kern w:val="0"/>
                <w:sz w:val="24"/>
              </w:rPr>
              <w:t>第</w:t>
            </w:r>
            <w:r>
              <w:rPr>
                <w:rFonts w:eastAsiaTheme="minorEastAsia"/>
                <w:kern w:val="0"/>
                <w:sz w:val="24"/>
              </w:rPr>
              <w:t>3</w:t>
            </w:r>
            <w:r>
              <w:rPr>
                <w:rFonts w:eastAsiaTheme="minorEastAsia" w:hint="eastAsia"/>
                <w:kern w:val="0"/>
                <w:sz w:val="24"/>
              </w:rPr>
              <w:t>款的具体规定</w:t>
            </w:r>
            <w:r>
              <w:rPr>
                <w:rFonts w:eastAsiaTheme="minorEastAsia"/>
                <w:kern w:val="0"/>
                <w:sz w:val="24"/>
              </w:rPr>
              <w:t>。</w:t>
            </w:r>
          </w:p>
        </w:tc>
      </w:tr>
      <w:tr w:rsidR="00B82BEB" w:rsidRPr="00F13B08" w14:paraId="7DAB05DF" w14:textId="77777777" w:rsidTr="002B0D01">
        <w:tc>
          <w:tcPr>
            <w:tcW w:w="9014" w:type="dxa"/>
          </w:tcPr>
          <w:p w14:paraId="7BBA679F" w14:textId="66763472" w:rsidR="005E4638" w:rsidRDefault="005E4638" w:rsidP="00974C77">
            <w:pPr>
              <w:widowControl w:val="0"/>
              <w:spacing w:line="360" w:lineRule="auto"/>
              <w:jc w:val="both"/>
              <w:rPr>
                <w:rFonts w:eastAsiaTheme="minorEastAsia"/>
                <w:kern w:val="0"/>
                <w:sz w:val="24"/>
              </w:rPr>
            </w:pPr>
            <w:r w:rsidRPr="005E4638">
              <w:rPr>
                <w:rFonts w:eastAsiaTheme="minorEastAsia"/>
                <w:b/>
                <w:bCs/>
                <w:kern w:val="0"/>
                <w:sz w:val="24"/>
              </w:rPr>
              <w:lastRenderedPageBreak/>
              <w:t>3.0.</w:t>
            </w:r>
            <w:r>
              <w:rPr>
                <w:rFonts w:eastAsiaTheme="minorEastAsia"/>
                <w:b/>
                <w:bCs/>
                <w:kern w:val="0"/>
                <w:sz w:val="24"/>
              </w:rPr>
              <w:t>8</w:t>
            </w:r>
            <w:r w:rsidRPr="005E4638">
              <w:rPr>
                <w:rFonts w:eastAsiaTheme="minorEastAsia"/>
                <w:kern w:val="0"/>
                <w:sz w:val="24"/>
              </w:rPr>
              <w:t> </w:t>
            </w:r>
            <w:r w:rsidRPr="005E4638">
              <w:rPr>
                <w:rFonts w:eastAsiaTheme="minorEastAsia"/>
                <w:kern w:val="0"/>
                <w:sz w:val="24"/>
              </w:rPr>
              <w:t> </w:t>
            </w:r>
            <w:r w:rsidRPr="000E6F1E">
              <w:rPr>
                <w:rFonts w:eastAsiaTheme="minorEastAsia"/>
                <w:kern w:val="0"/>
                <w:sz w:val="24"/>
                <w:u w:val="single"/>
              </w:rPr>
              <w:t>成桩工艺性</w:t>
            </w:r>
            <w:r w:rsidRPr="000E6F1E">
              <w:rPr>
                <w:rFonts w:hint="eastAsia"/>
                <w:kern w:val="0"/>
                <w:sz w:val="24"/>
                <w:u w:val="single"/>
              </w:rPr>
              <w:t>试验</w:t>
            </w:r>
            <w:r w:rsidR="00660830" w:rsidRPr="000E6F1E">
              <w:rPr>
                <w:rFonts w:hint="eastAsia"/>
                <w:kern w:val="0"/>
                <w:sz w:val="24"/>
                <w:u w:val="single"/>
              </w:rPr>
              <w:t>是探索新技术运用的研究性试验，其要求比工程试验桩要求更多、更严格。</w:t>
            </w:r>
            <w:r w:rsidR="00FC7A66" w:rsidRPr="000E6F1E">
              <w:rPr>
                <w:rFonts w:hint="eastAsia"/>
                <w:kern w:val="0"/>
                <w:sz w:val="24"/>
                <w:u w:val="single"/>
              </w:rPr>
              <w:t>由此本条</w:t>
            </w:r>
            <w:r w:rsidR="00974C77" w:rsidRPr="000E6F1E">
              <w:rPr>
                <w:rFonts w:hint="eastAsia"/>
                <w:kern w:val="0"/>
                <w:sz w:val="24"/>
                <w:u w:val="single"/>
              </w:rPr>
              <w:t>要求“在成桩后进行芯桩桩身完整性检测，并建立相应评价方法”，以及</w:t>
            </w:r>
            <w:r w:rsidR="00FC7A66" w:rsidRPr="000E6F1E">
              <w:rPr>
                <w:rFonts w:hint="eastAsia"/>
                <w:kern w:val="0"/>
                <w:sz w:val="24"/>
                <w:u w:val="single"/>
              </w:rPr>
              <w:t>“对水泥土桩的桩体强度、完整性和均匀性进行评价”</w:t>
            </w:r>
            <w:r w:rsidR="00974C77" w:rsidRPr="000E6F1E">
              <w:rPr>
                <w:rFonts w:hint="eastAsia"/>
                <w:kern w:val="0"/>
                <w:sz w:val="24"/>
                <w:u w:val="single"/>
              </w:rPr>
              <w:t>。芯桩桩身完整性可以采用低应变法、高应变法、声波透射法、钻芯法</w:t>
            </w:r>
            <w:r w:rsidR="000E6F1E">
              <w:rPr>
                <w:rFonts w:hint="eastAsia"/>
                <w:kern w:val="0"/>
                <w:sz w:val="24"/>
                <w:u w:val="single"/>
              </w:rPr>
              <w:t>及其组合</w:t>
            </w:r>
            <w:r w:rsidR="00974C77" w:rsidRPr="000E6F1E">
              <w:rPr>
                <w:rFonts w:hint="eastAsia"/>
                <w:kern w:val="0"/>
                <w:sz w:val="24"/>
                <w:u w:val="single"/>
              </w:rPr>
              <w:t>等方法检测，核心是建立适用于工程验收</w:t>
            </w:r>
            <w:r w:rsidR="000E6F1E">
              <w:rPr>
                <w:rFonts w:hint="eastAsia"/>
                <w:kern w:val="0"/>
                <w:sz w:val="24"/>
                <w:u w:val="single"/>
              </w:rPr>
              <w:t>检验</w:t>
            </w:r>
            <w:r w:rsidR="00974C77" w:rsidRPr="000E6F1E">
              <w:rPr>
                <w:rFonts w:hint="eastAsia"/>
                <w:kern w:val="0"/>
                <w:sz w:val="24"/>
                <w:u w:val="single"/>
              </w:rPr>
              <w:t>的科学、合理、经济的评价方法。水泥土桩</w:t>
            </w:r>
            <w:r w:rsidR="00FC7A66" w:rsidRPr="000E6F1E">
              <w:rPr>
                <w:rFonts w:hint="eastAsia"/>
                <w:kern w:val="0"/>
                <w:sz w:val="24"/>
                <w:u w:val="single"/>
              </w:rPr>
              <w:t>评价的方法包括：施工中</w:t>
            </w:r>
            <w:r w:rsidR="00FC7A66" w:rsidRPr="000E6F1E">
              <w:rPr>
                <w:rFonts w:eastAsiaTheme="minorEastAsia" w:hint="eastAsia"/>
                <w:kern w:val="0"/>
                <w:sz w:val="24"/>
                <w:u w:val="single"/>
              </w:rPr>
              <w:t>留置水泥土样试件检测、浅部开挖检测、静力触探或标贯检测、</w:t>
            </w:r>
            <w:r w:rsidR="00273BE7" w:rsidRPr="000E6F1E">
              <w:rPr>
                <w:rFonts w:eastAsiaTheme="minorEastAsia" w:hint="eastAsia"/>
                <w:kern w:val="0"/>
                <w:sz w:val="24"/>
                <w:u w:val="single"/>
              </w:rPr>
              <w:t>水泥土桩体</w:t>
            </w:r>
            <w:r w:rsidR="00FC7A66" w:rsidRPr="000E6F1E">
              <w:rPr>
                <w:rFonts w:eastAsiaTheme="minorEastAsia" w:hint="eastAsia"/>
                <w:kern w:val="0"/>
                <w:sz w:val="24"/>
                <w:u w:val="single"/>
              </w:rPr>
              <w:t>钻芯法检测等，</w:t>
            </w:r>
            <w:r w:rsidR="00974C77" w:rsidRPr="000E6F1E">
              <w:rPr>
                <w:rFonts w:eastAsiaTheme="minorEastAsia"/>
                <w:kern w:val="0"/>
                <w:sz w:val="24"/>
                <w:u w:val="single"/>
              </w:rPr>
              <w:t>评价内容包括</w:t>
            </w:r>
            <w:r w:rsidR="00FC7A66" w:rsidRPr="000E6F1E">
              <w:rPr>
                <w:rFonts w:eastAsiaTheme="minorEastAsia"/>
                <w:kern w:val="0"/>
                <w:sz w:val="24"/>
                <w:u w:val="single"/>
              </w:rPr>
              <w:t>水泥土的适宜性及施工工艺与参数的可行性，</w:t>
            </w:r>
            <w:r w:rsidR="00C32E28" w:rsidRPr="000E6F1E">
              <w:rPr>
                <w:rFonts w:eastAsiaTheme="minorEastAsia" w:hAnsiTheme="minorEastAsia" w:hint="eastAsia"/>
                <w:kern w:val="0"/>
                <w:sz w:val="24"/>
                <w:u w:val="single"/>
              </w:rPr>
              <w:t>水泥土桩桩体强度、完整性和均匀性</w:t>
            </w:r>
            <w:r w:rsidRPr="000E6F1E">
              <w:rPr>
                <w:rFonts w:eastAsiaTheme="minorEastAsia"/>
                <w:kern w:val="0"/>
                <w:sz w:val="24"/>
                <w:u w:val="single"/>
              </w:rPr>
              <w:t>。</w:t>
            </w:r>
          </w:p>
          <w:p w14:paraId="0C9ED439" w14:textId="61FF43DD" w:rsidR="00B82BEB" w:rsidRPr="00273BE7" w:rsidRDefault="00FC7A66" w:rsidP="005E4638">
            <w:pPr>
              <w:widowControl w:val="0"/>
              <w:spacing w:line="360" w:lineRule="auto"/>
              <w:jc w:val="both"/>
              <w:rPr>
                <w:rFonts w:eastAsiaTheme="minorEastAsia" w:hint="eastAsia"/>
                <w:color w:val="FF0000"/>
                <w:kern w:val="0"/>
                <w:sz w:val="24"/>
              </w:rPr>
            </w:pPr>
            <w:r w:rsidRPr="009827DB">
              <w:rPr>
                <w:rFonts w:eastAsiaTheme="minorEastAsia" w:hint="eastAsia"/>
                <w:color w:val="FF0000"/>
                <w:kern w:val="0"/>
                <w:sz w:val="24"/>
              </w:rPr>
              <w:t>说明：原</w:t>
            </w:r>
            <w:r w:rsidRPr="009827DB">
              <w:rPr>
                <w:rFonts w:eastAsiaTheme="minorEastAsia" w:hint="eastAsia"/>
                <w:color w:val="FF0000"/>
                <w:kern w:val="0"/>
                <w:sz w:val="24"/>
              </w:rPr>
              <w:t>3</w:t>
            </w:r>
            <w:r w:rsidRPr="009827DB">
              <w:rPr>
                <w:rFonts w:eastAsiaTheme="minorEastAsia"/>
                <w:color w:val="FF0000"/>
                <w:kern w:val="0"/>
                <w:sz w:val="24"/>
              </w:rPr>
              <w:t>.0.</w:t>
            </w:r>
            <w:r>
              <w:rPr>
                <w:rFonts w:eastAsiaTheme="minorEastAsia"/>
                <w:color w:val="FF0000"/>
                <w:kern w:val="0"/>
                <w:sz w:val="24"/>
              </w:rPr>
              <w:t>8</w:t>
            </w:r>
            <w:r w:rsidRPr="009827DB">
              <w:rPr>
                <w:rFonts w:eastAsiaTheme="minorEastAsia"/>
                <w:color w:val="FF0000"/>
                <w:kern w:val="0"/>
                <w:sz w:val="24"/>
              </w:rPr>
              <w:t>条文说明内容</w:t>
            </w:r>
          </w:p>
        </w:tc>
        <w:tc>
          <w:tcPr>
            <w:tcW w:w="3078" w:type="dxa"/>
          </w:tcPr>
          <w:p w14:paraId="44404B06" w14:textId="77777777" w:rsidR="00B82BEB" w:rsidRPr="00F13B08" w:rsidRDefault="00B82BEB" w:rsidP="00481030"/>
        </w:tc>
        <w:tc>
          <w:tcPr>
            <w:tcW w:w="9014" w:type="dxa"/>
          </w:tcPr>
          <w:p w14:paraId="718B077C" w14:textId="48B1EFDD" w:rsidR="00B82BEB" w:rsidRPr="008123BE" w:rsidRDefault="00B82BEB" w:rsidP="00C57302">
            <w:pPr>
              <w:widowControl w:val="0"/>
              <w:spacing w:line="360" w:lineRule="auto"/>
              <w:jc w:val="both"/>
              <w:rPr>
                <w:rFonts w:eastAsiaTheme="minorEastAsia"/>
                <w:bCs/>
                <w:kern w:val="0"/>
                <w:sz w:val="24"/>
              </w:rPr>
            </w:pPr>
          </w:p>
        </w:tc>
      </w:tr>
      <w:tr w:rsidR="00B82BEB" w:rsidRPr="00F13B08" w14:paraId="54213AAD" w14:textId="77777777" w:rsidTr="002B0D01">
        <w:tc>
          <w:tcPr>
            <w:tcW w:w="9014" w:type="dxa"/>
          </w:tcPr>
          <w:p w14:paraId="0F6DFB28" w14:textId="77777777" w:rsidR="00B82BEB" w:rsidRPr="000E5247" w:rsidRDefault="00B82BEB" w:rsidP="00481030">
            <w:pPr>
              <w:widowControl w:val="0"/>
              <w:spacing w:line="360" w:lineRule="auto"/>
              <w:jc w:val="both"/>
              <w:rPr>
                <w:b/>
                <w:kern w:val="0"/>
                <w:sz w:val="24"/>
              </w:rPr>
            </w:pPr>
          </w:p>
        </w:tc>
        <w:tc>
          <w:tcPr>
            <w:tcW w:w="3078" w:type="dxa"/>
          </w:tcPr>
          <w:p w14:paraId="0948F8D6" w14:textId="77777777" w:rsidR="00B82BEB" w:rsidRPr="00F13B08" w:rsidRDefault="00B82BEB" w:rsidP="00481030"/>
        </w:tc>
        <w:tc>
          <w:tcPr>
            <w:tcW w:w="9014" w:type="dxa"/>
          </w:tcPr>
          <w:p w14:paraId="6D4BC25B" w14:textId="77777777" w:rsidR="00273BE7" w:rsidRDefault="00273BE7" w:rsidP="00273BE7">
            <w:pPr>
              <w:widowControl w:val="0"/>
              <w:spacing w:line="360" w:lineRule="auto"/>
              <w:jc w:val="both"/>
              <w:rPr>
                <w:rFonts w:eastAsiaTheme="minorEastAsia"/>
                <w:kern w:val="0"/>
                <w:sz w:val="24"/>
              </w:rPr>
            </w:pPr>
            <w:r w:rsidRPr="004B48A9">
              <w:rPr>
                <w:rFonts w:ascii="宋体" w:hAnsi="宋体"/>
                <w:b/>
                <w:kern w:val="0"/>
                <w:sz w:val="24"/>
              </w:rPr>
              <w:t>原</w:t>
            </w:r>
            <w:r w:rsidRPr="008123BE">
              <w:rPr>
                <w:rFonts w:eastAsiaTheme="minorEastAsia"/>
                <w:b/>
                <w:bCs/>
                <w:kern w:val="0"/>
                <w:sz w:val="24"/>
              </w:rPr>
              <w:t>3.0.</w:t>
            </w:r>
            <w:r>
              <w:rPr>
                <w:rFonts w:eastAsiaTheme="minorEastAsia"/>
                <w:b/>
                <w:bCs/>
                <w:kern w:val="0"/>
                <w:sz w:val="24"/>
              </w:rPr>
              <w:t>9</w:t>
            </w:r>
            <w:r w:rsidRPr="008123BE">
              <w:rPr>
                <w:rFonts w:eastAsiaTheme="minorEastAsia"/>
                <w:kern w:val="0"/>
                <w:sz w:val="24"/>
              </w:rPr>
              <w:t> </w:t>
            </w:r>
            <w:r w:rsidRPr="008123BE">
              <w:rPr>
                <w:rFonts w:eastAsiaTheme="minorEastAsia"/>
                <w:kern w:val="0"/>
                <w:sz w:val="24"/>
              </w:rPr>
              <w:t> </w:t>
            </w:r>
            <w:r w:rsidRPr="00744449">
              <w:rPr>
                <w:rFonts w:eastAsiaTheme="minorEastAsia" w:hint="eastAsia"/>
                <w:kern w:val="0"/>
                <w:sz w:val="24"/>
              </w:rPr>
              <w:t>本规程设计与施工参数主要依据非取土施工技术</w:t>
            </w:r>
            <w:r>
              <w:rPr>
                <w:rFonts w:eastAsiaTheme="minorEastAsia"/>
                <w:kern w:val="0"/>
                <w:sz w:val="24"/>
              </w:rPr>
              <w:t>。</w:t>
            </w:r>
            <w:r w:rsidRPr="008123BE">
              <w:rPr>
                <w:rFonts w:eastAsiaTheme="minorEastAsia" w:hint="eastAsia"/>
                <w:kern w:val="0"/>
                <w:sz w:val="24"/>
              </w:rPr>
              <w:t>非取土的水泥土桩施工技术包括喷粉</w:t>
            </w:r>
            <w:r w:rsidRPr="008123BE">
              <w:rPr>
                <w:rFonts w:asciiTheme="minorEastAsia" w:eastAsiaTheme="minorEastAsia" w:hAnsiTheme="minorEastAsia"/>
                <w:kern w:val="0"/>
                <w:sz w:val="24"/>
              </w:rPr>
              <w:t>(</w:t>
            </w:r>
            <w:r w:rsidRPr="008123BE">
              <w:rPr>
                <w:rFonts w:asciiTheme="minorEastAsia" w:eastAsiaTheme="minorEastAsia" w:hAnsiTheme="minorEastAsia" w:hint="eastAsia"/>
                <w:kern w:val="0"/>
                <w:sz w:val="24"/>
              </w:rPr>
              <w:t>浆</w:t>
            </w:r>
            <w:r w:rsidRPr="008123BE">
              <w:rPr>
                <w:rFonts w:asciiTheme="minorEastAsia" w:eastAsiaTheme="minorEastAsia" w:hAnsiTheme="minorEastAsia"/>
                <w:kern w:val="0"/>
                <w:sz w:val="24"/>
              </w:rPr>
              <w:t>)</w:t>
            </w:r>
            <w:r w:rsidRPr="008123BE">
              <w:rPr>
                <w:rFonts w:eastAsiaTheme="minorEastAsia" w:hint="eastAsia"/>
                <w:kern w:val="0"/>
                <w:sz w:val="24"/>
              </w:rPr>
              <w:t>搅拌</w:t>
            </w:r>
            <w:r w:rsidRPr="008123BE">
              <w:rPr>
                <w:rFonts w:asciiTheme="minorEastAsia" w:eastAsiaTheme="minorEastAsia" w:hAnsiTheme="minorEastAsia" w:hint="eastAsia"/>
                <w:kern w:val="0"/>
                <w:sz w:val="24"/>
              </w:rPr>
              <w:t>法、高压喷射搅拌法</w:t>
            </w:r>
            <w:r w:rsidRPr="008123BE">
              <w:rPr>
                <w:rFonts w:asciiTheme="minorEastAsia" w:eastAsiaTheme="minorEastAsia" w:hAnsiTheme="minorEastAsia"/>
                <w:kern w:val="0"/>
                <w:sz w:val="24"/>
              </w:rPr>
              <w:t>(</w:t>
            </w:r>
            <w:r w:rsidRPr="008123BE">
              <w:rPr>
                <w:rFonts w:asciiTheme="minorEastAsia" w:eastAsiaTheme="minorEastAsia" w:hAnsiTheme="minorEastAsia" w:hint="eastAsia"/>
                <w:kern w:val="0"/>
                <w:sz w:val="24"/>
              </w:rPr>
              <w:t>高喷搅拌法</w:t>
            </w:r>
            <w:r w:rsidRPr="008123BE">
              <w:rPr>
                <w:rFonts w:asciiTheme="minorEastAsia" w:eastAsiaTheme="minorEastAsia" w:hAnsiTheme="minorEastAsia"/>
                <w:kern w:val="0"/>
                <w:sz w:val="24"/>
              </w:rPr>
              <w:t>)</w:t>
            </w:r>
            <w:r>
              <w:rPr>
                <w:rFonts w:eastAsiaTheme="minorEastAsia" w:hint="eastAsia"/>
                <w:kern w:val="0"/>
                <w:sz w:val="24"/>
              </w:rPr>
              <w:t>等</w:t>
            </w:r>
            <w:r w:rsidRPr="008123BE">
              <w:rPr>
                <w:rFonts w:eastAsiaTheme="minorEastAsia" w:hint="eastAsia"/>
                <w:kern w:val="0"/>
                <w:sz w:val="24"/>
              </w:rPr>
              <w:t>。</w:t>
            </w:r>
          </w:p>
          <w:p w14:paraId="18DB6B60" w14:textId="77777777" w:rsidR="00B82BEB" w:rsidRDefault="00273BE7" w:rsidP="00273BE7">
            <w:pPr>
              <w:widowControl w:val="0"/>
              <w:spacing w:line="360" w:lineRule="auto"/>
              <w:jc w:val="both"/>
              <w:rPr>
                <w:rFonts w:eastAsiaTheme="minorEastAsia"/>
                <w:kern w:val="0"/>
                <w:sz w:val="24"/>
              </w:rPr>
            </w:pPr>
            <w:r w:rsidRPr="004B48A9">
              <w:rPr>
                <w:rFonts w:ascii="宋体" w:hAnsi="宋体"/>
                <w:b/>
                <w:kern w:val="0"/>
                <w:sz w:val="24"/>
              </w:rPr>
              <w:t>原</w:t>
            </w:r>
            <w:r w:rsidRPr="008123BE">
              <w:rPr>
                <w:rFonts w:eastAsiaTheme="minorEastAsia"/>
                <w:b/>
                <w:bCs/>
                <w:kern w:val="0"/>
                <w:sz w:val="24"/>
              </w:rPr>
              <w:t>3.0.</w:t>
            </w:r>
            <w:r>
              <w:rPr>
                <w:rFonts w:eastAsiaTheme="minorEastAsia"/>
                <w:b/>
                <w:bCs/>
                <w:kern w:val="0"/>
                <w:sz w:val="24"/>
              </w:rPr>
              <w:t>10</w:t>
            </w:r>
            <w:r w:rsidRPr="008123BE">
              <w:rPr>
                <w:rFonts w:eastAsiaTheme="minorEastAsia"/>
                <w:kern w:val="0"/>
                <w:sz w:val="24"/>
              </w:rPr>
              <w:t> </w:t>
            </w:r>
            <w:r w:rsidRPr="008123BE">
              <w:rPr>
                <w:rFonts w:eastAsiaTheme="minorEastAsia"/>
                <w:kern w:val="0"/>
                <w:sz w:val="24"/>
              </w:rPr>
              <w:t> </w:t>
            </w:r>
            <w:r>
              <w:rPr>
                <w:rFonts w:eastAsiaTheme="minorEastAsia"/>
                <w:kern w:val="0"/>
                <w:sz w:val="24"/>
              </w:rPr>
              <w:t>本条提出</w:t>
            </w:r>
            <w:r w:rsidRPr="00744449">
              <w:rPr>
                <w:rFonts w:eastAsiaTheme="minorEastAsia"/>
                <w:kern w:val="0"/>
                <w:sz w:val="24"/>
              </w:rPr>
              <w:t>劲扩桩施工过程管理</w:t>
            </w:r>
            <w:r>
              <w:rPr>
                <w:rFonts w:eastAsiaTheme="minorEastAsia"/>
                <w:kern w:val="0"/>
                <w:sz w:val="24"/>
              </w:rPr>
              <w:t>的</w:t>
            </w:r>
            <w:r w:rsidRPr="00744449">
              <w:rPr>
                <w:rFonts w:eastAsiaTheme="minorEastAsia"/>
                <w:kern w:val="0"/>
                <w:sz w:val="24"/>
              </w:rPr>
              <w:t>基本要求。</w:t>
            </w:r>
            <w:r w:rsidRPr="00744449">
              <w:rPr>
                <w:rFonts w:eastAsiaTheme="minorEastAsia" w:hint="eastAsia"/>
                <w:kern w:val="0"/>
                <w:sz w:val="24"/>
              </w:rPr>
              <w:t>运用</w:t>
            </w:r>
            <w:r>
              <w:rPr>
                <w:rFonts w:eastAsiaTheme="minorEastAsia" w:hint="eastAsia"/>
                <w:kern w:val="0"/>
                <w:sz w:val="24"/>
              </w:rPr>
              <w:t>计算机与现代信息技术对劲扩桩施工参数</w:t>
            </w:r>
            <w:r w:rsidRPr="00744449">
              <w:rPr>
                <w:rFonts w:eastAsiaTheme="minorEastAsia" w:hint="eastAsia"/>
                <w:kern w:val="0"/>
                <w:sz w:val="24"/>
              </w:rPr>
              <w:t>进行</w:t>
            </w:r>
            <w:r>
              <w:rPr>
                <w:rFonts w:eastAsiaTheme="minorEastAsia" w:hint="eastAsia"/>
                <w:kern w:val="0"/>
                <w:sz w:val="24"/>
              </w:rPr>
              <w:t>实时监测、记录与传输，以此</w:t>
            </w:r>
            <w:r w:rsidRPr="00744449">
              <w:rPr>
                <w:rFonts w:eastAsiaTheme="minorEastAsia" w:hint="eastAsia"/>
                <w:kern w:val="0"/>
                <w:sz w:val="24"/>
              </w:rPr>
              <w:t>强化施工过程管理</w:t>
            </w:r>
            <w:r>
              <w:rPr>
                <w:rFonts w:eastAsiaTheme="minorEastAsia" w:hint="eastAsia"/>
                <w:kern w:val="0"/>
                <w:sz w:val="24"/>
              </w:rPr>
              <w:t>，</w:t>
            </w:r>
            <w:r w:rsidRPr="00744449">
              <w:rPr>
                <w:rFonts w:eastAsiaTheme="minorEastAsia" w:hint="eastAsia"/>
                <w:kern w:val="0"/>
                <w:sz w:val="24"/>
              </w:rPr>
              <w:t>提高成桩质量</w:t>
            </w:r>
          </w:p>
          <w:p w14:paraId="4F7EF246" w14:textId="7EE8C3EE" w:rsidR="00273BE7" w:rsidRPr="008123BE" w:rsidRDefault="00273BE7" w:rsidP="00273BE7">
            <w:pPr>
              <w:widowControl w:val="0"/>
              <w:spacing w:line="360" w:lineRule="auto"/>
              <w:jc w:val="both"/>
              <w:rPr>
                <w:rFonts w:eastAsiaTheme="minorEastAsia" w:hint="eastAsia"/>
                <w:bCs/>
                <w:kern w:val="0"/>
                <w:sz w:val="24"/>
              </w:rPr>
            </w:pPr>
            <w:r w:rsidRPr="009827DB">
              <w:rPr>
                <w:rFonts w:eastAsiaTheme="minorEastAsia" w:hint="eastAsia"/>
                <w:color w:val="FF0000"/>
                <w:kern w:val="0"/>
                <w:sz w:val="24"/>
              </w:rPr>
              <w:t>说明：</w:t>
            </w:r>
            <w:r>
              <w:rPr>
                <w:rFonts w:eastAsiaTheme="minorEastAsia" w:hint="eastAsia"/>
                <w:color w:val="FF0000"/>
                <w:kern w:val="0"/>
                <w:sz w:val="24"/>
              </w:rPr>
              <w:t>删除此</w:t>
            </w:r>
            <w:r>
              <w:rPr>
                <w:rFonts w:eastAsiaTheme="minorEastAsia" w:hint="eastAsia"/>
                <w:color w:val="FF0000"/>
                <w:kern w:val="0"/>
                <w:sz w:val="24"/>
              </w:rPr>
              <w:t>2</w:t>
            </w:r>
            <w:r>
              <w:rPr>
                <w:rFonts w:eastAsiaTheme="minorEastAsia" w:hint="eastAsia"/>
                <w:color w:val="FF0000"/>
                <w:kern w:val="0"/>
                <w:sz w:val="24"/>
              </w:rPr>
              <w:t>条条文说明。</w:t>
            </w:r>
          </w:p>
        </w:tc>
      </w:tr>
    </w:tbl>
    <w:p w14:paraId="599DA824" w14:textId="0A7BDAE6" w:rsidR="00273BE7" w:rsidRDefault="00273BE7"/>
    <w:p w14:paraId="431151CC" w14:textId="4FB10BD3" w:rsidR="00273BE7" w:rsidRDefault="00273BE7">
      <w:pPr>
        <w:rPr>
          <w:rFonts w:hint="eastAsia"/>
        </w:rPr>
      </w:pPr>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273BE7" w:rsidRPr="00F13B08" w14:paraId="3B02F5F4" w14:textId="77777777" w:rsidTr="00FF79B7">
        <w:tc>
          <w:tcPr>
            <w:tcW w:w="9014" w:type="dxa"/>
          </w:tcPr>
          <w:p w14:paraId="245F0EBE" w14:textId="77777777" w:rsidR="00384E9E" w:rsidRPr="008123BE" w:rsidRDefault="00384E9E" w:rsidP="00384E9E">
            <w:pPr>
              <w:keepNext/>
              <w:widowControl w:val="0"/>
              <w:spacing w:before="340" w:after="330" w:line="360" w:lineRule="auto"/>
              <w:jc w:val="center"/>
              <w:outlineLvl w:val="0"/>
              <w:rPr>
                <w:b/>
                <w:kern w:val="0"/>
                <w:sz w:val="32"/>
                <w:szCs w:val="32"/>
              </w:rPr>
            </w:pPr>
            <w:r w:rsidRPr="008123BE">
              <w:rPr>
                <w:b/>
                <w:kern w:val="0"/>
                <w:sz w:val="32"/>
                <w:szCs w:val="32"/>
              </w:rPr>
              <w:lastRenderedPageBreak/>
              <w:t>4</w:t>
            </w:r>
            <w:r w:rsidRPr="008123BE">
              <w:rPr>
                <w:rFonts w:eastAsiaTheme="minorEastAsia"/>
                <w:kern w:val="0"/>
                <w:sz w:val="32"/>
                <w:szCs w:val="32"/>
              </w:rPr>
              <w:t>  </w:t>
            </w:r>
            <w:r w:rsidRPr="008123BE">
              <w:rPr>
                <w:rFonts w:hint="eastAsia"/>
                <w:b/>
                <w:kern w:val="0"/>
                <w:sz w:val="32"/>
                <w:szCs w:val="32"/>
              </w:rPr>
              <w:t>设计</w:t>
            </w:r>
          </w:p>
          <w:p w14:paraId="6DC549B1" w14:textId="77777777" w:rsidR="00384E9E" w:rsidRPr="008123BE" w:rsidRDefault="00384E9E" w:rsidP="00384E9E">
            <w:pPr>
              <w:keepNext/>
              <w:keepLines/>
              <w:widowControl w:val="0"/>
              <w:spacing w:before="240" w:after="240" w:line="360" w:lineRule="auto"/>
              <w:jc w:val="center"/>
              <w:outlineLvl w:val="1"/>
              <w:rPr>
                <w:rFonts w:eastAsiaTheme="minorEastAsia"/>
                <w:b/>
                <w:bCs/>
                <w:kern w:val="0"/>
                <w:sz w:val="28"/>
                <w:szCs w:val="28"/>
              </w:rPr>
            </w:pPr>
            <w:r w:rsidRPr="008123BE">
              <w:rPr>
                <w:rFonts w:eastAsiaTheme="minorEastAsia"/>
                <w:b/>
                <w:bCs/>
                <w:kern w:val="0"/>
                <w:sz w:val="28"/>
                <w:szCs w:val="28"/>
              </w:rPr>
              <w:t>4.1</w:t>
            </w:r>
            <w:r w:rsidRPr="008123BE">
              <w:rPr>
                <w:rFonts w:eastAsiaTheme="minorEastAsia"/>
                <w:kern w:val="0"/>
                <w:sz w:val="28"/>
                <w:szCs w:val="28"/>
              </w:rPr>
              <w:t>  </w:t>
            </w:r>
            <w:r w:rsidRPr="008123BE">
              <w:rPr>
                <w:rFonts w:eastAsiaTheme="minorEastAsia" w:hint="eastAsia"/>
                <w:b/>
                <w:bCs/>
                <w:kern w:val="0"/>
                <w:sz w:val="28"/>
                <w:szCs w:val="28"/>
              </w:rPr>
              <w:t>一般规定</w:t>
            </w:r>
          </w:p>
          <w:p w14:paraId="26F05B78" w14:textId="6DEC7120" w:rsidR="001D596C" w:rsidRPr="000A6554" w:rsidRDefault="00384E9E" w:rsidP="00384E9E">
            <w:pPr>
              <w:spacing w:line="360" w:lineRule="auto"/>
              <w:jc w:val="both"/>
              <w:rPr>
                <w:rFonts w:eastAsiaTheme="minorEastAsia"/>
                <w:kern w:val="0"/>
                <w:sz w:val="24"/>
                <w:u w:val="single"/>
              </w:rPr>
            </w:pPr>
            <w:r w:rsidRPr="00F52D76">
              <w:rPr>
                <w:rFonts w:eastAsiaTheme="minorEastAsia"/>
                <w:b/>
                <w:sz w:val="24"/>
              </w:rPr>
              <w:t>4.1.1</w:t>
            </w:r>
            <w:r w:rsidRPr="00F52D76">
              <w:rPr>
                <w:rFonts w:eastAsiaTheme="minorEastAsia"/>
                <w:kern w:val="0"/>
                <w:sz w:val="24"/>
              </w:rPr>
              <w:t> </w:t>
            </w:r>
            <w:r w:rsidRPr="00F52D76">
              <w:rPr>
                <w:rFonts w:eastAsiaTheme="minorEastAsia"/>
                <w:kern w:val="0"/>
                <w:sz w:val="24"/>
              </w:rPr>
              <w:t> </w:t>
            </w:r>
            <w:r w:rsidR="00E22431" w:rsidRPr="000A6554">
              <w:rPr>
                <w:rFonts w:eastAsiaTheme="minorEastAsia"/>
                <w:kern w:val="0"/>
                <w:sz w:val="24"/>
                <w:u w:val="single"/>
              </w:rPr>
              <w:t>根据劲扩桩所具有的芯桩扩底或水泥土桩扩底的特征，</w:t>
            </w:r>
            <w:r w:rsidR="0094771B" w:rsidRPr="000A6554">
              <w:rPr>
                <w:rFonts w:eastAsiaTheme="minorEastAsia"/>
                <w:kern w:val="0"/>
                <w:sz w:val="24"/>
                <w:u w:val="single"/>
              </w:rPr>
              <w:t>本规程</w:t>
            </w:r>
            <w:r w:rsidRPr="000A6554">
              <w:rPr>
                <w:rFonts w:eastAsiaTheme="minorEastAsia"/>
                <w:kern w:val="0"/>
                <w:sz w:val="24"/>
                <w:u w:val="single"/>
              </w:rPr>
              <w:t>将</w:t>
            </w:r>
            <w:r w:rsidR="00E22431" w:rsidRPr="000A6554">
              <w:rPr>
                <w:rFonts w:eastAsiaTheme="minorEastAsia"/>
                <w:kern w:val="0"/>
                <w:sz w:val="24"/>
                <w:u w:val="single"/>
              </w:rPr>
              <w:t>劲扩桩分成</w:t>
            </w:r>
            <w:r w:rsidRPr="000A6554">
              <w:rPr>
                <w:rFonts w:eastAsiaTheme="minorEastAsia"/>
                <w:kern w:val="0"/>
                <w:sz w:val="24"/>
                <w:u w:val="single"/>
              </w:rPr>
              <w:t>芯桩</w:t>
            </w:r>
            <w:r w:rsidR="004D0F3E" w:rsidRPr="000A6554">
              <w:rPr>
                <w:rFonts w:eastAsiaTheme="minorEastAsia"/>
                <w:kern w:val="0"/>
                <w:sz w:val="24"/>
                <w:u w:val="single"/>
              </w:rPr>
              <w:t>扩底</w:t>
            </w:r>
            <w:r w:rsidRPr="000A6554">
              <w:rPr>
                <w:rFonts w:eastAsiaTheme="minorEastAsia"/>
                <w:kern w:val="0"/>
                <w:sz w:val="24"/>
                <w:u w:val="single"/>
              </w:rPr>
              <w:t>与</w:t>
            </w:r>
            <w:r w:rsidR="004D0F3E" w:rsidRPr="000A6554">
              <w:rPr>
                <w:rFonts w:eastAsiaTheme="minorEastAsia"/>
                <w:kern w:val="0"/>
                <w:sz w:val="24"/>
                <w:u w:val="single"/>
              </w:rPr>
              <w:t>水泥土桩扩底两大类</w:t>
            </w:r>
            <w:r w:rsidR="003B2317" w:rsidRPr="000A6554">
              <w:rPr>
                <w:rFonts w:eastAsiaTheme="minorEastAsia"/>
                <w:kern w:val="0"/>
                <w:sz w:val="24"/>
                <w:u w:val="single"/>
              </w:rPr>
              <w:t>劲扩桩</w:t>
            </w:r>
            <w:r w:rsidR="004D0F3E" w:rsidRPr="000A6554">
              <w:rPr>
                <w:rFonts w:eastAsiaTheme="minorEastAsia"/>
                <w:kern w:val="0"/>
                <w:sz w:val="24"/>
                <w:u w:val="single"/>
              </w:rPr>
              <w:t>。</w:t>
            </w:r>
            <w:r w:rsidR="00F52D76" w:rsidRPr="000A6554">
              <w:rPr>
                <w:rFonts w:eastAsiaTheme="minorEastAsia"/>
                <w:kern w:val="0"/>
                <w:sz w:val="24"/>
                <w:u w:val="single"/>
              </w:rPr>
              <w:t>芯桩扩底</w:t>
            </w:r>
            <w:r w:rsidR="006A0C63" w:rsidRPr="000A6554">
              <w:rPr>
                <w:rFonts w:eastAsiaTheme="minorEastAsia"/>
                <w:kern w:val="0"/>
                <w:sz w:val="24"/>
                <w:u w:val="single"/>
              </w:rPr>
              <w:t>劲扩桩</w:t>
            </w:r>
            <w:r w:rsidR="00805936" w:rsidRPr="000A6554">
              <w:rPr>
                <w:rFonts w:eastAsiaTheme="minorEastAsia"/>
                <w:kern w:val="0"/>
                <w:sz w:val="24"/>
                <w:u w:val="single"/>
              </w:rPr>
              <w:t>，可按芯桩扩底端与水泥土桩桩端的关系，</w:t>
            </w:r>
            <w:r w:rsidR="006C1AC1" w:rsidRPr="000A6554">
              <w:rPr>
                <w:rFonts w:eastAsiaTheme="minorEastAsia"/>
                <w:kern w:val="0"/>
                <w:sz w:val="24"/>
                <w:u w:val="single"/>
              </w:rPr>
              <w:t>进一步分成芯桩</w:t>
            </w:r>
            <w:r w:rsidR="00F52D76" w:rsidRPr="000A6554">
              <w:rPr>
                <w:rFonts w:eastAsiaTheme="minorEastAsia"/>
                <w:kern w:val="0"/>
                <w:sz w:val="24"/>
                <w:u w:val="single"/>
              </w:rPr>
              <w:t>扩底</w:t>
            </w:r>
            <w:r w:rsidR="006C1AC1" w:rsidRPr="000A6554">
              <w:rPr>
                <w:rFonts w:eastAsiaTheme="minorEastAsia"/>
                <w:kern w:val="0"/>
                <w:sz w:val="24"/>
                <w:u w:val="single"/>
              </w:rPr>
              <w:t>A</w:t>
            </w:r>
            <w:r w:rsidR="006A0C63" w:rsidRPr="000A6554">
              <w:rPr>
                <w:rFonts w:eastAsiaTheme="minorEastAsia"/>
                <w:kern w:val="0"/>
                <w:sz w:val="24"/>
                <w:u w:val="single"/>
              </w:rPr>
              <w:t>型</w:t>
            </w:r>
            <w:r w:rsidR="006C1AC1" w:rsidRPr="000A6554">
              <w:rPr>
                <w:rFonts w:eastAsiaTheme="minorEastAsia"/>
                <w:kern w:val="0"/>
                <w:sz w:val="24"/>
                <w:u w:val="single"/>
              </w:rPr>
              <w:t>、芯桩</w:t>
            </w:r>
            <w:r w:rsidR="00F52D76" w:rsidRPr="000A6554">
              <w:rPr>
                <w:rFonts w:eastAsiaTheme="minorEastAsia"/>
                <w:kern w:val="0"/>
                <w:sz w:val="24"/>
                <w:u w:val="single"/>
              </w:rPr>
              <w:t>扩底</w:t>
            </w:r>
            <w:r w:rsidR="006C1AC1" w:rsidRPr="000A6554">
              <w:rPr>
                <w:rFonts w:eastAsiaTheme="minorEastAsia"/>
                <w:kern w:val="0"/>
                <w:sz w:val="24"/>
                <w:u w:val="single"/>
              </w:rPr>
              <w:t>B</w:t>
            </w:r>
            <w:r w:rsidR="006A0C63" w:rsidRPr="000A6554">
              <w:rPr>
                <w:rFonts w:eastAsiaTheme="minorEastAsia"/>
                <w:kern w:val="0"/>
                <w:sz w:val="24"/>
                <w:u w:val="single"/>
              </w:rPr>
              <w:t>型</w:t>
            </w:r>
            <w:r w:rsidR="00805936" w:rsidRPr="000A6554">
              <w:rPr>
                <w:rFonts w:eastAsiaTheme="minorEastAsia"/>
                <w:kern w:val="0"/>
                <w:sz w:val="24"/>
                <w:u w:val="single"/>
              </w:rPr>
              <w:t>劲扩桩</w:t>
            </w:r>
            <w:r w:rsidR="001D596C" w:rsidRPr="000A6554">
              <w:rPr>
                <w:rFonts w:eastAsiaTheme="minorEastAsia" w:hint="eastAsia"/>
                <w:kern w:val="0"/>
                <w:sz w:val="24"/>
                <w:u w:val="single"/>
              </w:rPr>
              <w:t>。</w:t>
            </w:r>
            <w:r w:rsidR="001D596C" w:rsidRPr="000A6554">
              <w:rPr>
                <w:rFonts w:eastAsiaTheme="minorEastAsia"/>
                <w:kern w:val="0"/>
                <w:sz w:val="24"/>
                <w:u w:val="single"/>
              </w:rPr>
              <w:t>各桩型主要特征：</w:t>
            </w:r>
          </w:p>
          <w:p w14:paraId="1A567EC9" w14:textId="52C03CCC" w:rsidR="001D596C" w:rsidRPr="000A6554" w:rsidRDefault="001D596C" w:rsidP="001D596C">
            <w:pPr>
              <w:spacing w:line="360" w:lineRule="auto"/>
              <w:jc w:val="both"/>
              <w:rPr>
                <w:rFonts w:eastAsiaTheme="minorEastAsia"/>
                <w:kern w:val="0"/>
                <w:sz w:val="24"/>
                <w:u w:val="single"/>
              </w:rPr>
            </w:pP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w:t>
            </w:r>
            <w:r w:rsidRPr="000A6554">
              <w:rPr>
                <w:rFonts w:eastAsiaTheme="minorEastAsia" w:hint="eastAsia"/>
                <w:kern w:val="0"/>
                <w:sz w:val="24"/>
                <w:u w:val="single"/>
              </w:rPr>
              <w:t>1</w:t>
            </w:r>
            <w:r w:rsidRPr="000A6554">
              <w:rPr>
                <w:rFonts w:eastAsiaTheme="minorEastAsia" w:hint="eastAsia"/>
                <w:kern w:val="0"/>
                <w:sz w:val="24"/>
                <w:u w:val="single"/>
              </w:rPr>
              <w:t>）</w:t>
            </w:r>
            <w:r w:rsidR="006C1AC1" w:rsidRPr="000A6554">
              <w:rPr>
                <w:rFonts w:eastAsiaTheme="minorEastAsia"/>
                <w:kern w:val="0"/>
                <w:sz w:val="24"/>
                <w:u w:val="single"/>
              </w:rPr>
              <w:t>芯桩</w:t>
            </w:r>
            <w:r w:rsidRPr="000A6554">
              <w:rPr>
                <w:rFonts w:eastAsiaTheme="minorEastAsia"/>
                <w:kern w:val="0"/>
                <w:sz w:val="24"/>
                <w:u w:val="single"/>
              </w:rPr>
              <w:t>扩</w:t>
            </w:r>
            <w:bookmarkStart w:id="457" w:name="OLE_LINK93"/>
            <w:bookmarkStart w:id="458" w:name="OLE_LINK94"/>
            <w:r w:rsidRPr="000A6554">
              <w:rPr>
                <w:rFonts w:eastAsiaTheme="minorEastAsia"/>
                <w:kern w:val="0"/>
                <w:sz w:val="24"/>
                <w:u w:val="single"/>
              </w:rPr>
              <w:t>底</w:t>
            </w:r>
            <w:bookmarkEnd w:id="457"/>
            <w:bookmarkEnd w:id="458"/>
            <w:r w:rsidR="006A0C63" w:rsidRPr="000A6554">
              <w:rPr>
                <w:rFonts w:eastAsiaTheme="minorEastAsia"/>
                <w:kern w:val="0"/>
                <w:sz w:val="24"/>
                <w:u w:val="single"/>
              </w:rPr>
              <w:t>A</w:t>
            </w:r>
            <w:r w:rsidRPr="000A6554">
              <w:rPr>
                <w:rFonts w:eastAsiaTheme="minorEastAsia"/>
                <w:kern w:val="0"/>
                <w:sz w:val="24"/>
                <w:u w:val="single"/>
              </w:rPr>
              <w:t>型</w:t>
            </w:r>
            <w:r w:rsidR="00805936" w:rsidRPr="000A6554">
              <w:rPr>
                <w:rFonts w:eastAsiaTheme="minorEastAsia"/>
                <w:kern w:val="0"/>
                <w:sz w:val="24"/>
                <w:u w:val="single"/>
              </w:rPr>
              <w:t>劲扩桩</w:t>
            </w:r>
            <w:r w:rsidRPr="000A6554">
              <w:rPr>
                <w:rFonts w:eastAsiaTheme="minorEastAsia"/>
                <w:kern w:val="0"/>
                <w:sz w:val="24"/>
                <w:u w:val="single"/>
              </w:rPr>
              <w:t>，芯桩的扩底端位于芯桩</w:t>
            </w:r>
            <w:r w:rsidR="001C6290" w:rsidRPr="000A6554">
              <w:rPr>
                <w:rFonts w:eastAsiaTheme="minorEastAsia"/>
                <w:kern w:val="0"/>
                <w:sz w:val="24"/>
                <w:u w:val="single"/>
              </w:rPr>
              <w:t>底部处的</w:t>
            </w:r>
            <w:r w:rsidRPr="000A6554">
              <w:rPr>
                <w:rFonts w:eastAsiaTheme="minorEastAsia"/>
                <w:kern w:val="0"/>
                <w:sz w:val="24"/>
                <w:u w:val="single"/>
              </w:rPr>
              <w:t>地基土中，扩底端侧面无水泥土包裹</w:t>
            </w:r>
            <w:r w:rsidR="00CF7268" w:rsidRPr="000A6554">
              <w:rPr>
                <w:rFonts w:eastAsiaTheme="minorEastAsia"/>
                <w:kern w:val="0"/>
                <w:sz w:val="24"/>
                <w:u w:val="single"/>
              </w:rPr>
              <w:t>，属裸芯桩段；</w:t>
            </w:r>
            <w:r w:rsidRPr="000A6554">
              <w:rPr>
                <w:rFonts w:eastAsiaTheme="minorEastAsia"/>
                <w:kern w:val="0"/>
                <w:sz w:val="24"/>
                <w:u w:val="single"/>
              </w:rPr>
              <w:t>芯桩扩底端底标高低于水泥土桩桩端底标高；</w:t>
            </w:r>
          </w:p>
          <w:p w14:paraId="679A6930" w14:textId="34099392" w:rsidR="00F52D76" w:rsidRPr="000A6554" w:rsidRDefault="001D596C" w:rsidP="001D596C">
            <w:pPr>
              <w:spacing w:line="360" w:lineRule="auto"/>
              <w:jc w:val="both"/>
              <w:rPr>
                <w:rFonts w:eastAsiaTheme="minorEastAsia"/>
                <w:kern w:val="0"/>
                <w:sz w:val="24"/>
                <w:u w:val="single"/>
              </w:rPr>
            </w:pP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w:t>
            </w:r>
            <w:r w:rsidRPr="000A6554">
              <w:rPr>
                <w:rFonts w:eastAsiaTheme="minorEastAsia"/>
                <w:kern w:val="0"/>
                <w:sz w:val="24"/>
                <w:u w:val="single"/>
              </w:rPr>
              <w:t>2</w:t>
            </w:r>
            <w:r w:rsidRPr="000A6554">
              <w:rPr>
                <w:rFonts w:eastAsiaTheme="minorEastAsia" w:hint="eastAsia"/>
                <w:kern w:val="0"/>
                <w:sz w:val="24"/>
                <w:u w:val="single"/>
              </w:rPr>
              <w:t>）</w:t>
            </w:r>
            <w:r w:rsidR="006C1AC1" w:rsidRPr="000A6554">
              <w:rPr>
                <w:rFonts w:eastAsiaTheme="minorEastAsia"/>
                <w:kern w:val="0"/>
                <w:sz w:val="24"/>
                <w:u w:val="single"/>
              </w:rPr>
              <w:t>芯桩</w:t>
            </w:r>
            <w:r w:rsidRPr="000A6554">
              <w:rPr>
                <w:rFonts w:eastAsiaTheme="minorEastAsia"/>
                <w:kern w:val="0"/>
                <w:sz w:val="24"/>
                <w:u w:val="single"/>
              </w:rPr>
              <w:t>扩</w:t>
            </w:r>
            <w:r w:rsidR="00805936" w:rsidRPr="000A6554">
              <w:rPr>
                <w:rFonts w:eastAsiaTheme="minorEastAsia"/>
                <w:kern w:val="0"/>
                <w:sz w:val="24"/>
                <w:u w:val="single"/>
              </w:rPr>
              <w:t>底</w:t>
            </w:r>
            <w:r w:rsidR="006A0C63" w:rsidRPr="000A6554">
              <w:rPr>
                <w:rFonts w:eastAsiaTheme="minorEastAsia"/>
                <w:kern w:val="0"/>
                <w:sz w:val="24"/>
                <w:u w:val="single"/>
              </w:rPr>
              <w:t>B</w:t>
            </w:r>
            <w:r w:rsidRPr="000A6554">
              <w:rPr>
                <w:rFonts w:eastAsiaTheme="minorEastAsia"/>
                <w:kern w:val="0"/>
                <w:sz w:val="24"/>
                <w:u w:val="single"/>
              </w:rPr>
              <w:t>型</w:t>
            </w:r>
            <w:r w:rsidR="00805936" w:rsidRPr="000A6554">
              <w:rPr>
                <w:rFonts w:eastAsiaTheme="minorEastAsia"/>
                <w:kern w:val="0"/>
                <w:sz w:val="24"/>
                <w:u w:val="single"/>
              </w:rPr>
              <w:t>劲扩桩</w:t>
            </w:r>
            <w:r w:rsidRPr="000A6554">
              <w:rPr>
                <w:rFonts w:eastAsiaTheme="minorEastAsia"/>
                <w:kern w:val="0"/>
                <w:sz w:val="24"/>
                <w:u w:val="single"/>
              </w:rPr>
              <w:t>，芯桩的扩底端位于</w:t>
            </w:r>
            <w:r w:rsidR="00CF7268" w:rsidRPr="000A6554">
              <w:rPr>
                <w:rFonts w:eastAsiaTheme="minorEastAsia"/>
                <w:kern w:val="0"/>
                <w:sz w:val="24"/>
                <w:u w:val="single"/>
              </w:rPr>
              <w:t>芯桩</w:t>
            </w:r>
            <w:r w:rsidR="001C6290" w:rsidRPr="000A6554">
              <w:rPr>
                <w:rFonts w:eastAsiaTheme="minorEastAsia"/>
                <w:kern w:val="0"/>
                <w:sz w:val="24"/>
                <w:u w:val="single"/>
              </w:rPr>
              <w:t>底部处的</w:t>
            </w:r>
            <w:r w:rsidRPr="000A6554">
              <w:rPr>
                <w:rFonts w:eastAsiaTheme="minorEastAsia"/>
                <w:kern w:val="0"/>
                <w:sz w:val="24"/>
                <w:u w:val="single"/>
              </w:rPr>
              <w:t>水泥土</w:t>
            </w:r>
            <w:r w:rsidR="00B958F8" w:rsidRPr="000A6554">
              <w:rPr>
                <w:rFonts w:eastAsiaTheme="minorEastAsia"/>
                <w:kern w:val="0"/>
                <w:sz w:val="24"/>
                <w:u w:val="single"/>
              </w:rPr>
              <w:t>桩</w:t>
            </w:r>
            <w:r w:rsidRPr="000A6554">
              <w:rPr>
                <w:rFonts w:eastAsiaTheme="minorEastAsia"/>
                <w:kern w:val="0"/>
                <w:sz w:val="24"/>
                <w:u w:val="single"/>
              </w:rPr>
              <w:t>中，扩底端侧面有水泥土包裹</w:t>
            </w:r>
            <w:bookmarkStart w:id="459" w:name="OLE_LINK88"/>
            <w:bookmarkStart w:id="460" w:name="OLE_LINK89"/>
            <w:r w:rsidR="00CF7268" w:rsidRPr="000A6554">
              <w:rPr>
                <w:rFonts w:eastAsiaTheme="minorEastAsia"/>
                <w:kern w:val="0"/>
                <w:sz w:val="24"/>
                <w:u w:val="single"/>
              </w:rPr>
              <w:t>，属复合桩段</w:t>
            </w:r>
            <w:bookmarkEnd w:id="460"/>
            <w:r w:rsidR="00CF7268" w:rsidRPr="000A6554">
              <w:rPr>
                <w:rFonts w:eastAsiaTheme="minorEastAsia"/>
                <w:kern w:val="0"/>
                <w:sz w:val="24"/>
                <w:u w:val="single"/>
              </w:rPr>
              <w:t>；芯桩扩底端底标高同水泥土桩桩端底标高。</w:t>
            </w:r>
            <w:bookmarkEnd w:id="459"/>
            <w:r w:rsidR="00C326D3" w:rsidRPr="000A6554">
              <w:rPr>
                <w:rFonts w:eastAsiaTheme="minorEastAsia"/>
                <w:kern w:val="0"/>
                <w:sz w:val="24"/>
                <w:u w:val="single"/>
              </w:rPr>
              <w:t>采用预制空心桩扩底时，芯桩预制段的桩端底标高应高于水泥土桩桩端底标高</w:t>
            </w:r>
            <w:r w:rsidR="00CF7268" w:rsidRPr="000A6554">
              <w:rPr>
                <w:rFonts w:eastAsiaTheme="minorEastAsia"/>
                <w:kern w:val="0"/>
                <w:sz w:val="24"/>
                <w:u w:val="single"/>
              </w:rPr>
              <w:t>，成桩后</w:t>
            </w:r>
            <w:r w:rsidR="00B51AF7" w:rsidRPr="000A6554">
              <w:rPr>
                <w:rFonts w:eastAsiaTheme="minorEastAsia"/>
                <w:kern w:val="0"/>
                <w:sz w:val="24"/>
                <w:u w:val="single"/>
              </w:rPr>
              <w:t>芯桩</w:t>
            </w:r>
            <w:r w:rsidR="00CF7268" w:rsidRPr="000A6554">
              <w:rPr>
                <w:rFonts w:eastAsiaTheme="minorEastAsia"/>
                <w:kern w:val="0"/>
                <w:sz w:val="24"/>
                <w:u w:val="single"/>
              </w:rPr>
              <w:t>扩底端</w:t>
            </w:r>
            <w:r w:rsidR="00B51AF7" w:rsidRPr="000A6554">
              <w:rPr>
                <w:rFonts w:eastAsiaTheme="minorEastAsia"/>
                <w:kern w:val="0"/>
                <w:sz w:val="24"/>
                <w:u w:val="single"/>
              </w:rPr>
              <w:t>与</w:t>
            </w:r>
            <w:r w:rsidR="00CF7268" w:rsidRPr="000A6554">
              <w:rPr>
                <w:rFonts w:eastAsiaTheme="minorEastAsia"/>
                <w:kern w:val="0"/>
                <w:sz w:val="24"/>
                <w:u w:val="single"/>
              </w:rPr>
              <w:t>水泥土桩桩端</w:t>
            </w:r>
            <w:r w:rsidR="00B51AF7" w:rsidRPr="000A6554">
              <w:rPr>
                <w:rFonts w:eastAsiaTheme="minorEastAsia"/>
                <w:kern w:val="0"/>
                <w:sz w:val="24"/>
                <w:u w:val="single"/>
              </w:rPr>
              <w:t>同</w:t>
            </w:r>
            <w:r w:rsidR="00CF7268" w:rsidRPr="000A6554">
              <w:rPr>
                <w:rFonts w:eastAsiaTheme="minorEastAsia"/>
                <w:kern w:val="0"/>
                <w:sz w:val="24"/>
                <w:u w:val="single"/>
              </w:rPr>
              <w:t>标高。</w:t>
            </w:r>
          </w:p>
          <w:p w14:paraId="05CF431C" w14:textId="1D725972" w:rsidR="00514F9D" w:rsidRPr="000A6554" w:rsidRDefault="00514F9D" w:rsidP="001D596C">
            <w:pPr>
              <w:spacing w:line="360" w:lineRule="auto"/>
              <w:jc w:val="both"/>
              <w:rPr>
                <w:rFonts w:eastAsiaTheme="minorEastAsia" w:hint="eastAsia"/>
                <w:kern w:val="0"/>
                <w:sz w:val="24"/>
                <w:u w:val="single"/>
              </w:rPr>
            </w:pP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w:t>
            </w:r>
            <w:r w:rsidRPr="000A6554">
              <w:rPr>
                <w:rFonts w:eastAsiaTheme="minorEastAsia"/>
                <w:kern w:val="0"/>
                <w:sz w:val="24"/>
                <w:u w:val="single"/>
              </w:rPr>
              <w:t>3</w:t>
            </w:r>
            <w:r w:rsidRPr="000A6554">
              <w:rPr>
                <w:rFonts w:eastAsiaTheme="minorEastAsia" w:hint="eastAsia"/>
                <w:kern w:val="0"/>
                <w:sz w:val="24"/>
                <w:u w:val="single"/>
              </w:rPr>
              <w:t>）</w:t>
            </w:r>
            <w:r w:rsidRPr="000A6554">
              <w:rPr>
                <w:rFonts w:eastAsiaTheme="minorEastAsia"/>
                <w:kern w:val="0"/>
                <w:sz w:val="24"/>
                <w:u w:val="single"/>
              </w:rPr>
              <w:t>水泥土桩扩底</w:t>
            </w:r>
            <w:r w:rsidR="006A0C63" w:rsidRPr="000A6554">
              <w:rPr>
                <w:rFonts w:eastAsiaTheme="minorEastAsia"/>
                <w:kern w:val="0"/>
                <w:sz w:val="24"/>
                <w:u w:val="single"/>
              </w:rPr>
              <w:t>劲扩桩</w:t>
            </w:r>
            <w:r w:rsidRPr="000A6554">
              <w:rPr>
                <w:rFonts w:eastAsiaTheme="minorEastAsia"/>
                <w:kern w:val="0"/>
                <w:sz w:val="24"/>
                <w:u w:val="single"/>
              </w:rPr>
              <w:t>，</w:t>
            </w:r>
            <w:r w:rsidR="001C6290" w:rsidRPr="000A6554">
              <w:rPr>
                <w:rFonts w:eastAsiaTheme="minorEastAsia"/>
                <w:kern w:val="0"/>
                <w:sz w:val="24"/>
                <w:u w:val="single"/>
              </w:rPr>
              <w:t>水泥土桩</w:t>
            </w:r>
            <w:r w:rsidR="00805936" w:rsidRPr="000A6554">
              <w:rPr>
                <w:rFonts w:eastAsiaTheme="minorEastAsia"/>
                <w:kern w:val="0"/>
                <w:sz w:val="24"/>
                <w:u w:val="single"/>
              </w:rPr>
              <w:t>有</w:t>
            </w:r>
            <w:r w:rsidR="001C6290" w:rsidRPr="000A6554">
              <w:rPr>
                <w:rFonts w:eastAsiaTheme="minorEastAsia"/>
                <w:kern w:val="0"/>
                <w:sz w:val="24"/>
                <w:u w:val="single"/>
              </w:rPr>
              <w:t>扩底，芯桩</w:t>
            </w:r>
            <w:r w:rsidR="00B10225" w:rsidRPr="000A6554">
              <w:rPr>
                <w:rFonts w:eastAsiaTheme="minorEastAsia"/>
                <w:kern w:val="0"/>
                <w:sz w:val="24"/>
                <w:u w:val="single"/>
              </w:rPr>
              <w:t>一般</w:t>
            </w:r>
            <w:r w:rsidR="001C6290" w:rsidRPr="000A6554">
              <w:rPr>
                <w:rFonts w:eastAsiaTheme="minorEastAsia"/>
                <w:kern w:val="0"/>
                <w:sz w:val="24"/>
                <w:u w:val="single"/>
              </w:rPr>
              <w:t>无扩底；</w:t>
            </w:r>
            <w:r w:rsidRPr="000A6554">
              <w:rPr>
                <w:rFonts w:eastAsiaTheme="minorEastAsia"/>
                <w:kern w:val="0"/>
                <w:sz w:val="24"/>
                <w:u w:val="single"/>
              </w:rPr>
              <w:t>芯桩桩端标高略高于水泥土桩扩底端标高。</w:t>
            </w:r>
          </w:p>
          <w:p w14:paraId="1EFF6DA0" w14:textId="77777777" w:rsidR="00982547" w:rsidRPr="000A6554" w:rsidRDefault="0094771B" w:rsidP="00B10225">
            <w:pPr>
              <w:spacing w:line="360" w:lineRule="auto"/>
              <w:jc w:val="both"/>
              <w:rPr>
                <w:rFonts w:eastAsiaTheme="minorEastAsia"/>
                <w:kern w:val="0"/>
                <w:sz w:val="24"/>
                <w:u w:val="single"/>
              </w:rPr>
            </w:pP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 </w:t>
            </w:r>
            <w:r w:rsidRPr="000A6554">
              <w:rPr>
                <w:rFonts w:eastAsiaTheme="minorEastAsia"/>
                <w:kern w:val="0"/>
                <w:sz w:val="24"/>
                <w:u w:val="single"/>
              </w:rPr>
              <w:t>基于上述常用劲扩桩类型的特征的描述，</w:t>
            </w:r>
            <w:r w:rsidR="0000103C" w:rsidRPr="000A6554">
              <w:rPr>
                <w:rFonts w:eastAsiaTheme="minorEastAsia"/>
                <w:kern w:val="0"/>
                <w:sz w:val="24"/>
                <w:u w:val="single"/>
              </w:rPr>
              <w:t>以期</w:t>
            </w:r>
            <w:r w:rsidRPr="000A6554">
              <w:rPr>
                <w:rFonts w:eastAsiaTheme="minorEastAsia"/>
                <w:kern w:val="0"/>
                <w:sz w:val="24"/>
                <w:u w:val="single"/>
              </w:rPr>
              <w:t>有助于工程师在计算总端阻力时正确选用计算模型。</w:t>
            </w:r>
          </w:p>
          <w:p w14:paraId="66F53359" w14:textId="315FB116" w:rsidR="00B10225" w:rsidRPr="000A6554" w:rsidRDefault="003B2317" w:rsidP="00B10225">
            <w:pPr>
              <w:spacing w:line="360" w:lineRule="auto"/>
              <w:jc w:val="both"/>
              <w:rPr>
                <w:rFonts w:eastAsiaTheme="minorEastAsia"/>
                <w:color w:val="FF0000"/>
                <w:kern w:val="0"/>
                <w:sz w:val="24"/>
              </w:rPr>
            </w:pPr>
            <w:r w:rsidRPr="000A6554">
              <w:rPr>
                <w:rFonts w:eastAsiaTheme="minorEastAsia"/>
                <w:color w:val="FF0000"/>
                <w:kern w:val="0"/>
                <w:sz w:val="24"/>
              </w:rPr>
              <w:t>说明：</w:t>
            </w:r>
            <w:r w:rsidR="000A6554" w:rsidRPr="000A6554">
              <w:rPr>
                <w:rFonts w:eastAsiaTheme="minorEastAsia"/>
                <w:color w:val="FF0000"/>
                <w:kern w:val="0"/>
                <w:sz w:val="24"/>
              </w:rPr>
              <w:t>根据劲扩桩分类，新增</w:t>
            </w:r>
          </w:p>
          <w:p w14:paraId="6BFAF889" w14:textId="4AE06E97" w:rsidR="003B2317" w:rsidRPr="00982547" w:rsidRDefault="003B2317" w:rsidP="00B10225">
            <w:pPr>
              <w:spacing w:line="360" w:lineRule="auto"/>
              <w:jc w:val="both"/>
              <w:rPr>
                <w:rFonts w:eastAsiaTheme="minorEastAsia" w:hint="eastAsia"/>
                <w:kern w:val="0"/>
                <w:sz w:val="24"/>
              </w:rPr>
            </w:pPr>
          </w:p>
        </w:tc>
        <w:tc>
          <w:tcPr>
            <w:tcW w:w="3078" w:type="dxa"/>
          </w:tcPr>
          <w:p w14:paraId="161D80A8" w14:textId="77777777" w:rsidR="00273BE7" w:rsidRPr="00F13B08" w:rsidRDefault="00273BE7" w:rsidP="00481030"/>
        </w:tc>
        <w:tc>
          <w:tcPr>
            <w:tcW w:w="9014" w:type="dxa"/>
          </w:tcPr>
          <w:p w14:paraId="38DFD989" w14:textId="77777777" w:rsidR="00273BE7" w:rsidRPr="008123BE" w:rsidRDefault="00273BE7" w:rsidP="00273BE7">
            <w:pPr>
              <w:keepNext/>
              <w:widowControl w:val="0"/>
              <w:spacing w:before="340" w:after="330" w:line="360" w:lineRule="auto"/>
              <w:jc w:val="center"/>
              <w:outlineLvl w:val="0"/>
              <w:rPr>
                <w:b/>
                <w:kern w:val="0"/>
                <w:sz w:val="32"/>
                <w:szCs w:val="32"/>
              </w:rPr>
            </w:pPr>
            <w:bookmarkStart w:id="461" w:name="_Toc101447954"/>
            <w:bookmarkStart w:id="462" w:name="_Toc101960914"/>
            <w:bookmarkStart w:id="463" w:name="_Toc106227457"/>
            <w:bookmarkStart w:id="464" w:name="_Toc115279959"/>
            <w:bookmarkStart w:id="465" w:name="_Toc115348141"/>
            <w:bookmarkStart w:id="466" w:name="_Toc115348481"/>
            <w:bookmarkStart w:id="467" w:name="_Toc115351994"/>
            <w:bookmarkStart w:id="468" w:name="_Toc116894883"/>
            <w:bookmarkStart w:id="469" w:name="_Toc120986645"/>
            <w:bookmarkStart w:id="470" w:name="_Toc120991483"/>
            <w:bookmarkStart w:id="471" w:name="_Toc130229388"/>
            <w:bookmarkStart w:id="472" w:name="_Toc132273081"/>
            <w:bookmarkStart w:id="473" w:name="_Toc132530350"/>
            <w:bookmarkStart w:id="474" w:name="_Toc132530534"/>
            <w:bookmarkStart w:id="475" w:name="_Toc132646657"/>
            <w:bookmarkStart w:id="476" w:name="_Toc132646738"/>
            <w:r w:rsidRPr="008123BE">
              <w:rPr>
                <w:b/>
                <w:kern w:val="0"/>
                <w:sz w:val="32"/>
                <w:szCs w:val="32"/>
              </w:rPr>
              <w:t>4</w:t>
            </w:r>
            <w:r w:rsidRPr="008123BE">
              <w:rPr>
                <w:rFonts w:eastAsiaTheme="minorEastAsia"/>
                <w:kern w:val="0"/>
                <w:sz w:val="32"/>
                <w:szCs w:val="32"/>
              </w:rPr>
              <w:t>  </w:t>
            </w:r>
            <w:bookmarkEnd w:id="461"/>
            <w:r w:rsidRPr="008123BE">
              <w:rPr>
                <w:rFonts w:hint="eastAsia"/>
                <w:b/>
                <w:kern w:val="0"/>
                <w:sz w:val="32"/>
                <w:szCs w:val="32"/>
              </w:rPr>
              <w:t>设计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EA9339C" w14:textId="77777777" w:rsidR="00273BE7" w:rsidRPr="008123BE" w:rsidRDefault="00273BE7" w:rsidP="00273BE7">
            <w:pPr>
              <w:keepNext/>
              <w:keepLines/>
              <w:widowControl w:val="0"/>
              <w:spacing w:before="240" w:after="240" w:line="360" w:lineRule="auto"/>
              <w:jc w:val="center"/>
              <w:outlineLvl w:val="1"/>
              <w:rPr>
                <w:rFonts w:eastAsiaTheme="minorEastAsia"/>
                <w:b/>
                <w:bCs/>
                <w:kern w:val="0"/>
                <w:sz w:val="28"/>
                <w:szCs w:val="28"/>
              </w:rPr>
            </w:pPr>
            <w:bookmarkStart w:id="477" w:name="_Toc80715243"/>
            <w:bookmarkStart w:id="478" w:name="_Toc101447955"/>
            <w:bookmarkStart w:id="479" w:name="_Toc101960915"/>
            <w:bookmarkStart w:id="480" w:name="_Toc106227458"/>
            <w:bookmarkStart w:id="481" w:name="_Toc115279960"/>
            <w:bookmarkStart w:id="482" w:name="_Toc115348142"/>
            <w:bookmarkStart w:id="483" w:name="_Toc115348482"/>
            <w:bookmarkStart w:id="484" w:name="_Toc115351995"/>
            <w:bookmarkStart w:id="485" w:name="_Toc116894884"/>
            <w:bookmarkStart w:id="486" w:name="_Toc120986646"/>
            <w:bookmarkStart w:id="487" w:name="_Toc120991484"/>
            <w:bookmarkStart w:id="488" w:name="_Toc130229389"/>
            <w:bookmarkStart w:id="489" w:name="_Toc132273082"/>
            <w:bookmarkStart w:id="490" w:name="_Toc132530351"/>
            <w:bookmarkStart w:id="491" w:name="_Toc132530535"/>
            <w:bookmarkStart w:id="492" w:name="_Toc132646658"/>
            <w:bookmarkStart w:id="493" w:name="_Toc132646739"/>
            <w:r w:rsidRPr="008123BE">
              <w:rPr>
                <w:rFonts w:eastAsiaTheme="minorEastAsia"/>
                <w:b/>
                <w:bCs/>
                <w:kern w:val="0"/>
                <w:sz w:val="28"/>
                <w:szCs w:val="28"/>
              </w:rPr>
              <w:t>4.1</w:t>
            </w:r>
            <w:r w:rsidRPr="008123BE">
              <w:rPr>
                <w:rFonts w:eastAsiaTheme="minorEastAsia"/>
                <w:kern w:val="0"/>
                <w:sz w:val="28"/>
                <w:szCs w:val="28"/>
              </w:rPr>
              <w:t>  </w:t>
            </w:r>
            <w:r w:rsidRPr="008123BE">
              <w:rPr>
                <w:rFonts w:eastAsiaTheme="minorEastAsia" w:hint="eastAsia"/>
                <w:b/>
                <w:bCs/>
                <w:kern w:val="0"/>
                <w:sz w:val="28"/>
                <w:szCs w:val="28"/>
              </w:rPr>
              <w:t>一般规定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C2DD584" w14:textId="77777777" w:rsidR="00273BE7" w:rsidRDefault="00273BE7" w:rsidP="00273BE7">
            <w:pPr>
              <w:spacing w:line="360" w:lineRule="auto"/>
              <w:jc w:val="both"/>
              <w:rPr>
                <w:rFonts w:eastAsiaTheme="minorEastAsia"/>
                <w:bCs/>
                <w:kern w:val="0"/>
                <w:sz w:val="24"/>
              </w:rPr>
            </w:pPr>
            <w:r w:rsidRPr="008123BE">
              <w:rPr>
                <w:rFonts w:eastAsiaTheme="minorEastAsia"/>
                <w:b/>
                <w:sz w:val="24"/>
              </w:rPr>
              <w:t>4.1.1</w:t>
            </w:r>
            <w:r w:rsidRPr="008123BE">
              <w:rPr>
                <w:rFonts w:eastAsiaTheme="minorEastAsia"/>
                <w:b/>
                <w:sz w:val="24"/>
              </w:rPr>
              <w:t>、</w:t>
            </w:r>
            <w:r w:rsidRPr="008123BE">
              <w:rPr>
                <w:rFonts w:eastAsiaTheme="minorEastAsia"/>
                <w:b/>
                <w:sz w:val="24"/>
              </w:rPr>
              <w:t>4.1.2</w:t>
            </w:r>
            <w:r w:rsidRPr="008123BE">
              <w:rPr>
                <w:rFonts w:eastAsiaTheme="minorEastAsia"/>
                <w:kern w:val="0"/>
                <w:sz w:val="24"/>
              </w:rPr>
              <w:t> </w:t>
            </w:r>
            <w:r w:rsidRPr="008123BE">
              <w:rPr>
                <w:rFonts w:eastAsiaTheme="minorEastAsia"/>
                <w:kern w:val="0"/>
                <w:sz w:val="24"/>
              </w:rPr>
              <w:t> </w:t>
            </w:r>
            <w:r w:rsidRPr="00C8723B">
              <w:rPr>
                <w:rFonts w:eastAsiaTheme="minorEastAsia" w:hint="eastAsia"/>
                <w:bCs/>
                <w:kern w:val="0"/>
                <w:sz w:val="24"/>
              </w:rPr>
              <w:t>等芯桩比长芯桩具有施工方便、耐久性好等优点，当桩工机械有效施工深度能达到</w:t>
            </w:r>
            <w:r>
              <w:rPr>
                <w:rFonts w:eastAsiaTheme="minorEastAsia" w:hint="eastAsia"/>
                <w:bCs/>
                <w:kern w:val="0"/>
                <w:sz w:val="24"/>
              </w:rPr>
              <w:t>桩端</w:t>
            </w:r>
            <w:r w:rsidRPr="00C8723B">
              <w:rPr>
                <w:rFonts w:eastAsiaTheme="minorEastAsia" w:hint="eastAsia"/>
                <w:bCs/>
                <w:kern w:val="0"/>
                <w:sz w:val="24"/>
              </w:rPr>
              <w:t>持力层埋深时，可优先选用等芯桩；选用长芯桩可以选择水泥土桩工机械施工能力达不到的较深部更合适土层作为持力层，以取得更优的技术经济效益。工程应用中通常对裸芯段的长度予以控制，过长的裸芯段可能会产生较大的挤土</w:t>
            </w:r>
            <w:r>
              <w:rPr>
                <w:rFonts w:eastAsiaTheme="minorEastAsia" w:hint="eastAsia"/>
                <w:bCs/>
                <w:kern w:val="0"/>
                <w:sz w:val="24"/>
              </w:rPr>
              <w:t>效应，且穿越坚硬土夹层时容易造成芯桩损伤、沉桩不到位或设备损坏</w:t>
            </w:r>
            <w:r w:rsidRPr="00334947">
              <w:rPr>
                <w:rFonts w:eastAsiaTheme="minorEastAsia" w:hint="eastAsia"/>
                <w:bCs/>
                <w:kern w:val="0"/>
                <w:sz w:val="24"/>
              </w:rPr>
              <w:t>。</w:t>
            </w:r>
          </w:p>
          <w:p w14:paraId="2FECABF0" w14:textId="722DC799" w:rsidR="00E22431" w:rsidRPr="00F52D76" w:rsidRDefault="00F52D76" w:rsidP="00273BE7">
            <w:pPr>
              <w:spacing w:line="360" w:lineRule="auto"/>
              <w:jc w:val="both"/>
              <w:rPr>
                <w:rFonts w:eastAsiaTheme="minorEastAsia"/>
                <w:bCs/>
                <w:color w:val="FF0000"/>
                <w:kern w:val="0"/>
                <w:sz w:val="24"/>
              </w:rPr>
            </w:pPr>
            <w:r w:rsidRPr="00F52D76">
              <w:rPr>
                <w:rFonts w:eastAsiaTheme="minorEastAsia"/>
                <w:bCs/>
                <w:color w:val="FF0000"/>
                <w:kern w:val="0"/>
                <w:sz w:val="24"/>
              </w:rPr>
              <w:t>说明：取消长芯桩、等芯桩分类，部分内容调整到现</w:t>
            </w:r>
            <w:r w:rsidRPr="00F52D76">
              <w:rPr>
                <w:rFonts w:eastAsiaTheme="minorEastAsia" w:hint="eastAsia"/>
                <w:bCs/>
                <w:color w:val="FF0000"/>
                <w:kern w:val="0"/>
                <w:sz w:val="24"/>
              </w:rPr>
              <w:t>2</w:t>
            </w:r>
            <w:r w:rsidRPr="00F52D76">
              <w:rPr>
                <w:rFonts w:eastAsiaTheme="minorEastAsia"/>
                <w:bCs/>
                <w:color w:val="FF0000"/>
                <w:kern w:val="0"/>
                <w:sz w:val="24"/>
              </w:rPr>
              <w:t>.1.5</w:t>
            </w:r>
            <w:r w:rsidRPr="00F52D76">
              <w:rPr>
                <w:rFonts w:eastAsiaTheme="minorEastAsia"/>
                <w:bCs/>
                <w:color w:val="FF0000"/>
                <w:kern w:val="0"/>
                <w:sz w:val="24"/>
              </w:rPr>
              <w:t>条文说明</w:t>
            </w:r>
          </w:p>
          <w:p w14:paraId="258CD6C7" w14:textId="77777777" w:rsidR="00E22431" w:rsidRDefault="00E22431" w:rsidP="00273BE7">
            <w:pPr>
              <w:spacing w:line="360" w:lineRule="auto"/>
              <w:jc w:val="both"/>
              <w:rPr>
                <w:rFonts w:eastAsiaTheme="minorEastAsia"/>
                <w:bCs/>
                <w:kern w:val="0"/>
                <w:sz w:val="24"/>
              </w:rPr>
            </w:pPr>
          </w:p>
          <w:p w14:paraId="74E3D265" w14:textId="77777777" w:rsidR="0000103C" w:rsidRDefault="0000103C" w:rsidP="00273BE7">
            <w:pPr>
              <w:spacing w:line="360" w:lineRule="auto"/>
              <w:jc w:val="both"/>
              <w:rPr>
                <w:rFonts w:eastAsiaTheme="minorEastAsia"/>
                <w:bCs/>
                <w:kern w:val="0"/>
                <w:sz w:val="24"/>
              </w:rPr>
            </w:pPr>
          </w:p>
          <w:p w14:paraId="630B5E35" w14:textId="77777777" w:rsidR="0000103C" w:rsidRPr="008123BE" w:rsidRDefault="0000103C" w:rsidP="00273BE7">
            <w:pPr>
              <w:spacing w:line="360" w:lineRule="auto"/>
              <w:jc w:val="both"/>
              <w:rPr>
                <w:rFonts w:eastAsiaTheme="minorEastAsia" w:hint="eastAsia"/>
                <w:bCs/>
                <w:kern w:val="0"/>
                <w:sz w:val="24"/>
              </w:rPr>
            </w:pPr>
          </w:p>
          <w:p w14:paraId="04DD5B44" w14:textId="77777777" w:rsidR="00273BE7" w:rsidRPr="00273BE7" w:rsidRDefault="00273BE7" w:rsidP="0000103C">
            <w:pPr>
              <w:widowControl w:val="0"/>
              <w:spacing w:line="360" w:lineRule="auto"/>
              <w:jc w:val="both"/>
              <w:rPr>
                <w:rFonts w:eastAsiaTheme="minorEastAsia"/>
                <w:bCs/>
                <w:kern w:val="0"/>
                <w:sz w:val="24"/>
              </w:rPr>
            </w:pPr>
          </w:p>
        </w:tc>
      </w:tr>
      <w:tr w:rsidR="00273BE7" w:rsidRPr="00F13B08" w14:paraId="31CEF93E" w14:textId="77777777" w:rsidTr="00FF79B7">
        <w:tc>
          <w:tcPr>
            <w:tcW w:w="9014" w:type="dxa"/>
          </w:tcPr>
          <w:p w14:paraId="7C5DD745" w14:textId="70B8DD84" w:rsidR="00F40226" w:rsidRDefault="000A6554" w:rsidP="000A6554">
            <w:pPr>
              <w:spacing w:line="360" w:lineRule="auto"/>
              <w:jc w:val="both"/>
              <w:rPr>
                <w:rFonts w:eastAsiaTheme="minorEastAsia"/>
                <w:kern w:val="0"/>
                <w:sz w:val="24"/>
              </w:rPr>
            </w:pPr>
            <w:r w:rsidRPr="000A6554">
              <w:rPr>
                <w:rFonts w:eastAsiaTheme="minorEastAsia"/>
                <w:b/>
                <w:sz w:val="24"/>
              </w:rPr>
              <w:t>4.1.</w:t>
            </w:r>
            <w:r w:rsidR="00DD537C">
              <w:rPr>
                <w:rFonts w:eastAsiaTheme="minorEastAsia"/>
                <w:b/>
                <w:sz w:val="24"/>
              </w:rPr>
              <w:t>5</w:t>
            </w:r>
            <w:r w:rsidRPr="000A6554">
              <w:rPr>
                <w:rFonts w:eastAsiaTheme="minorEastAsia"/>
                <w:kern w:val="0"/>
                <w:sz w:val="24"/>
              </w:rPr>
              <w:t> </w:t>
            </w:r>
            <w:r w:rsidRPr="000A6554">
              <w:rPr>
                <w:rFonts w:eastAsiaTheme="minorEastAsia"/>
                <w:kern w:val="0"/>
                <w:sz w:val="24"/>
              </w:rPr>
              <w:t> </w:t>
            </w:r>
            <w:r w:rsidR="00F40226">
              <w:rPr>
                <w:rFonts w:eastAsiaTheme="minorEastAsia" w:hint="eastAsia"/>
                <w:kern w:val="0"/>
                <w:sz w:val="24"/>
              </w:rPr>
              <w:t>我国</w:t>
            </w:r>
            <w:r w:rsidR="00F40226" w:rsidRPr="000A6554">
              <w:rPr>
                <w:rFonts w:eastAsiaTheme="minorEastAsia" w:hint="eastAsia"/>
                <w:bCs/>
                <w:kern w:val="0"/>
                <w:sz w:val="24"/>
              </w:rPr>
              <w:t>《建筑抗震设计规范》</w:t>
            </w:r>
            <w:r w:rsidR="00F40226" w:rsidRPr="000A6554">
              <w:rPr>
                <w:rFonts w:eastAsiaTheme="minorEastAsia"/>
                <w:bCs/>
                <w:kern w:val="0"/>
                <w:sz w:val="24"/>
              </w:rPr>
              <w:t>GB J11</w:t>
            </w:r>
            <w:r w:rsidR="00F40226" w:rsidRPr="000A6554">
              <w:rPr>
                <w:bCs/>
                <w:kern w:val="0"/>
                <w:sz w:val="24"/>
              </w:rPr>
              <w:t>─</w:t>
            </w:r>
            <w:r w:rsidR="00F40226" w:rsidRPr="000A6554">
              <w:rPr>
                <w:rFonts w:eastAsiaTheme="minorEastAsia"/>
                <w:bCs/>
                <w:kern w:val="0"/>
                <w:sz w:val="24"/>
              </w:rPr>
              <w:t>89</w:t>
            </w:r>
            <w:r w:rsidR="00DD537C" w:rsidRPr="00DD537C">
              <w:rPr>
                <w:rFonts w:asciiTheme="minorEastAsia" w:eastAsiaTheme="minorEastAsia" w:hAnsiTheme="minorEastAsia" w:hint="eastAsia"/>
                <w:bCs/>
                <w:kern w:val="0"/>
                <w:sz w:val="24"/>
              </w:rPr>
              <w:t>(</w:t>
            </w:r>
            <w:r w:rsidR="002C7739">
              <w:rPr>
                <w:rFonts w:eastAsiaTheme="minorEastAsia"/>
                <w:bCs/>
                <w:kern w:val="0"/>
                <w:sz w:val="24"/>
              </w:rPr>
              <w:t>下简称</w:t>
            </w:r>
            <w:r w:rsidR="002C7739" w:rsidRPr="000A6554">
              <w:rPr>
                <w:rFonts w:asciiTheme="minorEastAsia" w:eastAsiaTheme="minorEastAsia" w:hAnsiTheme="minorEastAsia" w:hint="eastAsia"/>
                <w:bCs/>
                <w:kern w:val="0"/>
                <w:sz w:val="24"/>
              </w:rPr>
              <w:t>《</w:t>
            </w:r>
            <w:r w:rsidR="002C7739">
              <w:rPr>
                <w:rFonts w:eastAsiaTheme="minorEastAsia"/>
                <w:bCs/>
                <w:kern w:val="0"/>
                <w:sz w:val="24"/>
              </w:rPr>
              <w:t>89</w:t>
            </w:r>
            <w:r w:rsidR="002C7739">
              <w:rPr>
                <w:rFonts w:eastAsiaTheme="minorEastAsia"/>
                <w:bCs/>
                <w:kern w:val="0"/>
                <w:sz w:val="24"/>
              </w:rPr>
              <w:t>版</w:t>
            </w:r>
            <w:r w:rsidR="002C7739" w:rsidRPr="000A6554">
              <w:rPr>
                <w:rFonts w:eastAsiaTheme="minorEastAsia" w:hint="eastAsia"/>
                <w:bCs/>
                <w:kern w:val="0"/>
                <w:sz w:val="24"/>
              </w:rPr>
              <w:t>抗规</w:t>
            </w:r>
            <w:r w:rsidR="002C7739" w:rsidRPr="000A6554">
              <w:rPr>
                <w:rFonts w:asciiTheme="minorEastAsia" w:eastAsiaTheme="minorEastAsia" w:hAnsiTheme="minorEastAsia" w:hint="eastAsia"/>
                <w:bCs/>
                <w:kern w:val="0"/>
                <w:sz w:val="24"/>
              </w:rPr>
              <w:t>》</w:t>
            </w:r>
            <w:r w:rsidR="00DD537C">
              <w:rPr>
                <w:rFonts w:asciiTheme="minorEastAsia" w:eastAsiaTheme="minorEastAsia" w:hAnsiTheme="minorEastAsia" w:hint="eastAsia"/>
                <w:bCs/>
                <w:kern w:val="0"/>
                <w:sz w:val="24"/>
              </w:rPr>
              <w:t>)</w:t>
            </w:r>
            <w:r w:rsidR="002C7739">
              <w:rPr>
                <w:rFonts w:eastAsiaTheme="minorEastAsia"/>
                <w:bCs/>
                <w:kern w:val="0"/>
                <w:sz w:val="24"/>
              </w:rPr>
              <w:t>规定</w:t>
            </w:r>
            <w:r w:rsidR="002C7739" w:rsidRPr="000A6554">
              <w:rPr>
                <w:rFonts w:eastAsiaTheme="minorEastAsia" w:hint="eastAsia"/>
                <w:bCs/>
                <w:kern w:val="0"/>
                <w:sz w:val="24"/>
              </w:rPr>
              <w:t>不允许液化地基作持力层</w:t>
            </w:r>
            <w:r w:rsidR="002C7739">
              <w:rPr>
                <w:rFonts w:eastAsiaTheme="minorEastAsia" w:hint="eastAsia"/>
                <w:bCs/>
                <w:kern w:val="0"/>
                <w:sz w:val="24"/>
              </w:rPr>
              <w:t>，但又</w:t>
            </w:r>
            <w:r w:rsidR="00F40226">
              <w:rPr>
                <w:rFonts w:eastAsiaTheme="minorEastAsia"/>
                <w:bCs/>
                <w:kern w:val="0"/>
                <w:sz w:val="24"/>
              </w:rPr>
              <w:t>提出：</w:t>
            </w:r>
            <w:r w:rsidR="00F40226" w:rsidRPr="000A6554">
              <w:rPr>
                <w:rFonts w:eastAsiaTheme="minorEastAsia" w:hint="eastAsia"/>
                <w:bCs/>
                <w:kern w:val="0"/>
                <w:sz w:val="24"/>
              </w:rPr>
              <w:t>在液化层深厚的情况下，消除部分液化沉陷的措施</w:t>
            </w:r>
            <w:r w:rsidR="00F40226" w:rsidRPr="000A6554">
              <w:rPr>
                <w:rFonts w:asciiTheme="minorEastAsia" w:eastAsiaTheme="minorEastAsia" w:hAnsiTheme="minorEastAsia" w:hint="eastAsia"/>
                <w:bCs/>
                <w:kern w:val="0"/>
                <w:sz w:val="24"/>
              </w:rPr>
              <w:t>，</w:t>
            </w:r>
            <w:r w:rsidR="00F40226">
              <w:rPr>
                <w:rFonts w:asciiTheme="minorEastAsia" w:eastAsiaTheme="minorEastAsia" w:hAnsiTheme="minorEastAsia" w:hint="eastAsia"/>
                <w:bCs/>
                <w:kern w:val="0"/>
                <w:sz w:val="24"/>
              </w:rPr>
              <w:t>即</w:t>
            </w:r>
            <w:r w:rsidR="00F40226" w:rsidRPr="000A6554">
              <w:rPr>
                <w:rFonts w:eastAsiaTheme="minorEastAsia" w:hint="eastAsia"/>
                <w:bCs/>
                <w:kern w:val="0"/>
                <w:sz w:val="24"/>
              </w:rPr>
              <w:t>处理深度不一定达到液化下界而残留部分未经处理的液化层</w:t>
            </w:r>
            <w:r w:rsidR="00F40226">
              <w:rPr>
                <w:rFonts w:eastAsiaTheme="minorEastAsia" w:hint="eastAsia"/>
                <w:bCs/>
                <w:kern w:val="0"/>
                <w:sz w:val="24"/>
              </w:rPr>
              <w:t>。</w:t>
            </w:r>
            <w:r w:rsidR="002C7739" w:rsidRPr="000A6554">
              <w:rPr>
                <w:rFonts w:eastAsiaTheme="minorEastAsia" w:hint="eastAsia"/>
                <w:bCs/>
                <w:kern w:val="0"/>
                <w:sz w:val="24"/>
              </w:rPr>
              <w:t>《建筑抗震设计规范》</w:t>
            </w:r>
            <w:r w:rsidR="002C7739" w:rsidRPr="000A6554">
              <w:rPr>
                <w:rFonts w:eastAsiaTheme="minorEastAsia"/>
                <w:bCs/>
                <w:kern w:val="0"/>
                <w:sz w:val="24"/>
              </w:rPr>
              <w:t>GB 50011</w:t>
            </w:r>
            <w:r w:rsidR="002C7739" w:rsidRPr="000A6554">
              <w:rPr>
                <w:bCs/>
                <w:kern w:val="0"/>
                <w:sz w:val="24"/>
              </w:rPr>
              <w:t>─</w:t>
            </w:r>
            <w:r w:rsidR="002C7739" w:rsidRPr="000A6554">
              <w:rPr>
                <w:rFonts w:eastAsiaTheme="minorEastAsia"/>
                <w:bCs/>
                <w:kern w:val="0"/>
                <w:sz w:val="24"/>
              </w:rPr>
              <w:t>2001</w:t>
            </w:r>
            <w:r w:rsidR="00DD537C" w:rsidRPr="00DD537C">
              <w:rPr>
                <w:rFonts w:asciiTheme="minorEastAsia" w:eastAsiaTheme="minorEastAsia" w:hAnsiTheme="minorEastAsia" w:hint="eastAsia"/>
                <w:bCs/>
                <w:kern w:val="0"/>
                <w:sz w:val="24"/>
              </w:rPr>
              <w:t>(</w:t>
            </w:r>
            <w:r w:rsidR="002C7739">
              <w:rPr>
                <w:rFonts w:eastAsiaTheme="minorEastAsia"/>
                <w:bCs/>
                <w:kern w:val="0"/>
                <w:sz w:val="24"/>
              </w:rPr>
              <w:t>下简称</w:t>
            </w:r>
            <w:r w:rsidR="002C7739" w:rsidRPr="000A6554">
              <w:rPr>
                <w:rFonts w:asciiTheme="minorEastAsia" w:eastAsiaTheme="minorEastAsia" w:hAnsiTheme="minorEastAsia" w:hint="eastAsia"/>
                <w:bCs/>
                <w:kern w:val="0"/>
                <w:sz w:val="24"/>
              </w:rPr>
              <w:t>《</w:t>
            </w:r>
            <w:r w:rsidR="002C7739" w:rsidRPr="000A6554">
              <w:rPr>
                <w:rFonts w:eastAsiaTheme="minorEastAsia"/>
                <w:bCs/>
                <w:kern w:val="0"/>
                <w:sz w:val="24"/>
              </w:rPr>
              <w:t>2001</w:t>
            </w:r>
            <w:r w:rsidR="00DD537C">
              <w:rPr>
                <w:rFonts w:eastAsiaTheme="minorEastAsia"/>
                <w:bCs/>
                <w:kern w:val="0"/>
                <w:sz w:val="24"/>
              </w:rPr>
              <w:t>版</w:t>
            </w:r>
            <w:r w:rsidR="002C7739" w:rsidRPr="000A6554">
              <w:rPr>
                <w:rFonts w:eastAsiaTheme="minorEastAsia" w:hint="eastAsia"/>
                <w:bCs/>
                <w:kern w:val="0"/>
                <w:sz w:val="24"/>
              </w:rPr>
              <w:t>抗规</w:t>
            </w:r>
            <w:r w:rsidR="002C7739" w:rsidRPr="000A6554">
              <w:rPr>
                <w:rFonts w:asciiTheme="minorEastAsia" w:eastAsiaTheme="minorEastAsia" w:hAnsiTheme="minorEastAsia" w:hint="eastAsia"/>
                <w:bCs/>
                <w:kern w:val="0"/>
                <w:sz w:val="24"/>
              </w:rPr>
              <w:t>》</w:t>
            </w:r>
            <w:r w:rsidR="00DD537C">
              <w:rPr>
                <w:rFonts w:asciiTheme="minorEastAsia" w:eastAsiaTheme="minorEastAsia" w:hAnsiTheme="minorEastAsia" w:hint="eastAsia"/>
                <w:bCs/>
                <w:kern w:val="0"/>
                <w:sz w:val="24"/>
              </w:rPr>
              <w:t>)</w:t>
            </w:r>
            <w:r w:rsidR="002C7739" w:rsidRPr="000A6554">
              <w:rPr>
                <w:rFonts w:eastAsiaTheme="minorEastAsia" w:hint="eastAsia"/>
                <w:bCs/>
                <w:kern w:val="0"/>
                <w:sz w:val="24"/>
              </w:rPr>
              <w:t>指出：</w:t>
            </w:r>
            <w:r w:rsidR="002C7739" w:rsidRPr="000A6554">
              <w:rPr>
                <w:rFonts w:asciiTheme="minorEastAsia" w:eastAsiaTheme="minorEastAsia" w:hAnsiTheme="minorEastAsia" w:hint="eastAsia"/>
                <w:bCs/>
                <w:kern w:val="0"/>
                <w:sz w:val="24"/>
              </w:rPr>
              <w:t>《</w:t>
            </w:r>
            <w:r w:rsidR="002C7739">
              <w:rPr>
                <w:rFonts w:eastAsiaTheme="minorEastAsia"/>
                <w:bCs/>
                <w:kern w:val="0"/>
                <w:sz w:val="24"/>
              </w:rPr>
              <w:t>89</w:t>
            </w:r>
            <w:r w:rsidR="002C7739">
              <w:rPr>
                <w:rFonts w:eastAsiaTheme="minorEastAsia"/>
                <w:bCs/>
                <w:kern w:val="0"/>
                <w:sz w:val="24"/>
              </w:rPr>
              <w:t>版</w:t>
            </w:r>
            <w:r w:rsidR="002C7739" w:rsidRPr="000A6554">
              <w:rPr>
                <w:rFonts w:eastAsiaTheme="minorEastAsia" w:hint="eastAsia"/>
                <w:bCs/>
                <w:kern w:val="0"/>
                <w:sz w:val="24"/>
              </w:rPr>
              <w:t>抗规</w:t>
            </w:r>
            <w:r w:rsidR="002C7739" w:rsidRPr="000A6554">
              <w:rPr>
                <w:rFonts w:asciiTheme="minorEastAsia" w:eastAsiaTheme="minorEastAsia" w:hAnsiTheme="minorEastAsia" w:hint="eastAsia"/>
                <w:bCs/>
                <w:kern w:val="0"/>
                <w:sz w:val="24"/>
              </w:rPr>
              <w:t>》</w:t>
            </w:r>
            <w:r w:rsidR="002C7739" w:rsidRPr="000A6554">
              <w:rPr>
                <w:rFonts w:eastAsiaTheme="minorEastAsia" w:hint="eastAsia"/>
                <w:bCs/>
                <w:kern w:val="0"/>
                <w:sz w:val="24"/>
              </w:rPr>
              <w:t>中不允许液化地基作持力层的规定有些偏严</w:t>
            </w:r>
            <w:r w:rsidR="002C7739">
              <w:rPr>
                <w:rFonts w:eastAsiaTheme="minorEastAsia" w:hint="eastAsia"/>
                <w:bCs/>
                <w:kern w:val="0"/>
                <w:sz w:val="24"/>
              </w:rPr>
              <w:t>，</w:t>
            </w:r>
            <w:r w:rsidR="002C7739" w:rsidRPr="000A6554">
              <w:rPr>
                <w:rFonts w:eastAsiaTheme="minorEastAsia" w:hint="eastAsia"/>
                <w:bCs/>
                <w:kern w:val="0"/>
                <w:sz w:val="24"/>
              </w:rPr>
              <w:t>并改为</w:t>
            </w:r>
            <w:r w:rsidR="002C7739">
              <w:rPr>
                <w:rFonts w:eastAsiaTheme="minorEastAsia" w:hint="eastAsia"/>
                <w:bCs/>
                <w:kern w:val="0"/>
                <w:sz w:val="24"/>
              </w:rPr>
              <w:t>：</w:t>
            </w:r>
            <w:r w:rsidR="002C7739" w:rsidRPr="000A6554">
              <w:rPr>
                <w:rFonts w:eastAsiaTheme="minorEastAsia" w:hint="eastAsia"/>
                <w:bCs/>
                <w:kern w:val="0"/>
                <w:sz w:val="24"/>
              </w:rPr>
              <w:t>不宜将未加处理的液化土层作为天然地基的持力层。《建筑抗震设计规范》</w:t>
            </w:r>
            <w:r w:rsidR="002C7739" w:rsidRPr="000A6554">
              <w:rPr>
                <w:rFonts w:eastAsiaTheme="minorEastAsia"/>
                <w:bCs/>
                <w:kern w:val="0"/>
                <w:sz w:val="24"/>
              </w:rPr>
              <w:t>GB 50011</w:t>
            </w:r>
            <w:r w:rsidR="002C7739" w:rsidRPr="000A6554">
              <w:rPr>
                <w:bCs/>
                <w:kern w:val="0"/>
                <w:sz w:val="24"/>
              </w:rPr>
              <w:t>─</w:t>
            </w:r>
            <w:r w:rsidR="002C7739" w:rsidRPr="000A6554">
              <w:rPr>
                <w:rFonts w:eastAsiaTheme="minorEastAsia"/>
                <w:bCs/>
                <w:kern w:val="0"/>
                <w:sz w:val="24"/>
              </w:rPr>
              <w:t>2010</w:t>
            </w:r>
            <w:r w:rsidR="002C7739" w:rsidRPr="000A6554">
              <w:rPr>
                <w:rFonts w:asciiTheme="minorEastAsia" w:eastAsiaTheme="minorEastAsia" w:hAnsiTheme="minorEastAsia" w:hint="eastAsia"/>
                <w:bCs/>
                <w:kern w:val="0"/>
                <w:sz w:val="24"/>
              </w:rPr>
              <w:t>(</w:t>
            </w:r>
            <w:r w:rsidR="002C7739" w:rsidRPr="000A6554">
              <w:rPr>
                <w:rFonts w:eastAsiaTheme="minorEastAsia"/>
                <w:bCs/>
                <w:kern w:val="0"/>
                <w:sz w:val="24"/>
              </w:rPr>
              <w:t>2016</w:t>
            </w:r>
            <w:r w:rsidR="002C7739" w:rsidRPr="000A6554">
              <w:rPr>
                <w:rFonts w:eastAsiaTheme="minorEastAsia" w:hint="eastAsia"/>
                <w:bCs/>
                <w:kern w:val="0"/>
                <w:sz w:val="24"/>
              </w:rPr>
              <w:t>修订</w:t>
            </w:r>
            <w:r w:rsidR="002C7739" w:rsidRPr="000A6554">
              <w:rPr>
                <w:rFonts w:asciiTheme="minorEastAsia" w:eastAsiaTheme="minorEastAsia" w:hAnsiTheme="minorEastAsia" w:hint="eastAsia"/>
                <w:bCs/>
                <w:kern w:val="0"/>
                <w:sz w:val="24"/>
              </w:rPr>
              <w:t>)继续保持了《</w:t>
            </w:r>
            <w:r w:rsidR="002C7739" w:rsidRPr="000A6554">
              <w:rPr>
                <w:rFonts w:eastAsiaTheme="minorEastAsia"/>
                <w:bCs/>
                <w:kern w:val="0"/>
                <w:sz w:val="24"/>
              </w:rPr>
              <w:t>2001</w:t>
            </w:r>
            <w:r w:rsidR="00DD537C">
              <w:rPr>
                <w:rFonts w:eastAsiaTheme="minorEastAsia"/>
                <w:bCs/>
                <w:kern w:val="0"/>
                <w:sz w:val="24"/>
              </w:rPr>
              <w:t>版</w:t>
            </w:r>
            <w:r w:rsidR="002C7739" w:rsidRPr="000A6554">
              <w:rPr>
                <w:rFonts w:eastAsiaTheme="minorEastAsia" w:hint="eastAsia"/>
                <w:bCs/>
                <w:kern w:val="0"/>
                <w:sz w:val="24"/>
              </w:rPr>
              <w:t>抗规</w:t>
            </w:r>
            <w:r w:rsidR="002C7739" w:rsidRPr="000A6554">
              <w:rPr>
                <w:rFonts w:asciiTheme="minorEastAsia" w:eastAsiaTheme="minorEastAsia" w:hAnsiTheme="minorEastAsia" w:hint="eastAsia"/>
                <w:bCs/>
                <w:kern w:val="0"/>
                <w:sz w:val="24"/>
              </w:rPr>
              <w:t>》</w:t>
            </w:r>
            <w:r w:rsidR="002C7739" w:rsidRPr="000A6554">
              <w:rPr>
                <w:rFonts w:eastAsiaTheme="minorEastAsia" w:hint="eastAsia"/>
                <w:bCs/>
                <w:kern w:val="0"/>
                <w:sz w:val="24"/>
              </w:rPr>
              <w:t>的修订内容，并指出</w:t>
            </w:r>
            <w:r w:rsidR="002C7739">
              <w:rPr>
                <w:rFonts w:eastAsiaTheme="minorEastAsia" w:hint="eastAsia"/>
                <w:bCs/>
                <w:kern w:val="0"/>
                <w:sz w:val="24"/>
              </w:rPr>
              <w:t>：</w:t>
            </w:r>
            <w:r w:rsidR="002C7739" w:rsidRPr="000A6554">
              <w:rPr>
                <w:rFonts w:eastAsiaTheme="minorEastAsia" w:hint="eastAsia"/>
                <w:bCs/>
                <w:kern w:val="0"/>
                <w:sz w:val="24"/>
              </w:rPr>
              <w:t>将轻</w:t>
            </w:r>
            <w:r w:rsidR="002C7739">
              <w:rPr>
                <w:rFonts w:eastAsiaTheme="minorEastAsia" w:hint="eastAsia"/>
                <w:bCs/>
                <w:kern w:val="0"/>
                <w:sz w:val="24"/>
              </w:rPr>
              <w:t>微和中等液化的土层作为持力层不是绝对不允许，但应经过严密的论证。</w:t>
            </w:r>
            <w:r w:rsidR="00DD537C" w:rsidRPr="000A6554">
              <w:rPr>
                <w:rFonts w:eastAsiaTheme="minorEastAsia" w:hint="eastAsia"/>
                <w:bCs/>
                <w:kern w:val="0"/>
                <w:sz w:val="24"/>
              </w:rPr>
              <w:t>既有的研究表明水泥土搅拌桩的地基对于减轻地基土的液化具有良好的效果</w:t>
            </w:r>
            <w:r w:rsidR="00DD537C">
              <w:rPr>
                <w:rFonts w:eastAsiaTheme="minorEastAsia" w:hint="eastAsia"/>
                <w:bCs/>
                <w:kern w:val="0"/>
                <w:sz w:val="24"/>
              </w:rPr>
              <w:t>。由此，</w:t>
            </w:r>
            <w:r w:rsidR="00DD537C" w:rsidRPr="000A6554">
              <w:rPr>
                <w:rFonts w:eastAsiaTheme="minorEastAsia" w:hint="eastAsia"/>
                <w:bCs/>
                <w:kern w:val="0"/>
                <w:sz w:val="24"/>
              </w:rPr>
              <w:t>如果采用桩基作为消除部分液化沉陷的措施</w:t>
            </w:r>
            <w:r w:rsidR="00DD537C" w:rsidRPr="000A6554">
              <w:rPr>
                <w:rFonts w:asciiTheme="minorEastAsia" w:eastAsiaTheme="minorEastAsia" w:hAnsiTheme="minorEastAsia" w:hint="eastAsia"/>
                <w:bCs/>
                <w:kern w:val="0"/>
                <w:sz w:val="24"/>
              </w:rPr>
              <w:t>时，允许</w:t>
            </w:r>
            <w:r w:rsidR="00DD537C" w:rsidRPr="000A6554">
              <w:rPr>
                <w:rFonts w:eastAsiaTheme="minorEastAsia" w:hint="eastAsia"/>
                <w:bCs/>
                <w:kern w:val="0"/>
                <w:sz w:val="24"/>
              </w:rPr>
              <w:t>处理深度不一定达到液化下界而残留部分未经处理的液化层</w:t>
            </w:r>
            <w:r w:rsidR="00DD537C">
              <w:rPr>
                <w:rFonts w:eastAsiaTheme="minorEastAsia" w:hint="eastAsia"/>
                <w:bCs/>
                <w:kern w:val="0"/>
                <w:sz w:val="24"/>
              </w:rPr>
              <w:t>。</w:t>
            </w:r>
          </w:p>
          <w:p w14:paraId="5DCBC162" w14:textId="54945902" w:rsidR="000A6554" w:rsidRPr="000A6554" w:rsidRDefault="00DD537C" w:rsidP="00D90FF1">
            <w:pPr>
              <w:spacing w:line="360" w:lineRule="auto"/>
              <w:jc w:val="both"/>
              <w:rPr>
                <w:kern w:val="0"/>
                <w:szCs w:val="21"/>
              </w:rPr>
            </w:pPr>
            <w:r w:rsidRPr="000A6554">
              <w:rPr>
                <w:rFonts w:eastAsiaTheme="minorEastAsia"/>
                <w:kern w:val="0"/>
                <w:sz w:val="24"/>
              </w:rPr>
              <w:lastRenderedPageBreak/>
              <w:t> </w:t>
            </w:r>
            <w:r w:rsidRPr="000A6554">
              <w:rPr>
                <w:rFonts w:eastAsiaTheme="minorEastAsia"/>
                <w:kern w:val="0"/>
                <w:sz w:val="24"/>
              </w:rPr>
              <w:t> </w:t>
            </w:r>
            <w:r w:rsidRPr="000A6554">
              <w:rPr>
                <w:rFonts w:eastAsiaTheme="minorEastAsia"/>
                <w:kern w:val="0"/>
                <w:sz w:val="24"/>
              </w:rPr>
              <w:t> </w:t>
            </w:r>
            <w:r w:rsidRPr="000A6554">
              <w:rPr>
                <w:rFonts w:eastAsiaTheme="minorEastAsia"/>
                <w:kern w:val="0"/>
                <w:sz w:val="24"/>
              </w:rPr>
              <w:t> </w:t>
            </w:r>
            <w:r>
              <w:rPr>
                <w:rFonts w:eastAsiaTheme="minorEastAsia"/>
                <w:kern w:val="0"/>
                <w:sz w:val="24"/>
              </w:rPr>
              <w:t>在</w:t>
            </w:r>
            <w:r w:rsidR="00D90FF1">
              <w:rPr>
                <w:rFonts w:eastAsiaTheme="minorEastAsia"/>
                <w:kern w:val="0"/>
                <w:sz w:val="24"/>
              </w:rPr>
              <w:t>执行</w:t>
            </w:r>
            <w:r>
              <w:rPr>
                <w:rFonts w:eastAsiaTheme="minorEastAsia"/>
                <w:kern w:val="0"/>
                <w:sz w:val="24"/>
              </w:rPr>
              <w:t>本规程</w:t>
            </w:r>
            <w:r>
              <w:rPr>
                <w:rFonts w:eastAsiaTheme="minorEastAsia" w:hint="eastAsia"/>
                <w:kern w:val="0"/>
                <w:sz w:val="24"/>
              </w:rPr>
              <w:t>4</w:t>
            </w:r>
            <w:r>
              <w:rPr>
                <w:rFonts w:eastAsiaTheme="minorEastAsia"/>
                <w:kern w:val="0"/>
                <w:sz w:val="24"/>
              </w:rPr>
              <w:t>.1.5</w:t>
            </w:r>
            <w:r>
              <w:rPr>
                <w:rFonts w:eastAsiaTheme="minorEastAsia"/>
                <w:kern w:val="0"/>
                <w:sz w:val="24"/>
              </w:rPr>
              <w:t>条时，要按现行国家标准</w:t>
            </w:r>
            <w:r w:rsidRPr="000A6554">
              <w:rPr>
                <w:rFonts w:eastAsiaTheme="minorEastAsia" w:hint="eastAsia"/>
                <w:bCs/>
                <w:kern w:val="0"/>
                <w:sz w:val="24"/>
              </w:rPr>
              <w:t>《建筑抗震设计规范》</w:t>
            </w:r>
            <w:r w:rsidRPr="000A6554">
              <w:rPr>
                <w:rFonts w:eastAsiaTheme="minorEastAsia"/>
                <w:bCs/>
                <w:kern w:val="0"/>
                <w:sz w:val="24"/>
              </w:rPr>
              <w:t>GB 50011</w:t>
            </w:r>
            <w:r>
              <w:rPr>
                <w:rFonts w:eastAsiaTheme="minorEastAsia"/>
                <w:bCs/>
                <w:kern w:val="0"/>
                <w:sz w:val="24"/>
              </w:rPr>
              <w:t>的规定确定抗液化措施，</w:t>
            </w:r>
            <w:r w:rsidR="00D90FF1">
              <w:rPr>
                <w:rFonts w:eastAsiaTheme="minorEastAsia"/>
                <w:bCs/>
                <w:kern w:val="0"/>
                <w:sz w:val="24"/>
              </w:rPr>
              <w:t>包括</w:t>
            </w:r>
            <w:r>
              <w:rPr>
                <w:rFonts w:eastAsiaTheme="minorEastAsia"/>
                <w:bCs/>
                <w:kern w:val="0"/>
                <w:sz w:val="24"/>
              </w:rPr>
              <w:t>：全部消除</w:t>
            </w:r>
            <w:r w:rsidR="00D90FF1">
              <w:rPr>
                <w:rFonts w:eastAsiaTheme="minorEastAsia"/>
                <w:bCs/>
                <w:kern w:val="0"/>
                <w:sz w:val="24"/>
              </w:rPr>
              <w:t>液化沉陷措施、部分消除液化沉陷措施、减轻液化影响的基础和上部结构处理措施。只有</w:t>
            </w:r>
            <w:r w:rsidR="00D90FF1">
              <w:rPr>
                <w:rFonts w:hint="eastAsia"/>
                <w:kern w:val="0"/>
                <w:sz w:val="24"/>
              </w:rPr>
              <w:t>桩基作为</w:t>
            </w:r>
            <w:r w:rsidR="00D90FF1" w:rsidRPr="000A6554">
              <w:rPr>
                <w:rFonts w:hint="eastAsia"/>
                <w:kern w:val="0"/>
                <w:sz w:val="24"/>
              </w:rPr>
              <w:t>全部消除地基液化沉陷和软土震陷措施时，桩端</w:t>
            </w:r>
            <w:r w:rsidR="00D90FF1">
              <w:rPr>
                <w:rFonts w:hint="eastAsia"/>
                <w:kern w:val="0"/>
                <w:sz w:val="24"/>
              </w:rPr>
              <w:t>必须</w:t>
            </w:r>
            <w:r w:rsidR="00D90FF1" w:rsidRPr="000A6554">
              <w:rPr>
                <w:rFonts w:hint="eastAsia"/>
                <w:kern w:val="0"/>
                <w:sz w:val="24"/>
              </w:rPr>
              <w:t>进入液化深度和震陷软土层以下稳定土层。</w:t>
            </w:r>
            <w:r w:rsidR="00D90FF1" w:rsidRPr="000A6554">
              <w:rPr>
                <w:kern w:val="0"/>
                <w:szCs w:val="21"/>
              </w:rPr>
              <w:t xml:space="preserve"> </w:t>
            </w:r>
          </w:p>
          <w:p w14:paraId="12B801A7" w14:textId="38241CD7" w:rsidR="000A6554" w:rsidRPr="000A6554" w:rsidRDefault="000A6554" w:rsidP="000A6554">
            <w:pPr>
              <w:spacing w:line="360" w:lineRule="auto"/>
              <w:jc w:val="both"/>
              <w:rPr>
                <w:rFonts w:eastAsiaTheme="minorEastAsia"/>
                <w:color w:val="FF0000"/>
                <w:kern w:val="0"/>
                <w:sz w:val="24"/>
              </w:rPr>
            </w:pPr>
            <w:r w:rsidRPr="000A6554">
              <w:rPr>
                <w:rFonts w:eastAsiaTheme="minorEastAsia"/>
                <w:color w:val="FF0000"/>
                <w:kern w:val="0"/>
                <w:sz w:val="24"/>
              </w:rPr>
              <w:t>说明：新增</w:t>
            </w:r>
          </w:p>
          <w:p w14:paraId="4E184246" w14:textId="28CADA89" w:rsidR="003B2317" w:rsidRPr="000A6554" w:rsidRDefault="003B2317" w:rsidP="003B2317">
            <w:pPr>
              <w:widowControl w:val="0"/>
              <w:spacing w:line="360" w:lineRule="auto"/>
              <w:jc w:val="both"/>
              <w:rPr>
                <w:rFonts w:hint="eastAsia"/>
                <w:b/>
                <w:kern w:val="0"/>
                <w:sz w:val="24"/>
              </w:rPr>
            </w:pPr>
          </w:p>
        </w:tc>
        <w:tc>
          <w:tcPr>
            <w:tcW w:w="3078" w:type="dxa"/>
          </w:tcPr>
          <w:p w14:paraId="13B3595D" w14:textId="77777777" w:rsidR="00273BE7" w:rsidRPr="00F13B08" w:rsidRDefault="00273BE7" w:rsidP="00481030"/>
        </w:tc>
        <w:tc>
          <w:tcPr>
            <w:tcW w:w="9014" w:type="dxa"/>
          </w:tcPr>
          <w:p w14:paraId="627807C5" w14:textId="77777777" w:rsidR="00273BE7" w:rsidRPr="008123BE" w:rsidRDefault="00273BE7" w:rsidP="000A6554">
            <w:pPr>
              <w:widowControl w:val="0"/>
              <w:spacing w:line="360" w:lineRule="auto"/>
              <w:jc w:val="both"/>
              <w:rPr>
                <w:rFonts w:eastAsiaTheme="minorEastAsia"/>
                <w:bCs/>
                <w:kern w:val="0"/>
                <w:sz w:val="24"/>
              </w:rPr>
            </w:pPr>
          </w:p>
        </w:tc>
      </w:tr>
      <w:tr w:rsidR="000A6554" w:rsidRPr="00F13B08" w14:paraId="4E783EA3" w14:textId="77777777" w:rsidTr="00FF79B7">
        <w:tc>
          <w:tcPr>
            <w:tcW w:w="9014" w:type="dxa"/>
          </w:tcPr>
          <w:p w14:paraId="489E37DE" w14:textId="77777777" w:rsidR="000A6554" w:rsidRDefault="000A6554" w:rsidP="000A6554">
            <w:pPr>
              <w:widowControl w:val="0"/>
              <w:spacing w:line="360" w:lineRule="auto"/>
              <w:jc w:val="both"/>
              <w:rPr>
                <w:rFonts w:eastAsiaTheme="minorEastAsia"/>
                <w:kern w:val="0"/>
                <w:sz w:val="24"/>
              </w:rPr>
            </w:pPr>
            <w:r w:rsidRPr="008123BE">
              <w:rPr>
                <w:rFonts w:hint="eastAsia"/>
                <w:b/>
                <w:kern w:val="0"/>
                <w:sz w:val="24"/>
              </w:rPr>
              <w:lastRenderedPageBreak/>
              <w:t>4.1.</w:t>
            </w:r>
            <w:r>
              <w:rPr>
                <w:b/>
                <w:kern w:val="0"/>
                <w:sz w:val="24"/>
              </w:rPr>
              <w:t>9</w:t>
            </w:r>
            <w:r w:rsidRPr="008123BE">
              <w:rPr>
                <w:rFonts w:eastAsiaTheme="minorEastAsia"/>
                <w:kern w:val="0"/>
                <w:sz w:val="24"/>
              </w:rPr>
              <w:t> </w:t>
            </w:r>
            <w:r w:rsidRPr="008123BE">
              <w:rPr>
                <w:rFonts w:eastAsiaTheme="minorEastAsia"/>
                <w:kern w:val="0"/>
                <w:sz w:val="24"/>
              </w:rPr>
              <w:t> </w:t>
            </w:r>
            <w:r>
              <w:rPr>
                <w:rFonts w:eastAsiaTheme="minorEastAsia" w:hint="eastAsia"/>
                <w:kern w:val="0"/>
                <w:sz w:val="24"/>
              </w:rPr>
              <w:t>劲扩桩以充分的桩土共同作用，</w:t>
            </w:r>
            <w:r w:rsidRPr="00B10225">
              <w:rPr>
                <w:rFonts w:eastAsiaTheme="minorEastAsia" w:hint="eastAsia"/>
                <w:kern w:val="0"/>
                <w:sz w:val="24"/>
              </w:rPr>
              <w:t>同样桩长</w:t>
            </w:r>
            <w:r>
              <w:rPr>
                <w:rFonts w:eastAsiaTheme="minorEastAsia" w:hint="eastAsia"/>
                <w:kern w:val="0"/>
                <w:sz w:val="24"/>
              </w:rPr>
              <w:t>条件下，其</w:t>
            </w:r>
            <w:r w:rsidRPr="00B10225">
              <w:rPr>
                <w:rFonts w:eastAsiaTheme="minorEastAsia" w:hint="eastAsia"/>
                <w:kern w:val="0"/>
                <w:sz w:val="24"/>
              </w:rPr>
              <w:t>承载力一般远高于常规的预制桩。</w:t>
            </w:r>
            <w:r>
              <w:rPr>
                <w:rFonts w:eastAsiaTheme="minorEastAsia" w:hint="eastAsia"/>
                <w:kern w:val="0"/>
                <w:sz w:val="24"/>
              </w:rPr>
              <w:t>由此带来的问题是</w:t>
            </w:r>
            <w:r w:rsidRPr="00B10225">
              <w:rPr>
                <w:rFonts w:eastAsiaTheme="minorEastAsia" w:hint="eastAsia"/>
                <w:kern w:val="0"/>
                <w:sz w:val="24"/>
              </w:rPr>
              <w:t>，桩基承载力满足</w:t>
            </w:r>
            <w:r>
              <w:rPr>
                <w:rFonts w:eastAsiaTheme="minorEastAsia" w:hint="eastAsia"/>
                <w:kern w:val="0"/>
                <w:sz w:val="24"/>
              </w:rPr>
              <w:t>要求</w:t>
            </w:r>
            <w:r w:rsidRPr="00B10225">
              <w:rPr>
                <w:rFonts w:eastAsiaTheme="minorEastAsia" w:hint="eastAsia"/>
                <w:kern w:val="0"/>
                <w:sz w:val="24"/>
              </w:rPr>
              <w:t>，沉降有时不满足要求。此时，</w:t>
            </w:r>
            <w:r>
              <w:rPr>
                <w:rFonts w:eastAsiaTheme="minorEastAsia" w:hint="eastAsia"/>
                <w:kern w:val="0"/>
                <w:sz w:val="24"/>
              </w:rPr>
              <w:t>基于减沉复合疏桩基础的思想，</w:t>
            </w:r>
            <w:r w:rsidRPr="00B10225">
              <w:rPr>
                <w:rFonts w:eastAsiaTheme="minorEastAsia" w:hint="eastAsia"/>
                <w:kern w:val="0"/>
                <w:sz w:val="24"/>
              </w:rPr>
              <w:t>劲扩桩可采用差异化桩长设计策略：针对性地将部分芯桩加长</w:t>
            </w:r>
            <w:r>
              <w:rPr>
                <w:rFonts w:eastAsiaTheme="minorEastAsia" w:hint="eastAsia"/>
                <w:kern w:val="0"/>
                <w:sz w:val="24"/>
              </w:rPr>
              <w:t>穿越</w:t>
            </w:r>
            <w:r w:rsidRPr="00B10225">
              <w:rPr>
                <w:rFonts w:eastAsiaTheme="minorEastAsia" w:hint="eastAsia"/>
                <w:kern w:val="0"/>
                <w:sz w:val="24"/>
              </w:rPr>
              <w:t>水泥土桩</w:t>
            </w:r>
            <w:r>
              <w:rPr>
                <w:rFonts w:eastAsiaTheme="minorEastAsia" w:hint="eastAsia"/>
                <w:kern w:val="0"/>
                <w:sz w:val="24"/>
              </w:rPr>
              <w:t>和</w:t>
            </w:r>
            <w:r w:rsidRPr="00B10225">
              <w:rPr>
                <w:rFonts w:eastAsiaTheme="minorEastAsia" w:hint="eastAsia"/>
                <w:kern w:val="0"/>
                <w:sz w:val="24"/>
              </w:rPr>
              <w:t>软弱土层</w:t>
            </w:r>
            <w:r>
              <w:rPr>
                <w:rFonts w:eastAsiaTheme="minorEastAsia" w:hint="eastAsia"/>
                <w:kern w:val="0"/>
                <w:sz w:val="24"/>
              </w:rPr>
              <w:t>，</w:t>
            </w:r>
            <w:r w:rsidRPr="00B10225">
              <w:rPr>
                <w:rFonts w:eastAsiaTheme="minorEastAsia" w:hint="eastAsia"/>
                <w:kern w:val="0"/>
                <w:sz w:val="24"/>
              </w:rPr>
              <w:t>嵌入深部刚度更高、压缩性更低的持力层</w:t>
            </w:r>
            <w:r>
              <w:rPr>
                <w:rFonts w:eastAsiaTheme="minorEastAsia" w:hint="eastAsia"/>
                <w:kern w:val="0"/>
                <w:sz w:val="24"/>
              </w:rPr>
              <w:t>，作用如同复合疏桩基础中的疏桩；而短桩与桩周土构成实体深基础，作用如同复合疏桩基础中的承台。</w:t>
            </w:r>
            <w:r w:rsidRPr="00B10225">
              <w:rPr>
                <w:rFonts w:eastAsiaTheme="minorEastAsia" w:hint="eastAsia"/>
                <w:kern w:val="0"/>
                <w:sz w:val="24"/>
              </w:rPr>
              <w:t>这种做法</w:t>
            </w:r>
            <w:r>
              <w:rPr>
                <w:rFonts w:eastAsiaTheme="minorEastAsia" w:hint="eastAsia"/>
                <w:kern w:val="0"/>
                <w:sz w:val="24"/>
              </w:rPr>
              <w:t>可以实现“短桩承载、长桩控沉”的目的，</w:t>
            </w:r>
            <w:r w:rsidRPr="00B10225">
              <w:rPr>
                <w:rFonts w:eastAsiaTheme="minorEastAsia" w:hint="eastAsia"/>
                <w:kern w:val="0"/>
                <w:sz w:val="24"/>
              </w:rPr>
              <w:t>既保留短桩的经济性，又利用深部持力层的约束作用精准控制整体沉降，最终保障建（构）筑物的变形稳定与长期使用安全。</w:t>
            </w:r>
          </w:p>
          <w:p w14:paraId="61FB06F2" w14:textId="5A278DC6" w:rsidR="000A6554" w:rsidRPr="00D90FF1" w:rsidRDefault="000A6554" w:rsidP="00D90FF1">
            <w:pPr>
              <w:spacing w:line="360" w:lineRule="auto"/>
              <w:jc w:val="both"/>
              <w:rPr>
                <w:rFonts w:eastAsiaTheme="minorEastAsia" w:hint="eastAsia"/>
                <w:color w:val="FF0000"/>
                <w:kern w:val="0"/>
                <w:sz w:val="24"/>
              </w:rPr>
            </w:pPr>
            <w:r w:rsidRPr="000A6554">
              <w:rPr>
                <w:rFonts w:eastAsiaTheme="minorEastAsia"/>
                <w:color w:val="FF0000"/>
                <w:kern w:val="0"/>
                <w:sz w:val="24"/>
              </w:rPr>
              <w:t>说明：</w:t>
            </w:r>
            <w:r>
              <w:rPr>
                <w:rFonts w:eastAsiaTheme="minorEastAsia"/>
                <w:color w:val="FF0000"/>
                <w:kern w:val="0"/>
                <w:sz w:val="24"/>
              </w:rPr>
              <w:t>删除原说明内容，</w:t>
            </w:r>
            <w:r w:rsidRPr="000A6554">
              <w:rPr>
                <w:rFonts w:eastAsiaTheme="minorEastAsia"/>
                <w:color w:val="FF0000"/>
                <w:kern w:val="0"/>
                <w:sz w:val="24"/>
              </w:rPr>
              <w:t>新增</w:t>
            </w:r>
          </w:p>
        </w:tc>
        <w:tc>
          <w:tcPr>
            <w:tcW w:w="3078" w:type="dxa"/>
          </w:tcPr>
          <w:p w14:paraId="76466B38" w14:textId="77777777" w:rsidR="000A6554" w:rsidRPr="00F13B08" w:rsidRDefault="000A6554" w:rsidP="00481030"/>
        </w:tc>
        <w:tc>
          <w:tcPr>
            <w:tcW w:w="9014" w:type="dxa"/>
          </w:tcPr>
          <w:p w14:paraId="4723147A" w14:textId="694D8485" w:rsidR="000A6554" w:rsidRPr="007A63CF" w:rsidRDefault="000A6554" w:rsidP="000A6554">
            <w:pPr>
              <w:widowControl w:val="0"/>
              <w:spacing w:line="360" w:lineRule="auto"/>
              <w:jc w:val="both"/>
              <w:rPr>
                <w:kern w:val="0"/>
                <w:szCs w:val="21"/>
              </w:rPr>
            </w:pPr>
            <w:r>
              <w:rPr>
                <w:rFonts w:hint="eastAsia"/>
                <w:b/>
                <w:kern w:val="0"/>
                <w:sz w:val="24"/>
              </w:rPr>
              <w:t>原</w:t>
            </w:r>
            <w:r w:rsidRPr="008123BE">
              <w:rPr>
                <w:rFonts w:hint="eastAsia"/>
                <w:b/>
                <w:kern w:val="0"/>
                <w:sz w:val="24"/>
              </w:rPr>
              <w:t>4.1.</w:t>
            </w:r>
            <w:r>
              <w:rPr>
                <w:b/>
                <w:kern w:val="0"/>
                <w:sz w:val="24"/>
              </w:rPr>
              <w:t>9</w:t>
            </w:r>
            <w:r w:rsidRPr="008123BE">
              <w:rPr>
                <w:rFonts w:eastAsiaTheme="minorEastAsia"/>
                <w:kern w:val="0"/>
                <w:sz w:val="24"/>
              </w:rPr>
              <w:t> </w:t>
            </w:r>
            <w:r w:rsidRPr="008123BE">
              <w:rPr>
                <w:rFonts w:eastAsiaTheme="minorEastAsia"/>
                <w:kern w:val="0"/>
                <w:sz w:val="24"/>
              </w:rPr>
              <w:t> </w:t>
            </w:r>
            <w:r>
              <w:rPr>
                <w:rFonts w:eastAsiaTheme="minorEastAsia"/>
                <w:kern w:val="0"/>
                <w:sz w:val="24"/>
              </w:rPr>
              <w:t>劲扩桩充分发挥了芯桩正截面</w:t>
            </w:r>
            <w:r>
              <w:rPr>
                <w:rFonts w:eastAsiaTheme="minorEastAsia" w:hint="eastAsia"/>
                <w:kern w:val="0"/>
                <w:sz w:val="24"/>
              </w:rPr>
              <w:t>受压承载力，</w:t>
            </w:r>
            <w:r w:rsidRPr="000164FB">
              <w:rPr>
                <w:rFonts w:eastAsiaTheme="minorEastAsia" w:hint="eastAsia"/>
                <w:kern w:val="0"/>
                <w:sz w:val="24"/>
              </w:rPr>
              <w:t>但与此同时也</w:t>
            </w:r>
            <w:r>
              <w:rPr>
                <w:rFonts w:eastAsiaTheme="minorEastAsia" w:hint="eastAsia"/>
                <w:kern w:val="0"/>
                <w:sz w:val="24"/>
              </w:rPr>
              <w:t>可能</w:t>
            </w:r>
            <w:r w:rsidRPr="000164FB">
              <w:rPr>
                <w:rFonts w:eastAsiaTheme="minorEastAsia" w:hint="eastAsia"/>
                <w:kern w:val="0"/>
                <w:sz w:val="24"/>
              </w:rPr>
              <w:t>导致桩身产生不可忽视的压缩变形量。</w:t>
            </w:r>
            <w:r>
              <w:rPr>
                <w:rFonts w:eastAsiaTheme="minorEastAsia"/>
                <w:sz w:val="24"/>
              </w:rPr>
              <w:t>根据国内实体工程沉降观测资料，劲扩桩及同类复合桩型的单桩桩身压缩量约占总沉降量的</w:t>
            </w:r>
            <w:r>
              <w:rPr>
                <w:rFonts w:eastAsiaTheme="minorEastAsia"/>
                <w:sz w:val="24"/>
              </w:rPr>
              <w:t>1</w:t>
            </w:r>
            <w:r>
              <w:rPr>
                <w:rFonts w:eastAsiaTheme="minorEastAsia" w:hint="eastAsia"/>
                <w:sz w:val="24"/>
              </w:rPr>
              <w:t>/</w:t>
            </w:r>
            <w:r>
              <w:rPr>
                <w:rFonts w:eastAsiaTheme="minorEastAsia"/>
                <w:sz w:val="24"/>
              </w:rPr>
              <w:t>3</w:t>
            </w:r>
            <w:r>
              <w:rPr>
                <w:rFonts w:eastAsiaTheme="minorEastAsia"/>
                <w:sz w:val="24"/>
              </w:rPr>
              <w:t>以上，群桩基础中基桩桩身压缩量约占总沉降量的</w:t>
            </w:r>
            <w:r>
              <w:rPr>
                <w:rFonts w:eastAsiaTheme="minorEastAsia"/>
                <w:sz w:val="24"/>
              </w:rPr>
              <w:t>1</w:t>
            </w:r>
            <w:r>
              <w:rPr>
                <w:rFonts w:eastAsiaTheme="minorEastAsia" w:hint="eastAsia"/>
                <w:sz w:val="24"/>
              </w:rPr>
              <w:t>/</w:t>
            </w:r>
            <w:r>
              <w:rPr>
                <w:rFonts w:eastAsiaTheme="minorEastAsia"/>
                <w:sz w:val="24"/>
              </w:rPr>
              <w:t>6</w:t>
            </w:r>
            <w:r>
              <w:rPr>
                <w:rFonts w:eastAsiaTheme="minorEastAsia"/>
                <w:sz w:val="24"/>
              </w:rPr>
              <w:t>以上。</w:t>
            </w:r>
          </w:p>
          <w:p w14:paraId="068C4679" w14:textId="517E82CA" w:rsidR="000A6554" w:rsidRPr="000A6554" w:rsidRDefault="000A6554" w:rsidP="0000103C">
            <w:pPr>
              <w:widowControl w:val="0"/>
              <w:spacing w:line="360" w:lineRule="auto"/>
              <w:jc w:val="both"/>
              <w:rPr>
                <w:rFonts w:hint="eastAsia"/>
                <w:b/>
                <w:kern w:val="0"/>
                <w:sz w:val="24"/>
              </w:rPr>
            </w:pPr>
            <w:r w:rsidRPr="000A6554">
              <w:rPr>
                <w:rFonts w:hint="eastAsia"/>
                <w:b/>
                <w:color w:val="FF0000"/>
                <w:kern w:val="0"/>
                <w:sz w:val="24"/>
              </w:rPr>
              <w:t>说明：删除</w:t>
            </w:r>
          </w:p>
        </w:tc>
      </w:tr>
    </w:tbl>
    <w:p w14:paraId="092E853A" w14:textId="77777777" w:rsidR="003B2317" w:rsidRDefault="003B2317"/>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273BE7" w:rsidRPr="00F13B08" w14:paraId="04A605AE" w14:textId="77777777" w:rsidTr="00FF79B7">
        <w:tc>
          <w:tcPr>
            <w:tcW w:w="9014" w:type="dxa"/>
          </w:tcPr>
          <w:p w14:paraId="0709D8F6" w14:textId="77777777" w:rsidR="00D90FF1" w:rsidRPr="008123BE" w:rsidRDefault="00D90FF1" w:rsidP="00D90FF1">
            <w:pPr>
              <w:keepNext/>
              <w:keepLines/>
              <w:widowControl w:val="0"/>
              <w:spacing w:before="240" w:after="240" w:line="360" w:lineRule="auto"/>
              <w:jc w:val="center"/>
              <w:outlineLvl w:val="1"/>
              <w:rPr>
                <w:rFonts w:eastAsiaTheme="minorEastAsia"/>
                <w:b/>
                <w:bCs/>
                <w:kern w:val="0"/>
                <w:sz w:val="28"/>
                <w:szCs w:val="28"/>
              </w:rPr>
            </w:pPr>
            <w:bookmarkStart w:id="494" w:name="_Toc116894885"/>
            <w:bookmarkStart w:id="495" w:name="_Toc120986647"/>
            <w:bookmarkStart w:id="496" w:name="_Toc120991485"/>
            <w:bookmarkStart w:id="497" w:name="_Toc130229390"/>
            <w:bookmarkStart w:id="498" w:name="_Toc132273083"/>
            <w:bookmarkStart w:id="499" w:name="_Toc132530352"/>
            <w:bookmarkStart w:id="500" w:name="_Toc132530536"/>
            <w:bookmarkStart w:id="501" w:name="_Toc132646659"/>
            <w:bookmarkStart w:id="502" w:name="_Toc132646740"/>
            <w:r w:rsidRPr="008123BE">
              <w:rPr>
                <w:rFonts w:eastAsiaTheme="minorEastAsia"/>
                <w:b/>
                <w:bCs/>
                <w:kern w:val="0"/>
                <w:sz w:val="28"/>
                <w:szCs w:val="28"/>
              </w:rPr>
              <w:t>4.</w:t>
            </w:r>
            <w:r w:rsidRPr="008123BE">
              <w:rPr>
                <w:rFonts w:eastAsiaTheme="minorEastAsia" w:hint="eastAsia"/>
                <w:b/>
                <w:bCs/>
                <w:kern w:val="0"/>
                <w:sz w:val="28"/>
                <w:szCs w:val="28"/>
              </w:rPr>
              <w:t>2</w:t>
            </w:r>
            <w:r w:rsidRPr="008123BE">
              <w:rPr>
                <w:rFonts w:eastAsiaTheme="minorEastAsia"/>
                <w:kern w:val="0"/>
                <w:sz w:val="28"/>
                <w:szCs w:val="28"/>
              </w:rPr>
              <w:t>  </w:t>
            </w:r>
            <w:r w:rsidRPr="008123BE">
              <w:rPr>
                <w:rFonts w:eastAsiaTheme="minorEastAsia" w:hint="eastAsia"/>
                <w:b/>
                <w:bCs/>
                <w:kern w:val="0"/>
                <w:sz w:val="28"/>
                <w:szCs w:val="28"/>
              </w:rPr>
              <w:t>承载力计算</w:t>
            </w:r>
            <w:bookmarkEnd w:id="494"/>
            <w:bookmarkEnd w:id="495"/>
            <w:bookmarkEnd w:id="496"/>
            <w:bookmarkEnd w:id="497"/>
            <w:bookmarkEnd w:id="498"/>
            <w:bookmarkEnd w:id="499"/>
            <w:bookmarkEnd w:id="500"/>
            <w:bookmarkEnd w:id="501"/>
            <w:bookmarkEnd w:id="502"/>
          </w:p>
          <w:p w14:paraId="1FD4FF54" w14:textId="5ED70EA8" w:rsidR="00D90FF1" w:rsidRPr="00843311" w:rsidRDefault="00D90FF1" w:rsidP="00D90FF1">
            <w:pPr>
              <w:widowControl w:val="0"/>
              <w:spacing w:line="360" w:lineRule="auto"/>
              <w:jc w:val="both"/>
              <w:rPr>
                <w:rFonts w:eastAsiaTheme="minorEastAsia"/>
                <w:b/>
                <w:bCs/>
                <w:kern w:val="0"/>
                <w:sz w:val="24"/>
                <w:u w:val="single"/>
              </w:rPr>
            </w:pPr>
            <w:bookmarkStart w:id="503" w:name="OLE_LINK97"/>
            <w:bookmarkStart w:id="504" w:name="OLE_LINK98"/>
            <w:r w:rsidRPr="00D90FF1">
              <w:rPr>
                <w:rFonts w:eastAsiaTheme="minorEastAsia" w:hint="eastAsia"/>
                <w:b/>
                <w:bCs/>
                <w:kern w:val="0"/>
                <w:sz w:val="24"/>
              </w:rPr>
              <w:t>4.2.1</w:t>
            </w:r>
            <w:r w:rsidRPr="00D90FF1">
              <w:rPr>
                <w:rFonts w:eastAsiaTheme="minorEastAsia"/>
                <w:kern w:val="0"/>
                <w:sz w:val="24"/>
              </w:rPr>
              <w:t> </w:t>
            </w:r>
            <w:r w:rsidRPr="00D90FF1">
              <w:rPr>
                <w:rFonts w:eastAsiaTheme="minorEastAsia"/>
                <w:kern w:val="0"/>
                <w:sz w:val="24"/>
              </w:rPr>
              <w:t> </w:t>
            </w:r>
            <w:r w:rsidRPr="00843311">
              <w:rPr>
                <w:rFonts w:eastAsiaTheme="minorEastAsia" w:hint="eastAsia"/>
                <w:kern w:val="0"/>
                <w:sz w:val="24"/>
                <w:u w:val="single"/>
              </w:rPr>
              <w:t>本</w:t>
            </w:r>
            <w:bookmarkEnd w:id="503"/>
            <w:bookmarkEnd w:id="504"/>
            <w:r w:rsidRPr="00843311">
              <w:rPr>
                <w:rFonts w:eastAsiaTheme="minorEastAsia" w:hint="eastAsia"/>
                <w:kern w:val="0"/>
                <w:sz w:val="24"/>
                <w:u w:val="single"/>
              </w:rPr>
              <w:t>条规定了劲扩桩基础承载能力极限状态设计的内容，以单桩承载能力为分析对象来描述桩基承载能力极限状态。其中，基桩的桩顶作用效应可按现行行业标准《建筑桩基技术规范》</w:t>
            </w:r>
            <w:r w:rsidRPr="00843311">
              <w:rPr>
                <w:rFonts w:eastAsiaTheme="minorEastAsia"/>
                <w:kern w:val="0"/>
                <w:sz w:val="24"/>
                <w:u w:val="single"/>
              </w:rPr>
              <w:t>JGJ 94</w:t>
            </w:r>
            <w:r w:rsidRPr="00843311">
              <w:rPr>
                <w:rFonts w:eastAsiaTheme="minorEastAsia" w:hint="eastAsia"/>
                <w:kern w:val="0"/>
                <w:sz w:val="24"/>
                <w:u w:val="single"/>
              </w:rPr>
              <w:t>的规定计算。</w:t>
            </w:r>
          </w:p>
          <w:p w14:paraId="48AAE098" w14:textId="77777777" w:rsidR="00556BF0" w:rsidRPr="000A6554" w:rsidRDefault="00556BF0" w:rsidP="00556BF0">
            <w:pPr>
              <w:spacing w:line="360" w:lineRule="auto"/>
              <w:jc w:val="both"/>
              <w:rPr>
                <w:rFonts w:eastAsiaTheme="minorEastAsia"/>
                <w:color w:val="FF0000"/>
                <w:kern w:val="0"/>
                <w:sz w:val="24"/>
              </w:rPr>
            </w:pPr>
            <w:r w:rsidRPr="000A6554">
              <w:rPr>
                <w:rFonts w:eastAsiaTheme="minorEastAsia"/>
                <w:color w:val="FF0000"/>
                <w:kern w:val="0"/>
                <w:sz w:val="24"/>
              </w:rPr>
              <w:t>说明：新增</w:t>
            </w:r>
          </w:p>
          <w:p w14:paraId="07C7C60B" w14:textId="37AB5265" w:rsidR="00273BE7" w:rsidRPr="000E5247" w:rsidRDefault="00273BE7" w:rsidP="00D90FF1">
            <w:pPr>
              <w:widowControl w:val="0"/>
              <w:spacing w:line="360" w:lineRule="auto"/>
              <w:jc w:val="both"/>
              <w:rPr>
                <w:b/>
                <w:kern w:val="0"/>
                <w:sz w:val="24"/>
              </w:rPr>
            </w:pPr>
          </w:p>
        </w:tc>
        <w:tc>
          <w:tcPr>
            <w:tcW w:w="3078" w:type="dxa"/>
          </w:tcPr>
          <w:p w14:paraId="16054D18" w14:textId="77777777" w:rsidR="00273BE7" w:rsidRPr="00F13B08" w:rsidRDefault="00273BE7" w:rsidP="00481030"/>
        </w:tc>
        <w:tc>
          <w:tcPr>
            <w:tcW w:w="9014" w:type="dxa"/>
          </w:tcPr>
          <w:p w14:paraId="6F0EAD0C" w14:textId="77777777" w:rsidR="00D90FF1" w:rsidRPr="008123BE" w:rsidRDefault="00D90FF1" w:rsidP="00D90FF1">
            <w:pPr>
              <w:keepNext/>
              <w:keepLines/>
              <w:widowControl w:val="0"/>
              <w:spacing w:before="240" w:after="240" w:line="360" w:lineRule="auto"/>
              <w:jc w:val="center"/>
              <w:outlineLvl w:val="1"/>
              <w:rPr>
                <w:rFonts w:eastAsiaTheme="minorEastAsia"/>
                <w:b/>
                <w:bCs/>
                <w:kern w:val="0"/>
                <w:sz w:val="28"/>
                <w:szCs w:val="28"/>
              </w:rPr>
            </w:pPr>
            <w:r w:rsidRPr="008123BE">
              <w:rPr>
                <w:rFonts w:eastAsiaTheme="minorEastAsia"/>
                <w:b/>
                <w:bCs/>
                <w:kern w:val="0"/>
                <w:sz w:val="28"/>
                <w:szCs w:val="28"/>
              </w:rPr>
              <w:t>4.</w:t>
            </w:r>
            <w:r w:rsidRPr="008123BE">
              <w:rPr>
                <w:rFonts w:eastAsiaTheme="minorEastAsia" w:hint="eastAsia"/>
                <w:b/>
                <w:bCs/>
                <w:kern w:val="0"/>
                <w:sz w:val="28"/>
                <w:szCs w:val="28"/>
              </w:rPr>
              <w:t>2</w:t>
            </w:r>
            <w:r w:rsidRPr="008123BE">
              <w:rPr>
                <w:rFonts w:eastAsiaTheme="minorEastAsia"/>
                <w:kern w:val="0"/>
                <w:sz w:val="28"/>
                <w:szCs w:val="28"/>
              </w:rPr>
              <w:t>  </w:t>
            </w:r>
            <w:r w:rsidRPr="008123BE">
              <w:rPr>
                <w:rFonts w:eastAsiaTheme="minorEastAsia" w:hint="eastAsia"/>
                <w:b/>
                <w:bCs/>
                <w:kern w:val="0"/>
                <w:sz w:val="28"/>
                <w:szCs w:val="28"/>
              </w:rPr>
              <w:t>承载力计算</w:t>
            </w:r>
          </w:p>
          <w:p w14:paraId="646B54ED" w14:textId="77777777" w:rsidR="00273BE7" w:rsidRPr="00D90FF1" w:rsidRDefault="00273BE7" w:rsidP="00D90FF1">
            <w:pPr>
              <w:widowControl w:val="0"/>
              <w:spacing w:line="360" w:lineRule="auto"/>
              <w:jc w:val="both"/>
              <w:rPr>
                <w:rFonts w:eastAsiaTheme="minorEastAsia"/>
                <w:bCs/>
                <w:kern w:val="0"/>
                <w:sz w:val="24"/>
              </w:rPr>
            </w:pPr>
          </w:p>
        </w:tc>
      </w:tr>
      <w:tr w:rsidR="00556BF0" w:rsidRPr="00F13B08" w14:paraId="298FC95A" w14:textId="77777777" w:rsidTr="00FF79B7">
        <w:tc>
          <w:tcPr>
            <w:tcW w:w="9014" w:type="dxa"/>
          </w:tcPr>
          <w:p w14:paraId="520EB3F2" w14:textId="77777777" w:rsidR="00556BF0" w:rsidRPr="00843311" w:rsidRDefault="00556BF0" w:rsidP="00A12CDA">
            <w:pPr>
              <w:spacing w:line="360" w:lineRule="auto"/>
              <w:rPr>
                <w:bCs/>
                <w:kern w:val="0"/>
                <w:sz w:val="24"/>
                <w:u w:val="single"/>
              </w:rPr>
            </w:pPr>
            <w:r w:rsidRPr="00D90FF1">
              <w:rPr>
                <w:rFonts w:eastAsiaTheme="minorEastAsia" w:hint="eastAsia"/>
                <w:b/>
                <w:bCs/>
                <w:kern w:val="0"/>
                <w:sz w:val="24"/>
              </w:rPr>
              <w:t>4.2.</w:t>
            </w:r>
            <w:r>
              <w:rPr>
                <w:rFonts w:eastAsiaTheme="minorEastAsia"/>
                <w:b/>
                <w:bCs/>
                <w:kern w:val="0"/>
                <w:sz w:val="24"/>
              </w:rPr>
              <w:t>5</w:t>
            </w:r>
            <w:r w:rsidRPr="00D90FF1">
              <w:rPr>
                <w:rFonts w:eastAsiaTheme="minorEastAsia"/>
                <w:kern w:val="0"/>
                <w:sz w:val="24"/>
              </w:rPr>
              <w:t> </w:t>
            </w:r>
            <w:r w:rsidRPr="00D90FF1">
              <w:rPr>
                <w:rFonts w:eastAsiaTheme="minorEastAsia"/>
                <w:kern w:val="0"/>
                <w:sz w:val="24"/>
              </w:rPr>
              <w:t> </w:t>
            </w:r>
            <w:r w:rsidRPr="00843311">
              <w:rPr>
                <w:rFonts w:eastAsiaTheme="minorEastAsia" w:hint="eastAsia"/>
                <w:kern w:val="0"/>
                <w:sz w:val="24"/>
                <w:u w:val="single"/>
              </w:rPr>
              <w:t>我国行业标准《建筑桩基技术规范》</w:t>
            </w:r>
            <w:r w:rsidRPr="00843311">
              <w:rPr>
                <w:rFonts w:eastAsiaTheme="minorEastAsia" w:hint="eastAsia"/>
                <w:kern w:val="0"/>
                <w:sz w:val="24"/>
                <w:u w:val="single"/>
              </w:rPr>
              <w:t>JGJ</w:t>
            </w:r>
            <w:r w:rsidRPr="00843311">
              <w:rPr>
                <w:rFonts w:eastAsiaTheme="minorEastAsia"/>
                <w:kern w:val="0"/>
                <w:sz w:val="24"/>
                <w:u w:val="single"/>
              </w:rPr>
              <w:t> </w:t>
            </w:r>
            <w:r w:rsidRPr="00843311">
              <w:rPr>
                <w:rFonts w:eastAsiaTheme="minorEastAsia"/>
                <w:kern w:val="0"/>
                <w:sz w:val="24"/>
                <w:u w:val="single"/>
              </w:rPr>
              <w:t>94</w:t>
            </w:r>
            <w:r w:rsidRPr="00843311">
              <w:rPr>
                <w:bCs/>
                <w:kern w:val="0"/>
                <w:sz w:val="24"/>
                <w:u w:val="single"/>
              </w:rPr>
              <w:t>─2008</w:t>
            </w:r>
            <w:r w:rsidR="0045408C" w:rsidRPr="00843311">
              <w:rPr>
                <w:bCs/>
                <w:kern w:val="0"/>
                <w:sz w:val="24"/>
                <w:u w:val="single"/>
              </w:rPr>
              <w:t>中规定了存在液化土层的桩基抗震验算办法，即对液化土层的桩周摩阻力进行折减。但考虑劲扩桩复合桩段</w:t>
            </w:r>
            <w:r w:rsidR="00A12CDA" w:rsidRPr="00843311">
              <w:rPr>
                <w:rFonts w:hint="eastAsia"/>
                <w:bCs/>
                <w:kern w:val="0"/>
                <w:sz w:val="24"/>
                <w:u w:val="single"/>
              </w:rPr>
              <w:t>侧面土的极限侧阻力调整系数</w:t>
            </w:r>
            <w:r w:rsidR="00A12CDA" w:rsidRPr="00843311">
              <w:rPr>
                <w:i/>
                <w:sz w:val="24"/>
                <w:u w:val="single"/>
              </w:rPr>
              <w:sym w:font="Symbol" w:char="F078"/>
            </w:r>
            <w:r w:rsidR="00A12CDA" w:rsidRPr="00843311">
              <w:rPr>
                <w:i/>
                <w:iCs/>
                <w:sz w:val="24"/>
                <w:u w:val="single"/>
                <w:vertAlign w:val="subscript"/>
              </w:rPr>
              <w:t>i</w:t>
            </w:r>
            <w:r w:rsidR="0045408C" w:rsidRPr="00843311">
              <w:rPr>
                <w:bCs/>
                <w:kern w:val="0"/>
                <w:sz w:val="24"/>
                <w:u w:val="single"/>
              </w:rPr>
              <w:t>，</w:t>
            </w:r>
            <w:r w:rsidR="00A12CDA" w:rsidRPr="00843311">
              <w:rPr>
                <w:bCs/>
                <w:kern w:val="0"/>
                <w:sz w:val="24"/>
                <w:u w:val="single"/>
              </w:rPr>
              <w:t>在土层液化时的</w:t>
            </w:r>
            <w:r w:rsidR="00A12CDA" w:rsidRPr="00843311">
              <w:rPr>
                <w:rFonts w:hint="eastAsia"/>
                <w:bCs/>
                <w:kern w:val="0"/>
                <w:sz w:val="24"/>
                <w:u w:val="single"/>
              </w:rPr>
              <w:t>对</w:t>
            </w:r>
            <w:r w:rsidR="00A12CDA" w:rsidRPr="00843311">
              <w:rPr>
                <w:bCs/>
                <w:kern w:val="0"/>
                <w:sz w:val="24"/>
                <w:u w:val="single"/>
              </w:rPr>
              <w:t>竖向承载力不利影响，本规程建议按</w:t>
            </w:r>
            <w:r w:rsidR="00A12CDA" w:rsidRPr="00843311">
              <w:rPr>
                <w:rFonts w:eastAsiaTheme="minorEastAsia"/>
                <w:kern w:val="0"/>
                <w:sz w:val="24"/>
                <w:u w:val="single"/>
              </w:rPr>
              <w:t>现行国家标准</w:t>
            </w:r>
            <w:r w:rsidR="00A12CDA" w:rsidRPr="00843311">
              <w:rPr>
                <w:rFonts w:eastAsiaTheme="minorEastAsia" w:hint="eastAsia"/>
                <w:bCs/>
                <w:kern w:val="0"/>
                <w:sz w:val="24"/>
                <w:u w:val="single"/>
              </w:rPr>
              <w:t>《建筑抗震设计规范》</w:t>
            </w:r>
            <w:r w:rsidR="00A12CDA" w:rsidRPr="00843311">
              <w:rPr>
                <w:rFonts w:eastAsiaTheme="minorEastAsia"/>
                <w:bCs/>
                <w:kern w:val="0"/>
                <w:sz w:val="24"/>
                <w:u w:val="single"/>
              </w:rPr>
              <w:t>GB 50011</w:t>
            </w:r>
            <w:r w:rsidR="00A12CDA" w:rsidRPr="00843311">
              <w:rPr>
                <w:rFonts w:eastAsiaTheme="minorEastAsia"/>
                <w:bCs/>
                <w:kern w:val="0"/>
                <w:sz w:val="24"/>
                <w:u w:val="single"/>
              </w:rPr>
              <w:t>规定的两种方法对</w:t>
            </w:r>
            <w:r w:rsidR="00A12CDA" w:rsidRPr="00843311">
              <w:rPr>
                <w:bCs/>
                <w:kern w:val="0"/>
                <w:sz w:val="24"/>
                <w:u w:val="single"/>
              </w:rPr>
              <w:t>存在液化土层的桩基进行抗震验算</w:t>
            </w:r>
          </w:p>
          <w:p w14:paraId="191A2654" w14:textId="77777777" w:rsidR="00A12CDA" w:rsidRPr="000A6554" w:rsidRDefault="00A12CDA" w:rsidP="00A12CDA">
            <w:pPr>
              <w:spacing w:line="360" w:lineRule="auto"/>
              <w:jc w:val="both"/>
              <w:rPr>
                <w:rFonts w:eastAsiaTheme="minorEastAsia"/>
                <w:color w:val="FF0000"/>
                <w:kern w:val="0"/>
                <w:sz w:val="24"/>
              </w:rPr>
            </w:pPr>
            <w:r w:rsidRPr="000A6554">
              <w:rPr>
                <w:rFonts w:eastAsiaTheme="minorEastAsia"/>
                <w:color w:val="FF0000"/>
                <w:kern w:val="0"/>
                <w:sz w:val="24"/>
              </w:rPr>
              <w:t>说明：新增</w:t>
            </w:r>
          </w:p>
          <w:p w14:paraId="12A20028" w14:textId="5171974D" w:rsidR="00A12CDA" w:rsidRPr="008123BE" w:rsidRDefault="00A12CDA" w:rsidP="00A12CDA">
            <w:pPr>
              <w:spacing w:line="360" w:lineRule="auto"/>
              <w:rPr>
                <w:rFonts w:hint="eastAsia"/>
              </w:rPr>
            </w:pPr>
          </w:p>
        </w:tc>
        <w:tc>
          <w:tcPr>
            <w:tcW w:w="3078" w:type="dxa"/>
          </w:tcPr>
          <w:p w14:paraId="6BECB42D" w14:textId="77777777" w:rsidR="00556BF0" w:rsidRPr="00F13B08" w:rsidRDefault="00556BF0" w:rsidP="00481030"/>
        </w:tc>
        <w:tc>
          <w:tcPr>
            <w:tcW w:w="9014" w:type="dxa"/>
          </w:tcPr>
          <w:p w14:paraId="34371266" w14:textId="0198D95F" w:rsidR="00556BF0" w:rsidRPr="00556BF0" w:rsidRDefault="00556BF0" w:rsidP="00556BF0">
            <w:pPr>
              <w:widowControl w:val="0"/>
              <w:spacing w:line="360" w:lineRule="auto"/>
              <w:jc w:val="both"/>
              <w:rPr>
                <w:rFonts w:eastAsiaTheme="minorEastAsia"/>
                <w:strike/>
                <w:kern w:val="0"/>
                <w:sz w:val="24"/>
              </w:rPr>
            </w:pPr>
            <w:r>
              <w:rPr>
                <w:rFonts w:eastAsiaTheme="minorEastAsia" w:hint="eastAsia"/>
                <w:b/>
                <w:bCs/>
                <w:kern w:val="0"/>
                <w:sz w:val="24"/>
              </w:rPr>
              <w:t>原</w:t>
            </w:r>
            <w:r w:rsidRPr="008123BE">
              <w:rPr>
                <w:rFonts w:eastAsiaTheme="minorEastAsia" w:hint="eastAsia"/>
                <w:b/>
                <w:bCs/>
                <w:kern w:val="0"/>
                <w:sz w:val="24"/>
              </w:rPr>
              <w:t>4.2.</w:t>
            </w:r>
            <w:r>
              <w:rPr>
                <w:rFonts w:eastAsiaTheme="minorEastAsia"/>
                <w:b/>
                <w:bCs/>
                <w:kern w:val="0"/>
                <w:sz w:val="24"/>
              </w:rPr>
              <w:t>5</w:t>
            </w:r>
            <w:r w:rsidRPr="008123BE">
              <w:rPr>
                <w:rFonts w:eastAsiaTheme="minorEastAsia"/>
                <w:kern w:val="0"/>
                <w:sz w:val="24"/>
              </w:rPr>
              <w:t> </w:t>
            </w:r>
            <w:r w:rsidRPr="00556BF0">
              <w:rPr>
                <w:rFonts w:eastAsiaTheme="minorEastAsia"/>
                <w:strike/>
                <w:kern w:val="0"/>
                <w:sz w:val="24"/>
              </w:rPr>
              <w:t> </w:t>
            </w:r>
            <w:r w:rsidRPr="00556BF0">
              <w:rPr>
                <w:rFonts w:eastAsiaTheme="minorEastAsia" w:hint="eastAsia"/>
                <w:strike/>
                <w:kern w:val="0"/>
                <w:sz w:val="24"/>
              </w:rPr>
              <w:t>劲扩桩承受拔力时，有两类破坏类型。第一类为非整体破坏，有</w:t>
            </w:r>
            <w:r w:rsidRPr="00556BF0">
              <w:rPr>
                <w:rFonts w:eastAsiaTheme="minorEastAsia"/>
                <w:strike/>
                <w:kern w:val="0"/>
                <w:sz w:val="24"/>
              </w:rPr>
              <w:t>3</w:t>
            </w:r>
            <w:r w:rsidRPr="00556BF0">
              <w:rPr>
                <w:rFonts w:eastAsiaTheme="minorEastAsia" w:hint="eastAsia"/>
                <w:strike/>
                <w:kern w:val="0"/>
                <w:sz w:val="24"/>
              </w:rPr>
              <w:t>种破坏模式：</w:t>
            </w:r>
            <w:r w:rsidRPr="00556BF0">
              <w:rPr>
                <w:rFonts w:asciiTheme="minorEastAsia" w:eastAsiaTheme="minorEastAsia" w:hAnsiTheme="minorEastAsia" w:hint="eastAsia"/>
                <w:strike/>
                <w:kern w:val="0"/>
                <w:sz w:val="24"/>
              </w:rPr>
              <w:t>(</w:t>
            </w:r>
            <w:r w:rsidRPr="00556BF0">
              <w:rPr>
                <w:rFonts w:eastAsiaTheme="minorEastAsia" w:hint="eastAsia"/>
                <w:strike/>
                <w:kern w:val="0"/>
                <w:sz w:val="24"/>
              </w:rPr>
              <w:t>1</w:t>
            </w:r>
            <w:r w:rsidRPr="00556BF0">
              <w:rPr>
                <w:rFonts w:asciiTheme="minorEastAsia" w:eastAsiaTheme="minorEastAsia" w:hAnsiTheme="minorEastAsia" w:hint="eastAsia"/>
                <w:strike/>
                <w:kern w:val="0"/>
                <w:sz w:val="24"/>
              </w:rPr>
              <w:t>)</w:t>
            </w:r>
            <w:r w:rsidRPr="00556BF0">
              <w:rPr>
                <w:rFonts w:eastAsiaTheme="minorEastAsia" w:hint="eastAsia"/>
                <w:strike/>
                <w:kern w:val="0"/>
                <w:sz w:val="24"/>
              </w:rPr>
              <w:t>破坏面位于外界面，破坏形式为</w:t>
            </w:r>
            <w:r w:rsidRPr="00556BF0">
              <w:rPr>
                <w:rFonts w:asciiTheme="minorEastAsia" w:eastAsiaTheme="minorEastAsia" w:hAnsiTheme="minorEastAsia" w:hint="eastAsia"/>
                <w:strike/>
                <w:kern w:val="0"/>
                <w:sz w:val="24"/>
              </w:rPr>
              <w:t>劲</w:t>
            </w:r>
            <w:r w:rsidRPr="00556BF0">
              <w:rPr>
                <w:rFonts w:eastAsiaTheme="minorEastAsia" w:hint="eastAsia"/>
                <w:strike/>
                <w:kern w:val="0"/>
                <w:sz w:val="24"/>
              </w:rPr>
              <w:t>扩桩整桩被拔出；</w:t>
            </w:r>
            <w:r w:rsidRPr="00556BF0">
              <w:rPr>
                <w:rFonts w:asciiTheme="minorEastAsia" w:eastAsiaTheme="minorEastAsia" w:hAnsiTheme="minorEastAsia" w:hint="eastAsia"/>
                <w:strike/>
                <w:kern w:val="0"/>
                <w:sz w:val="24"/>
              </w:rPr>
              <w:t>(</w:t>
            </w:r>
            <w:r w:rsidRPr="00556BF0">
              <w:rPr>
                <w:rFonts w:eastAsiaTheme="minorEastAsia" w:hint="eastAsia"/>
                <w:strike/>
                <w:kern w:val="0"/>
                <w:sz w:val="24"/>
              </w:rPr>
              <w:t>2</w:t>
            </w:r>
            <w:r w:rsidRPr="00556BF0">
              <w:rPr>
                <w:rFonts w:asciiTheme="minorEastAsia" w:eastAsiaTheme="minorEastAsia" w:hAnsiTheme="minorEastAsia" w:hint="eastAsia"/>
                <w:strike/>
                <w:kern w:val="0"/>
                <w:sz w:val="24"/>
              </w:rPr>
              <w:t>)</w:t>
            </w:r>
            <w:r w:rsidRPr="00556BF0">
              <w:rPr>
                <w:rFonts w:eastAsiaTheme="minorEastAsia" w:hint="eastAsia"/>
                <w:strike/>
                <w:kern w:val="0"/>
                <w:sz w:val="24"/>
              </w:rPr>
              <w:t>破坏面位于内界面，破坏形式为芯桩被拔出；</w:t>
            </w:r>
            <w:r w:rsidRPr="00556BF0">
              <w:rPr>
                <w:rFonts w:asciiTheme="minorEastAsia" w:eastAsiaTheme="minorEastAsia" w:hAnsiTheme="minorEastAsia" w:hint="eastAsia"/>
                <w:strike/>
                <w:kern w:val="0"/>
                <w:sz w:val="24"/>
              </w:rPr>
              <w:t>(</w:t>
            </w:r>
            <w:r w:rsidRPr="00556BF0">
              <w:rPr>
                <w:rFonts w:eastAsiaTheme="minorEastAsia"/>
                <w:strike/>
                <w:kern w:val="0"/>
                <w:sz w:val="24"/>
              </w:rPr>
              <w:t>3</w:t>
            </w:r>
            <w:r w:rsidRPr="00556BF0">
              <w:rPr>
                <w:rFonts w:asciiTheme="minorEastAsia" w:eastAsiaTheme="minorEastAsia" w:hAnsiTheme="minorEastAsia" w:hint="eastAsia"/>
                <w:strike/>
                <w:kern w:val="0"/>
                <w:sz w:val="24"/>
              </w:rPr>
              <w:t>)芯桩桩身承载力不足，表现形式为芯桩桩身产生超限裂缝或被拉断，此模式验算按本规程</w:t>
            </w:r>
            <w:r w:rsidRPr="00556BF0">
              <w:rPr>
                <w:rFonts w:eastAsiaTheme="minorEastAsia"/>
                <w:strike/>
                <w:kern w:val="0"/>
                <w:sz w:val="24"/>
              </w:rPr>
              <w:t>第</w:t>
            </w:r>
            <w:r w:rsidRPr="00556BF0">
              <w:rPr>
                <w:rFonts w:eastAsiaTheme="minorEastAsia"/>
                <w:strike/>
                <w:kern w:val="0"/>
                <w:sz w:val="24"/>
              </w:rPr>
              <w:t>4.2.15</w:t>
            </w:r>
            <w:r w:rsidRPr="00556BF0">
              <w:rPr>
                <w:rFonts w:eastAsiaTheme="minorEastAsia"/>
                <w:strike/>
                <w:kern w:val="0"/>
                <w:sz w:val="24"/>
              </w:rPr>
              <w:t>条</w:t>
            </w:r>
            <w:r w:rsidRPr="00556BF0">
              <w:rPr>
                <w:rFonts w:asciiTheme="minorEastAsia" w:eastAsiaTheme="minorEastAsia" w:hAnsiTheme="minorEastAsia"/>
                <w:strike/>
                <w:kern w:val="0"/>
                <w:sz w:val="24"/>
              </w:rPr>
              <w:t>规定验算。</w:t>
            </w:r>
            <w:r w:rsidRPr="00556BF0">
              <w:rPr>
                <w:rFonts w:eastAsiaTheme="minorEastAsia" w:hint="eastAsia"/>
                <w:strike/>
                <w:kern w:val="0"/>
                <w:sz w:val="24"/>
              </w:rPr>
              <w:t>第二类为整体破坏，破坏形式为群桩被整体拔出。</w:t>
            </w:r>
          </w:p>
          <w:p w14:paraId="3FC9B55C" w14:textId="5140F219" w:rsidR="00556BF0" w:rsidRPr="00556BF0" w:rsidRDefault="00556BF0" w:rsidP="00556BF0">
            <w:pPr>
              <w:spacing w:line="360" w:lineRule="auto"/>
              <w:jc w:val="both"/>
              <w:rPr>
                <w:rFonts w:eastAsiaTheme="minorEastAsia" w:hint="eastAsia"/>
                <w:color w:val="FF0000"/>
                <w:kern w:val="0"/>
                <w:sz w:val="24"/>
              </w:rPr>
            </w:pPr>
            <w:r w:rsidRPr="000A6554">
              <w:rPr>
                <w:rFonts w:eastAsiaTheme="minorEastAsia"/>
                <w:color w:val="FF0000"/>
                <w:kern w:val="0"/>
                <w:sz w:val="24"/>
              </w:rPr>
              <w:t>说明：</w:t>
            </w:r>
            <w:r w:rsidR="00843311">
              <w:rPr>
                <w:rFonts w:eastAsiaTheme="minorEastAsia"/>
                <w:color w:val="FF0000"/>
                <w:kern w:val="0"/>
                <w:sz w:val="24"/>
              </w:rPr>
              <w:t>调整到现</w:t>
            </w:r>
            <w:r w:rsidR="00843311">
              <w:rPr>
                <w:rFonts w:eastAsiaTheme="minorEastAsia" w:hint="eastAsia"/>
                <w:color w:val="FF0000"/>
                <w:kern w:val="0"/>
                <w:sz w:val="24"/>
              </w:rPr>
              <w:t>4</w:t>
            </w:r>
            <w:r w:rsidR="00843311">
              <w:rPr>
                <w:rFonts w:eastAsiaTheme="minorEastAsia"/>
                <w:color w:val="FF0000"/>
                <w:kern w:val="0"/>
                <w:sz w:val="24"/>
              </w:rPr>
              <w:t>.2.8</w:t>
            </w:r>
            <w:r w:rsidR="00843311">
              <w:rPr>
                <w:rFonts w:eastAsiaTheme="minorEastAsia"/>
                <w:color w:val="FF0000"/>
                <w:kern w:val="0"/>
                <w:sz w:val="24"/>
              </w:rPr>
              <w:t>、</w:t>
            </w:r>
            <w:r w:rsidR="00843311">
              <w:rPr>
                <w:rFonts w:eastAsiaTheme="minorEastAsia" w:hint="eastAsia"/>
                <w:color w:val="FF0000"/>
                <w:kern w:val="0"/>
                <w:sz w:val="24"/>
              </w:rPr>
              <w:t>4</w:t>
            </w:r>
            <w:r w:rsidR="00843311">
              <w:rPr>
                <w:rFonts w:eastAsiaTheme="minorEastAsia"/>
                <w:color w:val="FF0000"/>
                <w:kern w:val="0"/>
                <w:sz w:val="24"/>
              </w:rPr>
              <w:t>.2.9</w:t>
            </w:r>
            <w:r w:rsidR="00843311">
              <w:rPr>
                <w:rFonts w:eastAsiaTheme="minorEastAsia"/>
                <w:color w:val="FF0000"/>
                <w:kern w:val="0"/>
                <w:sz w:val="24"/>
              </w:rPr>
              <w:t>条文说明</w:t>
            </w:r>
          </w:p>
          <w:p w14:paraId="72C924A5" w14:textId="77777777" w:rsidR="00556BF0" w:rsidRPr="008123BE" w:rsidRDefault="00556BF0" w:rsidP="0054024E"/>
        </w:tc>
      </w:tr>
      <w:tr w:rsidR="00273BE7" w:rsidRPr="00F13B08" w14:paraId="3DBBA927" w14:textId="77777777" w:rsidTr="00FF79B7">
        <w:tc>
          <w:tcPr>
            <w:tcW w:w="9014" w:type="dxa"/>
          </w:tcPr>
          <w:p w14:paraId="7768879D" w14:textId="1FDD9FE6" w:rsidR="00D90FF1" w:rsidRPr="00843311" w:rsidRDefault="00D90FF1" w:rsidP="00D90FF1">
            <w:pPr>
              <w:widowControl w:val="0"/>
              <w:spacing w:line="360" w:lineRule="auto"/>
              <w:jc w:val="both"/>
              <w:rPr>
                <w:rFonts w:eastAsiaTheme="minorEastAsia"/>
                <w:kern w:val="0"/>
                <w:sz w:val="24"/>
                <w:u w:val="single"/>
              </w:rPr>
            </w:pPr>
            <w:r w:rsidRPr="007C580E">
              <w:rPr>
                <w:rFonts w:eastAsiaTheme="minorEastAsia"/>
                <w:b/>
                <w:kern w:val="0"/>
                <w:sz w:val="24"/>
                <w:u w:val="single"/>
              </w:rPr>
              <w:lastRenderedPageBreak/>
              <w:t>4.2.</w:t>
            </w:r>
            <w:r w:rsidRPr="007C580E">
              <w:rPr>
                <w:rFonts w:eastAsiaTheme="minorEastAsia" w:hint="eastAsia"/>
                <w:b/>
                <w:kern w:val="0"/>
                <w:sz w:val="24"/>
                <w:u w:val="single"/>
              </w:rPr>
              <w:t>6</w:t>
            </w:r>
            <w:bookmarkStart w:id="505" w:name="OLE_LINK99"/>
            <w:bookmarkStart w:id="506" w:name="OLE_LINK100"/>
            <w:r w:rsidRPr="00B8067E">
              <w:rPr>
                <w:rFonts w:eastAsiaTheme="minorEastAsia"/>
                <w:kern w:val="0"/>
                <w:sz w:val="24"/>
              </w:rPr>
              <w:t> </w:t>
            </w:r>
            <w:bookmarkEnd w:id="505"/>
            <w:bookmarkEnd w:id="506"/>
            <w:r w:rsidR="00843311" w:rsidRPr="00843311">
              <w:rPr>
                <w:rFonts w:eastAsiaTheme="minorEastAsia" w:hint="eastAsia"/>
                <w:kern w:val="0"/>
                <w:sz w:val="24"/>
                <w:u w:val="single"/>
              </w:rPr>
              <w:t>本条规定了初步设计阶段受压桩的单桩竖向极限承载力标准值估算方法。</w:t>
            </w:r>
            <w:r w:rsidRPr="00843311">
              <w:rPr>
                <w:rFonts w:eastAsiaTheme="minorEastAsia" w:hint="eastAsia"/>
                <w:kern w:val="0"/>
                <w:sz w:val="24"/>
                <w:u w:val="single"/>
              </w:rPr>
              <w:t>劲扩桩承受</w:t>
            </w:r>
            <w:r w:rsidR="00843311" w:rsidRPr="00843311">
              <w:rPr>
                <w:rFonts w:eastAsiaTheme="minorEastAsia" w:hint="eastAsia"/>
                <w:kern w:val="0"/>
                <w:sz w:val="24"/>
                <w:u w:val="single"/>
              </w:rPr>
              <w:t>竖向</w:t>
            </w:r>
            <w:r w:rsidRPr="00843311">
              <w:rPr>
                <w:rFonts w:eastAsiaTheme="minorEastAsia" w:hint="eastAsia"/>
                <w:kern w:val="0"/>
                <w:sz w:val="24"/>
                <w:u w:val="single"/>
              </w:rPr>
              <w:t>压力时，有两类破坏类型。第一类为复合段破坏位于外界面，</w:t>
            </w:r>
            <w:r w:rsidR="0054024E" w:rsidRPr="00843311">
              <w:rPr>
                <w:rFonts w:eastAsiaTheme="minorEastAsia" w:hint="eastAsia"/>
                <w:kern w:val="0"/>
                <w:sz w:val="24"/>
                <w:u w:val="single"/>
              </w:rPr>
              <w:t>承载力由</w:t>
            </w:r>
            <w:r w:rsidR="0054024E" w:rsidRPr="00843311">
              <w:rPr>
                <w:rFonts w:eastAsiaTheme="minorEastAsia"/>
                <w:kern w:val="0"/>
                <w:sz w:val="24"/>
                <w:u w:val="single"/>
              </w:rPr>
              <w:t>复合桩段外界面总侧阻力、裸芯桩段总侧阻力和总端阻力</w:t>
            </w:r>
            <w:r w:rsidR="0054024E" w:rsidRPr="00843311">
              <w:rPr>
                <w:rFonts w:eastAsiaTheme="minorEastAsia" w:hint="eastAsia"/>
                <w:kern w:val="0"/>
                <w:sz w:val="24"/>
                <w:u w:val="single"/>
              </w:rPr>
              <w:t>构</w:t>
            </w:r>
            <w:r w:rsidR="0054024E" w:rsidRPr="00843311">
              <w:rPr>
                <w:rFonts w:eastAsiaTheme="minorEastAsia"/>
                <w:kern w:val="0"/>
                <w:sz w:val="24"/>
                <w:u w:val="single"/>
              </w:rPr>
              <w:t>成；</w:t>
            </w:r>
            <w:r w:rsidRPr="00843311">
              <w:rPr>
                <w:rFonts w:eastAsiaTheme="minorEastAsia" w:hint="eastAsia"/>
                <w:kern w:val="0"/>
                <w:sz w:val="24"/>
                <w:u w:val="single"/>
              </w:rPr>
              <w:t>第二类为复合</w:t>
            </w:r>
            <w:r w:rsidR="00031DA8" w:rsidRPr="00843311">
              <w:rPr>
                <w:rFonts w:eastAsiaTheme="minorEastAsia" w:hint="eastAsia"/>
                <w:kern w:val="0"/>
                <w:sz w:val="24"/>
                <w:u w:val="single"/>
              </w:rPr>
              <w:t>桩</w:t>
            </w:r>
            <w:r w:rsidRPr="00843311">
              <w:rPr>
                <w:rFonts w:eastAsiaTheme="minorEastAsia" w:hint="eastAsia"/>
                <w:kern w:val="0"/>
                <w:sz w:val="24"/>
                <w:u w:val="single"/>
              </w:rPr>
              <w:t>段破坏位于内界面</w:t>
            </w:r>
            <w:r w:rsidR="0054024E" w:rsidRPr="00843311">
              <w:rPr>
                <w:rFonts w:eastAsiaTheme="minorEastAsia" w:hint="eastAsia"/>
                <w:kern w:val="0"/>
                <w:sz w:val="24"/>
                <w:u w:val="single"/>
              </w:rPr>
              <w:t>，承载力由</w:t>
            </w:r>
            <w:r w:rsidR="0054024E" w:rsidRPr="00843311">
              <w:rPr>
                <w:rFonts w:eastAsiaTheme="minorEastAsia"/>
                <w:kern w:val="0"/>
                <w:sz w:val="24"/>
                <w:u w:val="single"/>
              </w:rPr>
              <w:t>复合桩段内界面总侧阻力、裸芯桩段总侧阻力和总端阻力</w:t>
            </w:r>
            <w:r w:rsidR="0054024E" w:rsidRPr="00843311">
              <w:rPr>
                <w:rFonts w:eastAsiaTheme="minorEastAsia" w:hint="eastAsia"/>
                <w:kern w:val="0"/>
                <w:sz w:val="24"/>
                <w:u w:val="single"/>
              </w:rPr>
              <w:t>构</w:t>
            </w:r>
            <w:r w:rsidR="0054024E" w:rsidRPr="00843311">
              <w:rPr>
                <w:rFonts w:eastAsiaTheme="minorEastAsia"/>
                <w:kern w:val="0"/>
                <w:sz w:val="24"/>
                <w:u w:val="single"/>
              </w:rPr>
              <w:t>成</w:t>
            </w:r>
            <w:r w:rsidRPr="00843311">
              <w:rPr>
                <w:rFonts w:eastAsiaTheme="minorEastAsia" w:hint="eastAsia"/>
                <w:kern w:val="0"/>
                <w:sz w:val="24"/>
                <w:u w:val="single"/>
              </w:rPr>
              <w:t>。设计时，应根据破坏类型分别计算承载力，并选取较小的计算结果作为该单桩竖向极限承载力标准值的估算值。计算时应注意以下几点：</w:t>
            </w:r>
          </w:p>
          <w:p w14:paraId="0027923E" w14:textId="30B859EE" w:rsidR="00D90FF1" w:rsidRPr="00843311" w:rsidRDefault="002E3E6E" w:rsidP="002E3E6E">
            <w:pPr>
              <w:widowControl w:val="0"/>
              <w:spacing w:line="360" w:lineRule="auto"/>
              <w:jc w:val="both"/>
              <w:rPr>
                <w:kern w:val="0"/>
                <w:sz w:val="24"/>
                <w:u w:val="single"/>
              </w:rPr>
            </w:pP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00D90FF1" w:rsidRPr="00843311">
              <w:rPr>
                <w:rFonts w:asciiTheme="minorEastAsia" w:eastAsiaTheme="minorEastAsia" w:hAnsiTheme="minorEastAsia" w:hint="eastAsia"/>
                <w:kern w:val="0"/>
                <w:sz w:val="24"/>
                <w:u w:val="single"/>
              </w:rPr>
              <w:t>(</w:t>
            </w:r>
            <w:r w:rsidR="00D90FF1" w:rsidRPr="00843311">
              <w:rPr>
                <w:rFonts w:eastAsiaTheme="minorEastAsia"/>
                <w:kern w:val="0"/>
                <w:sz w:val="24"/>
                <w:u w:val="single"/>
              </w:rPr>
              <w:t>1</w:t>
            </w:r>
            <w:r w:rsidR="00D90FF1" w:rsidRPr="00843311">
              <w:rPr>
                <w:rFonts w:asciiTheme="minorEastAsia" w:eastAsiaTheme="minorEastAsia" w:hAnsiTheme="minorEastAsia"/>
                <w:kern w:val="0"/>
                <w:sz w:val="24"/>
                <w:u w:val="single"/>
              </w:rPr>
              <w:t>)</w:t>
            </w:r>
            <w:r w:rsidR="00D90FF1" w:rsidRPr="00843311">
              <w:rPr>
                <w:rFonts w:eastAsiaTheme="minorEastAsia" w:hint="eastAsia"/>
                <w:kern w:val="0"/>
                <w:sz w:val="24"/>
                <w:u w:val="single"/>
              </w:rPr>
              <w:t>桩周土的极限侧阻力标准值</w:t>
            </w:r>
            <w:r w:rsidR="00D90FF1" w:rsidRPr="00843311">
              <w:rPr>
                <w:rFonts w:eastAsiaTheme="minorEastAsia"/>
                <w:i/>
                <w:kern w:val="0"/>
                <w:sz w:val="24"/>
                <w:u w:val="single"/>
              </w:rPr>
              <w:t>q</w:t>
            </w:r>
            <w:r w:rsidR="00D90FF1" w:rsidRPr="00843311">
              <w:rPr>
                <w:rFonts w:eastAsiaTheme="minorEastAsia"/>
                <w:kern w:val="0"/>
                <w:sz w:val="24"/>
                <w:u w:val="single"/>
                <w:vertAlign w:val="subscript"/>
              </w:rPr>
              <w:t>s</w:t>
            </w:r>
            <w:r w:rsidR="00D90FF1" w:rsidRPr="00843311">
              <w:rPr>
                <w:rFonts w:eastAsiaTheme="minorEastAsia"/>
                <w:i/>
                <w:kern w:val="0"/>
                <w:sz w:val="24"/>
                <w:u w:val="single"/>
                <w:vertAlign w:val="subscript"/>
              </w:rPr>
              <w:t>i</w:t>
            </w:r>
            <w:r w:rsidR="00D90FF1" w:rsidRPr="00843311">
              <w:rPr>
                <w:rFonts w:eastAsiaTheme="minorEastAsia"/>
                <w:kern w:val="0"/>
                <w:sz w:val="24"/>
                <w:u w:val="single"/>
                <w:vertAlign w:val="subscript"/>
              </w:rPr>
              <w:t>k</w:t>
            </w:r>
            <w:r w:rsidR="00D90FF1" w:rsidRPr="00843311">
              <w:rPr>
                <w:rFonts w:eastAsiaTheme="minorEastAsia" w:hint="eastAsia"/>
                <w:kern w:val="0"/>
                <w:sz w:val="24"/>
                <w:u w:val="single"/>
              </w:rPr>
              <w:t>、</w:t>
            </w:r>
            <w:r w:rsidR="00D90FF1" w:rsidRPr="00843311">
              <w:rPr>
                <w:rFonts w:eastAsiaTheme="minorEastAsia"/>
                <w:i/>
                <w:kern w:val="0"/>
                <w:sz w:val="24"/>
                <w:u w:val="single"/>
              </w:rPr>
              <w:t>q</w:t>
            </w:r>
            <w:r w:rsidR="00D90FF1" w:rsidRPr="00843311">
              <w:rPr>
                <w:rFonts w:eastAsiaTheme="minorEastAsia"/>
                <w:kern w:val="0"/>
                <w:sz w:val="24"/>
                <w:u w:val="single"/>
                <w:vertAlign w:val="subscript"/>
              </w:rPr>
              <w:t>s</w:t>
            </w:r>
            <w:r w:rsidR="00D90FF1" w:rsidRPr="00843311">
              <w:rPr>
                <w:rFonts w:eastAsiaTheme="minorEastAsia"/>
                <w:i/>
                <w:kern w:val="0"/>
                <w:sz w:val="24"/>
                <w:u w:val="single"/>
                <w:vertAlign w:val="subscript"/>
              </w:rPr>
              <w:t>j</w:t>
            </w:r>
            <w:r w:rsidR="00D90FF1" w:rsidRPr="00843311">
              <w:rPr>
                <w:rFonts w:eastAsiaTheme="minorEastAsia"/>
                <w:kern w:val="0"/>
                <w:sz w:val="24"/>
                <w:u w:val="single"/>
                <w:vertAlign w:val="subscript"/>
              </w:rPr>
              <w:t>k</w:t>
            </w:r>
            <w:r w:rsidR="00D90FF1" w:rsidRPr="00843311">
              <w:rPr>
                <w:rFonts w:eastAsiaTheme="minorEastAsia"/>
                <w:kern w:val="0"/>
                <w:sz w:val="24"/>
                <w:u w:val="single"/>
              </w:rPr>
              <w:t>和极限端阻力标准值</w:t>
            </w:r>
            <w:r w:rsidR="00D90FF1" w:rsidRPr="00843311">
              <w:rPr>
                <w:rFonts w:eastAsiaTheme="minorEastAsia"/>
                <w:i/>
                <w:kern w:val="0"/>
                <w:sz w:val="24"/>
                <w:u w:val="single"/>
              </w:rPr>
              <w:t>q</w:t>
            </w:r>
            <w:r w:rsidR="00D90FF1" w:rsidRPr="00843311">
              <w:rPr>
                <w:rFonts w:eastAsiaTheme="minorEastAsia"/>
                <w:kern w:val="0"/>
                <w:sz w:val="24"/>
                <w:u w:val="single"/>
                <w:vertAlign w:val="subscript"/>
              </w:rPr>
              <w:t>pk</w:t>
            </w:r>
            <w:r w:rsidR="00D90FF1" w:rsidRPr="00843311">
              <w:rPr>
                <w:rFonts w:eastAsiaTheme="minorEastAsia"/>
                <w:kern w:val="0"/>
                <w:sz w:val="24"/>
                <w:u w:val="single"/>
              </w:rPr>
              <w:t>可按</w:t>
            </w:r>
            <w:r w:rsidR="00D90FF1" w:rsidRPr="00843311">
              <w:rPr>
                <w:rFonts w:eastAsiaTheme="minorEastAsia" w:hint="eastAsia"/>
                <w:kern w:val="0"/>
                <w:sz w:val="24"/>
                <w:u w:val="single"/>
              </w:rPr>
              <w:t>岩土工程勘察报告提供的</w:t>
            </w:r>
            <w:r w:rsidR="00D90FF1" w:rsidRPr="00843311">
              <w:rPr>
                <w:rFonts w:eastAsiaTheme="minorEastAsia"/>
                <w:kern w:val="0"/>
                <w:sz w:val="24"/>
                <w:u w:val="single"/>
              </w:rPr>
              <w:t>预制桩参数取值</w:t>
            </w:r>
            <w:r w:rsidR="00D90FF1" w:rsidRPr="00843311">
              <w:rPr>
                <w:rFonts w:hint="eastAsia"/>
                <w:kern w:val="0"/>
                <w:sz w:val="24"/>
                <w:u w:val="single"/>
              </w:rPr>
              <w:t>；</w:t>
            </w:r>
          </w:p>
          <w:p w14:paraId="0921FFE9" w14:textId="761ABF2C" w:rsidR="00D90FF1" w:rsidRPr="00843311" w:rsidRDefault="002E3E6E" w:rsidP="002E3E6E">
            <w:pPr>
              <w:widowControl w:val="0"/>
              <w:spacing w:line="360" w:lineRule="auto"/>
              <w:jc w:val="both"/>
              <w:rPr>
                <w:kern w:val="0"/>
                <w:sz w:val="24"/>
                <w:u w:val="single"/>
              </w:rPr>
            </w:pP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00D90FF1" w:rsidRPr="00843311">
              <w:rPr>
                <w:rFonts w:asciiTheme="minorEastAsia" w:eastAsiaTheme="minorEastAsia" w:hAnsiTheme="minorEastAsia" w:hint="eastAsia"/>
                <w:kern w:val="0"/>
                <w:sz w:val="24"/>
                <w:u w:val="single"/>
              </w:rPr>
              <w:t>(</w:t>
            </w:r>
            <w:r w:rsidR="00D90FF1" w:rsidRPr="00843311">
              <w:rPr>
                <w:rFonts w:hint="eastAsia"/>
                <w:kern w:val="0"/>
                <w:sz w:val="24"/>
                <w:u w:val="single"/>
              </w:rPr>
              <w:t>2</w:t>
            </w:r>
            <w:r w:rsidR="00D90FF1" w:rsidRPr="00843311">
              <w:rPr>
                <w:rFonts w:asciiTheme="minorEastAsia" w:eastAsiaTheme="minorEastAsia" w:hAnsiTheme="minorEastAsia" w:hint="eastAsia"/>
                <w:kern w:val="0"/>
                <w:sz w:val="24"/>
                <w:u w:val="single"/>
              </w:rPr>
              <w:t>)</w:t>
            </w:r>
            <w:r w:rsidR="00D90FF1" w:rsidRPr="00843311">
              <w:rPr>
                <w:rFonts w:eastAsiaTheme="minorEastAsia"/>
                <w:kern w:val="0"/>
                <w:sz w:val="24"/>
                <w:u w:val="single"/>
              </w:rPr>
              <w:t>工程中常用换算系数乘以</w:t>
            </w:r>
            <w:r w:rsidR="00D90FF1" w:rsidRPr="00843311">
              <w:rPr>
                <w:rFonts w:eastAsiaTheme="minorEastAsia" w:hint="eastAsia"/>
                <w:kern w:val="0"/>
                <w:sz w:val="24"/>
                <w:u w:val="single"/>
              </w:rPr>
              <w:t>水泥土无侧限抗压强度值确定</w:t>
            </w:r>
            <w:r w:rsidR="00D90FF1" w:rsidRPr="00843311">
              <w:rPr>
                <w:rFonts w:eastAsiaTheme="minorEastAsia"/>
                <w:kern w:val="0"/>
                <w:sz w:val="24"/>
                <w:u w:val="single"/>
              </w:rPr>
              <w:t>复合段芯桩桩侧</w:t>
            </w:r>
            <w:r w:rsidR="00D90FF1" w:rsidRPr="00843311">
              <w:rPr>
                <w:rFonts w:eastAsiaTheme="minorEastAsia" w:hint="eastAsia"/>
                <w:kern w:val="0"/>
                <w:sz w:val="24"/>
                <w:u w:val="single"/>
              </w:rPr>
              <w:t>的</w:t>
            </w:r>
            <w:r w:rsidR="00D90FF1" w:rsidRPr="00843311">
              <w:rPr>
                <w:rFonts w:eastAsiaTheme="minorEastAsia"/>
                <w:kern w:val="0"/>
                <w:sz w:val="24"/>
                <w:u w:val="single"/>
              </w:rPr>
              <w:t>极限侧阻力标准值</w:t>
            </w:r>
            <w:r w:rsidR="00D90FF1" w:rsidRPr="00843311">
              <w:rPr>
                <w:i/>
                <w:kern w:val="0"/>
                <w:sz w:val="24"/>
                <w:u w:val="single"/>
              </w:rPr>
              <w:t>q</w:t>
            </w:r>
            <w:r w:rsidR="00D90FF1" w:rsidRPr="00843311">
              <w:rPr>
                <w:rFonts w:hint="eastAsia"/>
                <w:kern w:val="0"/>
                <w:sz w:val="24"/>
                <w:u w:val="single"/>
                <w:vertAlign w:val="subscript"/>
              </w:rPr>
              <w:t>cs</w:t>
            </w:r>
            <w:r w:rsidR="00D90FF1" w:rsidRPr="00843311">
              <w:rPr>
                <w:kern w:val="0"/>
                <w:sz w:val="24"/>
                <w:u w:val="single"/>
                <w:vertAlign w:val="subscript"/>
              </w:rPr>
              <w:t>k</w:t>
            </w:r>
            <w:r w:rsidR="00D90FF1" w:rsidRPr="00843311">
              <w:rPr>
                <w:rFonts w:eastAsiaTheme="minorEastAsia" w:hint="eastAsia"/>
                <w:kern w:val="0"/>
                <w:sz w:val="24"/>
                <w:u w:val="single"/>
              </w:rPr>
              <w:t>。</w:t>
            </w:r>
            <w:r w:rsidR="00031DA8" w:rsidRPr="00843311">
              <w:rPr>
                <w:rFonts w:eastAsiaTheme="minorEastAsia" w:hint="eastAsia"/>
                <w:kern w:val="0"/>
                <w:sz w:val="24"/>
                <w:u w:val="single"/>
              </w:rPr>
              <w:t>设计时，应合理选</w:t>
            </w:r>
            <w:r w:rsidR="00843311" w:rsidRPr="00843311">
              <w:rPr>
                <w:rFonts w:eastAsiaTheme="minorEastAsia" w:hint="eastAsia"/>
                <w:kern w:val="0"/>
                <w:sz w:val="24"/>
                <w:u w:val="single"/>
              </w:rPr>
              <w:t>取</w:t>
            </w:r>
            <w:r w:rsidR="00031DA8" w:rsidRPr="00843311">
              <w:rPr>
                <w:rFonts w:eastAsiaTheme="minorEastAsia" w:hint="eastAsia"/>
                <w:kern w:val="0"/>
                <w:sz w:val="24"/>
                <w:u w:val="single"/>
              </w:rPr>
              <w:t>水泥土无侧限抗压强度值，确保不发生复合桩段内界面破坏。</w:t>
            </w:r>
          </w:p>
          <w:p w14:paraId="1A889C82" w14:textId="77777777" w:rsidR="00273BE7" w:rsidRPr="00843311" w:rsidRDefault="002E3E6E" w:rsidP="00ED2C86">
            <w:pPr>
              <w:widowControl w:val="0"/>
              <w:spacing w:line="360" w:lineRule="auto"/>
              <w:jc w:val="both"/>
              <w:rPr>
                <w:rFonts w:eastAsiaTheme="minorEastAsia"/>
                <w:kern w:val="0"/>
                <w:sz w:val="24"/>
                <w:u w:val="single"/>
              </w:rPr>
            </w:pP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Pr="00843311">
              <w:rPr>
                <w:rFonts w:eastAsiaTheme="minorEastAsia"/>
                <w:kern w:val="0"/>
                <w:sz w:val="24"/>
                <w:u w:val="single"/>
              </w:rPr>
              <w:t> </w:t>
            </w:r>
            <w:r w:rsidR="00D90FF1" w:rsidRPr="00843311">
              <w:rPr>
                <w:rFonts w:asciiTheme="minorEastAsia" w:eastAsiaTheme="minorEastAsia" w:hAnsiTheme="minorEastAsia" w:hint="eastAsia"/>
                <w:kern w:val="0"/>
                <w:sz w:val="24"/>
                <w:u w:val="single"/>
              </w:rPr>
              <w:t>(</w:t>
            </w:r>
            <w:r w:rsidRPr="00843311">
              <w:rPr>
                <w:rFonts w:eastAsiaTheme="minorEastAsia"/>
                <w:kern w:val="0"/>
                <w:sz w:val="24"/>
                <w:u w:val="single"/>
              </w:rPr>
              <w:t>3</w:t>
            </w:r>
            <w:r w:rsidR="00D90FF1" w:rsidRPr="00843311">
              <w:rPr>
                <w:rFonts w:asciiTheme="minorEastAsia" w:eastAsiaTheme="minorEastAsia" w:hAnsiTheme="minorEastAsia"/>
                <w:kern w:val="0"/>
                <w:sz w:val="24"/>
                <w:u w:val="single"/>
              </w:rPr>
              <w:t>)</w:t>
            </w:r>
            <w:r w:rsidR="00D90FF1" w:rsidRPr="00843311">
              <w:rPr>
                <w:rFonts w:eastAsiaTheme="minorEastAsia" w:hint="eastAsia"/>
                <w:kern w:val="0"/>
                <w:sz w:val="24"/>
                <w:u w:val="single"/>
              </w:rPr>
              <w:t>工程经验和试验研究表明，设置水泥土桩增强段的措施，可以有效改善桩端第一定范围内持力层的承载性能，显著提升端承的可靠性。故本次修订新增了</w:t>
            </w:r>
            <w:r w:rsidRPr="00843311">
              <w:rPr>
                <w:rFonts w:eastAsiaTheme="minorEastAsia" w:hint="eastAsia"/>
                <w:kern w:val="0"/>
                <w:sz w:val="24"/>
                <w:u w:val="single"/>
              </w:rPr>
              <w:t>水泥土桩扩底的劲扩桩，</w:t>
            </w:r>
            <w:r w:rsidR="00ED2C86" w:rsidRPr="00843311">
              <w:rPr>
                <w:rFonts w:eastAsiaTheme="minorEastAsia" w:hint="eastAsia"/>
                <w:kern w:val="0"/>
                <w:sz w:val="24"/>
                <w:u w:val="single"/>
              </w:rPr>
              <w:t>劲扩桩</w:t>
            </w:r>
            <w:r w:rsidR="00D90FF1" w:rsidRPr="00843311">
              <w:rPr>
                <w:rFonts w:eastAsiaTheme="minorEastAsia" w:hint="eastAsia"/>
                <w:kern w:val="0"/>
                <w:sz w:val="24"/>
                <w:u w:val="single"/>
              </w:rPr>
              <w:t>的总极限端阻力标准值的估算</w:t>
            </w:r>
            <w:r w:rsidR="00ED2C86" w:rsidRPr="00843311">
              <w:rPr>
                <w:rFonts w:eastAsiaTheme="minorEastAsia" w:hint="eastAsia"/>
                <w:kern w:val="0"/>
                <w:sz w:val="24"/>
                <w:u w:val="single"/>
              </w:rPr>
              <w:t>时，桩端面积取扩底端面积，并引入</w:t>
            </w:r>
            <w:r w:rsidR="00D90FF1" w:rsidRPr="00843311">
              <w:rPr>
                <w:rFonts w:hint="eastAsia"/>
                <w:iCs/>
                <w:sz w:val="24"/>
                <w:u w:val="single"/>
              </w:rPr>
              <w:t>端阻综合修正系数</w:t>
            </w:r>
            <w:r w:rsidR="00D90FF1" w:rsidRPr="00843311">
              <w:rPr>
                <w:rFonts w:eastAsiaTheme="minorEastAsia"/>
                <w:i/>
                <w:iCs/>
                <w:kern w:val="0"/>
                <w:sz w:val="24"/>
                <w:u w:val="single"/>
              </w:rPr>
              <w:t>η</w:t>
            </w:r>
            <w:r w:rsidR="00D90FF1" w:rsidRPr="00843311">
              <w:rPr>
                <w:rFonts w:hint="eastAsia"/>
                <w:iCs/>
                <w:sz w:val="24"/>
                <w:u w:val="single"/>
              </w:rPr>
              <w:t>。端阻综合修正系数</w:t>
            </w:r>
            <w:r w:rsidR="00D90FF1" w:rsidRPr="00843311">
              <w:rPr>
                <w:rFonts w:eastAsiaTheme="minorEastAsia"/>
                <w:i/>
                <w:iCs/>
                <w:kern w:val="0"/>
                <w:sz w:val="24"/>
                <w:u w:val="single"/>
              </w:rPr>
              <w:t>η</w:t>
            </w:r>
            <w:r w:rsidR="00D90FF1" w:rsidRPr="00843311">
              <w:rPr>
                <w:rFonts w:hint="eastAsia"/>
                <w:iCs/>
                <w:sz w:val="24"/>
                <w:u w:val="single"/>
              </w:rPr>
              <w:t>的取值范围综合考虑</w:t>
            </w:r>
            <w:r w:rsidR="00D90FF1" w:rsidRPr="00843311">
              <w:rPr>
                <w:rFonts w:eastAsiaTheme="minorEastAsia" w:hint="eastAsia"/>
                <w:kern w:val="0"/>
                <w:sz w:val="24"/>
                <w:u w:val="single"/>
              </w:rPr>
              <w:t>不同地基土类型和水泥土桩成桩工艺两个因素的影响。</w:t>
            </w:r>
          </w:p>
          <w:p w14:paraId="549D56C2" w14:textId="16AB69FF" w:rsidR="00843311" w:rsidRPr="000A6554" w:rsidRDefault="00843311" w:rsidP="00843311">
            <w:pPr>
              <w:spacing w:line="360" w:lineRule="auto"/>
              <w:jc w:val="both"/>
              <w:rPr>
                <w:rFonts w:eastAsiaTheme="minorEastAsia"/>
                <w:color w:val="FF0000"/>
                <w:kern w:val="0"/>
                <w:sz w:val="24"/>
              </w:rPr>
            </w:pPr>
            <w:r w:rsidRPr="000A6554">
              <w:rPr>
                <w:rFonts w:eastAsiaTheme="minorEastAsia"/>
                <w:color w:val="FF0000"/>
                <w:kern w:val="0"/>
                <w:sz w:val="24"/>
              </w:rPr>
              <w:t>说明：</w:t>
            </w:r>
            <w:r>
              <w:rPr>
                <w:rFonts w:eastAsiaTheme="minorEastAsia"/>
                <w:color w:val="FF0000"/>
                <w:kern w:val="0"/>
                <w:sz w:val="24"/>
              </w:rPr>
              <w:t>对应原</w:t>
            </w:r>
            <w:r>
              <w:rPr>
                <w:rFonts w:eastAsiaTheme="minorEastAsia" w:hint="eastAsia"/>
                <w:color w:val="FF0000"/>
                <w:kern w:val="0"/>
                <w:sz w:val="24"/>
              </w:rPr>
              <w:t>4</w:t>
            </w:r>
            <w:r>
              <w:rPr>
                <w:rFonts w:eastAsiaTheme="minorEastAsia"/>
                <w:color w:val="FF0000"/>
                <w:kern w:val="0"/>
                <w:sz w:val="24"/>
              </w:rPr>
              <w:t>.2.7</w:t>
            </w:r>
            <w:r>
              <w:rPr>
                <w:rFonts w:eastAsiaTheme="minorEastAsia"/>
                <w:color w:val="FF0000"/>
                <w:kern w:val="0"/>
                <w:sz w:val="24"/>
              </w:rPr>
              <w:t>条文说明，修改调整</w:t>
            </w:r>
          </w:p>
          <w:p w14:paraId="39605E63" w14:textId="27ECC97D" w:rsidR="00843311" w:rsidRPr="000E5247" w:rsidRDefault="00843311" w:rsidP="00ED2C86">
            <w:pPr>
              <w:widowControl w:val="0"/>
              <w:spacing w:line="360" w:lineRule="auto"/>
              <w:jc w:val="both"/>
              <w:rPr>
                <w:rFonts w:hint="eastAsia"/>
                <w:b/>
                <w:kern w:val="0"/>
                <w:sz w:val="24"/>
              </w:rPr>
            </w:pPr>
          </w:p>
        </w:tc>
        <w:tc>
          <w:tcPr>
            <w:tcW w:w="3078" w:type="dxa"/>
          </w:tcPr>
          <w:p w14:paraId="4111DE59" w14:textId="77777777" w:rsidR="00273BE7" w:rsidRPr="00F13B08" w:rsidRDefault="00273BE7" w:rsidP="00481030"/>
        </w:tc>
        <w:tc>
          <w:tcPr>
            <w:tcW w:w="9014" w:type="dxa"/>
          </w:tcPr>
          <w:p w14:paraId="5D1F5367" w14:textId="707D4AC2" w:rsidR="00843311" w:rsidRPr="00063668" w:rsidRDefault="00843311" w:rsidP="00843311">
            <w:pPr>
              <w:widowControl w:val="0"/>
              <w:spacing w:line="360" w:lineRule="auto"/>
              <w:jc w:val="both"/>
              <w:rPr>
                <w:kern w:val="0"/>
                <w:sz w:val="24"/>
              </w:rPr>
            </w:pPr>
            <w:r>
              <w:rPr>
                <w:rFonts w:eastAsiaTheme="minorEastAsia"/>
                <w:b/>
                <w:kern w:val="0"/>
                <w:sz w:val="24"/>
              </w:rPr>
              <w:t>原</w:t>
            </w:r>
            <w:r w:rsidRPr="00B8067E">
              <w:rPr>
                <w:rFonts w:eastAsiaTheme="minorEastAsia"/>
                <w:b/>
                <w:kern w:val="0"/>
                <w:sz w:val="24"/>
              </w:rPr>
              <w:t>4.2.7</w:t>
            </w:r>
            <w:r w:rsidRPr="00B8067E">
              <w:rPr>
                <w:rFonts w:eastAsiaTheme="minorEastAsia"/>
                <w:kern w:val="0"/>
                <w:sz w:val="24"/>
              </w:rPr>
              <w:t> </w:t>
            </w:r>
            <w:r w:rsidRPr="00B8067E">
              <w:rPr>
                <w:rFonts w:eastAsiaTheme="minorEastAsia"/>
                <w:kern w:val="0"/>
                <w:sz w:val="24"/>
              </w:rPr>
              <w:t> </w:t>
            </w:r>
            <w:r>
              <w:rPr>
                <w:rFonts w:eastAsiaTheme="minorEastAsia"/>
                <w:kern w:val="0"/>
                <w:sz w:val="24"/>
              </w:rPr>
              <w:t>本条</w:t>
            </w:r>
            <w:r w:rsidRPr="00B8067E">
              <w:rPr>
                <w:rFonts w:eastAsiaTheme="minorEastAsia"/>
                <w:kern w:val="0"/>
                <w:sz w:val="24"/>
              </w:rPr>
              <w:t>规定了初步设计阶段受压桩的单桩竖向极限承载力标准值</w:t>
            </w:r>
            <w:r>
              <w:rPr>
                <w:rFonts w:eastAsiaTheme="minorEastAsia"/>
                <w:kern w:val="0"/>
                <w:sz w:val="24"/>
              </w:rPr>
              <w:t>估算</w:t>
            </w:r>
            <w:r w:rsidRPr="00B8067E">
              <w:rPr>
                <w:rFonts w:eastAsiaTheme="minorEastAsia"/>
                <w:kern w:val="0"/>
                <w:sz w:val="24"/>
              </w:rPr>
              <w:t>方法。</w:t>
            </w:r>
            <w:r>
              <w:rPr>
                <w:rFonts w:eastAsiaTheme="minorEastAsia"/>
                <w:kern w:val="0"/>
                <w:sz w:val="24"/>
              </w:rPr>
              <w:t>对比工程桩</w:t>
            </w:r>
            <w:r w:rsidRPr="00FF2865">
              <w:rPr>
                <w:rFonts w:eastAsiaTheme="minorEastAsia"/>
                <w:kern w:val="0"/>
                <w:sz w:val="24"/>
              </w:rPr>
              <w:t>静载试验</w:t>
            </w:r>
            <w:r>
              <w:rPr>
                <w:rFonts w:eastAsiaTheme="minorEastAsia"/>
                <w:kern w:val="0"/>
                <w:sz w:val="24"/>
              </w:rPr>
              <w:t>结果</w:t>
            </w:r>
            <w:r w:rsidRPr="00FF2865">
              <w:rPr>
                <w:rFonts w:eastAsiaTheme="minorEastAsia"/>
                <w:kern w:val="0"/>
                <w:sz w:val="24"/>
              </w:rPr>
              <w:t>，</w:t>
            </w:r>
            <w:r>
              <w:rPr>
                <w:rFonts w:eastAsiaTheme="minorEastAsia"/>
                <w:kern w:val="0"/>
                <w:sz w:val="24"/>
              </w:rPr>
              <w:t>按本条方法计算的单</w:t>
            </w:r>
            <w:r w:rsidRPr="00FF2865">
              <w:rPr>
                <w:rFonts w:eastAsiaTheme="minorEastAsia"/>
                <w:kern w:val="0"/>
                <w:sz w:val="24"/>
              </w:rPr>
              <w:t>桩</w:t>
            </w:r>
            <w:r w:rsidRPr="00B8067E">
              <w:rPr>
                <w:rFonts w:eastAsiaTheme="minorEastAsia"/>
                <w:kern w:val="0"/>
                <w:sz w:val="24"/>
              </w:rPr>
              <w:t>竖向极限承载力</w:t>
            </w:r>
            <w:r w:rsidRPr="00FF2865">
              <w:rPr>
                <w:rFonts w:eastAsiaTheme="minorEastAsia"/>
                <w:kern w:val="0"/>
                <w:sz w:val="24"/>
              </w:rPr>
              <w:t>的估算值与试验结果能够吻合</w:t>
            </w:r>
            <w:r>
              <w:rPr>
                <w:rFonts w:eastAsiaTheme="minorEastAsia"/>
                <w:kern w:val="0"/>
                <w:sz w:val="24"/>
              </w:rPr>
              <w:t>，</w:t>
            </w:r>
            <w:r w:rsidRPr="00FF2865">
              <w:rPr>
                <w:rFonts w:eastAsiaTheme="minorEastAsia"/>
                <w:kern w:val="0"/>
                <w:sz w:val="24"/>
              </w:rPr>
              <w:t>并具有一定的安全储备。</w:t>
            </w:r>
          </w:p>
          <w:p w14:paraId="15CF8278" w14:textId="77777777" w:rsidR="00843311" w:rsidRPr="00B8067E" w:rsidRDefault="00843311" w:rsidP="00843311">
            <w:pPr>
              <w:widowControl w:val="0"/>
              <w:spacing w:line="360" w:lineRule="auto"/>
              <w:ind w:right="-1"/>
              <w:jc w:val="both"/>
              <w:rPr>
                <w:kern w:val="0"/>
                <w:sz w:val="24"/>
              </w:rPr>
            </w:pPr>
            <w:r w:rsidRPr="00B8067E">
              <w:rPr>
                <w:rFonts w:eastAsiaTheme="minorEastAsia"/>
                <w:kern w:val="0"/>
                <w:sz w:val="24"/>
              </w:rPr>
              <w:t> </w:t>
            </w:r>
            <w:r w:rsidRPr="00B8067E">
              <w:rPr>
                <w:rFonts w:eastAsiaTheme="minorEastAsia"/>
                <w:kern w:val="0"/>
                <w:sz w:val="24"/>
              </w:rPr>
              <w:t> </w:t>
            </w:r>
            <w:r w:rsidRPr="00B8067E">
              <w:rPr>
                <w:rFonts w:eastAsiaTheme="minorEastAsia"/>
                <w:kern w:val="0"/>
                <w:sz w:val="24"/>
              </w:rPr>
              <w:t> </w:t>
            </w:r>
            <w:r w:rsidRPr="00B8067E">
              <w:rPr>
                <w:rFonts w:eastAsiaTheme="minorEastAsia"/>
                <w:kern w:val="0"/>
                <w:sz w:val="24"/>
              </w:rPr>
              <w:t> </w:t>
            </w:r>
            <w:r w:rsidRPr="00B8067E">
              <w:rPr>
                <w:rFonts w:eastAsiaTheme="minorEastAsia" w:hint="eastAsia"/>
                <w:kern w:val="0"/>
                <w:sz w:val="24"/>
              </w:rPr>
              <w:t>计算时应注意以下几点：</w:t>
            </w:r>
            <w:r w:rsidRPr="00B8067E">
              <w:rPr>
                <w:rFonts w:asciiTheme="minorEastAsia" w:eastAsiaTheme="minorEastAsia" w:hAnsiTheme="minorEastAsia" w:hint="eastAsia"/>
                <w:kern w:val="0"/>
                <w:sz w:val="24"/>
              </w:rPr>
              <w:t>(</w:t>
            </w:r>
            <w:r w:rsidRPr="00B8067E">
              <w:rPr>
                <w:rFonts w:eastAsiaTheme="minorEastAsia"/>
                <w:kern w:val="0"/>
                <w:sz w:val="24"/>
              </w:rPr>
              <w:t>1</w:t>
            </w:r>
            <w:r w:rsidRPr="00B8067E">
              <w:rPr>
                <w:rFonts w:asciiTheme="minorEastAsia" w:eastAsiaTheme="minorEastAsia" w:hAnsiTheme="minorEastAsia"/>
                <w:kern w:val="0"/>
                <w:sz w:val="24"/>
              </w:rPr>
              <w:t>)应</w:t>
            </w:r>
            <w:r w:rsidRPr="00B8067E">
              <w:rPr>
                <w:rFonts w:eastAsiaTheme="minorEastAsia" w:hint="eastAsia"/>
                <w:kern w:val="0"/>
                <w:sz w:val="24"/>
              </w:rPr>
              <w:t>按劲扩桩复合段破坏界面可能存在的位置分别进行计算，</w:t>
            </w:r>
            <w:r w:rsidRPr="00B8067E">
              <w:rPr>
                <w:rFonts w:asciiTheme="minorEastAsia" w:eastAsiaTheme="minorEastAsia" w:hAnsiTheme="minorEastAsia" w:hint="eastAsia"/>
                <w:kern w:val="0"/>
                <w:sz w:val="24"/>
              </w:rPr>
              <w:t>取其中较小值</w:t>
            </w:r>
            <w:r w:rsidRPr="00B8067E">
              <w:rPr>
                <w:rFonts w:eastAsiaTheme="minorEastAsia" w:hint="eastAsia"/>
                <w:kern w:val="0"/>
                <w:sz w:val="24"/>
              </w:rPr>
              <w:t>；</w:t>
            </w:r>
            <w:r w:rsidRPr="00B8067E">
              <w:rPr>
                <w:rFonts w:asciiTheme="minorEastAsia" w:eastAsiaTheme="minorEastAsia" w:hAnsiTheme="minorEastAsia" w:hint="eastAsia"/>
                <w:kern w:val="0"/>
                <w:sz w:val="24"/>
              </w:rPr>
              <w:t>(</w:t>
            </w:r>
            <w:r w:rsidRPr="00B8067E">
              <w:rPr>
                <w:rFonts w:eastAsiaTheme="minorEastAsia"/>
                <w:kern w:val="0"/>
                <w:sz w:val="24"/>
              </w:rPr>
              <w:t>2</w:t>
            </w:r>
            <w:r w:rsidRPr="00B8067E">
              <w:rPr>
                <w:rFonts w:asciiTheme="minorEastAsia" w:eastAsiaTheme="minorEastAsia" w:hAnsiTheme="minorEastAsia"/>
                <w:kern w:val="0"/>
                <w:sz w:val="24"/>
              </w:rPr>
              <w:t>)</w:t>
            </w:r>
            <w:r w:rsidRPr="00B8067E">
              <w:rPr>
                <w:rFonts w:eastAsiaTheme="minorEastAsia"/>
                <w:kern w:val="0"/>
                <w:sz w:val="24"/>
              </w:rPr>
              <w:t>长芯桩单桩竖向极限承载力由复合段总极限侧阻力、裸芯段总极限侧阻力和总极限端阻力</w:t>
            </w:r>
            <w:r w:rsidRPr="00B8067E">
              <w:rPr>
                <w:rFonts w:eastAsiaTheme="minorEastAsia" w:hint="eastAsia"/>
                <w:kern w:val="0"/>
                <w:sz w:val="24"/>
              </w:rPr>
              <w:t>3</w:t>
            </w:r>
            <w:r w:rsidRPr="00B8067E">
              <w:rPr>
                <w:rFonts w:eastAsiaTheme="minorEastAsia" w:hint="eastAsia"/>
                <w:kern w:val="0"/>
                <w:sz w:val="24"/>
              </w:rPr>
              <w:t>项</w:t>
            </w:r>
            <w:r w:rsidRPr="00B8067E">
              <w:rPr>
                <w:rFonts w:eastAsiaTheme="minorEastAsia"/>
                <w:kern w:val="0"/>
                <w:sz w:val="24"/>
              </w:rPr>
              <w:t>组成，</w:t>
            </w:r>
            <w:r w:rsidRPr="00B8067E">
              <w:rPr>
                <w:rFonts w:asciiTheme="minorEastAsia" w:eastAsiaTheme="minorEastAsia" w:hAnsiTheme="minorEastAsia"/>
                <w:kern w:val="0"/>
                <w:sz w:val="24"/>
              </w:rPr>
              <w:t>等芯桩</w:t>
            </w:r>
            <w:r w:rsidRPr="00B8067E">
              <w:rPr>
                <w:rFonts w:eastAsiaTheme="minorEastAsia"/>
                <w:kern w:val="0"/>
                <w:sz w:val="24"/>
              </w:rPr>
              <w:t>单桩竖向极限承载力由复合段总极限侧阻力和总极限端阻力</w:t>
            </w:r>
            <w:r w:rsidRPr="00B8067E">
              <w:rPr>
                <w:rFonts w:eastAsiaTheme="minorEastAsia"/>
                <w:kern w:val="0"/>
                <w:sz w:val="24"/>
              </w:rPr>
              <w:t>2</w:t>
            </w:r>
            <w:r w:rsidRPr="00B8067E">
              <w:rPr>
                <w:rFonts w:eastAsiaTheme="minorEastAsia" w:hint="eastAsia"/>
                <w:kern w:val="0"/>
                <w:sz w:val="24"/>
              </w:rPr>
              <w:t>项</w:t>
            </w:r>
            <w:r w:rsidRPr="00B8067E">
              <w:rPr>
                <w:rFonts w:eastAsiaTheme="minorEastAsia"/>
                <w:kern w:val="0"/>
                <w:sz w:val="24"/>
              </w:rPr>
              <w:t>组成；</w:t>
            </w:r>
            <w:r w:rsidRPr="00B8067E">
              <w:rPr>
                <w:rFonts w:asciiTheme="minorEastAsia" w:eastAsiaTheme="minorEastAsia" w:hAnsiTheme="minorEastAsia" w:hint="eastAsia"/>
                <w:kern w:val="0"/>
                <w:sz w:val="24"/>
              </w:rPr>
              <w:t>(</w:t>
            </w:r>
            <w:r w:rsidRPr="00B8067E">
              <w:rPr>
                <w:rFonts w:eastAsiaTheme="minorEastAsia"/>
                <w:kern w:val="0"/>
                <w:sz w:val="24"/>
              </w:rPr>
              <w:t>3</w:t>
            </w:r>
            <w:r w:rsidRPr="00B8067E">
              <w:rPr>
                <w:rFonts w:asciiTheme="minorEastAsia" w:eastAsiaTheme="minorEastAsia" w:hAnsiTheme="minorEastAsia"/>
                <w:kern w:val="0"/>
                <w:sz w:val="24"/>
              </w:rPr>
              <w:t>)有扩底的</w:t>
            </w:r>
            <w:r w:rsidRPr="00B8067E">
              <w:rPr>
                <w:rFonts w:hint="eastAsia"/>
                <w:kern w:val="0"/>
                <w:sz w:val="24"/>
              </w:rPr>
              <w:t>长芯桩，底部</w:t>
            </w:r>
            <w:r w:rsidRPr="00B8067E">
              <w:rPr>
                <w:i/>
                <w:kern w:val="0"/>
                <w:sz w:val="24"/>
              </w:rPr>
              <w:t>h</w:t>
            </w:r>
            <w:r w:rsidRPr="00B8067E">
              <w:rPr>
                <w:kern w:val="0"/>
                <w:sz w:val="24"/>
                <w:vertAlign w:val="subscript"/>
              </w:rPr>
              <w:t>b</w:t>
            </w:r>
            <w:r w:rsidRPr="00B8067E">
              <w:rPr>
                <w:kern w:val="0"/>
                <w:sz w:val="24"/>
              </w:rPr>
              <w:t>+2</w:t>
            </w:r>
            <w:r w:rsidRPr="00B8067E">
              <w:rPr>
                <w:i/>
                <w:kern w:val="0"/>
                <w:sz w:val="24"/>
              </w:rPr>
              <w:t>d</w:t>
            </w:r>
            <w:r w:rsidRPr="00B8067E">
              <w:rPr>
                <w:rFonts w:hint="eastAsia"/>
                <w:kern w:val="0"/>
                <w:sz w:val="24"/>
              </w:rPr>
              <w:t>长度范围不计侧阻力。</w:t>
            </w:r>
          </w:p>
          <w:p w14:paraId="54CCE639" w14:textId="77777777" w:rsidR="00843311" w:rsidRPr="00DB03DF" w:rsidRDefault="00843311" w:rsidP="00843311">
            <w:pPr>
              <w:widowControl w:val="0"/>
              <w:spacing w:line="360" w:lineRule="auto"/>
              <w:jc w:val="both"/>
              <w:rPr>
                <w:rFonts w:eastAsiaTheme="minorEastAsia"/>
                <w:kern w:val="0"/>
                <w:sz w:val="24"/>
              </w:rPr>
            </w:pPr>
            <w:r w:rsidRPr="00DB03DF">
              <w:rPr>
                <w:rFonts w:eastAsiaTheme="minorEastAsia"/>
                <w:kern w:val="0"/>
                <w:sz w:val="24"/>
              </w:rPr>
              <w:t> </w:t>
            </w:r>
            <w:r w:rsidRPr="00DB03DF">
              <w:rPr>
                <w:rFonts w:eastAsiaTheme="minorEastAsia"/>
                <w:kern w:val="0"/>
                <w:sz w:val="24"/>
              </w:rPr>
              <w:t> </w:t>
            </w:r>
            <w:r w:rsidRPr="00DB03DF">
              <w:rPr>
                <w:rFonts w:eastAsiaTheme="minorEastAsia"/>
                <w:kern w:val="0"/>
                <w:sz w:val="24"/>
              </w:rPr>
              <w:t> </w:t>
            </w:r>
            <w:r w:rsidRPr="00DB03DF">
              <w:rPr>
                <w:rFonts w:eastAsiaTheme="minorEastAsia"/>
                <w:kern w:val="0"/>
                <w:sz w:val="24"/>
              </w:rPr>
              <w:t> </w:t>
            </w:r>
            <w:r>
              <w:rPr>
                <w:rFonts w:eastAsiaTheme="minorEastAsia" w:hint="eastAsia"/>
                <w:kern w:val="0"/>
                <w:sz w:val="24"/>
              </w:rPr>
              <w:t>岩土工程勘察报告</w:t>
            </w:r>
            <w:r w:rsidRPr="00DB03DF">
              <w:rPr>
                <w:rFonts w:eastAsiaTheme="minorEastAsia" w:hint="eastAsia"/>
                <w:kern w:val="0"/>
                <w:sz w:val="24"/>
              </w:rPr>
              <w:t>在原位测试与土工试验的基础上，结合当地</w:t>
            </w:r>
            <w:r>
              <w:rPr>
                <w:rFonts w:eastAsiaTheme="minorEastAsia" w:hint="eastAsia"/>
                <w:kern w:val="0"/>
                <w:sz w:val="24"/>
              </w:rPr>
              <w:t>工程</w:t>
            </w:r>
            <w:r w:rsidRPr="00DB03DF">
              <w:rPr>
                <w:rFonts w:eastAsiaTheme="minorEastAsia" w:hint="eastAsia"/>
                <w:kern w:val="0"/>
                <w:sz w:val="24"/>
              </w:rPr>
              <w:t>桩静载试验资料统计分析结果给出</w:t>
            </w:r>
            <w:r>
              <w:rPr>
                <w:rFonts w:eastAsiaTheme="minorEastAsia" w:hint="eastAsia"/>
                <w:kern w:val="0"/>
                <w:sz w:val="24"/>
              </w:rPr>
              <w:t>了</w:t>
            </w:r>
            <w:r w:rsidRPr="00DB03DF">
              <w:rPr>
                <w:rFonts w:eastAsiaTheme="minorEastAsia" w:hint="eastAsia"/>
                <w:kern w:val="0"/>
                <w:sz w:val="24"/>
              </w:rPr>
              <w:t>桩设计参数。</w:t>
            </w:r>
            <w:r>
              <w:rPr>
                <w:rFonts w:eastAsiaTheme="minorEastAsia" w:hint="eastAsia"/>
                <w:kern w:val="0"/>
                <w:sz w:val="24"/>
              </w:rPr>
              <w:t>初步</w:t>
            </w:r>
            <w:r w:rsidRPr="00DB03DF">
              <w:rPr>
                <w:rFonts w:eastAsiaTheme="minorEastAsia" w:hint="eastAsia"/>
                <w:kern w:val="0"/>
                <w:sz w:val="24"/>
              </w:rPr>
              <w:t>设计时，</w:t>
            </w:r>
            <w:r>
              <w:rPr>
                <w:rFonts w:eastAsiaTheme="minorEastAsia" w:hint="eastAsia"/>
                <w:kern w:val="0"/>
                <w:sz w:val="24"/>
              </w:rPr>
              <w:t>桩周土的</w:t>
            </w:r>
            <w:r w:rsidRPr="00DB03DF">
              <w:rPr>
                <w:rFonts w:eastAsiaTheme="minorEastAsia" w:hint="eastAsia"/>
                <w:kern w:val="0"/>
                <w:sz w:val="24"/>
              </w:rPr>
              <w:t>极限侧阻力标准值</w:t>
            </w:r>
            <w:r w:rsidRPr="00DB03DF">
              <w:rPr>
                <w:rFonts w:eastAsiaTheme="minorEastAsia"/>
                <w:i/>
                <w:kern w:val="0"/>
                <w:sz w:val="24"/>
              </w:rPr>
              <w:t>q</w:t>
            </w:r>
            <w:r w:rsidRPr="00DB03DF">
              <w:rPr>
                <w:rFonts w:eastAsiaTheme="minorEastAsia"/>
                <w:kern w:val="0"/>
                <w:sz w:val="24"/>
                <w:vertAlign w:val="subscript"/>
              </w:rPr>
              <w:t>s</w:t>
            </w:r>
            <w:r w:rsidRPr="00DB03DF">
              <w:rPr>
                <w:rFonts w:eastAsiaTheme="minorEastAsia"/>
                <w:i/>
                <w:kern w:val="0"/>
                <w:sz w:val="24"/>
                <w:vertAlign w:val="subscript"/>
              </w:rPr>
              <w:t>i</w:t>
            </w:r>
            <w:r w:rsidRPr="00DB03DF">
              <w:rPr>
                <w:rFonts w:eastAsiaTheme="minorEastAsia"/>
                <w:kern w:val="0"/>
                <w:sz w:val="24"/>
                <w:vertAlign w:val="subscript"/>
              </w:rPr>
              <w:t>k</w:t>
            </w:r>
            <w:r w:rsidRPr="00DB03DF">
              <w:rPr>
                <w:rFonts w:eastAsiaTheme="minorEastAsia" w:hint="eastAsia"/>
                <w:kern w:val="0"/>
                <w:sz w:val="24"/>
              </w:rPr>
              <w:t>、</w:t>
            </w:r>
            <w:r w:rsidRPr="00DB03DF">
              <w:rPr>
                <w:rFonts w:eastAsiaTheme="minorEastAsia"/>
                <w:i/>
                <w:kern w:val="0"/>
                <w:sz w:val="24"/>
              </w:rPr>
              <w:t>q</w:t>
            </w:r>
            <w:r w:rsidRPr="00DB03DF">
              <w:rPr>
                <w:rFonts w:eastAsiaTheme="minorEastAsia"/>
                <w:kern w:val="0"/>
                <w:sz w:val="24"/>
                <w:vertAlign w:val="subscript"/>
              </w:rPr>
              <w:t>s</w:t>
            </w:r>
            <w:r w:rsidRPr="00DB03DF">
              <w:rPr>
                <w:rFonts w:eastAsiaTheme="minorEastAsia"/>
                <w:i/>
                <w:kern w:val="0"/>
                <w:sz w:val="24"/>
                <w:vertAlign w:val="subscript"/>
              </w:rPr>
              <w:t>j</w:t>
            </w:r>
            <w:r w:rsidRPr="00DB03DF">
              <w:rPr>
                <w:rFonts w:eastAsiaTheme="minorEastAsia"/>
                <w:kern w:val="0"/>
                <w:sz w:val="24"/>
                <w:vertAlign w:val="subscript"/>
              </w:rPr>
              <w:t>k</w:t>
            </w:r>
            <w:r>
              <w:rPr>
                <w:rFonts w:eastAsiaTheme="minorEastAsia"/>
                <w:kern w:val="0"/>
                <w:sz w:val="24"/>
              </w:rPr>
              <w:t>和</w:t>
            </w:r>
            <w:r w:rsidRPr="00DB03DF">
              <w:rPr>
                <w:rFonts w:eastAsiaTheme="minorEastAsia"/>
                <w:kern w:val="0"/>
                <w:sz w:val="24"/>
              </w:rPr>
              <w:t>极限端阻力标准值</w:t>
            </w:r>
            <w:r w:rsidRPr="00DB03DF">
              <w:rPr>
                <w:rFonts w:eastAsiaTheme="minorEastAsia"/>
                <w:i/>
                <w:kern w:val="0"/>
                <w:sz w:val="24"/>
              </w:rPr>
              <w:t>q</w:t>
            </w:r>
            <w:r w:rsidRPr="00DB03DF">
              <w:rPr>
                <w:rFonts w:eastAsiaTheme="minorEastAsia"/>
                <w:kern w:val="0"/>
                <w:sz w:val="24"/>
                <w:vertAlign w:val="subscript"/>
              </w:rPr>
              <w:t>pk</w:t>
            </w:r>
            <w:r w:rsidRPr="00DB03DF">
              <w:rPr>
                <w:rFonts w:eastAsiaTheme="minorEastAsia"/>
                <w:kern w:val="0"/>
                <w:sz w:val="24"/>
              </w:rPr>
              <w:t>可按</w:t>
            </w:r>
            <w:r w:rsidRPr="00DB03DF">
              <w:rPr>
                <w:rFonts w:eastAsiaTheme="minorEastAsia" w:hint="eastAsia"/>
                <w:kern w:val="0"/>
                <w:sz w:val="24"/>
              </w:rPr>
              <w:t>岩土工程勘察报告</w:t>
            </w:r>
            <w:r>
              <w:rPr>
                <w:rFonts w:eastAsiaTheme="minorEastAsia" w:hint="eastAsia"/>
                <w:kern w:val="0"/>
                <w:sz w:val="24"/>
              </w:rPr>
              <w:t>提供的</w:t>
            </w:r>
            <w:r w:rsidRPr="00DB03DF">
              <w:rPr>
                <w:rFonts w:eastAsiaTheme="minorEastAsia"/>
                <w:kern w:val="0"/>
                <w:sz w:val="24"/>
              </w:rPr>
              <w:t>预制桩参数</w:t>
            </w:r>
            <w:r>
              <w:rPr>
                <w:rFonts w:eastAsiaTheme="minorEastAsia"/>
                <w:kern w:val="0"/>
                <w:sz w:val="24"/>
              </w:rPr>
              <w:t>取值。</w:t>
            </w:r>
          </w:p>
          <w:p w14:paraId="53A8EE20" w14:textId="77777777" w:rsidR="00843311" w:rsidRPr="00DB03DF" w:rsidRDefault="00843311" w:rsidP="00843311">
            <w:pPr>
              <w:widowControl w:val="0"/>
              <w:spacing w:line="360" w:lineRule="auto"/>
              <w:jc w:val="both"/>
              <w:rPr>
                <w:rFonts w:eastAsiaTheme="minorEastAsia"/>
                <w:kern w:val="0"/>
                <w:sz w:val="24"/>
              </w:rPr>
            </w:pPr>
            <w:r w:rsidRPr="00DB03DF">
              <w:rPr>
                <w:rFonts w:eastAsiaTheme="minorEastAsia"/>
                <w:kern w:val="0"/>
                <w:sz w:val="24"/>
              </w:rPr>
              <w:t> </w:t>
            </w:r>
            <w:r w:rsidRPr="00DB03DF">
              <w:rPr>
                <w:rFonts w:eastAsiaTheme="minorEastAsia"/>
                <w:kern w:val="0"/>
                <w:sz w:val="24"/>
              </w:rPr>
              <w:t> </w:t>
            </w:r>
            <w:r w:rsidRPr="00DB03DF">
              <w:rPr>
                <w:rFonts w:eastAsiaTheme="minorEastAsia"/>
                <w:kern w:val="0"/>
                <w:sz w:val="24"/>
              </w:rPr>
              <w:t> </w:t>
            </w:r>
            <w:r w:rsidRPr="00DB03DF">
              <w:rPr>
                <w:rFonts w:eastAsiaTheme="minorEastAsia"/>
                <w:kern w:val="0"/>
                <w:sz w:val="24"/>
              </w:rPr>
              <w:t> </w:t>
            </w:r>
            <w:r w:rsidRPr="00DB03DF">
              <w:rPr>
                <w:rFonts w:eastAsiaTheme="minorEastAsia"/>
                <w:kern w:val="0"/>
                <w:sz w:val="24"/>
              </w:rPr>
              <w:t>本条规定了复合段桩侧土的极限侧阻力调整系数</w:t>
            </w:r>
            <w:r w:rsidRPr="00DB03DF">
              <w:rPr>
                <w:i/>
                <w:sz w:val="24"/>
              </w:rPr>
              <w:sym w:font="Symbol" w:char="F078"/>
            </w:r>
            <w:r w:rsidRPr="00DB03DF">
              <w:rPr>
                <w:i/>
                <w:iCs/>
                <w:sz w:val="24"/>
                <w:vertAlign w:val="subscript"/>
              </w:rPr>
              <w:t>i</w:t>
            </w:r>
            <w:r w:rsidRPr="00DB03DF">
              <w:rPr>
                <w:iCs/>
                <w:sz w:val="24"/>
              </w:rPr>
              <w:t>的取值。</w:t>
            </w:r>
            <w:r w:rsidRPr="00DB03DF">
              <w:rPr>
                <w:rFonts w:hint="eastAsia"/>
                <w:sz w:val="24"/>
              </w:rPr>
              <w:t>国内</w:t>
            </w:r>
            <w:r w:rsidRPr="00DB03DF">
              <w:rPr>
                <w:rFonts w:ascii="宋体" w:cs="宋体" w:hint="eastAsia"/>
                <w:kern w:val="0"/>
                <w:sz w:val="24"/>
              </w:rPr>
              <w:t>试验及工程检测资料</w:t>
            </w:r>
            <w:r w:rsidRPr="00DB03DF">
              <w:rPr>
                <w:rFonts w:eastAsiaTheme="minorEastAsia" w:hint="eastAsia"/>
                <w:kern w:val="0"/>
                <w:sz w:val="24"/>
              </w:rPr>
              <w:t>表明</w:t>
            </w:r>
            <w:r w:rsidRPr="00DB03DF">
              <w:rPr>
                <w:rFonts w:eastAsiaTheme="minorEastAsia"/>
                <w:kern w:val="0"/>
                <w:sz w:val="24"/>
              </w:rPr>
              <w:t>，劲扩桩总侧阻力与同直径混凝土桩总侧阻力的</w:t>
            </w:r>
            <w:r w:rsidRPr="00DB03DF">
              <w:rPr>
                <w:rFonts w:eastAsiaTheme="minorEastAsia" w:hint="eastAsia"/>
                <w:kern w:val="0"/>
                <w:sz w:val="24"/>
              </w:rPr>
              <w:t>实测值</w:t>
            </w:r>
            <w:r w:rsidRPr="00DB03DF">
              <w:rPr>
                <w:rFonts w:eastAsiaTheme="minorEastAsia"/>
                <w:kern w:val="0"/>
                <w:sz w:val="24"/>
              </w:rPr>
              <w:t>比为</w:t>
            </w:r>
            <w:r w:rsidRPr="00DB03DF">
              <w:rPr>
                <w:rFonts w:eastAsiaTheme="minorEastAsia"/>
                <w:kern w:val="0"/>
                <w:sz w:val="24"/>
              </w:rPr>
              <w:t>1.56~1.91</w:t>
            </w:r>
            <w:r w:rsidRPr="00DB03DF">
              <w:rPr>
                <w:rFonts w:eastAsiaTheme="minorEastAsia"/>
                <w:kern w:val="0"/>
                <w:sz w:val="24"/>
              </w:rPr>
              <w:t>，平均值为</w:t>
            </w:r>
            <w:r w:rsidRPr="00DB03DF">
              <w:rPr>
                <w:rFonts w:eastAsiaTheme="minorEastAsia"/>
                <w:kern w:val="0"/>
                <w:sz w:val="24"/>
              </w:rPr>
              <w:t>1.80</w:t>
            </w:r>
            <w:r>
              <w:rPr>
                <w:rFonts w:eastAsiaTheme="minorEastAsia"/>
                <w:kern w:val="0"/>
                <w:sz w:val="24"/>
              </w:rPr>
              <w:t>，</w:t>
            </w:r>
            <w:r w:rsidRPr="00DB03DF">
              <w:rPr>
                <w:rFonts w:eastAsiaTheme="minorEastAsia"/>
                <w:kern w:val="0"/>
                <w:sz w:val="24"/>
              </w:rPr>
              <w:t>与</w:t>
            </w:r>
            <w:r w:rsidRPr="00DB03DF">
              <w:rPr>
                <w:rFonts w:asciiTheme="minorEastAsia" w:eastAsiaTheme="minorEastAsia" w:hAnsiTheme="minorEastAsia"/>
                <w:kern w:val="0"/>
                <w:sz w:val="24"/>
              </w:rPr>
              <w:t>按预制桩参数</w:t>
            </w:r>
            <w:r w:rsidRPr="00DB03DF">
              <w:rPr>
                <w:rFonts w:eastAsiaTheme="minorEastAsia"/>
                <w:kern w:val="0"/>
                <w:sz w:val="24"/>
              </w:rPr>
              <w:t>估算</w:t>
            </w:r>
            <w:r>
              <w:rPr>
                <w:rFonts w:eastAsiaTheme="minorEastAsia"/>
                <w:kern w:val="0"/>
                <w:sz w:val="24"/>
              </w:rPr>
              <w:t>的</w:t>
            </w:r>
            <w:r w:rsidRPr="00DB03DF">
              <w:rPr>
                <w:rFonts w:eastAsiaTheme="minorEastAsia"/>
                <w:kern w:val="0"/>
                <w:sz w:val="24"/>
              </w:rPr>
              <w:t>总侧阻力比为</w:t>
            </w:r>
            <w:r w:rsidRPr="00DB03DF">
              <w:rPr>
                <w:rFonts w:eastAsiaTheme="minorEastAsia"/>
                <w:kern w:val="0"/>
                <w:sz w:val="24"/>
              </w:rPr>
              <w:t>1.88~2.13</w:t>
            </w:r>
            <w:r w:rsidRPr="00DB03DF">
              <w:rPr>
                <w:rFonts w:eastAsiaTheme="minorEastAsia"/>
                <w:kern w:val="0"/>
                <w:sz w:val="24"/>
              </w:rPr>
              <w:t>，平均值为</w:t>
            </w:r>
            <w:r w:rsidRPr="00DB03DF">
              <w:rPr>
                <w:rFonts w:eastAsiaTheme="minorEastAsia"/>
                <w:kern w:val="0"/>
                <w:sz w:val="24"/>
              </w:rPr>
              <w:t>2.03</w:t>
            </w:r>
            <w:r w:rsidRPr="00DB03DF">
              <w:rPr>
                <w:rFonts w:eastAsiaTheme="minorEastAsia"/>
                <w:kern w:val="0"/>
                <w:sz w:val="24"/>
              </w:rPr>
              <w:t>。</w:t>
            </w:r>
            <w:r>
              <w:rPr>
                <w:rFonts w:eastAsiaTheme="minorEastAsia"/>
                <w:kern w:val="0"/>
                <w:sz w:val="24"/>
              </w:rPr>
              <w:t>工程设计中</w:t>
            </w:r>
            <w:r w:rsidRPr="00DB03DF">
              <w:rPr>
                <w:rFonts w:hint="eastAsia"/>
                <w:sz w:val="24"/>
              </w:rPr>
              <w:t>极限侧阻力调整系数</w:t>
            </w:r>
            <w:r>
              <w:rPr>
                <w:rFonts w:hint="eastAsia"/>
                <w:sz w:val="24"/>
              </w:rPr>
              <w:t>通常取</w:t>
            </w:r>
            <w:r w:rsidRPr="00DB03DF">
              <w:rPr>
                <w:rFonts w:eastAsiaTheme="minorEastAsia" w:hint="eastAsia"/>
                <w:kern w:val="0"/>
                <w:sz w:val="24"/>
              </w:rPr>
              <w:t>1</w:t>
            </w:r>
            <w:r w:rsidRPr="00DB03DF">
              <w:rPr>
                <w:rFonts w:eastAsiaTheme="minorEastAsia"/>
                <w:kern w:val="0"/>
                <w:sz w:val="24"/>
              </w:rPr>
              <w:t>.8</w:t>
            </w:r>
            <w:r w:rsidRPr="00DB03DF">
              <w:rPr>
                <w:rFonts w:ascii="宋体" w:hAnsi="宋体" w:hint="eastAsia"/>
                <w:kern w:val="0"/>
                <w:sz w:val="24"/>
              </w:rPr>
              <w:t>±</w:t>
            </w:r>
            <w:r w:rsidRPr="00DB03DF">
              <w:rPr>
                <w:rFonts w:eastAsiaTheme="minorEastAsia"/>
                <w:kern w:val="0"/>
                <w:sz w:val="24"/>
              </w:rPr>
              <w:t>0.2</w:t>
            </w:r>
            <w:r w:rsidRPr="00DB03DF">
              <w:rPr>
                <w:rFonts w:eastAsiaTheme="minorEastAsia"/>
                <w:kern w:val="0"/>
                <w:sz w:val="24"/>
              </w:rPr>
              <w:t>。</w:t>
            </w:r>
          </w:p>
          <w:p w14:paraId="658BC2C3" w14:textId="1C945EFA" w:rsidR="00273BE7" w:rsidRPr="009D7246" w:rsidRDefault="00843311" w:rsidP="00B82BEB">
            <w:pPr>
              <w:widowControl w:val="0"/>
              <w:spacing w:line="360" w:lineRule="auto"/>
              <w:jc w:val="both"/>
              <w:rPr>
                <w:rFonts w:hint="eastAsia"/>
                <w:kern w:val="0"/>
                <w:sz w:val="24"/>
              </w:rPr>
            </w:pPr>
            <w:r w:rsidRPr="00D377E4">
              <w:rPr>
                <w:rFonts w:eastAsiaTheme="minorEastAsia"/>
                <w:kern w:val="0"/>
                <w:sz w:val="24"/>
              </w:rPr>
              <w:t> </w:t>
            </w:r>
            <w:r w:rsidRPr="00D377E4">
              <w:rPr>
                <w:rFonts w:eastAsiaTheme="minorEastAsia"/>
                <w:kern w:val="0"/>
                <w:sz w:val="24"/>
              </w:rPr>
              <w:t> </w:t>
            </w:r>
            <w:r w:rsidRPr="00D377E4">
              <w:rPr>
                <w:rFonts w:eastAsiaTheme="minorEastAsia"/>
                <w:kern w:val="0"/>
                <w:sz w:val="24"/>
              </w:rPr>
              <w:t> </w:t>
            </w:r>
            <w:r w:rsidRPr="00D377E4">
              <w:rPr>
                <w:rFonts w:eastAsiaTheme="minorEastAsia"/>
                <w:kern w:val="0"/>
                <w:sz w:val="24"/>
              </w:rPr>
              <w:t> </w:t>
            </w:r>
            <w:r w:rsidRPr="00D377E4">
              <w:rPr>
                <w:rFonts w:eastAsiaTheme="minorEastAsia"/>
                <w:kern w:val="0"/>
                <w:sz w:val="24"/>
              </w:rPr>
              <w:t>本条规定了复合段芯桩</w:t>
            </w:r>
            <w:r>
              <w:rPr>
                <w:rFonts w:eastAsiaTheme="minorEastAsia"/>
                <w:kern w:val="0"/>
                <w:sz w:val="24"/>
              </w:rPr>
              <w:t>桩</w:t>
            </w:r>
            <w:r w:rsidRPr="00D377E4">
              <w:rPr>
                <w:rFonts w:eastAsiaTheme="minorEastAsia"/>
                <w:kern w:val="0"/>
                <w:sz w:val="24"/>
              </w:rPr>
              <w:t>侧水泥土的极限侧阻力标准值</w:t>
            </w:r>
            <w:r w:rsidRPr="00D377E4">
              <w:rPr>
                <w:i/>
                <w:kern w:val="0"/>
                <w:sz w:val="24"/>
              </w:rPr>
              <w:t>q</w:t>
            </w:r>
            <w:r w:rsidRPr="00D377E4">
              <w:rPr>
                <w:rFonts w:hint="eastAsia"/>
                <w:kern w:val="0"/>
                <w:sz w:val="24"/>
                <w:vertAlign w:val="subscript"/>
              </w:rPr>
              <w:t>cs</w:t>
            </w:r>
            <w:r w:rsidRPr="00D377E4">
              <w:rPr>
                <w:kern w:val="0"/>
                <w:sz w:val="24"/>
                <w:vertAlign w:val="subscript"/>
              </w:rPr>
              <w:t>k</w:t>
            </w:r>
            <w:r w:rsidRPr="00D377E4">
              <w:rPr>
                <w:rFonts w:eastAsiaTheme="minorEastAsia"/>
                <w:kern w:val="0"/>
                <w:sz w:val="24"/>
              </w:rPr>
              <w:t>的确定方法。工程中</w:t>
            </w:r>
            <w:r>
              <w:rPr>
                <w:rFonts w:eastAsiaTheme="minorEastAsia"/>
                <w:kern w:val="0"/>
                <w:sz w:val="24"/>
              </w:rPr>
              <w:t>常用</w:t>
            </w:r>
            <w:r w:rsidRPr="00D377E4">
              <w:rPr>
                <w:rFonts w:eastAsiaTheme="minorEastAsia"/>
                <w:kern w:val="0"/>
                <w:sz w:val="24"/>
              </w:rPr>
              <w:t>换算系数乘以</w:t>
            </w:r>
            <w:r w:rsidRPr="00D377E4">
              <w:rPr>
                <w:rFonts w:eastAsiaTheme="minorEastAsia" w:hint="eastAsia"/>
                <w:kern w:val="0"/>
                <w:sz w:val="24"/>
              </w:rPr>
              <w:t>水泥土无侧限抗压强度值得出</w:t>
            </w:r>
            <w:r w:rsidRPr="00D377E4">
              <w:rPr>
                <w:rFonts w:eastAsiaTheme="minorEastAsia"/>
                <w:kern w:val="0"/>
                <w:sz w:val="24"/>
              </w:rPr>
              <w:t>水泥土的极限侧阻力标准值。混凝土芯桩</w:t>
            </w:r>
            <w:r>
              <w:rPr>
                <w:rFonts w:eastAsiaTheme="minorEastAsia"/>
                <w:kern w:val="0"/>
                <w:sz w:val="24"/>
              </w:rPr>
              <w:t>的</w:t>
            </w:r>
            <w:r w:rsidRPr="00D377E4">
              <w:rPr>
                <w:rFonts w:eastAsiaTheme="minorEastAsia"/>
                <w:kern w:val="0"/>
                <w:sz w:val="24"/>
              </w:rPr>
              <w:t>换算系数试验</w:t>
            </w:r>
            <w:r>
              <w:rPr>
                <w:rFonts w:eastAsiaTheme="minorEastAsia"/>
                <w:kern w:val="0"/>
                <w:sz w:val="24"/>
              </w:rPr>
              <w:t>值</w:t>
            </w:r>
            <w:r w:rsidRPr="00D377E4">
              <w:rPr>
                <w:rFonts w:eastAsiaTheme="minorEastAsia"/>
                <w:kern w:val="0"/>
                <w:sz w:val="24"/>
              </w:rPr>
              <w:t>在</w:t>
            </w:r>
            <w:r w:rsidRPr="00D377E4">
              <w:rPr>
                <w:rFonts w:eastAsiaTheme="minorEastAsia" w:hint="eastAsia"/>
                <w:kern w:val="0"/>
                <w:sz w:val="24"/>
              </w:rPr>
              <w:t>0</w:t>
            </w:r>
            <w:r w:rsidRPr="00D377E4">
              <w:rPr>
                <w:rFonts w:eastAsiaTheme="minorEastAsia"/>
                <w:kern w:val="0"/>
                <w:sz w:val="24"/>
              </w:rPr>
              <w:t>.176~0.273</w:t>
            </w:r>
            <w:r w:rsidRPr="00D377E4">
              <w:rPr>
                <w:rFonts w:eastAsiaTheme="minorEastAsia"/>
                <w:kern w:val="0"/>
                <w:sz w:val="24"/>
              </w:rPr>
              <w:t>之间，工程</w:t>
            </w:r>
            <w:r>
              <w:rPr>
                <w:rFonts w:eastAsiaTheme="minorEastAsia"/>
                <w:kern w:val="0"/>
                <w:sz w:val="24"/>
              </w:rPr>
              <w:t>中</w:t>
            </w:r>
            <w:r>
              <w:rPr>
                <w:rFonts w:hint="eastAsia"/>
                <w:sz w:val="24"/>
              </w:rPr>
              <w:t>通常</w:t>
            </w:r>
            <w:r w:rsidRPr="00D377E4">
              <w:rPr>
                <w:rFonts w:eastAsiaTheme="minorEastAsia"/>
                <w:kern w:val="0"/>
                <w:sz w:val="24"/>
              </w:rPr>
              <w:t>取</w:t>
            </w:r>
            <w:r w:rsidRPr="00D377E4">
              <w:rPr>
                <w:rFonts w:eastAsiaTheme="minorEastAsia" w:hint="eastAsia"/>
                <w:kern w:val="0"/>
                <w:sz w:val="24"/>
              </w:rPr>
              <w:t>0</w:t>
            </w:r>
            <w:r w:rsidRPr="00D377E4">
              <w:rPr>
                <w:rFonts w:eastAsiaTheme="minorEastAsia"/>
                <w:kern w:val="0"/>
                <w:sz w:val="24"/>
              </w:rPr>
              <w:t>.10~0.16</w:t>
            </w:r>
            <w:r w:rsidRPr="00D377E4">
              <w:rPr>
                <w:rFonts w:eastAsiaTheme="minorEastAsia"/>
                <w:kern w:val="0"/>
                <w:sz w:val="24"/>
              </w:rPr>
              <w:t>；光面钢管芯桩</w:t>
            </w:r>
            <w:r>
              <w:rPr>
                <w:rFonts w:eastAsiaTheme="minorEastAsia"/>
                <w:kern w:val="0"/>
                <w:sz w:val="24"/>
              </w:rPr>
              <w:t>的</w:t>
            </w:r>
            <w:r w:rsidRPr="00D377E4">
              <w:rPr>
                <w:rFonts w:eastAsiaTheme="minorEastAsia"/>
                <w:kern w:val="0"/>
                <w:sz w:val="24"/>
              </w:rPr>
              <w:t>换算系数试验</w:t>
            </w:r>
            <w:r>
              <w:rPr>
                <w:rFonts w:eastAsiaTheme="minorEastAsia"/>
                <w:kern w:val="0"/>
                <w:sz w:val="24"/>
              </w:rPr>
              <w:t>值</w:t>
            </w:r>
            <w:r w:rsidRPr="00D377E4">
              <w:rPr>
                <w:rFonts w:eastAsiaTheme="minorEastAsia"/>
                <w:kern w:val="0"/>
                <w:sz w:val="24"/>
              </w:rPr>
              <w:t>在</w:t>
            </w:r>
            <w:r w:rsidRPr="00D377E4">
              <w:rPr>
                <w:rFonts w:eastAsiaTheme="minorEastAsia" w:hint="eastAsia"/>
                <w:kern w:val="0"/>
                <w:sz w:val="24"/>
              </w:rPr>
              <w:t>0</w:t>
            </w:r>
            <w:r w:rsidRPr="00D377E4">
              <w:rPr>
                <w:rFonts w:eastAsiaTheme="minorEastAsia"/>
                <w:kern w:val="0"/>
                <w:sz w:val="24"/>
              </w:rPr>
              <w:t>.035~0.045</w:t>
            </w:r>
            <w:r w:rsidRPr="00D377E4">
              <w:rPr>
                <w:rFonts w:eastAsiaTheme="minorEastAsia"/>
                <w:kern w:val="0"/>
                <w:sz w:val="24"/>
              </w:rPr>
              <w:t>之间，工程</w:t>
            </w:r>
            <w:r>
              <w:rPr>
                <w:rFonts w:eastAsiaTheme="minorEastAsia"/>
                <w:kern w:val="0"/>
                <w:sz w:val="24"/>
              </w:rPr>
              <w:t>中</w:t>
            </w:r>
            <w:r>
              <w:rPr>
                <w:rFonts w:hint="eastAsia"/>
                <w:sz w:val="24"/>
              </w:rPr>
              <w:t>通常</w:t>
            </w:r>
            <w:r w:rsidRPr="00D377E4">
              <w:rPr>
                <w:rFonts w:eastAsiaTheme="minorEastAsia"/>
                <w:kern w:val="0"/>
                <w:sz w:val="24"/>
              </w:rPr>
              <w:t>取</w:t>
            </w:r>
            <w:r w:rsidRPr="00D377E4">
              <w:rPr>
                <w:rFonts w:eastAsiaTheme="minorEastAsia" w:hint="eastAsia"/>
                <w:kern w:val="0"/>
                <w:sz w:val="24"/>
              </w:rPr>
              <w:t>0</w:t>
            </w:r>
            <w:r w:rsidRPr="00D377E4">
              <w:rPr>
                <w:rFonts w:eastAsiaTheme="minorEastAsia"/>
                <w:kern w:val="0"/>
                <w:sz w:val="24"/>
              </w:rPr>
              <w:t>.02~0.03</w:t>
            </w:r>
            <w:r w:rsidRPr="00D377E4">
              <w:rPr>
                <w:rFonts w:eastAsiaTheme="minorEastAsia"/>
                <w:kern w:val="0"/>
                <w:sz w:val="24"/>
              </w:rPr>
              <w:t>。</w:t>
            </w:r>
            <w:r w:rsidRPr="00D377E4">
              <w:rPr>
                <w:rFonts w:eastAsiaTheme="minorEastAsia" w:hint="eastAsia"/>
                <w:kern w:val="0"/>
                <w:sz w:val="24"/>
              </w:rPr>
              <w:t>设计采用的水泥土无侧限抗压强度值</w:t>
            </w:r>
            <w:r>
              <w:rPr>
                <w:rFonts w:eastAsiaTheme="minorEastAsia" w:hint="eastAsia"/>
                <w:kern w:val="0"/>
                <w:sz w:val="24"/>
              </w:rPr>
              <w:t>，</w:t>
            </w:r>
            <w:r w:rsidRPr="00D377E4">
              <w:rPr>
                <w:rFonts w:eastAsiaTheme="minorEastAsia" w:hint="eastAsia"/>
                <w:kern w:val="0"/>
                <w:sz w:val="24"/>
              </w:rPr>
              <w:t>可结合水泥土留置试件和</w:t>
            </w:r>
            <w:r>
              <w:rPr>
                <w:rFonts w:eastAsiaTheme="minorEastAsia" w:hint="eastAsia"/>
                <w:kern w:val="0"/>
                <w:sz w:val="24"/>
              </w:rPr>
              <w:t>芯样</w:t>
            </w:r>
            <w:r w:rsidRPr="00D377E4">
              <w:rPr>
                <w:rFonts w:eastAsiaTheme="minorEastAsia" w:hint="eastAsia"/>
                <w:kern w:val="0"/>
                <w:sz w:val="24"/>
              </w:rPr>
              <w:t>试件两者的无侧限抗压强度试验值综合确定。</w:t>
            </w:r>
          </w:p>
        </w:tc>
      </w:tr>
      <w:tr w:rsidR="00556BF0" w:rsidRPr="00F13B08" w14:paraId="6B792C45" w14:textId="77777777" w:rsidTr="00FF79B7">
        <w:tc>
          <w:tcPr>
            <w:tcW w:w="9014" w:type="dxa"/>
          </w:tcPr>
          <w:p w14:paraId="0B4074ED" w14:textId="4F8B5928" w:rsidR="00843311" w:rsidRDefault="00843311" w:rsidP="00843311">
            <w:pPr>
              <w:widowControl w:val="0"/>
              <w:spacing w:line="360" w:lineRule="auto"/>
              <w:jc w:val="both"/>
              <w:rPr>
                <w:rFonts w:eastAsiaTheme="minorEastAsia"/>
                <w:kern w:val="0"/>
                <w:sz w:val="24"/>
              </w:rPr>
            </w:pPr>
            <w:r w:rsidRPr="00843311">
              <w:rPr>
                <w:rFonts w:eastAsiaTheme="minorEastAsia" w:hint="eastAsia"/>
                <w:b/>
                <w:bCs/>
                <w:kern w:val="0"/>
                <w:sz w:val="24"/>
              </w:rPr>
              <w:t>4.2.</w:t>
            </w:r>
            <w:r w:rsidRPr="00843311">
              <w:rPr>
                <w:rFonts w:eastAsiaTheme="minorEastAsia"/>
                <w:b/>
                <w:bCs/>
                <w:kern w:val="0"/>
                <w:sz w:val="24"/>
              </w:rPr>
              <w:t>8</w:t>
            </w:r>
            <w:r w:rsidRPr="00843311">
              <w:rPr>
                <w:rFonts w:eastAsiaTheme="minorEastAsia"/>
                <w:b/>
                <w:bCs/>
                <w:kern w:val="0"/>
                <w:sz w:val="24"/>
              </w:rPr>
              <w:t>、</w:t>
            </w:r>
            <w:r w:rsidRPr="00843311">
              <w:rPr>
                <w:rFonts w:eastAsiaTheme="minorEastAsia" w:hint="eastAsia"/>
                <w:b/>
                <w:bCs/>
                <w:kern w:val="0"/>
                <w:sz w:val="24"/>
              </w:rPr>
              <w:t>4</w:t>
            </w:r>
            <w:r w:rsidRPr="00843311">
              <w:rPr>
                <w:rFonts w:eastAsiaTheme="minorEastAsia"/>
                <w:b/>
                <w:bCs/>
                <w:kern w:val="0"/>
                <w:sz w:val="24"/>
              </w:rPr>
              <w:t>.2.9</w:t>
            </w:r>
            <w:r w:rsidRPr="00843311">
              <w:rPr>
                <w:rFonts w:eastAsiaTheme="minorEastAsia"/>
                <w:kern w:val="0"/>
                <w:sz w:val="24"/>
              </w:rPr>
              <w:t> </w:t>
            </w:r>
            <w:r w:rsidRPr="00843311">
              <w:rPr>
                <w:rFonts w:eastAsiaTheme="minorEastAsia"/>
                <w:kern w:val="0"/>
                <w:sz w:val="24"/>
              </w:rPr>
              <w:t> </w:t>
            </w:r>
            <w:r w:rsidRPr="00843311">
              <w:rPr>
                <w:rFonts w:eastAsiaTheme="minorEastAsia" w:hint="eastAsia"/>
                <w:kern w:val="0"/>
                <w:sz w:val="24"/>
              </w:rPr>
              <w:t>劲扩桩承受拔力时，有两类破坏类型。第一类为非整体破坏，有</w:t>
            </w:r>
            <w:r w:rsidRPr="00843311">
              <w:rPr>
                <w:rFonts w:eastAsiaTheme="minorEastAsia"/>
                <w:kern w:val="0"/>
                <w:sz w:val="24"/>
              </w:rPr>
              <w:t>3</w:t>
            </w:r>
            <w:r w:rsidRPr="00843311">
              <w:rPr>
                <w:rFonts w:eastAsiaTheme="minorEastAsia" w:hint="eastAsia"/>
                <w:kern w:val="0"/>
                <w:sz w:val="24"/>
              </w:rPr>
              <w:t>种破坏模式：</w:t>
            </w:r>
            <w:r w:rsidRPr="00843311">
              <w:rPr>
                <w:rFonts w:asciiTheme="minorEastAsia" w:eastAsiaTheme="minorEastAsia" w:hAnsiTheme="minorEastAsia" w:hint="eastAsia"/>
                <w:kern w:val="0"/>
                <w:sz w:val="24"/>
              </w:rPr>
              <w:t>(</w:t>
            </w:r>
            <w:r w:rsidRPr="00843311">
              <w:rPr>
                <w:rFonts w:eastAsiaTheme="minorEastAsia" w:hint="eastAsia"/>
                <w:kern w:val="0"/>
                <w:sz w:val="24"/>
              </w:rPr>
              <w:t>1</w:t>
            </w:r>
            <w:r w:rsidRPr="00843311">
              <w:rPr>
                <w:rFonts w:asciiTheme="minorEastAsia" w:eastAsiaTheme="minorEastAsia" w:hAnsiTheme="minorEastAsia" w:hint="eastAsia"/>
                <w:kern w:val="0"/>
                <w:sz w:val="24"/>
              </w:rPr>
              <w:t>)</w:t>
            </w:r>
            <w:r w:rsidRPr="00843311">
              <w:rPr>
                <w:rFonts w:eastAsiaTheme="minorEastAsia" w:hint="eastAsia"/>
                <w:kern w:val="0"/>
                <w:sz w:val="24"/>
              </w:rPr>
              <w:t>破坏面位于外界面，破坏形式为</w:t>
            </w:r>
            <w:r w:rsidRPr="00843311">
              <w:rPr>
                <w:rFonts w:asciiTheme="minorEastAsia" w:eastAsiaTheme="minorEastAsia" w:hAnsiTheme="minorEastAsia" w:hint="eastAsia"/>
                <w:kern w:val="0"/>
                <w:sz w:val="24"/>
              </w:rPr>
              <w:t>劲</w:t>
            </w:r>
            <w:r w:rsidRPr="00843311">
              <w:rPr>
                <w:rFonts w:eastAsiaTheme="minorEastAsia" w:hint="eastAsia"/>
                <w:kern w:val="0"/>
                <w:sz w:val="24"/>
              </w:rPr>
              <w:t>扩桩整桩被拔出；</w:t>
            </w:r>
            <w:r w:rsidRPr="00843311">
              <w:rPr>
                <w:rFonts w:asciiTheme="minorEastAsia" w:eastAsiaTheme="minorEastAsia" w:hAnsiTheme="minorEastAsia" w:hint="eastAsia"/>
                <w:kern w:val="0"/>
                <w:sz w:val="24"/>
              </w:rPr>
              <w:t>(</w:t>
            </w:r>
            <w:r w:rsidRPr="00843311">
              <w:rPr>
                <w:rFonts w:eastAsiaTheme="minorEastAsia" w:hint="eastAsia"/>
                <w:kern w:val="0"/>
                <w:sz w:val="24"/>
              </w:rPr>
              <w:t>2</w:t>
            </w:r>
            <w:r w:rsidRPr="00843311">
              <w:rPr>
                <w:rFonts w:asciiTheme="minorEastAsia" w:eastAsiaTheme="minorEastAsia" w:hAnsiTheme="minorEastAsia" w:hint="eastAsia"/>
                <w:kern w:val="0"/>
                <w:sz w:val="24"/>
              </w:rPr>
              <w:t>)</w:t>
            </w:r>
            <w:r w:rsidRPr="00843311">
              <w:rPr>
                <w:rFonts w:eastAsiaTheme="minorEastAsia" w:hint="eastAsia"/>
                <w:kern w:val="0"/>
                <w:sz w:val="24"/>
              </w:rPr>
              <w:t>破坏面位于内界面，破坏形式为芯桩被拔出；</w:t>
            </w:r>
            <w:r w:rsidRPr="00843311">
              <w:rPr>
                <w:rFonts w:asciiTheme="minorEastAsia" w:eastAsiaTheme="minorEastAsia" w:hAnsiTheme="minorEastAsia" w:hint="eastAsia"/>
                <w:kern w:val="0"/>
                <w:sz w:val="24"/>
              </w:rPr>
              <w:t>(</w:t>
            </w:r>
            <w:r w:rsidRPr="00843311">
              <w:rPr>
                <w:rFonts w:eastAsiaTheme="minorEastAsia"/>
                <w:kern w:val="0"/>
                <w:sz w:val="24"/>
              </w:rPr>
              <w:t>3</w:t>
            </w:r>
            <w:r w:rsidRPr="00843311">
              <w:rPr>
                <w:rFonts w:asciiTheme="minorEastAsia" w:eastAsiaTheme="minorEastAsia" w:hAnsiTheme="minorEastAsia" w:hint="eastAsia"/>
                <w:kern w:val="0"/>
                <w:sz w:val="24"/>
              </w:rPr>
              <w:t>)芯桩桩身承载力不足</w:t>
            </w:r>
            <w:r w:rsidRPr="00843311">
              <w:rPr>
                <w:rFonts w:asciiTheme="minorEastAsia" w:eastAsiaTheme="minorEastAsia" w:hAnsiTheme="minorEastAsia"/>
                <w:kern w:val="0"/>
                <w:sz w:val="24"/>
              </w:rPr>
              <w:t>。</w:t>
            </w:r>
            <w:r w:rsidRPr="00843311">
              <w:rPr>
                <w:rFonts w:eastAsiaTheme="minorEastAsia" w:hint="eastAsia"/>
                <w:kern w:val="0"/>
                <w:sz w:val="24"/>
              </w:rPr>
              <w:t>第二类为整体破坏，破坏形式为群桩被整体拔出。</w:t>
            </w:r>
            <w:r w:rsidRPr="00637741">
              <w:rPr>
                <w:rFonts w:eastAsiaTheme="minorEastAsia"/>
                <w:kern w:val="0"/>
                <w:sz w:val="24"/>
              </w:rPr>
              <w:t>本规程仅给出了等芯桩</w:t>
            </w:r>
            <w:r w:rsidRPr="00637741">
              <w:rPr>
                <w:rFonts w:eastAsiaTheme="minorEastAsia"/>
                <w:sz w:val="24"/>
              </w:rPr>
              <w:t>单桩竖向抗拔极限承载力</w:t>
            </w:r>
            <w:r>
              <w:rPr>
                <w:rFonts w:eastAsiaTheme="minorEastAsia"/>
                <w:sz w:val="24"/>
              </w:rPr>
              <w:t>估</w:t>
            </w:r>
            <w:r w:rsidRPr="00637741">
              <w:rPr>
                <w:rFonts w:eastAsiaTheme="minorEastAsia"/>
                <w:sz w:val="24"/>
              </w:rPr>
              <w:t>算方法。工程实践表明</w:t>
            </w:r>
            <w:r>
              <w:rPr>
                <w:rFonts w:eastAsiaTheme="minorEastAsia"/>
                <w:sz w:val="24"/>
              </w:rPr>
              <w:t>，</w:t>
            </w:r>
            <w:r w:rsidRPr="00637741">
              <w:rPr>
                <w:rFonts w:eastAsiaTheme="minorEastAsia" w:hint="eastAsia"/>
                <w:kern w:val="0"/>
                <w:sz w:val="24"/>
              </w:rPr>
              <w:t>采用单节预制桩长度的等芯桩作为抗拔桩时，通常足以满足桩基的抗拔承载力设计要求，且施工</w:t>
            </w:r>
            <w:r>
              <w:rPr>
                <w:rFonts w:eastAsiaTheme="minorEastAsia" w:hint="eastAsia"/>
                <w:kern w:val="0"/>
                <w:sz w:val="24"/>
              </w:rPr>
              <w:t>方便、经济性好。</w:t>
            </w:r>
          </w:p>
          <w:p w14:paraId="2D3D1D28" w14:textId="77777777" w:rsidR="009D7246" w:rsidRPr="008123BE" w:rsidRDefault="009D7246" w:rsidP="009D7246">
            <w:pPr>
              <w:widowControl w:val="0"/>
              <w:spacing w:line="360" w:lineRule="auto"/>
              <w:jc w:val="both"/>
              <w:rPr>
                <w:rFonts w:eastAsiaTheme="minorEastAsia"/>
                <w:kern w:val="0"/>
                <w:sz w:val="24"/>
              </w:rPr>
            </w:pP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在</w:t>
            </w:r>
            <w:r w:rsidRPr="008123BE">
              <w:rPr>
                <w:rFonts w:eastAsiaTheme="minorEastAsia"/>
                <w:sz w:val="24"/>
              </w:rPr>
              <w:t>估算群桩</w:t>
            </w:r>
            <w:r>
              <w:rPr>
                <w:rFonts w:eastAsiaTheme="minorEastAsia" w:hint="eastAsia"/>
                <w:sz w:val="24"/>
              </w:rPr>
              <w:t>呈整体破坏</w:t>
            </w:r>
            <w:r>
              <w:rPr>
                <w:rFonts w:eastAsiaTheme="minorEastAsia"/>
                <w:sz w:val="24"/>
              </w:rPr>
              <w:t>的单桩抗拔承载力时，按水泥土桩外缘矩形确定的等效实体深基础</w:t>
            </w:r>
            <w:r w:rsidRPr="008123BE">
              <w:rPr>
                <w:rFonts w:eastAsiaTheme="minorEastAsia"/>
                <w:sz w:val="24"/>
              </w:rPr>
              <w:t>的水泥土桩与地基土接触面很小，故不应</w:t>
            </w:r>
            <w:r w:rsidRPr="008123BE">
              <w:rPr>
                <w:rFonts w:eastAsiaTheme="minorEastAsia"/>
                <w:kern w:val="0"/>
                <w:sz w:val="24"/>
              </w:rPr>
              <w:t>计入</w:t>
            </w:r>
            <w:r w:rsidRPr="008123BE">
              <w:rPr>
                <w:rFonts w:eastAsiaTheme="minorEastAsia" w:hint="eastAsia"/>
                <w:kern w:val="0"/>
                <w:sz w:val="24"/>
              </w:rPr>
              <w:t>土的</w:t>
            </w:r>
            <w:r w:rsidRPr="008123BE">
              <w:rPr>
                <w:rFonts w:eastAsiaTheme="minorEastAsia"/>
                <w:kern w:val="0"/>
                <w:sz w:val="24"/>
              </w:rPr>
              <w:t>极限侧阻力调整系数。</w:t>
            </w:r>
          </w:p>
          <w:p w14:paraId="5AE0AA59" w14:textId="73398D8D" w:rsidR="00556BF0" w:rsidRPr="007C580E" w:rsidRDefault="00843311" w:rsidP="00843311">
            <w:pPr>
              <w:widowControl w:val="0"/>
              <w:spacing w:line="360" w:lineRule="auto"/>
              <w:jc w:val="both"/>
              <w:rPr>
                <w:rFonts w:eastAsiaTheme="minorEastAsia"/>
                <w:b/>
                <w:kern w:val="0"/>
                <w:sz w:val="24"/>
                <w:u w:val="single"/>
              </w:rPr>
            </w:pPr>
            <w:r w:rsidRPr="000A6554">
              <w:rPr>
                <w:rFonts w:eastAsiaTheme="minorEastAsia"/>
                <w:color w:val="FF0000"/>
                <w:kern w:val="0"/>
                <w:sz w:val="24"/>
              </w:rPr>
              <w:t>说明：</w:t>
            </w:r>
            <w:r>
              <w:rPr>
                <w:rFonts w:eastAsiaTheme="minorEastAsia"/>
                <w:color w:val="FF0000"/>
                <w:kern w:val="0"/>
                <w:sz w:val="24"/>
              </w:rPr>
              <w:t>整合原</w:t>
            </w:r>
            <w:r>
              <w:rPr>
                <w:rFonts w:eastAsiaTheme="minorEastAsia" w:hint="eastAsia"/>
                <w:color w:val="FF0000"/>
                <w:kern w:val="0"/>
                <w:sz w:val="24"/>
              </w:rPr>
              <w:t>4</w:t>
            </w:r>
            <w:r>
              <w:rPr>
                <w:rFonts w:eastAsiaTheme="minorEastAsia"/>
                <w:color w:val="FF0000"/>
                <w:kern w:val="0"/>
                <w:sz w:val="24"/>
              </w:rPr>
              <w:t>.2.5</w:t>
            </w:r>
            <w:r>
              <w:rPr>
                <w:rFonts w:eastAsiaTheme="minorEastAsia"/>
                <w:color w:val="FF0000"/>
                <w:kern w:val="0"/>
                <w:sz w:val="24"/>
              </w:rPr>
              <w:t>条文说明、原</w:t>
            </w:r>
            <w:r>
              <w:rPr>
                <w:rFonts w:eastAsiaTheme="minorEastAsia" w:hint="eastAsia"/>
                <w:color w:val="FF0000"/>
                <w:kern w:val="0"/>
                <w:sz w:val="24"/>
              </w:rPr>
              <w:t>4</w:t>
            </w:r>
            <w:r>
              <w:rPr>
                <w:rFonts w:eastAsiaTheme="minorEastAsia"/>
                <w:color w:val="FF0000"/>
                <w:kern w:val="0"/>
                <w:sz w:val="24"/>
              </w:rPr>
              <w:t>.2.9</w:t>
            </w:r>
            <w:r>
              <w:rPr>
                <w:rFonts w:eastAsiaTheme="minorEastAsia"/>
                <w:color w:val="FF0000"/>
                <w:kern w:val="0"/>
                <w:sz w:val="24"/>
              </w:rPr>
              <w:t>、</w:t>
            </w:r>
            <w:r>
              <w:rPr>
                <w:rFonts w:eastAsiaTheme="minorEastAsia" w:hint="eastAsia"/>
                <w:color w:val="FF0000"/>
                <w:kern w:val="0"/>
                <w:sz w:val="24"/>
              </w:rPr>
              <w:t>4</w:t>
            </w:r>
            <w:r>
              <w:rPr>
                <w:rFonts w:eastAsiaTheme="minorEastAsia"/>
                <w:color w:val="FF0000"/>
                <w:kern w:val="0"/>
                <w:sz w:val="24"/>
              </w:rPr>
              <w:t>.2.10</w:t>
            </w:r>
            <w:r>
              <w:rPr>
                <w:rFonts w:eastAsiaTheme="minorEastAsia"/>
                <w:color w:val="FF0000"/>
                <w:kern w:val="0"/>
                <w:sz w:val="24"/>
              </w:rPr>
              <w:t>条文说明</w:t>
            </w:r>
            <w:r w:rsidR="009D7246">
              <w:rPr>
                <w:rFonts w:eastAsiaTheme="minorEastAsia"/>
                <w:color w:val="FF0000"/>
                <w:kern w:val="0"/>
                <w:sz w:val="24"/>
              </w:rPr>
              <w:t>内容</w:t>
            </w:r>
            <w:r>
              <w:rPr>
                <w:rFonts w:eastAsiaTheme="minorEastAsia"/>
                <w:color w:val="FF0000"/>
                <w:kern w:val="0"/>
                <w:sz w:val="24"/>
              </w:rPr>
              <w:t>，调整条文号</w:t>
            </w:r>
          </w:p>
        </w:tc>
        <w:tc>
          <w:tcPr>
            <w:tcW w:w="3078" w:type="dxa"/>
          </w:tcPr>
          <w:p w14:paraId="77F404D3" w14:textId="77777777" w:rsidR="00556BF0" w:rsidRPr="00F13B08" w:rsidRDefault="00556BF0" w:rsidP="00481030"/>
        </w:tc>
        <w:tc>
          <w:tcPr>
            <w:tcW w:w="9014" w:type="dxa"/>
          </w:tcPr>
          <w:p w14:paraId="697E7D63" w14:textId="6BD1BB63" w:rsidR="00843311" w:rsidRPr="009D7246" w:rsidRDefault="00843311" w:rsidP="00843311">
            <w:pPr>
              <w:widowControl w:val="0"/>
              <w:spacing w:line="360" w:lineRule="auto"/>
              <w:jc w:val="both"/>
              <w:rPr>
                <w:rFonts w:eastAsiaTheme="minorEastAsia"/>
                <w:strike/>
                <w:kern w:val="0"/>
                <w:sz w:val="24"/>
              </w:rPr>
            </w:pPr>
            <w:r>
              <w:rPr>
                <w:rFonts w:eastAsiaTheme="minorEastAsia"/>
                <w:b/>
                <w:kern w:val="0"/>
                <w:sz w:val="24"/>
              </w:rPr>
              <w:t>原</w:t>
            </w:r>
            <w:r w:rsidRPr="008123BE">
              <w:rPr>
                <w:rFonts w:eastAsiaTheme="minorEastAsia"/>
                <w:b/>
                <w:kern w:val="0"/>
                <w:sz w:val="24"/>
              </w:rPr>
              <w:t>4.2.</w:t>
            </w:r>
            <w:r>
              <w:rPr>
                <w:rFonts w:eastAsiaTheme="minorEastAsia"/>
                <w:b/>
                <w:kern w:val="0"/>
                <w:sz w:val="24"/>
              </w:rPr>
              <w:t>9</w:t>
            </w:r>
            <w:r>
              <w:rPr>
                <w:rFonts w:eastAsiaTheme="minorEastAsia"/>
                <w:b/>
                <w:kern w:val="0"/>
                <w:sz w:val="24"/>
              </w:rPr>
              <w:t>、</w:t>
            </w:r>
            <w:r w:rsidRPr="008123BE">
              <w:rPr>
                <w:rFonts w:eastAsiaTheme="minorEastAsia"/>
                <w:b/>
                <w:kern w:val="0"/>
                <w:sz w:val="24"/>
              </w:rPr>
              <w:t>4.2.10</w:t>
            </w:r>
            <w:r w:rsidRPr="008123BE">
              <w:rPr>
                <w:rFonts w:eastAsiaTheme="minorEastAsia"/>
                <w:kern w:val="0"/>
                <w:sz w:val="24"/>
              </w:rPr>
              <w:t> </w:t>
            </w:r>
            <w:r w:rsidRPr="008123BE">
              <w:rPr>
                <w:rFonts w:eastAsiaTheme="minorEastAsia"/>
                <w:kern w:val="0"/>
                <w:sz w:val="24"/>
              </w:rPr>
              <w:t> </w:t>
            </w:r>
            <w:r w:rsidRPr="00637741">
              <w:rPr>
                <w:rFonts w:eastAsiaTheme="minorEastAsia"/>
                <w:kern w:val="0"/>
                <w:sz w:val="24"/>
              </w:rPr>
              <w:t>本规程仅给出了等芯桩</w:t>
            </w:r>
            <w:r w:rsidRPr="00637741">
              <w:rPr>
                <w:rFonts w:eastAsiaTheme="minorEastAsia"/>
                <w:sz w:val="24"/>
              </w:rPr>
              <w:t>单桩竖向抗拔极限承载力</w:t>
            </w:r>
            <w:r>
              <w:rPr>
                <w:rFonts w:eastAsiaTheme="minorEastAsia"/>
                <w:sz w:val="24"/>
              </w:rPr>
              <w:t>估</w:t>
            </w:r>
            <w:r w:rsidRPr="00637741">
              <w:rPr>
                <w:rFonts w:eastAsiaTheme="minorEastAsia"/>
                <w:sz w:val="24"/>
              </w:rPr>
              <w:t>算方法。工程实践表明</w:t>
            </w:r>
            <w:r>
              <w:rPr>
                <w:rFonts w:eastAsiaTheme="minorEastAsia"/>
                <w:sz w:val="24"/>
              </w:rPr>
              <w:t>，</w:t>
            </w:r>
            <w:r w:rsidRPr="00637741">
              <w:rPr>
                <w:rFonts w:eastAsiaTheme="minorEastAsia" w:hint="eastAsia"/>
                <w:kern w:val="0"/>
                <w:sz w:val="24"/>
              </w:rPr>
              <w:t>采用单节预制桩长度的等芯桩作为抗拔桩时，通常足以满足桩基的抗拔承载力设计要求，且施工</w:t>
            </w:r>
            <w:r>
              <w:rPr>
                <w:rFonts w:eastAsiaTheme="minorEastAsia" w:hint="eastAsia"/>
                <w:kern w:val="0"/>
                <w:sz w:val="24"/>
              </w:rPr>
              <w:t>方便</w:t>
            </w:r>
            <w:r w:rsidRPr="00637741">
              <w:rPr>
                <w:rFonts w:eastAsiaTheme="minorEastAsia" w:hint="eastAsia"/>
                <w:kern w:val="0"/>
                <w:sz w:val="24"/>
              </w:rPr>
              <w:t>、经济性好。</w:t>
            </w:r>
            <w:r w:rsidRPr="009D7246">
              <w:rPr>
                <w:rFonts w:eastAsiaTheme="minorEastAsia" w:hint="eastAsia"/>
                <w:strike/>
                <w:kern w:val="0"/>
                <w:sz w:val="24"/>
              </w:rPr>
              <w:t>个别情况下确需对长芯桩抗拔承载力进行计算时，裸芯段提供的抗拔力占总抗拔力的比例一般也较小，故可近似按照等芯桩方法计算，总体偏安全。</w:t>
            </w:r>
          </w:p>
          <w:p w14:paraId="349D205F" w14:textId="77777777" w:rsidR="00843311" w:rsidRPr="008123BE" w:rsidRDefault="00843311" w:rsidP="00843311">
            <w:pPr>
              <w:widowControl w:val="0"/>
              <w:spacing w:line="360" w:lineRule="auto"/>
              <w:jc w:val="both"/>
              <w:rPr>
                <w:rFonts w:eastAsiaTheme="minorEastAsia"/>
                <w:kern w:val="0"/>
                <w:sz w:val="24"/>
              </w:rPr>
            </w:pP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在</w:t>
            </w:r>
            <w:r w:rsidRPr="008123BE">
              <w:rPr>
                <w:rFonts w:eastAsiaTheme="minorEastAsia"/>
                <w:sz w:val="24"/>
              </w:rPr>
              <w:t>估算群桩</w:t>
            </w:r>
            <w:r>
              <w:rPr>
                <w:rFonts w:eastAsiaTheme="minorEastAsia" w:hint="eastAsia"/>
                <w:sz w:val="24"/>
              </w:rPr>
              <w:t>呈整体破坏</w:t>
            </w:r>
            <w:r>
              <w:rPr>
                <w:rFonts w:eastAsiaTheme="minorEastAsia"/>
                <w:sz w:val="24"/>
              </w:rPr>
              <w:t>的单桩抗拔承载力时，按水泥土桩外缘矩形确定的等效实体深基础</w:t>
            </w:r>
            <w:r w:rsidRPr="008123BE">
              <w:rPr>
                <w:rFonts w:eastAsiaTheme="minorEastAsia"/>
                <w:sz w:val="24"/>
              </w:rPr>
              <w:t>的水泥土桩与地基土接触面很小，故不应</w:t>
            </w:r>
            <w:r w:rsidRPr="008123BE">
              <w:rPr>
                <w:rFonts w:eastAsiaTheme="minorEastAsia"/>
                <w:kern w:val="0"/>
                <w:sz w:val="24"/>
              </w:rPr>
              <w:t>计入</w:t>
            </w:r>
            <w:r w:rsidRPr="008123BE">
              <w:rPr>
                <w:rFonts w:eastAsiaTheme="minorEastAsia" w:hint="eastAsia"/>
                <w:kern w:val="0"/>
                <w:sz w:val="24"/>
              </w:rPr>
              <w:t>土的</w:t>
            </w:r>
            <w:r w:rsidRPr="008123BE">
              <w:rPr>
                <w:rFonts w:eastAsiaTheme="minorEastAsia"/>
                <w:kern w:val="0"/>
                <w:sz w:val="24"/>
              </w:rPr>
              <w:t>极限侧阻力调整系数。</w:t>
            </w:r>
          </w:p>
          <w:p w14:paraId="6A9260AC" w14:textId="77777777" w:rsidR="009D7246" w:rsidRPr="00556BF0" w:rsidRDefault="009D7246" w:rsidP="009D7246">
            <w:pPr>
              <w:spacing w:line="360" w:lineRule="auto"/>
              <w:jc w:val="both"/>
              <w:rPr>
                <w:rFonts w:eastAsiaTheme="minorEastAsia" w:hint="eastAsia"/>
                <w:color w:val="FF0000"/>
                <w:kern w:val="0"/>
                <w:sz w:val="24"/>
              </w:rPr>
            </w:pPr>
            <w:r w:rsidRPr="000A6554">
              <w:rPr>
                <w:rFonts w:eastAsiaTheme="minorEastAsia"/>
                <w:color w:val="FF0000"/>
                <w:kern w:val="0"/>
                <w:sz w:val="24"/>
              </w:rPr>
              <w:t>说明：</w:t>
            </w:r>
            <w:r>
              <w:rPr>
                <w:rFonts w:eastAsiaTheme="minorEastAsia"/>
                <w:color w:val="FF0000"/>
                <w:kern w:val="0"/>
                <w:sz w:val="24"/>
              </w:rPr>
              <w:t>调整到现</w:t>
            </w:r>
            <w:r>
              <w:rPr>
                <w:rFonts w:eastAsiaTheme="minorEastAsia" w:hint="eastAsia"/>
                <w:color w:val="FF0000"/>
                <w:kern w:val="0"/>
                <w:sz w:val="24"/>
              </w:rPr>
              <w:t>4</w:t>
            </w:r>
            <w:r>
              <w:rPr>
                <w:rFonts w:eastAsiaTheme="minorEastAsia"/>
                <w:color w:val="FF0000"/>
                <w:kern w:val="0"/>
                <w:sz w:val="24"/>
              </w:rPr>
              <w:t>.2.8</w:t>
            </w:r>
            <w:r>
              <w:rPr>
                <w:rFonts w:eastAsiaTheme="minorEastAsia"/>
                <w:color w:val="FF0000"/>
                <w:kern w:val="0"/>
                <w:sz w:val="24"/>
              </w:rPr>
              <w:t>、</w:t>
            </w:r>
            <w:r>
              <w:rPr>
                <w:rFonts w:eastAsiaTheme="minorEastAsia" w:hint="eastAsia"/>
                <w:color w:val="FF0000"/>
                <w:kern w:val="0"/>
                <w:sz w:val="24"/>
              </w:rPr>
              <w:t>4</w:t>
            </w:r>
            <w:r>
              <w:rPr>
                <w:rFonts w:eastAsiaTheme="minorEastAsia"/>
                <w:color w:val="FF0000"/>
                <w:kern w:val="0"/>
                <w:sz w:val="24"/>
              </w:rPr>
              <w:t>.2.9</w:t>
            </w:r>
            <w:r>
              <w:rPr>
                <w:rFonts w:eastAsiaTheme="minorEastAsia"/>
                <w:color w:val="FF0000"/>
                <w:kern w:val="0"/>
                <w:sz w:val="24"/>
              </w:rPr>
              <w:t>条文说明</w:t>
            </w:r>
          </w:p>
          <w:p w14:paraId="676A1374" w14:textId="77777777" w:rsidR="00556BF0" w:rsidRPr="009D7246" w:rsidRDefault="00556BF0" w:rsidP="00D90FF1">
            <w:pPr>
              <w:widowControl w:val="0"/>
              <w:spacing w:line="360" w:lineRule="auto"/>
              <w:jc w:val="both"/>
              <w:rPr>
                <w:rFonts w:eastAsiaTheme="minorEastAsia" w:hint="eastAsia"/>
                <w:b/>
                <w:bCs/>
                <w:kern w:val="0"/>
                <w:sz w:val="24"/>
              </w:rPr>
            </w:pPr>
          </w:p>
        </w:tc>
      </w:tr>
    </w:tbl>
    <w:p w14:paraId="030C4F53" w14:textId="77777777" w:rsidR="009D7246" w:rsidRDefault="009D7246"/>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273BE7" w:rsidRPr="00F13B08" w14:paraId="6B011875" w14:textId="77777777" w:rsidTr="00FF79B7">
        <w:tc>
          <w:tcPr>
            <w:tcW w:w="9014" w:type="dxa"/>
          </w:tcPr>
          <w:p w14:paraId="0E779D46" w14:textId="77777777" w:rsidR="009D7246" w:rsidRDefault="009D7246" w:rsidP="009D7246">
            <w:pPr>
              <w:pStyle w:val="Default"/>
              <w:spacing w:line="360" w:lineRule="auto"/>
              <w:jc w:val="both"/>
              <w:rPr>
                <w:rFonts w:ascii="Times New Roman" w:eastAsiaTheme="minorEastAsia" w:cs="Times New Roman"/>
              </w:rPr>
            </w:pPr>
            <w:r w:rsidRPr="009D7246">
              <w:rPr>
                <w:rFonts w:ascii="Times New Roman" w:eastAsiaTheme="minorEastAsia" w:cs="Times New Roman"/>
                <w:b/>
                <w:color w:val="auto"/>
                <w:u w:val="single"/>
              </w:rPr>
              <w:t>4.2.10</w:t>
            </w:r>
            <w:bookmarkStart w:id="507" w:name="_Hlk102142324"/>
            <w:r w:rsidRPr="009D7246">
              <w:rPr>
                <w:rFonts w:ascii="Times New Roman" w:eastAsiaTheme="minorEastAsia" w:cs="Times New Roman" w:hint="eastAsia"/>
                <w:b/>
                <w:color w:val="auto"/>
                <w:u w:val="single"/>
              </w:rPr>
              <w:t>、</w:t>
            </w:r>
            <w:r w:rsidRPr="009D7246">
              <w:rPr>
                <w:rFonts w:ascii="Times New Roman" w:eastAsiaTheme="minorEastAsia" w:cs="Times New Roman"/>
                <w:b/>
                <w:color w:val="auto"/>
                <w:u w:val="single"/>
              </w:rPr>
              <w:t>4.2.11</w:t>
            </w:r>
            <w:r w:rsidRPr="008123BE">
              <w:rPr>
                <w:rFonts w:ascii="Times New Roman" w:eastAsiaTheme="minorEastAsia" w:cs="Times New Roman"/>
                <w:color w:val="auto"/>
              </w:rPr>
              <w:t> </w:t>
            </w:r>
            <w:bookmarkEnd w:id="507"/>
            <w:r w:rsidRPr="008123BE">
              <w:rPr>
                <w:rFonts w:eastAsiaTheme="minorEastAsia"/>
              </w:rPr>
              <w:t> </w:t>
            </w:r>
            <w:r w:rsidRPr="008123BE">
              <w:rPr>
                <w:rFonts w:ascii="Times New Roman" w:eastAsiaTheme="minorEastAsia" w:cs="Times New Roman"/>
                <w:color w:val="auto"/>
              </w:rPr>
              <w:t>相关研究和工程实践表明，劲扩桩调动了桩侧更大范围的地基土参与工作</w:t>
            </w:r>
            <w:r w:rsidRPr="008123BE">
              <w:rPr>
                <w:rFonts w:ascii="Times New Roman" w:eastAsiaTheme="minorEastAsia" w:cs="Times New Roman" w:hint="eastAsia"/>
                <w:color w:val="auto"/>
              </w:rPr>
              <w:t>，</w:t>
            </w:r>
            <w:r w:rsidRPr="008123BE">
              <w:rPr>
                <w:rFonts w:ascii="Times New Roman" w:eastAsiaTheme="minorEastAsia" w:cs="Times New Roman"/>
                <w:color w:val="auto"/>
              </w:rPr>
              <w:t>单桩水平承载力可达</w:t>
            </w:r>
            <w:r w:rsidRPr="008123BE">
              <w:rPr>
                <w:rFonts w:ascii="Times New Roman" w:eastAsiaTheme="minorEastAsia" w:cs="Times New Roman" w:hint="eastAsia"/>
                <w:color w:val="auto"/>
              </w:rPr>
              <w:t>到</w:t>
            </w:r>
            <w:r w:rsidRPr="00592FB7">
              <w:rPr>
                <w:rFonts w:asciiTheme="minorEastAsia" w:eastAsiaTheme="minorEastAsia" w:hAnsiTheme="minorEastAsia" w:cs="Times New Roman" w:hint="eastAsia"/>
                <w:color w:val="auto"/>
              </w:rPr>
              <w:t>(</w:t>
            </w:r>
            <w:r w:rsidRPr="00592FB7">
              <w:rPr>
                <w:rFonts w:asciiTheme="minorEastAsia" w:eastAsiaTheme="minorEastAsia" w:hAnsiTheme="minorEastAsia" w:cs="Times New Roman"/>
                <w:color w:val="auto"/>
              </w:rPr>
              <w:t>同芯桩直径</w:t>
            </w:r>
            <w:r w:rsidRPr="00592FB7">
              <w:rPr>
                <w:rFonts w:asciiTheme="minorEastAsia" w:eastAsiaTheme="minorEastAsia" w:hAnsiTheme="minorEastAsia" w:cs="Times New Roman" w:hint="eastAsia"/>
                <w:color w:val="auto"/>
              </w:rPr>
              <w:t>)</w:t>
            </w:r>
            <w:r w:rsidRPr="008123BE">
              <w:rPr>
                <w:rFonts w:ascii="Times New Roman" w:eastAsiaTheme="minorEastAsia" w:cs="Times New Roman"/>
                <w:color w:val="auto"/>
              </w:rPr>
              <w:t>预制桩承载力的</w:t>
            </w:r>
            <w:r w:rsidRPr="008123BE">
              <w:rPr>
                <w:rFonts w:ascii="Times New Roman" w:eastAsiaTheme="minorEastAsia" w:cs="Times New Roman" w:hint="eastAsia"/>
                <w:color w:val="auto"/>
              </w:rPr>
              <w:t>2</w:t>
            </w:r>
            <w:r w:rsidRPr="008123BE">
              <w:rPr>
                <w:rFonts w:ascii="Times New Roman" w:eastAsiaTheme="minorEastAsia" w:cs="Times New Roman"/>
                <w:color w:val="auto"/>
              </w:rPr>
              <w:t>倍，</w:t>
            </w:r>
            <w:r>
              <w:rPr>
                <w:rFonts w:ascii="Times New Roman" w:eastAsiaTheme="minorEastAsia" w:cs="Times New Roman"/>
                <w:color w:val="auto"/>
              </w:rPr>
              <w:t>甚至</w:t>
            </w:r>
            <w:r w:rsidRPr="008123BE">
              <w:rPr>
                <w:rFonts w:ascii="Times New Roman" w:eastAsiaTheme="minorEastAsia" w:cs="Times New Roman"/>
                <w:color w:val="auto"/>
              </w:rPr>
              <w:t>可达</w:t>
            </w:r>
            <w:r w:rsidRPr="009D7246">
              <w:rPr>
                <w:rFonts w:asciiTheme="minorEastAsia" w:eastAsiaTheme="minorEastAsia" w:hAnsiTheme="minorEastAsia" w:cs="Times New Roman"/>
                <w:color w:val="auto"/>
              </w:rPr>
              <w:t>到</w:t>
            </w:r>
            <w:r w:rsidRPr="009D7246">
              <w:rPr>
                <w:rFonts w:asciiTheme="minorEastAsia" w:eastAsiaTheme="minorEastAsia" w:hAnsiTheme="minorEastAsia" w:cs="Times New Roman" w:hint="eastAsia"/>
                <w:color w:val="auto"/>
              </w:rPr>
              <w:t>(</w:t>
            </w:r>
            <w:r w:rsidRPr="009D7246">
              <w:rPr>
                <w:rFonts w:asciiTheme="minorEastAsia" w:eastAsiaTheme="minorEastAsia" w:hAnsiTheme="minorEastAsia" w:cs="Times New Roman"/>
                <w:color w:val="auto"/>
              </w:rPr>
              <w:t>同水泥土桩直径</w:t>
            </w:r>
            <w:r w:rsidRPr="009D7246">
              <w:rPr>
                <w:rFonts w:asciiTheme="minorEastAsia" w:eastAsiaTheme="minorEastAsia" w:hAnsiTheme="minorEastAsia" w:cs="Times New Roman" w:hint="eastAsia"/>
                <w:color w:val="auto"/>
              </w:rPr>
              <w:t>)</w:t>
            </w:r>
            <w:r w:rsidRPr="009D7246">
              <w:rPr>
                <w:rFonts w:asciiTheme="minorEastAsia" w:eastAsiaTheme="minorEastAsia" w:hAnsiTheme="minorEastAsia" w:cs="Times New Roman"/>
                <w:color w:val="auto"/>
              </w:rPr>
              <w:t>灌</w:t>
            </w:r>
            <w:r w:rsidRPr="008123BE">
              <w:rPr>
                <w:rFonts w:ascii="Times New Roman" w:eastAsiaTheme="minorEastAsia" w:cs="Times New Roman"/>
                <w:color w:val="auto"/>
              </w:rPr>
              <w:t>注桩承载力。</w:t>
            </w:r>
            <w:r w:rsidRPr="009D7246">
              <w:rPr>
                <w:rFonts w:ascii="Times New Roman" w:eastAsiaTheme="minorEastAsia" w:cs="Times New Roman"/>
                <w:color w:val="auto"/>
                <w:u w:val="single"/>
              </w:rPr>
              <w:t>目前计算劲扩桩单桩水平承载力通常采用</w:t>
            </w:r>
            <w:r w:rsidRPr="009D7246">
              <w:rPr>
                <w:rFonts w:asciiTheme="minorEastAsia" w:eastAsiaTheme="minorEastAsia" w:hAnsiTheme="minorEastAsia" w:cs="Times New Roman"/>
                <w:color w:val="auto"/>
                <w:u w:val="single"/>
              </w:rPr>
              <w:t>“</w:t>
            </w:r>
            <w:r w:rsidRPr="009D7246">
              <w:rPr>
                <w:rFonts w:ascii="Times New Roman" w:eastAsiaTheme="minorEastAsia" w:cs="Times New Roman"/>
                <w:i/>
                <w:color w:val="auto"/>
                <w:u w:val="single"/>
              </w:rPr>
              <w:t>m</w:t>
            </w:r>
            <w:r w:rsidRPr="009D7246">
              <w:rPr>
                <w:rFonts w:ascii="Times New Roman" w:eastAsiaTheme="minorEastAsia" w:cs="Times New Roman"/>
                <w:color w:val="auto"/>
                <w:u w:val="single"/>
              </w:rPr>
              <w:t>法</w:t>
            </w:r>
            <w:r w:rsidRPr="009D7246">
              <w:rPr>
                <w:rFonts w:asciiTheme="minorEastAsia" w:eastAsiaTheme="minorEastAsia" w:hAnsiTheme="minorEastAsia" w:cs="Times New Roman"/>
                <w:color w:val="auto"/>
                <w:u w:val="single"/>
              </w:rPr>
              <w:t>”</w:t>
            </w:r>
            <w:r w:rsidRPr="008123BE">
              <w:rPr>
                <w:rFonts w:ascii="Times New Roman" w:eastAsiaTheme="minorEastAsia" w:cs="Times New Roman"/>
                <w:color w:val="auto"/>
              </w:rPr>
              <w:t>。根据实测数据反演分析，</w:t>
            </w:r>
            <w:r>
              <w:rPr>
                <w:rFonts w:ascii="Times New Roman" w:eastAsiaTheme="minorEastAsia" w:cs="Times New Roman"/>
                <w:color w:val="auto"/>
              </w:rPr>
              <w:t>本规程</w:t>
            </w:r>
            <w:r w:rsidRPr="008123BE">
              <w:rPr>
                <w:rFonts w:ascii="Times New Roman" w:eastAsiaTheme="minorEastAsia" w:cs="Times New Roman"/>
                <w:color w:val="auto"/>
              </w:rPr>
              <w:t>给出了按地基土性状分类的</w:t>
            </w:r>
            <w:r w:rsidRPr="008123BE">
              <w:rPr>
                <w:rFonts w:ascii="Times New Roman" w:eastAsiaTheme="minorEastAsia" w:cs="Times New Roman"/>
                <w:i/>
                <w:color w:val="auto"/>
              </w:rPr>
              <w:t>m</w:t>
            </w:r>
            <w:r w:rsidRPr="008123BE">
              <w:rPr>
                <w:rFonts w:ascii="Times New Roman" w:eastAsiaTheme="minorEastAsia" w:cs="Times New Roman"/>
                <w:color w:val="auto"/>
              </w:rPr>
              <w:t>值</w:t>
            </w:r>
            <w:r>
              <w:rPr>
                <w:rFonts w:ascii="Times New Roman" w:eastAsiaTheme="minorEastAsia" w:cs="Times New Roman"/>
                <w:color w:val="auto"/>
              </w:rPr>
              <w:t>的</w:t>
            </w:r>
            <w:r w:rsidRPr="008123BE">
              <w:rPr>
                <w:rFonts w:ascii="Times New Roman" w:eastAsiaTheme="minorEastAsia" w:cs="Times New Roman"/>
                <w:color w:val="auto"/>
              </w:rPr>
              <w:t>参考取值范围。</w:t>
            </w:r>
            <w:r w:rsidRPr="00B64A07">
              <w:rPr>
                <w:rFonts w:ascii="Times New Roman" w:eastAsiaTheme="minorEastAsia" w:cs="Times New Roman" w:hint="eastAsia"/>
              </w:rPr>
              <w:t>计算桩的水平变形系数</w:t>
            </w:r>
            <w:r w:rsidRPr="00A85DFF">
              <w:rPr>
                <w:rFonts w:ascii="Cambria" w:eastAsiaTheme="minorEastAsia" w:hAnsi="Cambria" w:cs="Times New Roman"/>
                <w:i/>
              </w:rPr>
              <w:t>α</w:t>
            </w:r>
            <w:r>
              <w:rPr>
                <w:rFonts w:ascii="Cambria" w:eastAsiaTheme="minorEastAsia" w:hAnsi="Cambria" w:cs="Times New Roman"/>
              </w:rPr>
              <w:t>时，</w:t>
            </w:r>
            <w:r w:rsidRPr="00A85DFF">
              <w:rPr>
                <w:rFonts w:ascii="Times New Roman" w:eastAsiaTheme="minorEastAsia" w:cs="Times New Roman" w:hint="eastAsia"/>
              </w:rPr>
              <w:t>桩身的计算宽度可按水泥土桩直径计算</w:t>
            </w:r>
            <w:r>
              <w:rPr>
                <w:rFonts w:ascii="Times New Roman" w:eastAsiaTheme="minorEastAsia" w:cs="Times New Roman" w:hint="eastAsia"/>
              </w:rPr>
              <w:t>，</w:t>
            </w:r>
            <w:r w:rsidRPr="00A85DFF">
              <w:rPr>
                <w:rFonts w:ascii="Times New Roman" w:eastAsiaTheme="minorEastAsia" w:cs="Times New Roman" w:hint="eastAsia"/>
              </w:rPr>
              <w:t>桩身抗弯刚度可取芯桩桩身抗弯刚度。</w:t>
            </w:r>
          </w:p>
          <w:p w14:paraId="4B662506" w14:textId="46A8006F" w:rsidR="009D7246" w:rsidRDefault="009D7246" w:rsidP="009D7246">
            <w:pPr>
              <w:pStyle w:val="Default"/>
              <w:spacing w:line="360" w:lineRule="auto"/>
              <w:jc w:val="both"/>
              <w:rPr>
                <w:rFonts w:ascii="Times New Roman" w:eastAsiaTheme="minorEastAsia" w:cs="Times New Roman"/>
                <w:color w:val="FF0000"/>
              </w:rPr>
            </w:pPr>
            <w:r w:rsidRPr="009D7246">
              <w:rPr>
                <w:rFonts w:ascii="Times New Roman" w:eastAsiaTheme="minorEastAsia" w:cs="Times New Roman" w:hint="eastAsia"/>
                <w:color w:val="FF0000"/>
              </w:rPr>
              <w:t>说明：修改见下划线</w:t>
            </w:r>
          </w:p>
          <w:p w14:paraId="245F4E30" w14:textId="77777777" w:rsidR="009D7246" w:rsidRPr="009D7246" w:rsidRDefault="009D7246" w:rsidP="009D7246">
            <w:pPr>
              <w:pStyle w:val="Default"/>
              <w:spacing w:line="360" w:lineRule="auto"/>
              <w:jc w:val="both"/>
              <w:rPr>
                <w:rFonts w:ascii="Times New Roman" w:eastAsiaTheme="minorEastAsia" w:cs="Times New Roman" w:hint="eastAsia"/>
                <w:color w:val="FF0000"/>
              </w:rPr>
            </w:pPr>
          </w:p>
          <w:p w14:paraId="1DD940C4" w14:textId="77777777" w:rsidR="009D7246" w:rsidRDefault="009D7246" w:rsidP="009D7246">
            <w:pPr>
              <w:pStyle w:val="Default"/>
              <w:spacing w:line="360" w:lineRule="auto"/>
              <w:jc w:val="both"/>
              <w:rPr>
                <w:rFonts w:ascii="Times New Roman" w:eastAsiaTheme="minorEastAsia" w:cs="Times New Roman"/>
              </w:rPr>
            </w:pPr>
            <w:r>
              <w:rPr>
                <w:rFonts w:ascii="Times New Roman" w:eastAsiaTheme="minorEastAsia" w:cs="Times New Roman"/>
                <w:b/>
                <w:color w:val="auto"/>
              </w:rPr>
              <w:t>4.2.12</w:t>
            </w:r>
            <w:r w:rsidRPr="008123BE">
              <w:rPr>
                <w:rFonts w:ascii="Times New Roman" w:eastAsiaTheme="minorEastAsia" w:cs="Times New Roman"/>
                <w:color w:val="auto"/>
              </w:rPr>
              <w:t> </w:t>
            </w:r>
            <w:r w:rsidRPr="00B527D3">
              <w:rPr>
                <w:rFonts w:eastAsiaTheme="minorEastAsia"/>
              </w:rPr>
              <w:t> </w:t>
            </w:r>
            <w:r w:rsidRPr="00B527D3">
              <w:rPr>
                <w:rFonts w:eastAsiaTheme="minorEastAsia"/>
              </w:rPr>
              <w:t>本规程</w:t>
            </w:r>
            <w:r>
              <w:rPr>
                <w:rFonts w:ascii="Times New Roman" w:eastAsiaTheme="minorEastAsia" w:cs="Times New Roman"/>
              </w:rPr>
              <w:t>桩身</w:t>
            </w:r>
            <w:r w:rsidRPr="00B527D3">
              <w:rPr>
                <w:rFonts w:ascii="Times New Roman" w:eastAsiaTheme="minorEastAsia" w:cs="Times New Roman"/>
              </w:rPr>
              <w:t>承载力</w:t>
            </w:r>
            <w:r>
              <w:rPr>
                <w:rFonts w:ascii="Times New Roman" w:eastAsiaTheme="minorEastAsia" w:cs="Times New Roman"/>
              </w:rPr>
              <w:t>验算是基于</w:t>
            </w:r>
            <w:r w:rsidRPr="00006C50">
              <w:rPr>
                <w:rFonts w:asciiTheme="minorEastAsia" w:eastAsiaTheme="minorEastAsia" w:hAnsiTheme="minorEastAsia" w:cs="Times New Roman"/>
              </w:rPr>
              <w:t>“</w:t>
            </w:r>
            <w:r w:rsidRPr="00B527D3">
              <w:rPr>
                <w:rFonts w:ascii="Times New Roman" w:eastAsiaTheme="minorEastAsia" w:cs="Times New Roman"/>
              </w:rPr>
              <w:t>芯桩承担</w:t>
            </w:r>
            <w:r>
              <w:rPr>
                <w:rFonts w:ascii="Times New Roman" w:eastAsiaTheme="minorEastAsia" w:cs="Times New Roman"/>
              </w:rPr>
              <w:t>承台传递至桩顶的</w:t>
            </w:r>
            <w:r w:rsidRPr="00B527D3">
              <w:rPr>
                <w:rFonts w:ascii="Times New Roman" w:eastAsiaTheme="minorEastAsia" w:cs="Times New Roman"/>
              </w:rPr>
              <w:t>全部作用</w:t>
            </w:r>
            <w:r w:rsidRPr="00006C50">
              <w:rPr>
                <w:rFonts w:asciiTheme="minorEastAsia" w:eastAsiaTheme="minorEastAsia" w:hAnsiTheme="minorEastAsia" w:cs="Times New Roman"/>
              </w:rPr>
              <w:t>”</w:t>
            </w:r>
            <w:r>
              <w:rPr>
                <w:rFonts w:ascii="Times New Roman" w:eastAsiaTheme="minorEastAsia" w:cs="Times New Roman"/>
              </w:rPr>
              <w:t>的基本假定</w:t>
            </w:r>
            <w:r w:rsidRPr="00B527D3">
              <w:rPr>
                <w:rFonts w:ascii="Times New Roman" w:eastAsiaTheme="minorEastAsia" w:cs="Times New Roman"/>
              </w:rPr>
              <w:t>。所以本条规定</w:t>
            </w:r>
            <w:r>
              <w:rPr>
                <w:rFonts w:ascii="Times New Roman" w:eastAsiaTheme="minorEastAsia" w:cs="Times New Roman"/>
              </w:rPr>
              <w:t>仅</w:t>
            </w:r>
            <w:r w:rsidRPr="00B527D3">
              <w:rPr>
                <w:rFonts w:ascii="Times New Roman" w:eastAsiaTheme="minorEastAsia" w:cs="Times New Roman"/>
              </w:rPr>
              <w:t>进行芯桩受压承载力、受拉承载力、受弯承载力和受剪承载力验算。</w:t>
            </w:r>
          </w:p>
          <w:p w14:paraId="797885C2" w14:textId="1813C612" w:rsidR="009D7246" w:rsidRDefault="009D7246" w:rsidP="009D7246">
            <w:pPr>
              <w:pStyle w:val="Default"/>
              <w:spacing w:line="360" w:lineRule="auto"/>
              <w:jc w:val="both"/>
              <w:rPr>
                <w:rFonts w:ascii="Times New Roman" w:eastAsiaTheme="minorEastAsia" w:cs="Times New Roman"/>
                <w:color w:val="FF0000"/>
              </w:rPr>
            </w:pPr>
            <w:r w:rsidRPr="009D7246">
              <w:rPr>
                <w:rFonts w:ascii="Times New Roman" w:eastAsiaTheme="minorEastAsia" w:cs="Times New Roman" w:hint="eastAsia"/>
                <w:color w:val="FF0000"/>
              </w:rPr>
              <w:t>说明：</w:t>
            </w:r>
            <w:r>
              <w:rPr>
                <w:rFonts w:ascii="Times New Roman" w:eastAsiaTheme="minorEastAsia" w:cs="Times New Roman" w:hint="eastAsia"/>
                <w:color w:val="FF0000"/>
              </w:rPr>
              <w:t>无</w:t>
            </w:r>
            <w:r w:rsidRPr="009D7246">
              <w:rPr>
                <w:rFonts w:ascii="Times New Roman" w:eastAsiaTheme="minorEastAsia" w:cs="Times New Roman" w:hint="eastAsia"/>
                <w:color w:val="FF0000"/>
              </w:rPr>
              <w:t>修改</w:t>
            </w:r>
            <w:r>
              <w:rPr>
                <w:rFonts w:ascii="Times New Roman" w:eastAsiaTheme="minorEastAsia" w:cs="Times New Roman" w:hint="eastAsia"/>
                <w:color w:val="FF0000"/>
              </w:rPr>
              <w:t>，条文号递进</w:t>
            </w:r>
          </w:p>
          <w:p w14:paraId="28A747B0" w14:textId="77777777" w:rsidR="009D7246" w:rsidRPr="009D7246" w:rsidRDefault="009D7246" w:rsidP="009D7246">
            <w:pPr>
              <w:pStyle w:val="Default"/>
              <w:spacing w:line="360" w:lineRule="auto"/>
              <w:jc w:val="both"/>
              <w:rPr>
                <w:rFonts w:ascii="Times New Roman" w:eastAsiaTheme="minorEastAsia" w:cs="Times New Roman" w:hint="eastAsia"/>
                <w:color w:val="auto"/>
              </w:rPr>
            </w:pPr>
          </w:p>
          <w:p w14:paraId="32964F1F" w14:textId="77777777" w:rsidR="009D7246" w:rsidRPr="003E3936" w:rsidRDefault="009D7246" w:rsidP="009D7246">
            <w:pPr>
              <w:pStyle w:val="Default"/>
              <w:spacing w:line="360" w:lineRule="auto"/>
              <w:jc w:val="both"/>
              <w:rPr>
                <w:rFonts w:ascii="Times New Roman" w:eastAsiaTheme="minorEastAsia" w:cs="Times New Roman"/>
                <w:color w:val="auto"/>
              </w:rPr>
            </w:pPr>
            <w:r>
              <w:rPr>
                <w:rFonts w:ascii="Times New Roman" w:eastAsiaTheme="minorEastAsia" w:cs="Times New Roman" w:hint="eastAsia"/>
                <w:b/>
              </w:rPr>
              <w:t>4.2.13</w:t>
            </w:r>
            <w:r w:rsidRPr="00B527D3">
              <w:rPr>
                <w:rFonts w:ascii="Times New Roman" w:eastAsiaTheme="minorEastAsia" w:cs="Times New Roman"/>
                <w:color w:val="auto"/>
              </w:rPr>
              <w:t> </w:t>
            </w:r>
            <w:r w:rsidRPr="00B527D3">
              <w:rPr>
                <w:rFonts w:eastAsiaTheme="minorEastAsia"/>
              </w:rPr>
              <w:t> </w:t>
            </w:r>
            <w:r w:rsidRPr="00B527D3">
              <w:rPr>
                <w:rFonts w:ascii="Times New Roman" w:eastAsiaTheme="minorEastAsia" w:cs="Times New Roman"/>
              </w:rPr>
              <w:t>现行国家</w:t>
            </w:r>
            <w:r w:rsidRPr="00637741">
              <w:rPr>
                <w:rFonts w:ascii="Times New Roman" w:eastAsiaTheme="minorEastAsia" w:cs="Times New Roman"/>
              </w:rPr>
              <w:t>标准《建筑地基基础设计规范》</w:t>
            </w:r>
            <w:r w:rsidRPr="00637741">
              <w:rPr>
                <w:rFonts w:ascii="Times New Roman" w:eastAsiaTheme="minorEastAsia" w:cs="Times New Roman"/>
              </w:rPr>
              <w:t>GB</w:t>
            </w:r>
            <w:r w:rsidRPr="00637741">
              <w:rPr>
                <w:rFonts w:eastAsiaTheme="minorEastAsia"/>
              </w:rPr>
              <w:t> </w:t>
            </w:r>
            <w:r w:rsidRPr="00637741">
              <w:rPr>
                <w:rFonts w:ascii="Times New Roman" w:eastAsiaTheme="minorEastAsia" w:cs="Times New Roman"/>
              </w:rPr>
              <w:t>50007</w:t>
            </w:r>
            <w:r w:rsidRPr="00637741">
              <w:rPr>
                <w:rFonts w:ascii="Times New Roman" w:eastAsiaTheme="minorEastAsia" w:cs="Times New Roman"/>
              </w:rPr>
              <w:t>规定工作条件系数：非预应力预制桩取</w:t>
            </w:r>
            <w:r w:rsidRPr="00637741">
              <w:rPr>
                <w:rFonts w:ascii="Times New Roman" w:eastAsiaTheme="minorEastAsia" w:cs="Times New Roman"/>
              </w:rPr>
              <w:t>0.75</w:t>
            </w:r>
            <w:r w:rsidRPr="00637741">
              <w:rPr>
                <w:rFonts w:ascii="Times New Roman" w:eastAsiaTheme="minorEastAsia" w:cs="Times New Roman"/>
              </w:rPr>
              <w:t>，预应力桩取</w:t>
            </w:r>
            <w:r w:rsidRPr="00637741">
              <w:rPr>
                <w:rFonts w:ascii="Times New Roman" w:eastAsiaTheme="minorEastAsia" w:cs="Times New Roman"/>
              </w:rPr>
              <w:t>0.55~0.65</w:t>
            </w:r>
            <w:r w:rsidRPr="00637741">
              <w:rPr>
                <w:rFonts w:ascii="Times New Roman" w:eastAsiaTheme="minorEastAsia" w:cs="Times New Roman"/>
              </w:rPr>
              <w:t>，灌注桩取</w:t>
            </w:r>
            <w:r w:rsidRPr="00637741">
              <w:rPr>
                <w:rFonts w:ascii="Times New Roman" w:eastAsiaTheme="minorEastAsia" w:cs="Times New Roman"/>
              </w:rPr>
              <w:t>0.6~0.8</w:t>
            </w:r>
            <w:r w:rsidRPr="00637741">
              <w:rPr>
                <w:rFonts w:ascii="Times New Roman" w:eastAsiaTheme="minorEastAsia" w:cs="Times New Roman"/>
              </w:rPr>
              <w:t>；现行行业标准《建筑桩基技术规范》</w:t>
            </w:r>
            <w:r w:rsidRPr="00637741">
              <w:rPr>
                <w:rFonts w:ascii="Times New Roman" w:eastAsiaTheme="minorEastAsia" w:cs="Times New Roman"/>
              </w:rPr>
              <w:t>JGJ</w:t>
            </w:r>
            <w:r w:rsidRPr="00637741">
              <w:rPr>
                <w:rFonts w:eastAsiaTheme="minorEastAsia"/>
              </w:rPr>
              <w:t> </w:t>
            </w:r>
            <w:r w:rsidRPr="00637741">
              <w:rPr>
                <w:rFonts w:ascii="Times New Roman" w:eastAsiaTheme="minorEastAsia" w:cs="Times New Roman"/>
              </w:rPr>
              <w:t>94</w:t>
            </w:r>
            <w:r w:rsidRPr="00637741">
              <w:rPr>
                <w:rFonts w:ascii="Times New Roman" w:eastAsiaTheme="minorEastAsia" w:cs="Times New Roman"/>
              </w:rPr>
              <w:t>规定成桩工艺系数：混凝土预制桩、预应力混凝土空心桩取</w:t>
            </w:r>
            <w:r w:rsidRPr="00637741">
              <w:rPr>
                <w:rFonts w:ascii="Times New Roman" w:eastAsiaTheme="minorEastAsia" w:cs="Times New Roman"/>
              </w:rPr>
              <w:t>0.85</w:t>
            </w:r>
            <w:r w:rsidRPr="00637741">
              <w:rPr>
                <w:rFonts w:ascii="Times New Roman" w:eastAsiaTheme="minorEastAsia" w:cs="Times New Roman"/>
              </w:rPr>
              <w:t>，套管护壁部分挤土灌注桩、挤土灌注桩取</w:t>
            </w:r>
            <w:r w:rsidRPr="00637741">
              <w:rPr>
                <w:rFonts w:ascii="Times New Roman" w:eastAsiaTheme="minorEastAsia" w:cs="Times New Roman"/>
              </w:rPr>
              <w:t>0.7~0.8</w:t>
            </w:r>
            <w:r w:rsidRPr="00637741">
              <w:rPr>
                <w:rFonts w:ascii="Times New Roman" w:eastAsiaTheme="minorEastAsia" w:cs="Times New Roman"/>
              </w:rPr>
              <w:t>；预制桩相关产品标准图集中该系数一般取</w:t>
            </w:r>
            <w:r w:rsidRPr="00637741">
              <w:rPr>
                <w:rFonts w:ascii="Times New Roman" w:eastAsiaTheme="minorEastAsia" w:cs="Times New Roman"/>
              </w:rPr>
              <w:t>0.7</w:t>
            </w:r>
            <w:r w:rsidRPr="00637741">
              <w:rPr>
                <w:rFonts w:ascii="Times New Roman" w:eastAsiaTheme="minorEastAsia" w:cs="Times New Roman"/>
              </w:rPr>
              <w:t>。由于芯桩沉桩是在水泥土终凝之前完成，沉桩</w:t>
            </w:r>
            <w:r w:rsidRPr="00637741">
              <w:rPr>
                <w:rFonts w:ascii="Segoe UI Symbol" w:eastAsiaTheme="minorEastAsia" w:hAnsi="Segoe UI Symbol" w:cs="Segoe UI Symbol"/>
              </w:rPr>
              <w:t>力小、</w:t>
            </w:r>
            <w:r w:rsidRPr="00637741">
              <w:rPr>
                <w:rFonts w:ascii="Times New Roman" w:eastAsiaTheme="minorEastAsia" w:cs="Times New Roman"/>
              </w:rPr>
              <w:t>桩身材料损伤较小，芯桩垂直度容易控制。验算桩身承载力时，该系数可以适当提高。</w:t>
            </w:r>
          </w:p>
          <w:p w14:paraId="0F8BDAF9" w14:textId="41EDC004" w:rsidR="00273BE7" w:rsidRPr="009D7246" w:rsidRDefault="009D7246" w:rsidP="009D7246">
            <w:pPr>
              <w:pStyle w:val="Default"/>
              <w:spacing w:line="360" w:lineRule="auto"/>
              <w:jc w:val="both"/>
              <w:rPr>
                <w:rFonts w:ascii="Times New Roman" w:eastAsiaTheme="minorEastAsia" w:cs="Times New Roman" w:hint="eastAsia"/>
                <w:color w:val="FF0000"/>
              </w:rPr>
            </w:pPr>
            <w:r w:rsidRPr="009D7246">
              <w:rPr>
                <w:rFonts w:ascii="Times New Roman" w:eastAsiaTheme="minorEastAsia" w:cs="Times New Roman" w:hint="eastAsia"/>
                <w:color w:val="FF0000"/>
              </w:rPr>
              <w:t>说明：</w:t>
            </w:r>
            <w:r>
              <w:rPr>
                <w:rFonts w:ascii="Times New Roman" w:eastAsiaTheme="minorEastAsia" w:cs="Times New Roman" w:hint="eastAsia"/>
                <w:color w:val="FF0000"/>
              </w:rPr>
              <w:t>无</w:t>
            </w:r>
            <w:r w:rsidRPr="009D7246">
              <w:rPr>
                <w:rFonts w:ascii="Times New Roman" w:eastAsiaTheme="minorEastAsia" w:cs="Times New Roman" w:hint="eastAsia"/>
                <w:color w:val="FF0000"/>
              </w:rPr>
              <w:t>修改</w:t>
            </w:r>
            <w:r>
              <w:rPr>
                <w:rFonts w:ascii="Times New Roman" w:eastAsiaTheme="minorEastAsia" w:cs="Times New Roman" w:hint="eastAsia"/>
                <w:color w:val="FF0000"/>
              </w:rPr>
              <w:t>，条文号递进</w:t>
            </w:r>
          </w:p>
        </w:tc>
        <w:tc>
          <w:tcPr>
            <w:tcW w:w="3078" w:type="dxa"/>
          </w:tcPr>
          <w:p w14:paraId="035C4A8B" w14:textId="77777777" w:rsidR="00273BE7" w:rsidRPr="00F13B08" w:rsidRDefault="00273BE7" w:rsidP="00481030"/>
        </w:tc>
        <w:tc>
          <w:tcPr>
            <w:tcW w:w="9014" w:type="dxa"/>
          </w:tcPr>
          <w:p w14:paraId="4414ABCD" w14:textId="16FF3DBD" w:rsidR="009D7246" w:rsidRDefault="009D7246" w:rsidP="009D7246">
            <w:pPr>
              <w:pStyle w:val="Default"/>
              <w:spacing w:line="360" w:lineRule="auto"/>
              <w:jc w:val="both"/>
              <w:rPr>
                <w:rFonts w:ascii="Times New Roman" w:eastAsiaTheme="minorEastAsia" w:cs="Times New Roman"/>
              </w:rPr>
            </w:pPr>
            <w:r>
              <w:rPr>
                <w:rFonts w:ascii="Times New Roman" w:eastAsiaTheme="minorEastAsia" w:cs="Times New Roman"/>
                <w:b/>
                <w:color w:val="auto"/>
              </w:rPr>
              <w:t>原</w:t>
            </w:r>
            <w:r w:rsidRPr="008123BE">
              <w:rPr>
                <w:rFonts w:ascii="Times New Roman" w:eastAsiaTheme="minorEastAsia" w:cs="Times New Roman"/>
                <w:b/>
                <w:color w:val="auto"/>
              </w:rPr>
              <w:t>4.2.11</w:t>
            </w:r>
            <w:r w:rsidRPr="008123BE">
              <w:rPr>
                <w:rFonts w:ascii="Times New Roman" w:eastAsiaTheme="minorEastAsia" w:cs="Times New Roman" w:hint="eastAsia"/>
                <w:b/>
                <w:color w:val="auto"/>
              </w:rPr>
              <w:t>、</w:t>
            </w:r>
            <w:r w:rsidRPr="008123BE">
              <w:rPr>
                <w:rFonts w:ascii="Times New Roman" w:eastAsiaTheme="minorEastAsia" w:cs="Times New Roman"/>
                <w:b/>
                <w:color w:val="auto"/>
              </w:rPr>
              <w:t>4.2.12</w:t>
            </w:r>
            <w:r w:rsidRPr="008123BE">
              <w:rPr>
                <w:rFonts w:ascii="Times New Roman" w:eastAsiaTheme="minorEastAsia" w:cs="Times New Roman"/>
                <w:color w:val="auto"/>
              </w:rPr>
              <w:t> </w:t>
            </w:r>
            <w:r w:rsidRPr="008123BE">
              <w:rPr>
                <w:rFonts w:eastAsiaTheme="minorEastAsia"/>
              </w:rPr>
              <w:t> </w:t>
            </w:r>
            <w:r w:rsidRPr="008123BE">
              <w:rPr>
                <w:rFonts w:ascii="Times New Roman" w:eastAsiaTheme="minorEastAsia" w:cs="Times New Roman"/>
                <w:color w:val="auto"/>
              </w:rPr>
              <w:t>相关研究和工程实践表明，劲扩桩调动了桩侧更大范围的地基土参与工作</w:t>
            </w:r>
            <w:r w:rsidRPr="008123BE">
              <w:rPr>
                <w:rFonts w:ascii="Times New Roman" w:eastAsiaTheme="minorEastAsia" w:cs="Times New Roman" w:hint="eastAsia"/>
                <w:color w:val="auto"/>
              </w:rPr>
              <w:t>，</w:t>
            </w:r>
            <w:r w:rsidRPr="008123BE">
              <w:rPr>
                <w:rFonts w:ascii="Times New Roman" w:eastAsiaTheme="minorEastAsia" w:cs="Times New Roman"/>
                <w:color w:val="auto"/>
              </w:rPr>
              <w:t>单桩水平承载力可达</w:t>
            </w:r>
            <w:r w:rsidRPr="008123BE">
              <w:rPr>
                <w:rFonts w:ascii="Times New Roman" w:eastAsiaTheme="minorEastAsia" w:cs="Times New Roman" w:hint="eastAsia"/>
                <w:color w:val="auto"/>
              </w:rPr>
              <w:t>到</w:t>
            </w:r>
            <w:r w:rsidRPr="008123BE">
              <w:rPr>
                <w:rFonts w:ascii="Times New Roman" w:eastAsiaTheme="minorEastAsia" w:cs="Times New Roman"/>
                <w:color w:val="auto"/>
              </w:rPr>
              <w:t>预制桩</w:t>
            </w:r>
            <w:r w:rsidRPr="008123BE">
              <w:rPr>
                <w:rFonts w:asciiTheme="minorEastAsia" w:eastAsiaTheme="minorEastAsia" w:hAnsiTheme="minorEastAsia" w:cs="Times New Roman" w:hint="eastAsia"/>
                <w:color w:val="auto"/>
              </w:rPr>
              <w:t>(</w:t>
            </w:r>
            <w:r w:rsidRPr="008123BE">
              <w:rPr>
                <w:rFonts w:ascii="Times New Roman" w:eastAsiaTheme="minorEastAsia" w:cs="Times New Roman"/>
                <w:color w:val="auto"/>
              </w:rPr>
              <w:t>与芯桩同直径</w:t>
            </w:r>
            <w:r w:rsidRPr="008123BE">
              <w:rPr>
                <w:rFonts w:asciiTheme="minorEastAsia" w:eastAsiaTheme="minorEastAsia" w:hAnsiTheme="minorEastAsia" w:cs="Times New Roman" w:hint="eastAsia"/>
                <w:color w:val="auto"/>
              </w:rPr>
              <w:t>)</w:t>
            </w:r>
            <w:r w:rsidRPr="008123BE">
              <w:rPr>
                <w:rFonts w:ascii="Times New Roman" w:eastAsiaTheme="minorEastAsia" w:cs="Times New Roman"/>
                <w:color w:val="auto"/>
              </w:rPr>
              <w:t>承载力的</w:t>
            </w:r>
            <w:r w:rsidRPr="008123BE">
              <w:rPr>
                <w:rFonts w:ascii="Times New Roman" w:eastAsiaTheme="minorEastAsia" w:cs="Times New Roman" w:hint="eastAsia"/>
                <w:color w:val="auto"/>
              </w:rPr>
              <w:t>2</w:t>
            </w:r>
            <w:r w:rsidRPr="008123BE">
              <w:rPr>
                <w:rFonts w:ascii="Times New Roman" w:eastAsiaTheme="minorEastAsia" w:cs="Times New Roman"/>
                <w:color w:val="auto"/>
              </w:rPr>
              <w:t>倍，</w:t>
            </w:r>
            <w:r>
              <w:rPr>
                <w:rFonts w:ascii="Times New Roman" w:eastAsiaTheme="minorEastAsia" w:cs="Times New Roman"/>
                <w:color w:val="auto"/>
              </w:rPr>
              <w:t>甚至</w:t>
            </w:r>
            <w:r w:rsidRPr="008123BE">
              <w:rPr>
                <w:rFonts w:ascii="Times New Roman" w:eastAsiaTheme="minorEastAsia" w:cs="Times New Roman"/>
                <w:color w:val="auto"/>
              </w:rPr>
              <w:t>可达到灌注桩</w:t>
            </w:r>
            <w:r w:rsidRPr="008123BE">
              <w:rPr>
                <w:rFonts w:asciiTheme="minorEastAsia" w:eastAsiaTheme="minorEastAsia" w:hAnsiTheme="minorEastAsia" w:cs="Times New Roman" w:hint="eastAsia"/>
                <w:color w:val="auto"/>
              </w:rPr>
              <w:t>(</w:t>
            </w:r>
            <w:r w:rsidRPr="008123BE">
              <w:rPr>
                <w:rFonts w:ascii="Times New Roman" w:eastAsiaTheme="minorEastAsia" w:cs="Times New Roman"/>
                <w:color w:val="auto"/>
              </w:rPr>
              <w:t>与水泥土桩同直径</w:t>
            </w:r>
            <w:r w:rsidRPr="008123BE">
              <w:rPr>
                <w:rFonts w:asciiTheme="minorEastAsia" w:eastAsiaTheme="minorEastAsia" w:hAnsiTheme="minorEastAsia" w:cs="Times New Roman" w:hint="eastAsia"/>
                <w:color w:val="auto"/>
              </w:rPr>
              <w:t>)</w:t>
            </w:r>
            <w:r w:rsidRPr="008123BE">
              <w:rPr>
                <w:rFonts w:ascii="Times New Roman" w:eastAsiaTheme="minorEastAsia" w:cs="Times New Roman"/>
                <w:color w:val="auto"/>
              </w:rPr>
              <w:t>承载力。</w:t>
            </w:r>
            <w:r w:rsidRPr="009D7246">
              <w:rPr>
                <w:rFonts w:ascii="Times New Roman" w:eastAsiaTheme="minorEastAsia" w:cs="Times New Roman"/>
                <w:color w:val="auto"/>
                <w:u w:val="single"/>
              </w:rPr>
              <w:t>目前计算劲扩桩单桩水平承载力通常采用基于水泥土影响的地基土水平抗力系数的比例系数的</w:t>
            </w:r>
            <w:r w:rsidRPr="009D7246">
              <w:rPr>
                <w:rFonts w:asciiTheme="minorEastAsia" w:eastAsiaTheme="minorEastAsia" w:hAnsiTheme="minorEastAsia" w:cs="Times New Roman"/>
                <w:color w:val="auto"/>
                <w:u w:val="single"/>
              </w:rPr>
              <w:t>“</w:t>
            </w:r>
            <w:r w:rsidRPr="009D7246">
              <w:rPr>
                <w:rFonts w:ascii="Times New Roman" w:eastAsiaTheme="minorEastAsia" w:cs="Times New Roman"/>
                <w:i/>
                <w:color w:val="auto"/>
                <w:u w:val="single"/>
              </w:rPr>
              <w:t>m</w:t>
            </w:r>
            <w:r w:rsidRPr="009D7246">
              <w:rPr>
                <w:rFonts w:ascii="Times New Roman" w:eastAsiaTheme="minorEastAsia" w:cs="Times New Roman"/>
                <w:color w:val="auto"/>
                <w:u w:val="single"/>
              </w:rPr>
              <w:t>法</w:t>
            </w:r>
            <w:r w:rsidRPr="009D7246">
              <w:rPr>
                <w:rFonts w:asciiTheme="minorEastAsia" w:eastAsiaTheme="minorEastAsia" w:hAnsiTheme="minorEastAsia" w:cs="Times New Roman"/>
                <w:color w:val="auto"/>
                <w:u w:val="single"/>
              </w:rPr>
              <w:t>”</w:t>
            </w:r>
            <w:r w:rsidRPr="008123BE">
              <w:rPr>
                <w:rFonts w:ascii="Times New Roman" w:eastAsiaTheme="minorEastAsia" w:cs="Times New Roman"/>
                <w:color w:val="auto"/>
              </w:rPr>
              <w:t>。根据实测数据反演分析，</w:t>
            </w:r>
            <w:r>
              <w:rPr>
                <w:rFonts w:ascii="Times New Roman" w:eastAsiaTheme="minorEastAsia" w:cs="Times New Roman"/>
                <w:color w:val="auto"/>
              </w:rPr>
              <w:t>本规程</w:t>
            </w:r>
            <w:r w:rsidRPr="008123BE">
              <w:rPr>
                <w:rFonts w:ascii="Times New Roman" w:eastAsiaTheme="minorEastAsia" w:cs="Times New Roman"/>
                <w:color w:val="auto"/>
              </w:rPr>
              <w:t>给出了按地基土性状分类的</w:t>
            </w:r>
            <w:r w:rsidRPr="008123BE">
              <w:rPr>
                <w:rFonts w:ascii="Times New Roman" w:eastAsiaTheme="minorEastAsia" w:cs="Times New Roman"/>
                <w:i/>
                <w:color w:val="auto"/>
              </w:rPr>
              <w:t>m</w:t>
            </w:r>
            <w:r w:rsidRPr="008123BE">
              <w:rPr>
                <w:rFonts w:ascii="Times New Roman" w:eastAsiaTheme="minorEastAsia" w:cs="Times New Roman"/>
                <w:color w:val="auto"/>
              </w:rPr>
              <w:t>值</w:t>
            </w:r>
            <w:r>
              <w:rPr>
                <w:rFonts w:ascii="Times New Roman" w:eastAsiaTheme="minorEastAsia" w:cs="Times New Roman"/>
                <w:color w:val="auto"/>
              </w:rPr>
              <w:t>的</w:t>
            </w:r>
            <w:r w:rsidRPr="008123BE">
              <w:rPr>
                <w:rFonts w:ascii="Times New Roman" w:eastAsiaTheme="minorEastAsia" w:cs="Times New Roman"/>
                <w:color w:val="auto"/>
              </w:rPr>
              <w:t>参考取值范围。</w:t>
            </w:r>
            <w:r w:rsidRPr="00B64A07">
              <w:rPr>
                <w:rFonts w:ascii="Times New Roman" w:eastAsiaTheme="minorEastAsia" w:cs="Times New Roman" w:hint="eastAsia"/>
              </w:rPr>
              <w:t>计算桩的水平变形系数</w:t>
            </w:r>
            <w:r w:rsidRPr="00A85DFF">
              <w:rPr>
                <w:rFonts w:ascii="Cambria" w:eastAsiaTheme="minorEastAsia" w:hAnsi="Cambria" w:cs="Times New Roman"/>
                <w:i/>
              </w:rPr>
              <w:t>α</w:t>
            </w:r>
            <w:r>
              <w:rPr>
                <w:rFonts w:ascii="Cambria" w:eastAsiaTheme="minorEastAsia" w:hAnsi="Cambria" w:cs="Times New Roman"/>
              </w:rPr>
              <w:t>时，</w:t>
            </w:r>
            <w:r w:rsidRPr="00A85DFF">
              <w:rPr>
                <w:rFonts w:ascii="Times New Roman" w:eastAsiaTheme="minorEastAsia" w:cs="Times New Roman" w:hint="eastAsia"/>
              </w:rPr>
              <w:t>桩身的计算宽度可按水泥土桩直径计算</w:t>
            </w:r>
            <w:r>
              <w:rPr>
                <w:rFonts w:ascii="Times New Roman" w:eastAsiaTheme="minorEastAsia" w:cs="Times New Roman" w:hint="eastAsia"/>
              </w:rPr>
              <w:t>，</w:t>
            </w:r>
            <w:r w:rsidRPr="00A85DFF">
              <w:rPr>
                <w:rFonts w:ascii="Times New Roman" w:eastAsiaTheme="minorEastAsia" w:cs="Times New Roman" w:hint="eastAsia"/>
              </w:rPr>
              <w:t>桩身抗弯刚度可取芯桩桩身抗弯刚度。</w:t>
            </w:r>
          </w:p>
          <w:p w14:paraId="77475E80" w14:textId="77777777" w:rsidR="009D7246" w:rsidRDefault="009D7246" w:rsidP="009D7246">
            <w:pPr>
              <w:pStyle w:val="Default"/>
              <w:spacing w:line="360" w:lineRule="auto"/>
              <w:jc w:val="both"/>
              <w:rPr>
                <w:rFonts w:ascii="Times New Roman" w:eastAsiaTheme="minorEastAsia" w:cs="Times New Roman"/>
              </w:rPr>
            </w:pPr>
          </w:p>
          <w:p w14:paraId="08015741" w14:textId="77777777" w:rsidR="009D7246" w:rsidRPr="00A85DFF" w:rsidRDefault="009D7246" w:rsidP="009D7246">
            <w:pPr>
              <w:pStyle w:val="Default"/>
              <w:spacing w:line="360" w:lineRule="auto"/>
              <w:jc w:val="both"/>
              <w:rPr>
                <w:rFonts w:ascii="Times New Roman" w:eastAsiaTheme="minorEastAsia" w:cs="Times New Roman" w:hint="eastAsia"/>
                <w:color w:val="auto"/>
              </w:rPr>
            </w:pPr>
          </w:p>
          <w:p w14:paraId="680FA625" w14:textId="43BFE16F" w:rsidR="009D7246" w:rsidRDefault="009D7246" w:rsidP="009D7246">
            <w:pPr>
              <w:pStyle w:val="Default"/>
              <w:spacing w:line="360" w:lineRule="auto"/>
              <w:jc w:val="both"/>
              <w:rPr>
                <w:rFonts w:ascii="Times New Roman" w:eastAsiaTheme="minorEastAsia" w:cs="Times New Roman"/>
              </w:rPr>
            </w:pPr>
            <w:r>
              <w:rPr>
                <w:rFonts w:ascii="Times New Roman" w:eastAsiaTheme="minorEastAsia" w:cs="Times New Roman"/>
                <w:b/>
                <w:color w:val="auto"/>
              </w:rPr>
              <w:t>原</w:t>
            </w:r>
            <w:r w:rsidRPr="008123BE">
              <w:rPr>
                <w:rFonts w:ascii="Times New Roman" w:eastAsiaTheme="minorEastAsia" w:cs="Times New Roman"/>
                <w:b/>
                <w:color w:val="auto"/>
              </w:rPr>
              <w:t>4.2.1</w:t>
            </w:r>
            <w:r>
              <w:rPr>
                <w:rFonts w:ascii="Times New Roman" w:eastAsiaTheme="minorEastAsia" w:cs="Times New Roman"/>
                <w:b/>
                <w:color w:val="auto"/>
              </w:rPr>
              <w:t>3</w:t>
            </w:r>
            <w:r w:rsidRPr="008123BE">
              <w:rPr>
                <w:rFonts w:ascii="Times New Roman" w:eastAsiaTheme="minorEastAsia" w:cs="Times New Roman"/>
                <w:color w:val="auto"/>
              </w:rPr>
              <w:t> </w:t>
            </w:r>
            <w:r w:rsidRPr="00B527D3">
              <w:rPr>
                <w:rFonts w:eastAsiaTheme="minorEastAsia"/>
              </w:rPr>
              <w:t> </w:t>
            </w:r>
            <w:r w:rsidRPr="00B527D3">
              <w:rPr>
                <w:rFonts w:eastAsiaTheme="minorEastAsia"/>
              </w:rPr>
              <w:t>本规程</w:t>
            </w:r>
            <w:r>
              <w:rPr>
                <w:rFonts w:ascii="Times New Roman" w:eastAsiaTheme="minorEastAsia" w:cs="Times New Roman"/>
              </w:rPr>
              <w:t>桩身</w:t>
            </w:r>
            <w:r w:rsidRPr="00B527D3">
              <w:rPr>
                <w:rFonts w:ascii="Times New Roman" w:eastAsiaTheme="minorEastAsia" w:cs="Times New Roman"/>
              </w:rPr>
              <w:t>承载力</w:t>
            </w:r>
            <w:r>
              <w:rPr>
                <w:rFonts w:ascii="Times New Roman" w:eastAsiaTheme="minorEastAsia" w:cs="Times New Roman"/>
              </w:rPr>
              <w:t>验算是基于</w:t>
            </w:r>
            <w:r w:rsidRPr="00006C50">
              <w:rPr>
                <w:rFonts w:asciiTheme="minorEastAsia" w:eastAsiaTheme="minorEastAsia" w:hAnsiTheme="minorEastAsia" w:cs="Times New Roman"/>
              </w:rPr>
              <w:t>“</w:t>
            </w:r>
            <w:r w:rsidRPr="00B527D3">
              <w:rPr>
                <w:rFonts w:ascii="Times New Roman" w:eastAsiaTheme="minorEastAsia" w:cs="Times New Roman"/>
              </w:rPr>
              <w:t>芯桩承担</w:t>
            </w:r>
            <w:r>
              <w:rPr>
                <w:rFonts w:ascii="Times New Roman" w:eastAsiaTheme="minorEastAsia" w:cs="Times New Roman"/>
              </w:rPr>
              <w:t>承台传递至桩顶的</w:t>
            </w:r>
            <w:r w:rsidRPr="00B527D3">
              <w:rPr>
                <w:rFonts w:ascii="Times New Roman" w:eastAsiaTheme="minorEastAsia" w:cs="Times New Roman"/>
              </w:rPr>
              <w:t>全部作用</w:t>
            </w:r>
            <w:r w:rsidRPr="00006C50">
              <w:rPr>
                <w:rFonts w:asciiTheme="minorEastAsia" w:eastAsiaTheme="minorEastAsia" w:hAnsiTheme="minorEastAsia" w:cs="Times New Roman"/>
              </w:rPr>
              <w:t>”</w:t>
            </w:r>
            <w:r>
              <w:rPr>
                <w:rFonts w:ascii="Times New Roman" w:eastAsiaTheme="minorEastAsia" w:cs="Times New Roman"/>
              </w:rPr>
              <w:t>的基本假定</w:t>
            </w:r>
            <w:r w:rsidRPr="00B527D3">
              <w:rPr>
                <w:rFonts w:ascii="Times New Roman" w:eastAsiaTheme="minorEastAsia" w:cs="Times New Roman"/>
              </w:rPr>
              <w:t>。所以本条规定</w:t>
            </w:r>
            <w:r>
              <w:rPr>
                <w:rFonts w:ascii="Times New Roman" w:eastAsiaTheme="minorEastAsia" w:cs="Times New Roman"/>
              </w:rPr>
              <w:t>仅</w:t>
            </w:r>
            <w:r w:rsidRPr="00B527D3">
              <w:rPr>
                <w:rFonts w:ascii="Times New Roman" w:eastAsiaTheme="minorEastAsia" w:cs="Times New Roman"/>
              </w:rPr>
              <w:t>进行芯桩受压承载力、受拉承载力、受弯承载力和受剪承载力验算。</w:t>
            </w:r>
          </w:p>
          <w:p w14:paraId="33384381" w14:textId="77777777" w:rsidR="009D7246" w:rsidRDefault="009D7246" w:rsidP="009D7246">
            <w:pPr>
              <w:pStyle w:val="Default"/>
              <w:spacing w:line="360" w:lineRule="auto"/>
              <w:jc w:val="both"/>
              <w:rPr>
                <w:rFonts w:ascii="Times New Roman" w:eastAsiaTheme="minorEastAsia" w:cs="Times New Roman"/>
                <w:color w:val="auto"/>
              </w:rPr>
            </w:pPr>
          </w:p>
          <w:p w14:paraId="2619ED9B" w14:textId="77777777" w:rsidR="009D7246" w:rsidRPr="00B527D3" w:rsidRDefault="009D7246" w:rsidP="009D7246">
            <w:pPr>
              <w:pStyle w:val="Default"/>
              <w:spacing w:line="360" w:lineRule="auto"/>
              <w:jc w:val="both"/>
              <w:rPr>
                <w:rFonts w:ascii="Times New Roman" w:eastAsiaTheme="minorEastAsia" w:cs="Times New Roman" w:hint="eastAsia"/>
                <w:color w:val="auto"/>
              </w:rPr>
            </w:pPr>
          </w:p>
          <w:p w14:paraId="3B65CF01" w14:textId="5B478B30" w:rsidR="009D7246" w:rsidRPr="003E3936" w:rsidRDefault="009D7246" w:rsidP="009D7246">
            <w:pPr>
              <w:pStyle w:val="Default"/>
              <w:spacing w:line="360" w:lineRule="auto"/>
              <w:jc w:val="both"/>
              <w:rPr>
                <w:rFonts w:ascii="Times New Roman" w:eastAsiaTheme="minorEastAsia" w:cs="Times New Roman"/>
                <w:color w:val="auto"/>
              </w:rPr>
            </w:pPr>
            <w:r>
              <w:rPr>
                <w:rFonts w:ascii="Times New Roman" w:eastAsiaTheme="minorEastAsia" w:cs="Times New Roman" w:hint="eastAsia"/>
                <w:b/>
              </w:rPr>
              <w:t>原</w:t>
            </w:r>
            <w:r w:rsidRPr="00B527D3">
              <w:rPr>
                <w:rFonts w:ascii="Times New Roman" w:eastAsiaTheme="minorEastAsia" w:cs="Times New Roman" w:hint="eastAsia"/>
                <w:b/>
              </w:rPr>
              <w:t>4</w:t>
            </w:r>
            <w:r w:rsidRPr="00B527D3">
              <w:rPr>
                <w:rFonts w:ascii="Times New Roman" w:eastAsiaTheme="minorEastAsia" w:cs="Times New Roman"/>
                <w:b/>
              </w:rPr>
              <w:t>.2.14</w:t>
            </w:r>
            <w:r w:rsidRPr="00B527D3">
              <w:rPr>
                <w:rFonts w:ascii="Times New Roman" w:eastAsiaTheme="minorEastAsia" w:cs="Times New Roman"/>
                <w:color w:val="auto"/>
              </w:rPr>
              <w:t> </w:t>
            </w:r>
            <w:r w:rsidRPr="00B527D3">
              <w:rPr>
                <w:rFonts w:eastAsiaTheme="minorEastAsia"/>
              </w:rPr>
              <w:t> </w:t>
            </w:r>
            <w:r w:rsidRPr="00B527D3">
              <w:rPr>
                <w:rFonts w:ascii="Times New Roman" w:eastAsiaTheme="minorEastAsia" w:cs="Times New Roman"/>
              </w:rPr>
              <w:t>现行国家</w:t>
            </w:r>
            <w:r w:rsidRPr="00637741">
              <w:rPr>
                <w:rFonts w:ascii="Times New Roman" w:eastAsiaTheme="minorEastAsia" w:cs="Times New Roman"/>
              </w:rPr>
              <w:t>标准《建筑地基基础设计规范》</w:t>
            </w:r>
            <w:r w:rsidRPr="00637741">
              <w:rPr>
                <w:rFonts w:ascii="Times New Roman" w:eastAsiaTheme="minorEastAsia" w:cs="Times New Roman"/>
              </w:rPr>
              <w:t>GB</w:t>
            </w:r>
            <w:r w:rsidRPr="00637741">
              <w:rPr>
                <w:rFonts w:eastAsiaTheme="minorEastAsia"/>
              </w:rPr>
              <w:t> </w:t>
            </w:r>
            <w:r w:rsidRPr="00637741">
              <w:rPr>
                <w:rFonts w:ascii="Times New Roman" w:eastAsiaTheme="minorEastAsia" w:cs="Times New Roman"/>
              </w:rPr>
              <w:t>50007</w:t>
            </w:r>
            <w:r w:rsidRPr="00637741">
              <w:rPr>
                <w:rFonts w:ascii="Times New Roman" w:eastAsiaTheme="minorEastAsia" w:cs="Times New Roman"/>
              </w:rPr>
              <w:t>规定工作条件系数：非预应力预制桩取</w:t>
            </w:r>
            <w:r w:rsidRPr="00637741">
              <w:rPr>
                <w:rFonts w:ascii="Times New Roman" w:eastAsiaTheme="minorEastAsia" w:cs="Times New Roman"/>
              </w:rPr>
              <w:t>0.75</w:t>
            </w:r>
            <w:r w:rsidRPr="00637741">
              <w:rPr>
                <w:rFonts w:ascii="Times New Roman" w:eastAsiaTheme="minorEastAsia" w:cs="Times New Roman"/>
              </w:rPr>
              <w:t>，预应力桩取</w:t>
            </w:r>
            <w:r w:rsidRPr="00637741">
              <w:rPr>
                <w:rFonts w:ascii="Times New Roman" w:eastAsiaTheme="minorEastAsia" w:cs="Times New Roman"/>
              </w:rPr>
              <w:t>0.55~0.65</w:t>
            </w:r>
            <w:r w:rsidRPr="00637741">
              <w:rPr>
                <w:rFonts w:ascii="Times New Roman" w:eastAsiaTheme="minorEastAsia" w:cs="Times New Roman"/>
              </w:rPr>
              <w:t>，灌注桩取</w:t>
            </w:r>
            <w:r w:rsidRPr="00637741">
              <w:rPr>
                <w:rFonts w:ascii="Times New Roman" w:eastAsiaTheme="minorEastAsia" w:cs="Times New Roman"/>
              </w:rPr>
              <w:t>0.6~0.8</w:t>
            </w:r>
            <w:r w:rsidRPr="00637741">
              <w:rPr>
                <w:rFonts w:ascii="Times New Roman" w:eastAsiaTheme="minorEastAsia" w:cs="Times New Roman"/>
              </w:rPr>
              <w:t>；现行行业标准《建筑桩基技术规范》</w:t>
            </w:r>
            <w:r w:rsidRPr="00637741">
              <w:rPr>
                <w:rFonts w:ascii="Times New Roman" w:eastAsiaTheme="minorEastAsia" w:cs="Times New Roman"/>
              </w:rPr>
              <w:t>JGJ</w:t>
            </w:r>
            <w:r w:rsidRPr="00637741">
              <w:rPr>
                <w:rFonts w:eastAsiaTheme="minorEastAsia"/>
              </w:rPr>
              <w:t> </w:t>
            </w:r>
            <w:r w:rsidRPr="00637741">
              <w:rPr>
                <w:rFonts w:ascii="Times New Roman" w:eastAsiaTheme="minorEastAsia" w:cs="Times New Roman"/>
              </w:rPr>
              <w:t>94</w:t>
            </w:r>
            <w:r w:rsidRPr="00637741">
              <w:rPr>
                <w:rFonts w:ascii="Times New Roman" w:eastAsiaTheme="minorEastAsia" w:cs="Times New Roman"/>
              </w:rPr>
              <w:t>规定成桩工艺系数：混凝土预制桩、预应力混凝土空心桩取</w:t>
            </w:r>
            <w:r w:rsidRPr="00637741">
              <w:rPr>
                <w:rFonts w:ascii="Times New Roman" w:eastAsiaTheme="minorEastAsia" w:cs="Times New Roman"/>
              </w:rPr>
              <w:t>0.85</w:t>
            </w:r>
            <w:r w:rsidRPr="00637741">
              <w:rPr>
                <w:rFonts w:ascii="Times New Roman" w:eastAsiaTheme="minorEastAsia" w:cs="Times New Roman"/>
              </w:rPr>
              <w:t>，套管护壁部分挤土灌注桩、挤土灌注桩取</w:t>
            </w:r>
            <w:r w:rsidRPr="00637741">
              <w:rPr>
                <w:rFonts w:ascii="Times New Roman" w:eastAsiaTheme="minorEastAsia" w:cs="Times New Roman"/>
              </w:rPr>
              <w:t>0.7~0.8</w:t>
            </w:r>
            <w:r w:rsidRPr="00637741">
              <w:rPr>
                <w:rFonts w:ascii="Times New Roman" w:eastAsiaTheme="minorEastAsia" w:cs="Times New Roman"/>
              </w:rPr>
              <w:t>；预制桩相关产品标准图集中该系数一般取</w:t>
            </w:r>
            <w:r w:rsidRPr="00637741">
              <w:rPr>
                <w:rFonts w:ascii="Times New Roman" w:eastAsiaTheme="minorEastAsia" w:cs="Times New Roman"/>
              </w:rPr>
              <w:t>0.7</w:t>
            </w:r>
            <w:r w:rsidRPr="00637741">
              <w:rPr>
                <w:rFonts w:ascii="Times New Roman" w:eastAsiaTheme="minorEastAsia" w:cs="Times New Roman"/>
              </w:rPr>
              <w:t>。由于芯桩沉桩是在水泥土终凝之前完成，沉桩</w:t>
            </w:r>
            <w:r w:rsidRPr="00637741">
              <w:rPr>
                <w:rFonts w:ascii="Segoe UI Symbol" w:eastAsiaTheme="minorEastAsia" w:hAnsi="Segoe UI Symbol" w:cs="Segoe UI Symbol"/>
              </w:rPr>
              <w:t>力小、</w:t>
            </w:r>
            <w:r w:rsidRPr="00637741">
              <w:rPr>
                <w:rFonts w:ascii="Times New Roman" w:eastAsiaTheme="minorEastAsia" w:cs="Times New Roman"/>
              </w:rPr>
              <w:t>桩身材料损伤较小，芯桩垂直度容易控制。验算桩身承载力时，该系数可以适当提高。</w:t>
            </w:r>
          </w:p>
          <w:p w14:paraId="06A45FEF" w14:textId="77777777" w:rsidR="00273BE7" w:rsidRPr="008123BE" w:rsidRDefault="00273BE7" w:rsidP="00B82BEB">
            <w:pPr>
              <w:widowControl w:val="0"/>
              <w:spacing w:line="360" w:lineRule="auto"/>
              <w:jc w:val="both"/>
              <w:rPr>
                <w:rFonts w:eastAsiaTheme="minorEastAsia"/>
                <w:bCs/>
                <w:kern w:val="0"/>
                <w:sz w:val="24"/>
              </w:rPr>
            </w:pPr>
          </w:p>
        </w:tc>
      </w:tr>
    </w:tbl>
    <w:p w14:paraId="28723F29" w14:textId="77777777" w:rsidR="009D7246" w:rsidRDefault="009D7246"/>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273BE7" w:rsidRPr="00F13B08" w14:paraId="5B327C18" w14:textId="77777777" w:rsidTr="00FF79B7">
        <w:tc>
          <w:tcPr>
            <w:tcW w:w="9014" w:type="dxa"/>
          </w:tcPr>
          <w:p w14:paraId="4136EBC1" w14:textId="77777777" w:rsidR="009D7246" w:rsidRPr="009D7246" w:rsidRDefault="009D7246" w:rsidP="009D7246">
            <w:pPr>
              <w:spacing w:beforeLines="100" w:before="312" w:afterLines="100" w:after="312"/>
              <w:jc w:val="center"/>
              <w:rPr>
                <w:b/>
                <w:sz w:val="28"/>
                <w:szCs w:val="28"/>
              </w:rPr>
            </w:pPr>
            <w:bookmarkStart w:id="508" w:name="_Toc80715245"/>
            <w:bookmarkStart w:id="509" w:name="_Toc101447957"/>
            <w:bookmarkStart w:id="510" w:name="_Toc101960917"/>
            <w:bookmarkStart w:id="511" w:name="_Toc106227460"/>
            <w:bookmarkStart w:id="512" w:name="_Toc115279962"/>
            <w:bookmarkStart w:id="513" w:name="_Toc115348144"/>
            <w:bookmarkStart w:id="514" w:name="_Toc115348484"/>
            <w:bookmarkStart w:id="515" w:name="_Toc115351997"/>
            <w:bookmarkStart w:id="516" w:name="_Toc116894886"/>
            <w:bookmarkStart w:id="517" w:name="_Toc120986648"/>
            <w:bookmarkStart w:id="518" w:name="_Toc120991486"/>
            <w:bookmarkStart w:id="519" w:name="_Toc130229391"/>
            <w:bookmarkStart w:id="520" w:name="_Toc132273084"/>
            <w:bookmarkStart w:id="521" w:name="_Toc132530353"/>
            <w:bookmarkStart w:id="522" w:name="_Toc132530537"/>
            <w:bookmarkStart w:id="523" w:name="_Toc132646660"/>
            <w:bookmarkStart w:id="524" w:name="_Toc132646741"/>
            <w:r w:rsidRPr="009D7246">
              <w:rPr>
                <w:rFonts w:hint="eastAsia"/>
                <w:b/>
                <w:sz w:val="28"/>
                <w:szCs w:val="28"/>
              </w:rPr>
              <w:t>4.3</w:t>
            </w:r>
            <w:bookmarkEnd w:id="508"/>
            <w:bookmarkEnd w:id="509"/>
            <w:bookmarkEnd w:id="510"/>
            <w:r w:rsidRPr="009D7246">
              <w:rPr>
                <w:b/>
                <w:sz w:val="28"/>
                <w:szCs w:val="28"/>
              </w:rPr>
              <w:t>  </w:t>
            </w:r>
            <w:bookmarkEnd w:id="511"/>
            <w:bookmarkEnd w:id="512"/>
            <w:bookmarkEnd w:id="513"/>
            <w:bookmarkEnd w:id="514"/>
            <w:bookmarkEnd w:id="515"/>
            <w:bookmarkEnd w:id="516"/>
            <w:r w:rsidRPr="009D7246">
              <w:rPr>
                <w:rFonts w:hint="eastAsia"/>
                <w:b/>
                <w:sz w:val="28"/>
                <w:szCs w:val="28"/>
              </w:rPr>
              <w:t>桩基构造</w:t>
            </w:r>
            <w:bookmarkEnd w:id="517"/>
            <w:bookmarkEnd w:id="518"/>
            <w:bookmarkEnd w:id="519"/>
            <w:bookmarkEnd w:id="520"/>
            <w:bookmarkEnd w:id="521"/>
            <w:bookmarkEnd w:id="522"/>
            <w:bookmarkEnd w:id="523"/>
            <w:bookmarkEnd w:id="524"/>
          </w:p>
          <w:p w14:paraId="72FF2ACB" w14:textId="77777777" w:rsidR="009D7246" w:rsidRPr="00DA7F42" w:rsidRDefault="009D7246" w:rsidP="009D7246">
            <w:pPr>
              <w:widowControl w:val="0"/>
              <w:spacing w:line="360" w:lineRule="auto"/>
              <w:ind w:left="1"/>
              <w:jc w:val="both"/>
              <w:rPr>
                <w:rFonts w:eastAsiaTheme="minorEastAsia"/>
                <w:kern w:val="0"/>
                <w:sz w:val="24"/>
              </w:rPr>
            </w:pPr>
            <w:r w:rsidRPr="008123BE">
              <w:rPr>
                <w:rFonts w:hint="eastAsia"/>
                <w:b/>
                <w:sz w:val="24"/>
              </w:rPr>
              <w:t>4.3.</w:t>
            </w:r>
            <w:r w:rsidRPr="008123BE">
              <w:rPr>
                <w:b/>
                <w:sz w:val="24"/>
              </w:rPr>
              <w:t>1</w:t>
            </w:r>
            <w:r w:rsidRPr="008123BE">
              <w:rPr>
                <w:rFonts w:eastAsiaTheme="minorEastAsia"/>
                <w:sz w:val="24"/>
              </w:rPr>
              <w:t> </w:t>
            </w:r>
            <w:r w:rsidRPr="00DA7F42">
              <w:rPr>
                <w:rFonts w:eastAsiaTheme="minorEastAsia"/>
                <w:kern w:val="0"/>
                <w:sz w:val="24"/>
              </w:rPr>
              <w:t> </w:t>
            </w:r>
            <w:r w:rsidRPr="00DA7F42">
              <w:rPr>
                <w:rFonts w:eastAsiaTheme="minorEastAsia"/>
                <w:kern w:val="0"/>
                <w:sz w:val="24"/>
              </w:rPr>
              <w:t>劲扩桩的内界面承载力与外界面承载力互相匹配</w:t>
            </w:r>
            <w:r w:rsidRPr="00DA7F42">
              <w:rPr>
                <w:rFonts w:eastAsiaTheme="minorEastAsia" w:hint="eastAsia"/>
                <w:kern w:val="0"/>
                <w:sz w:val="24"/>
              </w:rPr>
              <w:t>才能充分发挥劲扩桩技术经济优势，设计时应采用合适的</w:t>
            </w:r>
            <w:r w:rsidRPr="00DA7F42">
              <w:rPr>
                <w:rFonts w:eastAsiaTheme="minorEastAsia"/>
                <w:kern w:val="0"/>
                <w:sz w:val="24"/>
              </w:rPr>
              <w:t>芯桩桩身直径</w:t>
            </w:r>
            <w:r w:rsidRPr="00DA7F42">
              <w:rPr>
                <w:rFonts w:eastAsiaTheme="minorEastAsia" w:hint="eastAsia"/>
                <w:kern w:val="0"/>
                <w:sz w:val="24"/>
              </w:rPr>
              <w:t>或边长</w:t>
            </w:r>
            <w:r w:rsidRPr="00DA7F42">
              <w:rPr>
                <w:rFonts w:eastAsiaTheme="minorEastAsia"/>
                <w:kern w:val="0"/>
                <w:sz w:val="24"/>
              </w:rPr>
              <w:t>与水泥土桩直径的组合</w:t>
            </w:r>
            <w:r w:rsidRPr="00DA7F42">
              <w:rPr>
                <w:rFonts w:eastAsiaTheme="minorEastAsia" w:hint="eastAsia"/>
                <w:kern w:val="0"/>
                <w:sz w:val="24"/>
              </w:rPr>
              <w:t>。</w:t>
            </w:r>
            <w:r w:rsidRPr="00DA7F42">
              <w:rPr>
                <w:rFonts w:eastAsiaTheme="minorEastAsia"/>
                <w:kern w:val="0"/>
                <w:sz w:val="24"/>
              </w:rPr>
              <w:t>常用的芯桩桩身直径</w:t>
            </w:r>
            <w:r w:rsidRPr="00DA7F42">
              <w:rPr>
                <w:rFonts w:asciiTheme="minorEastAsia" w:eastAsiaTheme="minorEastAsia" w:hAnsiTheme="minorEastAsia"/>
                <w:kern w:val="0"/>
                <w:sz w:val="24"/>
              </w:rPr>
              <w:t>或边长</w:t>
            </w:r>
            <w:r w:rsidRPr="00DA7F42">
              <w:rPr>
                <w:rFonts w:eastAsiaTheme="minorEastAsia"/>
                <w:kern w:val="0"/>
                <w:sz w:val="24"/>
              </w:rPr>
              <w:t>与水泥土桩直径的组合，如表</w:t>
            </w:r>
            <w:r w:rsidRPr="00DA7F42">
              <w:rPr>
                <w:rFonts w:eastAsiaTheme="minorEastAsia"/>
                <w:kern w:val="0"/>
                <w:sz w:val="24"/>
              </w:rPr>
              <w:t>1</w:t>
            </w:r>
            <w:r w:rsidRPr="00DA7F42">
              <w:rPr>
                <w:rFonts w:eastAsiaTheme="minorEastAsia"/>
                <w:kern w:val="0"/>
                <w:sz w:val="24"/>
              </w:rPr>
              <w:t>所示。</w:t>
            </w:r>
          </w:p>
          <w:tbl>
            <w:tblPr>
              <w:tblStyle w:val="a3"/>
              <w:tblW w:w="8423" w:type="dxa"/>
              <w:jc w:val="center"/>
              <w:tblCellMar>
                <w:left w:w="0" w:type="dxa"/>
                <w:right w:w="0" w:type="dxa"/>
              </w:tblCellMar>
              <w:tblLook w:val="04A0" w:firstRow="1" w:lastRow="0" w:firstColumn="1" w:lastColumn="0" w:noHBand="0" w:noVBand="1"/>
            </w:tblPr>
            <w:tblGrid>
              <w:gridCol w:w="1403"/>
              <w:gridCol w:w="877"/>
              <w:gridCol w:w="878"/>
              <w:gridCol w:w="877"/>
              <w:gridCol w:w="878"/>
              <w:gridCol w:w="877"/>
              <w:gridCol w:w="878"/>
              <w:gridCol w:w="877"/>
              <w:gridCol w:w="878"/>
            </w:tblGrid>
            <w:tr w:rsidR="009D7246" w:rsidRPr="007A63CF" w14:paraId="6DF0F7EC" w14:textId="77777777" w:rsidTr="00BD20E5">
              <w:trPr>
                <w:jc w:val="center"/>
              </w:trPr>
              <w:tc>
                <w:tcPr>
                  <w:tcW w:w="8423" w:type="dxa"/>
                  <w:gridSpan w:val="9"/>
                  <w:tcBorders>
                    <w:top w:val="nil"/>
                    <w:left w:val="nil"/>
                    <w:bottom w:val="single" w:sz="12" w:space="0" w:color="auto"/>
                    <w:right w:val="nil"/>
                  </w:tcBorders>
                </w:tcPr>
                <w:p w14:paraId="4219AC3A" w14:textId="77777777" w:rsidR="009D7246" w:rsidRPr="008123BE" w:rsidRDefault="009D7246" w:rsidP="009D7246">
                  <w:pPr>
                    <w:spacing w:line="300" w:lineRule="auto"/>
                    <w:jc w:val="center"/>
                    <w:rPr>
                      <w:rFonts w:eastAsia="黑体"/>
                      <w:kern w:val="0"/>
                      <w:szCs w:val="21"/>
                    </w:rPr>
                  </w:pPr>
                  <w:r w:rsidRPr="008123BE">
                    <w:rPr>
                      <w:rFonts w:eastAsia="黑体"/>
                      <w:kern w:val="0"/>
                      <w:szCs w:val="21"/>
                    </w:rPr>
                    <w:t>表</w:t>
                  </w:r>
                  <w:r>
                    <w:rPr>
                      <w:rFonts w:eastAsia="黑体"/>
                      <w:kern w:val="0"/>
                      <w:szCs w:val="21"/>
                    </w:rPr>
                    <w:t>1</w:t>
                  </w:r>
                  <w:r w:rsidRPr="008123BE">
                    <w:rPr>
                      <w:rFonts w:eastAsia="黑体"/>
                      <w:kern w:val="0"/>
                      <w:szCs w:val="21"/>
                    </w:rPr>
                    <w:t>  </w:t>
                  </w:r>
                  <w:r w:rsidRPr="008123BE">
                    <w:rPr>
                      <w:rFonts w:eastAsia="黑体"/>
                      <w:kern w:val="0"/>
                      <w:szCs w:val="21"/>
                    </w:rPr>
                    <w:t>常用芯桩桩身直径或边长与相应的水泥土直径选用表</w:t>
                  </w:r>
                </w:p>
              </w:tc>
            </w:tr>
            <w:tr w:rsidR="009D7246" w:rsidRPr="007A63CF" w14:paraId="78362A8B" w14:textId="77777777" w:rsidTr="00BD20E5">
              <w:trPr>
                <w:jc w:val="center"/>
              </w:trPr>
              <w:tc>
                <w:tcPr>
                  <w:tcW w:w="1403" w:type="dxa"/>
                  <w:tcBorders>
                    <w:top w:val="single" w:sz="12" w:space="0" w:color="auto"/>
                    <w:left w:val="single" w:sz="12" w:space="0" w:color="auto"/>
                  </w:tcBorders>
                  <w:tcMar>
                    <w:top w:w="57" w:type="dxa"/>
                    <w:bottom w:w="57" w:type="dxa"/>
                  </w:tcMar>
                  <w:vAlign w:val="center"/>
                </w:tcPr>
                <w:p w14:paraId="5064042E"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芯桩直径或边长</w:t>
                  </w:r>
                </w:p>
                <w:p w14:paraId="280144D6"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i/>
                      <w:kern w:val="0"/>
                      <w:sz w:val="18"/>
                      <w:szCs w:val="18"/>
                    </w:rPr>
                    <w:t>、</w:t>
                  </w:r>
                  <w:r w:rsidRPr="008123BE">
                    <w:rPr>
                      <w:rFonts w:eastAsiaTheme="minorEastAsia"/>
                      <w:i/>
                      <w:kern w:val="0"/>
                      <w:sz w:val="18"/>
                      <w:szCs w:val="18"/>
                    </w:rPr>
                    <w:t>b</w:t>
                  </w:r>
                  <w:r w:rsidRPr="008123BE">
                    <w:rPr>
                      <w:rFonts w:eastAsiaTheme="minorEastAsia"/>
                      <w:kern w:val="0"/>
                      <w:sz w:val="18"/>
                      <w:szCs w:val="18"/>
                    </w:rPr>
                    <w:t>(mm)</w:t>
                  </w:r>
                </w:p>
              </w:tc>
              <w:tc>
                <w:tcPr>
                  <w:tcW w:w="877" w:type="dxa"/>
                  <w:tcBorders>
                    <w:top w:val="single" w:sz="12" w:space="0" w:color="auto"/>
                  </w:tcBorders>
                  <w:vAlign w:val="center"/>
                </w:tcPr>
                <w:p w14:paraId="53BA7D57"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300</w:t>
                  </w:r>
                </w:p>
              </w:tc>
              <w:tc>
                <w:tcPr>
                  <w:tcW w:w="878" w:type="dxa"/>
                  <w:tcBorders>
                    <w:top w:val="single" w:sz="12" w:space="0" w:color="auto"/>
                  </w:tcBorders>
                  <w:vAlign w:val="center"/>
                </w:tcPr>
                <w:p w14:paraId="346743E7"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350</w:t>
                  </w:r>
                </w:p>
              </w:tc>
              <w:tc>
                <w:tcPr>
                  <w:tcW w:w="877" w:type="dxa"/>
                  <w:tcBorders>
                    <w:top w:val="single" w:sz="12" w:space="0" w:color="auto"/>
                  </w:tcBorders>
                  <w:vAlign w:val="center"/>
                </w:tcPr>
                <w:p w14:paraId="78A4D1D3"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400</w:t>
                  </w:r>
                </w:p>
              </w:tc>
              <w:tc>
                <w:tcPr>
                  <w:tcW w:w="878" w:type="dxa"/>
                  <w:tcBorders>
                    <w:top w:val="single" w:sz="12" w:space="0" w:color="auto"/>
                  </w:tcBorders>
                  <w:vAlign w:val="center"/>
                </w:tcPr>
                <w:p w14:paraId="661294D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450</w:t>
                  </w:r>
                </w:p>
              </w:tc>
              <w:tc>
                <w:tcPr>
                  <w:tcW w:w="877" w:type="dxa"/>
                  <w:tcBorders>
                    <w:top w:val="single" w:sz="12" w:space="0" w:color="auto"/>
                  </w:tcBorders>
                  <w:vAlign w:val="center"/>
                </w:tcPr>
                <w:p w14:paraId="71E512C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500</w:t>
                  </w:r>
                </w:p>
              </w:tc>
              <w:tc>
                <w:tcPr>
                  <w:tcW w:w="878" w:type="dxa"/>
                  <w:tcBorders>
                    <w:top w:val="single" w:sz="12" w:space="0" w:color="auto"/>
                  </w:tcBorders>
                  <w:vAlign w:val="center"/>
                </w:tcPr>
                <w:p w14:paraId="7C0E8D92"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600</w:t>
                  </w:r>
                </w:p>
              </w:tc>
              <w:tc>
                <w:tcPr>
                  <w:tcW w:w="877" w:type="dxa"/>
                  <w:tcBorders>
                    <w:top w:val="single" w:sz="12" w:space="0" w:color="auto"/>
                  </w:tcBorders>
                  <w:vAlign w:val="center"/>
                </w:tcPr>
                <w:p w14:paraId="555A1140"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700</w:t>
                  </w:r>
                </w:p>
              </w:tc>
              <w:tc>
                <w:tcPr>
                  <w:tcW w:w="878" w:type="dxa"/>
                  <w:tcBorders>
                    <w:top w:val="single" w:sz="12" w:space="0" w:color="auto"/>
                    <w:right w:val="single" w:sz="12" w:space="0" w:color="auto"/>
                  </w:tcBorders>
                  <w:vAlign w:val="center"/>
                </w:tcPr>
                <w:p w14:paraId="7B549DC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800</w:t>
                  </w:r>
                </w:p>
              </w:tc>
            </w:tr>
            <w:tr w:rsidR="009D7246" w:rsidRPr="007A63CF" w14:paraId="3C1ED785" w14:textId="77777777" w:rsidTr="00BD20E5">
              <w:trPr>
                <w:jc w:val="center"/>
              </w:trPr>
              <w:tc>
                <w:tcPr>
                  <w:tcW w:w="1403" w:type="dxa"/>
                  <w:tcBorders>
                    <w:left w:val="single" w:sz="12" w:space="0" w:color="auto"/>
                  </w:tcBorders>
                  <w:tcMar>
                    <w:top w:w="57" w:type="dxa"/>
                    <w:bottom w:w="57" w:type="dxa"/>
                  </w:tcMar>
                  <w:vAlign w:val="center"/>
                </w:tcPr>
                <w:p w14:paraId="510B0085"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方截面桩适配</w:t>
                  </w:r>
                </w:p>
                <w:p w14:paraId="2E1FC90E"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lastRenderedPageBreak/>
                    <w:t>水泥土桩直径</w:t>
                  </w:r>
                </w:p>
                <w:p w14:paraId="1470F6A7"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kern w:val="0"/>
                      <w:sz w:val="18"/>
                      <w:szCs w:val="18"/>
                    </w:rPr>
                    <w:t>(mm)</w:t>
                  </w:r>
                </w:p>
              </w:tc>
              <w:tc>
                <w:tcPr>
                  <w:tcW w:w="877" w:type="dxa"/>
                  <w:vAlign w:val="center"/>
                </w:tcPr>
                <w:p w14:paraId="4CB332F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lastRenderedPageBreak/>
                    <w:t>700~900</w:t>
                  </w:r>
                </w:p>
              </w:tc>
              <w:tc>
                <w:tcPr>
                  <w:tcW w:w="878" w:type="dxa"/>
                  <w:vAlign w:val="center"/>
                </w:tcPr>
                <w:p w14:paraId="11B726D1"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800~1000</w:t>
                  </w:r>
                </w:p>
              </w:tc>
              <w:tc>
                <w:tcPr>
                  <w:tcW w:w="877" w:type="dxa"/>
                  <w:vAlign w:val="center"/>
                </w:tcPr>
                <w:p w14:paraId="3A58E7C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850~1100</w:t>
                  </w:r>
                </w:p>
              </w:tc>
              <w:tc>
                <w:tcPr>
                  <w:tcW w:w="878" w:type="dxa"/>
                  <w:vAlign w:val="center"/>
                </w:tcPr>
                <w:p w14:paraId="7FC0C4E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950~1200</w:t>
                  </w:r>
                </w:p>
              </w:tc>
              <w:tc>
                <w:tcPr>
                  <w:tcW w:w="877" w:type="dxa"/>
                  <w:vAlign w:val="center"/>
                </w:tcPr>
                <w:p w14:paraId="214F1602"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1000~1250</w:t>
                  </w:r>
                </w:p>
              </w:tc>
              <w:tc>
                <w:tcPr>
                  <w:tcW w:w="878" w:type="dxa"/>
                  <w:vAlign w:val="center"/>
                </w:tcPr>
                <w:p w14:paraId="720C0BD6"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1150~1400</w:t>
                  </w:r>
                </w:p>
              </w:tc>
              <w:tc>
                <w:tcPr>
                  <w:tcW w:w="877" w:type="dxa"/>
                  <w:vAlign w:val="center"/>
                </w:tcPr>
                <w:p w14:paraId="532F0B06"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8" w:type="dxa"/>
                  <w:tcBorders>
                    <w:right w:val="single" w:sz="12" w:space="0" w:color="auto"/>
                  </w:tcBorders>
                  <w:vAlign w:val="center"/>
                </w:tcPr>
                <w:p w14:paraId="4EC6CFCD"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r>
            <w:tr w:rsidR="009D7246" w:rsidRPr="007A63CF" w14:paraId="42C02E7B" w14:textId="77777777" w:rsidTr="00BD20E5">
              <w:trPr>
                <w:jc w:val="center"/>
              </w:trPr>
              <w:tc>
                <w:tcPr>
                  <w:tcW w:w="1403" w:type="dxa"/>
                  <w:tcBorders>
                    <w:left w:val="single" w:sz="12" w:space="0" w:color="auto"/>
                    <w:bottom w:val="single" w:sz="12" w:space="0" w:color="auto"/>
                  </w:tcBorders>
                  <w:tcMar>
                    <w:top w:w="57" w:type="dxa"/>
                    <w:bottom w:w="57" w:type="dxa"/>
                  </w:tcMar>
                  <w:vAlign w:val="center"/>
                </w:tcPr>
                <w:p w14:paraId="063EE050"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lastRenderedPageBreak/>
                    <w:t>圆截面桩适配</w:t>
                  </w:r>
                </w:p>
                <w:p w14:paraId="35300C1E"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水泥土桩直径</w:t>
                  </w:r>
                </w:p>
                <w:p w14:paraId="0F4DB770"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kern w:val="0"/>
                      <w:sz w:val="18"/>
                      <w:szCs w:val="18"/>
                    </w:rPr>
                    <w:t>(mm)</w:t>
                  </w:r>
                </w:p>
              </w:tc>
              <w:tc>
                <w:tcPr>
                  <w:tcW w:w="877" w:type="dxa"/>
                  <w:tcBorders>
                    <w:bottom w:val="single" w:sz="12" w:space="0" w:color="auto"/>
                  </w:tcBorders>
                  <w:vAlign w:val="center"/>
                </w:tcPr>
                <w:p w14:paraId="338303AD"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600~900</w:t>
                  </w:r>
                </w:p>
              </w:tc>
              <w:tc>
                <w:tcPr>
                  <w:tcW w:w="878" w:type="dxa"/>
                  <w:tcBorders>
                    <w:bottom w:val="single" w:sz="12" w:space="0" w:color="auto"/>
                  </w:tcBorders>
                  <w:vAlign w:val="center"/>
                </w:tcPr>
                <w:p w14:paraId="4430E255"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7" w:type="dxa"/>
                  <w:tcBorders>
                    <w:bottom w:val="single" w:sz="12" w:space="0" w:color="auto"/>
                  </w:tcBorders>
                  <w:vAlign w:val="center"/>
                </w:tcPr>
                <w:p w14:paraId="2267B29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700~1000</w:t>
                  </w:r>
                </w:p>
              </w:tc>
              <w:tc>
                <w:tcPr>
                  <w:tcW w:w="878" w:type="dxa"/>
                  <w:tcBorders>
                    <w:bottom w:val="single" w:sz="12" w:space="0" w:color="auto"/>
                  </w:tcBorders>
                  <w:vAlign w:val="center"/>
                </w:tcPr>
                <w:p w14:paraId="7F3B3147"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7" w:type="dxa"/>
                  <w:tcBorders>
                    <w:bottom w:val="single" w:sz="12" w:space="0" w:color="auto"/>
                  </w:tcBorders>
                  <w:vAlign w:val="center"/>
                </w:tcPr>
                <w:p w14:paraId="1CDE7C9D"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850~1150</w:t>
                  </w:r>
                </w:p>
              </w:tc>
              <w:tc>
                <w:tcPr>
                  <w:tcW w:w="878" w:type="dxa"/>
                  <w:tcBorders>
                    <w:bottom w:val="single" w:sz="12" w:space="0" w:color="auto"/>
                  </w:tcBorders>
                  <w:vAlign w:val="center"/>
                </w:tcPr>
                <w:p w14:paraId="1E5F446A"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1000~1300</w:t>
                  </w:r>
                </w:p>
              </w:tc>
              <w:tc>
                <w:tcPr>
                  <w:tcW w:w="877" w:type="dxa"/>
                  <w:tcBorders>
                    <w:bottom w:val="single" w:sz="12" w:space="0" w:color="auto"/>
                    <w:right w:val="single" w:sz="4" w:space="0" w:color="auto"/>
                  </w:tcBorders>
                  <w:vAlign w:val="center"/>
                </w:tcPr>
                <w:p w14:paraId="47D064E2"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1150~1400</w:t>
                  </w:r>
                </w:p>
              </w:tc>
              <w:tc>
                <w:tcPr>
                  <w:tcW w:w="878" w:type="dxa"/>
                  <w:tcBorders>
                    <w:left w:val="single" w:sz="4" w:space="0" w:color="auto"/>
                    <w:bottom w:val="single" w:sz="12" w:space="0" w:color="auto"/>
                    <w:right w:val="single" w:sz="12" w:space="0" w:color="auto"/>
                  </w:tcBorders>
                  <w:vAlign w:val="center"/>
                </w:tcPr>
                <w:p w14:paraId="20BB0BCB"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1300~1500</w:t>
                  </w:r>
                </w:p>
              </w:tc>
            </w:tr>
          </w:tbl>
          <w:p w14:paraId="18C1990F" w14:textId="77777777" w:rsidR="00DA7F42" w:rsidRDefault="00DA7F42" w:rsidP="00DA7F42">
            <w:pPr>
              <w:pStyle w:val="Default"/>
              <w:spacing w:line="360" w:lineRule="auto"/>
              <w:jc w:val="both"/>
              <w:rPr>
                <w:rFonts w:ascii="Times New Roman" w:eastAsiaTheme="minorEastAsia" w:cs="Times New Roman"/>
                <w:color w:val="FF0000"/>
              </w:rPr>
            </w:pPr>
            <w:r w:rsidRPr="009D7246">
              <w:rPr>
                <w:rFonts w:ascii="Times New Roman" w:eastAsiaTheme="minorEastAsia" w:cs="Times New Roman" w:hint="eastAsia"/>
                <w:color w:val="FF0000"/>
              </w:rPr>
              <w:t>说明：修改见下划线</w:t>
            </w:r>
          </w:p>
          <w:p w14:paraId="181AE976" w14:textId="77777777" w:rsidR="00DA7F42" w:rsidRDefault="00DA7F42" w:rsidP="009D7246">
            <w:pPr>
              <w:widowControl w:val="0"/>
              <w:spacing w:beforeLines="50" w:before="156" w:line="360" w:lineRule="auto"/>
              <w:jc w:val="both"/>
              <w:rPr>
                <w:b/>
                <w:color w:val="EE0000"/>
                <w:sz w:val="24"/>
              </w:rPr>
            </w:pPr>
          </w:p>
          <w:p w14:paraId="61C40650" w14:textId="39723397" w:rsidR="009D7246" w:rsidRDefault="009D7246" w:rsidP="009D7246">
            <w:pPr>
              <w:widowControl w:val="0"/>
              <w:spacing w:beforeLines="50" w:before="156" w:line="360" w:lineRule="auto"/>
              <w:jc w:val="both"/>
              <w:rPr>
                <w:rFonts w:eastAsiaTheme="minorEastAsia"/>
                <w:kern w:val="0"/>
                <w:sz w:val="24"/>
              </w:rPr>
            </w:pPr>
            <w:r w:rsidRPr="00DA7F42">
              <w:rPr>
                <w:rFonts w:hint="eastAsia"/>
                <w:b/>
                <w:sz w:val="24"/>
              </w:rPr>
              <w:t>4.3.2</w:t>
            </w:r>
            <w:r w:rsidRPr="00DA7F42">
              <w:rPr>
                <w:rFonts w:eastAsiaTheme="minorEastAsia"/>
                <w:sz w:val="24"/>
              </w:rPr>
              <w:t> </w:t>
            </w:r>
            <w:r w:rsidRPr="00DA7F42">
              <w:rPr>
                <w:rFonts w:eastAsiaTheme="minorEastAsia"/>
                <w:kern w:val="0"/>
                <w:sz w:val="24"/>
              </w:rPr>
              <w:t> </w:t>
            </w:r>
            <w:r w:rsidRPr="00DA7F42">
              <w:rPr>
                <w:rFonts w:eastAsiaTheme="minorEastAsia" w:hint="eastAsia"/>
                <w:kern w:val="0"/>
                <w:sz w:val="24"/>
              </w:rPr>
              <w:t>水泥土桩</w:t>
            </w:r>
            <w:r w:rsidR="009675AF">
              <w:rPr>
                <w:rFonts w:eastAsiaTheme="minorEastAsia" w:hint="eastAsia"/>
                <w:kern w:val="0"/>
                <w:sz w:val="24"/>
              </w:rPr>
              <w:t>扩底劲扩桩</w:t>
            </w:r>
            <w:r w:rsidRPr="00DA7F42">
              <w:rPr>
                <w:rFonts w:eastAsiaTheme="minorEastAsia" w:hint="eastAsia"/>
                <w:kern w:val="0"/>
                <w:sz w:val="24"/>
              </w:rPr>
              <w:t>旨在加强桩端承载的可靠性。</w:t>
            </w:r>
            <w:r w:rsidR="009675AF">
              <w:rPr>
                <w:rFonts w:eastAsiaTheme="minorEastAsia" w:hint="eastAsia"/>
                <w:kern w:val="0"/>
                <w:sz w:val="24"/>
              </w:rPr>
              <w:t>扩底端</w:t>
            </w:r>
            <w:r w:rsidRPr="00DA7F42">
              <w:rPr>
                <w:rFonts w:eastAsiaTheme="minorEastAsia" w:hint="eastAsia"/>
                <w:kern w:val="0"/>
                <w:sz w:val="24"/>
              </w:rPr>
              <w:t>的实现方式通常可以采用两种方式：</w:t>
            </w:r>
            <w:r w:rsidRPr="009675AF">
              <w:rPr>
                <w:rFonts w:asciiTheme="minorEastAsia" w:eastAsiaTheme="minorEastAsia" w:hAnsiTheme="minorEastAsia" w:hint="eastAsia"/>
                <w:kern w:val="0"/>
                <w:sz w:val="24"/>
              </w:rPr>
              <w:t>(</w:t>
            </w:r>
            <w:r w:rsidRPr="009675AF">
              <w:rPr>
                <w:rFonts w:eastAsiaTheme="minorEastAsia"/>
                <w:kern w:val="0"/>
                <w:sz w:val="24"/>
              </w:rPr>
              <w:t>1</w:t>
            </w:r>
            <w:r w:rsidRPr="009675AF">
              <w:rPr>
                <w:rFonts w:asciiTheme="minorEastAsia" w:eastAsiaTheme="minorEastAsia" w:hAnsiTheme="minorEastAsia" w:hint="eastAsia"/>
                <w:kern w:val="0"/>
                <w:sz w:val="24"/>
              </w:rPr>
              <w:t>)提高水泥等固化剂的掺入质量比；(</w:t>
            </w:r>
            <w:r w:rsidRPr="009675AF">
              <w:rPr>
                <w:rFonts w:eastAsiaTheme="minorEastAsia"/>
                <w:kern w:val="0"/>
                <w:sz w:val="24"/>
              </w:rPr>
              <w:t>2</w:t>
            </w:r>
            <w:r w:rsidRPr="009675AF">
              <w:rPr>
                <w:rFonts w:asciiTheme="minorEastAsia" w:eastAsiaTheme="minorEastAsia" w:hAnsiTheme="minorEastAsia" w:hint="eastAsia"/>
                <w:kern w:val="0"/>
                <w:sz w:val="24"/>
              </w:rPr>
              <w:t>)在</w:t>
            </w:r>
            <w:r w:rsidRPr="00DA7F42">
              <w:rPr>
                <w:rFonts w:eastAsiaTheme="minorEastAsia" w:hint="eastAsia"/>
                <w:kern w:val="0"/>
                <w:sz w:val="24"/>
              </w:rPr>
              <w:t>提高掺入质量比的基础上，同时适当增加直径。芯桩桩端底面以下保留的</w:t>
            </w:r>
            <w:r w:rsidRPr="00DA7F42">
              <w:rPr>
                <w:rFonts w:eastAsiaTheme="minorEastAsia" w:hint="eastAsia"/>
                <w:kern w:val="0"/>
                <w:sz w:val="24"/>
              </w:rPr>
              <w:t>300mm~500mm</w:t>
            </w:r>
            <w:r w:rsidRPr="00DA7F42">
              <w:rPr>
                <w:rFonts w:eastAsiaTheme="minorEastAsia" w:hint="eastAsia"/>
                <w:kern w:val="0"/>
                <w:sz w:val="24"/>
              </w:rPr>
              <w:t>的水泥土桩段既可以有效改善持力层的承载性能，也便于在沉桩时准确控制桩底标高。</w:t>
            </w:r>
          </w:p>
          <w:p w14:paraId="3B135536" w14:textId="77777777" w:rsidR="00DA7F42" w:rsidRPr="000A6554" w:rsidRDefault="00DA7F42" w:rsidP="00DA7F42">
            <w:pPr>
              <w:spacing w:line="360" w:lineRule="auto"/>
              <w:jc w:val="both"/>
              <w:rPr>
                <w:rFonts w:eastAsiaTheme="minorEastAsia"/>
                <w:color w:val="FF0000"/>
                <w:kern w:val="0"/>
                <w:sz w:val="24"/>
              </w:rPr>
            </w:pPr>
            <w:r w:rsidRPr="000A6554">
              <w:rPr>
                <w:rFonts w:eastAsiaTheme="minorEastAsia"/>
                <w:color w:val="FF0000"/>
                <w:kern w:val="0"/>
                <w:sz w:val="24"/>
              </w:rPr>
              <w:t>说明：新增</w:t>
            </w:r>
          </w:p>
          <w:p w14:paraId="56199377" w14:textId="77777777" w:rsidR="00DA7F42" w:rsidRPr="00DA7F42" w:rsidRDefault="00DA7F42" w:rsidP="009D7246">
            <w:pPr>
              <w:widowControl w:val="0"/>
              <w:spacing w:beforeLines="50" w:before="156" w:line="360" w:lineRule="auto"/>
              <w:jc w:val="both"/>
              <w:rPr>
                <w:rFonts w:eastAsiaTheme="minorEastAsia" w:hint="eastAsia"/>
                <w:b/>
                <w:bCs/>
                <w:kern w:val="0"/>
                <w:sz w:val="24"/>
              </w:rPr>
            </w:pPr>
          </w:p>
          <w:p w14:paraId="38331EE7" w14:textId="77777777" w:rsidR="009D7246" w:rsidRDefault="009D7246" w:rsidP="009D7246">
            <w:pPr>
              <w:widowControl w:val="0"/>
              <w:spacing w:line="360" w:lineRule="auto"/>
              <w:ind w:left="1"/>
              <w:jc w:val="both"/>
              <w:rPr>
                <w:rFonts w:eastAsiaTheme="minorEastAsia"/>
                <w:kern w:val="0"/>
                <w:sz w:val="24"/>
              </w:rPr>
            </w:pPr>
            <w:r w:rsidRPr="008123BE">
              <w:rPr>
                <w:rFonts w:eastAsiaTheme="minorEastAsia"/>
                <w:b/>
                <w:bCs/>
                <w:kern w:val="0"/>
                <w:sz w:val="24"/>
              </w:rPr>
              <w:t>4.3.9</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开挖出的</w:t>
            </w:r>
            <w:r w:rsidRPr="008123BE">
              <w:rPr>
                <w:rFonts w:eastAsiaTheme="minorEastAsia" w:hint="eastAsia"/>
                <w:kern w:val="0"/>
                <w:sz w:val="24"/>
              </w:rPr>
              <w:t>工程</w:t>
            </w:r>
            <w:r>
              <w:rPr>
                <w:rFonts w:eastAsiaTheme="minorEastAsia"/>
                <w:kern w:val="0"/>
                <w:sz w:val="24"/>
              </w:rPr>
              <w:t>试验桩显示，</w:t>
            </w:r>
            <w:r w:rsidRPr="008123BE">
              <w:rPr>
                <w:rFonts w:eastAsiaTheme="minorEastAsia"/>
                <w:kern w:val="0"/>
                <w:sz w:val="24"/>
              </w:rPr>
              <w:t>无水混凝土拌合料</w:t>
            </w:r>
            <w:r>
              <w:rPr>
                <w:rFonts w:eastAsiaTheme="minorEastAsia"/>
                <w:kern w:val="0"/>
                <w:sz w:val="24"/>
              </w:rPr>
              <w:t>经</w:t>
            </w:r>
            <w:r w:rsidRPr="008123BE">
              <w:rPr>
                <w:rFonts w:eastAsiaTheme="minorEastAsia"/>
                <w:kern w:val="0"/>
                <w:sz w:val="24"/>
              </w:rPr>
              <w:t>夯扩</w:t>
            </w:r>
            <w:r>
              <w:rPr>
                <w:rFonts w:eastAsiaTheme="minorEastAsia"/>
                <w:kern w:val="0"/>
                <w:sz w:val="24"/>
              </w:rPr>
              <w:t>后</w:t>
            </w:r>
            <w:r w:rsidRPr="008123BE">
              <w:rPr>
                <w:rFonts w:eastAsiaTheme="minorEastAsia"/>
                <w:kern w:val="0"/>
                <w:sz w:val="24"/>
              </w:rPr>
              <w:t>形成的扩底端存在混凝效果不理想、混凝土致密性差等现象。</w:t>
            </w:r>
            <w:r w:rsidRPr="008123BE">
              <w:rPr>
                <w:rFonts w:eastAsiaTheme="minorEastAsia" w:hint="eastAsia"/>
                <w:kern w:val="0"/>
                <w:sz w:val="24"/>
              </w:rPr>
              <w:t>所以不建议采用无水混凝土拌合料作为扩底材料。</w:t>
            </w:r>
          </w:p>
          <w:p w14:paraId="0A6250F5" w14:textId="77777777" w:rsidR="00273BE7" w:rsidRPr="009D7246" w:rsidRDefault="00273BE7" w:rsidP="00481030">
            <w:pPr>
              <w:widowControl w:val="0"/>
              <w:spacing w:line="360" w:lineRule="auto"/>
              <w:jc w:val="both"/>
              <w:rPr>
                <w:b/>
                <w:kern w:val="0"/>
                <w:sz w:val="24"/>
              </w:rPr>
            </w:pPr>
          </w:p>
        </w:tc>
        <w:tc>
          <w:tcPr>
            <w:tcW w:w="3078" w:type="dxa"/>
          </w:tcPr>
          <w:p w14:paraId="78C86D10" w14:textId="77777777" w:rsidR="00273BE7" w:rsidRPr="00F13B08" w:rsidRDefault="00273BE7" w:rsidP="00481030"/>
        </w:tc>
        <w:tc>
          <w:tcPr>
            <w:tcW w:w="9014" w:type="dxa"/>
          </w:tcPr>
          <w:p w14:paraId="0DCFA400" w14:textId="5E0E4532" w:rsidR="009D7246" w:rsidRPr="008123BE" w:rsidRDefault="009D7246" w:rsidP="009D7246">
            <w:pPr>
              <w:keepNext/>
              <w:keepLines/>
              <w:widowControl w:val="0"/>
              <w:spacing w:before="240" w:after="240" w:line="360" w:lineRule="auto"/>
              <w:jc w:val="center"/>
              <w:outlineLvl w:val="1"/>
              <w:rPr>
                <w:b/>
                <w:bCs/>
                <w:kern w:val="0"/>
                <w:sz w:val="28"/>
                <w:szCs w:val="28"/>
              </w:rPr>
            </w:pPr>
            <w:r>
              <w:rPr>
                <w:b/>
                <w:bCs/>
                <w:kern w:val="0"/>
                <w:sz w:val="28"/>
                <w:szCs w:val="28"/>
              </w:rPr>
              <w:t>4</w:t>
            </w:r>
            <w:r w:rsidRPr="008123BE">
              <w:rPr>
                <w:rFonts w:hint="eastAsia"/>
                <w:b/>
                <w:bCs/>
                <w:kern w:val="0"/>
                <w:sz w:val="28"/>
                <w:szCs w:val="28"/>
              </w:rPr>
              <w:t>.3</w:t>
            </w:r>
            <w:r w:rsidRPr="008123BE">
              <w:rPr>
                <w:rFonts w:eastAsiaTheme="minorEastAsia"/>
                <w:kern w:val="0"/>
                <w:sz w:val="28"/>
                <w:szCs w:val="28"/>
              </w:rPr>
              <w:t>  </w:t>
            </w:r>
            <w:r w:rsidRPr="008123BE">
              <w:rPr>
                <w:rFonts w:hint="eastAsia"/>
                <w:b/>
                <w:bCs/>
                <w:kern w:val="0"/>
                <w:sz w:val="28"/>
                <w:szCs w:val="28"/>
              </w:rPr>
              <w:t>桩基构造</w:t>
            </w:r>
          </w:p>
          <w:p w14:paraId="71D34680" w14:textId="1069431B" w:rsidR="009D7246" w:rsidRDefault="00A15890" w:rsidP="009D7246">
            <w:pPr>
              <w:widowControl w:val="0"/>
              <w:spacing w:line="360" w:lineRule="auto"/>
              <w:ind w:left="1"/>
              <w:jc w:val="both"/>
              <w:rPr>
                <w:rFonts w:eastAsiaTheme="minorEastAsia"/>
                <w:kern w:val="0"/>
                <w:sz w:val="24"/>
              </w:rPr>
            </w:pPr>
            <w:r>
              <w:rPr>
                <w:rFonts w:eastAsiaTheme="minorEastAsia" w:hint="eastAsia"/>
                <w:b/>
              </w:rPr>
              <w:t>原</w:t>
            </w:r>
            <w:r w:rsidR="009D7246" w:rsidRPr="008123BE">
              <w:rPr>
                <w:rFonts w:hint="eastAsia"/>
                <w:b/>
                <w:sz w:val="24"/>
              </w:rPr>
              <w:t>4.3.</w:t>
            </w:r>
            <w:r w:rsidR="009D7246" w:rsidRPr="008123BE">
              <w:rPr>
                <w:b/>
                <w:sz w:val="24"/>
              </w:rPr>
              <w:t>1</w:t>
            </w:r>
            <w:r w:rsidR="009D7246" w:rsidRPr="008123BE">
              <w:rPr>
                <w:rFonts w:eastAsiaTheme="minorEastAsia"/>
                <w:sz w:val="24"/>
              </w:rPr>
              <w:t> </w:t>
            </w:r>
            <w:r w:rsidR="009D7246" w:rsidRPr="008123BE">
              <w:rPr>
                <w:rFonts w:eastAsiaTheme="minorEastAsia"/>
                <w:kern w:val="0"/>
                <w:sz w:val="24"/>
              </w:rPr>
              <w:t> </w:t>
            </w:r>
            <w:r w:rsidR="009D7246">
              <w:rPr>
                <w:rFonts w:eastAsiaTheme="minorEastAsia"/>
                <w:kern w:val="0"/>
                <w:sz w:val="24"/>
              </w:rPr>
              <w:t>劲扩桩的内界面承载力与外界面承载力互相匹配</w:t>
            </w:r>
            <w:r w:rsidR="009D7246" w:rsidRPr="008123BE">
              <w:rPr>
                <w:rFonts w:eastAsiaTheme="minorEastAsia" w:hint="eastAsia"/>
                <w:kern w:val="0"/>
                <w:sz w:val="24"/>
              </w:rPr>
              <w:t>才能充分发挥劲扩桩技术经济优势</w:t>
            </w:r>
            <w:r w:rsidR="009D7246">
              <w:rPr>
                <w:rFonts w:eastAsiaTheme="minorEastAsia" w:hint="eastAsia"/>
                <w:kern w:val="0"/>
                <w:sz w:val="24"/>
              </w:rPr>
              <w:t>，设计时应采用合适的</w:t>
            </w:r>
            <w:r w:rsidR="009D7246" w:rsidRPr="008123BE">
              <w:rPr>
                <w:rFonts w:eastAsiaTheme="minorEastAsia"/>
                <w:kern w:val="0"/>
                <w:sz w:val="24"/>
              </w:rPr>
              <w:t>芯桩桩身直径与水泥土桩直径的组合</w:t>
            </w:r>
            <w:r w:rsidR="009D7246" w:rsidRPr="008123BE">
              <w:rPr>
                <w:rFonts w:eastAsiaTheme="minorEastAsia" w:hint="eastAsia"/>
                <w:kern w:val="0"/>
                <w:sz w:val="24"/>
              </w:rPr>
              <w:t>。</w:t>
            </w:r>
            <w:r w:rsidR="009D7246" w:rsidRPr="00DA7F42">
              <w:rPr>
                <w:rFonts w:eastAsiaTheme="minorEastAsia" w:hint="eastAsia"/>
                <w:strike/>
                <w:kern w:val="0"/>
                <w:sz w:val="24"/>
              </w:rPr>
              <w:t>从劲扩桩施工质量控制要求看，直径过小的水泥土桩会导致水泥土环壁厚偏小，甚至芯桩偏出水泥土桩。</w:t>
            </w:r>
            <w:r w:rsidR="009D7246" w:rsidRPr="008123BE">
              <w:rPr>
                <w:rFonts w:eastAsiaTheme="minorEastAsia"/>
                <w:kern w:val="0"/>
                <w:sz w:val="24"/>
              </w:rPr>
              <w:t>常用的芯桩桩身直径</w:t>
            </w:r>
            <w:r w:rsidR="009D7246" w:rsidRPr="008123BE">
              <w:rPr>
                <w:rFonts w:asciiTheme="minorEastAsia" w:eastAsiaTheme="minorEastAsia" w:hAnsiTheme="minorEastAsia"/>
                <w:kern w:val="0"/>
                <w:sz w:val="24"/>
              </w:rPr>
              <w:t>(或边长)</w:t>
            </w:r>
            <w:r w:rsidR="009D7246" w:rsidRPr="008123BE">
              <w:rPr>
                <w:rFonts w:eastAsiaTheme="minorEastAsia"/>
                <w:kern w:val="0"/>
                <w:sz w:val="24"/>
              </w:rPr>
              <w:t>与水泥土桩直径的组合，如表</w:t>
            </w:r>
            <w:r w:rsidR="009D7246">
              <w:rPr>
                <w:rFonts w:eastAsiaTheme="minorEastAsia"/>
                <w:kern w:val="0"/>
                <w:sz w:val="24"/>
              </w:rPr>
              <w:t>1</w:t>
            </w:r>
            <w:r w:rsidR="009D7246" w:rsidRPr="008123BE">
              <w:rPr>
                <w:rFonts w:eastAsiaTheme="minorEastAsia"/>
                <w:kern w:val="0"/>
                <w:sz w:val="24"/>
              </w:rPr>
              <w:t>所示。</w:t>
            </w:r>
          </w:p>
          <w:tbl>
            <w:tblPr>
              <w:tblStyle w:val="a3"/>
              <w:tblW w:w="8423" w:type="dxa"/>
              <w:jc w:val="center"/>
              <w:tblCellMar>
                <w:left w:w="0" w:type="dxa"/>
                <w:right w:w="0" w:type="dxa"/>
              </w:tblCellMar>
              <w:tblLook w:val="04A0" w:firstRow="1" w:lastRow="0" w:firstColumn="1" w:lastColumn="0" w:noHBand="0" w:noVBand="1"/>
            </w:tblPr>
            <w:tblGrid>
              <w:gridCol w:w="1403"/>
              <w:gridCol w:w="877"/>
              <w:gridCol w:w="878"/>
              <w:gridCol w:w="877"/>
              <w:gridCol w:w="878"/>
              <w:gridCol w:w="877"/>
              <w:gridCol w:w="878"/>
              <w:gridCol w:w="877"/>
              <w:gridCol w:w="878"/>
            </w:tblGrid>
            <w:tr w:rsidR="009D7246" w:rsidRPr="007A63CF" w14:paraId="4CEF5D29" w14:textId="77777777" w:rsidTr="00BD20E5">
              <w:trPr>
                <w:jc w:val="center"/>
              </w:trPr>
              <w:tc>
                <w:tcPr>
                  <w:tcW w:w="8423" w:type="dxa"/>
                  <w:gridSpan w:val="9"/>
                  <w:tcBorders>
                    <w:top w:val="nil"/>
                    <w:left w:val="nil"/>
                    <w:bottom w:val="single" w:sz="12" w:space="0" w:color="auto"/>
                    <w:right w:val="nil"/>
                  </w:tcBorders>
                  <w:shd w:val="clear" w:color="auto" w:fill="auto"/>
                </w:tcPr>
                <w:p w14:paraId="514486AC" w14:textId="77777777" w:rsidR="009D7246" w:rsidRPr="008123BE" w:rsidRDefault="009D7246" w:rsidP="009D7246">
                  <w:pPr>
                    <w:spacing w:line="300" w:lineRule="auto"/>
                    <w:jc w:val="center"/>
                    <w:rPr>
                      <w:rFonts w:eastAsia="黑体"/>
                      <w:kern w:val="0"/>
                      <w:szCs w:val="21"/>
                    </w:rPr>
                  </w:pPr>
                  <w:r w:rsidRPr="008123BE">
                    <w:rPr>
                      <w:rFonts w:eastAsia="黑体"/>
                      <w:kern w:val="0"/>
                      <w:szCs w:val="21"/>
                    </w:rPr>
                    <w:t>表</w:t>
                  </w:r>
                  <w:r>
                    <w:rPr>
                      <w:rFonts w:eastAsia="黑体"/>
                      <w:kern w:val="0"/>
                      <w:szCs w:val="21"/>
                    </w:rPr>
                    <w:t>1</w:t>
                  </w:r>
                  <w:r w:rsidRPr="008123BE">
                    <w:rPr>
                      <w:rFonts w:eastAsia="黑体"/>
                      <w:kern w:val="0"/>
                      <w:szCs w:val="21"/>
                    </w:rPr>
                    <w:t>  </w:t>
                  </w:r>
                  <w:r w:rsidRPr="008123BE">
                    <w:rPr>
                      <w:rFonts w:eastAsia="黑体"/>
                      <w:kern w:val="0"/>
                      <w:szCs w:val="21"/>
                    </w:rPr>
                    <w:t>常用芯桩桩身直径或边长与相应的水泥土直径选用表</w:t>
                  </w:r>
                </w:p>
              </w:tc>
            </w:tr>
            <w:tr w:rsidR="009D7246" w:rsidRPr="007A63CF" w14:paraId="4710832A" w14:textId="77777777" w:rsidTr="00BD20E5">
              <w:trPr>
                <w:jc w:val="center"/>
              </w:trPr>
              <w:tc>
                <w:tcPr>
                  <w:tcW w:w="1403" w:type="dxa"/>
                  <w:tcBorders>
                    <w:top w:val="single" w:sz="12" w:space="0" w:color="auto"/>
                    <w:left w:val="single" w:sz="12" w:space="0" w:color="auto"/>
                  </w:tcBorders>
                  <w:shd w:val="clear" w:color="auto" w:fill="auto"/>
                  <w:tcMar>
                    <w:top w:w="57" w:type="dxa"/>
                    <w:bottom w:w="57" w:type="dxa"/>
                  </w:tcMar>
                  <w:vAlign w:val="center"/>
                </w:tcPr>
                <w:p w14:paraId="15D5BE38"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芯桩直径或边长</w:t>
                  </w:r>
                </w:p>
                <w:p w14:paraId="43EF3965"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i/>
                      <w:kern w:val="0"/>
                      <w:sz w:val="18"/>
                      <w:szCs w:val="18"/>
                    </w:rPr>
                    <w:t>、</w:t>
                  </w:r>
                  <w:r w:rsidRPr="008123BE">
                    <w:rPr>
                      <w:rFonts w:eastAsiaTheme="minorEastAsia"/>
                      <w:i/>
                      <w:kern w:val="0"/>
                      <w:sz w:val="18"/>
                      <w:szCs w:val="18"/>
                    </w:rPr>
                    <w:t>b</w:t>
                  </w:r>
                  <w:r w:rsidRPr="008123BE">
                    <w:rPr>
                      <w:rFonts w:eastAsiaTheme="minorEastAsia"/>
                      <w:kern w:val="0"/>
                      <w:sz w:val="18"/>
                      <w:szCs w:val="18"/>
                    </w:rPr>
                    <w:t>(mm)</w:t>
                  </w:r>
                </w:p>
              </w:tc>
              <w:tc>
                <w:tcPr>
                  <w:tcW w:w="877" w:type="dxa"/>
                  <w:tcBorders>
                    <w:top w:val="single" w:sz="12" w:space="0" w:color="auto"/>
                  </w:tcBorders>
                  <w:shd w:val="clear" w:color="auto" w:fill="auto"/>
                  <w:vAlign w:val="center"/>
                </w:tcPr>
                <w:p w14:paraId="4B79A35E"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300</w:t>
                  </w:r>
                </w:p>
              </w:tc>
              <w:tc>
                <w:tcPr>
                  <w:tcW w:w="878" w:type="dxa"/>
                  <w:tcBorders>
                    <w:top w:val="single" w:sz="12" w:space="0" w:color="auto"/>
                  </w:tcBorders>
                  <w:shd w:val="clear" w:color="auto" w:fill="auto"/>
                  <w:vAlign w:val="center"/>
                </w:tcPr>
                <w:p w14:paraId="147D3886"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350</w:t>
                  </w:r>
                </w:p>
              </w:tc>
              <w:tc>
                <w:tcPr>
                  <w:tcW w:w="877" w:type="dxa"/>
                  <w:tcBorders>
                    <w:top w:val="single" w:sz="12" w:space="0" w:color="auto"/>
                  </w:tcBorders>
                  <w:shd w:val="clear" w:color="auto" w:fill="auto"/>
                  <w:vAlign w:val="center"/>
                </w:tcPr>
                <w:p w14:paraId="22EE2B52"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400</w:t>
                  </w:r>
                </w:p>
              </w:tc>
              <w:tc>
                <w:tcPr>
                  <w:tcW w:w="878" w:type="dxa"/>
                  <w:tcBorders>
                    <w:top w:val="single" w:sz="12" w:space="0" w:color="auto"/>
                  </w:tcBorders>
                  <w:shd w:val="clear" w:color="auto" w:fill="auto"/>
                  <w:vAlign w:val="center"/>
                </w:tcPr>
                <w:p w14:paraId="2600BCEF"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450</w:t>
                  </w:r>
                </w:p>
              </w:tc>
              <w:tc>
                <w:tcPr>
                  <w:tcW w:w="877" w:type="dxa"/>
                  <w:tcBorders>
                    <w:top w:val="single" w:sz="12" w:space="0" w:color="auto"/>
                  </w:tcBorders>
                  <w:shd w:val="clear" w:color="auto" w:fill="auto"/>
                  <w:vAlign w:val="center"/>
                </w:tcPr>
                <w:p w14:paraId="055CF5FE"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500</w:t>
                  </w:r>
                </w:p>
              </w:tc>
              <w:tc>
                <w:tcPr>
                  <w:tcW w:w="878" w:type="dxa"/>
                  <w:tcBorders>
                    <w:top w:val="single" w:sz="12" w:space="0" w:color="auto"/>
                  </w:tcBorders>
                  <w:shd w:val="clear" w:color="auto" w:fill="auto"/>
                  <w:vAlign w:val="center"/>
                </w:tcPr>
                <w:p w14:paraId="5A55CA9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600</w:t>
                  </w:r>
                </w:p>
              </w:tc>
              <w:tc>
                <w:tcPr>
                  <w:tcW w:w="877" w:type="dxa"/>
                  <w:tcBorders>
                    <w:top w:val="single" w:sz="12" w:space="0" w:color="auto"/>
                  </w:tcBorders>
                  <w:shd w:val="clear" w:color="auto" w:fill="auto"/>
                  <w:vAlign w:val="center"/>
                </w:tcPr>
                <w:p w14:paraId="284A0156"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700</w:t>
                  </w:r>
                </w:p>
              </w:tc>
              <w:tc>
                <w:tcPr>
                  <w:tcW w:w="878" w:type="dxa"/>
                  <w:tcBorders>
                    <w:top w:val="single" w:sz="12" w:space="0" w:color="auto"/>
                    <w:right w:val="single" w:sz="12" w:space="0" w:color="auto"/>
                  </w:tcBorders>
                  <w:shd w:val="clear" w:color="auto" w:fill="auto"/>
                  <w:vAlign w:val="center"/>
                </w:tcPr>
                <w:p w14:paraId="3A220B1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800</w:t>
                  </w:r>
                </w:p>
              </w:tc>
            </w:tr>
            <w:tr w:rsidR="009D7246" w:rsidRPr="007A63CF" w14:paraId="64B3ACBE" w14:textId="77777777" w:rsidTr="00BD20E5">
              <w:trPr>
                <w:jc w:val="center"/>
              </w:trPr>
              <w:tc>
                <w:tcPr>
                  <w:tcW w:w="1403" w:type="dxa"/>
                  <w:tcBorders>
                    <w:left w:val="single" w:sz="12" w:space="0" w:color="auto"/>
                  </w:tcBorders>
                  <w:shd w:val="clear" w:color="auto" w:fill="auto"/>
                  <w:tcMar>
                    <w:top w:w="57" w:type="dxa"/>
                    <w:bottom w:w="57" w:type="dxa"/>
                  </w:tcMar>
                  <w:vAlign w:val="center"/>
                </w:tcPr>
                <w:p w14:paraId="5F84CE3A"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lastRenderedPageBreak/>
                    <w:t>方截面桩适配</w:t>
                  </w:r>
                </w:p>
                <w:p w14:paraId="04E87D76"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水泥土桩直径</w:t>
                  </w:r>
                </w:p>
                <w:p w14:paraId="6621CB0B"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kern w:val="0"/>
                      <w:sz w:val="18"/>
                      <w:szCs w:val="18"/>
                    </w:rPr>
                    <w:t>(mm)</w:t>
                  </w:r>
                </w:p>
              </w:tc>
              <w:tc>
                <w:tcPr>
                  <w:tcW w:w="877" w:type="dxa"/>
                  <w:shd w:val="clear" w:color="auto" w:fill="auto"/>
                  <w:vAlign w:val="center"/>
                </w:tcPr>
                <w:p w14:paraId="3977412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700~900</w:t>
                  </w:r>
                </w:p>
              </w:tc>
              <w:tc>
                <w:tcPr>
                  <w:tcW w:w="878" w:type="dxa"/>
                  <w:shd w:val="clear" w:color="auto" w:fill="auto"/>
                  <w:vAlign w:val="center"/>
                </w:tcPr>
                <w:p w14:paraId="2F0B856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800~1000</w:t>
                  </w:r>
                </w:p>
              </w:tc>
              <w:tc>
                <w:tcPr>
                  <w:tcW w:w="877" w:type="dxa"/>
                  <w:shd w:val="clear" w:color="auto" w:fill="auto"/>
                  <w:vAlign w:val="center"/>
                </w:tcPr>
                <w:p w14:paraId="6809B381"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850~1100</w:t>
                  </w:r>
                </w:p>
              </w:tc>
              <w:tc>
                <w:tcPr>
                  <w:tcW w:w="878" w:type="dxa"/>
                  <w:shd w:val="clear" w:color="auto" w:fill="auto"/>
                  <w:vAlign w:val="center"/>
                </w:tcPr>
                <w:p w14:paraId="57385C11"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950~1200</w:t>
                  </w:r>
                </w:p>
              </w:tc>
              <w:tc>
                <w:tcPr>
                  <w:tcW w:w="877" w:type="dxa"/>
                  <w:shd w:val="clear" w:color="auto" w:fill="auto"/>
                  <w:vAlign w:val="center"/>
                </w:tcPr>
                <w:p w14:paraId="2830C9D9"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1000~1250</w:t>
                  </w:r>
                </w:p>
              </w:tc>
              <w:tc>
                <w:tcPr>
                  <w:tcW w:w="878" w:type="dxa"/>
                  <w:shd w:val="clear" w:color="auto" w:fill="auto"/>
                  <w:vAlign w:val="center"/>
                </w:tcPr>
                <w:p w14:paraId="72BC633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1150~1400</w:t>
                  </w:r>
                </w:p>
              </w:tc>
              <w:tc>
                <w:tcPr>
                  <w:tcW w:w="877" w:type="dxa"/>
                  <w:shd w:val="clear" w:color="auto" w:fill="auto"/>
                  <w:vAlign w:val="center"/>
                </w:tcPr>
                <w:p w14:paraId="40374FEF"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8" w:type="dxa"/>
                  <w:tcBorders>
                    <w:right w:val="single" w:sz="12" w:space="0" w:color="auto"/>
                  </w:tcBorders>
                  <w:shd w:val="clear" w:color="auto" w:fill="auto"/>
                  <w:vAlign w:val="center"/>
                </w:tcPr>
                <w:p w14:paraId="25024F94"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r>
            <w:tr w:rsidR="009D7246" w:rsidRPr="007A63CF" w14:paraId="2077B66A" w14:textId="77777777" w:rsidTr="00BD20E5">
              <w:trPr>
                <w:jc w:val="center"/>
              </w:trPr>
              <w:tc>
                <w:tcPr>
                  <w:tcW w:w="1403" w:type="dxa"/>
                  <w:tcBorders>
                    <w:left w:val="single" w:sz="12" w:space="0" w:color="auto"/>
                    <w:bottom w:val="single" w:sz="12" w:space="0" w:color="auto"/>
                  </w:tcBorders>
                  <w:shd w:val="clear" w:color="auto" w:fill="auto"/>
                  <w:tcMar>
                    <w:top w:w="57" w:type="dxa"/>
                    <w:bottom w:w="57" w:type="dxa"/>
                  </w:tcMar>
                  <w:vAlign w:val="center"/>
                </w:tcPr>
                <w:p w14:paraId="5BF6D5E8"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圆截面桩适配</w:t>
                  </w:r>
                </w:p>
                <w:p w14:paraId="2778F9CD"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kern w:val="0"/>
                      <w:sz w:val="18"/>
                      <w:szCs w:val="18"/>
                    </w:rPr>
                    <w:t>水泥土桩直径</w:t>
                  </w:r>
                </w:p>
                <w:p w14:paraId="6714031D" w14:textId="77777777" w:rsidR="009D7246" w:rsidRPr="008123BE" w:rsidRDefault="009D7246" w:rsidP="009D7246">
                  <w:pPr>
                    <w:adjustRightInd w:val="0"/>
                    <w:snapToGrid w:val="0"/>
                    <w:jc w:val="center"/>
                    <w:rPr>
                      <w:rFonts w:eastAsiaTheme="minorEastAsia"/>
                      <w:kern w:val="0"/>
                      <w:sz w:val="18"/>
                      <w:szCs w:val="18"/>
                    </w:rPr>
                  </w:pPr>
                  <w:r w:rsidRPr="008123BE">
                    <w:rPr>
                      <w:rFonts w:eastAsiaTheme="minorEastAsia"/>
                      <w:i/>
                      <w:kern w:val="0"/>
                      <w:sz w:val="18"/>
                      <w:szCs w:val="18"/>
                    </w:rPr>
                    <w:t>D</w:t>
                  </w:r>
                  <w:r w:rsidRPr="008123BE">
                    <w:rPr>
                      <w:rFonts w:eastAsiaTheme="minorEastAsia"/>
                      <w:kern w:val="0"/>
                      <w:sz w:val="18"/>
                      <w:szCs w:val="18"/>
                    </w:rPr>
                    <w:t>(mm)</w:t>
                  </w:r>
                </w:p>
              </w:tc>
              <w:tc>
                <w:tcPr>
                  <w:tcW w:w="877" w:type="dxa"/>
                  <w:tcBorders>
                    <w:bottom w:val="single" w:sz="12" w:space="0" w:color="auto"/>
                  </w:tcBorders>
                  <w:shd w:val="clear" w:color="auto" w:fill="auto"/>
                  <w:vAlign w:val="center"/>
                </w:tcPr>
                <w:p w14:paraId="05C860FB"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600~900</w:t>
                  </w:r>
                </w:p>
              </w:tc>
              <w:tc>
                <w:tcPr>
                  <w:tcW w:w="878" w:type="dxa"/>
                  <w:tcBorders>
                    <w:bottom w:val="single" w:sz="12" w:space="0" w:color="auto"/>
                  </w:tcBorders>
                  <w:shd w:val="clear" w:color="auto" w:fill="auto"/>
                  <w:vAlign w:val="center"/>
                </w:tcPr>
                <w:p w14:paraId="733D30CE"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7" w:type="dxa"/>
                  <w:tcBorders>
                    <w:bottom w:val="single" w:sz="12" w:space="0" w:color="auto"/>
                  </w:tcBorders>
                  <w:shd w:val="clear" w:color="auto" w:fill="auto"/>
                  <w:vAlign w:val="center"/>
                </w:tcPr>
                <w:p w14:paraId="0D8654D0"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700~1000</w:t>
                  </w:r>
                </w:p>
              </w:tc>
              <w:tc>
                <w:tcPr>
                  <w:tcW w:w="878" w:type="dxa"/>
                  <w:tcBorders>
                    <w:bottom w:val="single" w:sz="12" w:space="0" w:color="auto"/>
                  </w:tcBorders>
                  <w:shd w:val="clear" w:color="auto" w:fill="auto"/>
                  <w:vAlign w:val="center"/>
                </w:tcPr>
                <w:p w14:paraId="75705A5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w:t>
                  </w:r>
                </w:p>
              </w:tc>
              <w:tc>
                <w:tcPr>
                  <w:tcW w:w="877" w:type="dxa"/>
                  <w:tcBorders>
                    <w:bottom w:val="single" w:sz="12" w:space="0" w:color="auto"/>
                  </w:tcBorders>
                  <w:shd w:val="clear" w:color="auto" w:fill="auto"/>
                  <w:vAlign w:val="center"/>
                </w:tcPr>
                <w:p w14:paraId="7246D74E"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850~1150</w:t>
                  </w:r>
                </w:p>
              </w:tc>
              <w:tc>
                <w:tcPr>
                  <w:tcW w:w="878" w:type="dxa"/>
                  <w:tcBorders>
                    <w:bottom w:val="single" w:sz="12" w:space="0" w:color="auto"/>
                  </w:tcBorders>
                  <w:shd w:val="clear" w:color="auto" w:fill="auto"/>
                  <w:vAlign w:val="center"/>
                </w:tcPr>
                <w:p w14:paraId="22BEB68F"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1000~1300</w:t>
                  </w:r>
                </w:p>
              </w:tc>
              <w:tc>
                <w:tcPr>
                  <w:tcW w:w="877" w:type="dxa"/>
                  <w:tcBorders>
                    <w:bottom w:val="single" w:sz="12" w:space="0" w:color="auto"/>
                    <w:right w:val="single" w:sz="4" w:space="0" w:color="auto"/>
                  </w:tcBorders>
                  <w:shd w:val="clear" w:color="auto" w:fill="auto"/>
                  <w:vAlign w:val="center"/>
                </w:tcPr>
                <w:p w14:paraId="096E6318"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1150~1400</w:t>
                  </w:r>
                </w:p>
              </w:tc>
              <w:tc>
                <w:tcPr>
                  <w:tcW w:w="878" w:type="dxa"/>
                  <w:tcBorders>
                    <w:left w:val="single" w:sz="4" w:space="0" w:color="auto"/>
                    <w:bottom w:val="single" w:sz="12" w:space="0" w:color="auto"/>
                    <w:right w:val="single" w:sz="12" w:space="0" w:color="auto"/>
                  </w:tcBorders>
                  <w:shd w:val="clear" w:color="auto" w:fill="auto"/>
                  <w:vAlign w:val="center"/>
                </w:tcPr>
                <w:p w14:paraId="6ADC4CB5" w14:textId="77777777" w:rsidR="009D7246" w:rsidRPr="008123BE" w:rsidRDefault="009D7246" w:rsidP="009D7246">
                  <w:pPr>
                    <w:adjustRightInd w:val="0"/>
                    <w:jc w:val="center"/>
                    <w:rPr>
                      <w:rFonts w:eastAsiaTheme="minorEastAsia"/>
                      <w:kern w:val="0"/>
                      <w:sz w:val="18"/>
                      <w:szCs w:val="18"/>
                    </w:rPr>
                  </w:pPr>
                  <w:r w:rsidRPr="008123BE">
                    <w:rPr>
                      <w:rFonts w:eastAsiaTheme="minorEastAsia"/>
                      <w:kern w:val="0"/>
                      <w:sz w:val="18"/>
                      <w:szCs w:val="18"/>
                    </w:rPr>
                    <w:t>1300~1500</w:t>
                  </w:r>
                </w:p>
              </w:tc>
            </w:tr>
          </w:tbl>
          <w:p w14:paraId="60B094D9" w14:textId="77777777" w:rsidR="00DA7F42" w:rsidRDefault="00DA7F42" w:rsidP="009D7246">
            <w:pPr>
              <w:widowControl w:val="0"/>
              <w:spacing w:line="360" w:lineRule="auto"/>
              <w:ind w:left="1"/>
              <w:jc w:val="both"/>
              <w:rPr>
                <w:rFonts w:eastAsiaTheme="minorEastAsia"/>
                <w:b/>
                <w:bCs/>
                <w:kern w:val="0"/>
                <w:sz w:val="24"/>
              </w:rPr>
            </w:pPr>
          </w:p>
          <w:p w14:paraId="714B2B36" w14:textId="77777777" w:rsidR="00DA7F42" w:rsidRDefault="00DA7F42" w:rsidP="009D7246">
            <w:pPr>
              <w:widowControl w:val="0"/>
              <w:spacing w:line="360" w:lineRule="auto"/>
              <w:ind w:left="1"/>
              <w:jc w:val="both"/>
              <w:rPr>
                <w:rFonts w:eastAsiaTheme="minorEastAsia"/>
                <w:b/>
                <w:bCs/>
                <w:kern w:val="0"/>
                <w:sz w:val="24"/>
              </w:rPr>
            </w:pPr>
          </w:p>
          <w:p w14:paraId="2E3B0CDB" w14:textId="77777777" w:rsidR="00DA7F42" w:rsidRDefault="00DA7F42" w:rsidP="009D7246">
            <w:pPr>
              <w:widowControl w:val="0"/>
              <w:spacing w:line="360" w:lineRule="auto"/>
              <w:ind w:left="1"/>
              <w:jc w:val="both"/>
              <w:rPr>
                <w:rFonts w:eastAsiaTheme="minorEastAsia"/>
                <w:b/>
                <w:bCs/>
                <w:kern w:val="0"/>
                <w:sz w:val="24"/>
              </w:rPr>
            </w:pPr>
          </w:p>
          <w:p w14:paraId="2A68F21F" w14:textId="77777777" w:rsidR="00DA7F42" w:rsidRDefault="00DA7F42" w:rsidP="009D7246">
            <w:pPr>
              <w:widowControl w:val="0"/>
              <w:spacing w:line="360" w:lineRule="auto"/>
              <w:ind w:left="1"/>
              <w:jc w:val="both"/>
              <w:rPr>
                <w:rFonts w:eastAsiaTheme="minorEastAsia"/>
                <w:b/>
                <w:bCs/>
                <w:kern w:val="0"/>
                <w:sz w:val="24"/>
              </w:rPr>
            </w:pPr>
          </w:p>
          <w:p w14:paraId="171D4A75" w14:textId="77777777" w:rsidR="00DA7F42" w:rsidRDefault="00DA7F42" w:rsidP="009D7246">
            <w:pPr>
              <w:widowControl w:val="0"/>
              <w:spacing w:line="360" w:lineRule="auto"/>
              <w:ind w:left="1"/>
              <w:jc w:val="both"/>
              <w:rPr>
                <w:rFonts w:eastAsiaTheme="minorEastAsia"/>
                <w:b/>
                <w:bCs/>
                <w:kern w:val="0"/>
                <w:sz w:val="24"/>
              </w:rPr>
            </w:pPr>
          </w:p>
          <w:p w14:paraId="59BE3103" w14:textId="77777777" w:rsidR="00DA7F42" w:rsidRDefault="00DA7F42" w:rsidP="009D7246">
            <w:pPr>
              <w:widowControl w:val="0"/>
              <w:spacing w:line="360" w:lineRule="auto"/>
              <w:ind w:left="1"/>
              <w:jc w:val="both"/>
              <w:rPr>
                <w:rFonts w:eastAsiaTheme="minorEastAsia"/>
                <w:b/>
                <w:bCs/>
                <w:kern w:val="0"/>
                <w:sz w:val="24"/>
              </w:rPr>
            </w:pPr>
          </w:p>
          <w:p w14:paraId="706B1701" w14:textId="77777777" w:rsidR="00DA7F42" w:rsidRDefault="00DA7F42" w:rsidP="009D7246">
            <w:pPr>
              <w:widowControl w:val="0"/>
              <w:spacing w:line="360" w:lineRule="auto"/>
              <w:ind w:left="1"/>
              <w:jc w:val="both"/>
              <w:rPr>
                <w:rFonts w:eastAsiaTheme="minorEastAsia"/>
                <w:b/>
                <w:bCs/>
                <w:kern w:val="0"/>
                <w:sz w:val="24"/>
              </w:rPr>
            </w:pPr>
          </w:p>
          <w:p w14:paraId="575E762D" w14:textId="77777777" w:rsidR="00DA7F42" w:rsidRDefault="00DA7F42" w:rsidP="009D7246">
            <w:pPr>
              <w:widowControl w:val="0"/>
              <w:spacing w:line="360" w:lineRule="auto"/>
              <w:ind w:left="1"/>
              <w:jc w:val="both"/>
              <w:rPr>
                <w:rFonts w:eastAsiaTheme="minorEastAsia"/>
                <w:b/>
                <w:bCs/>
                <w:kern w:val="0"/>
                <w:sz w:val="24"/>
              </w:rPr>
            </w:pPr>
          </w:p>
          <w:p w14:paraId="2B9DC153" w14:textId="31401862" w:rsidR="009D7246" w:rsidRPr="008123BE" w:rsidRDefault="00A15890" w:rsidP="009D7246">
            <w:pPr>
              <w:widowControl w:val="0"/>
              <w:spacing w:line="360" w:lineRule="auto"/>
              <w:ind w:left="1"/>
              <w:jc w:val="both"/>
              <w:rPr>
                <w:rFonts w:eastAsiaTheme="minorEastAsia"/>
                <w:kern w:val="0"/>
                <w:sz w:val="24"/>
              </w:rPr>
            </w:pPr>
            <w:r>
              <w:rPr>
                <w:rFonts w:eastAsiaTheme="minorEastAsia" w:hint="eastAsia"/>
                <w:b/>
              </w:rPr>
              <w:t>原</w:t>
            </w:r>
            <w:r w:rsidR="009D7246" w:rsidRPr="008123BE">
              <w:rPr>
                <w:rFonts w:eastAsiaTheme="minorEastAsia"/>
                <w:b/>
                <w:bCs/>
                <w:kern w:val="0"/>
                <w:sz w:val="24"/>
              </w:rPr>
              <w:t>4.3.9</w:t>
            </w:r>
            <w:r w:rsidR="009D7246" w:rsidRPr="008123BE">
              <w:rPr>
                <w:rFonts w:eastAsiaTheme="minorEastAsia"/>
                <w:kern w:val="0"/>
                <w:sz w:val="24"/>
              </w:rPr>
              <w:t> </w:t>
            </w:r>
            <w:r w:rsidR="009D7246" w:rsidRPr="008123BE">
              <w:rPr>
                <w:rFonts w:eastAsiaTheme="minorEastAsia"/>
                <w:kern w:val="0"/>
                <w:sz w:val="24"/>
              </w:rPr>
              <w:t> </w:t>
            </w:r>
            <w:r w:rsidR="009D7246" w:rsidRPr="008123BE">
              <w:rPr>
                <w:rFonts w:eastAsiaTheme="minorEastAsia"/>
                <w:kern w:val="0"/>
                <w:sz w:val="24"/>
              </w:rPr>
              <w:t>开挖出的</w:t>
            </w:r>
            <w:r w:rsidR="009D7246" w:rsidRPr="008123BE">
              <w:rPr>
                <w:rFonts w:eastAsiaTheme="minorEastAsia" w:hint="eastAsia"/>
                <w:kern w:val="0"/>
                <w:sz w:val="24"/>
              </w:rPr>
              <w:t>工程</w:t>
            </w:r>
            <w:r w:rsidR="009D7246">
              <w:rPr>
                <w:rFonts w:eastAsiaTheme="minorEastAsia"/>
                <w:kern w:val="0"/>
                <w:sz w:val="24"/>
              </w:rPr>
              <w:t>试验桩显示，</w:t>
            </w:r>
            <w:r w:rsidR="009D7246" w:rsidRPr="008123BE">
              <w:rPr>
                <w:rFonts w:eastAsiaTheme="minorEastAsia"/>
                <w:kern w:val="0"/>
                <w:sz w:val="24"/>
              </w:rPr>
              <w:t>无水混凝土拌合料</w:t>
            </w:r>
            <w:r w:rsidR="009D7246">
              <w:rPr>
                <w:rFonts w:eastAsiaTheme="minorEastAsia"/>
                <w:kern w:val="0"/>
                <w:sz w:val="24"/>
              </w:rPr>
              <w:t>经</w:t>
            </w:r>
            <w:r w:rsidR="009D7246" w:rsidRPr="008123BE">
              <w:rPr>
                <w:rFonts w:eastAsiaTheme="minorEastAsia"/>
                <w:kern w:val="0"/>
                <w:sz w:val="24"/>
              </w:rPr>
              <w:t>夯扩</w:t>
            </w:r>
            <w:r w:rsidR="009D7246">
              <w:rPr>
                <w:rFonts w:eastAsiaTheme="minorEastAsia"/>
                <w:kern w:val="0"/>
                <w:sz w:val="24"/>
              </w:rPr>
              <w:t>后</w:t>
            </w:r>
            <w:r w:rsidR="009D7246" w:rsidRPr="008123BE">
              <w:rPr>
                <w:rFonts w:eastAsiaTheme="minorEastAsia"/>
                <w:kern w:val="0"/>
                <w:sz w:val="24"/>
              </w:rPr>
              <w:t>形成的扩底端存在混凝效果不理想、混凝土致密性差等现象。</w:t>
            </w:r>
            <w:r w:rsidR="009D7246" w:rsidRPr="008123BE">
              <w:rPr>
                <w:rFonts w:eastAsiaTheme="minorEastAsia" w:hint="eastAsia"/>
                <w:kern w:val="0"/>
                <w:sz w:val="24"/>
              </w:rPr>
              <w:t>所以不建议采用无水混凝土拌合料作为扩底材料。</w:t>
            </w:r>
          </w:p>
          <w:p w14:paraId="3C0D0981" w14:textId="77777777" w:rsidR="00273BE7" w:rsidRPr="009D7246" w:rsidRDefault="00273BE7" w:rsidP="00B82BEB">
            <w:pPr>
              <w:widowControl w:val="0"/>
              <w:spacing w:line="360" w:lineRule="auto"/>
              <w:jc w:val="both"/>
              <w:rPr>
                <w:rFonts w:eastAsiaTheme="minorEastAsia"/>
                <w:bCs/>
                <w:kern w:val="0"/>
                <w:sz w:val="24"/>
              </w:rPr>
            </w:pPr>
          </w:p>
        </w:tc>
      </w:tr>
    </w:tbl>
    <w:p w14:paraId="33553161" w14:textId="10BD8053" w:rsidR="009675AF" w:rsidRDefault="009675AF"/>
    <w:p w14:paraId="4527538F" w14:textId="3C6E75E4" w:rsidR="009675AF" w:rsidRDefault="009675AF">
      <w:pPr>
        <w:rPr>
          <w:rFonts w:hint="eastAsia"/>
        </w:rPr>
      </w:pPr>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9D7246" w:rsidRPr="00F13B08" w14:paraId="26B5D327" w14:textId="77777777" w:rsidTr="00FF79B7">
        <w:tc>
          <w:tcPr>
            <w:tcW w:w="9014" w:type="dxa"/>
          </w:tcPr>
          <w:p w14:paraId="41565D80" w14:textId="77777777" w:rsidR="009675AF" w:rsidRPr="008123BE" w:rsidRDefault="009675AF" w:rsidP="009675AF">
            <w:pPr>
              <w:keepNext/>
              <w:widowControl w:val="0"/>
              <w:spacing w:before="340" w:after="330" w:line="360" w:lineRule="auto"/>
              <w:jc w:val="center"/>
              <w:outlineLvl w:val="0"/>
              <w:rPr>
                <w:b/>
                <w:kern w:val="0"/>
                <w:sz w:val="32"/>
                <w:szCs w:val="32"/>
              </w:rPr>
            </w:pPr>
            <w:r w:rsidRPr="008123BE">
              <w:rPr>
                <w:b/>
                <w:kern w:val="0"/>
                <w:sz w:val="32"/>
                <w:szCs w:val="32"/>
              </w:rPr>
              <w:lastRenderedPageBreak/>
              <w:t>5</w:t>
            </w:r>
            <w:r w:rsidRPr="008123BE">
              <w:rPr>
                <w:rFonts w:eastAsiaTheme="minorEastAsia"/>
                <w:kern w:val="0"/>
                <w:sz w:val="32"/>
                <w:szCs w:val="32"/>
              </w:rPr>
              <w:t>  </w:t>
            </w:r>
            <w:r w:rsidRPr="008123BE">
              <w:rPr>
                <w:b/>
                <w:kern w:val="0"/>
                <w:sz w:val="32"/>
                <w:szCs w:val="32"/>
              </w:rPr>
              <w:t>施工</w:t>
            </w:r>
          </w:p>
          <w:p w14:paraId="294DCB7F" w14:textId="77777777" w:rsidR="009675AF" w:rsidRPr="008123BE" w:rsidRDefault="009675AF" w:rsidP="009675AF">
            <w:pPr>
              <w:keepNext/>
              <w:keepLines/>
              <w:widowControl w:val="0"/>
              <w:spacing w:before="240" w:after="240" w:line="360" w:lineRule="auto"/>
              <w:jc w:val="center"/>
              <w:outlineLvl w:val="1"/>
              <w:rPr>
                <w:b/>
                <w:bCs/>
                <w:kern w:val="0"/>
                <w:sz w:val="28"/>
                <w:szCs w:val="28"/>
              </w:rPr>
            </w:pPr>
            <w:r w:rsidRPr="008123BE">
              <w:rPr>
                <w:b/>
                <w:bCs/>
                <w:kern w:val="0"/>
                <w:sz w:val="28"/>
                <w:szCs w:val="28"/>
              </w:rPr>
              <w:t>5.1</w:t>
            </w:r>
            <w:r w:rsidRPr="008123BE">
              <w:rPr>
                <w:rFonts w:eastAsiaTheme="minorEastAsia"/>
                <w:kern w:val="0"/>
                <w:sz w:val="28"/>
                <w:szCs w:val="28"/>
              </w:rPr>
              <w:t>  </w:t>
            </w:r>
            <w:r w:rsidRPr="008123BE">
              <w:rPr>
                <w:b/>
                <w:bCs/>
                <w:kern w:val="0"/>
                <w:sz w:val="28"/>
                <w:szCs w:val="28"/>
              </w:rPr>
              <w:t>一般规定</w:t>
            </w:r>
          </w:p>
          <w:p w14:paraId="00EFE1B7" w14:textId="617AB02F" w:rsidR="009675AF" w:rsidRPr="009F2F9A" w:rsidRDefault="009675AF" w:rsidP="00130FE8">
            <w:pPr>
              <w:widowControl w:val="0"/>
              <w:spacing w:line="360" w:lineRule="auto"/>
              <w:jc w:val="both"/>
              <w:rPr>
                <w:rFonts w:eastAsiaTheme="minorEastAsia"/>
                <w:kern w:val="0"/>
                <w:sz w:val="24"/>
              </w:rPr>
            </w:pPr>
            <w:r w:rsidRPr="009F2F9A">
              <w:rPr>
                <w:b/>
                <w:kern w:val="0"/>
                <w:sz w:val="24"/>
              </w:rPr>
              <w:t>5</w:t>
            </w:r>
            <w:r w:rsidRPr="009F2F9A">
              <w:rPr>
                <w:rFonts w:hint="eastAsia"/>
                <w:b/>
                <w:kern w:val="0"/>
                <w:sz w:val="24"/>
              </w:rPr>
              <w:t>.1.1~</w:t>
            </w:r>
            <w:r w:rsidRPr="009F2F9A">
              <w:rPr>
                <w:b/>
                <w:kern w:val="0"/>
                <w:sz w:val="24"/>
              </w:rPr>
              <w:t>5</w:t>
            </w:r>
            <w:r w:rsidRPr="009F2F9A">
              <w:rPr>
                <w:rFonts w:hint="eastAsia"/>
                <w:b/>
                <w:kern w:val="0"/>
                <w:sz w:val="24"/>
              </w:rPr>
              <w:t>.1.</w:t>
            </w:r>
            <w:r w:rsidRPr="009F2F9A">
              <w:rPr>
                <w:b/>
                <w:kern w:val="0"/>
                <w:sz w:val="24"/>
              </w:rPr>
              <w:t>3</w:t>
            </w:r>
            <w:r w:rsidRPr="009F2F9A">
              <w:rPr>
                <w:rFonts w:eastAsiaTheme="minorEastAsia"/>
                <w:kern w:val="0"/>
                <w:sz w:val="24"/>
              </w:rPr>
              <w:t> </w:t>
            </w:r>
            <w:r w:rsidRPr="009F2F9A">
              <w:rPr>
                <w:rFonts w:eastAsiaTheme="minorEastAsia"/>
                <w:kern w:val="0"/>
                <w:sz w:val="24"/>
              </w:rPr>
              <w:t> </w:t>
            </w:r>
            <w:r w:rsidRPr="009F2F9A">
              <w:rPr>
                <w:rFonts w:eastAsiaTheme="minorEastAsia"/>
                <w:kern w:val="0"/>
                <w:sz w:val="24"/>
              </w:rPr>
              <w:t>劲扩桩施工的</w:t>
            </w:r>
            <w:r w:rsidRPr="009F2F9A">
              <w:rPr>
                <w:rFonts w:eastAsiaTheme="minorEastAsia" w:hint="eastAsia"/>
                <w:kern w:val="0"/>
                <w:sz w:val="24"/>
              </w:rPr>
              <w:t>八步骤</w:t>
            </w:r>
            <w:r w:rsidRPr="009F2F9A">
              <w:rPr>
                <w:rFonts w:eastAsiaTheme="minorEastAsia"/>
                <w:kern w:val="0"/>
                <w:sz w:val="24"/>
              </w:rPr>
              <w:t>流程其实为</w:t>
            </w:r>
            <w:r w:rsidRPr="009F2F9A">
              <w:rPr>
                <w:rFonts w:asciiTheme="minorEastAsia" w:eastAsiaTheme="minorEastAsia" w:hAnsiTheme="minorEastAsia"/>
                <w:kern w:val="0"/>
                <w:sz w:val="24"/>
              </w:rPr>
              <w:t>水泥土桩施工与芯桩施工两大工序的循环。</w:t>
            </w:r>
            <w:r w:rsidRPr="009F2F9A">
              <w:rPr>
                <w:rFonts w:eastAsiaTheme="minorEastAsia" w:hint="eastAsia"/>
                <w:kern w:val="0"/>
                <w:sz w:val="24"/>
              </w:rPr>
              <w:t>施工工序的衔接控制是劲扩桩施工效率与成桩质量的关键</w:t>
            </w:r>
            <w:r w:rsidR="00130FE8" w:rsidRPr="009F2F9A">
              <w:rPr>
                <w:rFonts w:eastAsiaTheme="minorEastAsia" w:hint="eastAsia"/>
                <w:kern w:val="0"/>
                <w:sz w:val="24"/>
              </w:rPr>
              <w:t>，</w:t>
            </w:r>
            <w:r w:rsidRPr="009F2F9A">
              <w:rPr>
                <w:rFonts w:eastAsiaTheme="minorEastAsia" w:hint="eastAsia"/>
                <w:kern w:val="0"/>
                <w:sz w:val="24"/>
              </w:rPr>
              <w:t>施工工序的衔接控制措施应在施工组织设计专项施工方案中予以载明。专项施工方案中</w:t>
            </w:r>
            <w:r w:rsidR="00130FE8" w:rsidRPr="009F2F9A">
              <w:rPr>
                <w:rFonts w:eastAsiaTheme="minorEastAsia" w:hint="eastAsia"/>
                <w:kern w:val="0"/>
                <w:sz w:val="24"/>
              </w:rPr>
              <w:t>，</w:t>
            </w:r>
            <w:r w:rsidRPr="009F2F9A">
              <w:rPr>
                <w:rFonts w:eastAsiaTheme="minorEastAsia" w:hint="eastAsia"/>
                <w:kern w:val="0"/>
                <w:sz w:val="24"/>
              </w:rPr>
              <w:t>还应切实根据现场的桩工机械</w:t>
            </w:r>
            <w:r w:rsidR="00130FE8" w:rsidRPr="009F2F9A">
              <w:rPr>
                <w:rFonts w:eastAsiaTheme="minorEastAsia" w:hint="eastAsia"/>
                <w:kern w:val="0"/>
                <w:sz w:val="24"/>
              </w:rPr>
              <w:t>参数</w:t>
            </w:r>
            <w:r w:rsidRPr="009F2F9A">
              <w:rPr>
                <w:rFonts w:eastAsiaTheme="minorEastAsia" w:hint="eastAsia"/>
                <w:kern w:val="0"/>
                <w:sz w:val="24"/>
              </w:rPr>
              <w:t>，</w:t>
            </w:r>
            <w:r w:rsidR="00130FE8" w:rsidRPr="009F2F9A">
              <w:rPr>
                <w:rFonts w:eastAsiaTheme="minorEastAsia" w:hint="eastAsia"/>
                <w:kern w:val="0"/>
                <w:sz w:val="24"/>
              </w:rPr>
              <w:t>通过成桩工艺性试验合理匹配施工参数，</w:t>
            </w:r>
            <w:r w:rsidRPr="009F2F9A">
              <w:rPr>
                <w:rFonts w:eastAsiaTheme="minorEastAsia" w:hint="eastAsia"/>
                <w:kern w:val="0"/>
                <w:sz w:val="24"/>
              </w:rPr>
              <w:t>如送粉</w:t>
            </w:r>
            <w:r w:rsidRPr="009F2F9A">
              <w:rPr>
                <w:rFonts w:asciiTheme="minorEastAsia" w:eastAsiaTheme="minorEastAsia" w:hAnsiTheme="minorEastAsia" w:hint="eastAsia"/>
                <w:kern w:val="0"/>
                <w:sz w:val="24"/>
              </w:rPr>
              <w:t>(浆)压力、水压、气压、油压、喷粉(浆)流量、搅拌头上(下)行</w:t>
            </w:r>
            <w:r w:rsidRPr="009F2F9A">
              <w:rPr>
                <w:rFonts w:eastAsiaTheme="minorEastAsia" w:hint="eastAsia"/>
                <w:kern w:val="0"/>
                <w:sz w:val="24"/>
              </w:rPr>
              <w:t>速度等</w:t>
            </w:r>
            <w:r w:rsidR="00130FE8" w:rsidRPr="009F2F9A">
              <w:rPr>
                <w:rFonts w:eastAsiaTheme="minorEastAsia" w:hint="eastAsia"/>
                <w:kern w:val="0"/>
                <w:sz w:val="24"/>
              </w:rPr>
              <w:t>，</w:t>
            </w:r>
            <w:r w:rsidRPr="009F2F9A">
              <w:rPr>
                <w:rFonts w:eastAsiaTheme="minorEastAsia" w:hint="eastAsia"/>
                <w:kern w:val="0"/>
                <w:sz w:val="24"/>
              </w:rPr>
              <w:t>避免盲目、简单套用规程中建议性取值范围。</w:t>
            </w:r>
          </w:p>
          <w:p w14:paraId="51D0AF06" w14:textId="6C344D0C" w:rsidR="009F2F9A" w:rsidRPr="009F2F9A" w:rsidRDefault="009F2F9A" w:rsidP="00130FE8">
            <w:pPr>
              <w:widowControl w:val="0"/>
              <w:spacing w:line="360" w:lineRule="auto"/>
              <w:jc w:val="both"/>
              <w:rPr>
                <w:rFonts w:eastAsiaTheme="minorEastAsia"/>
                <w:color w:val="FF0000"/>
                <w:kern w:val="0"/>
                <w:sz w:val="24"/>
              </w:rPr>
            </w:pPr>
            <w:r w:rsidRPr="009F2F9A">
              <w:rPr>
                <w:rFonts w:eastAsiaTheme="minorEastAsia"/>
                <w:color w:val="FF0000"/>
                <w:kern w:val="0"/>
                <w:sz w:val="24"/>
              </w:rPr>
              <w:t>说明：调整</w:t>
            </w:r>
          </w:p>
          <w:p w14:paraId="2D7CAF3C" w14:textId="77777777" w:rsidR="009F2F9A" w:rsidRPr="009F2F9A" w:rsidRDefault="009F2F9A" w:rsidP="00130FE8">
            <w:pPr>
              <w:widowControl w:val="0"/>
              <w:spacing w:line="360" w:lineRule="auto"/>
              <w:jc w:val="both"/>
              <w:rPr>
                <w:rFonts w:eastAsiaTheme="minorEastAsia" w:hint="eastAsia"/>
                <w:kern w:val="0"/>
                <w:sz w:val="24"/>
              </w:rPr>
            </w:pPr>
          </w:p>
          <w:p w14:paraId="476A43B9" w14:textId="77777777" w:rsidR="009D7246" w:rsidRDefault="009675AF" w:rsidP="009675AF">
            <w:pPr>
              <w:widowControl w:val="0"/>
              <w:spacing w:line="360" w:lineRule="auto"/>
              <w:jc w:val="both"/>
              <w:rPr>
                <w:rFonts w:eastAsiaTheme="minorEastAsia"/>
                <w:kern w:val="0"/>
                <w:sz w:val="24"/>
              </w:rPr>
            </w:pPr>
            <w:r w:rsidRPr="00A15890">
              <w:rPr>
                <w:b/>
                <w:kern w:val="0"/>
                <w:sz w:val="24"/>
                <w:u w:val="single"/>
              </w:rPr>
              <w:t>5</w:t>
            </w:r>
            <w:r w:rsidRPr="00A15890">
              <w:rPr>
                <w:rFonts w:hint="eastAsia"/>
                <w:b/>
                <w:kern w:val="0"/>
                <w:sz w:val="24"/>
                <w:u w:val="single"/>
              </w:rPr>
              <w:t>.1.4</w:t>
            </w:r>
            <w:r w:rsidRPr="00A15890">
              <w:rPr>
                <w:rFonts w:eastAsiaTheme="minorEastAsia" w:hint="eastAsia"/>
                <w:kern w:val="0"/>
                <w:sz w:val="24"/>
                <w:u w:val="single"/>
              </w:rPr>
              <w:t>本条文明确了桩工机械配置施工监控与智能管理系统的要求。工程实践表明，通过信息化的技术手段实时监测水泥用量、垂直度、搅拌均匀性等关键参数，实现成桩全过程动态管控，减少人为干扰导致的质量偏差，可将隐蔽工程施工过程透明化、数据可追溯，及时预警并纠偏施工异常，减少桩身缺陷的发生，显著提升水泥土桩成桩质量可靠性，为劲扩桩工程质量提供了重要的技术保障</w:t>
            </w:r>
            <w:r w:rsidRPr="009F2F9A">
              <w:rPr>
                <w:rFonts w:eastAsiaTheme="minorEastAsia" w:hint="eastAsia"/>
                <w:kern w:val="0"/>
                <w:sz w:val="24"/>
              </w:rPr>
              <w:t>。</w:t>
            </w:r>
          </w:p>
          <w:p w14:paraId="1896D0DF" w14:textId="49566A28" w:rsidR="009F2F9A" w:rsidRPr="00A15890" w:rsidRDefault="009F2F9A" w:rsidP="009675AF">
            <w:pPr>
              <w:widowControl w:val="0"/>
              <w:spacing w:line="360" w:lineRule="auto"/>
              <w:jc w:val="both"/>
              <w:rPr>
                <w:rFonts w:eastAsiaTheme="minorEastAsia" w:hint="eastAsia"/>
                <w:color w:val="FF0000"/>
                <w:kern w:val="0"/>
                <w:sz w:val="24"/>
              </w:rPr>
            </w:pPr>
            <w:r w:rsidRPr="009F2F9A">
              <w:rPr>
                <w:rFonts w:eastAsiaTheme="minorEastAsia"/>
                <w:color w:val="FF0000"/>
                <w:kern w:val="0"/>
                <w:sz w:val="24"/>
              </w:rPr>
              <w:t>说明：</w:t>
            </w:r>
            <w:r w:rsidR="00A15890">
              <w:rPr>
                <w:rFonts w:eastAsiaTheme="minorEastAsia"/>
                <w:color w:val="FF0000"/>
                <w:kern w:val="0"/>
                <w:sz w:val="24"/>
              </w:rPr>
              <w:t>新增</w:t>
            </w:r>
          </w:p>
        </w:tc>
        <w:tc>
          <w:tcPr>
            <w:tcW w:w="3078" w:type="dxa"/>
          </w:tcPr>
          <w:p w14:paraId="6CD7C467" w14:textId="77777777" w:rsidR="009D7246" w:rsidRPr="00F13B08" w:rsidRDefault="009D7246" w:rsidP="00481030"/>
        </w:tc>
        <w:tc>
          <w:tcPr>
            <w:tcW w:w="9014" w:type="dxa"/>
          </w:tcPr>
          <w:p w14:paraId="0D183E5D" w14:textId="77777777" w:rsidR="009675AF" w:rsidRPr="008123BE" w:rsidRDefault="009675AF" w:rsidP="009675AF">
            <w:pPr>
              <w:keepNext/>
              <w:widowControl w:val="0"/>
              <w:spacing w:before="340" w:after="330" w:line="360" w:lineRule="auto"/>
              <w:jc w:val="center"/>
              <w:outlineLvl w:val="0"/>
              <w:rPr>
                <w:b/>
                <w:kern w:val="0"/>
                <w:sz w:val="32"/>
                <w:szCs w:val="32"/>
              </w:rPr>
            </w:pPr>
            <w:bookmarkStart w:id="525" w:name="_Toc80715252"/>
            <w:bookmarkStart w:id="526" w:name="_Toc101447964"/>
            <w:bookmarkStart w:id="527" w:name="_Toc101960924"/>
            <w:bookmarkStart w:id="528" w:name="_Toc106227464"/>
            <w:bookmarkStart w:id="529" w:name="_Toc115279966"/>
            <w:bookmarkStart w:id="530" w:name="_Toc115348148"/>
            <w:bookmarkStart w:id="531" w:name="_Toc115348488"/>
            <w:bookmarkStart w:id="532" w:name="_Toc115352001"/>
            <w:bookmarkStart w:id="533" w:name="_Toc116894890"/>
            <w:bookmarkStart w:id="534" w:name="_Toc120986649"/>
            <w:bookmarkStart w:id="535" w:name="_Toc120991487"/>
            <w:bookmarkStart w:id="536" w:name="_Toc130229392"/>
            <w:bookmarkStart w:id="537" w:name="_Toc132273085"/>
            <w:bookmarkStart w:id="538" w:name="_Toc132530354"/>
            <w:bookmarkStart w:id="539" w:name="_Toc132530538"/>
            <w:bookmarkStart w:id="540" w:name="_Toc132646661"/>
            <w:bookmarkStart w:id="541" w:name="_Toc132646742"/>
            <w:r w:rsidRPr="008123BE">
              <w:rPr>
                <w:b/>
                <w:kern w:val="0"/>
                <w:sz w:val="32"/>
                <w:szCs w:val="32"/>
              </w:rPr>
              <w:t>5</w:t>
            </w:r>
            <w:r w:rsidRPr="008123BE">
              <w:rPr>
                <w:rFonts w:eastAsiaTheme="minorEastAsia"/>
                <w:kern w:val="0"/>
                <w:sz w:val="32"/>
                <w:szCs w:val="32"/>
              </w:rPr>
              <w:t>  </w:t>
            </w:r>
            <w:r w:rsidRPr="008123BE">
              <w:rPr>
                <w:b/>
                <w:kern w:val="0"/>
                <w:sz w:val="32"/>
                <w:szCs w:val="32"/>
              </w:rPr>
              <w:t>施工</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761D1C12" w14:textId="77777777" w:rsidR="009675AF" w:rsidRPr="008123BE" w:rsidRDefault="009675AF" w:rsidP="009675AF">
            <w:pPr>
              <w:keepNext/>
              <w:keepLines/>
              <w:widowControl w:val="0"/>
              <w:spacing w:before="240" w:after="240" w:line="360" w:lineRule="auto"/>
              <w:jc w:val="center"/>
              <w:outlineLvl w:val="1"/>
              <w:rPr>
                <w:b/>
                <w:bCs/>
                <w:kern w:val="0"/>
                <w:sz w:val="28"/>
                <w:szCs w:val="28"/>
              </w:rPr>
            </w:pPr>
            <w:bookmarkStart w:id="542" w:name="_Toc80715253"/>
            <w:bookmarkStart w:id="543" w:name="_Toc101447965"/>
            <w:bookmarkStart w:id="544" w:name="_Toc101960925"/>
            <w:bookmarkStart w:id="545" w:name="_Toc106227465"/>
            <w:bookmarkStart w:id="546" w:name="_Toc115279967"/>
            <w:bookmarkStart w:id="547" w:name="_Toc115348149"/>
            <w:bookmarkStart w:id="548" w:name="_Toc115348489"/>
            <w:bookmarkStart w:id="549" w:name="_Toc115352002"/>
            <w:bookmarkStart w:id="550" w:name="_Toc116894891"/>
            <w:bookmarkStart w:id="551" w:name="_Toc120986650"/>
            <w:bookmarkStart w:id="552" w:name="_Toc120991488"/>
            <w:bookmarkStart w:id="553" w:name="_Toc130229393"/>
            <w:bookmarkStart w:id="554" w:name="_Toc132273086"/>
            <w:bookmarkStart w:id="555" w:name="_Toc132530355"/>
            <w:bookmarkStart w:id="556" w:name="_Toc132530539"/>
            <w:bookmarkStart w:id="557" w:name="_Toc132646662"/>
            <w:bookmarkStart w:id="558" w:name="_Toc132646743"/>
            <w:r w:rsidRPr="008123BE">
              <w:rPr>
                <w:b/>
                <w:bCs/>
                <w:kern w:val="0"/>
                <w:sz w:val="28"/>
                <w:szCs w:val="28"/>
              </w:rPr>
              <w:t>5.1</w:t>
            </w:r>
            <w:r w:rsidRPr="008123BE">
              <w:rPr>
                <w:rFonts w:eastAsiaTheme="minorEastAsia"/>
                <w:kern w:val="0"/>
                <w:sz w:val="28"/>
                <w:szCs w:val="28"/>
              </w:rPr>
              <w:t>  </w:t>
            </w:r>
            <w:r w:rsidRPr="008123BE">
              <w:rPr>
                <w:b/>
                <w:bCs/>
                <w:kern w:val="0"/>
                <w:sz w:val="28"/>
                <w:szCs w:val="28"/>
              </w:rPr>
              <w:t>一般规定</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5CAD7C6" w14:textId="02F43C93" w:rsidR="009675AF" w:rsidRPr="009F2F9A" w:rsidRDefault="00A15890" w:rsidP="009675AF">
            <w:pPr>
              <w:widowControl w:val="0"/>
              <w:spacing w:line="360" w:lineRule="auto"/>
              <w:jc w:val="both"/>
              <w:rPr>
                <w:rFonts w:eastAsiaTheme="minorEastAsia"/>
                <w:strike/>
                <w:kern w:val="0"/>
                <w:sz w:val="24"/>
              </w:rPr>
            </w:pPr>
            <w:r>
              <w:rPr>
                <w:rFonts w:eastAsiaTheme="minorEastAsia" w:hint="eastAsia"/>
                <w:b/>
              </w:rPr>
              <w:t>原</w:t>
            </w:r>
            <w:r w:rsidR="009675AF" w:rsidRPr="008123BE">
              <w:rPr>
                <w:b/>
                <w:kern w:val="0"/>
                <w:sz w:val="24"/>
              </w:rPr>
              <w:t>5</w:t>
            </w:r>
            <w:r w:rsidR="009675AF" w:rsidRPr="008123BE">
              <w:rPr>
                <w:rFonts w:hint="eastAsia"/>
                <w:b/>
                <w:kern w:val="0"/>
                <w:sz w:val="24"/>
              </w:rPr>
              <w:t>.1.</w:t>
            </w:r>
            <w:r w:rsidR="009675AF" w:rsidRPr="008123BE">
              <w:rPr>
                <w:b/>
                <w:kern w:val="0"/>
                <w:sz w:val="24"/>
              </w:rPr>
              <w:t>3</w:t>
            </w:r>
            <w:r w:rsidR="009675AF" w:rsidRPr="008123BE">
              <w:rPr>
                <w:rFonts w:eastAsiaTheme="minorEastAsia"/>
                <w:kern w:val="0"/>
                <w:sz w:val="24"/>
              </w:rPr>
              <w:t> </w:t>
            </w:r>
            <w:r w:rsidR="009675AF" w:rsidRPr="008123BE">
              <w:rPr>
                <w:rFonts w:eastAsiaTheme="minorEastAsia"/>
                <w:kern w:val="0"/>
                <w:sz w:val="24"/>
              </w:rPr>
              <w:t> </w:t>
            </w:r>
            <w:r w:rsidR="009675AF" w:rsidRPr="006D3428">
              <w:rPr>
                <w:rFonts w:eastAsiaTheme="minorEastAsia" w:hint="eastAsia"/>
                <w:kern w:val="0"/>
                <w:sz w:val="24"/>
              </w:rPr>
              <w:t>水泥土桩施工过程质量及其与芯桩施工工序的衔接控制是劲扩桩施工质量控制的关键。劲扩桩施工组织设计中应切实根据现场的桩工机械设备能力</w:t>
            </w:r>
            <w:r w:rsidR="009675AF">
              <w:rPr>
                <w:rFonts w:eastAsiaTheme="minorEastAsia" w:hint="eastAsia"/>
                <w:kern w:val="0"/>
                <w:sz w:val="24"/>
              </w:rPr>
              <w:t>，</w:t>
            </w:r>
            <w:r w:rsidR="009675AF" w:rsidRPr="006D3428">
              <w:rPr>
                <w:rFonts w:eastAsiaTheme="minorEastAsia" w:hint="eastAsia"/>
                <w:kern w:val="0"/>
                <w:sz w:val="24"/>
              </w:rPr>
              <w:t>如送粉</w:t>
            </w:r>
            <w:r w:rsidR="009675AF" w:rsidRPr="006D3428">
              <w:rPr>
                <w:rFonts w:asciiTheme="minorEastAsia" w:eastAsiaTheme="minorEastAsia" w:hAnsiTheme="minorEastAsia" w:hint="eastAsia"/>
                <w:kern w:val="0"/>
                <w:sz w:val="24"/>
              </w:rPr>
              <w:t>(浆)压力、水压、气压、喷粉(浆)流量</w:t>
            </w:r>
            <w:r w:rsidR="009675AF">
              <w:rPr>
                <w:rFonts w:asciiTheme="minorEastAsia" w:eastAsiaTheme="minorEastAsia" w:hAnsiTheme="minorEastAsia" w:hint="eastAsia"/>
                <w:kern w:val="0"/>
                <w:sz w:val="24"/>
              </w:rPr>
              <w:t>，</w:t>
            </w:r>
            <w:r w:rsidR="009675AF" w:rsidRPr="006D3428">
              <w:rPr>
                <w:rFonts w:asciiTheme="minorEastAsia" w:eastAsiaTheme="minorEastAsia" w:hAnsiTheme="minorEastAsia" w:hint="eastAsia"/>
                <w:kern w:val="0"/>
                <w:sz w:val="24"/>
              </w:rPr>
              <w:t>确定喷搅作业时搅拌头合理的上行(或下行)</w:t>
            </w:r>
            <w:r w:rsidR="009675AF" w:rsidRPr="006D3428">
              <w:rPr>
                <w:rFonts w:eastAsiaTheme="minorEastAsia" w:hint="eastAsia"/>
                <w:kern w:val="0"/>
                <w:sz w:val="24"/>
              </w:rPr>
              <w:t>速度，做到充分拌合水泥粉</w:t>
            </w:r>
            <w:r w:rsidR="009675AF" w:rsidRPr="006D3428">
              <w:rPr>
                <w:rFonts w:asciiTheme="minorEastAsia" w:eastAsiaTheme="minorEastAsia" w:hAnsiTheme="minorEastAsia" w:hint="eastAsia"/>
                <w:kern w:val="0"/>
                <w:sz w:val="24"/>
              </w:rPr>
              <w:t>(浆)</w:t>
            </w:r>
            <w:r w:rsidR="009675AF" w:rsidRPr="006D3428">
              <w:rPr>
                <w:rFonts w:eastAsiaTheme="minorEastAsia" w:hint="eastAsia"/>
                <w:kern w:val="0"/>
                <w:sz w:val="24"/>
              </w:rPr>
              <w:t>与土的混合物，避免盲目、简单套用规程中建议性取值范围，充分保证水泥土桩的施工质量。</w:t>
            </w:r>
            <w:r w:rsidR="009675AF" w:rsidRPr="009F2F9A">
              <w:rPr>
                <w:rFonts w:eastAsiaTheme="minorEastAsia" w:hint="eastAsia"/>
                <w:strike/>
                <w:kern w:val="0"/>
                <w:sz w:val="24"/>
              </w:rPr>
              <w:t>同时要明确桩工机械机架、桩身或沉管的垂直度综合调整措施，尽量减少芯桩喂桩时芯桩下钻点位与测放桩位、已施打的水泥土桩桩位的偏位，合理控制芯桩与水泥土桩同心度偏差。要注意做好水泥土桩与芯桩施工工序衔接，确保劲扩桩成桩质量。</w:t>
            </w:r>
          </w:p>
          <w:p w14:paraId="2C968D41" w14:textId="77777777" w:rsidR="009D7246" w:rsidRPr="009675AF" w:rsidRDefault="009D7246" w:rsidP="00B82BEB">
            <w:pPr>
              <w:widowControl w:val="0"/>
              <w:spacing w:line="360" w:lineRule="auto"/>
              <w:jc w:val="both"/>
              <w:rPr>
                <w:rFonts w:eastAsiaTheme="minorEastAsia"/>
                <w:bCs/>
                <w:kern w:val="0"/>
                <w:sz w:val="24"/>
              </w:rPr>
            </w:pPr>
          </w:p>
        </w:tc>
      </w:tr>
      <w:tr w:rsidR="009D7246" w:rsidRPr="00F13B08" w14:paraId="3A275EEA" w14:textId="77777777" w:rsidTr="00FF79B7">
        <w:tc>
          <w:tcPr>
            <w:tcW w:w="9014" w:type="dxa"/>
          </w:tcPr>
          <w:p w14:paraId="4AC3E009" w14:textId="77777777" w:rsidR="009F2F9A" w:rsidRPr="009F2F9A" w:rsidRDefault="009F2F9A" w:rsidP="009F2F9A">
            <w:pPr>
              <w:spacing w:beforeLines="100" w:before="312" w:afterLines="100" w:after="312"/>
              <w:jc w:val="center"/>
              <w:rPr>
                <w:b/>
                <w:sz w:val="28"/>
                <w:szCs w:val="28"/>
              </w:rPr>
            </w:pPr>
            <w:bookmarkStart w:id="559" w:name="_Toc120986651"/>
            <w:bookmarkStart w:id="560" w:name="_Toc120991489"/>
            <w:bookmarkStart w:id="561" w:name="_Toc130229394"/>
            <w:bookmarkStart w:id="562" w:name="_Toc132273087"/>
            <w:bookmarkStart w:id="563" w:name="_Toc132530356"/>
            <w:bookmarkStart w:id="564" w:name="_Toc132530540"/>
            <w:bookmarkStart w:id="565" w:name="_Toc132646663"/>
            <w:bookmarkStart w:id="566" w:name="_Toc132646744"/>
            <w:r w:rsidRPr="009F2F9A">
              <w:rPr>
                <w:b/>
                <w:sz w:val="28"/>
                <w:szCs w:val="28"/>
              </w:rPr>
              <w:t>5.2</w:t>
            </w:r>
            <w:r w:rsidRPr="009F2F9A">
              <w:rPr>
                <w:rFonts w:eastAsiaTheme="minorEastAsia"/>
                <w:b/>
                <w:sz w:val="28"/>
                <w:szCs w:val="28"/>
              </w:rPr>
              <w:t>  </w:t>
            </w:r>
            <w:r w:rsidRPr="009F2F9A">
              <w:rPr>
                <w:rFonts w:hint="eastAsia"/>
                <w:b/>
                <w:sz w:val="28"/>
                <w:szCs w:val="28"/>
              </w:rPr>
              <w:t>施工准备</w:t>
            </w:r>
            <w:bookmarkEnd w:id="559"/>
            <w:bookmarkEnd w:id="560"/>
            <w:bookmarkEnd w:id="561"/>
            <w:bookmarkEnd w:id="562"/>
            <w:bookmarkEnd w:id="563"/>
            <w:bookmarkEnd w:id="564"/>
            <w:bookmarkEnd w:id="565"/>
            <w:bookmarkEnd w:id="566"/>
          </w:p>
          <w:p w14:paraId="57769A3A" w14:textId="7B37E561" w:rsidR="009F2F9A" w:rsidRDefault="009F2F9A" w:rsidP="009F2F9A">
            <w:pPr>
              <w:widowControl w:val="0"/>
              <w:spacing w:line="360" w:lineRule="auto"/>
              <w:jc w:val="both"/>
              <w:rPr>
                <w:rFonts w:eastAsiaTheme="minorEastAsia"/>
                <w:kern w:val="0"/>
                <w:sz w:val="24"/>
              </w:rPr>
            </w:pPr>
            <w:r w:rsidRPr="00A15890">
              <w:rPr>
                <w:rFonts w:eastAsiaTheme="minorEastAsia"/>
                <w:b/>
                <w:kern w:val="0"/>
                <w:sz w:val="24"/>
                <w:u w:val="single"/>
              </w:rPr>
              <w:t>5.2.1~5.2.3</w:t>
            </w:r>
            <w:r w:rsidRPr="00A15890">
              <w:rPr>
                <w:rFonts w:eastAsiaTheme="minorEastAsia"/>
                <w:kern w:val="0"/>
                <w:sz w:val="24"/>
                <w:u w:val="single"/>
              </w:rPr>
              <w:t> </w:t>
            </w:r>
            <w:r w:rsidRPr="00A15890">
              <w:rPr>
                <w:rFonts w:eastAsiaTheme="minorEastAsia"/>
                <w:kern w:val="0"/>
                <w:sz w:val="24"/>
                <w:u w:val="single"/>
              </w:rPr>
              <w:t> </w:t>
            </w:r>
            <w:r w:rsidRPr="00A15890">
              <w:rPr>
                <w:rFonts w:eastAsiaTheme="minorEastAsia"/>
                <w:kern w:val="0"/>
                <w:sz w:val="24"/>
                <w:u w:val="single"/>
              </w:rPr>
              <w:t>此</w:t>
            </w:r>
            <w:r w:rsidRPr="00A15890">
              <w:rPr>
                <w:rFonts w:eastAsiaTheme="minorEastAsia" w:hint="eastAsia"/>
                <w:kern w:val="0"/>
                <w:sz w:val="24"/>
                <w:u w:val="single"/>
              </w:rPr>
              <w:t>三条结合劲扩桩施工特点提出施工现场准备要求。一是</w:t>
            </w:r>
            <w:r w:rsidRPr="00A15890">
              <w:rPr>
                <w:rFonts w:eastAsiaTheme="minorEastAsia"/>
                <w:kern w:val="0"/>
                <w:sz w:val="24"/>
                <w:u w:val="single"/>
              </w:rPr>
              <w:t>桩工机械在施工过程中对场地土的挤压、推碾，可能导致定位控制点、桩位点标记移动甚至损坏，对定位控制点、桩位应</w:t>
            </w:r>
            <w:r w:rsidRPr="00A15890">
              <w:rPr>
                <w:rFonts w:eastAsiaTheme="minorEastAsia" w:hint="eastAsia"/>
                <w:kern w:val="0"/>
                <w:sz w:val="24"/>
                <w:u w:val="single"/>
              </w:rPr>
              <w:t>进行保护和复核。二是劲扩桩施工用桩工机械的机架高大、自重大，施工时</w:t>
            </w:r>
            <w:r w:rsidRPr="00A15890">
              <w:rPr>
                <w:rFonts w:eastAsiaTheme="minorEastAsia"/>
                <w:kern w:val="0"/>
                <w:sz w:val="24"/>
                <w:u w:val="single"/>
              </w:rPr>
              <w:t>对场地地基承载力以及场地空间、场地平整度要求较高</w:t>
            </w:r>
            <w:r w:rsidRPr="009F2F9A">
              <w:rPr>
                <w:rFonts w:eastAsiaTheme="minorEastAsia"/>
                <w:kern w:val="0"/>
                <w:sz w:val="24"/>
              </w:rPr>
              <w:t>。</w:t>
            </w:r>
          </w:p>
          <w:p w14:paraId="55EB923F" w14:textId="77777777" w:rsidR="00A15890" w:rsidRPr="009F2F9A" w:rsidRDefault="00A15890" w:rsidP="00A15890">
            <w:pPr>
              <w:widowControl w:val="0"/>
              <w:spacing w:line="360" w:lineRule="auto"/>
              <w:jc w:val="both"/>
              <w:rPr>
                <w:rFonts w:eastAsiaTheme="minorEastAsia"/>
                <w:color w:val="FF0000"/>
                <w:kern w:val="0"/>
                <w:sz w:val="24"/>
              </w:rPr>
            </w:pPr>
            <w:r w:rsidRPr="009F2F9A">
              <w:rPr>
                <w:rFonts w:eastAsiaTheme="minorEastAsia"/>
                <w:color w:val="FF0000"/>
                <w:kern w:val="0"/>
                <w:sz w:val="24"/>
              </w:rPr>
              <w:t>说明：</w:t>
            </w:r>
            <w:r>
              <w:rPr>
                <w:rFonts w:eastAsiaTheme="minorEastAsia"/>
                <w:color w:val="FF0000"/>
                <w:kern w:val="0"/>
                <w:sz w:val="24"/>
              </w:rPr>
              <w:t>新增</w:t>
            </w:r>
          </w:p>
          <w:p w14:paraId="3821A949" w14:textId="77777777" w:rsidR="009D7246" w:rsidRPr="009F2F9A" w:rsidRDefault="009D7246" w:rsidP="00A15890">
            <w:pPr>
              <w:widowControl w:val="0"/>
              <w:spacing w:line="360" w:lineRule="auto"/>
              <w:jc w:val="both"/>
              <w:rPr>
                <w:b/>
                <w:kern w:val="0"/>
                <w:sz w:val="24"/>
              </w:rPr>
            </w:pPr>
          </w:p>
        </w:tc>
        <w:tc>
          <w:tcPr>
            <w:tcW w:w="3078" w:type="dxa"/>
          </w:tcPr>
          <w:p w14:paraId="7E6823E4" w14:textId="77777777" w:rsidR="009D7246" w:rsidRPr="00F13B08" w:rsidRDefault="009D7246" w:rsidP="00481030"/>
        </w:tc>
        <w:tc>
          <w:tcPr>
            <w:tcW w:w="9014" w:type="dxa"/>
          </w:tcPr>
          <w:p w14:paraId="00EB66C0" w14:textId="77777777" w:rsidR="009F2F9A" w:rsidRPr="009F2F9A" w:rsidRDefault="009F2F9A" w:rsidP="00A15890">
            <w:pPr>
              <w:keepNext/>
              <w:keepLines/>
              <w:widowControl w:val="0"/>
              <w:spacing w:before="240" w:after="240" w:line="360" w:lineRule="auto"/>
              <w:jc w:val="center"/>
              <w:outlineLvl w:val="1"/>
              <w:rPr>
                <w:b/>
                <w:bCs/>
                <w:kern w:val="0"/>
                <w:sz w:val="28"/>
                <w:szCs w:val="28"/>
              </w:rPr>
            </w:pPr>
            <w:r w:rsidRPr="009F2F9A">
              <w:rPr>
                <w:b/>
                <w:bCs/>
                <w:kern w:val="0"/>
                <w:sz w:val="28"/>
                <w:szCs w:val="28"/>
              </w:rPr>
              <w:t>5.2</w:t>
            </w:r>
            <w:r w:rsidRPr="009F2F9A">
              <w:rPr>
                <w:rFonts w:eastAsiaTheme="minorEastAsia"/>
                <w:kern w:val="0"/>
                <w:sz w:val="28"/>
                <w:szCs w:val="28"/>
              </w:rPr>
              <w:t>  </w:t>
            </w:r>
            <w:r w:rsidRPr="009F2F9A">
              <w:rPr>
                <w:rFonts w:hint="eastAsia"/>
                <w:b/>
                <w:bCs/>
                <w:kern w:val="0"/>
                <w:sz w:val="28"/>
                <w:szCs w:val="28"/>
              </w:rPr>
              <w:t>施工准备</w:t>
            </w:r>
          </w:p>
          <w:p w14:paraId="7C35E1E1" w14:textId="77777777" w:rsidR="009D7246" w:rsidRPr="009F2F9A" w:rsidRDefault="009D7246" w:rsidP="00A15890">
            <w:pPr>
              <w:widowControl w:val="0"/>
              <w:spacing w:line="360" w:lineRule="auto"/>
              <w:jc w:val="both"/>
              <w:rPr>
                <w:rFonts w:eastAsiaTheme="minorEastAsia"/>
                <w:bCs/>
                <w:kern w:val="0"/>
                <w:sz w:val="24"/>
              </w:rPr>
            </w:pPr>
          </w:p>
        </w:tc>
      </w:tr>
      <w:tr w:rsidR="009F2F9A" w:rsidRPr="00F13B08" w14:paraId="7FBCE6ED" w14:textId="77777777" w:rsidTr="00FF79B7">
        <w:tc>
          <w:tcPr>
            <w:tcW w:w="9014" w:type="dxa"/>
          </w:tcPr>
          <w:p w14:paraId="07EC831D" w14:textId="77777777" w:rsidR="00A15890" w:rsidRPr="008123BE" w:rsidRDefault="00A15890" w:rsidP="00A15890">
            <w:pPr>
              <w:widowControl w:val="0"/>
              <w:spacing w:line="360" w:lineRule="auto"/>
              <w:jc w:val="both"/>
              <w:rPr>
                <w:rFonts w:eastAsiaTheme="minorEastAsia"/>
                <w:kern w:val="0"/>
                <w:sz w:val="24"/>
              </w:rPr>
            </w:pPr>
            <w:r w:rsidRPr="008123BE">
              <w:rPr>
                <w:rFonts w:eastAsiaTheme="minorEastAsia"/>
                <w:b/>
                <w:kern w:val="0"/>
                <w:sz w:val="24"/>
              </w:rPr>
              <w:t>5.2.4</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劲扩桩施工用</w:t>
            </w:r>
            <w:r w:rsidRPr="008123BE">
              <w:rPr>
                <w:rFonts w:eastAsiaTheme="minorEastAsia" w:hint="eastAsia"/>
                <w:kern w:val="0"/>
                <w:sz w:val="24"/>
              </w:rPr>
              <w:t>的桩工机械分为</w:t>
            </w:r>
            <w:r w:rsidRPr="008123BE">
              <w:rPr>
                <w:rFonts w:eastAsiaTheme="minorEastAsia"/>
                <w:kern w:val="0"/>
                <w:sz w:val="24"/>
              </w:rPr>
              <w:t>两类：</w:t>
            </w:r>
            <w:r w:rsidRPr="008123BE">
              <w:rPr>
                <w:rFonts w:asciiTheme="minorEastAsia" w:eastAsiaTheme="minorEastAsia" w:hAnsiTheme="minorEastAsia" w:hint="eastAsia"/>
                <w:kern w:val="0"/>
                <w:sz w:val="24"/>
              </w:rPr>
              <w:t>(</w:t>
            </w:r>
            <w:r w:rsidRPr="008123BE">
              <w:rPr>
                <w:rFonts w:eastAsiaTheme="minorEastAsia"/>
                <w:kern w:val="0"/>
                <w:sz w:val="24"/>
              </w:rPr>
              <w:t>1</w:t>
            </w:r>
            <w:r w:rsidRPr="008123BE">
              <w:rPr>
                <w:rFonts w:asciiTheme="minorEastAsia" w:eastAsiaTheme="minorEastAsia" w:hAnsiTheme="minorEastAsia"/>
                <w:kern w:val="0"/>
                <w:sz w:val="24"/>
              </w:rPr>
              <w:t>)分体式桩工机械，</w:t>
            </w:r>
            <w:r w:rsidRPr="008123BE">
              <w:rPr>
                <w:rFonts w:eastAsiaTheme="minorEastAsia"/>
                <w:kern w:val="0"/>
                <w:sz w:val="24"/>
              </w:rPr>
              <w:t>水泥土桩施工</w:t>
            </w:r>
            <w:r w:rsidRPr="008123BE">
              <w:rPr>
                <w:rFonts w:asciiTheme="minorEastAsia" w:eastAsiaTheme="minorEastAsia" w:hAnsiTheme="minorEastAsia" w:hint="eastAsia"/>
                <w:kern w:val="0"/>
                <w:sz w:val="24"/>
              </w:rPr>
              <w:t>与</w:t>
            </w:r>
            <w:r w:rsidRPr="008123BE">
              <w:rPr>
                <w:rFonts w:eastAsiaTheme="minorEastAsia"/>
                <w:kern w:val="0"/>
                <w:sz w:val="24"/>
              </w:rPr>
              <w:t>芯桩施工两种</w:t>
            </w:r>
            <w:r w:rsidRPr="008123BE">
              <w:rPr>
                <w:rFonts w:eastAsiaTheme="minorEastAsia" w:hint="eastAsia"/>
                <w:kern w:val="0"/>
                <w:sz w:val="24"/>
              </w:rPr>
              <w:t>桩工机械</w:t>
            </w:r>
            <w:r w:rsidRPr="008123BE">
              <w:rPr>
                <w:rFonts w:eastAsiaTheme="minorEastAsia"/>
                <w:kern w:val="0"/>
                <w:sz w:val="24"/>
              </w:rPr>
              <w:t>各自独立作业，相互配合、流水施工。</w:t>
            </w:r>
            <w:r w:rsidRPr="008123BE">
              <w:rPr>
                <w:rFonts w:asciiTheme="minorEastAsia" w:eastAsiaTheme="minorEastAsia" w:hAnsiTheme="minorEastAsia"/>
                <w:kern w:val="0"/>
                <w:sz w:val="24"/>
              </w:rPr>
              <w:t>分体式桩工机械</w:t>
            </w:r>
            <w:r w:rsidRPr="008123BE">
              <w:rPr>
                <w:rFonts w:eastAsiaTheme="minorEastAsia"/>
                <w:kern w:val="0"/>
                <w:sz w:val="24"/>
              </w:rPr>
              <w:t>设备相对</w:t>
            </w:r>
            <w:r w:rsidRPr="008123BE">
              <w:rPr>
                <w:rFonts w:eastAsiaTheme="minorEastAsia"/>
                <w:kern w:val="0"/>
                <w:sz w:val="24"/>
              </w:rPr>
              <w:lastRenderedPageBreak/>
              <w:t>轻便，施工工作面分离，各道工序干扰少。工程中可以通过合理配置两种桩工机械台套比例，提高工效，缩短施工工期</w:t>
            </w:r>
            <w:r w:rsidRPr="008123BE">
              <w:rPr>
                <w:rFonts w:eastAsiaTheme="minorEastAsia" w:hint="eastAsia"/>
                <w:kern w:val="0"/>
                <w:sz w:val="24"/>
              </w:rPr>
              <w:t>。</w:t>
            </w:r>
            <w:r w:rsidRPr="008123BE">
              <w:rPr>
                <w:rFonts w:asciiTheme="minorEastAsia" w:eastAsiaTheme="minorEastAsia" w:hAnsiTheme="minorEastAsia" w:hint="eastAsia"/>
                <w:kern w:val="0"/>
                <w:sz w:val="24"/>
              </w:rPr>
              <w:t>(</w:t>
            </w:r>
            <w:r w:rsidRPr="008123BE">
              <w:rPr>
                <w:rFonts w:eastAsiaTheme="minorEastAsia"/>
                <w:kern w:val="0"/>
                <w:sz w:val="24"/>
              </w:rPr>
              <w:t>2</w:t>
            </w:r>
            <w:r w:rsidRPr="008123BE">
              <w:rPr>
                <w:rFonts w:asciiTheme="minorEastAsia" w:eastAsiaTheme="minorEastAsia" w:hAnsiTheme="minorEastAsia"/>
                <w:kern w:val="0"/>
                <w:sz w:val="24"/>
              </w:rPr>
              <w:t>)</w:t>
            </w:r>
            <w:r w:rsidRPr="008123BE">
              <w:rPr>
                <w:rFonts w:eastAsiaTheme="minorEastAsia"/>
                <w:kern w:val="0"/>
                <w:sz w:val="24"/>
              </w:rPr>
              <w:t>整体式桩工机械，水泥土桩施工与芯桩施工功能集于一身。整体式桩工机械施工工序转换方便，同轴度保证率高，但设备自重大，对场地要求高。</w:t>
            </w:r>
          </w:p>
          <w:p w14:paraId="3433A053" w14:textId="5B867E2A" w:rsidR="00A15890" w:rsidRPr="009F2F9A" w:rsidRDefault="00A15890" w:rsidP="00A15890">
            <w:pPr>
              <w:widowControl w:val="0"/>
              <w:spacing w:line="360" w:lineRule="auto"/>
              <w:jc w:val="both"/>
              <w:rPr>
                <w:rFonts w:eastAsiaTheme="minorEastAsia"/>
                <w:color w:val="FF0000"/>
                <w:kern w:val="0"/>
                <w:sz w:val="24"/>
              </w:rPr>
            </w:pPr>
            <w:r w:rsidRPr="009F2F9A">
              <w:rPr>
                <w:rFonts w:eastAsiaTheme="minorEastAsia"/>
                <w:color w:val="FF0000"/>
                <w:kern w:val="0"/>
                <w:sz w:val="24"/>
              </w:rPr>
              <w:t>说明：</w:t>
            </w:r>
            <w:r>
              <w:rPr>
                <w:rFonts w:eastAsiaTheme="minorEastAsia"/>
                <w:color w:val="FF0000"/>
                <w:kern w:val="0"/>
                <w:sz w:val="24"/>
              </w:rPr>
              <w:t>未改</w:t>
            </w:r>
          </w:p>
          <w:p w14:paraId="715CC4F3" w14:textId="77777777" w:rsidR="009F2F9A" w:rsidRPr="000E5247" w:rsidRDefault="009F2F9A" w:rsidP="00481030">
            <w:pPr>
              <w:widowControl w:val="0"/>
              <w:spacing w:line="360" w:lineRule="auto"/>
              <w:jc w:val="both"/>
              <w:rPr>
                <w:b/>
                <w:kern w:val="0"/>
                <w:sz w:val="24"/>
              </w:rPr>
            </w:pPr>
          </w:p>
        </w:tc>
        <w:tc>
          <w:tcPr>
            <w:tcW w:w="3078" w:type="dxa"/>
          </w:tcPr>
          <w:p w14:paraId="0EFC7FEA" w14:textId="77777777" w:rsidR="009F2F9A" w:rsidRPr="00F13B08" w:rsidRDefault="009F2F9A" w:rsidP="00481030"/>
        </w:tc>
        <w:tc>
          <w:tcPr>
            <w:tcW w:w="9014" w:type="dxa"/>
          </w:tcPr>
          <w:p w14:paraId="403BC086" w14:textId="6EC48620" w:rsidR="00A15890" w:rsidRDefault="00A15890" w:rsidP="00A15890">
            <w:pPr>
              <w:widowControl w:val="0"/>
              <w:spacing w:line="360" w:lineRule="auto"/>
              <w:jc w:val="both"/>
              <w:rPr>
                <w:rFonts w:eastAsiaTheme="minorEastAsia"/>
                <w:kern w:val="0"/>
                <w:sz w:val="24"/>
              </w:rPr>
            </w:pPr>
            <w:r>
              <w:rPr>
                <w:rFonts w:eastAsiaTheme="minorEastAsia" w:hint="eastAsia"/>
                <w:b/>
              </w:rPr>
              <w:t>原</w:t>
            </w:r>
            <w:r w:rsidRPr="008123BE">
              <w:rPr>
                <w:rFonts w:eastAsiaTheme="minorEastAsia"/>
                <w:b/>
                <w:kern w:val="0"/>
                <w:sz w:val="24"/>
              </w:rPr>
              <w:t>5.2.4</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劲扩桩施工用</w:t>
            </w:r>
            <w:r w:rsidRPr="008123BE">
              <w:rPr>
                <w:rFonts w:eastAsiaTheme="minorEastAsia" w:hint="eastAsia"/>
                <w:kern w:val="0"/>
                <w:sz w:val="24"/>
              </w:rPr>
              <w:t>的桩工机械分为</w:t>
            </w:r>
            <w:r w:rsidRPr="008123BE">
              <w:rPr>
                <w:rFonts w:eastAsiaTheme="minorEastAsia"/>
                <w:kern w:val="0"/>
                <w:sz w:val="24"/>
              </w:rPr>
              <w:t>两类：</w:t>
            </w:r>
            <w:r w:rsidRPr="008123BE">
              <w:rPr>
                <w:rFonts w:asciiTheme="minorEastAsia" w:eastAsiaTheme="minorEastAsia" w:hAnsiTheme="minorEastAsia" w:hint="eastAsia"/>
                <w:kern w:val="0"/>
                <w:sz w:val="24"/>
              </w:rPr>
              <w:t>(</w:t>
            </w:r>
            <w:r w:rsidRPr="008123BE">
              <w:rPr>
                <w:rFonts w:eastAsiaTheme="minorEastAsia"/>
                <w:kern w:val="0"/>
                <w:sz w:val="24"/>
              </w:rPr>
              <w:t>1</w:t>
            </w:r>
            <w:r w:rsidRPr="008123BE">
              <w:rPr>
                <w:rFonts w:asciiTheme="minorEastAsia" w:eastAsiaTheme="minorEastAsia" w:hAnsiTheme="minorEastAsia"/>
                <w:kern w:val="0"/>
                <w:sz w:val="24"/>
              </w:rPr>
              <w:t>)分体式桩工机械，</w:t>
            </w:r>
            <w:r w:rsidRPr="008123BE">
              <w:rPr>
                <w:rFonts w:eastAsiaTheme="minorEastAsia"/>
                <w:kern w:val="0"/>
                <w:sz w:val="24"/>
              </w:rPr>
              <w:t>水泥土桩施工</w:t>
            </w:r>
            <w:r w:rsidRPr="008123BE">
              <w:rPr>
                <w:rFonts w:asciiTheme="minorEastAsia" w:eastAsiaTheme="minorEastAsia" w:hAnsiTheme="minorEastAsia" w:hint="eastAsia"/>
                <w:kern w:val="0"/>
                <w:sz w:val="24"/>
              </w:rPr>
              <w:t>与</w:t>
            </w:r>
            <w:r w:rsidRPr="008123BE">
              <w:rPr>
                <w:rFonts w:eastAsiaTheme="minorEastAsia"/>
                <w:kern w:val="0"/>
                <w:sz w:val="24"/>
              </w:rPr>
              <w:t>芯桩施工两种</w:t>
            </w:r>
            <w:r w:rsidRPr="008123BE">
              <w:rPr>
                <w:rFonts w:eastAsiaTheme="minorEastAsia" w:hint="eastAsia"/>
                <w:kern w:val="0"/>
                <w:sz w:val="24"/>
              </w:rPr>
              <w:t>桩工机械</w:t>
            </w:r>
            <w:r w:rsidRPr="008123BE">
              <w:rPr>
                <w:rFonts w:eastAsiaTheme="minorEastAsia"/>
                <w:kern w:val="0"/>
                <w:sz w:val="24"/>
              </w:rPr>
              <w:t>各自独立作业，相互配合、流水施工。</w:t>
            </w:r>
            <w:r w:rsidRPr="008123BE">
              <w:rPr>
                <w:rFonts w:asciiTheme="minorEastAsia" w:eastAsiaTheme="minorEastAsia" w:hAnsiTheme="minorEastAsia"/>
                <w:kern w:val="0"/>
                <w:sz w:val="24"/>
              </w:rPr>
              <w:t>分体式桩工机械</w:t>
            </w:r>
            <w:r w:rsidRPr="008123BE">
              <w:rPr>
                <w:rFonts w:eastAsiaTheme="minorEastAsia"/>
                <w:kern w:val="0"/>
                <w:sz w:val="24"/>
              </w:rPr>
              <w:t>设备相</w:t>
            </w:r>
            <w:r w:rsidRPr="008123BE">
              <w:rPr>
                <w:rFonts w:eastAsiaTheme="minorEastAsia"/>
                <w:kern w:val="0"/>
                <w:sz w:val="24"/>
              </w:rPr>
              <w:lastRenderedPageBreak/>
              <w:t>对轻便，施工工作面分离，各道工序干扰少。工程中可以通过合理配置两种桩工机械台套比例，提高工效，缩短施工工期</w:t>
            </w:r>
            <w:r w:rsidRPr="008123BE">
              <w:rPr>
                <w:rFonts w:eastAsiaTheme="minorEastAsia" w:hint="eastAsia"/>
                <w:kern w:val="0"/>
                <w:sz w:val="24"/>
              </w:rPr>
              <w:t>。</w:t>
            </w:r>
            <w:r w:rsidRPr="008123BE">
              <w:rPr>
                <w:rFonts w:asciiTheme="minorEastAsia" w:eastAsiaTheme="minorEastAsia" w:hAnsiTheme="minorEastAsia" w:hint="eastAsia"/>
                <w:kern w:val="0"/>
                <w:sz w:val="24"/>
              </w:rPr>
              <w:t>(</w:t>
            </w:r>
            <w:r w:rsidRPr="008123BE">
              <w:rPr>
                <w:rFonts w:eastAsiaTheme="minorEastAsia"/>
                <w:kern w:val="0"/>
                <w:sz w:val="24"/>
              </w:rPr>
              <w:t>2</w:t>
            </w:r>
            <w:r w:rsidRPr="008123BE">
              <w:rPr>
                <w:rFonts w:asciiTheme="minorEastAsia" w:eastAsiaTheme="minorEastAsia" w:hAnsiTheme="minorEastAsia"/>
                <w:kern w:val="0"/>
                <w:sz w:val="24"/>
              </w:rPr>
              <w:t>)</w:t>
            </w:r>
            <w:r w:rsidRPr="008123BE">
              <w:rPr>
                <w:rFonts w:eastAsiaTheme="minorEastAsia"/>
                <w:kern w:val="0"/>
                <w:sz w:val="24"/>
              </w:rPr>
              <w:t>整体式桩工机械，水泥土桩施工与芯桩施工功能集于一身。整体式桩工机械施工工序转换方便，同轴度保证率高，但设备自重大，对场地要求高。</w:t>
            </w:r>
          </w:p>
          <w:p w14:paraId="1DD584B5" w14:textId="77777777" w:rsidR="00A15890" w:rsidRPr="008123BE" w:rsidRDefault="00A15890" w:rsidP="00A15890">
            <w:pPr>
              <w:widowControl w:val="0"/>
              <w:spacing w:line="360" w:lineRule="auto"/>
              <w:jc w:val="both"/>
              <w:rPr>
                <w:rFonts w:eastAsiaTheme="minorEastAsia" w:hint="eastAsia"/>
                <w:kern w:val="0"/>
                <w:sz w:val="24"/>
              </w:rPr>
            </w:pPr>
          </w:p>
          <w:p w14:paraId="1F70E6CA" w14:textId="77777777" w:rsidR="009F2F9A" w:rsidRDefault="00A15890" w:rsidP="00B82BEB">
            <w:pPr>
              <w:widowControl w:val="0"/>
              <w:spacing w:line="360" w:lineRule="auto"/>
              <w:jc w:val="both"/>
              <w:rPr>
                <w:rFonts w:eastAsiaTheme="minorEastAsia"/>
                <w:kern w:val="0"/>
                <w:sz w:val="24"/>
              </w:rPr>
            </w:pPr>
            <w:bookmarkStart w:id="567" w:name="OLE_LINK101"/>
            <w:bookmarkStart w:id="568" w:name="OLE_LINK102"/>
            <w:r>
              <w:rPr>
                <w:rFonts w:eastAsiaTheme="minorEastAsia" w:hint="eastAsia"/>
                <w:b/>
              </w:rPr>
              <w:t>原</w:t>
            </w:r>
            <w:bookmarkEnd w:id="567"/>
            <w:bookmarkEnd w:id="568"/>
            <w:r w:rsidRPr="008123BE">
              <w:rPr>
                <w:b/>
                <w:kern w:val="0"/>
                <w:sz w:val="24"/>
              </w:rPr>
              <w:t>5.2.5</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桩工机械配置远程监控与智能管理系统</w:t>
            </w:r>
            <w:r w:rsidRPr="008123BE">
              <w:rPr>
                <w:rFonts w:eastAsiaTheme="minorEastAsia"/>
                <w:kern w:val="0"/>
                <w:sz w:val="24"/>
              </w:rPr>
              <w:t>，</w:t>
            </w:r>
            <w:r>
              <w:rPr>
                <w:rFonts w:eastAsiaTheme="minorEastAsia"/>
                <w:kern w:val="0"/>
                <w:sz w:val="24"/>
              </w:rPr>
              <w:t>可</w:t>
            </w:r>
            <w:r w:rsidRPr="008123BE">
              <w:rPr>
                <w:rFonts w:eastAsiaTheme="minorEastAsia"/>
                <w:kern w:val="0"/>
                <w:sz w:val="24"/>
              </w:rPr>
              <w:t>提高施工设备的信息化水平，实现对主要施工参数实时检测、记录并远程传输，</w:t>
            </w:r>
            <w:r w:rsidRPr="008123BE">
              <w:rPr>
                <w:rFonts w:eastAsiaTheme="minorEastAsia" w:hint="eastAsia"/>
                <w:kern w:val="0"/>
                <w:sz w:val="24"/>
              </w:rPr>
              <w:t>强化施工过程管理</w:t>
            </w:r>
            <w:r w:rsidRPr="008123BE">
              <w:rPr>
                <w:rFonts w:eastAsiaTheme="minorEastAsia"/>
                <w:kern w:val="0"/>
                <w:sz w:val="24"/>
              </w:rPr>
              <w:t>。</w:t>
            </w:r>
          </w:p>
          <w:p w14:paraId="07C3DB33" w14:textId="3CC1F2C4" w:rsidR="00A15890" w:rsidRPr="00A15890" w:rsidRDefault="00A15890" w:rsidP="00A15890">
            <w:pPr>
              <w:widowControl w:val="0"/>
              <w:spacing w:line="360" w:lineRule="auto"/>
              <w:jc w:val="both"/>
              <w:rPr>
                <w:rFonts w:eastAsiaTheme="minorEastAsia" w:hint="eastAsia"/>
                <w:kern w:val="0"/>
                <w:sz w:val="24"/>
              </w:rPr>
            </w:pPr>
            <w:r w:rsidRPr="00A15890">
              <w:rPr>
                <w:rFonts w:eastAsiaTheme="minorEastAsia"/>
                <w:color w:val="FF0000"/>
                <w:kern w:val="0"/>
                <w:sz w:val="24"/>
              </w:rPr>
              <w:t>说明：调整至现</w:t>
            </w:r>
            <w:r w:rsidRPr="00A15890">
              <w:rPr>
                <w:rFonts w:eastAsiaTheme="minorEastAsia" w:hint="eastAsia"/>
                <w:color w:val="FF0000"/>
                <w:kern w:val="0"/>
                <w:sz w:val="24"/>
              </w:rPr>
              <w:t>5</w:t>
            </w:r>
            <w:r w:rsidRPr="00A15890">
              <w:rPr>
                <w:rFonts w:eastAsiaTheme="minorEastAsia"/>
                <w:color w:val="FF0000"/>
                <w:kern w:val="0"/>
                <w:sz w:val="24"/>
              </w:rPr>
              <w:t>.1.4</w:t>
            </w:r>
            <w:r>
              <w:rPr>
                <w:rFonts w:eastAsiaTheme="minorEastAsia"/>
                <w:color w:val="FF0000"/>
                <w:kern w:val="0"/>
                <w:sz w:val="24"/>
              </w:rPr>
              <w:t>条文说明</w:t>
            </w:r>
          </w:p>
        </w:tc>
      </w:tr>
      <w:tr w:rsidR="009F2F9A" w:rsidRPr="00F13B08" w14:paraId="635ABFEB" w14:textId="77777777" w:rsidTr="00FF79B7">
        <w:tc>
          <w:tcPr>
            <w:tcW w:w="9014" w:type="dxa"/>
          </w:tcPr>
          <w:p w14:paraId="236680C5" w14:textId="77777777" w:rsidR="00A15890" w:rsidRPr="00A15890" w:rsidRDefault="00A15890" w:rsidP="00A15890">
            <w:pPr>
              <w:spacing w:beforeLines="100" w:before="312" w:afterLines="100" w:after="312"/>
              <w:jc w:val="center"/>
              <w:rPr>
                <w:b/>
                <w:sz w:val="28"/>
                <w:szCs w:val="28"/>
              </w:rPr>
            </w:pPr>
            <w:bookmarkStart w:id="569" w:name="_Toc80715254"/>
            <w:bookmarkStart w:id="570" w:name="_Toc101447966"/>
            <w:bookmarkStart w:id="571" w:name="_Toc101960926"/>
            <w:bookmarkStart w:id="572" w:name="_Toc106227466"/>
            <w:bookmarkStart w:id="573" w:name="_Toc115279968"/>
            <w:bookmarkStart w:id="574" w:name="_Toc115348150"/>
            <w:bookmarkStart w:id="575" w:name="_Toc115348490"/>
            <w:bookmarkStart w:id="576" w:name="_Toc115352003"/>
            <w:bookmarkStart w:id="577" w:name="_Toc116894892"/>
            <w:bookmarkStart w:id="578" w:name="_Toc120986652"/>
            <w:bookmarkStart w:id="579" w:name="_Toc120991490"/>
            <w:bookmarkStart w:id="580" w:name="_Toc130229395"/>
            <w:bookmarkStart w:id="581" w:name="_Toc132273088"/>
            <w:bookmarkStart w:id="582" w:name="_Toc132530357"/>
            <w:bookmarkStart w:id="583" w:name="_Toc132530541"/>
            <w:bookmarkStart w:id="584" w:name="_Toc132646664"/>
            <w:bookmarkStart w:id="585" w:name="_Toc132646745"/>
            <w:r w:rsidRPr="00A15890">
              <w:rPr>
                <w:b/>
                <w:sz w:val="28"/>
                <w:szCs w:val="28"/>
              </w:rPr>
              <w:lastRenderedPageBreak/>
              <w:t>5.3</w:t>
            </w:r>
            <w:r w:rsidRPr="00A15890">
              <w:rPr>
                <w:rFonts w:eastAsiaTheme="minorEastAsia"/>
                <w:b/>
                <w:sz w:val="28"/>
                <w:szCs w:val="28"/>
              </w:rPr>
              <w:t>  </w:t>
            </w:r>
            <w:bookmarkEnd w:id="569"/>
            <w:bookmarkEnd w:id="570"/>
            <w:bookmarkEnd w:id="571"/>
            <w:r w:rsidRPr="00A15890">
              <w:rPr>
                <w:rFonts w:hint="eastAsia"/>
                <w:b/>
                <w:sz w:val="28"/>
                <w:szCs w:val="28"/>
              </w:rPr>
              <w:t>水泥土桩施工</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E66B812" w14:textId="77777777" w:rsidR="00A15890" w:rsidRPr="00A15890" w:rsidRDefault="00A15890" w:rsidP="00A15890">
            <w:pPr>
              <w:widowControl w:val="0"/>
              <w:spacing w:line="360" w:lineRule="auto"/>
              <w:jc w:val="both"/>
              <w:rPr>
                <w:rFonts w:eastAsiaTheme="minorEastAsia"/>
                <w:b/>
                <w:bCs/>
                <w:kern w:val="0"/>
                <w:sz w:val="24"/>
              </w:rPr>
            </w:pPr>
            <w:r w:rsidRPr="00A15890">
              <w:rPr>
                <w:rFonts w:eastAsiaTheme="minorEastAsia"/>
                <w:b/>
                <w:bCs/>
                <w:kern w:val="0"/>
                <w:sz w:val="24"/>
              </w:rPr>
              <w:t>5.3.</w:t>
            </w:r>
            <w:r w:rsidRPr="00A15890">
              <w:rPr>
                <w:rFonts w:eastAsiaTheme="minorEastAsia" w:hint="eastAsia"/>
                <w:b/>
                <w:bCs/>
                <w:kern w:val="0"/>
                <w:sz w:val="24"/>
              </w:rPr>
              <w:t>1</w:t>
            </w:r>
            <w:r w:rsidRPr="00A15890">
              <w:rPr>
                <w:rFonts w:eastAsiaTheme="minorEastAsia"/>
                <w:kern w:val="0"/>
                <w:sz w:val="24"/>
              </w:rPr>
              <w:t> </w:t>
            </w:r>
            <w:r w:rsidRPr="00A15890">
              <w:rPr>
                <w:rFonts w:eastAsiaTheme="minorEastAsia"/>
                <w:kern w:val="0"/>
                <w:sz w:val="24"/>
              </w:rPr>
              <w:t> </w:t>
            </w:r>
            <w:r w:rsidRPr="00A15890">
              <w:rPr>
                <w:rFonts w:eastAsiaTheme="minorEastAsia" w:hint="eastAsia"/>
                <w:kern w:val="0"/>
                <w:sz w:val="24"/>
              </w:rPr>
              <w:t>本条文明确水泥土桩施工用桩工机械配置监测装置的具体要求。监测装置作为前端感知核心，通过传感器实时采集施工过程的关键数据，为施工监控与智能管理系统提供可靠数据支撑，避免人为记录偏差。其实现数据实时传输、全程可追溯，保障系统对施工过程的动态管控与智能分析，是该系统有效落地、发挥质量管控与效率提升作用的基础保障。</w:t>
            </w:r>
          </w:p>
          <w:p w14:paraId="326C9EDC" w14:textId="58E82970" w:rsidR="00A15890" w:rsidRPr="009F2F9A" w:rsidRDefault="00A15890" w:rsidP="00A15890">
            <w:pPr>
              <w:widowControl w:val="0"/>
              <w:spacing w:line="360" w:lineRule="auto"/>
              <w:jc w:val="both"/>
              <w:rPr>
                <w:rFonts w:eastAsiaTheme="minorEastAsia"/>
                <w:color w:val="FF0000"/>
                <w:kern w:val="0"/>
                <w:sz w:val="24"/>
              </w:rPr>
            </w:pPr>
            <w:r w:rsidRPr="009F2F9A">
              <w:rPr>
                <w:rFonts w:eastAsiaTheme="minorEastAsia"/>
                <w:color w:val="FF0000"/>
                <w:kern w:val="0"/>
                <w:sz w:val="24"/>
              </w:rPr>
              <w:t>说明：</w:t>
            </w:r>
            <w:r>
              <w:rPr>
                <w:rFonts w:eastAsiaTheme="minorEastAsia"/>
                <w:color w:val="FF0000"/>
                <w:kern w:val="0"/>
                <w:sz w:val="24"/>
              </w:rPr>
              <w:t>新增</w:t>
            </w:r>
          </w:p>
          <w:p w14:paraId="23B31D6E" w14:textId="77777777" w:rsidR="009F2F9A" w:rsidRPr="00A15890" w:rsidRDefault="009F2F9A" w:rsidP="00A15890">
            <w:pPr>
              <w:widowControl w:val="0"/>
              <w:spacing w:line="360" w:lineRule="auto"/>
              <w:jc w:val="both"/>
              <w:rPr>
                <w:b/>
                <w:kern w:val="0"/>
                <w:sz w:val="24"/>
              </w:rPr>
            </w:pPr>
          </w:p>
        </w:tc>
        <w:tc>
          <w:tcPr>
            <w:tcW w:w="3078" w:type="dxa"/>
          </w:tcPr>
          <w:p w14:paraId="297CD476" w14:textId="77777777" w:rsidR="009F2F9A" w:rsidRPr="00F13B08" w:rsidRDefault="009F2F9A" w:rsidP="00481030"/>
        </w:tc>
        <w:tc>
          <w:tcPr>
            <w:tcW w:w="9014" w:type="dxa"/>
          </w:tcPr>
          <w:p w14:paraId="205012F8" w14:textId="77777777" w:rsidR="00A15890" w:rsidRPr="008123BE" w:rsidRDefault="00A15890" w:rsidP="00A15890">
            <w:pPr>
              <w:keepNext/>
              <w:keepLines/>
              <w:widowControl w:val="0"/>
              <w:spacing w:before="240" w:after="240" w:line="360" w:lineRule="auto"/>
              <w:jc w:val="center"/>
              <w:outlineLvl w:val="1"/>
              <w:rPr>
                <w:b/>
                <w:bCs/>
                <w:kern w:val="0"/>
                <w:sz w:val="28"/>
                <w:szCs w:val="28"/>
              </w:rPr>
            </w:pPr>
            <w:r w:rsidRPr="008123BE">
              <w:rPr>
                <w:b/>
                <w:bCs/>
                <w:kern w:val="0"/>
                <w:sz w:val="28"/>
                <w:szCs w:val="28"/>
              </w:rPr>
              <w:t>5.3</w:t>
            </w:r>
            <w:r w:rsidRPr="008123BE">
              <w:rPr>
                <w:rFonts w:eastAsiaTheme="minorEastAsia"/>
                <w:kern w:val="0"/>
                <w:sz w:val="28"/>
                <w:szCs w:val="28"/>
              </w:rPr>
              <w:t>  </w:t>
            </w:r>
            <w:r w:rsidRPr="008123BE">
              <w:rPr>
                <w:rFonts w:hint="eastAsia"/>
                <w:b/>
                <w:bCs/>
                <w:kern w:val="0"/>
                <w:sz w:val="28"/>
                <w:szCs w:val="28"/>
              </w:rPr>
              <w:t>水泥土桩施工</w:t>
            </w:r>
          </w:p>
          <w:p w14:paraId="34EF81FE" w14:textId="77777777" w:rsidR="009F2F9A" w:rsidRPr="00A15890" w:rsidRDefault="009F2F9A" w:rsidP="00A15890">
            <w:pPr>
              <w:widowControl w:val="0"/>
              <w:spacing w:line="360" w:lineRule="auto"/>
              <w:jc w:val="both"/>
              <w:rPr>
                <w:rFonts w:eastAsiaTheme="minorEastAsia"/>
                <w:bCs/>
                <w:kern w:val="0"/>
                <w:sz w:val="24"/>
              </w:rPr>
            </w:pPr>
          </w:p>
        </w:tc>
      </w:tr>
      <w:tr w:rsidR="00A15890" w:rsidRPr="00F13B08" w14:paraId="0E0CE319" w14:textId="77777777" w:rsidTr="00FF79B7">
        <w:tc>
          <w:tcPr>
            <w:tcW w:w="9014" w:type="dxa"/>
          </w:tcPr>
          <w:p w14:paraId="10C8FD71" w14:textId="77777777" w:rsidR="00A15890" w:rsidRPr="00A15890" w:rsidRDefault="00A15890" w:rsidP="00A15890">
            <w:pPr>
              <w:widowControl w:val="0"/>
              <w:spacing w:line="360" w:lineRule="auto"/>
              <w:jc w:val="both"/>
              <w:rPr>
                <w:b/>
                <w:kern w:val="0"/>
                <w:sz w:val="24"/>
              </w:rPr>
            </w:pPr>
          </w:p>
        </w:tc>
        <w:tc>
          <w:tcPr>
            <w:tcW w:w="3078" w:type="dxa"/>
          </w:tcPr>
          <w:p w14:paraId="09AF94F9" w14:textId="77777777" w:rsidR="00A15890" w:rsidRPr="00F13B08" w:rsidRDefault="00A15890" w:rsidP="00481030"/>
        </w:tc>
        <w:tc>
          <w:tcPr>
            <w:tcW w:w="9014" w:type="dxa"/>
          </w:tcPr>
          <w:p w14:paraId="62F78E67" w14:textId="6A7C4318" w:rsidR="00A15890" w:rsidRPr="008123BE" w:rsidRDefault="00644B14" w:rsidP="00A15890">
            <w:pPr>
              <w:widowControl w:val="0"/>
              <w:spacing w:line="360" w:lineRule="auto"/>
              <w:jc w:val="both"/>
              <w:rPr>
                <w:rFonts w:eastAsiaTheme="minorEastAsia"/>
                <w:kern w:val="0"/>
                <w:sz w:val="24"/>
              </w:rPr>
            </w:pPr>
            <w:r>
              <w:rPr>
                <w:rFonts w:eastAsiaTheme="minorEastAsia" w:hint="eastAsia"/>
                <w:b/>
              </w:rPr>
              <w:t>原</w:t>
            </w:r>
            <w:r w:rsidR="00A15890" w:rsidRPr="008123BE">
              <w:rPr>
                <w:rFonts w:eastAsiaTheme="minorEastAsia"/>
                <w:b/>
                <w:bCs/>
                <w:kern w:val="0"/>
                <w:sz w:val="24"/>
              </w:rPr>
              <w:t>5.3.3</w:t>
            </w:r>
            <w:r w:rsidR="00A15890" w:rsidRPr="008123BE">
              <w:rPr>
                <w:rFonts w:eastAsiaTheme="minorEastAsia"/>
                <w:kern w:val="0"/>
                <w:sz w:val="24"/>
              </w:rPr>
              <w:t> </w:t>
            </w:r>
            <w:r w:rsidR="00A15890" w:rsidRPr="008123BE">
              <w:rPr>
                <w:rFonts w:eastAsiaTheme="minorEastAsia"/>
                <w:kern w:val="0"/>
                <w:sz w:val="24"/>
              </w:rPr>
              <w:t> </w:t>
            </w:r>
            <w:r w:rsidR="00A15890" w:rsidRPr="008123BE">
              <w:rPr>
                <w:rFonts w:eastAsiaTheme="minorEastAsia"/>
                <w:kern w:val="0"/>
                <w:sz w:val="24"/>
              </w:rPr>
              <w:t>桩工机械在就位过程中对场地土的挤压、推碾，可能导致桩位点标记移动</w:t>
            </w:r>
            <w:r w:rsidR="00A15890">
              <w:rPr>
                <w:rFonts w:eastAsiaTheme="minorEastAsia"/>
                <w:kern w:val="0"/>
                <w:sz w:val="24"/>
              </w:rPr>
              <w:t>甚至损坏</w:t>
            </w:r>
            <w:r w:rsidR="00A15890" w:rsidRPr="008123BE">
              <w:rPr>
                <w:rFonts w:eastAsiaTheme="minorEastAsia"/>
                <w:kern w:val="0"/>
                <w:sz w:val="24"/>
              </w:rPr>
              <w:t>，所以应对</w:t>
            </w:r>
            <w:r w:rsidR="00A15890" w:rsidRPr="008123BE">
              <w:rPr>
                <w:rFonts w:eastAsiaTheme="minorEastAsia" w:hint="eastAsia"/>
                <w:kern w:val="0"/>
                <w:sz w:val="24"/>
              </w:rPr>
              <w:t>桩位进行复核。</w:t>
            </w:r>
          </w:p>
          <w:p w14:paraId="2FF2BB6C" w14:textId="0567E3C4" w:rsidR="00A15890" w:rsidRPr="00644B14" w:rsidRDefault="00644B14" w:rsidP="00B82BEB">
            <w:pPr>
              <w:widowControl w:val="0"/>
              <w:spacing w:line="360" w:lineRule="auto"/>
              <w:jc w:val="both"/>
              <w:rPr>
                <w:rFonts w:eastAsiaTheme="minorEastAsia" w:hint="eastAsia"/>
                <w:color w:val="FF0000"/>
                <w:kern w:val="0"/>
                <w:sz w:val="24"/>
              </w:rPr>
            </w:pPr>
            <w:r w:rsidRPr="009F2F9A">
              <w:rPr>
                <w:rFonts w:eastAsiaTheme="minorEastAsia"/>
                <w:color w:val="FF0000"/>
                <w:kern w:val="0"/>
                <w:sz w:val="24"/>
              </w:rPr>
              <w:t>说明：</w:t>
            </w:r>
            <w:r>
              <w:rPr>
                <w:rFonts w:eastAsiaTheme="minorEastAsia"/>
                <w:color w:val="FF0000"/>
                <w:kern w:val="0"/>
                <w:sz w:val="24"/>
              </w:rPr>
              <w:t>删除</w:t>
            </w:r>
          </w:p>
        </w:tc>
      </w:tr>
      <w:tr w:rsidR="00A15890" w:rsidRPr="00F13B08" w14:paraId="5A2CA811" w14:textId="77777777" w:rsidTr="00FF79B7">
        <w:tc>
          <w:tcPr>
            <w:tcW w:w="9014" w:type="dxa"/>
          </w:tcPr>
          <w:p w14:paraId="26D5293E" w14:textId="77777777" w:rsidR="00A15890" w:rsidRPr="00644B14" w:rsidRDefault="00A15890" w:rsidP="00A15890">
            <w:pPr>
              <w:widowControl w:val="0"/>
              <w:spacing w:line="360" w:lineRule="auto"/>
              <w:jc w:val="both"/>
              <w:rPr>
                <w:rFonts w:eastAsiaTheme="minorEastAsia"/>
                <w:kern w:val="0"/>
                <w:sz w:val="24"/>
              </w:rPr>
            </w:pPr>
            <w:r w:rsidRPr="00644B14">
              <w:rPr>
                <w:rFonts w:eastAsiaTheme="minorEastAsia"/>
                <w:b/>
                <w:bCs/>
                <w:kern w:val="0"/>
                <w:sz w:val="24"/>
              </w:rPr>
              <w:t>5.3.3</w:t>
            </w:r>
            <w:r w:rsidRPr="00644B14">
              <w:rPr>
                <w:rFonts w:eastAsiaTheme="minorEastAsia"/>
                <w:kern w:val="0"/>
                <w:sz w:val="24"/>
              </w:rPr>
              <w:t> </w:t>
            </w:r>
            <w:r w:rsidRPr="00644B14">
              <w:rPr>
                <w:rFonts w:eastAsiaTheme="minorEastAsia"/>
                <w:kern w:val="0"/>
                <w:sz w:val="24"/>
              </w:rPr>
              <w:t> </w:t>
            </w:r>
            <w:r w:rsidRPr="00644B14">
              <w:rPr>
                <w:rFonts w:eastAsiaTheme="minorEastAsia" w:hint="eastAsia"/>
                <w:kern w:val="0"/>
                <w:sz w:val="24"/>
              </w:rPr>
              <w:t>本条文则明确了“施工监控与智能管理系统”</w:t>
            </w:r>
            <w:r w:rsidRPr="00644B14">
              <w:rPr>
                <w:rFonts w:eastAsiaTheme="minorEastAsia" w:hAnsiTheme="minorEastAsia" w:hint="eastAsia"/>
                <w:kern w:val="0"/>
                <w:sz w:val="24"/>
              </w:rPr>
              <w:t>应</w:t>
            </w:r>
            <w:r w:rsidRPr="00644B14">
              <w:rPr>
                <w:rFonts w:hint="eastAsia"/>
                <w:kern w:val="0"/>
                <w:sz w:val="24"/>
              </w:rPr>
              <w:t>能够反馈、记录和传输的水泥土桩的成桩参数与主要施工参数</w:t>
            </w:r>
            <w:r w:rsidRPr="00644B14">
              <w:rPr>
                <w:rFonts w:eastAsiaTheme="minorEastAsia" w:hint="eastAsia"/>
                <w:kern w:val="0"/>
                <w:sz w:val="24"/>
              </w:rPr>
              <w:t>，是本规程第</w:t>
            </w:r>
            <w:r w:rsidRPr="00644B14">
              <w:rPr>
                <w:rFonts w:eastAsiaTheme="minorEastAsia" w:hint="eastAsia"/>
                <w:kern w:val="0"/>
                <w:sz w:val="24"/>
              </w:rPr>
              <w:t>5</w:t>
            </w:r>
            <w:r w:rsidRPr="00644B14">
              <w:rPr>
                <w:rFonts w:eastAsiaTheme="minorEastAsia"/>
                <w:kern w:val="0"/>
                <w:sz w:val="24"/>
              </w:rPr>
              <w:t>.1.4</w:t>
            </w:r>
            <w:r w:rsidRPr="00644B14">
              <w:rPr>
                <w:rFonts w:eastAsiaTheme="minorEastAsia"/>
                <w:kern w:val="0"/>
                <w:sz w:val="24"/>
              </w:rPr>
              <w:t>条</w:t>
            </w:r>
            <w:r w:rsidRPr="00644B14">
              <w:rPr>
                <w:rFonts w:eastAsiaTheme="minorEastAsia" w:hint="eastAsia"/>
                <w:kern w:val="0"/>
                <w:sz w:val="24"/>
              </w:rPr>
              <w:t>要求的具体化</w:t>
            </w:r>
            <w:r w:rsidRPr="00644B14">
              <w:rPr>
                <w:rFonts w:eastAsiaTheme="minorEastAsia"/>
                <w:kern w:val="0"/>
                <w:sz w:val="24"/>
              </w:rPr>
              <w:t>。</w:t>
            </w:r>
          </w:p>
          <w:p w14:paraId="27022355" w14:textId="5CF86700" w:rsidR="00A15890" w:rsidRPr="00644B14" w:rsidRDefault="00644B14" w:rsidP="00644B14">
            <w:pPr>
              <w:widowControl w:val="0"/>
              <w:spacing w:line="360" w:lineRule="auto"/>
              <w:jc w:val="both"/>
              <w:rPr>
                <w:rFonts w:eastAsiaTheme="minorEastAsia" w:hint="eastAsia"/>
                <w:color w:val="FF0000"/>
                <w:kern w:val="0"/>
                <w:sz w:val="24"/>
              </w:rPr>
            </w:pPr>
            <w:bookmarkStart w:id="586" w:name="OLE_LINK104"/>
            <w:bookmarkStart w:id="587" w:name="OLE_LINK105"/>
            <w:r w:rsidRPr="009F2F9A">
              <w:rPr>
                <w:rFonts w:eastAsiaTheme="minorEastAsia"/>
                <w:color w:val="FF0000"/>
                <w:kern w:val="0"/>
                <w:sz w:val="24"/>
              </w:rPr>
              <w:t>说明：</w:t>
            </w:r>
            <w:r>
              <w:rPr>
                <w:rFonts w:eastAsiaTheme="minorEastAsia"/>
                <w:color w:val="FF0000"/>
                <w:kern w:val="0"/>
                <w:sz w:val="24"/>
              </w:rPr>
              <w:t>新增</w:t>
            </w:r>
            <w:bookmarkEnd w:id="586"/>
            <w:bookmarkEnd w:id="587"/>
          </w:p>
        </w:tc>
        <w:tc>
          <w:tcPr>
            <w:tcW w:w="3078" w:type="dxa"/>
          </w:tcPr>
          <w:p w14:paraId="18123D76" w14:textId="77777777" w:rsidR="00A15890" w:rsidRPr="00F13B08" w:rsidRDefault="00A15890" w:rsidP="00A15890"/>
        </w:tc>
        <w:tc>
          <w:tcPr>
            <w:tcW w:w="9014" w:type="dxa"/>
          </w:tcPr>
          <w:p w14:paraId="0ECC9995" w14:textId="77777777" w:rsidR="00A15890" w:rsidRPr="008123BE" w:rsidRDefault="00A15890" w:rsidP="00644B14">
            <w:pPr>
              <w:widowControl w:val="0"/>
              <w:spacing w:line="360" w:lineRule="auto"/>
              <w:jc w:val="both"/>
              <w:rPr>
                <w:rFonts w:eastAsiaTheme="minorEastAsia"/>
                <w:bCs/>
                <w:kern w:val="0"/>
                <w:sz w:val="24"/>
              </w:rPr>
            </w:pPr>
          </w:p>
        </w:tc>
      </w:tr>
      <w:tr w:rsidR="00A15890" w:rsidRPr="00F13B08" w14:paraId="38AD6DBC" w14:textId="77777777" w:rsidTr="00FF79B7">
        <w:tc>
          <w:tcPr>
            <w:tcW w:w="9014" w:type="dxa"/>
          </w:tcPr>
          <w:p w14:paraId="67C335CA" w14:textId="77777777" w:rsidR="00644B14" w:rsidRPr="005245A8" w:rsidRDefault="00644B14" w:rsidP="00644B14">
            <w:pPr>
              <w:widowControl w:val="0"/>
              <w:spacing w:line="360" w:lineRule="auto"/>
              <w:jc w:val="both"/>
              <w:rPr>
                <w:rFonts w:eastAsiaTheme="minorEastAsia"/>
                <w:kern w:val="0"/>
                <w:sz w:val="24"/>
              </w:rPr>
            </w:pPr>
            <w:r w:rsidRPr="00644B14">
              <w:rPr>
                <w:rFonts w:eastAsiaTheme="minorEastAsia"/>
                <w:b/>
                <w:bCs/>
                <w:kern w:val="0"/>
                <w:sz w:val="24"/>
              </w:rPr>
              <w:t>5.3.</w:t>
            </w:r>
            <w:r w:rsidRPr="00644B14">
              <w:rPr>
                <w:rFonts w:eastAsiaTheme="minorEastAsia" w:hint="eastAsia"/>
                <w:b/>
                <w:bCs/>
                <w:kern w:val="0"/>
                <w:sz w:val="24"/>
              </w:rPr>
              <w:t>6</w:t>
            </w:r>
            <w:r w:rsidRPr="00644B14">
              <w:rPr>
                <w:rFonts w:eastAsiaTheme="minorEastAsia"/>
                <w:b/>
                <w:bCs/>
                <w:kern w:val="0"/>
                <w:sz w:val="24"/>
              </w:rPr>
              <w:t>~5.3.</w:t>
            </w:r>
            <w:r w:rsidRPr="00644B14">
              <w:rPr>
                <w:rFonts w:eastAsiaTheme="minorEastAsia" w:hint="eastAsia"/>
                <w:b/>
                <w:bCs/>
                <w:kern w:val="0"/>
                <w:sz w:val="24"/>
              </w:rPr>
              <w:t>7</w:t>
            </w:r>
            <w:r w:rsidRPr="00644B14">
              <w:rPr>
                <w:rFonts w:eastAsiaTheme="minorEastAsia"/>
                <w:kern w:val="0"/>
                <w:sz w:val="24"/>
              </w:rPr>
              <w:t> </w:t>
            </w:r>
            <w:r w:rsidRPr="008123BE">
              <w:rPr>
                <w:rFonts w:eastAsiaTheme="minorEastAsia"/>
                <w:kern w:val="0"/>
                <w:sz w:val="24"/>
              </w:rPr>
              <w:t> </w:t>
            </w:r>
            <w:r w:rsidRPr="005245A8">
              <w:rPr>
                <w:rFonts w:eastAsiaTheme="minorEastAsia" w:hint="eastAsia"/>
                <w:kern w:val="0"/>
                <w:sz w:val="24"/>
              </w:rPr>
              <w:t>水泥土搅拌桩的质量主要取决于水泥掺入量、水泥喷入均匀性、水泥土搅拌均匀性。对于动力头性能与转速相同的桩工机械，增加搅拌翼片数量、优化搅拌翼片参数能提高水泥土的搅拌次数，有利于提高水泥土桩质量，但对桩工机械的性能要求高；如搅拌翼片数量与参数相同，提高搅拌头行程速度，能提高生产工效，但水泥土的搅拌次数减少，对水泥土桩质量不利。由此，工程中通过设计将施工参数与设备参数匹配，既能满足搅拌均匀性要求，又能实现高工效的目标。需要注意的是，水</w:t>
            </w:r>
            <w:r w:rsidRPr="005245A8">
              <w:rPr>
                <w:rFonts w:eastAsiaTheme="minorEastAsia" w:hint="eastAsia"/>
                <w:kern w:val="0"/>
                <w:sz w:val="24"/>
              </w:rPr>
              <w:lastRenderedPageBreak/>
              <w:t>泥土搅拌次数计算应采用喷粉</w:t>
            </w:r>
            <w:r w:rsidRPr="00C8723B">
              <w:rPr>
                <w:rFonts w:asciiTheme="minorEastAsia" w:eastAsiaTheme="minorEastAsia" w:hAnsiTheme="minorEastAsia"/>
                <w:kern w:val="0"/>
                <w:sz w:val="24"/>
              </w:rPr>
              <w:t>(</w:t>
            </w:r>
            <w:r w:rsidRPr="00C8723B">
              <w:rPr>
                <w:rFonts w:asciiTheme="minorEastAsia" w:eastAsiaTheme="minorEastAsia" w:hAnsiTheme="minorEastAsia" w:hint="eastAsia"/>
                <w:kern w:val="0"/>
                <w:sz w:val="24"/>
              </w:rPr>
              <w:t>浆</w:t>
            </w:r>
            <w:r w:rsidRPr="00C8723B">
              <w:rPr>
                <w:rFonts w:asciiTheme="minorEastAsia" w:eastAsiaTheme="minorEastAsia" w:hAnsiTheme="minorEastAsia"/>
                <w:kern w:val="0"/>
                <w:sz w:val="24"/>
              </w:rPr>
              <w:t>)</w:t>
            </w:r>
            <w:r w:rsidRPr="005245A8">
              <w:rPr>
                <w:rFonts w:eastAsiaTheme="minorEastAsia" w:hint="eastAsia"/>
                <w:kern w:val="0"/>
                <w:sz w:val="24"/>
              </w:rPr>
              <w:t>后跟进的有效搅拌翼片枚数计算各上行</w:t>
            </w:r>
            <w:r w:rsidRPr="00C8723B">
              <w:rPr>
                <w:rFonts w:asciiTheme="minorEastAsia" w:eastAsiaTheme="minorEastAsia" w:hAnsiTheme="minorEastAsia"/>
                <w:kern w:val="0"/>
                <w:sz w:val="24"/>
              </w:rPr>
              <w:t>(</w:t>
            </w:r>
            <w:r w:rsidRPr="00C8723B">
              <w:rPr>
                <w:rFonts w:asciiTheme="minorEastAsia" w:eastAsiaTheme="minorEastAsia" w:hAnsiTheme="minorEastAsia" w:hint="eastAsia"/>
                <w:kern w:val="0"/>
                <w:sz w:val="24"/>
              </w:rPr>
              <w:t>或下行</w:t>
            </w:r>
            <w:r w:rsidRPr="00C8723B">
              <w:rPr>
                <w:rFonts w:asciiTheme="minorEastAsia" w:eastAsiaTheme="minorEastAsia" w:hAnsiTheme="minorEastAsia"/>
                <w:kern w:val="0"/>
                <w:sz w:val="24"/>
              </w:rPr>
              <w:t>)</w:t>
            </w:r>
            <w:r w:rsidRPr="005245A8">
              <w:rPr>
                <w:rFonts w:eastAsiaTheme="minorEastAsia" w:hint="eastAsia"/>
                <w:kern w:val="0"/>
                <w:sz w:val="24"/>
              </w:rPr>
              <w:t>单程轮次搅拌次数。</w:t>
            </w:r>
          </w:p>
          <w:p w14:paraId="46F36BD6" w14:textId="77777777" w:rsidR="00644B14" w:rsidRDefault="00644B14" w:rsidP="00644B14">
            <w:pPr>
              <w:widowControl w:val="0"/>
              <w:spacing w:line="360" w:lineRule="auto"/>
              <w:jc w:val="both"/>
              <w:rPr>
                <w:rFonts w:eastAsiaTheme="minorEastAsia"/>
                <w:kern w:val="0"/>
                <w:sz w:val="24"/>
              </w:rPr>
            </w:pP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5245A8">
              <w:rPr>
                <w:rFonts w:eastAsiaTheme="minorEastAsia" w:hint="eastAsia"/>
                <w:kern w:val="0"/>
                <w:sz w:val="24"/>
              </w:rPr>
              <w:t>由于搅拌头在软硬不同土层中的工作阻力不同，搅拌头的行程速度会改变，如输粉</w:t>
            </w:r>
            <w:r w:rsidRPr="00C8723B">
              <w:rPr>
                <w:rFonts w:asciiTheme="minorEastAsia" w:eastAsiaTheme="minorEastAsia" w:hAnsiTheme="minorEastAsia" w:hint="eastAsia"/>
                <w:kern w:val="0"/>
                <w:sz w:val="24"/>
              </w:rPr>
              <w:t>(浆)的流量不变，则难以保证水泥粉(浆)喷入量在桩身长度范围内均匀分布，形成在硬土层中喷入量多，软土层喷入量反而</w:t>
            </w:r>
            <w:r>
              <w:rPr>
                <w:rFonts w:asciiTheme="minorEastAsia" w:eastAsiaTheme="minorEastAsia" w:hAnsiTheme="minorEastAsia" w:hint="eastAsia"/>
                <w:kern w:val="0"/>
                <w:sz w:val="24"/>
              </w:rPr>
              <w:t>少</w:t>
            </w:r>
            <w:r w:rsidRPr="00C8723B">
              <w:rPr>
                <w:rFonts w:asciiTheme="minorEastAsia" w:eastAsiaTheme="minorEastAsia" w:hAnsiTheme="minorEastAsia" w:hint="eastAsia"/>
                <w:kern w:val="0"/>
                <w:sz w:val="24"/>
              </w:rPr>
              <w:t>的状况。因此，应尽量采用可连续调节流量的输粉(浆)设备，保证桩身水泥粉(浆)</w:t>
            </w:r>
            <w:r w:rsidRPr="005245A8">
              <w:rPr>
                <w:rFonts w:eastAsiaTheme="minorEastAsia" w:hint="eastAsia"/>
                <w:kern w:val="0"/>
                <w:sz w:val="24"/>
              </w:rPr>
              <w:t>均匀分布。</w:t>
            </w:r>
          </w:p>
          <w:p w14:paraId="2219358F" w14:textId="1FF0E43C" w:rsidR="00644B14" w:rsidRDefault="00644B14" w:rsidP="00644B14">
            <w:pPr>
              <w:widowControl w:val="0"/>
              <w:spacing w:line="360" w:lineRule="auto"/>
              <w:jc w:val="both"/>
              <w:rPr>
                <w:rFonts w:eastAsiaTheme="minorEastAsia" w:hint="eastAsia"/>
                <w:kern w:val="0"/>
                <w:sz w:val="24"/>
              </w:rPr>
            </w:pP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00BD20E5" w:rsidRPr="00BD20E5">
              <w:rPr>
                <w:rFonts w:eastAsiaTheme="minorEastAsia"/>
                <w:kern w:val="0"/>
                <w:sz w:val="24"/>
                <w:u w:val="single"/>
              </w:rPr>
              <w:t>本规程</w:t>
            </w:r>
            <w:r w:rsidRPr="00BD20E5">
              <w:rPr>
                <w:rFonts w:eastAsiaTheme="minorEastAsia"/>
                <w:kern w:val="0"/>
                <w:sz w:val="24"/>
                <w:u w:val="single"/>
              </w:rPr>
              <w:t>第</w:t>
            </w:r>
            <w:r w:rsidRPr="00BD20E5">
              <w:rPr>
                <w:rFonts w:eastAsiaTheme="minorEastAsia"/>
                <w:kern w:val="0"/>
                <w:sz w:val="24"/>
                <w:u w:val="single"/>
              </w:rPr>
              <w:t>5.3.7</w:t>
            </w:r>
            <w:r w:rsidRPr="00BD20E5">
              <w:rPr>
                <w:rFonts w:eastAsiaTheme="minorEastAsia"/>
                <w:kern w:val="0"/>
                <w:sz w:val="24"/>
                <w:u w:val="single"/>
              </w:rPr>
              <w:t>条是本规程</w:t>
            </w:r>
            <w:r w:rsidR="00BD20E5" w:rsidRPr="00BD20E5">
              <w:rPr>
                <w:rFonts w:eastAsiaTheme="minorEastAsia"/>
                <w:kern w:val="0"/>
                <w:sz w:val="24"/>
                <w:u w:val="single"/>
              </w:rPr>
              <w:t>第</w:t>
            </w:r>
            <w:r w:rsidR="00BD20E5" w:rsidRPr="00BD20E5">
              <w:rPr>
                <w:rFonts w:eastAsiaTheme="minorEastAsia"/>
                <w:kern w:val="0"/>
                <w:sz w:val="24"/>
                <w:u w:val="single"/>
              </w:rPr>
              <w:t>5.3.8</w:t>
            </w:r>
            <w:r w:rsidR="00BD20E5" w:rsidRPr="00BD20E5">
              <w:rPr>
                <w:rFonts w:eastAsiaTheme="minorEastAsia"/>
                <w:kern w:val="0"/>
                <w:sz w:val="24"/>
                <w:u w:val="single"/>
              </w:rPr>
              <w:t>条、第</w:t>
            </w:r>
            <w:r w:rsidR="00BD20E5" w:rsidRPr="00BD20E5">
              <w:rPr>
                <w:rFonts w:eastAsiaTheme="minorEastAsia"/>
                <w:kern w:val="0"/>
                <w:sz w:val="24"/>
                <w:u w:val="single"/>
              </w:rPr>
              <w:t>5.3.9</w:t>
            </w:r>
            <w:r w:rsidR="00BD20E5" w:rsidRPr="00BD20E5">
              <w:rPr>
                <w:rFonts w:eastAsiaTheme="minorEastAsia"/>
                <w:kern w:val="0"/>
                <w:sz w:val="24"/>
                <w:u w:val="single"/>
              </w:rPr>
              <w:t>条所述工法的共同要求</w:t>
            </w:r>
            <w:r w:rsidR="00BD20E5">
              <w:rPr>
                <w:rFonts w:eastAsiaTheme="minorEastAsia"/>
                <w:kern w:val="0"/>
                <w:sz w:val="24"/>
              </w:rPr>
              <w:t>。</w:t>
            </w:r>
          </w:p>
          <w:p w14:paraId="3F3A8512" w14:textId="1140C2EF" w:rsidR="00644B14" w:rsidRPr="009F2F9A" w:rsidRDefault="00644B14" w:rsidP="00644B14">
            <w:pPr>
              <w:widowControl w:val="0"/>
              <w:spacing w:line="360" w:lineRule="auto"/>
              <w:jc w:val="both"/>
              <w:rPr>
                <w:rFonts w:eastAsiaTheme="minorEastAsia"/>
                <w:color w:val="FF0000"/>
                <w:kern w:val="0"/>
                <w:sz w:val="24"/>
              </w:rPr>
            </w:pPr>
            <w:r w:rsidRPr="009F2F9A">
              <w:rPr>
                <w:rFonts w:eastAsiaTheme="minorEastAsia"/>
                <w:color w:val="FF0000"/>
                <w:kern w:val="0"/>
                <w:sz w:val="24"/>
              </w:rPr>
              <w:t>说明：</w:t>
            </w:r>
            <w:r>
              <w:rPr>
                <w:rFonts w:eastAsiaTheme="minorEastAsia"/>
                <w:color w:val="FF0000"/>
                <w:kern w:val="0"/>
                <w:sz w:val="24"/>
              </w:rPr>
              <w:t>内容部分未改（带下划线部分），条文号调整</w:t>
            </w:r>
          </w:p>
          <w:p w14:paraId="409460CA" w14:textId="77777777" w:rsidR="00644B14" w:rsidRPr="00644B14" w:rsidRDefault="00644B14" w:rsidP="00644B14">
            <w:pPr>
              <w:widowControl w:val="0"/>
              <w:spacing w:line="360" w:lineRule="auto"/>
              <w:jc w:val="both"/>
              <w:rPr>
                <w:rFonts w:eastAsiaTheme="minorEastAsia" w:hint="eastAsia"/>
                <w:kern w:val="0"/>
                <w:sz w:val="24"/>
              </w:rPr>
            </w:pPr>
          </w:p>
          <w:p w14:paraId="004B1F32" w14:textId="632F50EF" w:rsidR="00644B14" w:rsidRPr="008123BE" w:rsidRDefault="00644B14" w:rsidP="00644B14">
            <w:pPr>
              <w:widowControl w:val="0"/>
              <w:spacing w:line="360" w:lineRule="auto"/>
              <w:jc w:val="both"/>
              <w:rPr>
                <w:rFonts w:eastAsiaTheme="minorEastAsia"/>
                <w:kern w:val="0"/>
                <w:sz w:val="24"/>
              </w:rPr>
            </w:pPr>
            <w:r w:rsidRPr="00644B14">
              <w:rPr>
                <w:rFonts w:eastAsiaTheme="minorEastAsia"/>
                <w:b/>
                <w:bCs/>
                <w:kern w:val="0"/>
                <w:sz w:val="24"/>
              </w:rPr>
              <w:t>5.3.1</w:t>
            </w:r>
            <w:r>
              <w:rPr>
                <w:rFonts w:eastAsiaTheme="minorEastAsia"/>
                <w:b/>
                <w:bCs/>
                <w:kern w:val="0"/>
                <w:sz w:val="24"/>
              </w:rPr>
              <w:t>5</w:t>
            </w:r>
            <w:r w:rsidRPr="00644B14">
              <w:rPr>
                <w:rFonts w:eastAsiaTheme="minorEastAsia"/>
                <w:kern w:val="0"/>
                <w:sz w:val="24"/>
              </w:rPr>
              <w:t> </w:t>
            </w:r>
            <w:r w:rsidRPr="00644B14">
              <w:rPr>
                <w:rFonts w:eastAsiaTheme="minorEastAsia"/>
                <w:kern w:val="0"/>
                <w:sz w:val="24"/>
              </w:rPr>
              <w:t> </w:t>
            </w:r>
            <w:r>
              <w:rPr>
                <w:rFonts w:eastAsiaTheme="minorEastAsia" w:hint="eastAsia"/>
                <w:kern w:val="0"/>
                <w:sz w:val="24"/>
              </w:rPr>
              <w:t>在施工过程中</w:t>
            </w:r>
            <w:r w:rsidRPr="000B0B30">
              <w:rPr>
                <w:rFonts w:eastAsiaTheme="minorEastAsia" w:hint="eastAsia"/>
                <w:kern w:val="0"/>
                <w:sz w:val="24"/>
              </w:rPr>
              <w:t>留置水泥土试件</w:t>
            </w:r>
            <w:r w:rsidRPr="000B0B30">
              <w:rPr>
                <w:rFonts w:eastAsiaTheme="minorEastAsia"/>
                <w:kern w:val="0"/>
                <w:sz w:val="24"/>
              </w:rPr>
              <w:t>，</w:t>
            </w:r>
            <w:r w:rsidRPr="000B0B30">
              <w:rPr>
                <w:rFonts w:eastAsiaTheme="minorEastAsia" w:hint="eastAsia"/>
                <w:kern w:val="0"/>
                <w:sz w:val="24"/>
              </w:rPr>
              <w:t>既强化了施工过程中的质量监控，又为水泥土桩实体强度检验与评价提供支撑，是劲扩桩质量检验重要的技术手段。</w:t>
            </w:r>
          </w:p>
          <w:p w14:paraId="33A09477" w14:textId="6EB20938" w:rsidR="00A15890" w:rsidRPr="000E5247" w:rsidRDefault="00BD20E5" w:rsidP="00644B14">
            <w:pPr>
              <w:widowControl w:val="0"/>
              <w:spacing w:line="360" w:lineRule="auto"/>
              <w:jc w:val="both"/>
              <w:rPr>
                <w:b/>
                <w:kern w:val="0"/>
                <w:sz w:val="24"/>
              </w:rPr>
            </w:pPr>
            <w:r w:rsidRPr="009F2F9A">
              <w:rPr>
                <w:rFonts w:eastAsiaTheme="minorEastAsia"/>
                <w:color w:val="FF0000"/>
                <w:kern w:val="0"/>
                <w:sz w:val="24"/>
              </w:rPr>
              <w:t>说明：</w:t>
            </w:r>
            <w:r>
              <w:rPr>
                <w:rFonts w:eastAsiaTheme="minorEastAsia"/>
                <w:color w:val="FF0000"/>
                <w:kern w:val="0"/>
                <w:sz w:val="24"/>
              </w:rPr>
              <w:t>未改内容，对应条款号调整</w:t>
            </w:r>
          </w:p>
        </w:tc>
        <w:tc>
          <w:tcPr>
            <w:tcW w:w="3078" w:type="dxa"/>
          </w:tcPr>
          <w:p w14:paraId="326C62D0" w14:textId="77777777" w:rsidR="00A15890" w:rsidRPr="00F13B08" w:rsidRDefault="00A15890" w:rsidP="00A15890"/>
        </w:tc>
        <w:tc>
          <w:tcPr>
            <w:tcW w:w="9014" w:type="dxa"/>
          </w:tcPr>
          <w:p w14:paraId="2D85DFD0" w14:textId="3C26F2C5" w:rsidR="00644B14" w:rsidRPr="005245A8" w:rsidRDefault="00644B14" w:rsidP="00BD20E5">
            <w:pPr>
              <w:widowControl w:val="0"/>
              <w:spacing w:line="360" w:lineRule="auto"/>
              <w:jc w:val="both"/>
              <w:rPr>
                <w:rFonts w:eastAsiaTheme="minorEastAsia"/>
                <w:kern w:val="0"/>
                <w:sz w:val="24"/>
              </w:rPr>
            </w:pPr>
            <w:r>
              <w:rPr>
                <w:rFonts w:eastAsiaTheme="minorEastAsia" w:hint="eastAsia"/>
                <w:b/>
              </w:rPr>
              <w:t>原</w:t>
            </w:r>
            <w:r w:rsidRPr="008123BE">
              <w:rPr>
                <w:rFonts w:eastAsiaTheme="minorEastAsia"/>
                <w:b/>
                <w:bCs/>
                <w:kern w:val="0"/>
                <w:sz w:val="24"/>
              </w:rPr>
              <w:t>5.3.</w:t>
            </w:r>
            <w:r>
              <w:rPr>
                <w:rFonts w:eastAsiaTheme="minorEastAsia"/>
                <w:b/>
                <w:bCs/>
                <w:kern w:val="0"/>
                <w:sz w:val="24"/>
              </w:rPr>
              <w:t>5~</w:t>
            </w:r>
            <w:r w:rsidRPr="008123BE">
              <w:rPr>
                <w:rFonts w:eastAsiaTheme="minorEastAsia"/>
                <w:b/>
                <w:bCs/>
                <w:kern w:val="0"/>
                <w:sz w:val="24"/>
              </w:rPr>
              <w:t>5.3.6</w:t>
            </w:r>
            <w:r w:rsidRPr="008123BE">
              <w:rPr>
                <w:rFonts w:eastAsiaTheme="minorEastAsia"/>
                <w:kern w:val="0"/>
                <w:sz w:val="24"/>
              </w:rPr>
              <w:t> </w:t>
            </w:r>
            <w:r w:rsidRPr="008123BE">
              <w:rPr>
                <w:rFonts w:eastAsiaTheme="minorEastAsia"/>
                <w:kern w:val="0"/>
                <w:sz w:val="24"/>
              </w:rPr>
              <w:t> </w:t>
            </w:r>
            <w:r w:rsidRPr="005245A8">
              <w:rPr>
                <w:rFonts w:eastAsiaTheme="minorEastAsia" w:hint="eastAsia"/>
                <w:kern w:val="0"/>
                <w:sz w:val="24"/>
              </w:rPr>
              <w:t>水泥土搅拌桩的质量主要取决于水泥掺入量、水泥喷入均匀性、水泥土搅拌均匀性。对于动力头性能与转速相同的桩工机械，增加搅拌翼片数量、优化搅拌翼片参数能提高水泥土的搅拌次数，有利于提高水泥土桩质量，但对桩工机械的性能要求高；如搅拌翼片数量与参数相同，提高搅拌头行程速度，能提高生产工效，但水泥土的搅拌次数减少，对水泥土桩质量不利。由此，工程中通过设计将施工参数与设备参数匹配，既能满足搅拌均匀性要求，又能实现高工效的目标。需要注意的是，</w:t>
            </w:r>
            <w:r w:rsidRPr="005245A8">
              <w:rPr>
                <w:rFonts w:eastAsiaTheme="minorEastAsia" w:hint="eastAsia"/>
                <w:kern w:val="0"/>
                <w:sz w:val="24"/>
              </w:rPr>
              <w:lastRenderedPageBreak/>
              <w:t>水泥土搅拌次数计算应采用喷粉</w:t>
            </w:r>
            <w:r w:rsidRPr="00C8723B">
              <w:rPr>
                <w:rFonts w:asciiTheme="minorEastAsia" w:eastAsiaTheme="minorEastAsia" w:hAnsiTheme="minorEastAsia"/>
                <w:kern w:val="0"/>
                <w:sz w:val="24"/>
              </w:rPr>
              <w:t>(</w:t>
            </w:r>
            <w:r w:rsidRPr="00C8723B">
              <w:rPr>
                <w:rFonts w:asciiTheme="minorEastAsia" w:eastAsiaTheme="minorEastAsia" w:hAnsiTheme="minorEastAsia" w:hint="eastAsia"/>
                <w:kern w:val="0"/>
                <w:sz w:val="24"/>
              </w:rPr>
              <w:t>浆</w:t>
            </w:r>
            <w:r w:rsidRPr="00C8723B">
              <w:rPr>
                <w:rFonts w:asciiTheme="minorEastAsia" w:eastAsiaTheme="minorEastAsia" w:hAnsiTheme="minorEastAsia"/>
                <w:kern w:val="0"/>
                <w:sz w:val="24"/>
              </w:rPr>
              <w:t>)</w:t>
            </w:r>
            <w:r w:rsidRPr="005245A8">
              <w:rPr>
                <w:rFonts w:eastAsiaTheme="minorEastAsia" w:hint="eastAsia"/>
                <w:kern w:val="0"/>
                <w:sz w:val="24"/>
              </w:rPr>
              <w:t>后跟进的有效搅拌翼片枚数计算各上行</w:t>
            </w:r>
            <w:r w:rsidRPr="00C8723B">
              <w:rPr>
                <w:rFonts w:asciiTheme="minorEastAsia" w:eastAsiaTheme="minorEastAsia" w:hAnsiTheme="minorEastAsia"/>
                <w:kern w:val="0"/>
                <w:sz w:val="24"/>
              </w:rPr>
              <w:t>(</w:t>
            </w:r>
            <w:r w:rsidRPr="00C8723B">
              <w:rPr>
                <w:rFonts w:asciiTheme="minorEastAsia" w:eastAsiaTheme="minorEastAsia" w:hAnsiTheme="minorEastAsia" w:hint="eastAsia"/>
                <w:kern w:val="0"/>
                <w:sz w:val="24"/>
              </w:rPr>
              <w:t>或下行</w:t>
            </w:r>
            <w:r w:rsidRPr="00C8723B">
              <w:rPr>
                <w:rFonts w:asciiTheme="minorEastAsia" w:eastAsiaTheme="minorEastAsia" w:hAnsiTheme="minorEastAsia"/>
                <w:kern w:val="0"/>
                <w:sz w:val="24"/>
              </w:rPr>
              <w:t>)</w:t>
            </w:r>
            <w:r w:rsidRPr="005245A8">
              <w:rPr>
                <w:rFonts w:eastAsiaTheme="minorEastAsia" w:hint="eastAsia"/>
                <w:kern w:val="0"/>
                <w:sz w:val="24"/>
              </w:rPr>
              <w:t>单程轮次搅拌次数。</w:t>
            </w:r>
          </w:p>
          <w:p w14:paraId="03E8093B" w14:textId="77777777" w:rsidR="00644B14" w:rsidRDefault="00644B14" w:rsidP="00BD20E5">
            <w:pPr>
              <w:widowControl w:val="0"/>
              <w:spacing w:line="360" w:lineRule="auto"/>
              <w:jc w:val="both"/>
              <w:rPr>
                <w:rFonts w:eastAsiaTheme="minorEastAsia"/>
                <w:kern w:val="0"/>
                <w:sz w:val="24"/>
              </w:rPr>
            </w:pP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 </w:t>
            </w:r>
            <w:r w:rsidRPr="005245A8">
              <w:rPr>
                <w:rFonts w:eastAsiaTheme="minorEastAsia" w:hint="eastAsia"/>
                <w:kern w:val="0"/>
                <w:sz w:val="24"/>
              </w:rPr>
              <w:t>由于搅拌头在软硬不同土层中的工作阻力不同，搅拌头的行程速度会改变，如输粉</w:t>
            </w:r>
            <w:r w:rsidRPr="00C8723B">
              <w:rPr>
                <w:rFonts w:asciiTheme="minorEastAsia" w:eastAsiaTheme="minorEastAsia" w:hAnsiTheme="minorEastAsia" w:hint="eastAsia"/>
                <w:kern w:val="0"/>
                <w:sz w:val="24"/>
              </w:rPr>
              <w:t>(浆)的流量不变，则难以保证水泥粉(浆)喷入量在桩身长度范围内均匀分布，形成在硬土层中喷入量多，软土层喷入量反而</w:t>
            </w:r>
            <w:r>
              <w:rPr>
                <w:rFonts w:asciiTheme="minorEastAsia" w:eastAsiaTheme="minorEastAsia" w:hAnsiTheme="minorEastAsia" w:hint="eastAsia"/>
                <w:kern w:val="0"/>
                <w:sz w:val="24"/>
              </w:rPr>
              <w:t>少</w:t>
            </w:r>
            <w:r w:rsidRPr="00C8723B">
              <w:rPr>
                <w:rFonts w:asciiTheme="minorEastAsia" w:eastAsiaTheme="minorEastAsia" w:hAnsiTheme="minorEastAsia" w:hint="eastAsia"/>
                <w:kern w:val="0"/>
                <w:sz w:val="24"/>
              </w:rPr>
              <w:t>的状况。因此，应尽量采用可连续调节流量的输粉(浆)设备，保证桩身水泥粉(浆)</w:t>
            </w:r>
            <w:r w:rsidRPr="005245A8">
              <w:rPr>
                <w:rFonts w:eastAsiaTheme="minorEastAsia" w:hint="eastAsia"/>
                <w:kern w:val="0"/>
                <w:sz w:val="24"/>
              </w:rPr>
              <w:t>均匀分布。</w:t>
            </w:r>
          </w:p>
          <w:p w14:paraId="3D3C3D7E" w14:textId="77777777" w:rsidR="00644B14" w:rsidRDefault="00644B14" w:rsidP="00BD20E5">
            <w:pPr>
              <w:widowControl w:val="0"/>
              <w:spacing w:line="360" w:lineRule="auto"/>
              <w:jc w:val="both"/>
              <w:rPr>
                <w:rFonts w:eastAsiaTheme="minorEastAsia"/>
                <w:kern w:val="0"/>
                <w:sz w:val="24"/>
              </w:rPr>
            </w:pPr>
          </w:p>
          <w:p w14:paraId="4B0FE104" w14:textId="77777777" w:rsidR="00644B14" w:rsidRDefault="00644B14" w:rsidP="00BD20E5">
            <w:pPr>
              <w:widowControl w:val="0"/>
              <w:spacing w:line="360" w:lineRule="auto"/>
              <w:jc w:val="both"/>
              <w:rPr>
                <w:rFonts w:eastAsiaTheme="minorEastAsia"/>
                <w:kern w:val="0"/>
                <w:sz w:val="24"/>
              </w:rPr>
            </w:pPr>
          </w:p>
          <w:p w14:paraId="729E4B09" w14:textId="77777777" w:rsidR="00BD20E5" w:rsidRPr="008123BE" w:rsidRDefault="00BD20E5" w:rsidP="00BD20E5">
            <w:pPr>
              <w:widowControl w:val="0"/>
              <w:spacing w:line="360" w:lineRule="auto"/>
              <w:jc w:val="both"/>
              <w:rPr>
                <w:rFonts w:eastAsiaTheme="minorEastAsia" w:hint="eastAsia"/>
                <w:kern w:val="0"/>
                <w:sz w:val="24"/>
              </w:rPr>
            </w:pPr>
          </w:p>
          <w:p w14:paraId="77B6C7AA" w14:textId="3B3832EA" w:rsidR="00644B14" w:rsidRPr="008123BE" w:rsidRDefault="00644B14" w:rsidP="00BD20E5">
            <w:pPr>
              <w:widowControl w:val="0"/>
              <w:spacing w:line="360" w:lineRule="auto"/>
              <w:jc w:val="both"/>
              <w:rPr>
                <w:rFonts w:eastAsiaTheme="minorEastAsia"/>
                <w:kern w:val="0"/>
                <w:sz w:val="24"/>
              </w:rPr>
            </w:pPr>
            <w:r>
              <w:rPr>
                <w:rFonts w:eastAsiaTheme="minorEastAsia" w:hint="eastAsia"/>
                <w:b/>
              </w:rPr>
              <w:t>原</w:t>
            </w:r>
            <w:r w:rsidRPr="008123BE">
              <w:rPr>
                <w:rFonts w:eastAsiaTheme="minorEastAsia"/>
                <w:b/>
                <w:bCs/>
                <w:kern w:val="0"/>
                <w:sz w:val="24"/>
              </w:rPr>
              <w:t>5.3.13</w:t>
            </w:r>
            <w:r w:rsidRPr="008123BE">
              <w:rPr>
                <w:rFonts w:eastAsiaTheme="minorEastAsia"/>
                <w:kern w:val="0"/>
                <w:sz w:val="24"/>
              </w:rPr>
              <w:t> </w:t>
            </w:r>
            <w:r w:rsidRPr="008123BE">
              <w:rPr>
                <w:rFonts w:eastAsiaTheme="minorEastAsia"/>
                <w:kern w:val="0"/>
                <w:sz w:val="24"/>
              </w:rPr>
              <w:t> </w:t>
            </w:r>
            <w:r>
              <w:rPr>
                <w:rFonts w:eastAsiaTheme="minorEastAsia" w:hint="eastAsia"/>
                <w:kern w:val="0"/>
                <w:sz w:val="24"/>
              </w:rPr>
              <w:t>在施工过程中</w:t>
            </w:r>
            <w:r w:rsidRPr="000B0B30">
              <w:rPr>
                <w:rFonts w:eastAsiaTheme="minorEastAsia" w:hint="eastAsia"/>
                <w:kern w:val="0"/>
                <w:sz w:val="24"/>
              </w:rPr>
              <w:t>留置水泥土试件</w:t>
            </w:r>
            <w:r w:rsidRPr="000B0B30">
              <w:rPr>
                <w:rFonts w:eastAsiaTheme="minorEastAsia"/>
                <w:kern w:val="0"/>
                <w:sz w:val="24"/>
              </w:rPr>
              <w:t>，</w:t>
            </w:r>
            <w:r w:rsidRPr="000B0B30">
              <w:rPr>
                <w:rFonts w:eastAsiaTheme="minorEastAsia" w:hint="eastAsia"/>
                <w:kern w:val="0"/>
                <w:sz w:val="24"/>
              </w:rPr>
              <w:t>既强化了施工过程中的质量监控，又为水泥土桩实体强度检验与评价提供支撑，是劲扩桩质量检验重要的技术手段。</w:t>
            </w:r>
          </w:p>
          <w:p w14:paraId="03178747" w14:textId="77777777" w:rsidR="00A15890" w:rsidRPr="008123BE" w:rsidRDefault="00A15890" w:rsidP="00A15890">
            <w:pPr>
              <w:widowControl w:val="0"/>
              <w:spacing w:line="360" w:lineRule="auto"/>
              <w:jc w:val="both"/>
              <w:rPr>
                <w:rFonts w:eastAsiaTheme="minorEastAsia"/>
                <w:bCs/>
                <w:kern w:val="0"/>
                <w:sz w:val="24"/>
              </w:rPr>
            </w:pPr>
          </w:p>
        </w:tc>
      </w:tr>
    </w:tbl>
    <w:p w14:paraId="365760F0" w14:textId="77777777" w:rsidR="00BD20E5" w:rsidRDefault="00BD20E5"/>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644B14" w:rsidRPr="00F13B08" w14:paraId="0C08CE3E" w14:textId="77777777" w:rsidTr="00FF79B7">
        <w:tc>
          <w:tcPr>
            <w:tcW w:w="9014" w:type="dxa"/>
          </w:tcPr>
          <w:p w14:paraId="512EAEDA" w14:textId="77777777" w:rsidR="00BD20E5" w:rsidRPr="00BD20E5" w:rsidRDefault="00BD20E5" w:rsidP="00BD20E5">
            <w:pPr>
              <w:spacing w:beforeLines="100" w:before="312" w:afterLines="100" w:after="312"/>
              <w:jc w:val="center"/>
              <w:rPr>
                <w:b/>
                <w:sz w:val="28"/>
                <w:szCs w:val="28"/>
              </w:rPr>
            </w:pPr>
            <w:bookmarkStart w:id="588" w:name="_Toc106227467"/>
            <w:bookmarkStart w:id="589" w:name="_Toc115279969"/>
            <w:bookmarkStart w:id="590" w:name="_Toc115348151"/>
            <w:bookmarkStart w:id="591" w:name="_Toc115348491"/>
            <w:bookmarkStart w:id="592" w:name="_Toc115352004"/>
            <w:bookmarkStart w:id="593" w:name="_Toc116894893"/>
            <w:bookmarkStart w:id="594" w:name="_Toc120986653"/>
            <w:bookmarkStart w:id="595" w:name="_Toc120991491"/>
            <w:bookmarkStart w:id="596" w:name="_Toc130229396"/>
            <w:bookmarkStart w:id="597" w:name="_Toc132273089"/>
            <w:bookmarkStart w:id="598" w:name="_Toc132530358"/>
            <w:bookmarkStart w:id="599" w:name="_Toc132530542"/>
            <w:bookmarkStart w:id="600" w:name="_Toc132646665"/>
            <w:bookmarkStart w:id="601" w:name="_Toc132646746"/>
            <w:r w:rsidRPr="00BD20E5">
              <w:rPr>
                <w:b/>
                <w:sz w:val="28"/>
                <w:szCs w:val="28"/>
              </w:rPr>
              <w:t>5.4</w:t>
            </w:r>
            <w:r w:rsidRPr="00BD20E5">
              <w:rPr>
                <w:rFonts w:eastAsiaTheme="minorEastAsia"/>
                <w:b/>
                <w:sz w:val="28"/>
                <w:szCs w:val="28"/>
              </w:rPr>
              <w:t>  </w:t>
            </w:r>
            <w:r w:rsidRPr="00BD20E5">
              <w:rPr>
                <w:rFonts w:hint="eastAsia"/>
                <w:b/>
                <w:sz w:val="28"/>
                <w:szCs w:val="28"/>
              </w:rPr>
              <w:t>芯桩</w:t>
            </w:r>
            <w:r w:rsidRPr="00BD20E5">
              <w:rPr>
                <w:b/>
                <w:sz w:val="28"/>
                <w:szCs w:val="28"/>
              </w:rPr>
              <w:t>施工</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06F6CEF8" w14:textId="77777777" w:rsidR="00BD20E5" w:rsidRDefault="00BD20E5" w:rsidP="00BD20E5">
            <w:pPr>
              <w:widowControl w:val="0"/>
              <w:spacing w:line="360" w:lineRule="auto"/>
              <w:jc w:val="both"/>
              <w:rPr>
                <w:rFonts w:eastAsiaTheme="minorEastAsia"/>
                <w:kern w:val="0"/>
                <w:sz w:val="24"/>
              </w:rPr>
            </w:pPr>
            <w:r w:rsidRPr="00BD20E5">
              <w:rPr>
                <w:rFonts w:eastAsiaTheme="minorEastAsia"/>
                <w:b/>
                <w:bCs/>
                <w:kern w:val="0"/>
                <w:sz w:val="24"/>
              </w:rPr>
              <w:t>5.4.</w:t>
            </w:r>
            <w:r w:rsidRPr="00BD20E5">
              <w:rPr>
                <w:rFonts w:eastAsiaTheme="minorEastAsia" w:hint="eastAsia"/>
                <w:b/>
                <w:bCs/>
                <w:kern w:val="0"/>
                <w:sz w:val="24"/>
              </w:rPr>
              <w:t>1</w:t>
            </w:r>
            <w:r w:rsidRPr="00BD20E5">
              <w:rPr>
                <w:rFonts w:eastAsiaTheme="minorEastAsia"/>
                <w:kern w:val="0"/>
                <w:sz w:val="24"/>
              </w:rPr>
              <w:t> </w:t>
            </w:r>
            <w:r w:rsidRPr="00BD20E5">
              <w:rPr>
                <w:rFonts w:eastAsiaTheme="minorEastAsia"/>
                <w:kern w:val="0"/>
                <w:sz w:val="24"/>
              </w:rPr>
              <w:t> </w:t>
            </w:r>
            <w:r w:rsidRPr="00BD20E5">
              <w:rPr>
                <w:rFonts w:eastAsiaTheme="minorEastAsia" w:hint="eastAsia"/>
                <w:kern w:val="0"/>
                <w:sz w:val="24"/>
              </w:rPr>
              <w:t>本条文规定芯桩施工用桩工机械配置监测装置的具体要求，明确了本规程第</w:t>
            </w:r>
            <w:r w:rsidRPr="00BD20E5">
              <w:rPr>
                <w:rFonts w:eastAsiaTheme="minorEastAsia" w:hint="eastAsia"/>
                <w:kern w:val="0"/>
                <w:sz w:val="24"/>
              </w:rPr>
              <w:t>5.1.4</w:t>
            </w:r>
            <w:r w:rsidRPr="00BD20E5">
              <w:rPr>
                <w:rFonts w:eastAsiaTheme="minorEastAsia" w:hint="eastAsia"/>
                <w:kern w:val="0"/>
                <w:sz w:val="24"/>
              </w:rPr>
              <w:t>条“施工监控与智能管理系统”</w:t>
            </w:r>
            <w:r w:rsidRPr="00BD20E5">
              <w:rPr>
                <w:rFonts w:eastAsiaTheme="minorEastAsia" w:hAnsiTheme="minorEastAsia" w:hint="eastAsia"/>
                <w:kern w:val="0"/>
                <w:sz w:val="24"/>
              </w:rPr>
              <w:t>应</w:t>
            </w:r>
            <w:r w:rsidRPr="00BD20E5">
              <w:rPr>
                <w:rFonts w:hint="eastAsia"/>
                <w:kern w:val="0"/>
                <w:sz w:val="24"/>
              </w:rPr>
              <w:t>能够反馈、记录和传输的芯桩成桩参数与主要施工参数</w:t>
            </w:r>
            <w:r w:rsidRPr="00BD20E5">
              <w:rPr>
                <w:rFonts w:eastAsiaTheme="minorEastAsia" w:hint="eastAsia"/>
                <w:kern w:val="0"/>
                <w:sz w:val="24"/>
              </w:rPr>
              <w:t>。</w:t>
            </w:r>
          </w:p>
          <w:p w14:paraId="6E31E03B" w14:textId="25E0B09D" w:rsidR="00644B14" w:rsidRPr="00BD20E5" w:rsidRDefault="00BD20E5" w:rsidP="00BD20E5">
            <w:pPr>
              <w:widowControl w:val="0"/>
              <w:spacing w:line="360" w:lineRule="auto"/>
              <w:jc w:val="both"/>
              <w:rPr>
                <w:rFonts w:eastAsiaTheme="minorEastAsia" w:hint="eastAsia"/>
                <w:b/>
                <w:kern w:val="0"/>
                <w:sz w:val="24"/>
              </w:rPr>
            </w:pPr>
            <w:r w:rsidRPr="009F2F9A">
              <w:rPr>
                <w:rFonts w:eastAsiaTheme="minorEastAsia"/>
                <w:color w:val="FF0000"/>
                <w:kern w:val="0"/>
                <w:sz w:val="24"/>
              </w:rPr>
              <w:t>说明：</w:t>
            </w:r>
            <w:r>
              <w:rPr>
                <w:rFonts w:eastAsiaTheme="minorEastAsia"/>
                <w:color w:val="FF0000"/>
                <w:kern w:val="0"/>
                <w:sz w:val="24"/>
              </w:rPr>
              <w:t>新增</w:t>
            </w:r>
          </w:p>
        </w:tc>
        <w:tc>
          <w:tcPr>
            <w:tcW w:w="3078" w:type="dxa"/>
          </w:tcPr>
          <w:p w14:paraId="0A742BBA" w14:textId="77777777" w:rsidR="00644B14" w:rsidRPr="00F13B08" w:rsidRDefault="00644B14" w:rsidP="00A15890"/>
        </w:tc>
        <w:tc>
          <w:tcPr>
            <w:tcW w:w="9014" w:type="dxa"/>
          </w:tcPr>
          <w:p w14:paraId="4F187CC8" w14:textId="77777777" w:rsidR="00BD20E5" w:rsidRPr="008123BE" w:rsidRDefault="00BD20E5" w:rsidP="00BD20E5">
            <w:pPr>
              <w:keepNext/>
              <w:keepLines/>
              <w:widowControl w:val="0"/>
              <w:spacing w:before="240" w:after="240" w:line="360" w:lineRule="auto"/>
              <w:jc w:val="center"/>
              <w:outlineLvl w:val="1"/>
              <w:rPr>
                <w:b/>
                <w:bCs/>
                <w:kern w:val="0"/>
                <w:sz w:val="28"/>
                <w:szCs w:val="28"/>
              </w:rPr>
            </w:pPr>
            <w:r w:rsidRPr="008123BE">
              <w:rPr>
                <w:b/>
                <w:bCs/>
                <w:kern w:val="0"/>
                <w:sz w:val="28"/>
                <w:szCs w:val="28"/>
              </w:rPr>
              <w:t>5.4</w:t>
            </w:r>
            <w:r w:rsidRPr="008123BE">
              <w:rPr>
                <w:rFonts w:eastAsiaTheme="minorEastAsia"/>
                <w:kern w:val="0"/>
                <w:sz w:val="28"/>
                <w:szCs w:val="28"/>
              </w:rPr>
              <w:t>  </w:t>
            </w:r>
            <w:r w:rsidRPr="008123BE">
              <w:rPr>
                <w:rFonts w:hint="eastAsia"/>
                <w:b/>
                <w:bCs/>
                <w:kern w:val="0"/>
                <w:sz w:val="28"/>
                <w:szCs w:val="28"/>
              </w:rPr>
              <w:t>芯桩</w:t>
            </w:r>
            <w:r w:rsidRPr="008123BE">
              <w:rPr>
                <w:b/>
                <w:bCs/>
                <w:kern w:val="0"/>
                <w:sz w:val="28"/>
                <w:szCs w:val="28"/>
              </w:rPr>
              <w:t>施工</w:t>
            </w:r>
          </w:p>
          <w:p w14:paraId="25BE2E74" w14:textId="77777777" w:rsidR="00644B14" w:rsidRPr="00BD20E5" w:rsidRDefault="00644B14" w:rsidP="00BD20E5">
            <w:pPr>
              <w:pStyle w:val="Default"/>
              <w:autoSpaceDE/>
              <w:autoSpaceDN/>
              <w:adjustRightInd/>
              <w:spacing w:line="360" w:lineRule="auto"/>
              <w:jc w:val="both"/>
              <w:rPr>
                <w:rFonts w:eastAsiaTheme="minorEastAsia"/>
                <w:bCs/>
              </w:rPr>
            </w:pPr>
          </w:p>
        </w:tc>
      </w:tr>
      <w:tr w:rsidR="00BD20E5" w:rsidRPr="00F13B08" w14:paraId="74B0A09E" w14:textId="77777777" w:rsidTr="00FF79B7">
        <w:tc>
          <w:tcPr>
            <w:tcW w:w="9014" w:type="dxa"/>
          </w:tcPr>
          <w:p w14:paraId="4F67FDED" w14:textId="77777777" w:rsidR="00BD20E5" w:rsidRDefault="00BD20E5" w:rsidP="00BD20E5">
            <w:pPr>
              <w:widowControl w:val="0"/>
              <w:spacing w:line="360" w:lineRule="auto"/>
              <w:jc w:val="both"/>
              <w:rPr>
                <w:rFonts w:eastAsiaTheme="minorEastAsia"/>
                <w:kern w:val="0"/>
                <w:sz w:val="24"/>
              </w:rPr>
            </w:pPr>
            <w:r w:rsidRPr="008123BE">
              <w:rPr>
                <w:rFonts w:eastAsiaTheme="minorEastAsia"/>
                <w:b/>
                <w:kern w:val="0"/>
                <w:sz w:val="24"/>
              </w:rPr>
              <w:t>5.4.3</w:t>
            </w:r>
            <w:r w:rsidRPr="008123BE">
              <w:rPr>
                <w:rFonts w:eastAsiaTheme="minorEastAsia"/>
                <w:kern w:val="0"/>
                <w:sz w:val="24"/>
              </w:rPr>
              <w:t> </w:t>
            </w:r>
            <w:r w:rsidRPr="008123BE">
              <w:rPr>
                <w:rFonts w:eastAsiaTheme="minorEastAsia"/>
                <w:kern w:val="0"/>
                <w:sz w:val="24"/>
              </w:rPr>
              <w:t> </w:t>
            </w:r>
            <w:r w:rsidRPr="008123BE">
              <w:rPr>
                <w:rFonts w:eastAsiaTheme="minorEastAsia"/>
                <w:kern w:val="0"/>
                <w:sz w:val="24"/>
              </w:rPr>
              <w:t>水泥土桩施工完成后，原则上应在水泥</w:t>
            </w:r>
            <w:r>
              <w:rPr>
                <w:rFonts w:eastAsiaTheme="minorEastAsia"/>
                <w:kern w:val="0"/>
                <w:sz w:val="24"/>
              </w:rPr>
              <w:t>初</w:t>
            </w:r>
            <w:r w:rsidRPr="008123BE">
              <w:rPr>
                <w:rFonts w:eastAsiaTheme="minorEastAsia"/>
                <w:kern w:val="0"/>
                <w:sz w:val="24"/>
              </w:rPr>
              <w:t>凝前完成芯桩沉桩。</w:t>
            </w:r>
            <w:r>
              <w:rPr>
                <w:rFonts w:eastAsiaTheme="minorEastAsia"/>
                <w:kern w:val="0"/>
                <w:sz w:val="24"/>
              </w:rPr>
              <w:t>由于地下环境不同于地面环境，水泥的初</w:t>
            </w:r>
            <w:r w:rsidRPr="008123BE">
              <w:rPr>
                <w:rFonts w:eastAsiaTheme="minorEastAsia"/>
                <w:kern w:val="0"/>
                <w:sz w:val="24"/>
              </w:rPr>
              <w:t>凝</w:t>
            </w:r>
            <w:r>
              <w:rPr>
                <w:rFonts w:eastAsiaTheme="minorEastAsia"/>
                <w:kern w:val="0"/>
                <w:sz w:val="24"/>
              </w:rPr>
              <w:t>时间会发生改变，结合工程经验并考虑施工组织因素，推荐芯桩与水泥土桩施工完成间隔时间不宜超过</w:t>
            </w:r>
            <w:r>
              <w:rPr>
                <w:rFonts w:eastAsiaTheme="minorEastAsia" w:hint="eastAsia"/>
                <w:kern w:val="0"/>
                <w:sz w:val="24"/>
              </w:rPr>
              <w:t>6</w:t>
            </w:r>
            <w:r>
              <w:rPr>
                <w:rFonts w:eastAsiaTheme="minorEastAsia"/>
                <w:kern w:val="0"/>
                <w:sz w:val="24"/>
              </w:rPr>
              <w:t>h</w:t>
            </w:r>
            <w:r>
              <w:rPr>
                <w:rFonts w:eastAsiaTheme="minorEastAsia"/>
                <w:kern w:val="0"/>
                <w:sz w:val="24"/>
              </w:rPr>
              <w:t>。另有</w:t>
            </w:r>
            <w:r w:rsidRPr="008123BE">
              <w:rPr>
                <w:rFonts w:eastAsiaTheme="minorEastAsia"/>
                <w:kern w:val="0"/>
                <w:sz w:val="24"/>
              </w:rPr>
              <w:t>工程</w:t>
            </w:r>
            <w:r>
              <w:rPr>
                <w:rFonts w:eastAsiaTheme="minorEastAsia"/>
                <w:kern w:val="0"/>
                <w:sz w:val="24"/>
              </w:rPr>
              <w:t>案例</w:t>
            </w:r>
            <w:r w:rsidRPr="008123BE">
              <w:rPr>
                <w:rFonts w:eastAsiaTheme="minorEastAsia"/>
                <w:kern w:val="0"/>
                <w:sz w:val="24"/>
              </w:rPr>
              <w:t>表明，</w:t>
            </w:r>
            <w:r>
              <w:rPr>
                <w:rFonts w:eastAsiaTheme="minorEastAsia"/>
                <w:kern w:val="0"/>
                <w:sz w:val="24"/>
              </w:rPr>
              <w:t>间隔</w:t>
            </w:r>
            <w:r w:rsidRPr="008123BE">
              <w:rPr>
                <w:rFonts w:eastAsiaTheme="minorEastAsia"/>
                <w:kern w:val="0"/>
                <w:sz w:val="24"/>
              </w:rPr>
              <w:t>12</w:t>
            </w:r>
            <w:r w:rsidRPr="008123BE">
              <w:rPr>
                <w:rFonts w:eastAsiaTheme="minorEastAsia" w:hint="eastAsia"/>
                <w:kern w:val="0"/>
                <w:sz w:val="24"/>
              </w:rPr>
              <w:t>h</w:t>
            </w:r>
            <w:r w:rsidRPr="008123BE">
              <w:rPr>
                <w:rFonts w:eastAsiaTheme="minorEastAsia"/>
                <w:kern w:val="0"/>
                <w:sz w:val="24"/>
              </w:rPr>
              <w:t>完成芯桩沉桩</w:t>
            </w:r>
            <w:r>
              <w:rPr>
                <w:rFonts w:eastAsiaTheme="minorEastAsia"/>
                <w:kern w:val="0"/>
                <w:sz w:val="24"/>
              </w:rPr>
              <w:t>，劲扩桩承载力仍满足设计要求</w:t>
            </w:r>
            <w:r w:rsidRPr="008123BE">
              <w:rPr>
                <w:rFonts w:eastAsiaTheme="minorEastAsia"/>
                <w:kern w:val="0"/>
                <w:sz w:val="24"/>
              </w:rPr>
              <w:t>。</w:t>
            </w:r>
          </w:p>
          <w:p w14:paraId="3A9E4AFB" w14:textId="0ABD8640" w:rsidR="00BD20E5" w:rsidRDefault="00BD20E5" w:rsidP="00BD20E5">
            <w:pPr>
              <w:widowControl w:val="0"/>
              <w:spacing w:line="360" w:lineRule="auto"/>
              <w:jc w:val="both"/>
              <w:rPr>
                <w:rFonts w:eastAsiaTheme="minorEastAsia"/>
                <w:kern w:val="0"/>
                <w:sz w:val="24"/>
              </w:rPr>
            </w:pPr>
            <w:r w:rsidRPr="009F2F9A">
              <w:rPr>
                <w:rFonts w:eastAsiaTheme="minorEastAsia"/>
                <w:color w:val="FF0000"/>
                <w:kern w:val="0"/>
                <w:sz w:val="24"/>
              </w:rPr>
              <w:t>说明：</w:t>
            </w:r>
            <w:r>
              <w:rPr>
                <w:rFonts w:eastAsiaTheme="minorEastAsia"/>
                <w:color w:val="FF0000"/>
                <w:kern w:val="0"/>
                <w:sz w:val="24"/>
              </w:rPr>
              <w:t>未改内容，</w:t>
            </w:r>
          </w:p>
          <w:p w14:paraId="65AF4C0F" w14:textId="77777777" w:rsidR="00BD20E5" w:rsidRPr="008123BE" w:rsidRDefault="00BD20E5" w:rsidP="00BD20E5">
            <w:pPr>
              <w:widowControl w:val="0"/>
              <w:spacing w:line="360" w:lineRule="auto"/>
              <w:jc w:val="both"/>
              <w:rPr>
                <w:rFonts w:eastAsiaTheme="minorEastAsia" w:hint="eastAsia"/>
                <w:kern w:val="0"/>
                <w:sz w:val="24"/>
              </w:rPr>
            </w:pPr>
          </w:p>
          <w:p w14:paraId="63854A75" w14:textId="2ACF5546" w:rsidR="00BD20E5" w:rsidRDefault="00BD20E5" w:rsidP="00BD20E5">
            <w:pPr>
              <w:widowControl w:val="0"/>
              <w:spacing w:line="360" w:lineRule="auto"/>
              <w:jc w:val="both"/>
              <w:rPr>
                <w:rFonts w:eastAsiaTheme="minorEastAsia"/>
                <w:kern w:val="0"/>
                <w:sz w:val="24"/>
              </w:rPr>
            </w:pPr>
            <w:r w:rsidRPr="008123BE">
              <w:rPr>
                <w:rFonts w:eastAsiaTheme="minorEastAsia"/>
                <w:b/>
                <w:bCs/>
                <w:kern w:val="0"/>
                <w:sz w:val="24"/>
              </w:rPr>
              <w:t>5.4.5</w:t>
            </w:r>
            <w:r w:rsidRPr="008123BE">
              <w:rPr>
                <w:rFonts w:eastAsiaTheme="minorEastAsia"/>
                <w:kern w:val="0"/>
                <w:sz w:val="24"/>
              </w:rPr>
              <w:t> </w:t>
            </w:r>
            <w:r w:rsidRPr="008123BE">
              <w:rPr>
                <w:rFonts w:eastAsiaTheme="minorEastAsia"/>
                <w:kern w:val="0"/>
                <w:sz w:val="24"/>
              </w:rPr>
              <w:t> </w:t>
            </w:r>
            <w:r>
              <w:rPr>
                <w:rFonts w:eastAsiaTheme="minorEastAsia"/>
                <w:kern w:val="0"/>
                <w:sz w:val="24"/>
              </w:rPr>
              <w:t>芯桩与水泥土桩的</w:t>
            </w:r>
            <w:r w:rsidRPr="00BD20E5">
              <w:rPr>
                <w:rFonts w:eastAsiaTheme="minorEastAsia"/>
                <w:kern w:val="0"/>
                <w:sz w:val="24"/>
                <w:u w:val="single"/>
              </w:rPr>
              <w:t>同心度、同轴度</w:t>
            </w:r>
            <w:r w:rsidR="000B0454">
              <w:rPr>
                <w:rFonts w:eastAsiaTheme="minorEastAsia"/>
                <w:kern w:val="0"/>
                <w:sz w:val="24"/>
                <w:u w:val="single"/>
              </w:rPr>
              <w:t>控制</w:t>
            </w:r>
            <w:r>
              <w:rPr>
                <w:rFonts w:eastAsiaTheme="minorEastAsia"/>
                <w:kern w:val="0"/>
                <w:sz w:val="24"/>
              </w:rPr>
              <w:t>是劲扩桩技术的关键点。</w:t>
            </w:r>
            <w:r w:rsidRPr="008123BE">
              <w:rPr>
                <w:rFonts w:eastAsiaTheme="minorEastAsia" w:hint="eastAsia"/>
                <w:kern w:val="0"/>
                <w:sz w:val="24"/>
              </w:rPr>
              <w:t>本</w:t>
            </w:r>
            <w:r>
              <w:rPr>
                <w:rFonts w:eastAsiaTheme="minorEastAsia" w:hint="eastAsia"/>
                <w:kern w:val="0"/>
                <w:sz w:val="24"/>
              </w:rPr>
              <w:t>条</w:t>
            </w:r>
            <w:r w:rsidRPr="008123BE">
              <w:rPr>
                <w:rFonts w:eastAsiaTheme="minorEastAsia" w:hint="eastAsia"/>
                <w:kern w:val="0"/>
                <w:sz w:val="24"/>
              </w:rPr>
              <w:t>列出</w:t>
            </w:r>
            <w:r>
              <w:rPr>
                <w:rFonts w:eastAsiaTheme="minorEastAsia" w:hint="eastAsia"/>
                <w:kern w:val="0"/>
                <w:sz w:val="24"/>
              </w:rPr>
              <w:t>芯桩</w:t>
            </w:r>
            <w:r w:rsidRPr="008123BE">
              <w:rPr>
                <w:rFonts w:eastAsiaTheme="minorEastAsia" w:hint="eastAsia"/>
                <w:kern w:val="0"/>
                <w:sz w:val="24"/>
              </w:rPr>
              <w:t>施工</w:t>
            </w:r>
            <w:r>
              <w:rPr>
                <w:rFonts w:eastAsiaTheme="minorEastAsia" w:hint="eastAsia"/>
                <w:kern w:val="0"/>
                <w:sz w:val="24"/>
              </w:rPr>
              <w:t>控制</w:t>
            </w:r>
            <w:r w:rsidRPr="00BD20E5">
              <w:rPr>
                <w:rFonts w:eastAsiaTheme="minorEastAsia"/>
                <w:kern w:val="0"/>
                <w:sz w:val="24"/>
                <w:u w:val="single"/>
              </w:rPr>
              <w:t>同心度、同轴度</w:t>
            </w:r>
            <w:r>
              <w:rPr>
                <w:rFonts w:eastAsiaTheme="minorEastAsia"/>
                <w:kern w:val="0"/>
                <w:sz w:val="24"/>
              </w:rPr>
              <w:t>的</w:t>
            </w:r>
            <w:r>
              <w:rPr>
                <w:rFonts w:eastAsiaTheme="minorEastAsia" w:hint="eastAsia"/>
                <w:kern w:val="0"/>
                <w:sz w:val="24"/>
              </w:rPr>
              <w:t>技术</w:t>
            </w:r>
            <w:r w:rsidRPr="008123BE">
              <w:rPr>
                <w:rFonts w:eastAsiaTheme="minorEastAsia" w:hint="eastAsia"/>
                <w:kern w:val="0"/>
                <w:sz w:val="24"/>
              </w:rPr>
              <w:t>要点，其余的施工</w:t>
            </w:r>
            <w:r>
              <w:rPr>
                <w:rFonts w:eastAsiaTheme="minorEastAsia" w:hint="eastAsia"/>
                <w:kern w:val="0"/>
                <w:sz w:val="24"/>
              </w:rPr>
              <w:t>技术</w:t>
            </w:r>
            <w:r w:rsidRPr="008123BE">
              <w:rPr>
                <w:rFonts w:eastAsiaTheme="minorEastAsia" w:hint="eastAsia"/>
                <w:kern w:val="0"/>
                <w:sz w:val="24"/>
              </w:rPr>
              <w:t>要求可</w:t>
            </w:r>
            <w:r w:rsidRPr="008123BE">
              <w:rPr>
                <w:rFonts w:eastAsiaTheme="minorEastAsia"/>
                <w:kern w:val="0"/>
                <w:sz w:val="24"/>
              </w:rPr>
              <w:t>根据相应芯桩类型按</w:t>
            </w:r>
            <w:r w:rsidRPr="008123BE">
              <w:rPr>
                <w:rFonts w:eastAsiaTheme="minorEastAsia" w:hint="eastAsia"/>
                <w:kern w:val="0"/>
                <w:sz w:val="24"/>
              </w:rPr>
              <w:t>现行国家标准《建筑地基基础工程施工规范》</w:t>
            </w:r>
            <w:r w:rsidRPr="008123BE">
              <w:rPr>
                <w:rFonts w:eastAsiaTheme="minorEastAsia"/>
                <w:kern w:val="0"/>
                <w:sz w:val="24"/>
              </w:rPr>
              <w:t>GB 51004</w:t>
            </w:r>
            <w:r w:rsidRPr="008123BE">
              <w:rPr>
                <w:rFonts w:eastAsiaTheme="minorEastAsia" w:hint="eastAsia"/>
                <w:kern w:val="0"/>
                <w:sz w:val="24"/>
              </w:rPr>
              <w:t>的规定执行。</w:t>
            </w:r>
          </w:p>
          <w:p w14:paraId="251F5181" w14:textId="4B9ADF88" w:rsidR="00BD20E5" w:rsidRPr="008123BE" w:rsidRDefault="00BD20E5" w:rsidP="00BD20E5">
            <w:pPr>
              <w:widowControl w:val="0"/>
              <w:spacing w:line="360" w:lineRule="auto"/>
              <w:jc w:val="both"/>
              <w:rPr>
                <w:rFonts w:eastAsiaTheme="minorEastAsia" w:hint="eastAsia"/>
                <w:kern w:val="0"/>
                <w:sz w:val="24"/>
              </w:rPr>
            </w:pPr>
            <w:r w:rsidRPr="009F2F9A">
              <w:rPr>
                <w:rFonts w:eastAsiaTheme="minorEastAsia"/>
                <w:color w:val="FF0000"/>
                <w:kern w:val="0"/>
                <w:sz w:val="24"/>
              </w:rPr>
              <w:t>说明：</w:t>
            </w:r>
            <w:r>
              <w:rPr>
                <w:rFonts w:eastAsiaTheme="minorEastAsia"/>
                <w:color w:val="FF0000"/>
                <w:kern w:val="0"/>
                <w:sz w:val="24"/>
              </w:rPr>
              <w:t>内容部分未改（带下划线部分）</w:t>
            </w:r>
          </w:p>
          <w:p w14:paraId="0B8650C9" w14:textId="5FD7EEA5" w:rsidR="00BD20E5" w:rsidRPr="008123BE" w:rsidRDefault="00BD20E5" w:rsidP="00BD20E5">
            <w:pPr>
              <w:pStyle w:val="Default"/>
              <w:autoSpaceDE/>
              <w:autoSpaceDN/>
              <w:adjustRightInd/>
              <w:spacing w:line="360" w:lineRule="auto"/>
              <w:jc w:val="both"/>
              <w:rPr>
                <w:rFonts w:eastAsiaTheme="minorEastAsia"/>
                <w:color w:val="auto"/>
              </w:rPr>
            </w:pPr>
            <w:r w:rsidRPr="008123BE">
              <w:rPr>
                <w:rFonts w:ascii="Times New Roman" w:eastAsiaTheme="minorEastAsia" w:cs="Times New Roman"/>
                <w:b/>
                <w:bCs/>
                <w:color w:val="auto"/>
              </w:rPr>
              <w:lastRenderedPageBreak/>
              <w:t>5.4.</w:t>
            </w:r>
            <w:r>
              <w:rPr>
                <w:rFonts w:ascii="Times New Roman" w:eastAsiaTheme="minorEastAsia" w:cs="Times New Roman"/>
                <w:b/>
                <w:bCs/>
                <w:color w:val="auto"/>
              </w:rPr>
              <w:t>6</w:t>
            </w:r>
            <w:r>
              <w:rPr>
                <w:rFonts w:ascii="Times New Roman" w:eastAsiaTheme="minorEastAsia" w:cs="Times New Roman" w:hint="eastAsia"/>
                <w:b/>
                <w:bCs/>
                <w:color w:val="auto"/>
              </w:rPr>
              <w:t>~</w:t>
            </w:r>
            <w:r w:rsidRPr="008123BE">
              <w:rPr>
                <w:rFonts w:ascii="Times New Roman" w:eastAsiaTheme="minorEastAsia" w:cs="Times New Roman"/>
                <w:b/>
                <w:bCs/>
                <w:color w:val="auto"/>
              </w:rPr>
              <w:t>5.4.</w:t>
            </w:r>
            <w:r>
              <w:rPr>
                <w:rFonts w:ascii="Times New Roman" w:eastAsiaTheme="minorEastAsia" w:cs="Times New Roman"/>
                <w:b/>
                <w:bCs/>
                <w:color w:val="auto"/>
              </w:rPr>
              <w:t>9</w:t>
            </w:r>
            <w:r w:rsidRPr="008123BE">
              <w:rPr>
                <w:rFonts w:ascii="Times New Roman" w:eastAsiaTheme="minorEastAsia" w:cs="Times New Roman"/>
                <w:color w:val="auto"/>
              </w:rPr>
              <w:t> </w:t>
            </w:r>
            <w:r w:rsidRPr="008123BE">
              <w:rPr>
                <w:rFonts w:eastAsiaTheme="minorEastAsia"/>
              </w:rPr>
              <w:t> </w:t>
            </w:r>
            <w:r w:rsidRPr="008123BE">
              <w:rPr>
                <w:rFonts w:ascii="Times New Roman" w:eastAsiaTheme="minorEastAsia" w:cs="Times New Roman"/>
                <w:color w:val="auto"/>
              </w:rPr>
              <w:t>工程实践表明，多轮次夯扩时可减</w:t>
            </w:r>
            <w:r w:rsidRPr="000B0454">
              <w:rPr>
                <w:rFonts w:ascii="Times New Roman" w:eastAsiaTheme="minorEastAsia" w:cs="Times New Roman"/>
                <w:color w:val="auto"/>
              </w:rPr>
              <w:t>少每次</w:t>
            </w:r>
            <w:r w:rsidRPr="000B0454">
              <w:rPr>
                <w:rFonts w:ascii="Times New Roman" w:eastAsiaTheme="minorEastAsia" w:cs="Times New Roman" w:hint="eastAsia"/>
                <w:color w:val="auto"/>
                <w:u w:val="single"/>
              </w:rPr>
              <w:t>扩底材料</w:t>
            </w:r>
            <w:r w:rsidRPr="000B0454">
              <w:rPr>
                <w:rFonts w:ascii="Times New Roman" w:eastAsiaTheme="minorEastAsia" w:cs="Times New Roman"/>
                <w:color w:val="auto"/>
              </w:rPr>
              <w:t>投料量，有利于管内</w:t>
            </w:r>
            <w:r w:rsidR="000B0454" w:rsidRPr="000B0454">
              <w:rPr>
                <w:rFonts w:ascii="Times New Roman" w:eastAsiaTheme="minorEastAsia" w:cs="Times New Roman" w:hint="eastAsia"/>
                <w:color w:val="auto"/>
                <w:u w:val="single"/>
              </w:rPr>
              <w:t>扩底材料</w:t>
            </w:r>
            <w:r w:rsidRPr="000B0454">
              <w:rPr>
                <w:rFonts w:ascii="Times New Roman" w:eastAsiaTheme="minorEastAsia" w:cs="Times New Roman"/>
                <w:color w:val="auto"/>
              </w:rPr>
              <w:t>能较均匀地向下和周边挤扩；拔外沉管后有利于管内</w:t>
            </w:r>
            <w:r w:rsidRPr="000B0454">
              <w:rPr>
                <w:rFonts w:ascii="Times New Roman" w:eastAsiaTheme="minorEastAsia" w:cs="Times New Roman" w:hint="eastAsia"/>
                <w:color w:val="auto"/>
                <w:u w:val="single"/>
              </w:rPr>
              <w:t>扩底材料</w:t>
            </w:r>
            <w:r w:rsidRPr="000B0454">
              <w:rPr>
                <w:rFonts w:ascii="Times New Roman" w:eastAsiaTheme="minorEastAsia" w:cs="Times New Roman"/>
                <w:color w:val="auto"/>
              </w:rPr>
              <w:t>夯</w:t>
            </w:r>
            <w:r w:rsidRPr="008123BE">
              <w:rPr>
                <w:rFonts w:ascii="Times New Roman" w:eastAsiaTheme="minorEastAsia" w:cs="Times New Roman"/>
                <w:color w:val="auto"/>
              </w:rPr>
              <w:t>出</w:t>
            </w:r>
            <w:r w:rsidRPr="008123BE">
              <w:rPr>
                <w:rFonts w:ascii="Times New Roman" w:eastAsiaTheme="minorEastAsia" w:cs="Times New Roman" w:hint="eastAsia"/>
                <w:color w:val="auto"/>
              </w:rPr>
              <w:t>，</w:t>
            </w:r>
            <w:r w:rsidRPr="008123BE">
              <w:rPr>
                <w:rFonts w:ascii="Times New Roman" w:eastAsiaTheme="minorEastAsia" w:cs="Times New Roman"/>
                <w:color w:val="auto"/>
              </w:rPr>
              <w:t>扩底效果较好</w:t>
            </w:r>
            <w:r w:rsidRPr="008123BE">
              <w:rPr>
                <w:rFonts w:ascii="Times New Roman" w:eastAsiaTheme="minorEastAsia" w:cs="Times New Roman" w:hint="eastAsia"/>
                <w:color w:val="auto"/>
              </w:rPr>
              <w:t>。</w:t>
            </w:r>
          </w:p>
          <w:p w14:paraId="241B4B11" w14:textId="77777777" w:rsidR="000B0454" w:rsidRPr="008123BE" w:rsidRDefault="000B0454" w:rsidP="000B0454">
            <w:pPr>
              <w:widowControl w:val="0"/>
              <w:spacing w:line="360" w:lineRule="auto"/>
              <w:jc w:val="both"/>
              <w:rPr>
                <w:rFonts w:eastAsiaTheme="minorEastAsia" w:hint="eastAsia"/>
                <w:kern w:val="0"/>
                <w:sz w:val="24"/>
              </w:rPr>
            </w:pPr>
            <w:r w:rsidRPr="009F2F9A">
              <w:rPr>
                <w:rFonts w:eastAsiaTheme="minorEastAsia"/>
                <w:color w:val="FF0000"/>
                <w:kern w:val="0"/>
                <w:sz w:val="24"/>
              </w:rPr>
              <w:t>说明：</w:t>
            </w:r>
            <w:r>
              <w:rPr>
                <w:rFonts w:eastAsiaTheme="minorEastAsia"/>
                <w:color w:val="FF0000"/>
                <w:kern w:val="0"/>
                <w:sz w:val="24"/>
              </w:rPr>
              <w:t>内容部分未改（带下划线部分）</w:t>
            </w:r>
          </w:p>
          <w:p w14:paraId="23E61E26" w14:textId="77777777" w:rsidR="00BD20E5" w:rsidRPr="000B0454" w:rsidRDefault="00BD20E5" w:rsidP="00A15890">
            <w:pPr>
              <w:widowControl w:val="0"/>
              <w:spacing w:line="360" w:lineRule="auto"/>
              <w:jc w:val="both"/>
              <w:rPr>
                <w:b/>
                <w:kern w:val="0"/>
                <w:sz w:val="24"/>
              </w:rPr>
            </w:pPr>
          </w:p>
        </w:tc>
        <w:tc>
          <w:tcPr>
            <w:tcW w:w="3078" w:type="dxa"/>
          </w:tcPr>
          <w:p w14:paraId="4E1F626F" w14:textId="77777777" w:rsidR="00BD20E5" w:rsidRPr="00F13B08" w:rsidRDefault="00BD20E5" w:rsidP="00A15890"/>
        </w:tc>
        <w:tc>
          <w:tcPr>
            <w:tcW w:w="9014" w:type="dxa"/>
          </w:tcPr>
          <w:p w14:paraId="340EF359" w14:textId="614B6812" w:rsidR="00BD20E5" w:rsidRDefault="000B0454" w:rsidP="00BD20E5">
            <w:pPr>
              <w:widowControl w:val="0"/>
              <w:spacing w:line="360" w:lineRule="auto"/>
              <w:jc w:val="both"/>
              <w:rPr>
                <w:rFonts w:eastAsiaTheme="minorEastAsia"/>
                <w:kern w:val="0"/>
                <w:sz w:val="24"/>
              </w:rPr>
            </w:pPr>
            <w:r>
              <w:rPr>
                <w:rFonts w:eastAsiaTheme="minorEastAsia"/>
                <w:b/>
                <w:bCs/>
              </w:rPr>
              <w:t>原</w:t>
            </w:r>
            <w:r w:rsidR="00BD20E5" w:rsidRPr="008123BE">
              <w:rPr>
                <w:rFonts w:eastAsiaTheme="minorEastAsia"/>
                <w:b/>
                <w:kern w:val="0"/>
                <w:sz w:val="24"/>
              </w:rPr>
              <w:t>5.4.3</w:t>
            </w:r>
            <w:r w:rsidR="00BD20E5" w:rsidRPr="008123BE">
              <w:rPr>
                <w:rFonts w:eastAsiaTheme="minorEastAsia"/>
                <w:kern w:val="0"/>
                <w:sz w:val="24"/>
              </w:rPr>
              <w:t> </w:t>
            </w:r>
            <w:r w:rsidR="00BD20E5" w:rsidRPr="008123BE">
              <w:rPr>
                <w:rFonts w:eastAsiaTheme="minorEastAsia"/>
                <w:kern w:val="0"/>
                <w:sz w:val="24"/>
              </w:rPr>
              <w:t> </w:t>
            </w:r>
            <w:r w:rsidR="00BD20E5" w:rsidRPr="008123BE">
              <w:rPr>
                <w:rFonts w:eastAsiaTheme="minorEastAsia"/>
                <w:kern w:val="0"/>
                <w:sz w:val="24"/>
              </w:rPr>
              <w:t>水泥土桩施工完成后，原则上应在水泥</w:t>
            </w:r>
            <w:r w:rsidR="00BD20E5">
              <w:rPr>
                <w:rFonts w:eastAsiaTheme="minorEastAsia"/>
                <w:kern w:val="0"/>
                <w:sz w:val="24"/>
              </w:rPr>
              <w:t>初</w:t>
            </w:r>
            <w:r w:rsidR="00BD20E5" w:rsidRPr="008123BE">
              <w:rPr>
                <w:rFonts w:eastAsiaTheme="minorEastAsia"/>
                <w:kern w:val="0"/>
                <w:sz w:val="24"/>
              </w:rPr>
              <w:t>凝前完成芯桩沉桩。</w:t>
            </w:r>
            <w:r w:rsidR="00BD20E5">
              <w:rPr>
                <w:rFonts w:eastAsiaTheme="minorEastAsia"/>
                <w:kern w:val="0"/>
                <w:sz w:val="24"/>
              </w:rPr>
              <w:t>由于地下环境不同于地面环境，水泥的初</w:t>
            </w:r>
            <w:r w:rsidR="00BD20E5" w:rsidRPr="008123BE">
              <w:rPr>
                <w:rFonts w:eastAsiaTheme="minorEastAsia"/>
                <w:kern w:val="0"/>
                <w:sz w:val="24"/>
              </w:rPr>
              <w:t>凝</w:t>
            </w:r>
            <w:r w:rsidR="00BD20E5">
              <w:rPr>
                <w:rFonts w:eastAsiaTheme="minorEastAsia"/>
                <w:kern w:val="0"/>
                <w:sz w:val="24"/>
              </w:rPr>
              <w:t>时间会发生改变，结合工程经验并考虑施工组织因素，推荐芯桩与水泥土桩施工完成间隔时间不宜超过</w:t>
            </w:r>
            <w:r w:rsidR="00BD20E5">
              <w:rPr>
                <w:rFonts w:eastAsiaTheme="minorEastAsia" w:hint="eastAsia"/>
                <w:kern w:val="0"/>
                <w:sz w:val="24"/>
              </w:rPr>
              <w:t>6</w:t>
            </w:r>
            <w:r w:rsidR="00BD20E5">
              <w:rPr>
                <w:rFonts w:eastAsiaTheme="minorEastAsia"/>
                <w:kern w:val="0"/>
                <w:sz w:val="24"/>
              </w:rPr>
              <w:t>h</w:t>
            </w:r>
            <w:r w:rsidR="00BD20E5">
              <w:rPr>
                <w:rFonts w:eastAsiaTheme="minorEastAsia"/>
                <w:kern w:val="0"/>
                <w:sz w:val="24"/>
              </w:rPr>
              <w:t>。另有</w:t>
            </w:r>
            <w:r w:rsidR="00BD20E5" w:rsidRPr="008123BE">
              <w:rPr>
                <w:rFonts w:eastAsiaTheme="minorEastAsia"/>
                <w:kern w:val="0"/>
                <w:sz w:val="24"/>
              </w:rPr>
              <w:t>工程</w:t>
            </w:r>
            <w:r w:rsidR="00BD20E5">
              <w:rPr>
                <w:rFonts w:eastAsiaTheme="minorEastAsia"/>
                <w:kern w:val="0"/>
                <w:sz w:val="24"/>
              </w:rPr>
              <w:t>案例</w:t>
            </w:r>
            <w:r w:rsidR="00BD20E5" w:rsidRPr="008123BE">
              <w:rPr>
                <w:rFonts w:eastAsiaTheme="minorEastAsia"/>
                <w:kern w:val="0"/>
                <w:sz w:val="24"/>
              </w:rPr>
              <w:t>表明，</w:t>
            </w:r>
            <w:r w:rsidR="00BD20E5">
              <w:rPr>
                <w:rFonts w:eastAsiaTheme="minorEastAsia"/>
                <w:kern w:val="0"/>
                <w:sz w:val="24"/>
              </w:rPr>
              <w:t>间隔</w:t>
            </w:r>
            <w:r w:rsidR="00BD20E5" w:rsidRPr="008123BE">
              <w:rPr>
                <w:rFonts w:eastAsiaTheme="minorEastAsia"/>
                <w:kern w:val="0"/>
                <w:sz w:val="24"/>
              </w:rPr>
              <w:t>12</w:t>
            </w:r>
            <w:r w:rsidR="00BD20E5" w:rsidRPr="008123BE">
              <w:rPr>
                <w:rFonts w:eastAsiaTheme="minorEastAsia" w:hint="eastAsia"/>
                <w:kern w:val="0"/>
                <w:sz w:val="24"/>
              </w:rPr>
              <w:t>h</w:t>
            </w:r>
            <w:r w:rsidR="00BD20E5" w:rsidRPr="008123BE">
              <w:rPr>
                <w:rFonts w:eastAsiaTheme="minorEastAsia"/>
                <w:kern w:val="0"/>
                <w:sz w:val="24"/>
              </w:rPr>
              <w:t>完成芯桩沉桩</w:t>
            </w:r>
            <w:r w:rsidR="00BD20E5">
              <w:rPr>
                <w:rFonts w:eastAsiaTheme="minorEastAsia"/>
                <w:kern w:val="0"/>
                <w:sz w:val="24"/>
              </w:rPr>
              <w:t>，劲扩桩承载力仍满足设计要求</w:t>
            </w:r>
            <w:r w:rsidR="00BD20E5" w:rsidRPr="008123BE">
              <w:rPr>
                <w:rFonts w:eastAsiaTheme="minorEastAsia"/>
                <w:kern w:val="0"/>
                <w:sz w:val="24"/>
              </w:rPr>
              <w:t>。</w:t>
            </w:r>
          </w:p>
          <w:p w14:paraId="3D8675A4" w14:textId="77777777" w:rsidR="00BD20E5" w:rsidRDefault="00BD20E5" w:rsidP="00BD20E5">
            <w:pPr>
              <w:widowControl w:val="0"/>
              <w:spacing w:line="360" w:lineRule="auto"/>
              <w:jc w:val="both"/>
              <w:rPr>
                <w:rFonts w:eastAsiaTheme="minorEastAsia"/>
                <w:kern w:val="0"/>
                <w:sz w:val="24"/>
              </w:rPr>
            </w:pPr>
          </w:p>
          <w:p w14:paraId="6A5BDBC2" w14:textId="77777777" w:rsidR="00BD20E5" w:rsidRPr="008123BE" w:rsidRDefault="00BD20E5" w:rsidP="00BD20E5">
            <w:pPr>
              <w:widowControl w:val="0"/>
              <w:spacing w:line="360" w:lineRule="auto"/>
              <w:jc w:val="both"/>
              <w:rPr>
                <w:rFonts w:eastAsiaTheme="minorEastAsia" w:hint="eastAsia"/>
                <w:kern w:val="0"/>
                <w:sz w:val="24"/>
              </w:rPr>
            </w:pPr>
          </w:p>
          <w:p w14:paraId="3C9A5E5F" w14:textId="4DC6DE4F" w:rsidR="00BD20E5" w:rsidRDefault="000B0454" w:rsidP="00BD20E5">
            <w:pPr>
              <w:widowControl w:val="0"/>
              <w:spacing w:line="360" w:lineRule="auto"/>
              <w:jc w:val="both"/>
              <w:rPr>
                <w:rFonts w:eastAsiaTheme="minorEastAsia"/>
                <w:kern w:val="0"/>
                <w:sz w:val="24"/>
              </w:rPr>
            </w:pPr>
            <w:r>
              <w:rPr>
                <w:rFonts w:eastAsiaTheme="minorEastAsia"/>
                <w:b/>
                <w:bCs/>
              </w:rPr>
              <w:t>原</w:t>
            </w:r>
            <w:r w:rsidR="00BD20E5" w:rsidRPr="008123BE">
              <w:rPr>
                <w:rFonts w:eastAsiaTheme="minorEastAsia"/>
                <w:b/>
                <w:bCs/>
                <w:kern w:val="0"/>
                <w:sz w:val="24"/>
              </w:rPr>
              <w:t>5.4.5</w:t>
            </w:r>
            <w:r w:rsidR="00BD20E5" w:rsidRPr="008123BE">
              <w:rPr>
                <w:rFonts w:eastAsiaTheme="minorEastAsia"/>
                <w:kern w:val="0"/>
                <w:sz w:val="24"/>
              </w:rPr>
              <w:t> </w:t>
            </w:r>
            <w:r w:rsidR="00BD20E5" w:rsidRPr="008123BE">
              <w:rPr>
                <w:rFonts w:eastAsiaTheme="minorEastAsia"/>
                <w:kern w:val="0"/>
                <w:sz w:val="24"/>
              </w:rPr>
              <w:t> </w:t>
            </w:r>
            <w:r w:rsidR="00BD20E5">
              <w:rPr>
                <w:rFonts w:eastAsiaTheme="minorEastAsia"/>
                <w:kern w:val="0"/>
                <w:sz w:val="24"/>
              </w:rPr>
              <w:t>芯桩与水泥土桩的</w:t>
            </w:r>
            <w:r w:rsidR="00BD20E5" w:rsidRPr="000B0454">
              <w:rPr>
                <w:rFonts w:eastAsiaTheme="minorEastAsia"/>
                <w:kern w:val="0"/>
                <w:sz w:val="24"/>
                <w:u w:val="single"/>
              </w:rPr>
              <w:t>同轴度、扩底端质量</w:t>
            </w:r>
            <w:r w:rsidR="00BD20E5">
              <w:rPr>
                <w:rFonts w:eastAsiaTheme="minorEastAsia"/>
                <w:kern w:val="0"/>
                <w:sz w:val="24"/>
              </w:rPr>
              <w:t>是劲扩桩技术的关键点。</w:t>
            </w:r>
            <w:r w:rsidR="00BD20E5" w:rsidRPr="000B0454">
              <w:rPr>
                <w:rFonts w:eastAsiaTheme="minorEastAsia" w:hint="eastAsia"/>
                <w:kern w:val="0"/>
                <w:sz w:val="24"/>
                <w:u w:val="single"/>
              </w:rPr>
              <w:t>本条仅列出芯桩施工技术要点，</w:t>
            </w:r>
            <w:r w:rsidR="00BD20E5" w:rsidRPr="008123BE">
              <w:rPr>
                <w:rFonts w:eastAsiaTheme="minorEastAsia" w:hint="eastAsia"/>
                <w:kern w:val="0"/>
                <w:sz w:val="24"/>
              </w:rPr>
              <w:t>其余的施工</w:t>
            </w:r>
            <w:r w:rsidR="00BD20E5">
              <w:rPr>
                <w:rFonts w:eastAsiaTheme="minorEastAsia" w:hint="eastAsia"/>
                <w:kern w:val="0"/>
                <w:sz w:val="24"/>
              </w:rPr>
              <w:t>技术</w:t>
            </w:r>
            <w:r w:rsidR="00BD20E5" w:rsidRPr="008123BE">
              <w:rPr>
                <w:rFonts w:eastAsiaTheme="minorEastAsia" w:hint="eastAsia"/>
                <w:kern w:val="0"/>
                <w:sz w:val="24"/>
              </w:rPr>
              <w:t>要求可</w:t>
            </w:r>
            <w:r w:rsidR="00BD20E5" w:rsidRPr="008123BE">
              <w:rPr>
                <w:rFonts w:eastAsiaTheme="minorEastAsia"/>
                <w:kern w:val="0"/>
                <w:sz w:val="24"/>
              </w:rPr>
              <w:t>根据相应芯桩类型按</w:t>
            </w:r>
            <w:r w:rsidR="00BD20E5" w:rsidRPr="008123BE">
              <w:rPr>
                <w:rFonts w:eastAsiaTheme="minorEastAsia" w:hint="eastAsia"/>
                <w:kern w:val="0"/>
                <w:sz w:val="24"/>
              </w:rPr>
              <w:t>现行国家标准《建筑地基基础工程施工规范》</w:t>
            </w:r>
            <w:r w:rsidR="00BD20E5" w:rsidRPr="008123BE">
              <w:rPr>
                <w:rFonts w:eastAsiaTheme="minorEastAsia"/>
                <w:kern w:val="0"/>
                <w:sz w:val="24"/>
              </w:rPr>
              <w:t>GB 51004</w:t>
            </w:r>
            <w:r w:rsidR="00BD20E5" w:rsidRPr="008123BE">
              <w:rPr>
                <w:rFonts w:eastAsiaTheme="minorEastAsia" w:hint="eastAsia"/>
                <w:kern w:val="0"/>
                <w:sz w:val="24"/>
              </w:rPr>
              <w:t>的规定执行。</w:t>
            </w:r>
          </w:p>
          <w:p w14:paraId="610A90BE" w14:textId="77777777" w:rsidR="00BD20E5" w:rsidRPr="008123BE" w:rsidRDefault="00BD20E5" w:rsidP="00BD20E5">
            <w:pPr>
              <w:widowControl w:val="0"/>
              <w:spacing w:line="360" w:lineRule="auto"/>
              <w:jc w:val="both"/>
              <w:rPr>
                <w:rFonts w:eastAsiaTheme="minorEastAsia" w:hint="eastAsia"/>
                <w:kern w:val="0"/>
                <w:sz w:val="24"/>
              </w:rPr>
            </w:pPr>
          </w:p>
          <w:p w14:paraId="09232F77" w14:textId="769947BB" w:rsidR="00BD20E5" w:rsidRPr="008123BE" w:rsidRDefault="000B0454" w:rsidP="00BD20E5">
            <w:pPr>
              <w:pStyle w:val="Default"/>
              <w:autoSpaceDE/>
              <w:autoSpaceDN/>
              <w:adjustRightInd/>
              <w:spacing w:line="360" w:lineRule="auto"/>
              <w:jc w:val="both"/>
              <w:rPr>
                <w:rFonts w:eastAsiaTheme="minorEastAsia"/>
                <w:color w:val="auto"/>
              </w:rPr>
            </w:pPr>
            <w:r>
              <w:rPr>
                <w:rFonts w:ascii="Times New Roman" w:eastAsiaTheme="minorEastAsia" w:cs="Times New Roman"/>
                <w:b/>
                <w:bCs/>
                <w:color w:val="auto"/>
              </w:rPr>
              <w:lastRenderedPageBreak/>
              <w:t>原</w:t>
            </w:r>
            <w:r w:rsidR="00BD20E5" w:rsidRPr="008123BE">
              <w:rPr>
                <w:rFonts w:ascii="Times New Roman" w:eastAsiaTheme="minorEastAsia" w:cs="Times New Roman"/>
                <w:b/>
                <w:bCs/>
                <w:color w:val="auto"/>
              </w:rPr>
              <w:t>5.4.</w:t>
            </w:r>
            <w:r w:rsidR="00BD20E5">
              <w:rPr>
                <w:rFonts w:ascii="Times New Roman" w:eastAsiaTheme="minorEastAsia" w:cs="Times New Roman"/>
                <w:b/>
                <w:bCs/>
                <w:color w:val="auto"/>
              </w:rPr>
              <w:t>6</w:t>
            </w:r>
            <w:r w:rsidR="00BD20E5">
              <w:rPr>
                <w:rFonts w:ascii="Times New Roman" w:eastAsiaTheme="minorEastAsia" w:cs="Times New Roman" w:hint="eastAsia"/>
                <w:b/>
                <w:bCs/>
                <w:color w:val="auto"/>
              </w:rPr>
              <w:t>~</w:t>
            </w:r>
            <w:r w:rsidR="00BD20E5" w:rsidRPr="008123BE">
              <w:rPr>
                <w:rFonts w:ascii="Times New Roman" w:eastAsiaTheme="minorEastAsia" w:cs="Times New Roman"/>
                <w:b/>
                <w:bCs/>
                <w:color w:val="auto"/>
              </w:rPr>
              <w:t>5.4.</w:t>
            </w:r>
            <w:r w:rsidR="00BD20E5">
              <w:rPr>
                <w:rFonts w:ascii="Times New Roman" w:eastAsiaTheme="minorEastAsia" w:cs="Times New Roman"/>
                <w:b/>
                <w:bCs/>
                <w:color w:val="auto"/>
              </w:rPr>
              <w:t>9</w:t>
            </w:r>
            <w:r w:rsidR="00BD20E5" w:rsidRPr="008123BE">
              <w:rPr>
                <w:rFonts w:ascii="Times New Roman" w:eastAsiaTheme="minorEastAsia" w:cs="Times New Roman"/>
                <w:color w:val="auto"/>
              </w:rPr>
              <w:t> </w:t>
            </w:r>
            <w:r w:rsidR="00BD20E5" w:rsidRPr="008123BE">
              <w:rPr>
                <w:rFonts w:eastAsiaTheme="minorEastAsia"/>
              </w:rPr>
              <w:t> </w:t>
            </w:r>
            <w:r w:rsidR="00BD20E5" w:rsidRPr="008123BE">
              <w:rPr>
                <w:rFonts w:ascii="Times New Roman" w:eastAsiaTheme="minorEastAsia" w:cs="Times New Roman"/>
                <w:color w:val="auto"/>
              </w:rPr>
              <w:t>工程实践表明，多轮次夯扩时可减少每次混凝土投料量，有利于管内混凝土能较均匀地向下和周边挤扩；拔外沉管后有利于管内混凝土夯出</w:t>
            </w:r>
            <w:r w:rsidR="00BD20E5" w:rsidRPr="008123BE">
              <w:rPr>
                <w:rFonts w:ascii="Times New Roman" w:eastAsiaTheme="minorEastAsia" w:cs="Times New Roman" w:hint="eastAsia"/>
                <w:color w:val="auto"/>
              </w:rPr>
              <w:t>，</w:t>
            </w:r>
            <w:r w:rsidR="00BD20E5" w:rsidRPr="008123BE">
              <w:rPr>
                <w:rFonts w:ascii="Times New Roman" w:eastAsiaTheme="minorEastAsia" w:cs="Times New Roman"/>
                <w:color w:val="auto"/>
              </w:rPr>
              <w:t>扩底效果较好</w:t>
            </w:r>
            <w:r w:rsidR="00BD20E5" w:rsidRPr="008123BE">
              <w:rPr>
                <w:rFonts w:ascii="Times New Roman" w:eastAsiaTheme="minorEastAsia" w:cs="Times New Roman" w:hint="eastAsia"/>
                <w:color w:val="auto"/>
              </w:rPr>
              <w:t>。</w:t>
            </w:r>
          </w:p>
          <w:p w14:paraId="251012DE" w14:textId="77777777" w:rsidR="00BD20E5" w:rsidRPr="008123BE" w:rsidRDefault="00BD20E5" w:rsidP="00A15890">
            <w:pPr>
              <w:widowControl w:val="0"/>
              <w:spacing w:line="360" w:lineRule="auto"/>
              <w:jc w:val="both"/>
              <w:rPr>
                <w:rFonts w:eastAsiaTheme="minorEastAsia"/>
                <w:bCs/>
                <w:kern w:val="0"/>
                <w:sz w:val="24"/>
              </w:rPr>
            </w:pPr>
          </w:p>
        </w:tc>
      </w:tr>
    </w:tbl>
    <w:p w14:paraId="4054ADE8" w14:textId="77777777" w:rsidR="000B0454" w:rsidRDefault="000B0454"/>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A15890" w:rsidRPr="00F13B08" w14:paraId="669DF4F2" w14:textId="77777777" w:rsidTr="00FF79B7">
        <w:tc>
          <w:tcPr>
            <w:tcW w:w="9014" w:type="dxa"/>
          </w:tcPr>
          <w:p w14:paraId="2554D2BF" w14:textId="77777777" w:rsidR="000B0454" w:rsidRPr="00BC697B" w:rsidRDefault="000B0454" w:rsidP="000B0454">
            <w:pPr>
              <w:keepNext/>
              <w:keepLines/>
              <w:widowControl w:val="0"/>
              <w:spacing w:before="240" w:after="240" w:line="360" w:lineRule="auto"/>
              <w:jc w:val="center"/>
              <w:outlineLvl w:val="1"/>
              <w:rPr>
                <w:b/>
                <w:bCs/>
                <w:kern w:val="0"/>
                <w:sz w:val="28"/>
                <w:szCs w:val="28"/>
              </w:rPr>
            </w:pPr>
            <w:bookmarkStart w:id="602" w:name="_Toc115352005"/>
            <w:bookmarkStart w:id="603" w:name="_Toc120991492"/>
            <w:bookmarkStart w:id="604" w:name="_Toc120986654"/>
            <w:bookmarkStart w:id="605" w:name="_Toc115348152"/>
            <w:bookmarkStart w:id="606" w:name="_Toc116894894"/>
            <w:bookmarkStart w:id="607" w:name="_Toc106227468"/>
            <w:bookmarkStart w:id="608" w:name="_Toc115348492"/>
            <w:bookmarkStart w:id="609" w:name="_Toc115279970"/>
            <w:bookmarkStart w:id="610" w:name="_Toc130229397"/>
            <w:bookmarkStart w:id="611" w:name="_Toc132273090"/>
            <w:bookmarkStart w:id="612" w:name="_Toc132530359"/>
            <w:bookmarkStart w:id="613" w:name="_Toc132530543"/>
            <w:bookmarkStart w:id="614" w:name="_Toc132646666"/>
            <w:bookmarkStart w:id="615" w:name="_Toc132646747"/>
            <w:r w:rsidRPr="00BC697B">
              <w:rPr>
                <w:b/>
                <w:bCs/>
                <w:kern w:val="0"/>
                <w:sz w:val="28"/>
                <w:szCs w:val="28"/>
              </w:rPr>
              <w:t>5.5</w:t>
            </w:r>
            <w:r w:rsidRPr="00BC697B">
              <w:rPr>
                <w:rFonts w:eastAsiaTheme="minorEastAsia"/>
                <w:sz w:val="28"/>
                <w:szCs w:val="28"/>
              </w:rPr>
              <w:t>  </w:t>
            </w:r>
            <w:r w:rsidRPr="00BC697B">
              <w:rPr>
                <w:b/>
                <w:bCs/>
                <w:kern w:val="0"/>
                <w:sz w:val="28"/>
                <w:szCs w:val="28"/>
              </w:rPr>
              <w:t>施工</w:t>
            </w:r>
            <w:r w:rsidRPr="00BC697B">
              <w:rPr>
                <w:rFonts w:hint="eastAsia"/>
                <w:b/>
                <w:bCs/>
                <w:kern w:val="0"/>
                <w:sz w:val="28"/>
                <w:szCs w:val="28"/>
              </w:rPr>
              <w:t>安全与环境保护</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762E8DB" w14:textId="77777777" w:rsidR="004B7A8C" w:rsidRDefault="000B0454" w:rsidP="000B0454">
            <w:pPr>
              <w:pStyle w:val="Default"/>
              <w:autoSpaceDE/>
              <w:autoSpaceDN/>
              <w:adjustRightInd/>
              <w:spacing w:line="360" w:lineRule="auto"/>
              <w:jc w:val="both"/>
              <w:rPr>
                <w:rFonts w:eastAsiaTheme="minorEastAsia" w:hAnsiTheme="minorEastAsia"/>
                <w:color w:val="auto"/>
              </w:rPr>
            </w:pPr>
            <w:r w:rsidRPr="004B7A8C">
              <w:rPr>
                <w:rFonts w:ascii="Times New Roman" w:eastAsiaTheme="minorEastAsia" w:cs="Times New Roman"/>
                <w:b/>
                <w:bCs/>
                <w:color w:val="auto"/>
                <w:u w:val="single"/>
              </w:rPr>
              <w:t>5.5.1~5.5.2</w:t>
            </w:r>
            <w:r w:rsidRPr="004B7A8C">
              <w:rPr>
                <w:rFonts w:ascii="Times New Roman" w:eastAsiaTheme="minorEastAsia" w:cs="Times New Roman"/>
                <w:color w:val="auto"/>
                <w:u w:val="single"/>
              </w:rPr>
              <w:t> </w:t>
            </w:r>
            <w:r w:rsidRPr="004B7A8C">
              <w:rPr>
                <w:rFonts w:ascii="Times New Roman" w:eastAsiaTheme="minorEastAsia" w:cs="Times New Roman"/>
                <w:color w:val="auto"/>
                <w:u w:val="single"/>
              </w:rPr>
              <w:t> </w:t>
            </w:r>
            <w:r w:rsidR="004745EC" w:rsidRPr="004B7A8C">
              <w:rPr>
                <w:rFonts w:ascii="Times New Roman" w:eastAsiaTheme="minorEastAsia" w:cs="Times New Roman"/>
                <w:color w:val="auto"/>
                <w:u w:val="single"/>
              </w:rPr>
              <w:t>桩工机械及施工过程存在的安全风险包括：设备风险，即</w:t>
            </w:r>
            <w:r w:rsidR="004745EC" w:rsidRPr="004B7A8C">
              <w:rPr>
                <w:rFonts w:ascii="Times New Roman" w:eastAsiaTheme="minorEastAsia" w:cs="Times New Roman" w:hint="eastAsia"/>
                <w:color w:val="auto"/>
                <w:u w:val="single"/>
              </w:rPr>
              <w:t>设备自身设计缺陷或老化带来的隐患</w:t>
            </w:r>
            <w:r w:rsidR="004745EC" w:rsidRPr="004B7A8C">
              <w:rPr>
                <w:rFonts w:ascii="Times New Roman" w:eastAsiaTheme="minorEastAsia" w:cs="Times New Roman"/>
                <w:color w:val="auto"/>
                <w:u w:val="single"/>
              </w:rPr>
              <w:t>；过程风险，即</w:t>
            </w:r>
            <w:r w:rsidR="004745EC" w:rsidRPr="004B7A8C">
              <w:rPr>
                <w:rFonts w:ascii="Times New Roman" w:eastAsiaTheme="minorEastAsia" w:cs="Times New Roman" w:hint="eastAsia"/>
                <w:color w:val="auto"/>
                <w:u w:val="single"/>
              </w:rPr>
              <w:t>操作、移位、维护中的动态危险</w:t>
            </w:r>
            <w:r w:rsidR="004745EC" w:rsidRPr="004B7A8C">
              <w:rPr>
                <w:rFonts w:ascii="Times New Roman" w:eastAsiaTheme="minorEastAsia" w:cs="Times New Roman"/>
                <w:color w:val="auto"/>
                <w:u w:val="single"/>
              </w:rPr>
              <w:t>；环境风险，即地质、气候等外部因素导致的危险。故要求桩工机械的自身</w:t>
            </w:r>
            <w:r w:rsidR="006B018F" w:rsidRPr="004B7A8C">
              <w:rPr>
                <w:rFonts w:ascii="Times New Roman" w:eastAsiaTheme="minorEastAsia" w:cs="Times New Roman"/>
                <w:color w:val="auto"/>
                <w:u w:val="single"/>
              </w:rPr>
              <w:t>安全状态、</w:t>
            </w:r>
            <w:r w:rsidR="004745EC" w:rsidRPr="004B7A8C">
              <w:rPr>
                <w:rFonts w:eastAsiaTheme="minorEastAsia" w:hAnsiTheme="minorEastAsia" w:hint="eastAsia"/>
                <w:color w:val="auto"/>
                <w:u w:val="single"/>
              </w:rPr>
              <w:t>维护</w:t>
            </w:r>
            <w:r w:rsidR="006B018F" w:rsidRPr="004B7A8C">
              <w:rPr>
                <w:rFonts w:eastAsiaTheme="minorEastAsia" w:hAnsiTheme="minorEastAsia" w:hint="eastAsia"/>
                <w:color w:val="auto"/>
                <w:u w:val="single"/>
              </w:rPr>
              <w:t>与安全使用符合国家</w:t>
            </w:r>
            <w:r w:rsidR="001A7808" w:rsidRPr="004B7A8C">
              <w:rPr>
                <w:rFonts w:eastAsiaTheme="minorEastAsia" w:hAnsiTheme="minorEastAsia" w:hint="eastAsia"/>
                <w:color w:val="auto"/>
                <w:u w:val="single"/>
              </w:rPr>
              <w:t>现行相关标准的</w:t>
            </w:r>
            <w:r w:rsidR="006B018F" w:rsidRPr="004B7A8C">
              <w:rPr>
                <w:rFonts w:eastAsiaTheme="minorEastAsia" w:hAnsiTheme="minorEastAsia" w:hint="eastAsia"/>
                <w:color w:val="auto"/>
                <w:u w:val="single"/>
              </w:rPr>
              <w:t>规定</w:t>
            </w:r>
            <w:r w:rsidR="006B018F">
              <w:rPr>
                <w:rFonts w:eastAsiaTheme="minorEastAsia" w:hAnsiTheme="minorEastAsia" w:hint="eastAsia"/>
                <w:color w:val="auto"/>
              </w:rPr>
              <w:t>。</w:t>
            </w:r>
          </w:p>
          <w:p w14:paraId="4225A3D5" w14:textId="5E9A214B" w:rsidR="000B0454" w:rsidRDefault="004B7A8C" w:rsidP="000B0454">
            <w:pPr>
              <w:pStyle w:val="Default"/>
              <w:autoSpaceDE/>
              <w:autoSpaceDN/>
              <w:adjustRightInd/>
              <w:spacing w:line="360" w:lineRule="auto"/>
              <w:jc w:val="both"/>
              <w:rPr>
                <w:rFonts w:eastAsiaTheme="minorEastAsia" w:hAnsiTheme="minorEastAsia"/>
                <w:color w:val="auto"/>
              </w:rPr>
            </w:pPr>
            <w:r w:rsidRPr="008123BE">
              <w:rPr>
                <w:rFonts w:ascii="Times New Roman" w:eastAsiaTheme="minorEastAsia" w:cs="Times New Roman"/>
                <w:color w:val="auto"/>
              </w:rPr>
              <w:t> </w:t>
            </w:r>
            <w:r w:rsidRPr="008123BE">
              <w:rPr>
                <w:rFonts w:ascii="Times New Roman" w:eastAsiaTheme="minorEastAsia" w:cs="Times New Roman"/>
                <w:color w:val="auto"/>
              </w:rPr>
              <w:t> </w:t>
            </w:r>
            <w:r w:rsidRPr="008123BE">
              <w:rPr>
                <w:rFonts w:ascii="Times New Roman" w:eastAsiaTheme="minorEastAsia" w:cs="Times New Roman"/>
                <w:color w:val="auto"/>
              </w:rPr>
              <w:t> </w:t>
            </w:r>
            <w:r w:rsidRPr="008123BE">
              <w:rPr>
                <w:rFonts w:ascii="Times New Roman" w:eastAsiaTheme="minorEastAsia" w:cs="Times New Roman"/>
                <w:color w:val="auto"/>
              </w:rPr>
              <w:t> </w:t>
            </w:r>
            <w:r w:rsidR="000B0454" w:rsidRPr="008123BE">
              <w:rPr>
                <w:rFonts w:ascii="Times New Roman" w:eastAsiaTheme="minorEastAsia" w:cs="Times New Roman" w:hint="eastAsia"/>
                <w:color w:val="auto"/>
              </w:rPr>
              <w:t>由于</w:t>
            </w:r>
            <w:r>
              <w:rPr>
                <w:rFonts w:ascii="Times New Roman" w:eastAsiaTheme="minorEastAsia" w:cs="Times New Roman" w:hint="eastAsia"/>
                <w:color w:val="auto"/>
              </w:rPr>
              <w:t>劲扩桩施工用</w:t>
            </w:r>
            <w:r w:rsidR="000B0454" w:rsidRPr="008123BE">
              <w:rPr>
                <w:rFonts w:ascii="Times New Roman" w:eastAsiaTheme="minorEastAsia" w:cs="Times New Roman" w:hint="eastAsia"/>
                <w:color w:val="auto"/>
              </w:rPr>
              <w:t>桩机</w:t>
            </w:r>
            <w:r w:rsidR="000B0454">
              <w:rPr>
                <w:rFonts w:ascii="Times New Roman" w:eastAsiaTheme="minorEastAsia" w:cs="Times New Roman" w:hint="eastAsia"/>
                <w:color w:val="auto"/>
              </w:rPr>
              <w:t>机械的</w:t>
            </w:r>
            <w:r w:rsidR="000B0454">
              <w:rPr>
                <w:rFonts w:ascii="Times New Roman" w:eastAsiaTheme="minorEastAsia" w:cs="Times New Roman" w:hint="eastAsia"/>
                <w:color w:val="auto"/>
              </w:rPr>
              <w:t>机架高、</w:t>
            </w:r>
            <w:r w:rsidR="000B0454" w:rsidRPr="008123BE">
              <w:rPr>
                <w:rFonts w:ascii="Times New Roman" w:eastAsiaTheme="minorEastAsia" w:cs="Times New Roman" w:hint="eastAsia"/>
                <w:color w:val="auto"/>
              </w:rPr>
              <w:t>自重大，</w:t>
            </w:r>
            <w:r>
              <w:rPr>
                <w:rFonts w:ascii="Times New Roman" w:eastAsiaTheme="minorEastAsia" w:cs="Times New Roman"/>
                <w:color w:val="auto"/>
              </w:rPr>
              <w:t>施工过程中</w:t>
            </w:r>
            <w:r w:rsidRPr="008123BE">
              <w:rPr>
                <w:rFonts w:ascii="Times New Roman" w:eastAsiaTheme="minorEastAsia" w:cs="Times New Roman" w:hint="eastAsia"/>
                <w:color w:val="auto"/>
              </w:rPr>
              <w:t>移机时</w:t>
            </w:r>
            <w:r>
              <w:rPr>
                <w:rFonts w:ascii="Times New Roman" w:eastAsiaTheme="minorEastAsia" w:cs="Times New Roman" w:hint="eastAsia"/>
                <w:color w:val="auto"/>
              </w:rPr>
              <w:t>，</w:t>
            </w:r>
            <w:r w:rsidRPr="008123BE">
              <w:rPr>
                <w:rFonts w:ascii="Times New Roman" w:eastAsiaTheme="minorEastAsia" w:cs="Times New Roman" w:hint="eastAsia"/>
                <w:color w:val="auto"/>
              </w:rPr>
              <w:t>如遇</w:t>
            </w:r>
            <w:r w:rsidRPr="008123BE">
              <w:rPr>
                <w:rFonts w:eastAsiaTheme="minorEastAsia" w:hAnsiTheme="minorEastAsia" w:hint="eastAsia"/>
                <w:color w:val="auto"/>
              </w:rPr>
              <w:t>桩坑、泥泞</w:t>
            </w:r>
            <w:r w:rsidRPr="008123BE">
              <w:rPr>
                <w:rFonts w:ascii="Times New Roman" w:eastAsiaTheme="minorEastAsia" w:cs="Times New Roman" w:hint="eastAsia"/>
                <w:color w:val="auto"/>
              </w:rPr>
              <w:t>地基土，存在桩机倾斜、陷机的安全风险</w:t>
            </w:r>
            <w:r>
              <w:rPr>
                <w:rFonts w:ascii="Times New Roman" w:eastAsiaTheme="minorEastAsia" w:cs="Times New Roman" w:hint="eastAsia"/>
                <w:color w:val="auto"/>
              </w:rPr>
              <w:t>，</w:t>
            </w:r>
            <w:r w:rsidRPr="008123BE">
              <w:rPr>
                <w:rFonts w:eastAsiaTheme="minorEastAsia" w:hAnsiTheme="minorEastAsia" w:hint="eastAsia"/>
                <w:color w:val="auto"/>
              </w:rPr>
              <w:t>也会对误入的工人和其他工作人员造成伤害。</w:t>
            </w:r>
            <w:r>
              <w:rPr>
                <w:rFonts w:eastAsiaTheme="minorEastAsia" w:hAnsiTheme="minorEastAsia" w:hint="eastAsia"/>
                <w:color w:val="auto"/>
              </w:rPr>
              <w:t>故施工过程中要</w:t>
            </w:r>
            <w:r w:rsidRPr="008123BE">
              <w:rPr>
                <w:rFonts w:eastAsiaTheme="minorEastAsia" w:hAnsiTheme="minorEastAsia" w:hint="eastAsia"/>
                <w:color w:val="auto"/>
              </w:rPr>
              <w:t>及时采取回填、</w:t>
            </w:r>
            <w:r w:rsidRPr="008123BE">
              <w:rPr>
                <w:rFonts w:eastAsiaTheme="minorEastAsia" w:hAnsiTheme="minorEastAsia"/>
                <w:color w:val="auto"/>
              </w:rPr>
              <w:t>设置盖板</w:t>
            </w:r>
            <w:r w:rsidRPr="008123BE">
              <w:rPr>
                <w:rFonts w:eastAsiaTheme="minorEastAsia" w:hAnsiTheme="minorEastAsia" w:hint="eastAsia"/>
                <w:color w:val="auto"/>
              </w:rPr>
              <w:t>、</w:t>
            </w:r>
            <w:r w:rsidRPr="008123BE">
              <w:rPr>
                <w:rFonts w:eastAsiaTheme="minorEastAsia" w:hAnsiTheme="minorEastAsia"/>
                <w:color w:val="auto"/>
              </w:rPr>
              <w:t>设置防护</w:t>
            </w:r>
            <w:r w:rsidRPr="008123BE">
              <w:rPr>
                <w:rFonts w:eastAsiaTheme="minorEastAsia" w:hAnsiTheme="minorEastAsia" w:hint="eastAsia"/>
                <w:color w:val="auto"/>
              </w:rPr>
              <w:t>栏</w:t>
            </w:r>
            <w:r w:rsidRPr="008123BE">
              <w:rPr>
                <w:rFonts w:eastAsiaTheme="minorEastAsia" w:hAnsiTheme="minorEastAsia"/>
                <w:color w:val="auto"/>
              </w:rPr>
              <w:t>、</w:t>
            </w:r>
            <w:r w:rsidRPr="008123BE">
              <w:rPr>
                <w:rFonts w:eastAsiaTheme="minorEastAsia" w:hAnsiTheme="minorEastAsia" w:hint="eastAsia"/>
                <w:color w:val="auto"/>
              </w:rPr>
              <w:t>设置</w:t>
            </w:r>
            <w:r w:rsidRPr="008123BE">
              <w:rPr>
                <w:rFonts w:eastAsiaTheme="minorEastAsia" w:hAnsiTheme="minorEastAsia"/>
                <w:color w:val="auto"/>
              </w:rPr>
              <w:t>提醒标识</w:t>
            </w:r>
            <w:r w:rsidRPr="008123BE">
              <w:rPr>
                <w:rFonts w:eastAsiaTheme="minorEastAsia" w:hAnsiTheme="minorEastAsia" w:hint="eastAsia"/>
                <w:color w:val="auto"/>
              </w:rPr>
              <w:t>等防护措施。</w:t>
            </w:r>
            <w:r>
              <w:rPr>
                <w:rFonts w:eastAsiaTheme="minorEastAsia" w:hAnsiTheme="minorEastAsia" w:hint="eastAsia"/>
                <w:color w:val="auto"/>
              </w:rPr>
              <w:t>如</w:t>
            </w:r>
            <w:r w:rsidR="000B0454">
              <w:rPr>
                <w:rFonts w:ascii="Times New Roman" w:eastAsiaTheme="minorEastAsia" w:cs="Times New Roman" w:hint="eastAsia"/>
                <w:color w:val="auto"/>
              </w:rPr>
              <w:t>遇</w:t>
            </w:r>
            <w:r w:rsidR="000B0454" w:rsidRPr="008123BE">
              <w:rPr>
                <w:rFonts w:ascii="Times New Roman" w:eastAsiaTheme="minorEastAsia" w:cs="Times New Roman"/>
                <w:color w:val="auto"/>
              </w:rPr>
              <w:t>恶劣天气可能造成飓风吹倒桩机、暴雨导致触电、雷击桩机架等事故</w:t>
            </w:r>
            <w:r>
              <w:rPr>
                <w:rFonts w:ascii="Times New Roman" w:eastAsiaTheme="minorEastAsia" w:cs="Times New Roman"/>
                <w:color w:val="auto"/>
              </w:rPr>
              <w:t>，故应采取针对性的稳机、避雷等措施</w:t>
            </w:r>
            <w:r w:rsidR="000B0454">
              <w:rPr>
                <w:rFonts w:ascii="Times New Roman" w:eastAsiaTheme="minorEastAsia" w:cs="Times New Roman"/>
                <w:color w:val="auto"/>
              </w:rPr>
              <w:t>；</w:t>
            </w:r>
            <w:r>
              <w:rPr>
                <w:rFonts w:eastAsiaTheme="minorEastAsia" w:hAnsiTheme="minorEastAsia"/>
                <w:color w:val="auto"/>
              </w:rPr>
              <w:t xml:space="preserve"> </w:t>
            </w:r>
          </w:p>
          <w:p w14:paraId="79F3184F" w14:textId="2E9C6642" w:rsidR="000B0454" w:rsidRPr="000B0454" w:rsidRDefault="000B0454" w:rsidP="000B0454">
            <w:pPr>
              <w:pStyle w:val="Default"/>
              <w:autoSpaceDE/>
              <w:autoSpaceDN/>
              <w:adjustRightInd/>
              <w:spacing w:line="360" w:lineRule="auto"/>
              <w:jc w:val="both"/>
              <w:rPr>
                <w:rFonts w:eastAsiaTheme="minorEastAsia" w:hAnsiTheme="minorEastAsia"/>
                <w:color w:val="FF0000"/>
              </w:rPr>
            </w:pPr>
            <w:r w:rsidRPr="000B0454">
              <w:rPr>
                <w:rFonts w:eastAsiaTheme="minorEastAsia" w:hAnsiTheme="minorEastAsia"/>
                <w:color w:val="FF0000"/>
              </w:rPr>
              <w:t>说明：调整</w:t>
            </w:r>
          </w:p>
          <w:p w14:paraId="7DF87B1E" w14:textId="77777777" w:rsidR="000B0454" w:rsidRDefault="000B0454" w:rsidP="000B0454">
            <w:pPr>
              <w:pStyle w:val="Default"/>
              <w:autoSpaceDE/>
              <w:autoSpaceDN/>
              <w:adjustRightInd/>
              <w:spacing w:line="360" w:lineRule="auto"/>
              <w:jc w:val="both"/>
              <w:rPr>
                <w:rFonts w:ascii="Times New Roman" w:eastAsiaTheme="minorEastAsia" w:cs="Times New Roman" w:hint="eastAsia"/>
                <w:color w:val="auto"/>
              </w:rPr>
            </w:pPr>
          </w:p>
          <w:p w14:paraId="390AEFEE" w14:textId="77777777" w:rsidR="000B0454" w:rsidRPr="000B0454" w:rsidRDefault="000B0454" w:rsidP="000B0454">
            <w:pPr>
              <w:pStyle w:val="Default"/>
              <w:autoSpaceDE/>
              <w:autoSpaceDN/>
              <w:adjustRightInd/>
              <w:spacing w:line="360" w:lineRule="auto"/>
              <w:jc w:val="both"/>
              <w:rPr>
                <w:rFonts w:eastAsiaTheme="minorEastAsia" w:hAnsiTheme="minorEastAsia"/>
                <w:color w:val="auto"/>
              </w:rPr>
            </w:pPr>
            <w:r w:rsidRPr="000B0454">
              <w:rPr>
                <w:rFonts w:ascii="Times New Roman" w:eastAsiaTheme="minorEastAsia" w:cs="Times New Roman"/>
                <w:b/>
                <w:bCs/>
                <w:color w:val="auto"/>
              </w:rPr>
              <w:t>5.5.</w:t>
            </w:r>
            <w:r w:rsidRPr="000B0454">
              <w:rPr>
                <w:rFonts w:ascii="Times New Roman" w:eastAsiaTheme="minorEastAsia" w:cs="Times New Roman" w:hint="eastAsia"/>
                <w:b/>
                <w:bCs/>
                <w:color w:val="auto"/>
              </w:rPr>
              <w:t>4</w:t>
            </w:r>
            <w:r w:rsidRPr="000B0454">
              <w:rPr>
                <w:rFonts w:ascii="Times New Roman" w:eastAsiaTheme="minorEastAsia" w:cs="Times New Roman"/>
                <w:color w:val="auto"/>
              </w:rPr>
              <w:t> </w:t>
            </w:r>
            <w:r w:rsidRPr="000B0454">
              <w:rPr>
                <w:rFonts w:ascii="Times New Roman" w:eastAsiaTheme="minorEastAsia" w:cs="Times New Roman"/>
                <w:color w:val="auto"/>
              </w:rPr>
              <w:t> </w:t>
            </w:r>
            <w:r w:rsidRPr="000B0454">
              <w:rPr>
                <w:rFonts w:ascii="Times New Roman" w:eastAsiaTheme="minorEastAsia" w:cs="Times New Roman" w:hint="eastAsia"/>
                <w:color w:val="auto"/>
              </w:rPr>
              <w:t>新增本条文旨在防控桩基施工对周边环境的影响风险。通过监测邻近建筑、管网等保护对象的沉降变形，掌握周边土体位移状态，必要时监测孔隙水压力与土体扰动，实现施工全过程动态管控。其可及时捕捉异常变化、预警安全隐患，保障周边设施与工程自身安全稳定，为信息化施工和风险处置提供科学依据。</w:t>
            </w:r>
          </w:p>
          <w:p w14:paraId="0B07FF9C" w14:textId="4B103F8F" w:rsidR="000B0454" w:rsidRPr="000B0454" w:rsidRDefault="000B0454" w:rsidP="000B0454">
            <w:pPr>
              <w:pStyle w:val="Default"/>
              <w:autoSpaceDE/>
              <w:autoSpaceDN/>
              <w:adjustRightInd/>
              <w:spacing w:line="360" w:lineRule="auto"/>
              <w:jc w:val="both"/>
              <w:rPr>
                <w:rFonts w:eastAsiaTheme="minorEastAsia" w:hAnsiTheme="minorEastAsia"/>
                <w:color w:val="FF0000"/>
              </w:rPr>
            </w:pPr>
            <w:r w:rsidRPr="000B0454">
              <w:rPr>
                <w:rFonts w:eastAsiaTheme="minorEastAsia" w:hAnsiTheme="minorEastAsia"/>
                <w:color w:val="FF0000"/>
              </w:rPr>
              <w:t>说明：</w:t>
            </w:r>
            <w:r>
              <w:rPr>
                <w:rFonts w:eastAsiaTheme="minorEastAsia" w:hAnsiTheme="minorEastAsia"/>
                <w:color w:val="FF0000"/>
              </w:rPr>
              <w:t>新增</w:t>
            </w:r>
          </w:p>
          <w:p w14:paraId="401FDFCA" w14:textId="77777777" w:rsidR="00A15890" w:rsidRPr="000B0454" w:rsidRDefault="00A15890" w:rsidP="00A15890">
            <w:pPr>
              <w:widowControl w:val="0"/>
              <w:spacing w:line="360" w:lineRule="auto"/>
              <w:jc w:val="both"/>
              <w:rPr>
                <w:b/>
                <w:kern w:val="0"/>
                <w:sz w:val="24"/>
              </w:rPr>
            </w:pPr>
          </w:p>
        </w:tc>
        <w:tc>
          <w:tcPr>
            <w:tcW w:w="3078" w:type="dxa"/>
          </w:tcPr>
          <w:p w14:paraId="21D92FB6" w14:textId="77777777" w:rsidR="00A15890" w:rsidRPr="00F13B08" w:rsidRDefault="00A15890" w:rsidP="00A15890"/>
        </w:tc>
        <w:tc>
          <w:tcPr>
            <w:tcW w:w="9014" w:type="dxa"/>
          </w:tcPr>
          <w:p w14:paraId="6DB48783" w14:textId="77777777" w:rsidR="000B0454" w:rsidRPr="00BC697B" w:rsidRDefault="000B0454" w:rsidP="000B0454">
            <w:pPr>
              <w:keepNext/>
              <w:keepLines/>
              <w:widowControl w:val="0"/>
              <w:spacing w:before="240" w:after="240" w:line="360" w:lineRule="auto"/>
              <w:jc w:val="center"/>
              <w:outlineLvl w:val="1"/>
              <w:rPr>
                <w:b/>
                <w:bCs/>
                <w:kern w:val="0"/>
                <w:sz w:val="28"/>
                <w:szCs w:val="28"/>
              </w:rPr>
            </w:pPr>
            <w:r w:rsidRPr="00BC697B">
              <w:rPr>
                <w:b/>
                <w:bCs/>
                <w:kern w:val="0"/>
                <w:sz w:val="28"/>
                <w:szCs w:val="28"/>
              </w:rPr>
              <w:t>5.5</w:t>
            </w:r>
            <w:r w:rsidRPr="00BC697B">
              <w:rPr>
                <w:rFonts w:eastAsiaTheme="minorEastAsia"/>
                <w:sz w:val="28"/>
                <w:szCs w:val="28"/>
              </w:rPr>
              <w:t>  </w:t>
            </w:r>
            <w:r w:rsidRPr="00BC697B">
              <w:rPr>
                <w:b/>
                <w:bCs/>
                <w:kern w:val="0"/>
                <w:sz w:val="28"/>
                <w:szCs w:val="28"/>
              </w:rPr>
              <w:t>施工</w:t>
            </w:r>
            <w:r w:rsidRPr="00BC697B">
              <w:rPr>
                <w:rFonts w:hint="eastAsia"/>
                <w:b/>
                <w:bCs/>
                <w:kern w:val="0"/>
                <w:sz w:val="28"/>
                <w:szCs w:val="28"/>
              </w:rPr>
              <w:t>安全与环境保护</w:t>
            </w:r>
          </w:p>
          <w:p w14:paraId="41BFA7C6" w14:textId="2DAE9100" w:rsidR="000B0454" w:rsidRPr="008123BE" w:rsidRDefault="000A6EC2" w:rsidP="000B0454">
            <w:pPr>
              <w:pStyle w:val="Default"/>
              <w:autoSpaceDE/>
              <w:autoSpaceDN/>
              <w:adjustRightInd/>
              <w:spacing w:line="360" w:lineRule="auto"/>
              <w:jc w:val="both"/>
              <w:rPr>
                <w:rFonts w:eastAsiaTheme="minorEastAsia" w:hAnsiTheme="minorEastAsia"/>
                <w:color w:val="auto"/>
              </w:rPr>
            </w:pPr>
            <w:r>
              <w:rPr>
                <w:rFonts w:ascii="Times New Roman" w:eastAsiaTheme="minorEastAsia" w:cs="Times New Roman"/>
                <w:b/>
                <w:bCs/>
                <w:color w:val="auto"/>
              </w:rPr>
              <w:t>原</w:t>
            </w:r>
            <w:r w:rsidR="000B0454" w:rsidRPr="008123BE">
              <w:rPr>
                <w:rFonts w:ascii="Times New Roman" w:eastAsiaTheme="minorEastAsia" w:cs="Times New Roman"/>
                <w:b/>
                <w:bCs/>
                <w:color w:val="auto"/>
              </w:rPr>
              <w:t>5.5.2</w:t>
            </w:r>
            <w:r w:rsidR="000B0454" w:rsidRPr="008123BE">
              <w:rPr>
                <w:rFonts w:ascii="Times New Roman" w:eastAsiaTheme="minorEastAsia" w:cs="Times New Roman"/>
                <w:color w:val="auto"/>
              </w:rPr>
              <w:t> </w:t>
            </w:r>
            <w:r w:rsidR="000B0454" w:rsidRPr="008123BE">
              <w:rPr>
                <w:rFonts w:ascii="Times New Roman" w:eastAsiaTheme="minorEastAsia" w:cs="Times New Roman"/>
                <w:color w:val="auto"/>
              </w:rPr>
              <w:t> </w:t>
            </w:r>
            <w:r w:rsidR="000B0454" w:rsidRPr="008123BE">
              <w:rPr>
                <w:rFonts w:ascii="Times New Roman" w:eastAsiaTheme="minorEastAsia" w:cs="Times New Roman" w:hint="eastAsia"/>
                <w:color w:val="auto"/>
              </w:rPr>
              <w:t>由于桩机自重大，</w:t>
            </w:r>
            <w:r w:rsidR="000B0454">
              <w:rPr>
                <w:rFonts w:ascii="Times New Roman" w:eastAsiaTheme="minorEastAsia" w:cs="Times New Roman"/>
                <w:color w:val="auto"/>
              </w:rPr>
              <w:t>水泥土施工与芯桩施工工序转换</w:t>
            </w:r>
            <w:r w:rsidR="000B0454" w:rsidRPr="008123BE">
              <w:rPr>
                <w:rFonts w:ascii="Times New Roman" w:eastAsiaTheme="minorEastAsia" w:cs="Times New Roman" w:hint="eastAsia"/>
                <w:color w:val="auto"/>
              </w:rPr>
              <w:t>移机时</w:t>
            </w:r>
            <w:r w:rsidR="000B0454">
              <w:rPr>
                <w:rFonts w:ascii="Times New Roman" w:eastAsiaTheme="minorEastAsia" w:cs="Times New Roman" w:hint="eastAsia"/>
                <w:color w:val="auto"/>
              </w:rPr>
              <w:t>，</w:t>
            </w:r>
            <w:r w:rsidR="000B0454" w:rsidRPr="008123BE">
              <w:rPr>
                <w:rFonts w:ascii="Times New Roman" w:eastAsiaTheme="minorEastAsia" w:cs="Times New Roman" w:hint="eastAsia"/>
                <w:color w:val="auto"/>
              </w:rPr>
              <w:t>如遇</w:t>
            </w:r>
            <w:r w:rsidR="000B0454" w:rsidRPr="008123BE">
              <w:rPr>
                <w:rFonts w:eastAsiaTheme="minorEastAsia" w:hAnsiTheme="minorEastAsia" w:hint="eastAsia"/>
                <w:color w:val="auto"/>
              </w:rPr>
              <w:t>桩坑、泥泞</w:t>
            </w:r>
            <w:r w:rsidR="000B0454" w:rsidRPr="008123BE">
              <w:rPr>
                <w:rFonts w:ascii="Times New Roman" w:eastAsiaTheme="minorEastAsia" w:cs="Times New Roman" w:hint="eastAsia"/>
                <w:color w:val="auto"/>
              </w:rPr>
              <w:t>地基土，存在桩机倾斜、陷机的安全风险</w:t>
            </w:r>
            <w:r w:rsidR="000B0454">
              <w:rPr>
                <w:rFonts w:ascii="Times New Roman" w:eastAsiaTheme="minorEastAsia" w:cs="Times New Roman" w:hint="eastAsia"/>
                <w:color w:val="auto"/>
              </w:rPr>
              <w:t>，</w:t>
            </w:r>
            <w:r w:rsidR="000B0454" w:rsidRPr="008123BE">
              <w:rPr>
                <w:rFonts w:eastAsiaTheme="minorEastAsia" w:hAnsiTheme="minorEastAsia" w:hint="eastAsia"/>
                <w:color w:val="auto"/>
              </w:rPr>
              <w:t>也会对误入的工人和其他工作人员造成伤害。故应及时采取回填、</w:t>
            </w:r>
            <w:r w:rsidR="000B0454" w:rsidRPr="008123BE">
              <w:rPr>
                <w:rFonts w:eastAsiaTheme="minorEastAsia" w:hAnsiTheme="minorEastAsia"/>
                <w:color w:val="auto"/>
              </w:rPr>
              <w:t>设置盖板</w:t>
            </w:r>
            <w:r w:rsidR="000B0454" w:rsidRPr="008123BE">
              <w:rPr>
                <w:rFonts w:eastAsiaTheme="minorEastAsia" w:hAnsiTheme="minorEastAsia" w:hint="eastAsia"/>
                <w:color w:val="auto"/>
              </w:rPr>
              <w:t>、</w:t>
            </w:r>
            <w:r w:rsidR="000B0454" w:rsidRPr="008123BE">
              <w:rPr>
                <w:rFonts w:eastAsiaTheme="minorEastAsia" w:hAnsiTheme="minorEastAsia"/>
                <w:color w:val="auto"/>
              </w:rPr>
              <w:t>设置防护</w:t>
            </w:r>
            <w:r w:rsidR="000B0454" w:rsidRPr="008123BE">
              <w:rPr>
                <w:rFonts w:eastAsiaTheme="minorEastAsia" w:hAnsiTheme="minorEastAsia" w:hint="eastAsia"/>
                <w:color w:val="auto"/>
              </w:rPr>
              <w:t>栏</w:t>
            </w:r>
            <w:r w:rsidR="000B0454" w:rsidRPr="008123BE">
              <w:rPr>
                <w:rFonts w:eastAsiaTheme="minorEastAsia" w:hAnsiTheme="minorEastAsia"/>
                <w:color w:val="auto"/>
              </w:rPr>
              <w:t>、</w:t>
            </w:r>
            <w:r w:rsidR="000B0454" w:rsidRPr="008123BE">
              <w:rPr>
                <w:rFonts w:eastAsiaTheme="minorEastAsia" w:hAnsiTheme="minorEastAsia" w:hint="eastAsia"/>
                <w:color w:val="auto"/>
              </w:rPr>
              <w:t>设置</w:t>
            </w:r>
            <w:r w:rsidR="000B0454" w:rsidRPr="008123BE">
              <w:rPr>
                <w:rFonts w:eastAsiaTheme="minorEastAsia" w:hAnsiTheme="minorEastAsia"/>
                <w:color w:val="auto"/>
              </w:rPr>
              <w:t>提醒标识</w:t>
            </w:r>
            <w:r w:rsidR="000B0454" w:rsidRPr="008123BE">
              <w:rPr>
                <w:rFonts w:eastAsiaTheme="minorEastAsia" w:hAnsiTheme="minorEastAsia" w:hint="eastAsia"/>
                <w:color w:val="auto"/>
              </w:rPr>
              <w:t>等防护措施。</w:t>
            </w:r>
            <w:r w:rsidR="000B0454" w:rsidRPr="008123BE">
              <w:rPr>
                <w:rFonts w:ascii="Times New Roman" w:eastAsiaTheme="minorEastAsia" w:cs="Times New Roman"/>
                <w:color w:val="auto"/>
              </w:rPr>
              <w:t>恶劣天气可能造成飓风吹倒桩机、暴雨导致触电、雷击桩机架等事故。</w:t>
            </w:r>
          </w:p>
          <w:p w14:paraId="24081F1A" w14:textId="77777777" w:rsidR="00A15890" w:rsidRPr="000B0454" w:rsidRDefault="00A15890" w:rsidP="00A15890">
            <w:pPr>
              <w:widowControl w:val="0"/>
              <w:spacing w:line="360" w:lineRule="auto"/>
              <w:jc w:val="both"/>
              <w:rPr>
                <w:rFonts w:eastAsiaTheme="minorEastAsia"/>
                <w:bCs/>
                <w:kern w:val="0"/>
                <w:sz w:val="24"/>
              </w:rPr>
            </w:pPr>
          </w:p>
        </w:tc>
      </w:tr>
    </w:tbl>
    <w:p w14:paraId="2AA502F5" w14:textId="03E8EDC6" w:rsidR="004B7A8C" w:rsidRDefault="004B7A8C"/>
    <w:p w14:paraId="2094B4CD" w14:textId="1FEBDA27" w:rsidR="004B7A8C" w:rsidRDefault="004B7A8C">
      <w:pPr>
        <w:rPr>
          <w:rFonts w:hint="eastAsia"/>
        </w:rPr>
      </w:pPr>
      <w:r>
        <w:br w:type="page"/>
      </w:r>
    </w:p>
    <w:tbl>
      <w:tblPr>
        <w:tblStyle w:val="a3"/>
        <w:tblW w:w="2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3078"/>
        <w:gridCol w:w="9014"/>
      </w:tblGrid>
      <w:tr w:rsidR="000B0454" w:rsidRPr="00F13B08" w14:paraId="1026ECBC" w14:textId="77777777" w:rsidTr="00FF79B7">
        <w:tc>
          <w:tcPr>
            <w:tcW w:w="9014" w:type="dxa"/>
          </w:tcPr>
          <w:p w14:paraId="49313869" w14:textId="77777777" w:rsidR="004B7A8C" w:rsidRPr="008123BE" w:rsidRDefault="004B7A8C" w:rsidP="004B7A8C">
            <w:pPr>
              <w:keepNext/>
              <w:widowControl w:val="0"/>
              <w:spacing w:before="340" w:after="330" w:line="360" w:lineRule="auto"/>
              <w:jc w:val="center"/>
              <w:outlineLvl w:val="0"/>
              <w:rPr>
                <w:b/>
                <w:kern w:val="0"/>
                <w:sz w:val="32"/>
                <w:szCs w:val="32"/>
              </w:rPr>
            </w:pPr>
            <w:r w:rsidRPr="008123BE">
              <w:rPr>
                <w:b/>
                <w:kern w:val="0"/>
                <w:sz w:val="32"/>
                <w:szCs w:val="32"/>
              </w:rPr>
              <w:lastRenderedPageBreak/>
              <w:t>6</w:t>
            </w:r>
            <w:r w:rsidRPr="008123BE">
              <w:rPr>
                <w:rFonts w:eastAsiaTheme="minorEastAsia"/>
                <w:kern w:val="0"/>
                <w:sz w:val="32"/>
                <w:szCs w:val="32"/>
              </w:rPr>
              <w:t>  </w:t>
            </w:r>
            <w:r w:rsidRPr="008123BE">
              <w:rPr>
                <w:b/>
                <w:kern w:val="0"/>
                <w:sz w:val="32"/>
                <w:szCs w:val="32"/>
              </w:rPr>
              <w:t>质量检验</w:t>
            </w:r>
          </w:p>
          <w:p w14:paraId="004DE7EB" w14:textId="77777777" w:rsidR="004B7A8C" w:rsidRPr="00BC697B" w:rsidRDefault="004B7A8C" w:rsidP="004B7A8C">
            <w:pPr>
              <w:keepNext/>
              <w:keepLines/>
              <w:widowControl w:val="0"/>
              <w:spacing w:before="240" w:after="240" w:line="360" w:lineRule="auto"/>
              <w:jc w:val="center"/>
              <w:outlineLvl w:val="1"/>
              <w:rPr>
                <w:b/>
                <w:bCs/>
                <w:kern w:val="0"/>
                <w:sz w:val="28"/>
                <w:szCs w:val="28"/>
              </w:rPr>
            </w:pPr>
            <w:r>
              <w:rPr>
                <w:b/>
                <w:bCs/>
                <w:kern w:val="0"/>
                <w:sz w:val="28"/>
                <w:szCs w:val="28"/>
              </w:rPr>
              <w:t>6</w:t>
            </w:r>
            <w:r w:rsidRPr="00BC697B">
              <w:rPr>
                <w:b/>
                <w:bCs/>
                <w:kern w:val="0"/>
                <w:sz w:val="28"/>
                <w:szCs w:val="28"/>
              </w:rPr>
              <w:t>.</w:t>
            </w:r>
            <w:r>
              <w:rPr>
                <w:b/>
                <w:bCs/>
                <w:kern w:val="0"/>
                <w:sz w:val="28"/>
                <w:szCs w:val="28"/>
              </w:rPr>
              <w:t>1</w:t>
            </w:r>
            <w:r w:rsidRPr="00BC697B">
              <w:rPr>
                <w:rFonts w:eastAsiaTheme="minorEastAsia"/>
                <w:sz w:val="28"/>
                <w:szCs w:val="28"/>
              </w:rPr>
              <w:t>  </w:t>
            </w:r>
            <w:r>
              <w:rPr>
                <w:b/>
                <w:bCs/>
                <w:kern w:val="0"/>
                <w:sz w:val="28"/>
                <w:szCs w:val="28"/>
              </w:rPr>
              <w:t>一般规定</w:t>
            </w:r>
          </w:p>
          <w:p w14:paraId="3273F298" w14:textId="0839FEF2" w:rsidR="004B7A8C" w:rsidRDefault="004B7A8C" w:rsidP="004B7A8C">
            <w:pPr>
              <w:widowControl w:val="0"/>
              <w:spacing w:line="360" w:lineRule="auto"/>
              <w:jc w:val="both"/>
              <w:rPr>
                <w:rFonts w:eastAsiaTheme="minorEastAsia"/>
                <w:kern w:val="0"/>
                <w:sz w:val="24"/>
              </w:rPr>
            </w:pPr>
            <w:r w:rsidRPr="004B7A8C">
              <w:rPr>
                <w:rFonts w:eastAsiaTheme="minorEastAsia"/>
                <w:b/>
                <w:bCs/>
                <w:kern w:val="0"/>
                <w:sz w:val="24"/>
              </w:rPr>
              <w:t>6.1.</w:t>
            </w:r>
            <w:r w:rsidRPr="004B7A8C">
              <w:rPr>
                <w:rFonts w:eastAsiaTheme="minorEastAsia" w:hint="eastAsia"/>
                <w:b/>
                <w:bCs/>
                <w:kern w:val="0"/>
                <w:sz w:val="24"/>
              </w:rPr>
              <w:t>1</w:t>
            </w:r>
            <w:r w:rsidRPr="004B7A8C">
              <w:rPr>
                <w:rFonts w:eastAsiaTheme="minorEastAsia"/>
                <w:kern w:val="0"/>
                <w:sz w:val="24"/>
              </w:rPr>
              <w:t> </w:t>
            </w:r>
            <w:r w:rsidRPr="004B7A8C">
              <w:rPr>
                <w:rFonts w:eastAsiaTheme="minorEastAsia"/>
                <w:kern w:val="0"/>
                <w:sz w:val="24"/>
              </w:rPr>
              <w:t> </w:t>
            </w:r>
            <w:r w:rsidRPr="004B7A8C">
              <w:rPr>
                <w:rFonts w:eastAsiaTheme="minorEastAsia" w:hint="eastAsia"/>
                <w:kern w:val="0"/>
                <w:sz w:val="24"/>
              </w:rPr>
              <w:t>劲扩桩实际上是由水泥土桩与芯桩两种桩型按既定工序依次施工成型，各工序质量直接影响整体受力性能，因此需对每种桩型分别开展施工前检验与施工中过程检验，及时把控关键工序质量，保障桩基工程整体质量安全。鉴于</w:t>
            </w:r>
            <w:r>
              <w:rPr>
                <w:rFonts w:eastAsiaTheme="minorEastAsia" w:hint="eastAsia"/>
                <w:kern w:val="0"/>
                <w:sz w:val="24"/>
              </w:rPr>
              <w:t>劲扩</w:t>
            </w:r>
            <w:r w:rsidRPr="004B7A8C">
              <w:rPr>
                <w:rFonts w:eastAsiaTheme="minorEastAsia" w:hint="eastAsia"/>
                <w:kern w:val="0"/>
                <w:sz w:val="24"/>
              </w:rPr>
              <w:t>桩最终为整体受力构件，其承载性和完整性需通过成型后的整桩检验确认，确保满足设计要求。</w:t>
            </w:r>
          </w:p>
          <w:p w14:paraId="0922310E" w14:textId="77777777" w:rsidR="004B7A8C" w:rsidRPr="000B0454" w:rsidRDefault="004B7A8C" w:rsidP="004B7A8C">
            <w:pPr>
              <w:pStyle w:val="Default"/>
              <w:autoSpaceDE/>
              <w:autoSpaceDN/>
              <w:adjustRightInd/>
              <w:spacing w:line="360" w:lineRule="auto"/>
              <w:jc w:val="both"/>
              <w:rPr>
                <w:rFonts w:eastAsiaTheme="minorEastAsia" w:hAnsiTheme="minorEastAsia"/>
                <w:color w:val="FF0000"/>
              </w:rPr>
            </w:pPr>
            <w:r w:rsidRPr="000B0454">
              <w:rPr>
                <w:rFonts w:eastAsiaTheme="minorEastAsia" w:hAnsiTheme="minorEastAsia"/>
                <w:color w:val="FF0000"/>
              </w:rPr>
              <w:t>说明：</w:t>
            </w:r>
            <w:r>
              <w:rPr>
                <w:rFonts w:eastAsiaTheme="minorEastAsia" w:hAnsiTheme="minorEastAsia"/>
                <w:color w:val="FF0000"/>
              </w:rPr>
              <w:t>新增</w:t>
            </w:r>
          </w:p>
          <w:p w14:paraId="252E6F7C" w14:textId="77777777" w:rsidR="004B7A8C" w:rsidRPr="004B7A8C" w:rsidRDefault="004B7A8C" w:rsidP="004B7A8C">
            <w:pPr>
              <w:keepNext/>
              <w:keepLines/>
              <w:widowControl w:val="0"/>
              <w:spacing w:before="240" w:after="240" w:line="360" w:lineRule="auto"/>
              <w:jc w:val="center"/>
              <w:outlineLvl w:val="1"/>
              <w:rPr>
                <w:b/>
                <w:bCs/>
                <w:kern w:val="0"/>
                <w:sz w:val="28"/>
                <w:szCs w:val="28"/>
              </w:rPr>
            </w:pPr>
            <w:r w:rsidRPr="004B7A8C">
              <w:rPr>
                <w:b/>
                <w:bCs/>
                <w:kern w:val="0"/>
                <w:sz w:val="28"/>
                <w:szCs w:val="28"/>
              </w:rPr>
              <w:t>6.2</w:t>
            </w:r>
            <w:r w:rsidRPr="004B7A8C">
              <w:rPr>
                <w:rFonts w:eastAsiaTheme="minorEastAsia"/>
                <w:sz w:val="28"/>
                <w:szCs w:val="28"/>
              </w:rPr>
              <w:t>  </w:t>
            </w:r>
            <w:r w:rsidRPr="004B7A8C">
              <w:rPr>
                <w:b/>
                <w:bCs/>
                <w:kern w:val="0"/>
                <w:sz w:val="28"/>
                <w:szCs w:val="28"/>
              </w:rPr>
              <w:t>施工前检验</w:t>
            </w:r>
          </w:p>
          <w:p w14:paraId="0177BFB8" w14:textId="77777777" w:rsidR="004B7A8C" w:rsidRDefault="004B7A8C" w:rsidP="004B7A8C">
            <w:pPr>
              <w:widowControl w:val="0"/>
              <w:spacing w:line="360" w:lineRule="auto"/>
              <w:jc w:val="both"/>
              <w:rPr>
                <w:rFonts w:eastAsiaTheme="minorEastAsia"/>
                <w:kern w:val="0"/>
                <w:sz w:val="24"/>
              </w:rPr>
            </w:pPr>
            <w:r w:rsidRPr="004B7A8C">
              <w:rPr>
                <w:rFonts w:eastAsiaTheme="minorEastAsia"/>
                <w:b/>
                <w:bCs/>
                <w:kern w:val="0"/>
                <w:sz w:val="24"/>
              </w:rPr>
              <w:t>6.2.1~6.2.5</w:t>
            </w:r>
            <w:r w:rsidRPr="004B7A8C">
              <w:rPr>
                <w:rFonts w:eastAsiaTheme="minorEastAsia"/>
                <w:kern w:val="0"/>
                <w:sz w:val="24"/>
              </w:rPr>
              <w:t> </w:t>
            </w:r>
            <w:r w:rsidRPr="004B7A8C">
              <w:rPr>
                <w:rFonts w:eastAsiaTheme="minorEastAsia"/>
                <w:kern w:val="0"/>
                <w:sz w:val="24"/>
              </w:rPr>
              <w:t> </w:t>
            </w:r>
            <w:r w:rsidRPr="004B7A8C">
              <w:rPr>
                <w:rFonts w:eastAsiaTheme="minorEastAsia" w:hint="eastAsia"/>
                <w:kern w:val="0"/>
                <w:sz w:val="24"/>
              </w:rPr>
              <w:t>施工前检验侧重在桩工机械进场检查与试运行、施工用材料与制品检验，以及对桩位的复核。桩工机械进场检查与试运行的同时可发现场地和作业空间存在的问题；桩位复核时可校验桩位放样偏差并避免漏桩。</w:t>
            </w:r>
          </w:p>
          <w:p w14:paraId="7FC09B5B" w14:textId="416D99A0" w:rsidR="004B7A8C" w:rsidRPr="004B7A8C" w:rsidRDefault="004B7A8C" w:rsidP="004B7A8C">
            <w:pPr>
              <w:pStyle w:val="Default"/>
              <w:autoSpaceDE/>
              <w:autoSpaceDN/>
              <w:adjustRightInd/>
              <w:spacing w:line="360" w:lineRule="auto"/>
              <w:jc w:val="both"/>
              <w:rPr>
                <w:rFonts w:eastAsiaTheme="minorEastAsia" w:hAnsiTheme="minorEastAsia" w:hint="eastAsia"/>
                <w:color w:val="FF0000"/>
              </w:rPr>
            </w:pPr>
            <w:r w:rsidRPr="000B0454">
              <w:rPr>
                <w:rFonts w:eastAsiaTheme="minorEastAsia" w:hAnsiTheme="minorEastAsia"/>
                <w:color w:val="FF0000"/>
              </w:rPr>
              <w:t>说明：</w:t>
            </w:r>
            <w:r>
              <w:rPr>
                <w:rFonts w:eastAsiaTheme="minorEastAsia" w:hAnsiTheme="minorEastAsia"/>
                <w:color w:val="FF0000"/>
              </w:rPr>
              <w:t>新增</w:t>
            </w:r>
          </w:p>
          <w:p w14:paraId="6A0296E3" w14:textId="77777777" w:rsidR="004B7A8C" w:rsidRPr="004B7A8C" w:rsidRDefault="004B7A8C" w:rsidP="004B7A8C">
            <w:pPr>
              <w:keepNext/>
              <w:keepLines/>
              <w:widowControl w:val="0"/>
              <w:spacing w:before="240" w:after="240" w:line="360" w:lineRule="auto"/>
              <w:jc w:val="center"/>
              <w:outlineLvl w:val="1"/>
              <w:rPr>
                <w:b/>
                <w:bCs/>
                <w:kern w:val="0"/>
                <w:sz w:val="28"/>
                <w:szCs w:val="28"/>
              </w:rPr>
            </w:pPr>
            <w:r w:rsidRPr="004B7A8C">
              <w:rPr>
                <w:b/>
                <w:bCs/>
                <w:kern w:val="0"/>
                <w:sz w:val="28"/>
                <w:szCs w:val="28"/>
              </w:rPr>
              <w:t>6.3</w:t>
            </w:r>
            <w:r w:rsidRPr="004B7A8C">
              <w:rPr>
                <w:rFonts w:eastAsiaTheme="minorEastAsia"/>
                <w:sz w:val="28"/>
                <w:szCs w:val="28"/>
              </w:rPr>
              <w:t>  </w:t>
            </w:r>
            <w:r w:rsidRPr="004B7A8C">
              <w:rPr>
                <w:b/>
                <w:bCs/>
                <w:kern w:val="0"/>
                <w:sz w:val="28"/>
                <w:szCs w:val="28"/>
              </w:rPr>
              <w:t>施工中检验</w:t>
            </w:r>
            <w:r w:rsidRPr="004B7A8C">
              <w:rPr>
                <w:rFonts w:hint="eastAsia"/>
                <w:b/>
                <w:bCs/>
                <w:kern w:val="0"/>
                <w:sz w:val="28"/>
                <w:szCs w:val="28"/>
              </w:rPr>
              <w:t xml:space="preserve"> </w:t>
            </w:r>
          </w:p>
          <w:p w14:paraId="00636048" w14:textId="2895B838" w:rsidR="004B7A8C" w:rsidRPr="004B7A8C" w:rsidRDefault="004B7A8C" w:rsidP="004B7A8C">
            <w:pPr>
              <w:widowControl w:val="0"/>
              <w:spacing w:line="360" w:lineRule="auto"/>
              <w:jc w:val="both"/>
              <w:rPr>
                <w:rFonts w:eastAsiaTheme="minorEastAsia"/>
                <w:kern w:val="0"/>
                <w:sz w:val="24"/>
              </w:rPr>
            </w:pPr>
            <w:r w:rsidRPr="004B7A8C">
              <w:rPr>
                <w:rFonts w:eastAsiaTheme="minorEastAsia"/>
                <w:b/>
                <w:bCs/>
                <w:kern w:val="0"/>
                <w:sz w:val="24"/>
              </w:rPr>
              <w:t>6.3.1~6.3.11</w:t>
            </w:r>
            <w:r w:rsidRPr="004B7A8C">
              <w:rPr>
                <w:rFonts w:eastAsiaTheme="minorEastAsia"/>
                <w:kern w:val="0"/>
                <w:sz w:val="24"/>
              </w:rPr>
              <w:t> </w:t>
            </w:r>
            <w:r w:rsidRPr="004B7A8C">
              <w:rPr>
                <w:rFonts w:eastAsiaTheme="minorEastAsia"/>
                <w:kern w:val="0"/>
                <w:sz w:val="24"/>
              </w:rPr>
              <w:t> </w:t>
            </w:r>
            <w:r w:rsidRPr="004B7A8C">
              <w:rPr>
                <w:rFonts w:eastAsiaTheme="minorEastAsia" w:hint="eastAsia"/>
                <w:kern w:val="0"/>
                <w:sz w:val="24"/>
              </w:rPr>
              <w:t>施工中检验主要对水泥土桩</w:t>
            </w:r>
            <w:r w:rsidR="000A6EC2">
              <w:rPr>
                <w:rFonts w:eastAsiaTheme="minorEastAsia" w:hint="eastAsia"/>
                <w:kern w:val="0"/>
                <w:sz w:val="24"/>
              </w:rPr>
              <w:t>与</w:t>
            </w:r>
            <w:r w:rsidRPr="004B7A8C">
              <w:rPr>
                <w:rFonts w:eastAsiaTheme="minorEastAsia" w:hint="eastAsia"/>
                <w:kern w:val="0"/>
                <w:sz w:val="24"/>
              </w:rPr>
              <w:t>芯桩</w:t>
            </w:r>
            <w:r w:rsidR="000A6EC2">
              <w:rPr>
                <w:rFonts w:eastAsiaTheme="minorEastAsia" w:hint="eastAsia"/>
                <w:kern w:val="0"/>
                <w:sz w:val="24"/>
              </w:rPr>
              <w:t>的</w:t>
            </w:r>
            <w:r w:rsidRPr="004B7A8C">
              <w:rPr>
                <w:rFonts w:eastAsiaTheme="minorEastAsia" w:hint="eastAsia"/>
                <w:kern w:val="0"/>
                <w:sz w:val="24"/>
              </w:rPr>
              <w:t>施工工艺及施工参数</w:t>
            </w:r>
            <w:r w:rsidR="000A6EC2">
              <w:rPr>
                <w:rFonts w:eastAsiaTheme="minorEastAsia" w:hint="eastAsia"/>
                <w:kern w:val="0"/>
                <w:sz w:val="24"/>
              </w:rPr>
              <w:t>进行</w:t>
            </w:r>
            <w:r w:rsidRPr="004B7A8C">
              <w:rPr>
                <w:rFonts w:eastAsiaTheme="minorEastAsia" w:hint="eastAsia"/>
                <w:kern w:val="0"/>
                <w:sz w:val="24"/>
              </w:rPr>
              <w:t>检验，大多数内容属于施工自检项目。施工中检验要求按单桩进行检验，有助于发现的问题并及时采取相应措施，或进入问题处理流程。</w:t>
            </w:r>
          </w:p>
          <w:p w14:paraId="73EC57B4" w14:textId="1B8FD5EF" w:rsidR="000B0454" w:rsidRPr="000A6EC2" w:rsidRDefault="000A6EC2" w:rsidP="000A6EC2">
            <w:pPr>
              <w:pStyle w:val="Default"/>
              <w:autoSpaceDE/>
              <w:autoSpaceDN/>
              <w:adjustRightInd/>
              <w:spacing w:line="360" w:lineRule="auto"/>
              <w:jc w:val="both"/>
              <w:rPr>
                <w:rFonts w:eastAsiaTheme="minorEastAsia" w:hAnsiTheme="minorEastAsia" w:hint="eastAsia"/>
                <w:color w:val="FF0000"/>
              </w:rPr>
            </w:pPr>
            <w:r w:rsidRPr="000B0454">
              <w:rPr>
                <w:rFonts w:eastAsiaTheme="minorEastAsia" w:hAnsiTheme="minorEastAsia"/>
                <w:color w:val="FF0000"/>
              </w:rPr>
              <w:t>说明：</w:t>
            </w:r>
            <w:r>
              <w:rPr>
                <w:rFonts w:eastAsiaTheme="minorEastAsia" w:hAnsiTheme="minorEastAsia"/>
                <w:color w:val="FF0000"/>
              </w:rPr>
              <w:t>新增</w:t>
            </w:r>
          </w:p>
        </w:tc>
        <w:tc>
          <w:tcPr>
            <w:tcW w:w="3078" w:type="dxa"/>
          </w:tcPr>
          <w:p w14:paraId="4CED92DE" w14:textId="77777777" w:rsidR="000B0454" w:rsidRPr="00F13B08" w:rsidRDefault="000B0454" w:rsidP="00A15890"/>
        </w:tc>
        <w:tc>
          <w:tcPr>
            <w:tcW w:w="9014" w:type="dxa"/>
          </w:tcPr>
          <w:p w14:paraId="6BD2D7C8" w14:textId="77777777" w:rsidR="004B7A8C" w:rsidRPr="008123BE" w:rsidRDefault="004B7A8C" w:rsidP="004B7A8C">
            <w:pPr>
              <w:keepNext/>
              <w:widowControl w:val="0"/>
              <w:spacing w:before="340" w:after="330" w:line="360" w:lineRule="auto"/>
              <w:jc w:val="center"/>
              <w:outlineLvl w:val="0"/>
              <w:rPr>
                <w:b/>
                <w:kern w:val="0"/>
                <w:sz w:val="32"/>
                <w:szCs w:val="32"/>
              </w:rPr>
            </w:pPr>
            <w:bookmarkStart w:id="616" w:name="_Toc116894895"/>
            <w:bookmarkStart w:id="617" w:name="_Toc101447968"/>
            <w:bookmarkStart w:id="618" w:name="_Toc106227469"/>
            <w:bookmarkStart w:id="619" w:name="_Toc115348153"/>
            <w:bookmarkStart w:id="620" w:name="_Toc115352006"/>
            <w:bookmarkStart w:id="621" w:name="_Toc101960928"/>
            <w:bookmarkStart w:id="622" w:name="_Toc115279971"/>
            <w:bookmarkStart w:id="623" w:name="_Toc115348493"/>
            <w:bookmarkStart w:id="624" w:name="_Toc120986655"/>
            <w:bookmarkStart w:id="625" w:name="_Toc120991493"/>
            <w:bookmarkStart w:id="626" w:name="_Toc130229398"/>
            <w:bookmarkStart w:id="627" w:name="_Toc132273091"/>
            <w:bookmarkStart w:id="628" w:name="_Toc132530360"/>
            <w:bookmarkStart w:id="629" w:name="_Toc132530544"/>
            <w:bookmarkStart w:id="630" w:name="_Toc132646667"/>
            <w:bookmarkStart w:id="631" w:name="_Toc132646748"/>
            <w:r w:rsidRPr="008123BE">
              <w:rPr>
                <w:b/>
                <w:kern w:val="0"/>
                <w:sz w:val="32"/>
                <w:szCs w:val="32"/>
              </w:rPr>
              <w:t>6</w:t>
            </w:r>
            <w:r w:rsidRPr="008123BE">
              <w:rPr>
                <w:rFonts w:eastAsiaTheme="minorEastAsia"/>
                <w:kern w:val="0"/>
                <w:sz w:val="32"/>
                <w:szCs w:val="32"/>
              </w:rPr>
              <w:t>  </w:t>
            </w:r>
            <w:r w:rsidRPr="008123BE">
              <w:rPr>
                <w:b/>
                <w:kern w:val="0"/>
                <w:sz w:val="32"/>
                <w:szCs w:val="32"/>
              </w:rPr>
              <w:t>质量检验</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51283FDD" w14:textId="77777777" w:rsidR="000B0454" w:rsidRPr="004B7A8C" w:rsidRDefault="000B0454" w:rsidP="004B7A8C">
            <w:pPr>
              <w:widowControl w:val="0"/>
              <w:spacing w:line="360" w:lineRule="auto"/>
              <w:jc w:val="both"/>
              <w:rPr>
                <w:rFonts w:eastAsiaTheme="minorEastAsia"/>
                <w:bCs/>
                <w:kern w:val="0"/>
                <w:sz w:val="24"/>
              </w:rPr>
            </w:pPr>
          </w:p>
        </w:tc>
      </w:tr>
      <w:tr w:rsidR="004B7A8C" w:rsidRPr="00F13B08" w14:paraId="4E6F9B48" w14:textId="77777777" w:rsidTr="00FF79B7">
        <w:tc>
          <w:tcPr>
            <w:tcW w:w="9014" w:type="dxa"/>
          </w:tcPr>
          <w:p w14:paraId="3A651CEE" w14:textId="2F49C24A" w:rsidR="000A6EC2" w:rsidRPr="00BC697B" w:rsidRDefault="000A6EC2" w:rsidP="000A6EC2">
            <w:pPr>
              <w:keepNext/>
              <w:keepLines/>
              <w:widowControl w:val="0"/>
              <w:spacing w:before="240" w:after="240" w:line="360" w:lineRule="auto"/>
              <w:jc w:val="center"/>
              <w:outlineLvl w:val="1"/>
              <w:rPr>
                <w:b/>
                <w:bCs/>
                <w:kern w:val="0"/>
                <w:sz w:val="28"/>
                <w:szCs w:val="28"/>
              </w:rPr>
            </w:pPr>
            <w:r>
              <w:rPr>
                <w:b/>
                <w:bCs/>
                <w:kern w:val="0"/>
                <w:sz w:val="28"/>
                <w:szCs w:val="28"/>
              </w:rPr>
              <w:lastRenderedPageBreak/>
              <w:t>6</w:t>
            </w:r>
            <w:r w:rsidRPr="00BC697B">
              <w:rPr>
                <w:b/>
                <w:bCs/>
                <w:kern w:val="0"/>
                <w:sz w:val="28"/>
                <w:szCs w:val="28"/>
              </w:rPr>
              <w:t>.</w:t>
            </w:r>
            <w:r>
              <w:rPr>
                <w:b/>
                <w:bCs/>
                <w:kern w:val="0"/>
                <w:sz w:val="28"/>
                <w:szCs w:val="28"/>
              </w:rPr>
              <w:t>4</w:t>
            </w:r>
            <w:r w:rsidRPr="00BC697B">
              <w:rPr>
                <w:rFonts w:eastAsiaTheme="minorEastAsia"/>
                <w:sz w:val="28"/>
                <w:szCs w:val="28"/>
              </w:rPr>
              <w:t>  </w:t>
            </w:r>
            <w:r>
              <w:rPr>
                <w:b/>
                <w:bCs/>
                <w:kern w:val="0"/>
                <w:sz w:val="28"/>
                <w:szCs w:val="28"/>
              </w:rPr>
              <w:t>施工后</w:t>
            </w:r>
            <w:r>
              <w:rPr>
                <w:b/>
                <w:bCs/>
                <w:kern w:val="0"/>
                <w:sz w:val="28"/>
                <w:szCs w:val="28"/>
              </w:rPr>
              <w:t>整桩检验</w:t>
            </w:r>
          </w:p>
          <w:p w14:paraId="5413A609" w14:textId="77777777" w:rsidR="000A6EC2" w:rsidRDefault="000A6EC2" w:rsidP="000A6EC2">
            <w:pPr>
              <w:widowControl w:val="0"/>
              <w:spacing w:line="360" w:lineRule="auto"/>
              <w:jc w:val="both"/>
              <w:rPr>
                <w:rFonts w:eastAsiaTheme="minorEastAsia"/>
                <w:kern w:val="0"/>
                <w:sz w:val="24"/>
              </w:rPr>
            </w:pPr>
            <w:r w:rsidRPr="008123BE">
              <w:rPr>
                <w:rFonts w:eastAsiaTheme="minorEastAsia"/>
                <w:b/>
                <w:bCs/>
                <w:kern w:val="0"/>
                <w:sz w:val="24"/>
              </w:rPr>
              <w:t>6.4.</w:t>
            </w:r>
            <w:r>
              <w:rPr>
                <w:rFonts w:eastAsiaTheme="minorEastAsia"/>
                <w:b/>
                <w:bCs/>
                <w:kern w:val="0"/>
                <w:sz w:val="24"/>
              </w:rPr>
              <w:t>1</w:t>
            </w:r>
            <w:r w:rsidRPr="008123BE">
              <w:rPr>
                <w:rFonts w:eastAsiaTheme="minorEastAsia"/>
                <w:kern w:val="0"/>
                <w:sz w:val="24"/>
              </w:rPr>
              <w:t> </w:t>
            </w:r>
            <w:r w:rsidRPr="008123BE">
              <w:rPr>
                <w:rFonts w:eastAsiaTheme="minorEastAsia"/>
                <w:kern w:val="0"/>
                <w:sz w:val="24"/>
              </w:rPr>
              <w:t> </w:t>
            </w:r>
            <w:r>
              <w:rPr>
                <w:rFonts w:eastAsiaTheme="minorEastAsia"/>
                <w:kern w:val="0"/>
                <w:sz w:val="24"/>
              </w:rPr>
              <w:t>基坑开挖后及时处理桩头，桩顶水泥土要求处理平整，露出密实的水泥土。处理后的水泥土桩顶面标高不得高于芯桩顶，宜与基坑底面持平或略低。另外，</w:t>
            </w:r>
            <w:r w:rsidRPr="00823B1D">
              <w:rPr>
                <w:rFonts w:eastAsiaTheme="minorEastAsia" w:hint="eastAsia"/>
                <w:kern w:val="0"/>
                <w:sz w:val="24"/>
              </w:rPr>
              <w:t>桩基基坑开挖需严格遵循“先撑后挖、分层分段”原则，强化支护验收与实时监测，避免因细节疏漏引发事故</w:t>
            </w:r>
            <w:r>
              <w:rPr>
                <w:rFonts w:eastAsiaTheme="minorEastAsia" w:hint="eastAsia"/>
                <w:kern w:val="0"/>
                <w:sz w:val="24"/>
              </w:rPr>
              <w:t>。</w:t>
            </w:r>
          </w:p>
          <w:p w14:paraId="075D71C6" w14:textId="5668AED5" w:rsidR="000A6EC2" w:rsidRDefault="000A6EC2" w:rsidP="000A6EC2">
            <w:pPr>
              <w:widowControl w:val="0"/>
              <w:spacing w:line="360" w:lineRule="auto"/>
              <w:jc w:val="both"/>
              <w:rPr>
                <w:rFonts w:eastAsiaTheme="minorEastAsia" w:hint="eastAsia"/>
                <w:kern w:val="0"/>
                <w:sz w:val="24"/>
              </w:rPr>
            </w:pPr>
            <w:r w:rsidRPr="000B0454">
              <w:rPr>
                <w:rFonts w:eastAsiaTheme="minorEastAsia" w:hAnsiTheme="minorEastAsia"/>
                <w:color w:val="FF0000"/>
              </w:rPr>
              <w:t>说明：</w:t>
            </w:r>
            <w:r>
              <w:rPr>
                <w:rFonts w:eastAsiaTheme="minorEastAsia" w:hAnsiTheme="minorEastAsia"/>
                <w:color w:val="FF0000"/>
              </w:rPr>
              <w:t>新增</w:t>
            </w:r>
          </w:p>
          <w:p w14:paraId="339758F9" w14:textId="34AA0FD0" w:rsidR="004B7A8C" w:rsidRPr="000E5247" w:rsidRDefault="004B7A8C" w:rsidP="000A6EC2">
            <w:pPr>
              <w:widowControl w:val="0"/>
              <w:spacing w:line="360" w:lineRule="auto"/>
              <w:jc w:val="both"/>
              <w:rPr>
                <w:b/>
                <w:kern w:val="0"/>
                <w:sz w:val="24"/>
              </w:rPr>
            </w:pPr>
          </w:p>
        </w:tc>
        <w:tc>
          <w:tcPr>
            <w:tcW w:w="3078" w:type="dxa"/>
          </w:tcPr>
          <w:p w14:paraId="503D091F" w14:textId="77777777" w:rsidR="004B7A8C" w:rsidRPr="00F13B08" w:rsidRDefault="004B7A8C" w:rsidP="00A15890"/>
        </w:tc>
        <w:tc>
          <w:tcPr>
            <w:tcW w:w="9014" w:type="dxa"/>
          </w:tcPr>
          <w:p w14:paraId="5A355D19" w14:textId="50E8A060" w:rsidR="000A6EC2" w:rsidRPr="000A6EC2" w:rsidRDefault="000A6EC2" w:rsidP="000A6EC2">
            <w:pPr>
              <w:keepNext/>
              <w:keepLines/>
              <w:widowControl w:val="0"/>
              <w:spacing w:before="240" w:after="240" w:line="360" w:lineRule="auto"/>
              <w:jc w:val="center"/>
              <w:outlineLvl w:val="1"/>
              <w:rPr>
                <w:rFonts w:hint="eastAsia"/>
                <w:b/>
                <w:bCs/>
                <w:kern w:val="0"/>
                <w:sz w:val="28"/>
                <w:szCs w:val="28"/>
              </w:rPr>
            </w:pPr>
            <w:r>
              <w:rPr>
                <w:b/>
                <w:bCs/>
                <w:kern w:val="0"/>
                <w:sz w:val="28"/>
                <w:szCs w:val="28"/>
              </w:rPr>
              <w:t>6</w:t>
            </w:r>
            <w:r w:rsidRPr="00BC697B">
              <w:rPr>
                <w:b/>
                <w:bCs/>
                <w:kern w:val="0"/>
                <w:sz w:val="28"/>
                <w:szCs w:val="28"/>
              </w:rPr>
              <w:t>.</w:t>
            </w:r>
            <w:r>
              <w:rPr>
                <w:b/>
                <w:bCs/>
                <w:kern w:val="0"/>
                <w:sz w:val="28"/>
                <w:szCs w:val="28"/>
              </w:rPr>
              <w:t>4</w:t>
            </w:r>
            <w:r w:rsidRPr="00BC697B">
              <w:rPr>
                <w:rFonts w:eastAsiaTheme="minorEastAsia"/>
                <w:sz w:val="28"/>
                <w:szCs w:val="28"/>
              </w:rPr>
              <w:t>  </w:t>
            </w:r>
            <w:r>
              <w:rPr>
                <w:b/>
                <w:bCs/>
                <w:kern w:val="0"/>
                <w:sz w:val="28"/>
                <w:szCs w:val="28"/>
              </w:rPr>
              <w:t>劲扩桩</w:t>
            </w:r>
            <w:r>
              <w:rPr>
                <w:b/>
                <w:bCs/>
                <w:kern w:val="0"/>
                <w:sz w:val="28"/>
                <w:szCs w:val="28"/>
              </w:rPr>
              <w:t>整桩检验</w:t>
            </w:r>
          </w:p>
          <w:p w14:paraId="5093BABC" w14:textId="77777777" w:rsidR="004B7A8C" w:rsidRPr="004B7A8C" w:rsidRDefault="004B7A8C" w:rsidP="000A6EC2">
            <w:pPr>
              <w:widowControl w:val="0"/>
              <w:spacing w:line="360" w:lineRule="auto"/>
              <w:jc w:val="both"/>
              <w:rPr>
                <w:rFonts w:eastAsiaTheme="minorEastAsia"/>
                <w:bCs/>
                <w:kern w:val="0"/>
                <w:sz w:val="24"/>
              </w:rPr>
            </w:pPr>
          </w:p>
        </w:tc>
      </w:tr>
      <w:tr w:rsidR="000A6EC2" w:rsidRPr="00F13B08" w14:paraId="5621B39F" w14:textId="77777777" w:rsidTr="00FF79B7">
        <w:tc>
          <w:tcPr>
            <w:tcW w:w="9014" w:type="dxa"/>
          </w:tcPr>
          <w:p w14:paraId="7B2D727B" w14:textId="77777777" w:rsidR="000A6EC2" w:rsidRDefault="000A6EC2" w:rsidP="000A6EC2">
            <w:pPr>
              <w:widowControl w:val="0"/>
              <w:spacing w:line="360" w:lineRule="auto"/>
              <w:jc w:val="both"/>
              <w:rPr>
                <w:rFonts w:eastAsiaTheme="minorEastAsia"/>
                <w:kern w:val="0"/>
                <w:sz w:val="24"/>
              </w:rPr>
            </w:pPr>
            <w:r w:rsidRPr="008123BE">
              <w:rPr>
                <w:rFonts w:eastAsiaTheme="minorEastAsia"/>
                <w:b/>
                <w:bCs/>
                <w:kern w:val="0"/>
                <w:sz w:val="24"/>
              </w:rPr>
              <w:t>6.4.</w:t>
            </w:r>
            <w:r>
              <w:rPr>
                <w:rFonts w:eastAsiaTheme="minorEastAsia"/>
                <w:b/>
                <w:bCs/>
                <w:kern w:val="0"/>
                <w:sz w:val="24"/>
              </w:rPr>
              <w:t>6</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工程实践表明，劲扩桩的</w:t>
            </w:r>
            <w:r w:rsidRPr="008123BE">
              <w:rPr>
                <w:rFonts w:eastAsiaTheme="minorEastAsia"/>
                <w:kern w:val="0"/>
                <w:sz w:val="24"/>
              </w:rPr>
              <w:t>水泥土桩</w:t>
            </w:r>
            <w:r w:rsidRPr="008123BE">
              <w:rPr>
                <w:rFonts w:eastAsiaTheme="minorEastAsia" w:hint="eastAsia"/>
                <w:kern w:val="0"/>
                <w:sz w:val="24"/>
              </w:rPr>
              <w:t>环</w:t>
            </w:r>
            <w:r w:rsidRPr="008123BE">
              <w:rPr>
                <w:rFonts w:eastAsiaTheme="minorEastAsia"/>
                <w:kern w:val="0"/>
                <w:sz w:val="24"/>
              </w:rPr>
              <w:t>壁厚小，</w:t>
            </w:r>
            <w:r w:rsidRPr="008123BE">
              <w:rPr>
                <w:rFonts w:eastAsiaTheme="minorEastAsia" w:hint="eastAsia"/>
                <w:kern w:val="0"/>
                <w:sz w:val="24"/>
              </w:rPr>
              <w:t>钻孔取芯难度大、耗时长、费用高。</w:t>
            </w:r>
            <w:r>
              <w:rPr>
                <w:rFonts w:eastAsiaTheme="minorEastAsia" w:hint="eastAsia"/>
                <w:kern w:val="0"/>
                <w:sz w:val="24"/>
              </w:rPr>
              <w:t>钻芯法作为半破损检测技术，对工程桩会产生损伤。当</w:t>
            </w:r>
            <w:r w:rsidRPr="008123BE">
              <w:rPr>
                <w:rFonts w:eastAsiaTheme="minorEastAsia" w:hint="eastAsia"/>
                <w:kern w:val="0"/>
                <w:sz w:val="24"/>
              </w:rPr>
              <w:t>出现未留置试件、留置试件数量不足、留置试件漏检、水泥土抗压强度检测值不</w:t>
            </w:r>
            <w:r>
              <w:rPr>
                <w:rFonts w:eastAsiaTheme="minorEastAsia" w:hint="eastAsia"/>
                <w:kern w:val="0"/>
                <w:sz w:val="24"/>
              </w:rPr>
              <w:t>合格</w:t>
            </w:r>
            <w:r w:rsidRPr="008123BE">
              <w:rPr>
                <w:rFonts w:eastAsiaTheme="minorEastAsia" w:hint="eastAsia"/>
                <w:kern w:val="0"/>
                <w:sz w:val="24"/>
              </w:rPr>
              <w:t>等情况时</w:t>
            </w:r>
            <w:r>
              <w:rPr>
                <w:rFonts w:eastAsiaTheme="minorEastAsia" w:hint="eastAsia"/>
                <w:kern w:val="0"/>
                <w:sz w:val="24"/>
              </w:rPr>
              <w:t>，才考虑</w:t>
            </w:r>
            <w:r w:rsidRPr="008123BE">
              <w:rPr>
                <w:rFonts w:eastAsiaTheme="minorEastAsia" w:hint="eastAsia"/>
                <w:kern w:val="0"/>
                <w:sz w:val="24"/>
              </w:rPr>
              <w:t>采用钻芯法</w:t>
            </w:r>
            <w:r>
              <w:rPr>
                <w:rFonts w:eastAsiaTheme="minorEastAsia" w:hint="eastAsia"/>
                <w:kern w:val="0"/>
                <w:sz w:val="24"/>
              </w:rPr>
              <w:t>钻取水泥土芯样试件检测</w:t>
            </w:r>
            <w:r w:rsidRPr="00202067">
              <w:rPr>
                <w:rFonts w:eastAsiaTheme="minorEastAsia" w:hint="eastAsia"/>
                <w:kern w:val="0"/>
                <w:sz w:val="24"/>
              </w:rPr>
              <w:t>实体桩身水泥土抗压强度</w:t>
            </w:r>
            <w:r>
              <w:rPr>
                <w:rFonts w:eastAsiaTheme="minorEastAsia" w:hint="eastAsia"/>
                <w:kern w:val="0"/>
                <w:sz w:val="24"/>
              </w:rPr>
              <w:t>。</w:t>
            </w:r>
          </w:p>
          <w:p w14:paraId="200974EC" w14:textId="01418B0D" w:rsidR="000A6EC2" w:rsidRPr="000A6EC2" w:rsidRDefault="000A6EC2" w:rsidP="000A6EC2">
            <w:pPr>
              <w:widowControl w:val="0"/>
              <w:spacing w:line="360" w:lineRule="auto"/>
              <w:jc w:val="both"/>
              <w:rPr>
                <w:rFonts w:eastAsiaTheme="minorEastAsia"/>
                <w:kern w:val="0"/>
                <w:sz w:val="24"/>
              </w:rPr>
            </w:pPr>
            <w:bookmarkStart w:id="632" w:name="OLE_LINK108"/>
            <w:bookmarkStart w:id="633" w:name="OLE_LINK109"/>
            <w:r w:rsidRPr="000A6EC2">
              <w:rPr>
                <w:rFonts w:eastAsiaTheme="minorEastAsia" w:hAnsiTheme="minorEastAsia"/>
                <w:color w:val="FF0000"/>
                <w:sz w:val="24"/>
              </w:rPr>
              <w:t>说明：</w:t>
            </w:r>
            <w:r>
              <w:rPr>
                <w:rFonts w:eastAsiaTheme="minorEastAsia" w:hAnsiTheme="minorEastAsia"/>
                <w:color w:val="FF0000"/>
                <w:sz w:val="24"/>
              </w:rPr>
              <w:t>未修改</w:t>
            </w:r>
          </w:p>
          <w:bookmarkEnd w:id="632"/>
          <w:bookmarkEnd w:id="633"/>
          <w:p w14:paraId="25D74206" w14:textId="77777777" w:rsidR="000A6EC2" w:rsidRPr="00202067" w:rsidRDefault="000A6EC2" w:rsidP="000A6EC2">
            <w:pPr>
              <w:widowControl w:val="0"/>
              <w:spacing w:line="360" w:lineRule="auto"/>
              <w:jc w:val="both"/>
              <w:rPr>
                <w:rFonts w:eastAsiaTheme="minorEastAsia" w:hint="eastAsia"/>
                <w:kern w:val="0"/>
                <w:sz w:val="24"/>
              </w:rPr>
            </w:pPr>
          </w:p>
          <w:p w14:paraId="1FE48820" w14:textId="77777777" w:rsidR="000A6EC2" w:rsidRDefault="000A6EC2" w:rsidP="000A6EC2">
            <w:pPr>
              <w:spacing w:line="360" w:lineRule="auto"/>
              <w:jc w:val="both"/>
              <w:rPr>
                <w:rFonts w:eastAsiaTheme="minorEastAsia"/>
                <w:kern w:val="0"/>
                <w:sz w:val="24"/>
              </w:rPr>
            </w:pPr>
            <w:r>
              <w:rPr>
                <w:rFonts w:eastAsiaTheme="minorEastAsia"/>
                <w:b/>
                <w:bCs/>
                <w:kern w:val="0"/>
                <w:sz w:val="24"/>
              </w:rPr>
              <w:t>6.4.8</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工程实践表明，</w:t>
            </w:r>
            <w:r w:rsidRPr="008123BE">
              <w:rPr>
                <w:rFonts w:eastAsiaTheme="minorEastAsia"/>
                <w:kern w:val="0"/>
                <w:sz w:val="24"/>
              </w:rPr>
              <w:t>采用低应变法检测</w:t>
            </w:r>
            <w:r w:rsidRPr="008123BE">
              <w:rPr>
                <w:rFonts w:eastAsiaTheme="minorEastAsia" w:hint="eastAsia"/>
                <w:kern w:val="0"/>
                <w:sz w:val="24"/>
              </w:rPr>
              <w:t>复合桩的芯桩</w:t>
            </w:r>
            <w:r w:rsidRPr="008123BE">
              <w:rPr>
                <w:rFonts w:eastAsiaTheme="minorEastAsia"/>
                <w:kern w:val="0"/>
                <w:sz w:val="24"/>
              </w:rPr>
              <w:t>桩身完整性时，</w:t>
            </w:r>
            <w:r w:rsidRPr="008123BE">
              <w:rPr>
                <w:rFonts w:eastAsiaTheme="minorEastAsia" w:hint="eastAsia"/>
                <w:kern w:val="0"/>
                <w:sz w:val="24"/>
              </w:rPr>
              <w:t>由于</w:t>
            </w:r>
            <w:r w:rsidRPr="008123BE">
              <w:rPr>
                <w:rFonts w:eastAsiaTheme="minorEastAsia"/>
                <w:kern w:val="0"/>
                <w:sz w:val="24"/>
              </w:rPr>
              <w:t>水泥土固化后对于测试信号的干扰较大，</w:t>
            </w:r>
            <w:r w:rsidRPr="008123BE">
              <w:rPr>
                <w:rFonts w:eastAsiaTheme="minorEastAsia" w:hint="eastAsia"/>
                <w:kern w:val="0"/>
                <w:sz w:val="24"/>
              </w:rPr>
              <w:t>评判</w:t>
            </w:r>
            <w:r w:rsidRPr="008123BE">
              <w:rPr>
                <w:rFonts w:eastAsiaTheme="minorEastAsia"/>
                <w:kern w:val="0"/>
                <w:sz w:val="24"/>
              </w:rPr>
              <w:t>芯桩桩身完整性有时会存在困难。为此</w:t>
            </w:r>
            <w:r w:rsidRPr="008123BE">
              <w:rPr>
                <w:rFonts w:eastAsiaTheme="minorEastAsia" w:hint="eastAsia"/>
                <w:kern w:val="0"/>
                <w:sz w:val="24"/>
              </w:rPr>
              <w:t>，应结合地区工程经验综合判定</w:t>
            </w:r>
            <w:r w:rsidRPr="008123BE">
              <w:rPr>
                <w:rFonts w:eastAsiaTheme="minorEastAsia"/>
                <w:kern w:val="0"/>
                <w:sz w:val="24"/>
              </w:rPr>
              <w:t>芯桩桩身完整性。工程中可采用的做法有：</w:t>
            </w:r>
            <w:r w:rsidRPr="008123BE">
              <w:rPr>
                <w:rFonts w:asciiTheme="minorEastAsia" w:eastAsiaTheme="minorEastAsia" w:hAnsiTheme="minorEastAsia" w:hint="eastAsia"/>
                <w:kern w:val="0"/>
                <w:sz w:val="24"/>
              </w:rPr>
              <w:t>(</w:t>
            </w:r>
            <w:r w:rsidRPr="008123BE">
              <w:rPr>
                <w:rFonts w:eastAsiaTheme="minorEastAsia"/>
                <w:kern w:val="0"/>
                <w:sz w:val="24"/>
              </w:rPr>
              <w:t>1</w:t>
            </w:r>
            <w:r w:rsidRPr="008123BE">
              <w:rPr>
                <w:rFonts w:asciiTheme="minorEastAsia" w:eastAsiaTheme="minorEastAsia" w:hAnsiTheme="minorEastAsia"/>
                <w:kern w:val="0"/>
                <w:sz w:val="24"/>
              </w:rPr>
              <w:t>)</w:t>
            </w:r>
            <w:r w:rsidRPr="008123BE">
              <w:rPr>
                <w:rFonts w:eastAsiaTheme="minorEastAsia" w:hint="eastAsia"/>
                <w:kern w:val="0"/>
                <w:sz w:val="24"/>
              </w:rPr>
              <w:t>有条件时</w:t>
            </w:r>
            <w:r w:rsidRPr="008123BE">
              <w:rPr>
                <w:rFonts w:asciiTheme="minorEastAsia" w:eastAsiaTheme="minorEastAsia" w:hAnsiTheme="minorEastAsia" w:hint="eastAsia"/>
                <w:kern w:val="0"/>
                <w:sz w:val="24"/>
              </w:rPr>
              <w:t>(</w:t>
            </w:r>
            <w:r w:rsidRPr="008123BE">
              <w:rPr>
                <w:rFonts w:eastAsiaTheme="minorEastAsia" w:hint="eastAsia"/>
                <w:kern w:val="0"/>
                <w:sz w:val="24"/>
              </w:rPr>
              <w:t>如桩头埋深较浅的预制桩</w:t>
            </w:r>
            <w:r w:rsidRPr="008123BE">
              <w:rPr>
                <w:rFonts w:asciiTheme="minorEastAsia" w:eastAsiaTheme="minorEastAsia" w:hAnsiTheme="minorEastAsia"/>
                <w:kern w:val="0"/>
                <w:sz w:val="24"/>
              </w:rPr>
              <w:t>)</w:t>
            </w:r>
            <w:r w:rsidRPr="008123BE">
              <w:rPr>
                <w:rFonts w:eastAsiaTheme="minorEastAsia"/>
                <w:kern w:val="0"/>
                <w:sz w:val="24"/>
              </w:rPr>
              <w:t>可在桩施工结束后立即进行低应变检测，减</w:t>
            </w:r>
            <w:r w:rsidRPr="008123BE">
              <w:rPr>
                <w:rFonts w:eastAsiaTheme="minorEastAsia" w:hint="eastAsia"/>
                <w:kern w:val="0"/>
                <w:sz w:val="24"/>
              </w:rPr>
              <w:t>小</w:t>
            </w:r>
            <w:r w:rsidRPr="008123BE">
              <w:rPr>
                <w:rFonts w:eastAsiaTheme="minorEastAsia"/>
                <w:kern w:val="0"/>
                <w:sz w:val="24"/>
              </w:rPr>
              <w:t>水泥土对测试信号的影响；</w:t>
            </w:r>
            <w:r w:rsidRPr="008123BE">
              <w:rPr>
                <w:rFonts w:asciiTheme="minorEastAsia" w:eastAsiaTheme="minorEastAsia" w:hAnsiTheme="minorEastAsia" w:hint="eastAsia"/>
                <w:kern w:val="0"/>
                <w:sz w:val="24"/>
              </w:rPr>
              <w:t>(</w:t>
            </w:r>
            <w:r w:rsidRPr="008123BE">
              <w:rPr>
                <w:rFonts w:eastAsiaTheme="minorEastAsia"/>
                <w:kern w:val="0"/>
                <w:sz w:val="24"/>
              </w:rPr>
              <w:t>2</w:t>
            </w:r>
            <w:r w:rsidRPr="008123BE">
              <w:rPr>
                <w:rFonts w:asciiTheme="minorEastAsia" w:eastAsiaTheme="minorEastAsia" w:hAnsiTheme="minorEastAsia"/>
                <w:kern w:val="0"/>
                <w:sz w:val="24"/>
              </w:rPr>
              <w:t>)</w:t>
            </w:r>
            <w:r w:rsidRPr="008123BE">
              <w:rPr>
                <w:rFonts w:eastAsiaTheme="minorEastAsia"/>
                <w:kern w:val="0"/>
                <w:sz w:val="24"/>
              </w:rPr>
              <w:t>建立对比信号曲线，将工程桩实测信号曲线与该标准信号曲线比较后综合判断完整性；</w:t>
            </w:r>
            <w:r w:rsidRPr="008123BE">
              <w:rPr>
                <w:rFonts w:asciiTheme="minorEastAsia" w:eastAsiaTheme="minorEastAsia" w:hAnsiTheme="minorEastAsia" w:hint="eastAsia"/>
                <w:kern w:val="0"/>
                <w:sz w:val="24"/>
              </w:rPr>
              <w:t>(</w:t>
            </w:r>
            <w:r w:rsidRPr="008123BE">
              <w:rPr>
                <w:rFonts w:eastAsiaTheme="minorEastAsia"/>
                <w:kern w:val="0"/>
                <w:sz w:val="24"/>
              </w:rPr>
              <w:t>3</w:t>
            </w:r>
            <w:r w:rsidRPr="008123BE">
              <w:rPr>
                <w:rFonts w:asciiTheme="minorEastAsia" w:eastAsiaTheme="minorEastAsia" w:hAnsiTheme="minorEastAsia"/>
                <w:kern w:val="0"/>
                <w:sz w:val="24"/>
              </w:rPr>
              <w:t>)</w:t>
            </w:r>
            <w:r w:rsidRPr="008123BE">
              <w:rPr>
                <w:rFonts w:eastAsiaTheme="minorEastAsia"/>
                <w:kern w:val="0"/>
                <w:sz w:val="24"/>
              </w:rPr>
              <w:t>选用恰当材质的锤头或锤垫、锤的质量，可在一定程度上改善低应变信号曲线，适当提高判断的准确性。</w:t>
            </w:r>
            <w:r w:rsidRPr="008123BE">
              <w:rPr>
                <w:rFonts w:eastAsiaTheme="minorEastAsia" w:hint="eastAsia"/>
                <w:kern w:val="0"/>
                <w:sz w:val="24"/>
              </w:rPr>
              <w:t>当实测信号复杂、无规律</w:t>
            </w:r>
            <w:r>
              <w:rPr>
                <w:rFonts w:eastAsiaTheme="minorEastAsia" w:hint="eastAsia"/>
                <w:kern w:val="0"/>
                <w:sz w:val="24"/>
              </w:rPr>
              <w:t>，</w:t>
            </w:r>
            <w:r w:rsidRPr="008123BE">
              <w:rPr>
                <w:rFonts w:eastAsiaTheme="minorEastAsia" w:hint="eastAsia"/>
                <w:kern w:val="0"/>
                <w:sz w:val="24"/>
              </w:rPr>
              <w:t>且无法对其进行合理解释时，桩身完整性判定宜结合其他检测方法进行。</w:t>
            </w:r>
          </w:p>
          <w:p w14:paraId="1D46EBAC" w14:textId="77777777" w:rsidR="000A6EC2" w:rsidRPr="000A6EC2" w:rsidRDefault="000A6EC2" w:rsidP="000A6EC2">
            <w:pPr>
              <w:widowControl w:val="0"/>
              <w:spacing w:line="360" w:lineRule="auto"/>
              <w:jc w:val="both"/>
              <w:rPr>
                <w:rFonts w:eastAsiaTheme="minorEastAsia"/>
                <w:kern w:val="0"/>
                <w:sz w:val="24"/>
              </w:rPr>
            </w:pPr>
            <w:r w:rsidRPr="000A6EC2">
              <w:rPr>
                <w:rFonts w:eastAsiaTheme="minorEastAsia" w:hAnsiTheme="minorEastAsia"/>
                <w:color w:val="FF0000"/>
                <w:sz w:val="24"/>
              </w:rPr>
              <w:t>说明：</w:t>
            </w:r>
            <w:r>
              <w:rPr>
                <w:rFonts w:eastAsiaTheme="minorEastAsia" w:hAnsiTheme="minorEastAsia"/>
                <w:color w:val="FF0000"/>
                <w:sz w:val="24"/>
              </w:rPr>
              <w:t>未修改</w:t>
            </w:r>
          </w:p>
          <w:p w14:paraId="581FB185" w14:textId="198DC34F" w:rsidR="000A6EC2" w:rsidRDefault="000A6EC2" w:rsidP="000A6EC2">
            <w:pPr>
              <w:spacing w:line="360" w:lineRule="auto"/>
              <w:jc w:val="both"/>
              <w:rPr>
                <w:rFonts w:hint="eastAsia"/>
              </w:rPr>
            </w:pPr>
            <w:bookmarkStart w:id="634" w:name="_GoBack"/>
            <w:bookmarkEnd w:id="634"/>
          </w:p>
        </w:tc>
        <w:tc>
          <w:tcPr>
            <w:tcW w:w="3078" w:type="dxa"/>
          </w:tcPr>
          <w:p w14:paraId="52EA10CF" w14:textId="77777777" w:rsidR="000A6EC2" w:rsidRPr="00F13B08" w:rsidRDefault="000A6EC2" w:rsidP="00A15890"/>
        </w:tc>
        <w:tc>
          <w:tcPr>
            <w:tcW w:w="9014" w:type="dxa"/>
          </w:tcPr>
          <w:p w14:paraId="05CFF5C5" w14:textId="1CFD74EF" w:rsidR="000A6EC2" w:rsidRDefault="000A6EC2" w:rsidP="000A6EC2">
            <w:pPr>
              <w:widowControl w:val="0"/>
              <w:spacing w:line="360" w:lineRule="auto"/>
              <w:jc w:val="both"/>
              <w:rPr>
                <w:rFonts w:eastAsiaTheme="minorEastAsia"/>
                <w:kern w:val="0"/>
                <w:sz w:val="24"/>
              </w:rPr>
            </w:pPr>
            <w:r>
              <w:rPr>
                <w:rFonts w:eastAsiaTheme="minorEastAsia"/>
                <w:b/>
                <w:bCs/>
              </w:rPr>
              <w:t>原</w:t>
            </w:r>
            <w:r w:rsidRPr="008123BE">
              <w:rPr>
                <w:rFonts w:eastAsiaTheme="minorEastAsia"/>
                <w:b/>
                <w:bCs/>
                <w:kern w:val="0"/>
                <w:sz w:val="24"/>
              </w:rPr>
              <w:t>6.4.</w:t>
            </w:r>
            <w:r>
              <w:rPr>
                <w:rFonts w:eastAsiaTheme="minorEastAsia"/>
                <w:b/>
                <w:bCs/>
                <w:kern w:val="0"/>
                <w:sz w:val="24"/>
              </w:rPr>
              <w:t>6</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工程实践表明，劲扩桩的</w:t>
            </w:r>
            <w:r w:rsidRPr="008123BE">
              <w:rPr>
                <w:rFonts w:eastAsiaTheme="minorEastAsia"/>
                <w:kern w:val="0"/>
                <w:sz w:val="24"/>
              </w:rPr>
              <w:t>水泥土桩</w:t>
            </w:r>
            <w:r w:rsidRPr="008123BE">
              <w:rPr>
                <w:rFonts w:eastAsiaTheme="minorEastAsia" w:hint="eastAsia"/>
                <w:kern w:val="0"/>
                <w:sz w:val="24"/>
              </w:rPr>
              <w:t>环</w:t>
            </w:r>
            <w:r w:rsidRPr="008123BE">
              <w:rPr>
                <w:rFonts w:eastAsiaTheme="minorEastAsia"/>
                <w:kern w:val="0"/>
                <w:sz w:val="24"/>
              </w:rPr>
              <w:t>壁厚小，</w:t>
            </w:r>
            <w:r w:rsidRPr="008123BE">
              <w:rPr>
                <w:rFonts w:eastAsiaTheme="minorEastAsia" w:hint="eastAsia"/>
                <w:kern w:val="0"/>
                <w:sz w:val="24"/>
              </w:rPr>
              <w:t>钻孔取芯难度大、耗时长、费用高。</w:t>
            </w:r>
            <w:r>
              <w:rPr>
                <w:rFonts w:eastAsiaTheme="minorEastAsia" w:hint="eastAsia"/>
                <w:kern w:val="0"/>
                <w:sz w:val="24"/>
              </w:rPr>
              <w:t>钻芯法作为半破损检测技术，对工程桩会产生损伤。当</w:t>
            </w:r>
            <w:r w:rsidRPr="008123BE">
              <w:rPr>
                <w:rFonts w:eastAsiaTheme="minorEastAsia" w:hint="eastAsia"/>
                <w:kern w:val="0"/>
                <w:sz w:val="24"/>
              </w:rPr>
              <w:t>出现未留置试件、留置试件数量不足、留置试件漏检、水泥土抗压强度检测值不</w:t>
            </w:r>
            <w:r>
              <w:rPr>
                <w:rFonts w:eastAsiaTheme="minorEastAsia" w:hint="eastAsia"/>
                <w:kern w:val="0"/>
                <w:sz w:val="24"/>
              </w:rPr>
              <w:t>合格</w:t>
            </w:r>
            <w:r w:rsidRPr="008123BE">
              <w:rPr>
                <w:rFonts w:eastAsiaTheme="minorEastAsia" w:hint="eastAsia"/>
                <w:kern w:val="0"/>
                <w:sz w:val="24"/>
              </w:rPr>
              <w:t>等情况时</w:t>
            </w:r>
            <w:r>
              <w:rPr>
                <w:rFonts w:eastAsiaTheme="minorEastAsia" w:hint="eastAsia"/>
                <w:kern w:val="0"/>
                <w:sz w:val="24"/>
              </w:rPr>
              <w:t>，才考虑</w:t>
            </w:r>
            <w:r w:rsidRPr="008123BE">
              <w:rPr>
                <w:rFonts w:eastAsiaTheme="minorEastAsia" w:hint="eastAsia"/>
                <w:kern w:val="0"/>
                <w:sz w:val="24"/>
              </w:rPr>
              <w:t>采用钻芯法</w:t>
            </w:r>
            <w:r>
              <w:rPr>
                <w:rFonts w:eastAsiaTheme="minorEastAsia" w:hint="eastAsia"/>
                <w:kern w:val="0"/>
                <w:sz w:val="24"/>
              </w:rPr>
              <w:t>钻取水泥土芯样试件检测</w:t>
            </w:r>
            <w:r w:rsidRPr="00202067">
              <w:rPr>
                <w:rFonts w:eastAsiaTheme="minorEastAsia" w:hint="eastAsia"/>
                <w:kern w:val="0"/>
                <w:sz w:val="24"/>
              </w:rPr>
              <w:t>实体桩身水泥土抗压强度</w:t>
            </w:r>
            <w:r>
              <w:rPr>
                <w:rFonts w:eastAsiaTheme="minorEastAsia" w:hint="eastAsia"/>
                <w:kern w:val="0"/>
                <w:sz w:val="24"/>
              </w:rPr>
              <w:t>。</w:t>
            </w:r>
          </w:p>
          <w:p w14:paraId="4E0CB42C" w14:textId="77777777" w:rsidR="000A6EC2" w:rsidRDefault="000A6EC2" w:rsidP="000A6EC2">
            <w:pPr>
              <w:widowControl w:val="0"/>
              <w:spacing w:line="360" w:lineRule="auto"/>
              <w:jc w:val="both"/>
              <w:rPr>
                <w:rFonts w:eastAsiaTheme="minorEastAsia"/>
                <w:kern w:val="0"/>
                <w:sz w:val="24"/>
              </w:rPr>
            </w:pPr>
          </w:p>
          <w:p w14:paraId="5868ED93" w14:textId="77777777" w:rsidR="000A6EC2" w:rsidRPr="00202067" w:rsidRDefault="000A6EC2" w:rsidP="000A6EC2">
            <w:pPr>
              <w:widowControl w:val="0"/>
              <w:spacing w:line="360" w:lineRule="auto"/>
              <w:jc w:val="both"/>
              <w:rPr>
                <w:rFonts w:eastAsiaTheme="minorEastAsia" w:hint="eastAsia"/>
                <w:kern w:val="0"/>
                <w:sz w:val="24"/>
              </w:rPr>
            </w:pPr>
          </w:p>
          <w:p w14:paraId="16143387" w14:textId="427BB6B0" w:rsidR="000A6EC2" w:rsidRDefault="000A6EC2" w:rsidP="000A6EC2">
            <w:pPr>
              <w:widowControl w:val="0"/>
              <w:spacing w:line="360" w:lineRule="auto"/>
              <w:jc w:val="both"/>
              <w:rPr>
                <w:rFonts w:eastAsiaTheme="minorEastAsia"/>
                <w:kern w:val="0"/>
                <w:sz w:val="24"/>
              </w:rPr>
            </w:pPr>
            <w:r>
              <w:rPr>
                <w:rFonts w:eastAsiaTheme="minorEastAsia"/>
                <w:b/>
                <w:bCs/>
              </w:rPr>
              <w:t>原</w:t>
            </w:r>
            <w:r>
              <w:rPr>
                <w:rFonts w:eastAsiaTheme="minorEastAsia"/>
                <w:b/>
                <w:bCs/>
                <w:kern w:val="0"/>
                <w:sz w:val="24"/>
              </w:rPr>
              <w:t>6.4.8</w:t>
            </w:r>
            <w:r w:rsidRPr="008123BE">
              <w:rPr>
                <w:rFonts w:eastAsiaTheme="minorEastAsia"/>
                <w:kern w:val="0"/>
                <w:sz w:val="24"/>
              </w:rPr>
              <w:t> </w:t>
            </w:r>
            <w:r w:rsidRPr="008123BE">
              <w:rPr>
                <w:rFonts w:eastAsiaTheme="minorEastAsia"/>
                <w:kern w:val="0"/>
                <w:sz w:val="24"/>
              </w:rPr>
              <w:t> </w:t>
            </w:r>
            <w:r w:rsidRPr="008123BE">
              <w:rPr>
                <w:rFonts w:eastAsiaTheme="minorEastAsia" w:hint="eastAsia"/>
                <w:kern w:val="0"/>
                <w:sz w:val="24"/>
              </w:rPr>
              <w:t>工程实践表明，</w:t>
            </w:r>
            <w:r w:rsidRPr="008123BE">
              <w:rPr>
                <w:rFonts w:eastAsiaTheme="minorEastAsia"/>
                <w:kern w:val="0"/>
                <w:sz w:val="24"/>
              </w:rPr>
              <w:t>采用低应变法检测</w:t>
            </w:r>
            <w:r w:rsidRPr="008123BE">
              <w:rPr>
                <w:rFonts w:eastAsiaTheme="minorEastAsia" w:hint="eastAsia"/>
                <w:kern w:val="0"/>
                <w:sz w:val="24"/>
              </w:rPr>
              <w:t>复合桩的芯桩</w:t>
            </w:r>
            <w:r w:rsidRPr="008123BE">
              <w:rPr>
                <w:rFonts w:eastAsiaTheme="minorEastAsia"/>
                <w:kern w:val="0"/>
                <w:sz w:val="24"/>
              </w:rPr>
              <w:t>桩身完整性时，</w:t>
            </w:r>
            <w:r w:rsidRPr="008123BE">
              <w:rPr>
                <w:rFonts w:eastAsiaTheme="minorEastAsia" w:hint="eastAsia"/>
                <w:kern w:val="0"/>
                <w:sz w:val="24"/>
              </w:rPr>
              <w:t>由于</w:t>
            </w:r>
            <w:r w:rsidRPr="008123BE">
              <w:rPr>
                <w:rFonts w:eastAsiaTheme="minorEastAsia"/>
                <w:kern w:val="0"/>
                <w:sz w:val="24"/>
              </w:rPr>
              <w:t>水泥土固化后对于测试信号的干扰较大，</w:t>
            </w:r>
            <w:r w:rsidRPr="008123BE">
              <w:rPr>
                <w:rFonts w:eastAsiaTheme="minorEastAsia" w:hint="eastAsia"/>
                <w:kern w:val="0"/>
                <w:sz w:val="24"/>
              </w:rPr>
              <w:t>评判</w:t>
            </w:r>
            <w:r w:rsidRPr="008123BE">
              <w:rPr>
                <w:rFonts w:eastAsiaTheme="minorEastAsia"/>
                <w:kern w:val="0"/>
                <w:sz w:val="24"/>
              </w:rPr>
              <w:t>芯桩桩身完整性有时会存在困难。为此</w:t>
            </w:r>
            <w:r w:rsidRPr="008123BE">
              <w:rPr>
                <w:rFonts w:eastAsiaTheme="minorEastAsia" w:hint="eastAsia"/>
                <w:kern w:val="0"/>
                <w:sz w:val="24"/>
              </w:rPr>
              <w:t>，应结合地区工程经验综合判定</w:t>
            </w:r>
            <w:r w:rsidRPr="008123BE">
              <w:rPr>
                <w:rFonts w:eastAsiaTheme="minorEastAsia"/>
                <w:kern w:val="0"/>
                <w:sz w:val="24"/>
              </w:rPr>
              <w:t>芯桩桩身完整性。工程中可采用的做法有：</w:t>
            </w:r>
            <w:r w:rsidRPr="008123BE">
              <w:rPr>
                <w:rFonts w:asciiTheme="minorEastAsia" w:eastAsiaTheme="minorEastAsia" w:hAnsiTheme="minorEastAsia" w:hint="eastAsia"/>
                <w:kern w:val="0"/>
                <w:sz w:val="24"/>
              </w:rPr>
              <w:t>(</w:t>
            </w:r>
            <w:r w:rsidRPr="008123BE">
              <w:rPr>
                <w:rFonts w:eastAsiaTheme="minorEastAsia"/>
                <w:kern w:val="0"/>
                <w:sz w:val="24"/>
              </w:rPr>
              <w:t>1</w:t>
            </w:r>
            <w:r w:rsidRPr="008123BE">
              <w:rPr>
                <w:rFonts w:asciiTheme="minorEastAsia" w:eastAsiaTheme="minorEastAsia" w:hAnsiTheme="minorEastAsia"/>
                <w:kern w:val="0"/>
                <w:sz w:val="24"/>
              </w:rPr>
              <w:t>)</w:t>
            </w:r>
            <w:r w:rsidRPr="008123BE">
              <w:rPr>
                <w:rFonts w:eastAsiaTheme="minorEastAsia" w:hint="eastAsia"/>
                <w:kern w:val="0"/>
                <w:sz w:val="24"/>
              </w:rPr>
              <w:t>有条件时</w:t>
            </w:r>
            <w:r w:rsidRPr="008123BE">
              <w:rPr>
                <w:rFonts w:asciiTheme="minorEastAsia" w:eastAsiaTheme="minorEastAsia" w:hAnsiTheme="minorEastAsia" w:hint="eastAsia"/>
                <w:kern w:val="0"/>
                <w:sz w:val="24"/>
              </w:rPr>
              <w:t>(</w:t>
            </w:r>
            <w:r w:rsidRPr="008123BE">
              <w:rPr>
                <w:rFonts w:eastAsiaTheme="minorEastAsia" w:hint="eastAsia"/>
                <w:kern w:val="0"/>
                <w:sz w:val="24"/>
              </w:rPr>
              <w:t>如桩头埋深较浅的预制桩</w:t>
            </w:r>
            <w:r w:rsidRPr="008123BE">
              <w:rPr>
                <w:rFonts w:asciiTheme="minorEastAsia" w:eastAsiaTheme="minorEastAsia" w:hAnsiTheme="minorEastAsia"/>
                <w:kern w:val="0"/>
                <w:sz w:val="24"/>
              </w:rPr>
              <w:t>)</w:t>
            </w:r>
            <w:r w:rsidRPr="008123BE">
              <w:rPr>
                <w:rFonts w:eastAsiaTheme="minorEastAsia"/>
                <w:kern w:val="0"/>
                <w:sz w:val="24"/>
              </w:rPr>
              <w:t>可在桩施工结束后立即进行低应变检测，减</w:t>
            </w:r>
            <w:r w:rsidRPr="008123BE">
              <w:rPr>
                <w:rFonts w:eastAsiaTheme="minorEastAsia" w:hint="eastAsia"/>
                <w:kern w:val="0"/>
                <w:sz w:val="24"/>
              </w:rPr>
              <w:t>小</w:t>
            </w:r>
            <w:r w:rsidRPr="008123BE">
              <w:rPr>
                <w:rFonts w:eastAsiaTheme="minorEastAsia"/>
                <w:kern w:val="0"/>
                <w:sz w:val="24"/>
              </w:rPr>
              <w:t>水泥土对测试信号的影响；</w:t>
            </w:r>
            <w:r w:rsidRPr="008123BE">
              <w:rPr>
                <w:rFonts w:asciiTheme="minorEastAsia" w:eastAsiaTheme="minorEastAsia" w:hAnsiTheme="minorEastAsia" w:hint="eastAsia"/>
                <w:kern w:val="0"/>
                <w:sz w:val="24"/>
              </w:rPr>
              <w:t>(</w:t>
            </w:r>
            <w:r w:rsidRPr="008123BE">
              <w:rPr>
                <w:rFonts w:eastAsiaTheme="minorEastAsia"/>
                <w:kern w:val="0"/>
                <w:sz w:val="24"/>
              </w:rPr>
              <w:t>2</w:t>
            </w:r>
            <w:r w:rsidRPr="008123BE">
              <w:rPr>
                <w:rFonts w:asciiTheme="minorEastAsia" w:eastAsiaTheme="minorEastAsia" w:hAnsiTheme="minorEastAsia"/>
                <w:kern w:val="0"/>
                <w:sz w:val="24"/>
              </w:rPr>
              <w:t>)</w:t>
            </w:r>
            <w:r w:rsidRPr="008123BE">
              <w:rPr>
                <w:rFonts w:eastAsiaTheme="minorEastAsia"/>
                <w:kern w:val="0"/>
                <w:sz w:val="24"/>
              </w:rPr>
              <w:t>建立对比信号曲线，将工程桩实测信号曲线与该标准信号曲线比较后综合判断完整性；</w:t>
            </w:r>
            <w:r w:rsidRPr="008123BE">
              <w:rPr>
                <w:rFonts w:asciiTheme="minorEastAsia" w:eastAsiaTheme="minorEastAsia" w:hAnsiTheme="minorEastAsia" w:hint="eastAsia"/>
                <w:kern w:val="0"/>
                <w:sz w:val="24"/>
              </w:rPr>
              <w:t>(</w:t>
            </w:r>
            <w:r w:rsidRPr="008123BE">
              <w:rPr>
                <w:rFonts w:eastAsiaTheme="minorEastAsia"/>
                <w:kern w:val="0"/>
                <w:sz w:val="24"/>
              </w:rPr>
              <w:t>3</w:t>
            </w:r>
            <w:r w:rsidRPr="008123BE">
              <w:rPr>
                <w:rFonts w:asciiTheme="minorEastAsia" w:eastAsiaTheme="minorEastAsia" w:hAnsiTheme="minorEastAsia"/>
                <w:kern w:val="0"/>
                <w:sz w:val="24"/>
              </w:rPr>
              <w:t>)</w:t>
            </w:r>
            <w:r w:rsidRPr="008123BE">
              <w:rPr>
                <w:rFonts w:eastAsiaTheme="minorEastAsia"/>
                <w:kern w:val="0"/>
                <w:sz w:val="24"/>
              </w:rPr>
              <w:t>选用恰当材质的锤头或锤垫、锤的质量，可在一定程度上改善低应变信号曲线，适当提高判断的准确性。</w:t>
            </w:r>
            <w:r w:rsidRPr="008123BE">
              <w:rPr>
                <w:rFonts w:eastAsiaTheme="minorEastAsia" w:hint="eastAsia"/>
                <w:kern w:val="0"/>
                <w:sz w:val="24"/>
              </w:rPr>
              <w:t>当实测信号复杂、无规律</w:t>
            </w:r>
            <w:r>
              <w:rPr>
                <w:rFonts w:eastAsiaTheme="minorEastAsia" w:hint="eastAsia"/>
                <w:kern w:val="0"/>
                <w:sz w:val="24"/>
              </w:rPr>
              <w:t>，</w:t>
            </w:r>
            <w:r w:rsidRPr="008123BE">
              <w:rPr>
                <w:rFonts w:eastAsiaTheme="minorEastAsia" w:hint="eastAsia"/>
                <w:kern w:val="0"/>
                <w:sz w:val="24"/>
              </w:rPr>
              <w:t>且无法对其进行合理解释时，桩身完整性判定宜结合其他检测方法进行。</w:t>
            </w:r>
          </w:p>
          <w:p w14:paraId="7893B8B3" w14:textId="77777777" w:rsidR="000A6EC2" w:rsidRDefault="000A6EC2" w:rsidP="000A6EC2">
            <w:pPr>
              <w:keepNext/>
              <w:keepLines/>
              <w:widowControl w:val="0"/>
              <w:spacing w:before="240" w:after="240" w:line="360" w:lineRule="auto"/>
              <w:jc w:val="center"/>
              <w:outlineLvl w:val="1"/>
              <w:rPr>
                <w:b/>
                <w:bCs/>
                <w:kern w:val="0"/>
                <w:sz w:val="28"/>
                <w:szCs w:val="28"/>
              </w:rPr>
            </w:pPr>
          </w:p>
        </w:tc>
      </w:tr>
    </w:tbl>
    <w:p w14:paraId="10F8B27D" w14:textId="77777777" w:rsidR="00923CC7" w:rsidRPr="00FB39B9" w:rsidRDefault="00923CC7">
      <w:pPr>
        <w:rPr>
          <w:rFonts w:hint="eastAsia"/>
        </w:rPr>
      </w:pPr>
    </w:p>
    <w:sectPr w:rsidR="00923CC7" w:rsidRPr="00FB39B9" w:rsidSect="005A245D">
      <w:pgSz w:w="23814" w:h="16839" w:orient="landscape" w:code="8"/>
      <w:pgMar w:top="1361" w:right="1361" w:bottom="1361" w:left="1361" w:header="851" w:footer="992" w:gutter="0"/>
      <w:cols w:space="1134"/>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594DC" w14:textId="77777777" w:rsidR="002D5D48" w:rsidRDefault="002D5D48" w:rsidP="00E8114C">
      <w:r>
        <w:separator/>
      </w:r>
    </w:p>
  </w:endnote>
  <w:endnote w:type="continuationSeparator" w:id="0">
    <w:p w14:paraId="0AC3D470" w14:textId="77777777" w:rsidR="002D5D48" w:rsidRDefault="002D5D48" w:rsidP="00E8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Founder Extended)">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方正书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AE579" w14:textId="77777777" w:rsidR="002D5D48" w:rsidRDefault="002D5D48" w:rsidP="00E8114C">
      <w:r>
        <w:separator/>
      </w:r>
    </w:p>
  </w:footnote>
  <w:footnote w:type="continuationSeparator" w:id="0">
    <w:p w14:paraId="7B4EB9F5" w14:textId="77777777" w:rsidR="002D5D48" w:rsidRDefault="002D5D48" w:rsidP="00E81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3A"/>
    <w:rsid w:val="0000103C"/>
    <w:rsid w:val="000021A9"/>
    <w:rsid w:val="000113D1"/>
    <w:rsid w:val="00013630"/>
    <w:rsid w:val="00021385"/>
    <w:rsid w:val="00031DA8"/>
    <w:rsid w:val="00041183"/>
    <w:rsid w:val="00047105"/>
    <w:rsid w:val="000732C2"/>
    <w:rsid w:val="00081836"/>
    <w:rsid w:val="00081F5D"/>
    <w:rsid w:val="00083646"/>
    <w:rsid w:val="000A3BE6"/>
    <w:rsid w:val="000A4772"/>
    <w:rsid w:val="000A6554"/>
    <w:rsid w:val="000A6EC2"/>
    <w:rsid w:val="000B0454"/>
    <w:rsid w:val="000B163A"/>
    <w:rsid w:val="000B72DF"/>
    <w:rsid w:val="000B7E56"/>
    <w:rsid w:val="000C6305"/>
    <w:rsid w:val="000D244D"/>
    <w:rsid w:val="000D45BE"/>
    <w:rsid w:val="000D5D50"/>
    <w:rsid w:val="000E5247"/>
    <w:rsid w:val="000E6F1E"/>
    <w:rsid w:val="00101635"/>
    <w:rsid w:val="00107872"/>
    <w:rsid w:val="0012308C"/>
    <w:rsid w:val="001264EF"/>
    <w:rsid w:val="00130FE8"/>
    <w:rsid w:val="00134304"/>
    <w:rsid w:val="00140A45"/>
    <w:rsid w:val="00157495"/>
    <w:rsid w:val="00161DDE"/>
    <w:rsid w:val="00170757"/>
    <w:rsid w:val="001713A2"/>
    <w:rsid w:val="00183863"/>
    <w:rsid w:val="00194EE4"/>
    <w:rsid w:val="00195CA0"/>
    <w:rsid w:val="00196CC9"/>
    <w:rsid w:val="001A287A"/>
    <w:rsid w:val="001A3588"/>
    <w:rsid w:val="001A3DB9"/>
    <w:rsid w:val="001A7808"/>
    <w:rsid w:val="001A7DE1"/>
    <w:rsid w:val="001B2192"/>
    <w:rsid w:val="001C22DB"/>
    <w:rsid w:val="001C49D5"/>
    <w:rsid w:val="001C6290"/>
    <w:rsid w:val="001C6882"/>
    <w:rsid w:val="001C71C6"/>
    <w:rsid w:val="001D596C"/>
    <w:rsid w:val="001E21E2"/>
    <w:rsid w:val="001E3DAD"/>
    <w:rsid w:val="001F1819"/>
    <w:rsid w:val="001F223D"/>
    <w:rsid w:val="001F6D90"/>
    <w:rsid w:val="001F7566"/>
    <w:rsid w:val="00202BB4"/>
    <w:rsid w:val="002035B1"/>
    <w:rsid w:val="00206911"/>
    <w:rsid w:val="00210A11"/>
    <w:rsid w:val="00244538"/>
    <w:rsid w:val="002529FC"/>
    <w:rsid w:val="00273835"/>
    <w:rsid w:val="00273979"/>
    <w:rsid w:val="00273BE7"/>
    <w:rsid w:val="002744A0"/>
    <w:rsid w:val="00277952"/>
    <w:rsid w:val="00280170"/>
    <w:rsid w:val="00292E5C"/>
    <w:rsid w:val="0029411C"/>
    <w:rsid w:val="002B0B9E"/>
    <w:rsid w:val="002B0D01"/>
    <w:rsid w:val="002C46E4"/>
    <w:rsid w:val="002C6089"/>
    <w:rsid w:val="002C7739"/>
    <w:rsid w:val="002D422B"/>
    <w:rsid w:val="002D5D48"/>
    <w:rsid w:val="002D7AE5"/>
    <w:rsid w:val="002E0A40"/>
    <w:rsid w:val="002E3E6E"/>
    <w:rsid w:val="00303864"/>
    <w:rsid w:val="0030563A"/>
    <w:rsid w:val="00306692"/>
    <w:rsid w:val="00327004"/>
    <w:rsid w:val="0032794F"/>
    <w:rsid w:val="003332ED"/>
    <w:rsid w:val="003478B7"/>
    <w:rsid w:val="00350663"/>
    <w:rsid w:val="0035678B"/>
    <w:rsid w:val="00357B94"/>
    <w:rsid w:val="00360954"/>
    <w:rsid w:val="00361D35"/>
    <w:rsid w:val="0037796F"/>
    <w:rsid w:val="00382827"/>
    <w:rsid w:val="00384E9E"/>
    <w:rsid w:val="0038761F"/>
    <w:rsid w:val="003A433E"/>
    <w:rsid w:val="003B2317"/>
    <w:rsid w:val="003B3B2E"/>
    <w:rsid w:val="003E0691"/>
    <w:rsid w:val="003E4540"/>
    <w:rsid w:val="003E748F"/>
    <w:rsid w:val="003F6D2E"/>
    <w:rsid w:val="003F7611"/>
    <w:rsid w:val="00400FCE"/>
    <w:rsid w:val="00411A46"/>
    <w:rsid w:val="00423BF4"/>
    <w:rsid w:val="0045408C"/>
    <w:rsid w:val="00462738"/>
    <w:rsid w:val="00464BF7"/>
    <w:rsid w:val="004745EC"/>
    <w:rsid w:val="00481030"/>
    <w:rsid w:val="00493081"/>
    <w:rsid w:val="00496584"/>
    <w:rsid w:val="00497920"/>
    <w:rsid w:val="004A0663"/>
    <w:rsid w:val="004B0BDB"/>
    <w:rsid w:val="004B48A9"/>
    <w:rsid w:val="004B7A8C"/>
    <w:rsid w:val="004C0546"/>
    <w:rsid w:val="004D0F3E"/>
    <w:rsid w:val="004D1C2F"/>
    <w:rsid w:val="00502580"/>
    <w:rsid w:val="00503CD4"/>
    <w:rsid w:val="00512C4B"/>
    <w:rsid w:val="00514F9D"/>
    <w:rsid w:val="0054024E"/>
    <w:rsid w:val="00556BF0"/>
    <w:rsid w:val="00557925"/>
    <w:rsid w:val="00557A37"/>
    <w:rsid w:val="0057597F"/>
    <w:rsid w:val="005831DD"/>
    <w:rsid w:val="00584047"/>
    <w:rsid w:val="0058477D"/>
    <w:rsid w:val="005A245D"/>
    <w:rsid w:val="005A6EF6"/>
    <w:rsid w:val="005C1E97"/>
    <w:rsid w:val="005C5E2D"/>
    <w:rsid w:val="005D0A5F"/>
    <w:rsid w:val="005E06C6"/>
    <w:rsid w:val="005E4638"/>
    <w:rsid w:val="005E5FE8"/>
    <w:rsid w:val="006248FF"/>
    <w:rsid w:val="00624A87"/>
    <w:rsid w:val="0062585E"/>
    <w:rsid w:val="00643D9D"/>
    <w:rsid w:val="00644B14"/>
    <w:rsid w:val="00644FF3"/>
    <w:rsid w:val="00660830"/>
    <w:rsid w:val="00666AA5"/>
    <w:rsid w:val="006775F0"/>
    <w:rsid w:val="00690854"/>
    <w:rsid w:val="00692DD6"/>
    <w:rsid w:val="006A0C63"/>
    <w:rsid w:val="006B018F"/>
    <w:rsid w:val="006B702D"/>
    <w:rsid w:val="006C1AC1"/>
    <w:rsid w:val="006C463D"/>
    <w:rsid w:val="006D4F31"/>
    <w:rsid w:val="006E1F2E"/>
    <w:rsid w:val="006E373B"/>
    <w:rsid w:val="006F386C"/>
    <w:rsid w:val="006F4C31"/>
    <w:rsid w:val="00702BF7"/>
    <w:rsid w:val="0073010A"/>
    <w:rsid w:val="00731618"/>
    <w:rsid w:val="00754DB4"/>
    <w:rsid w:val="00766EE9"/>
    <w:rsid w:val="007776DF"/>
    <w:rsid w:val="00782CEB"/>
    <w:rsid w:val="00787933"/>
    <w:rsid w:val="007A0769"/>
    <w:rsid w:val="007A1359"/>
    <w:rsid w:val="007A16CB"/>
    <w:rsid w:val="007B7E7C"/>
    <w:rsid w:val="007C10A4"/>
    <w:rsid w:val="007E1914"/>
    <w:rsid w:val="007E72BF"/>
    <w:rsid w:val="008013FC"/>
    <w:rsid w:val="0080212F"/>
    <w:rsid w:val="00805936"/>
    <w:rsid w:val="00824B7C"/>
    <w:rsid w:val="00831400"/>
    <w:rsid w:val="00834E1F"/>
    <w:rsid w:val="008407AC"/>
    <w:rsid w:val="00843311"/>
    <w:rsid w:val="008463B6"/>
    <w:rsid w:val="0086071E"/>
    <w:rsid w:val="0086253E"/>
    <w:rsid w:val="00867683"/>
    <w:rsid w:val="0088477E"/>
    <w:rsid w:val="008A51A8"/>
    <w:rsid w:val="008B559E"/>
    <w:rsid w:val="008C2931"/>
    <w:rsid w:val="008C3C08"/>
    <w:rsid w:val="008C6FAF"/>
    <w:rsid w:val="008E5C26"/>
    <w:rsid w:val="008F347E"/>
    <w:rsid w:val="008F524E"/>
    <w:rsid w:val="008F62A9"/>
    <w:rsid w:val="008F79E4"/>
    <w:rsid w:val="00914980"/>
    <w:rsid w:val="00923CC7"/>
    <w:rsid w:val="00927851"/>
    <w:rsid w:val="00933824"/>
    <w:rsid w:val="0093631A"/>
    <w:rsid w:val="00940E71"/>
    <w:rsid w:val="0094232C"/>
    <w:rsid w:val="0094771B"/>
    <w:rsid w:val="009578CF"/>
    <w:rsid w:val="009675AF"/>
    <w:rsid w:val="00973348"/>
    <w:rsid w:val="00974326"/>
    <w:rsid w:val="00974C77"/>
    <w:rsid w:val="00980871"/>
    <w:rsid w:val="00982547"/>
    <w:rsid w:val="009827DB"/>
    <w:rsid w:val="00993537"/>
    <w:rsid w:val="009A0504"/>
    <w:rsid w:val="009A6D3A"/>
    <w:rsid w:val="009B0CE2"/>
    <w:rsid w:val="009B3C51"/>
    <w:rsid w:val="009C2E94"/>
    <w:rsid w:val="009C547E"/>
    <w:rsid w:val="009D7246"/>
    <w:rsid w:val="009F2F9A"/>
    <w:rsid w:val="009F73EC"/>
    <w:rsid w:val="00A074E9"/>
    <w:rsid w:val="00A12CDA"/>
    <w:rsid w:val="00A15890"/>
    <w:rsid w:val="00A204A9"/>
    <w:rsid w:val="00A36A21"/>
    <w:rsid w:val="00A41BC1"/>
    <w:rsid w:val="00A52413"/>
    <w:rsid w:val="00A56CA7"/>
    <w:rsid w:val="00A70482"/>
    <w:rsid w:val="00A777CA"/>
    <w:rsid w:val="00AA299D"/>
    <w:rsid w:val="00AA7F1F"/>
    <w:rsid w:val="00AB3EBC"/>
    <w:rsid w:val="00AB6BFD"/>
    <w:rsid w:val="00AD08AB"/>
    <w:rsid w:val="00AD0F34"/>
    <w:rsid w:val="00AD6712"/>
    <w:rsid w:val="00AF0E95"/>
    <w:rsid w:val="00B0170A"/>
    <w:rsid w:val="00B05BE8"/>
    <w:rsid w:val="00B10225"/>
    <w:rsid w:val="00B12920"/>
    <w:rsid w:val="00B228FA"/>
    <w:rsid w:val="00B2402C"/>
    <w:rsid w:val="00B338F2"/>
    <w:rsid w:val="00B45ECB"/>
    <w:rsid w:val="00B51AF7"/>
    <w:rsid w:val="00B60938"/>
    <w:rsid w:val="00B620AC"/>
    <w:rsid w:val="00B72E2E"/>
    <w:rsid w:val="00B73393"/>
    <w:rsid w:val="00B76532"/>
    <w:rsid w:val="00B82BEB"/>
    <w:rsid w:val="00B90075"/>
    <w:rsid w:val="00B9502E"/>
    <w:rsid w:val="00B958F8"/>
    <w:rsid w:val="00BB4134"/>
    <w:rsid w:val="00BC3077"/>
    <w:rsid w:val="00BC6B23"/>
    <w:rsid w:val="00BD20E5"/>
    <w:rsid w:val="00BD3A62"/>
    <w:rsid w:val="00BF0893"/>
    <w:rsid w:val="00BF7D25"/>
    <w:rsid w:val="00C05195"/>
    <w:rsid w:val="00C14065"/>
    <w:rsid w:val="00C142C4"/>
    <w:rsid w:val="00C16FCB"/>
    <w:rsid w:val="00C21FB7"/>
    <w:rsid w:val="00C228D2"/>
    <w:rsid w:val="00C251A6"/>
    <w:rsid w:val="00C326D3"/>
    <w:rsid w:val="00C32E28"/>
    <w:rsid w:val="00C479D0"/>
    <w:rsid w:val="00C57302"/>
    <w:rsid w:val="00C57A4A"/>
    <w:rsid w:val="00C85B4A"/>
    <w:rsid w:val="00C94387"/>
    <w:rsid w:val="00CA3AD8"/>
    <w:rsid w:val="00CA43F4"/>
    <w:rsid w:val="00CA70C6"/>
    <w:rsid w:val="00CF7268"/>
    <w:rsid w:val="00D31495"/>
    <w:rsid w:val="00D3595E"/>
    <w:rsid w:val="00D3751C"/>
    <w:rsid w:val="00D44EFD"/>
    <w:rsid w:val="00D54447"/>
    <w:rsid w:val="00D561C9"/>
    <w:rsid w:val="00D600FB"/>
    <w:rsid w:val="00D6656D"/>
    <w:rsid w:val="00D679DE"/>
    <w:rsid w:val="00D901CD"/>
    <w:rsid w:val="00D90FF1"/>
    <w:rsid w:val="00DA7F42"/>
    <w:rsid w:val="00DB08B0"/>
    <w:rsid w:val="00DB0A52"/>
    <w:rsid w:val="00DC02E8"/>
    <w:rsid w:val="00DC2139"/>
    <w:rsid w:val="00DC31AC"/>
    <w:rsid w:val="00DD3F01"/>
    <w:rsid w:val="00DD3FA4"/>
    <w:rsid w:val="00DD537C"/>
    <w:rsid w:val="00DE1884"/>
    <w:rsid w:val="00DE38AF"/>
    <w:rsid w:val="00DE4EF5"/>
    <w:rsid w:val="00DE6818"/>
    <w:rsid w:val="00DF0A43"/>
    <w:rsid w:val="00E15DF2"/>
    <w:rsid w:val="00E17D0F"/>
    <w:rsid w:val="00E22431"/>
    <w:rsid w:val="00E3467D"/>
    <w:rsid w:val="00E3737C"/>
    <w:rsid w:val="00E4387D"/>
    <w:rsid w:val="00E47572"/>
    <w:rsid w:val="00E63C64"/>
    <w:rsid w:val="00E77CE0"/>
    <w:rsid w:val="00E8114C"/>
    <w:rsid w:val="00E84403"/>
    <w:rsid w:val="00E86AD6"/>
    <w:rsid w:val="00E938D2"/>
    <w:rsid w:val="00E96A44"/>
    <w:rsid w:val="00EA483B"/>
    <w:rsid w:val="00EB3F44"/>
    <w:rsid w:val="00EC23A9"/>
    <w:rsid w:val="00ED0001"/>
    <w:rsid w:val="00ED2C86"/>
    <w:rsid w:val="00ED2F70"/>
    <w:rsid w:val="00EE2DB2"/>
    <w:rsid w:val="00EF1A21"/>
    <w:rsid w:val="00EF616D"/>
    <w:rsid w:val="00F00C0A"/>
    <w:rsid w:val="00F05193"/>
    <w:rsid w:val="00F075B6"/>
    <w:rsid w:val="00F12BD2"/>
    <w:rsid w:val="00F13B08"/>
    <w:rsid w:val="00F2272A"/>
    <w:rsid w:val="00F23F50"/>
    <w:rsid w:val="00F25FF5"/>
    <w:rsid w:val="00F2776D"/>
    <w:rsid w:val="00F40226"/>
    <w:rsid w:val="00F41B2C"/>
    <w:rsid w:val="00F51041"/>
    <w:rsid w:val="00F52D76"/>
    <w:rsid w:val="00F61136"/>
    <w:rsid w:val="00F67E09"/>
    <w:rsid w:val="00F73239"/>
    <w:rsid w:val="00F83638"/>
    <w:rsid w:val="00F90D80"/>
    <w:rsid w:val="00FA2E83"/>
    <w:rsid w:val="00FB39B9"/>
    <w:rsid w:val="00FC3483"/>
    <w:rsid w:val="00FC66D3"/>
    <w:rsid w:val="00FC785C"/>
    <w:rsid w:val="00FC7A66"/>
    <w:rsid w:val="00FC7D55"/>
    <w:rsid w:val="00FD2973"/>
    <w:rsid w:val="00FD7ADC"/>
    <w:rsid w:val="00FE33A8"/>
    <w:rsid w:val="00FE496D"/>
    <w:rsid w:val="00FE5894"/>
    <w:rsid w:val="00FE78E1"/>
    <w:rsid w:val="00FF66E1"/>
    <w:rsid w:val="00FF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341B5"/>
  <w15:chartTrackingRefBased/>
  <w15:docId w15:val="{B0035219-8043-42A6-8601-50B2F266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45D"/>
    <w:rPr>
      <w:rFonts w:ascii="Times New Roman" w:eastAsia="宋体" w:hAnsi="Times New Roman" w:cs="Times New Roman"/>
      <w:szCs w:val="24"/>
    </w:rPr>
  </w:style>
  <w:style w:type="paragraph" w:styleId="1">
    <w:name w:val="heading 1"/>
    <w:basedOn w:val="a"/>
    <w:next w:val="a"/>
    <w:link w:val="1Char"/>
    <w:qFormat/>
    <w:rsid w:val="003E454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link w:val="Char"/>
    <w:qFormat/>
    <w:rsid w:val="003E4540"/>
    <w:rPr>
      <w:sz w:val="20"/>
      <w:szCs w:val="20"/>
    </w:rPr>
  </w:style>
  <w:style w:type="character" w:customStyle="1" w:styleId="Char">
    <w:name w:val="批注文字 Char"/>
    <w:basedOn w:val="a0"/>
    <w:link w:val="a4"/>
    <w:qFormat/>
    <w:rsid w:val="003E4540"/>
    <w:rPr>
      <w:rFonts w:ascii="Times New Roman" w:eastAsia="宋体" w:hAnsi="Times New Roman" w:cs="Times New Roman"/>
      <w:sz w:val="20"/>
      <w:szCs w:val="20"/>
    </w:rPr>
  </w:style>
  <w:style w:type="character" w:styleId="a5">
    <w:name w:val="annotation reference"/>
    <w:qFormat/>
    <w:rsid w:val="003E4540"/>
    <w:rPr>
      <w:sz w:val="16"/>
      <w:szCs w:val="16"/>
    </w:rPr>
  </w:style>
  <w:style w:type="paragraph" w:customStyle="1" w:styleId="TOC1">
    <w:name w:val="TOC 标题1"/>
    <w:basedOn w:val="1"/>
    <w:next w:val="a"/>
    <w:uiPriority w:val="39"/>
    <w:qFormat/>
    <w:rsid w:val="003E4540"/>
    <w:pPr>
      <w:spacing w:before="240" w:after="0" w:line="259" w:lineRule="auto"/>
      <w:outlineLvl w:val="9"/>
    </w:pPr>
    <w:rPr>
      <w:rFonts w:ascii="Calibri Light" w:hAnsi="Calibri Light"/>
      <w:bCs w:val="0"/>
      <w:color w:val="2E74B5"/>
      <w:kern w:val="0"/>
      <w:sz w:val="32"/>
      <w:szCs w:val="32"/>
    </w:rPr>
  </w:style>
  <w:style w:type="character" w:customStyle="1" w:styleId="1Char">
    <w:name w:val="标题 1 Char"/>
    <w:basedOn w:val="a0"/>
    <w:link w:val="1"/>
    <w:qFormat/>
    <w:rsid w:val="003E4540"/>
    <w:rPr>
      <w:rFonts w:ascii="Times New Roman" w:eastAsia="宋体" w:hAnsi="Times New Roman" w:cs="Times New Roman"/>
      <w:b/>
      <w:bCs/>
      <w:kern w:val="44"/>
      <w:sz w:val="44"/>
      <w:szCs w:val="44"/>
    </w:rPr>
  </w:style>
  <w:style w:type="paragraph" w:styleId="a6">
    <w:name w:val="Balloon Text"/>
    <w:basedOn w:val="a"/>
    <w:link w:val="Char0"/>
    <w:uiPriority w:val="99"/>
    <w:semiHidden/>
    <w:unhideWhenUsed/>
    <w:rsid w:val="003E4540"/>
    <w:rPr>
      <w:sz w:val="18"/>
      <w:szCs w:val="18"/>
    </w:rPr>
  </w:style>
  <w:style w:type="character" w:customStyle="1" w:styleId="Char0">
    <w:name w:val="批注框文本 Char"/>
    <w:basedOn w:val="a0"/>
    <w:link w:val="a6"/>
    <w:uiPriority w:val="99"/>
    <w:semiHidden/>
    <w:rsid w:val="003E4540"/>
    <w:rPr>
      <w:rFonts w:ascii="Times New Roman" w:eastAsia="宋体" w:hAnsi="Times New Roman" w:cs="Times New Roman"/>
      <w:sz w:val="18"/>
      <w:szCs w:val="18"/>
    </w:rPr>
  </w:style>
  <w:style w:type="paragraph" w:styleId="10">
    <w:name w:val="toc 1"/>
    <w:basedOn w:val="a"/>
    <w:next w:val="a"/>
    <w:uiPriority w:val="39"/>
    <w:qFormat/>
    <w:rsid w:val="00327004"/>
    <w:pPr>
      <w:widowControl w:val="0"/>
      <w:jc w:val="both"/>
    </w:pPr>
    <w:rPr>
      <w:szCs w:val="20"/>
    </w:rPr>
  </w:style>
  <w:style w:type="character" w:styleId="a7">
    <w:name w:val="Hyperlink"/>
    <w:uiPriority w:val="99"/>
    <w:qFormat/>
    <w:rsid w:val="00327004"/>
    <w:rPr>
      <w:color w:val="0000FF"/>
      <w:u w:val="single"/>
    </w:rPr>
  </w:style>
  <w:style w:type="paragraph" w:styleId="2">
    <w:name w:val="toc 2"/>
    <w:basedOn w:val="a"/>
    <w:next w:val="a"/>
    <w:autoRedefine/>
    <w:uiPriority w:val="39"/>
    <w:semiHidden/>
    <w:unhideWhenUsed/>
    <w:rsid w:val="00327004"/>
    <w:pPr>
      <w:ind w:leftChars="200" w:left="420"/>
    </w:pPr>
  </w:style>
  <w:style w:type="paragraph" w:customStyle="1" w:styleId="Default">
    <w:name w:val="Default"/>
    <w:qFormat/>
    <w:rsid w:val="00EF1A21"/>
    <w:pPr>
      <w:widowControl w:val="0"/>
      <w:autoSpaceDE w:val="0"/>
      <w:autoSpaceDN w:val="0"/>
      <w:adjustRightInd w:val="0"/>
    </w:pPr>
    <w:rPr>
      <w:rFonts w:ascii="Simsun (Founder Extended)" w:eastAsia="Simsun (Founder Extended)" w:hAnsi="Times New Roman" w:cs="Simsun (Founder Extended)"/>
      <w:color w:val="000000"/>
      <w:kern w:val="0"/>
      <w:sz w:val="24"/>
      <w:szCs w:val="24"/>
    </w:rPr>
  </w:style>
  <w:style w:type="paragraph" w:styleId="a8">
    <w:name w:val="List Paragraph"/>
    <w:basedOn w:val="a"/>
    <w:uiPriority w:val="34"/>
    <w:qFormat/>
    <w:rsid w:val="001E21E2"/>
    <w:pPr>
      <w:ind w:firstLineChars="200" w:firstLine="420"/>
    </w:pPr>
  </w:style>
  <w:style w:type="character" w:styleId="a9">
    <w:name w:val="Strong"/>
    <w:basedOn w:val="a0"/>
    <w:uiPriority w:val="22"/>
    <w:qFormat/>
    <w:rsid w:val="001C6882"/>
    <w:rPr>
      <w:b/>
      <w:bCs/>
    </w:rPr>
  </w:style>
  <w:style w:type="table" w:customStyle="1" w:styleId="11">
    <w:name w:val="网格型1"/>
    <w:basedOn w:val="a1"/>
    <w:uiPriority w:val="39"/>
    <w:rsid w:val="007E72BF"/>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1"/>
    <w:uiPriority w:val="99"/>
    <w:unhideWhenUsed/>
    <w:rsid w:val="00E8114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rsid w:val="00E8114C"/>
    <w:rPr>
      <w:rFonts w:ascii="Times New Roman" w:eastAsia="宋体" w:hAnsi="Times New Roman" w:cs="Times New Roman"/>
      <w:sz w:val="18"/>
      <w:szCs w:val="18"/>
    </w:rPr>
  </w:style>
  <w:style w:type="paragraph" w:styleId="ab">
    <w:name w:val="footer"/>
    <w:basedOn w:val="a"/>
    <w:link w:val="Char2"/>
    <w:uiPriority w:val="99"/>
    <w:unhideWhenUsed/>
    <w:rsid w:val="00E8114C"/>
    <w:pPr>
      <w:tabs>
        <w:tab w:val="center" w:pos="4153"/>
        <w:tab w:val="right" w:pos="8306"/>
      </w:tabs>
      <w:snapToGrid w:val="0"/>
    </w:pPr>
    <w:rPr>
      <w:sz w:val="18"/>
      <w:szCs w:val="18"/>
    </w:rPr>
  </w:style>
  <w:style w:type="character" w:customStyle="1" w:styleId="Char2">
    <w:name w:val="页脚 Char"/>
    <w:basedOn w:val="a0"/>
    <w:link w:val="ab"/>
    <w:uiPriority w:val="99"/>
    <w:rsid w:val="00E8114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2322">
      <w:bodyDiv w:val="1"/>
      <w:marLeft w:val="0"/>
      <w:marRight w:val="0"/>
      <w:marTop w:val="0"/>
      <w:marBottom w:val="0"/>
      <w:divBdr>
        <w:top w:val="none" w:sz="0" w:space="0" w:color="auto"/>
        <w:left w:val="none" w:sz="0" w:space="0" w:color="auto"/>
        <w:bottom w:val="none" w:sz="0" w:space="0" w:color="auto"/>
        <w:right w:val="none" w:sz="0" w:space="0" w:color="auto"/>
      </w:divBdr>
    </w:div>
    <w:div w:id="429546001">
      <w:bodyDiv w:val="1"/>
      <w:marLeft w:val="0"/>
      <w:marRight w:val="0"/>
      <w:marTop w:val="0"/>
      <w:marBottom w:val="0"/>
      <w:divBdr>
        <w:top w:val="none" w:sz="0" w:space="0" w:color="auto"/>
        <w:left w:val="none" w:sz="0" w:space="0" w:color="auto"/>
        <w:bottom w:val="none" w:sz="0" w:space="0" w:color="auto"/>
        <w:right w:val="none" w:sz="0" w:space="0" w:color="auto"/>
      </w:divBdr>
    </w:div>
    <w:div w:id="494147833">
      <w:bodyDiv w:val="1"/>
      <w:marLeft w:val="0"/>
      <w:marRight w:val="0"/>
      <w:marTop w:val="0"/>
      <w:marBottom w:val="0"/>
      <w:divBdr>
        <w:top w:val="none" w:sz="0" w:space="0" w:color="auto"/>
        <w:left w:val="none" w:sz="0" w:space="0" w:color="auto"/>
        <w:bottom w:val="none" w:sz="0" w:space="0" w:color="auto"/>
        <w:right w:val="none" w:sz="0" w:space="0" w:color="auto"/>
      </w:divBdr>
    </w:div>
    <w:div w:id="498235410">
      <w:bodyDiv w:val="1"/>
      <w:marLeft w:val="0"/>
      <w:marRight w:val="0"/>
      <w:marTop w:val="0"/>
      <w:marBottom w:val="0"/>
      <w:divBdr>
        <w:top w:val="none" w:sz="0" w:space="0" w:color="auto"/>
        <w:left w:val="none" w:sz="0" w:space="0" w:color="auto"/>
        <w:bottom w:val="none" w:sz="0" w:space="0" w:color="auto"/>
        <w:right w:val="none" w:sz="0" w:space="0" w:color="auto"/>
      </w:divBdr>
    </w:div>
    <w:div w:id="516042568">
      <w:bodyDiv w:val="1"/>
      <w:marLeft w:val="0"/>
      <w:marRight w:val="0"/>
      <w:marTop w:val="0"/>
      <w:marBottom w:val="0"/>
      <w:divBdr>
        <w:top w:val="none" w:sz="0" w:space="0" w:color="auto"/>
        <w:left w:val="none" w:sz="0" w:space="0" w:color="auto"/>
        <w:bottom w:val="none" w:sz="0" w:space="0" w:color="auto"/>
        <w:right w:val="none" w:sz="0" w:space="0" w:color="auto"/>
      </w:divBdr>
    </w:div>
    <w:div w:id="552935159">
      <w:bodyDiv w:val="1"/>
      <w:marLeft w:val="0"/>
      <w:marRight w:val="0"/>
      <w:marTop w:val="0"/>
      <w:marBottom w:val="0"/>
      <w:divBdr>
        <w:top w:val="none" w:sz="0" w:space="0" w:color="auto"/>
        <w:left w:val="none" w:sz="0" w:space="0" w:color="auto"/>
        <w:bottom w:val="none" w:sz="0" w:space="0" w:color="auto"/>
        <w:right w:val="none" w:sz="0" w:space="0" w:color="auto"/>
      </w:divBdr>
    </w:div>
    <w:div w:id="626815499">
      <w:bodyDiv w:val="1"/>
      <w:marLeft w:val="0"/>
      <w:marRight w:val="0"/>
      <w:marTop w:val="0"/>
      <w:marBottom w:val="0"/>
      <w:divBdr>
        <w:top w:val="none" w:sz="0" w:space="0" w:color="auto"/>
        <w:left w:val="none" w:sz="0" w:space="0" w:color="auto"/>
        <w:bottom w:val="none" w:sz="0" w:space="0" w:color="auto"/>
        <w:right w:val="none" w:sz="0" w:space="0" w:color="auto"/>
      </w:divBdr>
    </w:div>
    <w:div w:id="682786702">
      <w:bodyDiv w:val="1"/>
      <w:marLeft w:val="0"/>
      <w:marRight w:val="0"/>
      <w:marTop w:val="0"/>
      <w:marBottom w:val="0"/>
      <w:divBdr>
        <w:top w:val="none" w:sz="0" w:space="0" w:color="auto"/>
        <w:left w:val="none" w:sz="0" w:space="0" w:color="auto"/>
        <w:bottom w:val="none" w:sz="0" w:space="0" w:color="auto"/>
        <w:right w:val="none" w:sz="0" w:space="0" w:color="auto"/>
      </w:divBdr>
    </w:div>
    <w:div w:id="759060079">
      <w:bodyDiv w:val="1"/>
      <w:marLeft w:val="0"/>
      <w:marRight w:val="0"/>
      <w:marTop w:val="0"/>
      <w:marBottom w:val="0"/>
      <w:divBdr>
        <w:top w:val="none" w:sz="0" w:space="0" w:color="auto"/>
        <w:left w:val="none" w:sz="0" w:space="0" w:color="auto"/>
        <w:bottom w:val="none" w:sz="0" w:space="0" w:color="auto"/>
        <w:right w:val="none" w:sz="0" w:space="0" w:color="auto"/>
      </w:divBdr>
    </w:div>
    <w:div w:id="842933529">
      <w:bodyDiv w:val="1"/>
      <w:marLeft w:val="0"/>
      <w:marRight w:val="0"/>
      <w:marTop w:val="0"/>
      <w:marBottom w:val="0"/>
      <w:divBdr>
        <w:top w:val="none" w:sz="0" w:space="0" w:color="auto"/>
        <w:left w:val="none" w:sz="0" w:space="0" w:color="auto"/>
        <w:bottom w:val="none" w:sz="0" w:space="0" w:color="auto"/>
        <w:right w:val="none" w:sz="0" w:space="0" w:color="auto"/>
      </w:divBdr>
    </w:div>
    <w:div w:id="852112952">
      <w:bodyDiv w:val="1"/>
      <w:marLeft w:val="0"/>
      <w:marRight w:val="0"/>
      <w:marTop w:val="0"/>
      <w:marBottom w:val="0"/>
      <w:divBdr>
        <w:top w:val="none" w:sz="0" w:space="0" w:color="auto"/>
        <w:left w:val="none" w:sz="0" w:space="0" w:color="auto"/>
        <w:bottom w:val="none" w:sz="0" w:space="0" w:color="auto"/>
        <w:right w:val="none" w:sz="0" w:space="0" w:color="auto"/>
      </w:divBdr>
    </w:div>
    <w:div w:id="859973298">
      <w:bodyDiv w:val="1"/>
      <w:marLeft w:val="0"/>
      <w:marRight w:val="0"/>
      <w:marTop w:val="0"/>
      <w:marBottom w:val="0"/>
      <w:divBdr>
        <w:top w:val="none" w:sz="0" w:space="0" w:color="auto"/>
        <w:left w:val="none" w:sz="0" w:space="0" w:color="auto"/>
        <w:bottom w:val="none" w:sz="0" w:space="0" w:color="auto"/>
        <w:right w:val="none" w:sz="0" w:space="0" w:color="auto"/>
      </w:divBdr>
    </w:div>
    <w:div w:id="888566752">
      <w:bodyDiv w:val="1"/>
      <w:marLeft w:val="0"/>
      <w:marRight w:val="0"/>
      <w:marTop w:val="0"/>
      <w:marBottom w:val="0"/>
      <w:divBdr>
        <w:top w:val="none" w:sz="0" w:space="0" w:color="auto"/>
        <w:left w:val="none" w:sz="0" w:space="0" w:color="auto"/>
        <w:bottom w:val="none" w:sz="0" w:space="0" w:color="auto"/>
        <w:right w:val="none" w:sz="0" w:space="0" w:color="auto"/>
      </w:divBdr>
    </w:div>
    <w:div w:id="923414734">
      <w:bodyDiv w:val="1"/>
      <w:marLeft w:val="0"/>
      <w:marRight w:val="0"/>
      <w:marTop w:val="0"/>
      <w:marBottom w:val="0"/>
      <w:divBdr>
        <w:top w:val="none" w:sz="0" w:space="0" w:color="auto"/>
        <w:left w:val="none" w:sz="0" w:space="0" w:color="auto"/>
        <w:bottom w:val="none" w:sz="0" w:space="0" w:color="auto"/>
        <w:right w:val="none" w:sz="0" w:space="0" w:color="auto"/>
      </w:divBdr>
    </w:div>
    <w:div w:id="974481970">
      <w:bodyDiv w:val="1"/>
      <w:marLeft w:val="0"/>
      <w:marRight w:val="0"/>
      <w:marTop w:val="0"/>
      <w:marBottom w:val="0"/>
      <w:divBdr>
        <w:top w:val="none" w:sz="0" w:space="0" w:color="auto"/>
        <w:left w:val="none" w:sz="0" w:space="0" w:color="auto"/>
        <w:bottom w:val="none" w:sz="0" w:space="0" w:color="auto"/>
        <w:right w:val="none" w:sz="0" w:space="0" w:color="auto"/>
      </w:divBdr>
    </w:div>
    <w:div w:id="1031803291">
      <w:bodyDiv w:val="1"/>
      <w:marLeft w:val="0"/>
      <w:marRight w:val="0"/>
      <w:marTop w:val="0"/>
      <w:marBottom w:val="0"/>
      <w:divBdr>
        <w:top w:val="none" w:sz="0" w:space="0" w:color="auto"/>
        <w:left w:val="none" w:sz="0" w:space="0" w:color="auto"/>
        <w:bottom w:val="none" w:sz="0" w:space="0" w:color="auto"/>
        <w:right w:val="none" w:sz="0" w:space="0" w:color="auto"/>
      </w:divBdr>
    </w:div>
    <w:div w:id="1063723128">
      <w:bodyDiv w:val="1"/>
      <w:marLeft w:val="0"/>
      <w:marRight w:val="0"/>
      <w:marTop w:val="0"/>
      <w:marBottom w:val="0"/>
      <w:divBdr>
        <w:top w:val="none" w:sz="0" w:space="0" w:color="auto"/>
        <w:left w:val="none" w:sz="0" w:space="0" w:color="auto"/>
        <w:bottom w:val="none" w:sz="0" w:space="0" w:color="auto"/>
        <w:right w:val="none" w:sz="0" w:space="0" w:color="auto"/>
      </w:divBdr>
    </w:div>
    <w:div w:id="1068504889">
      <w:bodyDiv w:val="1"/>
      <w:marLeft w:val="0"/>
      <w:marRight w:val="0"/>
      <w:marTop w:val="0"/>
      <w:marBottom w:val="0"/>
      <w:divBdr>
        <w:top w:val="none" w:sz="0" w:space="0" w:color="auto"/>
        <w:left w:val="none" w:sz="0" w:space="0" w:color="auto"/>
        <w:bottom w:val="none" w:sz="0" w:space="0" w:color="auto"/>
        <w:right w:val="none" w:sz="0" w:space="0" w:color="auto"/>
      </w:divBdr>
    </w:div>
    <w:div w:id="1119181807">
      <w:bodyDiv w:val="1"/>
      <w:marLeft w:val="0"/>
      <w:marRight w:val="0"/>
      <w:marTop w:val="0"/>
      <w:marBottom w:val="0"/>
      <w:divBdr>
        <w:top w:val="none" w:sz="0" w:space="0" w:color="auto"/>
        <w:left w:val="none" w:sz="0" w:space="0" w:color="auto"/>
        <w:bottom w:val="none" w:sz="0" w:space="0" w:color="auto"/>
        <w:right w:val="none" w:sz="0" w:space="0" w:color="auto"/>
      </w:divBdr>
    </w:div>
    <w:div w:id="1126042033">
      <w:bodyDiv w:val="1"/>
      <w:marLeft w:val="0"/>
      <w:marRight w:val="0"/>
      <w:marTop w:val="0"/>
      <w:marBottom w:val="0"/>
      <w:divBdr>
        <w:top w:val="none" w:sz="0" w:space="0" w:color="auto"/>
        <w:left w:val="none" w:sz="0" w:space="0" w:color="auto"/>
        <w:bottom w:val="none" w:sz="0" w:space="0" w:color="auto"/>
        <w:right w:val="none" w:sz="0" w:space="0" w:color="auto"/>
      </w:divBdr>
    </w:div>
    <w:div w:id="1270624327">
      <w:bodyDiv w:val="1"/>
      <w:marLeft w:val="0"/>
      <w:marRight w:val="0"/>
      <w:marTop w:val="0"/>
      <w:marBottom w:val="0"/>
      <w:divBdr>
        <w:top w:val="none" w:sz="0" w:space="0" w:color="auto"/>
        <w:left w:val="none" w:sz="0" w:space="0" w:color="auto"/>
        <w:bottom w:val="none" w:sz="0" w:space="0" w:color="auto"/>
        <w:right w:val="none" w:sz="0" w:space="0" w:color="auto"/>
      </w:divBdr>
    </w:div>
    <w:div w:id="1300719923">
      <w:bodyDiv w:val="1"/>
      <w:marLeft w:val="0"/>
      <w:marRight w:val="0"/>
      <w:marTop w:val="0"/>
      <w:marBottom w:val="0"/>
      <w:divBdr>
        <w:top w:val="none" w:sz="0" w:space="0" w:color="auto"/>
        <w:left w:val="none" w:sz="0" w:space="0" w:color="auto"/>
        <w:bottom w:val="none" w:sz="0" w:space="0" w:color="auto"/>
        <w:right w:val="none" w:sz="0" w:space="0" w:color="auto"/>
      </w:divBdr>
    </w:div>
    <w:div w:id="1397435200">
      <w:bodyDiv w:val="1"/>
      <w:marLeft w:val="0"/>
      <w:marRight w:val="0"/>
      <w:marTop w:val="0"/>
      <w:marBottom w:val="0"/>
      <w:divBdr>
        <w:top w:val="none" w:sz="0" w:space="0" w:color="auto"/>
        <w:left w:val="none" w:sz="0" w:space="0" w:color="auto"/>
        <w:bottom w:val="none" w:sz="0" w:space="0" w:color="auto"/>
        <w:right w:val="none" w:sz="0" w:space="0" w:color="auto"/>
      </w:divBdr>
    </w:div>
    <w:div w:id="1408648556">
      <w:bodyDiv w:val="1"/>
      <w:marLeft w:val="0"/>
      <w:marRight w:val="0"/>
      <w:marTop w:val="0"/>
      <w:marBottom w:val="0"/>
      <w:divBdr>
        <w:top w:val="none" w:sz="0" w:space="0" w:color="auto"/>
        <w:left w:val="none" w:sz="0" w:space="0" w:color="auto"/>
        <w:bottom w:val="none" w:sz="0" w:space="0" w:color="auto"/>
        <w:right w:val="none" w:sz="0" w:space="0" w:color="auto"/>
      </w:divBdr>
    </w:div>
    <w:div w:id="1514296185">
      <w:bodyDiv w:val="1"/>
      <w:marLeft w:val="0"/>
      <w:marRight w:val="0"/>
      <w:marTop w:val="0"/>
      <w:marBottom w:val="0"/>
      <w:divBdr>
        <w:top w:val="none" w:sz="0" w:space="0" w:color="auto"/>
        <w:left w:val="none" w:sz="0" w:space="0" w:color="auto"/>
        <w:bottom w:val="none" w:sz="0" w:space="0" w:color="auto"/>
        <w:right w:val="none" w:sz="0" w:space="0" w:color="auto"/>
      </w:divBdr>
    </w:div>
    <w:div w:id="1553931317">
      <w:bodyDiv w:val="1"/>
      <w:marLeft w:val="0"/>
      <w:marRight w:val="0"/>
      <w:marTop w:val="0"/>
      <w:marBottom w:val="0"/>
      <w:divBdr>
        <w:top w:val="none" w:sz="0" w:space="0" w:color="auto"/>
        <w:left w:val="none" w:sz="0" w:space="0" w:color="auto"/>
        <w:bottom w:val="none" w:sz="0" w:space="0" w:color="auto"/>
        <w:right w:val="none" w:sz="0" w:space="0" w:color="auto"/>
      </w:divBdr>
    </w:div>
    <w:div w:id="1589845177">
      <w:bodyDiv w:val="1"/>
      <w:marLeft w:val="0"/>
      <w:marRight w:val="0"/>
      <w:marTop w:val="0"/>
      <w:marBottom w:val="0"/>
      <w:divBdr>
        <w:top w:val="none" w:sz="0" w:space="0" w:color="auto"/>
        <w:left w:val="none" w:sz="0" w:space="0" w:color="auto"/>
        <w:bottom w:val="none" w:sz="0" w:space="0" w:color="auto"/>
        <w:right w:val="none" w:sz="0" w:space="0" w:color="auto"/>
      </w:divBdr>
    </w:div>
    <w:div w:id="1624775581">
      <w:bodyDiv w:val="1"/>
      <w:marLeft w:val="0"/>
      <w:marRight w:val="0"/>
      <w:marTop w:val="0"/>
      <w:marBottom w:val="0"/>
      <w:divBdr>
        <w:top w:val="none" w:sz="0" w:space="0" w:color="auto"/>
        <w:left w:val="none" w:sz="0" w:space="0" w:color="auto"/>
        <w:bottom w:val="none" w:sz="0" w:space="0" w:color="auto"/>
        <w:right w:val="none" w:sz="0" w:space="0" w:color="auto"/>
      </w:divBdr>
    </w:div>
    <w:div w:id="1741755224">
      <w:bodyDiv w:val="1"/>
      <w:marLeft w:val="0"/>
      <w:marRight w:val="0"/>
      <w:marTop w:val="0"/>
      <w:marBottom w:val="0"/>
      <w:divBdr>
        <w:top w:val="none" w:sz="0" w:space="0" w:color="auto"/>
        <w:left w:val="none" w:sz="0" w:space="0" w:color="auto"/>
        <w:bottom w:val="none" w:sz="0" w:space="0" w:color="auto"/>
        <w:right w:val="none" w:sz="0" w:space="0" w:color="auto"/>
      </w:divBdr>
    </w:div>
    <w:div w:id="1781997410">
      <w:bodyDiv w:val="1"/>
      <w:marLeft w:val="0"/>
      <w:marRight w:val="0"/>
      <w:marTop w:val="0"/>
      <w:marBottom w:val="0"/>
      <w:divBdr>
        <w:top w:val="none" w:sz="0" w:space="0" w:color="auto"/>
        <w:left w:val="none" w:sz="0" w:space="0" w:color="auto"/>
        <w:bottom w:val="none" w:sz="0" w:space="0" w:color="auto"/>
        <w:right w:val="none" w:sz="0" w:space="0" w:color="auto"/>
      </w:divBdr>
    </w:div>
    <w:div w:id="1818765369">
      <w:bodyDiv w:val="1"/>
      <w:marLeft w:val="0"/>
      <w:marRight w:val="0"/>
      <w:marTop w:val="0"/>
      <w:marBottom w:val="0"/>
      <w:divBdr>
        <w:top w:val="none" w:sz="0" w:space="0" w:color="auto"/>
        <w:left w:val="none" w:sz="0" w:space="0" w:color="auto"/>
        <w:bottom w:val="none" w:sz="0" w:space="0" w:color="auto"/>
        <w:right w:val="none" w:sz="0" w:space="0" w:color="auto"/>
      </w:divBdr>
    </w:div>
    <w:div w:id="1857452704">
      <w:bodyDiv w:val="1"/>
      <w:marLeft w:val="0"/>
      <w:marRight w:val="0"/>
      <w:marTop w:val="0"/>
      <w:marBottom w:val="0"/>
      <w:divBdr>
        <w:top w:val="none" w:sz="0" w:space="0" w:color="auto"/>
        <w:left w:val="none" w:sz="0" w:space="0" w:color="auto"/>
        <w:bottom w:val="none" w:sz="0" w:space="0" w:color="auto"/>
        <w:right w:val="none" w:sz="0" w:space="0" w:color="auto"/>
      </w:divBdr>
    </w:div>
    <w:div w:id="1899633798">
      <w:bodyDiv w:val="1"/>
      <w:marLeft w:val="0"/>
      <w:marRight w:val="0"/>
      <w:marTop w:val="0"/>
      <w:marBottom w:val="0"/>
      <w:divBdr>
        <w:top w:val="none" w:sz="0" w:space="0" w:color="auto"/>
        <w:left w:val="none" w:sz="0" w:space="0" w:color="auto"/>
        <w:bottom w:val="none" w:sz="0" w:space="0" w:color="auto"/>
        <w:right w:val="none" w:sz="0" w:space="0" w:color="auto"/>
      </w:divBdr>
    </w:div>
    <w:div w:id="1922059531">
      <w:bodyDiv w:val="1"/>
      <w:marLeft w:val="0"/>
      <w:marRight w:val="0"/>
      <w:marTop w:val="0"/>
      <w:marBottom w:val="0"/>
      <w:divBdr>
        <w:top w:val="none" w:sz="0" w:space="0" w:color="auto"/>
        <w:left w:val="none" w:sz="0" w:space="0" w:color="auto"/>
        <w:bottom w:val="none" w:sz="0" w:space="0" w:color="auto"/>
        <w:right w:val="none" w:sz="0" w:space="0" w:color="auto"/>
      </w:divBdr>
    </w:div>
    <w:div w:id="1952129240">
      <w:bodyDiv w:val="1"/>
      <w:marLeft w:val="0"/>
      <w:marRight w:val="0"/>
      <w:marTop w:val="0"/>
      <w:marBottom w:val="0"/>
      <w:divBdr>
        <w:top w:val="none" w:sz="0" w:space="0" w:color="auto"/>
        <w:left w:val="none" w:sz="0" w:space="0" w:color="auto"/>
        <w:bottom w:val="none" w:sz="0" w:space="0" w:color="auto"/>
        <w:right w:val="none" w:sz="0" w:space="0" w:color="auto"/>
      </w:divBdr>
    </w:div>
    <w:div w:id="210673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1"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2"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63" Type="http://schemas.openxmlformats.org/officeDocument/2006/relationships/oleObject" Target="embeddings/oleObject2.bin"/><Relationship Id="rId68" Type="http://schemas.openxmlformats.org/officeDocument/2006/relationships/image" Target="media/image7.emf"/><Relationship Id="rId84" Type="http://schemas.openxmlformats.org/officeDocument/2006/relationships/oleObject" Target="embeddings/oleObject10.bin"/><Relationship Id="rId1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1"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2"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3"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8" Type="http://schemas.openxmlformats.org/officeDocument/2006/relationships/image" Target="media/image1.emf"/><Relationship Id="rId74" Type="http://schemas.openxmlformats.org/officeDocument/2006/relationships/image" Target="media/image12.wmf"/><Relationship Id="rId79" Type="http://schemas.openxmlformats.org/officeDocument/2006/relationships/oleObject" Target="embeddings/oleObject8.bin"/><Relationship Id="rId5" Type="http://schemas.openxmlformats.org/officeDocument/2006/relationships/endnotes" Target="endnotes.xml"/><Relationship Id="rId19"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4"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2"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0"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5"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3"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8"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64" Type="http://schemas.openxmlformats.org/officeDocument/2006/relationships/image" Target="media/image5.wmf"/><Relationship Id="rId69" Type="http://schemas.openxmlformats.org/officeDocument/2006/relationships/image" Target="media/image8.emf"/><Relationship Id="rId77" Type="http://schemas.openxmlformats.org/officeDocument/2006/relationships/oleObject" Target="embeddings/oleObject7.bin"/><Relationship Id="rId8"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1"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72" Type="http://schemas.openxmlformats.org/officeDocument/2006/relationships/oleObject" Target="embeddings/oleObject5.bin"/><Relationship Id="rId80" Type="http://schemas.openxmlformats.org/officeDocument/2006/relationships/image" Target="media/image15.emf"/><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5"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3"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8"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9" Type="http://schemas.openxmlformats.org/officeDocument/2006/relationships/image" Target="media/image2.emf"/><Relationship Id="rId67" Type="http://schemas.openxmlformats.org/officeDocument/2006/relationships/image" Target="media/image6.emf"/><Relationship Id="rId20"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1"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4"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62" Type="http://schemas.openxmlformats.org/officeDocument/2006/relationships/image" Target="media/image4.wmf"/><Relationship Id="rId70" Type="http://schemas.openxmlformats.org/officeDocument/2006/relationships/image" Target="media/image9.emf"/><Relationship Id="rId75" Type="http://schemas.openxmlformats.org/officeDocument/2006/relationships/oleObject" Target="embeddings/oleObject6.bin"/><Relationship Id="rId83" Type="http://schemas.openxmlformats.org/officeDocument/2006/relationships/image" Target="media/image17.wmf"/><Relationship Id="rId1" Type="http://schemas.openxmlformats.org/officeDocument/2006/relationships/styles" Target="styles.xml"/><Relationship Id="rId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5"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3"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8"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6"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9"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0"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1"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4"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2"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60" Type="http://schemas.openxmlformats.org/officeDocument/2006/relationships/image" Target="media/image3.wmf"/><Relationship Id="rId65" Type="http://schemas.openxmlformats.org/officeDocument/2006/relationships/oleObject" Target="embeddings/oleObject3.bin"/><Relationship Id="rId73" Type="http://schemas.openxmlformats.org/officeDocument/2006/relationships/image" Target="media/image11.emf"/><Relationship Id="rId78" Type="http://schemas.openxmlformats.org/officeDocument/2006/relationships/image" Target="media/image14.wmf"/><Relationship Id="rId81" Type="http://schemas.openxmlformats.org/officeDocument/2006/relationships/image" Target="media/image16.wmf"/><Relationship Id="rId8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3"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18"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9"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34"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0"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55"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76" Type="http://schemas.openxmlformats.org/officeDocument/2006/relationships/image" Target="media/image13.wmf"/><Relationship Id="rId7"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71" Type="http://schemas.openxmlformats.org/officeDocument/2006/relationships/image" Target="media/image10.wmf"/><Relationship Id="rId2" Type="http://schemas.openxmlformats.org/officeDocument/2006/relationships/settings" Target="settings.xml"/><Relationship Id="rId29"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24"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0"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45" Type="http://schemas.openxmlformats.org/officeDocument/2006/relationships/hyperlink" Target="file:///D:\&#21170;&#25193;&#22797;&#21512;&#26729;&#25216;&#26415;&#35268;&#31243;-2025&#24180;&#20462;&#35746;\3&#12298;&#21170;&#25193;&#26729;&#25216;&#26415;&#35268;&#31243;&#12299;_&#25253;&#25209;&#31295;_&#26368;&#32456;&#23457;&#26680;&#29256;-5.10-&#25509;&#21463;&#31295;.docx" TargetMode="External"/><Relationship Id="rId66" Type="http://schemas.openxmlformats.org/officeDocument/2006/relationships/oleObject" Target="embeddings/oleObject4.bin"/><Relationship Id="rId61" Type="http://schemas.openxmlformats.org/officeDocument/2006/relationships/oleObject" Target="embeddings/oleObject1.bin"/><Relationship Id="rId82"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2568</TotalTime>
  <Pages>77</Pages>
  <Words>13662</Words>
  <Characters>77879</Characters>
  <Application>Microsoft Office Word</Application>
  <DocSecurity>0</DocSecurity>
  <Lines>648</Lines>
  <Paragraphs>182</Paragraphs>
  <ScaleCrop>false</ScaleCrop>
  <Company>Organization</Company>
  <LinksUpToDate>false</LinksUpToDate>
  <CharactersWithSpaces>91359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191</cp:revision>
  <cp:lastPrinted>2025-12-18T10:09:00Z</cp:lastPrinted>
  <dcterms:created xsi:type="dcterms:W3CDTF">2025-12-14T12:57:00Z</dcterms:created>
  <dcterms:modified xsi:type="dcterms:W3CDTF">2025-12-18T10:13:00Z</dcterms:modified>
</cp:coreProperties>
</file>