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B0021">
      <w:pPr>
        <w:tabs>
          <w:tab w:val="left" w:pos="6660"/>
        </w:tabs>
        <w:ind w:firstLine="198" w:firstLineChars="62"/>
        <w:jc w:val="both"/>
        <w:rPr>
          <w:rStyle w:val="47"/>
        </w:rPr>
      </w:pPr>
      <w:r>
        <w:rPr>
          <w:rFonts w:eastAsia="黑体"/>
          <w:color w:val="000000"/>
          <w:sz w:val="32"/>
        </w:rPr>
        <w:t>UDC</w:t>
      </w:r>
    </w:p>
    <w:p w14:paraId="47BF3820">
      <w:pPr>
        <w:tabs>
          <w:tab w:val="left" w:pos="6660"/>
        </w:tabs>
        <w:ind w:firstLine="0" w:firstLineChars="0"/>
        <w:jc w:val="center"/>
        <w:rPr>
          <w:rStyle w:val="47"/>
        </w:rPr>
      </w:pPr>
      <w:r>
        <w:rPr>
          <w:rFonts w:hint="eastAsia" w:ascii="宋体" w:hAnsi="宋体"/>
          <w:color w:val="000000"/>
          <w:sz w:val="36"/>
        </w:rPr>
        <w:t>中国土木工程学会</w:t>
      </w:r>
      <w:r>
        <w:rPr>
          <w:rFonts w:ascii="宋体" w:hAnsi="宋体"/>
          <w:color w:val="000000"/>
          <w:sz w:val="36"/>
        </w:rPr>
        <w:t>标准</w:t>
      </w:r>
    </w:p>
    <w:p w14:paraId="4F4DD9A0">
      <w:pPr>
        <w:ind w:firstLine="0" w:firstLineChars="0"/>
        <w:jc w:val="both"/>
        <w:rPr>
          <w:rFonts w:eastAsia="黑体"/>
          <w:color w:val="000000"/>
          <w:sz w:val="36"/>
        </w:rPr>
      </w:pPr>
    </w:p>
    <w:p w14:paraId="7338B692">
      <w:pPr>
        <w:ind w:firstLine="0" w:firstLineChars="0"/>
        <w:jc w:val="both"/>
        <w:rPr>
          <w:color w:val="000000"/>
          <w:sz w:val="32"/>
        </w:rPr>
      </w:pPr>
      <w:r>
        <w:rPr>
          <w:color w:val="000000"/>
          <w:sz w:val="32"/>
        </w:rPr>
        <w:t xml:space="preserve">P                                  </w:t>
      </w:r>
      <w:r>
        <w:rPr>
          <w:rFonts w:hint="eastAsia"/>
          <w:color w:val="000000"/>
          <w:sz w:val="32"/>
        </w:rPr>
        <w:t xml:space="preserve">  </w:t>
      </w:r>
      <w:r>
        <w:rPr>
          <w:color w:val="000000"/>
          <w:sz w:val="32"/>
        </w:rPr>
        <w:t xml:space="preserve"> </w:t>
      </w:r>
      <w:r>
        <w:rPr>
          <w:rFonts w:hint="eastAsia"/>
          <w:color w:val="000000"/>
          <w:sz w:val="32"/>
        </w:rPr>
        <w:t xml:space="preserve">  </w:t>
      </w:r>
      <w:r>
        <w:rPr>
          <w:rFonts w:hint="eastAsia"/>
          <w:color w:val="000000"/>
          <w:sz w:val="30"/>
        </w:rPr>
        <w:t xml:space="preserve">T/CCES </w:t>
      </w:r>
      <w:r>
        <w:rPr>
          <w:color w:val="000000"/>
          <w:sz w:val="30"/>
        </w:rPr>
        <w:t>X</w:t>
      </w:r>
      <w:r>
        <w:rPr>
          <w:rFonts w:hint="eastAsia"/>
          <w:color w:val="000000"/>
          <w:sz w:val="30"/>
        </w:rPr>
        <w:t>－</w:t>
      </w:r>
      <w:r>
        <w:rPr>
          <w:color w:val="000000"/>
          <w:sz w:val="30"/>
        </w:rPr>
        <w:t>XXXX</w:t>
      </w:r>
    </w:p>
    <w:p w14:paraId="3581D8D3">
      <w:pPr>
        <w:ind w:left="-735" w:firstLine="400"/>
        <w:jc w:val="both"/>
        <w:rPr>
          <w:color w:val="000000"/>
        </w:rPr>
      </w:pPr>
      <w:r>
        <w:rPr>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9525" t="14605" r="9525"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on6BrVAAAACQEA&#10;AA8AAAAAAAAAAQAgAAAAIgAAAGRycy9kb3ducmV2LnhtbFBLAQIUABQAAAAIAIdO4kDQn0J45AEA&#10;AKsDAAAOAAAAAAAAAAEAIAAAACQBAABkcnMvZTJvRG9jLnhtbFBLBQYAAAAABgAGAFkBAAB6BQAA&#10;AAA=&#10;">
                <v:fill on="f" focussize="0,0"/>
                <v:stroke weight="1.5pt" color="#000000" joinstyle="round"/>
                <v:imagedata o:title=""/>
                <o:lock v:ext="edit" aspectratio="f"/>
              </v:line>
            </w:pict>
          </mc:Fallback>
        </mc:AlternateContent>
      </w:r>
    </w:p>
    <w:p w14:paraId="72D36F5C">
      <w:pPr>
        <w:ind w:right="65" w:firstLine="480"/>
        <w:jc w:val="both"/>
        <w:textAlignment w:val="bottom"/>
        <w:rPr>
          <w:rStyle w:val="47"/>
        </w:rPr>
      </w:pPr>
    </w:p>
    <w:p w14:paraId="6F6B73BE">
      <w:pPr>
        <w:spacing w:before="156" w:beforeLines="50"/>
        <w:ind w:firstLine="0" w:firstLineChars="0"/>
        <w:jc w:val="center"/>
        <w:rPr>
          <w:rFonts w:eastAsia="黑体"/>
          <w:color w:val="000000"/>
          <w:sz w:val="48"/>
          <w:szCs w:val="48"/>
        </w:rPr>
      </w:pPr>
      <w:r>
        <w:rPr>
          <w:rFonts w:hint="eastAsia" w:eastAsia="黑体"/>
          <w:color w:val="000000"/>
          <w:sz w:val="48"/>
          <w:szCs w:val="48"/>
        </w:rPr>
        <w:t>既有多层住宅加装电梯技术规程</w:t>
      </w:r>
    </w:p>
    <w:p w14:paraId="392EC250">
      <w:pPr>
        <w:spacing w:before="156" w:beforeLines="50"/>
        <w:ind w:firstLine="0" w:firstLineChars="0"/>
        <w:jc w:val="center"/>
        <w:rPr>
          <w:rFonts w:eastAsia="黑体"/>
          <w:color w:val="000000"/>
          <w:sz w:val="48"/>
          <w:szCs w:val="48"/>
        </w:rPr>
      </w:pPr>
      <w:r>
        <w:rPr>
          <w:color w:val="000000"/>
          <w:sz w:val="30"/>
        </w:rPr>
        <w:t xml:space="preserve">Technical regulations for installing elevators in existing multi story residential buildings </w:t>
      </w:r>
    </w:p>
    <w:p w14:paraId="00EBB398">
      <w:pPr>
        <w:ind w:firstLine="0" w:firstLineChars="0"/>
        <w:jc w:val="center"/>
        <w:rPr>
          <w:rFonts w:eastAsia="黑体"/>
          <w:color w:val="000000"/>
          <w:sz w:val="30"/>
        </w:rPr>
      </w:pPr>
      <w:r>
        <w:rPr>
          <w:rFonts w:hint="eastAsia" w:eastAsia="黑体"/>
          <w:color w:val="000000"/>
          <w:sz w:val="30"/>
        </w:rPr>
        <w:t>（征求意见稿）</w:t>
      </w:r>
    </w:p>
    <w:p w14:paraId="39729BAB">
      <w:pPr>
        <w:ind w:firstLine="600"/>
        <w:jc w:val="both"/>
        <w:rPr>
          <w:rFonts w:eastAsia="黑体"/>
          <w:color w:val="000000"/>
          <w:sz w:val="30"/>
        </w:rPr>
      </w:pPr>
    </w:p>
    <w:p w14:paraId="6A5C007C">
      <w:pPr>
        <w:ind w:firstLine="600"/>
        <w:jc w:val="both"/>
        <w:rPr>
          <w:rFonts w:eastAsia="黑体"/>
          <w:color w:val="000000"/>
          <w:sz w:val="30"/>
        </w:rPr>
      </w:pPr>
    </w:p>
    <w:p w14:paraId="6D01182E">
      <w:pPr>
        <w:ind w:firstLine="600"/>
        <w:jc w:val="both"/>
        <w:rPr>
          <w:rFonts w:eastAsia="黑体"/>
          <w:color w:val="000000"/>
          <w:sz w:val="30"/>
        </w:rPr>
      </w:pPr>
    </w:p>
    <w:p w14:paraId="5EA7D480">
      <w:pPr>
        <w:ind w:firstLine="0" w:firstLineChars="0"/>
        <w:jc w:val="both"/>
        <w:rPr>
          <w:rFonts w:eastAsia="黑体"/>
          <w:color w:val="000000"/>
          <w:sz w:val="30"/>
        </w:rPr>
      </w:pPr>
    </w:p>
    <w:p w14:paraId="552F738E">
      <w:pPr>
        <w:ind w:firstLine="0" w:firstLineChars="0"/>
        <w:jc w:val="both"/>
        <w:rPr>
          <w:rFonts w:eastAsia="黑体"/>
          <w:color w:val="000000"/>
          <w:sz w:val="30"/>
        </w:rPr>
      </w:pPr>
    </w:p>
    <w:p w14:paraId="562501D1">
      <w:pPr>
        <w:ind w:firstLine="0" w:firstLineChars="0"/>
        <w:jc w:val="both"/>
        <w:rPr>
          <w:rFonts w:eastAsia="黑体"/>
          <w:color w:val="000000"/>
          <w:sz w:val="30"/>
        </w:rPr>
      </w:pPr>
    </w:p>
    <w:p w14:paraId="4C2E34EF">
      <w:pPr>
        <w:ind w:firstLine="0" w:firstLineChars="0"/>
        <w:jc w:val="both"/>
        <w:rPr>
          <w:rFonts w:eastAsia="黑体"/>
          <w:color w:val="000000"/>
          <w:sz w:val="30"/>
        </w:rPr>
      </w:pPr>
    </w:p>
    <w:p w14:paraId="408A287A">
      <w:pPr>
        <w:ind w:firstLine="0" w:firstLineChars="0"/>
        <w:jc w:val="both"/>
        <w:rPr>
          <w:rFonts w:eastAsia="黑体"/>
          <w:color w:val="000000"/>
          <w:sz w:val="30"/>
        </w:rPr>
      </w:pPr>
      <w:r>
        <w:rPr>
          <w:rFonts w:eastAsia="黑体"/>
          <w:color w:val="000000"/>
          <w:sz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9525" t="9525" r="952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uecH7VAAAACAEA&#10;AA8AAAAAAAAAAQAgAAAAIgAAAGRycy9kb3ducmV2LnhtbFBLAQIUABQAAAAIAIdO4kAr2IiU5AEA&#10;AKsDAAAOAAAAAAAAAAEAIAAAACQBAABkcnMvZTJvRG9jLnhtbFBLBQYAAAAABgAGAFkBAAB6BQAA&#10;AAA=&#10;">
                <v:fill on="f" focussize="0,0"/>
                <v:stroke weight="1.5pt" color="#000000" joinstyle="round"/>
                <v:imagedata o:title=""/>
                <o:lock v:ext="edit" aspectratio="f"/>
              </v:line>
            </w:pict>
          </mc:Fallback>
        </mc:AlternateContent>
      </w:r>
      <w:r>
        <w:rPr>
          <w:rFonts w:hint="eastAsia" w:eastAsia="黑体"/>
          <w:color w:val="000000"/>
          <w:sz w:val="30"/>
        </w:rPr>
        <w:t>20</w:t>
      </w:r>
      <w:r>
        <w:rPr>
          <w:rFonts w:eastAsia="黑体"/>
          <w:color w:val="000000"/>
          <w:sz w:val="30"/>
        </w:rPr>
        <w:t>XX–XX–XX</w:t>
      </w:r>
      <w:r>
        <w:rPr>
          <w:rFonts w:hint="eastAsia" w:eastAsia="黑体"/>
          <w:color w:val="000000"/>
          <w:sz w:val="30"/>
        </w:rPr>
        <w:t xml:space="preserve"> 发布</w:t>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ab/>
      </w:r>
      <w:r>
        <w:rPr>
          <w:rFonts w:hint="eastAsia" w:eastAsia="黑体"/>
          <w:color w:val="000000"/>
          <w:sz w:val="30"/>
        </w:rPr>
        <w:t xml:space="preserve"> </w:t>
      </w:r>
      <w:r>
        <w:rPr>
          <w:rFonts w:eastAsia="黑体"/>
          <w:color w:val="000000"/>
          <w:sz w:val="30"/>
        </w:rPr>
        <w:t xml:space="preserve">  </w:t>
      </w:r>
      <w:r>
        <w:rPr>
          <w:rFonts w:hint="eastAsia" w:eastAsia="黑体"/>
          <w:color w:val="000000"/>
          <w:sz w:val="30"/>
        </w:rPr>
        <w:t>20</w:t>
      </w:r>
      <w:r>
        <w:rPr>
          <w:rFonts w:eastAsia="黑体"/>
          <w:color w:val="000000"/>
          <w:sz w:val="30"/>
        </w:rPr>
        <w:t>XX–XX–XX</w:t>
      </w:r>
      <w:r>
        <w:rPr>
          <w:rFonts w:hint="eastAsia" w:eastAsia="黑体"/>
          <w:color w:val="000000"/>
          <w:sz w:val="30"/>
        </w:rPr>
        <w:t xml:space="preserve"> 实施</w:t>
      </w:r>
    </w:p>
    <w:p w14:paraId="1A2BF966">
      <w:pPr>
        <w:ind w:firstLine="0" w:firstLineChars="0"/>
        <w:jc w:val="center"/>
        <w:rPr>
          <w:rFonts w:eastAsia="黑体"/>
          <w:color w:val="000000"/>
          <w:sz w:val="30"/>
        </w:rPr>
      </w:pPr>
      <w:r>
        <w:rPr>
          <w:rFonts w:hint="eastAsia" w:eastAsia="黑体"/>
          <w:color w:val="000000"/>
          <w:sz w:val="30"/>
        </w:rPr>
        <w:t>中国土木工程学会    发布</w:t>
      </w:r>
    </w:p>
    <w:p w14:paraId="6E88DF9D">
      <w:pPr>
        <w:ind w:firstLine="0" w:firstLineChars="0"/>
        <w:jc w:val="both"/>
        <w:rPr>
          <w:rFonts w:eastAsia="黑体"/>
          <w:b/>
          <w:color w:val="000000"/>
          <w:sz w:val="32"/>
          <w:szCs w:val="32"/>
        </w:rPr>
      </w:pPr>
    </w:p>
    <w:p w14:paraId="0EB383A9">
      <w:pPr>
        <w:ind w:firstLine="0" w:firstLineChars="0"/>
        <w:jc w:val="both"/>
        <w:rPr>
          <w:rFonts w:eastAsia="黑体"/>
          <w:b/>
          <w:color w:val="000000"/>
          <w:sz w:val="32"/>
          <w:szCs w:val="32"/>
        </w:rPr>
      </w:pPr>
    </w:p>
    <w:p w14:paraId="77764F8D">
      <w:pPr>
        <w:widowControl/>
        <w:spacing w:line="240" w:lineRule="auto"/>
        <w:ind w:firstLine="0" w:firstLineChars="0"/>
        <w:jc w:val="both"/>
        <w:rPr>
          <w:rFonts w:ascii="宋体" w:hAnsi="宋体"/>
          <w:b/>
          <w:color w:val="000000"/>
          <w:sz w:val="32"/>
          <w:szCs w:val="32"/>
        </w:rPr>
      </w:pPr>
    </w:p>
    <w:p w14:paraId="00E03340">
      <w:pPr>
        <w:ind w:firstLine="199" w:firstLineChars="62"/>
        <w:jc w:val="center"/>
        <w:rPr>
          <w:rFonts w:hint="eastAsia" w:ascii="宋体" w:hAnsi="宋体"/>
          <w:b/>
          <w:color w:val="000000"/>
          <w:sz w:val="32"/>
          <w:szCs w:val="32"/>
        </w:rPr>
      </w:pPr>
    </w:p>
    <w:p w14:paraId="26924A70">
      <w:pPr>
        <w:ind w:firstLine="199" w:firstLineChars="62"/>
        <w:jc w:val="center"/>
        <w:rPr>
          <w:rFonts w:ascii="宋体" w:hAnsi="宋体"/>
          <w:b/>
          <w:color w:val="000000"/>
          <w:sz w:val="32"/>
          <w:szCs w:val="32"/>
        </w:rPr>
      </w:pPr>
      <w:r>
        <w:rPr>
          <w:rFonts w:hint="eastAsia" w:ascii="宋体" w:hAnsi="宋体"/>
          <w:b/>
          <w:color w:val="000000"/>
          <w:sz w:val="32"/>
          <w:szCs w:val="32"/>
        </w:rPr>
        <w:t>中国土木工程学会标准</w:t>
      </w:r>
    </w:p>
    <w:p w14:paraId="0C9BF2D2">
      <w:pPr>
        <w:ind w:firstLine="643"/>
        <w:jc w:val="center"/>
        <w:rPr>
          <w:rFonts w:eastAsia="黑体"/>
          <w:b/>
          <w:color w:val="000000"/>
          <w:sz w:val="32"/>
          <w:szCs w:val="32"/>
        </w:rPr>
      </w:pPr>
    </w:p>
    <w:p w14:paraId="5836B933">
      <w:pPr>
        <w:spacing w:before="156" w:beforeLines="50"/>
        <w:ind w:firstLine="0" w:firstLineChars="0"/>
        <w:jc w:val="center"/>
        <w:rPr>
          <w:rFonts w:eastAsia="黑体"/>
          <w:color w:val="000000"/>
          <w:sz w:val="48"/>
          <w:szCs w:val="48"/>
        </w:rPr>
      </w:pPr>
      <w:r>
        <w:rPr>
          <w:rFonts w:hint="eastAsia" w:eastAsia="黑体"/>
          <w:color w:val="000000"/>
          <w:sz w:val="48"/>
          <w:szCs w:val="48"/>
        </w:rPr>
        <w:t>既有多层住宅加装电梯技术规程</w:t>
      </w:r>
    </w:p>
    <w:p w14:paraId="11FCD7F9">
      <w:pPr>
        <w:ind w:firstLine="600"/>
        <w:jc w:val="center"/>
        <w:rPr>
          <w:color w:val="000000"/>
          <w:sz w:val="30"/>
        </w:rPr>
      </w:pPr>
      <w:r>
        <w:rPr>
          <w:color w:val="000000"/>
          <w:sz w:val="30"/>
        </w:rPr>
        <w:t xml:space="preserve">Technical regulations for installing elevators in existing multi story residential buildings </w:t>
      </w:r>
    </w:p>
    <w:p w14:paraId="39F4F899">
      <w:pPr>
        <w:ind w:firstLine="562"/>
        <w:jc w:val="center"/>
        <w:rPr>
          <w:rFonts w:eastAsia="黑体"/>
          <w:b/>
          <w:color w:val="000000"/>
          <w:sz w:val="28"/>
          <w:szCs w:val="28"/>
        </w:rPr>
      </w:pPr>
    </w:p>
    <w:p w14:paraId="00AFD6F7">
      <w:pPr>
        <w:ind w:firstLine="562"/>
        <w:jc w:val="center"/>
        <w:rPr>
          <w:rFonts w:eastAsia="黑体"/>
          <w:b/>
          <w:color w:val="000000"/>
          <w:sz w:val="28"/>
          <w:szCs w:val="28"/>
        </w:rPr>
      </w:pPr>
    </w:p>
    <w:p w14:paraId="008457DB">
      <w:pPr>
        <w:ind w:firstLine="562"/>
        <w:jc w:val="center"/>
        <w:rPr>
          <w:rFonts w:eastAsia="黑体"/>
          <w:b/>
          <w:color w:val="000000"/>
          <w:sz w:val="28"/>
          <w:szCs w:val="28"/>
        </w:rPr>
      </w:pPr>
      <w:r>
        <w:rPr>
          <w:rFonts w:hint="eastAsia" w:eastAsia="黑体"/>
          <w:b/>
          <w:color w:val="000000"/>
          <w:sz w:val="28"/>
          <w:szCs w:val="28"/>
        </w:rPr>
        <w:t xml:space="preserve">T/CCES </w:t>
      </w:r>
      <w:r>
        <w:rPr>
          <w:rFonts w:eastAsia="黑体"/>
          <w:b/>
          <w:color w:val="000000"/>
          <w:sz w:val="28"/>
          <w:szCs w:val="28"/>
        </w:rPr>
        <w:t>X</w:t>
      </w:r>
      <w:r>
        <w:rPr>
          <w:rFonts w:hint="eastAsia" w:eastAsia="黑体"/>
          <w:b/>
          <w:color w:val="000000"/>
          <w:sz w:val="28"/>
          <w:szCs w:val="28"/>
        </w:rPr>
        <w:t>－</w:t>
      </w:r>
      <w:r>
        <w:rPr>
          <w:rFonts w:eastAsia="黑体"/>
          <w:b/>
          <w:color w:val="000000"/>
          <w:sz w:val="28"/>
          <w:szCs w:val="28"/>
        </w:rPr>
        <w:t>XXXX</w:t>
      </w:r>
    </w:p>
    <w:p w14:paraId="4219F75F">
      <w:pPr>
        <w:ind w:firstLine="3233" w:firstLineChars="1150"/>
        <w:jc w:val="both"/>
        <w:rPr>
          <w:rFonts w:eastAsia="黑体"/>
          <w:b/>
          <w:color w:val="000000"/>
          <w:sz w:val="28"/>
          <w:szCs w:val="28"/>
        </w:rPr>
      </w:pPr>
    </w:p>
    <w:p w14:paraId="47922F0A">
      <w:pPr>
        <w:ind w:firstLine="2520" w:firstLineChars="900"/>
        <w:jc w:val="both"/>
        <w:rPr>
          <w:rFonts w:ascii="宋体" w:hAnsi="宋体"/>
          <w:color w:val="000000"/>
          <w:sz w:val="28"/>
          <w:szCs w:val="28"/>
        </w:rPr>
      </w:pPr>
    </w:p>
    <w:p w14:paraId="3BA89FB3">
      <w:pPr>
        <w:ind w:firstLine="0" w:firstLineChars="0"/>
        <w:jc w:val="both"/>
        <w:rPr>
          <w:rFonts w:ascii="宋体" w:hAnsi="宋体"/>
          <w:color w:val="000000"/>
          <w:sz w:val="28"/>
          <w:szCs w:val="28"/>
        </w:rPr>
      </w:pPr>
    </w:p>
    <w:p w14:paraId="6DCEE386">
      <w:pPr>
        <w:ind w:firstLine="0" w:firstLineChars="0"/>
        <w:jc w:val="both"/>
        <w:rPr>
          <w:rFonts w:ascii="宋体" w:hAnsi="宋体"/>
          <w:color w:val="000000"/>
          <w:sz w:val="28"/>
          <w:szCs w:val="28"/>
        </w:rPr>
      </w:pPr>
    </w:p>
    <w:p w14:paraId="23EDAF84">
      <w:pPr>
        <w:ind w:firstLine="0" w:firstLineChars="0"/>
        <w:jc w:val="center"/>
        <w:rPr>
          <w:rFonts w:ascii="宋体" w:hAnsi="宋体"/>
          <w:color w:val="000000"/>
          <w:sz w:val="28"/>
          <w:szCs w:val="28"/>
        </w:rPr>
      </w:pPr>
      <w:r>
        <w:rPr>
          <w:rFonts w:hint="eastAsia" w:ascii="宋体" w:hAnsi="宋体"/>
          <w:color w:val="000000"/>
          <w:sz w:val="28"/>
          <w:szCs w:val="28"/>
        </w:rPr>
        <w:t>批准单位：中国土木工程学会</w:t>
      </w:r>
    </w:p>
    <w:p w14:paraId="18203A11">
      <w:pPr>
        <w:ind w:firstLine="198" w:firstLineChars="71"/>
        <w:jc w:val="center"/>
        <w:rPr>
          <w:rFonts w:ascii="宋体" w:hAnsi="宋体"/>
          <w:color w:val="000000"/>
          <w:szCs w:val="21"/>
        </w:rPr>
      </w:pPr>
      <w:r>
        <w:rPr>
          <w:rFonts w:hint="eastAsia" w:ascii="宋体" w:hAnsi="宋体"/>
          <w:color w:val="000000"/>
          <w:sz w:val="28"/>
          <w:szCs w:val="28"/>
        </w:rPr>
        <w:t>施行日期：20</w:t>
      </w:r>
      <w:r>
        <w:rPr>
          <w:rFonts w:ascii="宋体" w:hAnsi="宋体"/>
          <w:color w:val="000000"/>
          <w:sz w:val="28"/>
          <w:szCs w:val="28"/>
        </w:rPr>
        <w:t>XX</w:t>
      </w:r>
      <w:r>
        <w:rPr>
          <w:rFonts w:hint="eastAsia" w:ascii="宋体" w:hAnsi="宋体"/>
          <w:color w:val="000000"/>
          <w:sz w:val="28"/>
          <w:szCs w:val="28"/>
        </w:rPr>
        <w:t>年</w:t>
      </w:r>
      <w:r>
        <w:rPr>
          <w:rFonts w:ascii="宋体" w:hAnsi="宋体"/>
          <w:color w:val="000000"/>
          <w:sz w:val="28"/>
          <w:szCs w:val="28"/>
        </w:rPr>
        <w:t>X</w:t>
      </w:r>
      <w:r>
        <w:rPr>
          <w:rFonts w:hint="eastAsia" w:ascii="宋体" w:hAnsi="宋体"/>
          <w:color w:val="000000"/>
          <w:sz w:val="28"/>
          <w:szCs w:val="28"/>
        </w:rPr>
        <w:t>月</w:t>
      </w:r>
      <w:r>
        <w:rPr>
          <w:rFonts w:ascii="宋体" w:hAnsi="宋体"/>
          <w:color w:val="000000"/>
          <w:sz w:val="28"/>
          <w:szCs w:val="28"/>
        </w:rPr>
        <w:t>X</w:t>
      </w:r>
      <w:r>
        <w:rPr>
          <w:rFonts w:hint="eastAsia" w:ascii="宋体" w:hAnsi="宋体"/>
          <w:color w:val="000000"/>
          <w:sz w:val="28"/>
          <w:szCs w:val="28"/>
        </w:rPr>
        <w:t>日</w:t>
      </w:r>
    </w:p>
    <w:p w14:paraId="62267261">
      <w:pPr>
        <w:ind w:firstLine="560"/>
        <w:jc w:val="center"/>
        <w:rPr>
          <w:rFonts w:ascii="黑体" w:hAnsi="黑体" w:eastAsia="黑体"/>
          <w:color w:val="000000"/>
          <w:sz w:val="28"/>
          <w:szCs w:val="28"/>
        </w:rPr>
      </w:pPr>
    </w:p>
    <w:p w14:paraId="6B1E0657">
      <w:pPr>
        <w:ind w:firstLine="560"/>
        <w:jc w:val="center"/>
        <w:rPr>
          <w:rFonts w:ascii="黑体" w:hAnsi="黑体" w:eastAsia="黑体"/>
          <w:color w:val="000000"/>
          <w:sz w:val="28"/>
          <w:szCs w:val="28"/>
        </w:rPr>
      </w:pPr>
    </w:p>
    <w:p w14:paraId="10095DAD">
      <w:pPr>
        <w:ind w:firstLine="0" w:firstLineChars="0"/>
        <w:jc w:val="both"/>
        <w:rPr>
          <w:rFonts w:ascii="黑体" w:hAnsi="黑体" w:eastAsia="黑体"/>
          <w:color w:val="000000"/>
          <w:sz w:val="28"/>
          <w:szCs w:val="28"/>
        </w:rPr>
      </w:pPr>
    </w:p>
    <w:p w14:paraId="347FC574">
      <w:pPr>
        <w:ind w:firstLine="0" w:firstLineChars="0"/>
        <w:jc w:val="center"/>
        <w:rPr>
          <w:rFonts w:ascii="黑体" w:hAnsi="黑体" w:eastAsia="黑体"/>
          <w:color w:val="000000"/>
          <w:sz w:val="28"/>
          <w:szCs w:val="28"/>
        </w:rPr>
      </w:pPr>
    </w:p>
    <w:p w14:paraId="2E75D5F8">
      <w:pPr>
        <w:ind w:firstLine="0" w:firstLineChars="0"/>
        <w:jc w:val="center"/>
        <w:rPr>
          <w:rFonts w:ascii="黑体" w:hAnsi="黑体" w:eastAsia="黑体"/>
          <w:color w:val="000000"/>
          <w:sz w:val="28"/>
          <w:szCs w:val="28"/>
        </w:rPr>
      </w:pPr>
    </w:p>
    <w:p w14:paraId="17F0E9ED">
      <w:pPr>
        <w:ind w:firstLine="0" w:firstLineChars="0"/>
        <w:jc w:val="center"/>
        <w:rPr>
          <w:rFonts w:ascii="黑体" w:hAnsi="黑体" w:eastAsia="黑体"/>
          <w:color w:val="000000"/>
          <w:sz w:val="28"/>
          <w:szCs w:val="28"/>
        </w:rPr>
      </w:pPr>
      <w:r>
        <w:rPr>
          <w:rFonts w:ascii="黑体" w:hAnsi="黑体" w:eastAsia="黑体"/>
          <w:color w:val="000000"/>
          <w:sz w:val="28"/>
          <w:szCs w:val="28"/>
        </w:rPr>
        <w:t>20</w:t>
      </w:r>
      <w:r>
        <w:rPr>
          <w:rFonts w:hint="eastAsia" w:ascii="黑体" w:hAnsi="黑体" w:eastAsia="黑体"/>
          <w:color w:val="000000"/>
          <w:sz w:val="28"/>
          <w:szCs w:val="28"/>
        </w:rPr>
        <w:t>25</w:t>
      </w:r>
      <w:r>
        <w:rPr>
          <w:rFonts w:ascii="黑体" w:hAnsi="黑体" w:eastAsia="黑体"/>
          <w:color w:val="000000"/>
          <w:sz w:val="28"/>
          <w:szCs w:val="28"/>
        </w:rPr>
        <w:t xml:space="preserve">  北</w:t>
      </w:r>
      <w:r>
        <w:rPr>
          <w:rFonts w:hint="eastAsia" w:ascii="黑体" w:hAnsi="黑体" w:eastAsia="黑体"/>
          <w:color w:val="000000"/>
          <w:sz w:val="28"/>
          <w:szCs w:val="28"/>
        </w:rPr>
        <w:t xml:space="preserve">  </w:t>
      </w:r>
      <w:r>
        <w:rPr>
          <w:rFonts w:ascii="黑体" w:hAnsi="黑体" w:eastAsia="黑体"/>
          <w:color w:val="000000"/>
          <w:sz w:val="28"/>
          <w:szCs w:val="28"/>
        </w:rPr>
        <w:t>京</w:t>
      </w:r>
    </w:p>
    <w:p w14:paraId="31D3630B">
      <w:pPr>
        <w:spacing w:before="312" w:beforeLines="100" w:after="312" w:afterLines="100"/>
        <w:ind w:firstLineChars="0"/>
        <w:jc w:val="center"/>
        <w:rPr>
          <w:b/>
          <w:color w:val="000000"/>
        </w:rPr>
      </w:pPr>
      <w:r>
        <w:rPr>
          <w:b/>
          <w:color w:val="000000"/>
        </w:rPr>
        <w:br w:type="page"/>
      </w:r>
      <w:r>
        <w:rPr>
          <w:b/>
          <w:color w:val="000000"/>
          <w:sz w:val="32"/>
          <w:szCs w:val="32"/>
        </w:rPr>
        <w:t>前  言</w:t>
      </w:r>
    </w:p>
    <w:p w14:paraId="77126682">
      <w:pPr>
        <w:ind w:firstLine="480"/>
        <w:jc w:val="both"/>
      </w:pPr>
      <w:r>
        <w:rPr>
          <w:rFonts w:hint="eastAsia" w:hAnsi="宋体"/>
          <w:color w:val="000000"/>
        </w:rPr>
        <w:t>本规程是根据中</w:t>
      </w:r>
      <w:r>
        <w:rPr>
          <w:rFonts w:hint="eastAsia"/>
        </w:rPr>
        <w:t>国土木工程学会</w:t>
      </w:r>
      <w:r>
        <w:rPr>
          <w:rFonts w:hint="eastAsia" w:hAnsi="宋体"/>
          <w:color w:val="000000"/>
        </w:rPr>
        <w:t>《关于发布&lt;20</w:t>
      </w:r>
      <w:r>
        <w:rPr>
          <w:rFonts w:hAnsi="宋体"/>
          <w:color w:val="000000"/>
        </w:rPr>
        <w:t>25</w:t>
      </w:r>
      <w:r>
        <w:rPr>
          <w:rFonts w:hint="eastAsia" w:hAnsi="宋体"/>
          <w:color w:val="000000"/>
        </w:rPr>
        <w:t>年中国土木工程学会标准立项计划（第一批）&gt;的通知》（中土学标</w:t>
      </w:r>
      <w:r>
        <w:rPr>
          <w:rFonts w:hint="eastAsia" w:ascii="宋体" w:hAnsi="宋体"/>
          <w:color w:val="000000"/>
        </w:rPr>
        <w:t>〔</w:t>
      </w:r>
      <w:r>
        <w:rPr>
          <w:rFonts w:hAnsi="宋体"/>
          <w:color w:val="000000"/>
        </w:rPr>
        <w:t>2025</w:t>
      </w:r>
      <w:r>
        <w:rPr>
          <w:color w:val="000000"/>
        </w:rPr>
        <w:t>〕</w:t>
      </w:r>
      <w:r>
        <w:rPr>
          <w:rFonts w:hAnsi="宋体"/>
          <w:color w:val="000000"/>
        </w:rPr>
        <w:t>3</w:t>
      </w:r>
      <w:r>
        <w:rPr>
          <w:rFonts w:hint="eastAsia" w:hAnsi="宋体"/>
          <w:color w:val="000000"/>
        </w:rPr>
        <w:t>号）的要求，</w:t>
      </w:r>
      <w:r>
        <w:rPr>
          <w:rFonts w:hAnsi="宋体"/>
          <w:color w:val="000000"/>
        </w:rPr>
        <w:t>由</w:t>
      </w:r>
      <w:r>
        <w:rPr>
          <w:rFonts w:hint="eastAsia"/>
        </w:rPr>
        <w:t>北京市</w:t>
      </w:r>
      <w:r>
        <w:t>住宅建筑设计研究院有限</w:t>
      </w:r>
      <w:r>
        <w:rPr>
          <w:rFonts w:hint="eastAsia" w:hAnsi="宋体"/>
          <w:color w:val="000000"/>
        </w:rPr>
        <w:t>公司、</w:t>
      </w:r>
      <w:r>
        <w:rPr>
          <w:rFonts w:hint="eastAsia"/>
        </w:rPr>
        <w:t>北京市建筑设计研究院股份有限公司</w:t>
      </w:r>
      <w:r>
        <w:rPr>
          <w:rFonts w:hint="eastAsia" w:hAnsi="宋体"/>
          <w:color w:val="000000"/>
        </w:rPr>
        <w:t>会</w:t>
      </w:r>
      <w:r>
        <w:rPr>
          <w:rFonts w:hAnsi="宋体"/>
          <w:color w:val="000000"/>
        </w:rPr>
        <w:t>同有关单位编制</w:t>
      </w:r>
      <w:r>
        <w:rPr>
          <w:rFonts w:hint="eastAsia" w:hAnsi="宋体"/>
          <w:color w:val="000000"/>
        </w:rPr>
        <w:t>完成</w:t>
      </w:r>
      <w:r>
        <w:rPr>
          <w:rFonts w:hAnsi="宋体"/>
          <w:color w:val="000000"/>
        </w:rPr>
        <w:t>。</w:t>
      </w:r>
    </w:p>
    <w:p w14:paraId="4F4C584C">
      <w:pPr>
        <w:spacing w:line="312" w:lineRule="auto"/>
        <w:ind w:firstLine="480"/>
        <w:jc w:val="both"/>
        <w:rPr>
          <w:color w:val="000000"/>
        </w:rPr>
      </w:pPr>
      <w:r>
        <w:rPr>
          <w:rFonts w:hint="eastAsia" w:hAnsi="宋体"/>
          <w:color w:val="000000"/>
        </w:rPr>
        <w:t>在本规程编制过程中，编制组</w:t>
      </w:r>
      <w:r>
        <w:rPr>
          <w:color w:val="000000"/>
        </w:rPr>
        <w:t>广泛调查研究</w:t>
      </w:r>
      <w:r>
        <w:rPr>
          <w:rFonts w:hint="eastAsia"/>
          <w:color w:val="000000"/>
        </w:rPr>
        <w:t>和</w:t>
      </w:r>
      <w:r>
        <w:rPr>
          <w:rFonts w:hAnsi="宋体"/>
          <w:color w:val="000000"/>
        </w:rPr>
        <w:t>总结</w:t>
      </w:r>
      <w:r>
        <w:rPr>
          <w:rFonts w:hint="eastAsia" w:hAnsi="宋体"/>
          <w:color w:val="000000"/>
        </w:rPr>
        <w:t>了实践</w:t>
      </w:r>
      <w:r>
        <w:rPr>
          <w:rFonts w:hAnsi="宋体"/>
          <w:color w:val="000000"/>
        </w:rPr>
        <w:t>经验</w:t>
      </w:r>
      <w:r>
        <w:rPr>
          <w:rFonts w:hint="eastAsia" w:hAnsi="宋体"/>
          <w:color w:val="000000"/>
        </w:rPr>
        <w:t>，广泛参考有关标准，并在广泛征求意见基础上，对具体内容进行了反复讨论、协调和修改，最后经审查定稿。</w:t>
      </w:r>
    </w:p>
    <w:p w14:paraId="756DFB19">
      <w:pPr>
        <w:spacing w:line="312" w:lineRule="auto"/>
        <w:ind w:firstLine="480"/>
        <w:jc w:val="both"/>
        <w:rPr>
          <w:rFonts w:hAnsi="宋体"/>
          <w:color w:val="000000"/>
        </w:rPr>
      </w:pPr>
      <w:r>
        <w:rPr>
          <w:rFonts w:hint="eastAsia" w:hAnsi="宋体"/>
          <w:color w:val="000000"/>
        </w:rPr>
        <w:t>本规程</w:t>
      </w:r>
      <w:r>
        <w:rPr>
          <w:rFonts w:hint="eastAsia" w:hAnsi="宋体"/>
          <w:color w:val="000000"/>
          <w:lang w:eastAsia="zh-CN"/>
        </w:rPr>
        <w:t>的</w:t>
      </w:r>
      <w:r>
        <w:rPr>
          <w:rFonts w:hint="eastAsia" w:hAnsi="宋体"/>
          <w:color w:val="000000"/>
          <w:lang w:val="en-US" w:eastAsia="zh-CN"/>
        </w:rPr>
        <w:t>主要技术内容是</w:t>
      </w:r>
      <w:r>
        <w:rPr>
          <w:rFonts w:hint="eastAsia" w:hAnsi="宋体"/>
          <w:color w:val="000000"/>
        </w:rPr>
        <w:t>：总则</w:t>
      </w:r>
      <w:r>
        <w:rPr>
          <w:rFonts w:hint="eastAsia" w:hAnsi="宋体"/>
          <w:color w:val="000000"/>
          <w:lang w:eastAsia="zh-CN"/>
        </w:rPr>
        <w:t>，</w:t>
      </w:r>
      <w:r>
        <w:rPr>
          <w:rFonts w:hint="eastAsia" w:hAnsi="宋体"/>
          <w:color w:val="000000"/>
        </w:rPr>
        <w:t>术语与</w:t>
      </w:r>
      <w:r>
        <w:rPr>
          <w:rFonts w:hAnsi="宋体"/>
          <w:color w:val="000000"/>
        </w:rPr>
        <w:t>参考标准</w:t>
      </w:r>
      <w:r>
        <w:rPr>
          <w:rFonts w:hint="eastAsia" w:hAnsi="宋体"/>
          <w:color w:val="000000"/>
          <w:lang w:eastAsia="zh-CN"/>
        </w:rPr>
        <w:t>，</w:t>
      </w:r>
      <w:r>
        <w:rPr>
          <w:rFonts w:hint="eastAsia" w:hAnsi="宋体"/>
          <w:color w:val="000000"/>
        </w:rPr>
        <w:t>基本规定</w:t>
      </w:r>
      <w:r>
        <w:rPr>
          <w:rFonts w:hint="eastAsia" w:hAnsi="宋体"/>
          <w:color w:val="000000"/>
          <w:lang w:eastAsia="zh-CN"/>
        </w:rPr>
        <w:t>，</w:t>
      </w:r>
      <w:r>
        <w:rPr>
          <w:rFonts w:hint="eastAsia" w:hAnsi="宋体"/>
          <w:color w:val="000000"/>
        </w:rPr>
        <w:t>设计</w:t>
      </w:r>
      <w:r>
        <w:rPr>
          <w:rFonts w:hint="eastAsia" w:hAnsi="宋体"/>
          <w:color w:val="000000"/>
          <w:lang w:eastAsia="zh-CN"/>
        </w:rPr>
        <w:t>，</w:t>
      </w:r>
      <w:r>
        <w:rPr>
          <w:rFonts w:hint="eastAsia" w:hAnsi="宋体"/>
          <w:color w:val="000000"/>
        </w:rPr>
        <w:t>施工与</w:t>
      </w:r>
      <w:r>
        <w:rPr>
          <w:rFonts w:hAnsi="宋体"/>
          <w:color w:val="000000"/>
        </w:rPr>
        <w:t>验收</w:t>
      </w:r>
      <w:r>
        <w:rPr>
          <w:rFonts w:hint="eastAsia" w:hAnsi="宋体"/>
          <w:color w:val="000000"/>
          <w:lang w:eastAsia="zh-CN"/>
        </w:rPr>
        <w:t>，</w:t>
      </w:r>
      <w:r>
        <w:rPr>
          <w:rFonts w:hint="eastAsia" w:hAnsi="宋体"/>
          <w:color w:val="000000"/>
        </w:rPr>
        <w:t>运维管理。</w:t>
      </w:r>
    </w:p>
    <w:p w14:paraId="6FF84F8F">
      <w:pPr>
        <w:spacing w:line="312" w:lineRule="auto"/>
        <w:ind w:firstLine="480"/>
        <w:jc w:val="both"/>
        <w:rPr>
          <w:rFonts w:hAnsi="宋体"/>
          <w:color w:val="000000"/>
        </w:rPr>
      </w:pPr>
      <w:r>
        <w:rPr>
          <w:rFonts w:hint="eastAsia" w:hAnsi="宋体"/>
          <w:color w:val="000000"/>
        </w:rPr>
        <w:t>请注意本</w:t>
      </w:r>
      <w:r>
        <w:rPr>
          <w:rFonts w:hint="eastAsia" w:hAnsi="宋体"/>
          <w:color w:val="000000"/>
          <w:lang w:val="en-US" w:eastAsia="zh-CN"/>
        </w:rPr>
        <w:t>规程</w:t>
      </w:r>
      <w:r>
        <w:rPr>
          <w:rFonts w:hAnsi="宋体"/>
          <w:color w:val="000000"/>
        </w:rPr>
        <w:t>的某些内容可能涉及专利。本</w:t>
      </w:r>
      <w:r>
        <w:rPr>
          <w:rFonts w:hint="eastAsia" w:hAnsi="宋体"/>
          <w:color w:val="000000"/>
          <w:lang w:val="en-US" w:eastAsia="zh-CN"/>
        </w:rPr>
        <w:t>规程</w:t>
      </w:r>
      <w:r>
        <w:rPr>
          <w:rFonts w:hAnsi="宋体"/>
          <w:color w:val="000000"/>
        </w:rPr>
        <w:t>的发布机构不承担识别</w:t>
      </w:r>
      <w:r>
        <w:rPr>
          <w:rFonts w:hint="eastAsia" w:hAnsi="宋体"/>
          <w:color w:val="000000"/>
        </w:rPr>
        <w:t>这些</w:t>
      </w:r>
      <w:r>
        <w:rPr>
          <w:rFonts w:hAnsi="宋体"/>
          <w:color w:val="000000"/>
        </w:rPr>
        <w:t>专利的责任。</w:t>
      </w:r>
    </w:p>
    <w:p w14:paraId="6BAE730A">
      <w:pPr>
        <w:spacing w:line="312" w:lineRule="auto"/>
        <w:ind w:firstLine="480"/>
        <w:jc w:val="both"/>
        <w:rPr>
          <w:rFonts w:hAnsi="宋体"/>
          <w:color w:val="000000"/>
        </w:rPr>
      </w:pPr>
      <w:r>
        <w:rPr>
          <w:rFonts w:hAnsi="宋体"/>
          <w:color w:val="000000"/>
        </w:rPr>
        <w:t>本</w:t>
      </w:r>
      <w:r>
        <w:rPr>
          <w:rFonts w:hint="eastAsia" w:hAnsi="宋体"/>
          <w:color w:val="000000"/>
        </w:rPr>
        <w:t>规程</w:t>
      </w:r>
      <w:r>
        <w:rPr>
          <w:rFonts w:hAnsi="宋体"/>
          <w:color w:val="000000"/>
        </w:rPr>
        <w:t>由中国土木工程学会</w:t>
      </w:r>
      <w:r>
        <w:rPr>
          <w:rFonts w:hint="eastAsia" w:hAnsi="宋体"/>
          <w:color w:val="000000"/>
        </w:rPr>
        <w:t>学术与标准工作委员会</w:t>
      </w:r>
      <w:r>
        <w:rPr>
          <w:rFonts w:hAnsi="宋体"/>
          <w:color w:val="000000"/>
        </w:rPr>
        <w:t>负责管理，</w:t>
      </w:r>
      <w:r>
        <w:rPr>
          <w:rFonts w:hint="eastAsia" w:hAnsi="宋体"/>
          <w:color w:val="000000"/>
        </w:rPr>
        <w:t>由北京市住宅建筑设计研究院有限公司</w:t>
      </w:r>
      <w:r>
        <w:rPr>
          <w:rFonts w:hAnsi="宋体"/>
          <w:color w:val="000000"/>
        </w:rPr>
        <w:t>负责具体</w:t>
      </w:r>
      <w:r>
        <w:rPr>
          <w:rFonts w:hint="eastAsia" w:hAnsi="宋体"/>
          <w:color w:val="000000"/>
        </w:rPr>
        <w:t>技术</w:t>
      </w:r>
      <w:r>
        <w:rPr>
          <w:rFonts w:hAnsi="宋体"/>
          <w:color w:val="000000"/>
        </w:rPr>
        <w:t>内容的解释。执行过程中</w:t>
      </w:r>
      <w:r>
        <w:rPr>
          <w:rFonts w:hint="eastAsia" w:hAnsi="宋体"/>
          <w:color w:val="000000"/>
        </w:rPr>
        <w:t>如</w:t>
      </w:r>
      <w:r>
        <w:rPr>
          <w:rFonts w:hAnsi="宋体"/>
          <w:color w:val="000000"/>
        </w:rPr>
        <w:t>有</w:t>
      </w:r>
      <w:r>
        <w:rPr>
          <w:rFonts w:hint="eastAsia" w:hAnsi="宋体"/>
          <w:color w:val="000000"/>
        </w:rPr>
        <w:t>修改</w:t>
      </w:r>
      <w:r>
        <w:rPr>
          <w:rFonts w:hAnsi="宋体"/>
          <w:color w:val="000000"/>
        </w:rPr>
        <w:t>意见</w:t>
      </w:r>
      <w:r>
        <w:rPr>
          <w:rFonts w:hint="eastAsia" w:hAnsi="宋体"/>
          <w:color w:val="000000"/>
        </w:rPr>
        <w:t>或建议</w:t>
      </w:r>
      <w:r>
        <w:rPr>
          <w:rFonts w:hAnsi="宋体"/>
          <w:color w:val="000000"/>
        </w:rPr>
        <w:t>，请</w:t>
      </w:r>
      <w:r>
        <w:rPr>
          <w:rFonts w:hint="eastAsia" w:hAnsi="宋体"/>
          <w:color w:val="000000"/>
        </w:rPr>
        <w:t>寄送北京市住宅</w:t>
      </w:r>
      <w:r>
        <w:rPr>
          <w:rFonts w:hAnsi="宋体"/>
          <w:color w:val="000000"/>
        </w:rPr>
        <w:t>建筑设计研究院有限公司（地址：</w:t>
      </w:r>
      <w:r>
        <w:rPr>
          <w:rFonts w:hint="eastAsia" w:hAnsi="宋体"/>
          <w:color w:val="000000"/>
        </w:rPr>
        <w:t>北京市东城</w:t>
      </w:r>
      <w:r>
        <w:rPr>
          <w:rFonts w:hAnsi="宋体"/>
          <w:color w:val="000000"/>
        </w:rPr>
        <w:t>区东总</w:t>
      </w:r>
      <w:r>
        <w:rPr>
          <w:rFonts w:hint="eastAsia" w:hAnsi="宋体"/>
          <w:color w:val="000000"/>
        </w:rPr>
        <w:t>布</w:t>
      </w:r>
      <w:r>
        <w:rPr>
          <w:rFonts w:hAnsi="宋体"/>
          <w:color w:val="000000"/>
        </w:rPr>
        <w:t>胡同</w:t>
      </w:r>
      <w:r>
        <w:rPr>
          <w:rFonts w:hint="eastAsia" w:hAnsi="宋体"/>
          <w:color w:val="000000"/>
        </w:rPr>
        <w:t>5号</w:t>
      </w:r>
      <w:r>
        <w:rPr>
          <w:rFonts w:hAnsi="宋体"/>
          <w:color w:val="000000"/>
        </w:rPr>
        <w:t>；邮政编码：</w:t>
      </w:r>
      <w:r>
        <w:rPr>
          <w:color w:val="000000"/>
        </w:rPr>
        <w:t>100005</w:t>
      </w:r>
      <w:r>
        <w:rPr>
          <w:rFonts w:hint="eastAsia"/>
          <w:color w:val="000000"/>
        </w:rPr>
        <w:t>；电子邮箱：</w:t>
      </w:r>
      <w:r>
        <w:rPr>
          <w:color w:val="000000"/>
        </w:rPr>
        <w:t>1744404100@qq.com</w:t>
      </w:r>
      <w:r>
        <w:rPr>
          <w:rFonts w:hAnsi="宋体"/>
          <w:color w:val="000000"/>
        </w:rPr>
        <w:t>）。</w:t>
      </w:r>
    </w:p>
    <w:p w14:paraId="0D4C13E5">
      <w:pPr>
        <w:spacing w:line="312" w:lineRule="auto"/>
        <w:ind w:firstLine="480"/>
        <w:jc w:val="both"/>
        <w:rPr>
          <w:rFonts w:hAnsi="宋体"/>
          <w:color w:val="000000"/>
        </w:rPr>
      </w:pPr>
      <w:r>
        <w:rPr>
          <w:rFonts w:hint="eastAsia" w:hAnsi="宋体"/>
          <w:color w:val="000000"/>
        </w:rPr>
        <w:t>本规程主编单位：北京市住宅建筑设计研究院有限公司</w:t>
      </w:r>
    </w:p>
    <w:p w14:paraId="1327542A">
      <w:pPr>
        <w:spacing w:line="312" w:lineRule="auto"/>
        <w:ind w:firstLine="2400" w:firstLineChars="1000"/>
        <w:jc w:val="both"/>
        <w:rPr>
          <w:rFonts w:hAnsi="宋体"/>
          <w:color w:val="000000"/>
        </w:rPr>
      </w:pPr>
      <w:r>
        <w:rPr>
          <w:rFonts w:hint="eastAsia" w:hAnsi="宋体"/>
          <w:color w:val="000000"/>
        </w:rPr>
        <w:t>北京市建筑设计研究院股份有限公司</w:t>
      </w:r>
    </w:p>
    <w:p w14:paraId="6BAB2007">
      <w:pPr>
        <w:spacing w:line="312" w:lineRule="auto"/>
        <w:ind w:firstLine="480"/>
        <w:jc w:val="both"/>
        <w:rPr>
          <w:rFonts w:hAnsi="宋体"/>
          <w:color w:val="000000"/>
        </w:rPr>
      </w:pPr>
      <w:r>
        <w:rPr>
          <w:rFonts w:hint="eastAsia" w:hAnsi="宋体"/>
          <w:color w:val="000000"/>
        </w:rPr>
        <w:t>本规程参编单位：北京首开天宇设备设施运营管理有限公司</w:t>
      </w:r>
    </w:p>
    <w:p w14:paraId="0DC438C7">
      <w:pPr>
        <w:spacing w:line="312" w:lineRule="auto"/>
        <w:ind w:firstLine="2400" w:firstLineChars="1000"/>
        <w:jc w:val="both"/>
        <w:rPr>
          <w:rFonts w:hAnsi="宋体"/>
          <w:color w:val="000000"/>
        </w:rPr>
      </w:pPr>
      <w:r>
        <w:rPr>
          <w:rFonts w:hint="eastAsia" w:hAnsi="宋体"/>
          <w:color w:val="000000"/>
        </w:rPr>
        <w:t>筑福（北京）城市更新建设集团有限公司</w:t>
      </w:r>
    </w:p>
    <w:p w14:paraId="452A8CC9">
      <w:pPr>
        <w:spacing w:line="312" w:lineRule="auto"/>
        <w:ind w:firstLine="2400" w:firstLineChars="1000"/>
        <w:jc w:val="both"/>
        <w:rPr>
          <w:rFonts w:hAnsi="宋体"/>
          <w:color w:val="000000"/>
        </w:rPr>
      </w:pPr>
      <w:r>
        <w:rPr>
          <w:rFonts w:hint="eastAsia" w:hAnsi="宋体"/>
          <w:color w:val="000000"/>
        </w:rPr>
        <w:t>杭州西奥电梯现代化更新有限公司</w:t>
      </w:r>
    </w:p>
    <w:p w14:paraId="215873BD">
      <w:pPr>
        <w:spacing w:line="312" w:lineRule="auto"/>
        <w:ind w:firstLine="2400" w:firstLineChars="1000"/>
        <w:jc w:val="both"/>
        <w:rPr>
          <w:rFonts w:hAnsi="宋体"/>
          <w:color w:val="000000"/>
        </w:rPr>
      </w:pPr>
      <w:r>
        <w:rPr>
          <w:rFonts w:hint="eastAsia" w:hAnsi="宋体"/>
          <w:color w:val="000000"/>
        </w:rPr>
        <w:t>华诚博远工程技术集团有限公司</w:t>
      </w:r>
    </w:p>
    <w:p w14:paraId="0FD5FC4D">
      <w:pPr>
        <w:spacing w:line="312" w:lineRule="auto"/>
        <w:ind w:firstLine="2400" w:firstLineChars="1000"/>
        <w:jc w:val="both"/>
        <w:rPr>
          <w:rFonts w:hAnsi="宋体"/>
          <w:color w:val="000000"/>
        </w:rPr>
      </w:pPr>
      <w:r>
        <w:rPr>
          <w:rFonts w:hint="eastAsia" w:hAnsi="宋体"/>
          <w:color w:val="000000"/>
        </w:rPr>
        <w:t>北京铂铠星奥电梯设备有限公司</w:t>
      </w:r>
    </w:p>
    <w:p w14:paraId="579760E3">
      <w:pPr>
        <w:spacing w:line="312" w:lineRule="auto"/>
        <w:ind w:left="480" w:leftChars="200" w:firstLine="0" w:firstLineChars="0"/>
        <w:jc w:val="both"/>
        <w:rPr>
          <w:rFonts w:hAnsi="宋体"/>
          <w:color w:val="000000"/>
          <w:kern w:val="0"/>
        </w:rPr>
      </w:pPr>
      <w:r>
        <w:rPr>
          <w:rFonts w:hint="eastAsia" w:ascii="宋体" w:hAnsi="宋体"/>
          <w:color w:val="000000"/>
          <w:kern w:val="0"/>
        </w:rPr>
        <w:t>本</w:t>
      </w:r>
      <w:r>
        <w:rPr>
          <w:rFonts w:hint="eastAsia" w:hAnsi="宋体"/>
          <w:color w:val="000000"/>
        </w:rPr>
        <w:t>规程</w:t>
      </w:r>
      <w:r>
        <w:rPr>
          <w:rFonts w:ascii="宋体" w:hAnsi="宋体"/>
          <w:color w:val="000000"/>
          <w:kern w:val="0"/>
        </w:rPr>
        <w:t>主要起草</w:t>
      </w:r>
      <w:r>
        <w:rPr>
          <w:rFonts w:hint="eastAsia" w:ascii="宋体" w:hAnsi="宋体"/>
          <w:color w:val="000000"/>
          <w:kern w:val="0"/>
        </w:rPr>
        <w:t>人员</w:t>
      </w:r>
      <w:r>
        <w:rPr>
          <w:rFonts w:ascii="宋体" w:hAnsi="宋体"/>
          <w:color w:val="000000"/>
          <w:kern w:val="0"/>
        </w:rPr>
        <w:t>：</w:t>
      </w:r>
      <w:r>
        <w:rPr>
          <w:rFonts w:hint="eastAsia" w:ascii="宋体" w:hAnsi="宋体"/>
          <w:color w:val="000000"/>
          <w:kern w:val="0"/>
        </w:rPr>
        <w:t xml:space="preserve"> </w:t>
      </w:r>
      <w:r>
        <w:rPr>
          <w:rFonts w:hint="eastAsia" w:hAnsi="宋体"/>
          <w:color w:val="000000"/>
          <w:kern w:val="0"/>
        </w:rPr>
        <w:t>钱嘉宏、</w:t>
      </w:r>
      <w:r>
        <w:rPr>
          <w:rFonts w:hAnsi="宋体"/>
          <w:color w:val="000000"/>
          <w:kern w:val="0"/>
        </w:rPr>
        <w:t>林爱华、吴林、金</w:t>
      </w:r>
      <w:r>
        <w:rPr>
          <w:rFonts w:hint="eastAsia" w:hAnsi="宋体"/>
          <w:color w:val="000000"/>
          <w:kern w:val="0"/>
        </w:rPr>
        <w:t>晖</w:t>
      </w:r>
      <w:r>
        <w:rPr>
          <w:rFonts w:hAnsi="宋体"/>
          <w:color w:val="000000"/>
          <w:kern w:val="0"/>
        </w:rPr>
        <w:t>、</w:t>
      </w:r>
      <w:r>
        <w:rPr>
          <w:rFonts w:hint="eastAsia" w:hAnsi="宋体"/>
          <w:color w:val="000000"/>
          <w:kern w:val="0"/>
        </w:rPr>
        <w:t>吴保光、</w:t>
      </w:r>
      <w:r>
        <w:rPr>
          <w:rFonts w:hint="eastAsia"/>
          <w:szCs w:val="21"/>
        </w:rPr>
        <w:t>徐明星、王义寰、钱满发、王</w:t>
      </w:r>
      <w:r>
        <w:rPr>
          <w:szCs w:val="21"/>
        </w:rPr>
        <w:t>广昊</w:t>
      </w:r>
      <w:r>
        <w:rPr>
          <w:rFonts w:hint="eastAsia"/>
          <w:szCs w:val="21"/>
        </w:rPr>
        <w:t>、张草宏</w:t>
      </w:r>
      <w:r>
        <w:rPr>
          <w:szCs w:val="21"/>
        </w:rPr>
        <w:t>、</w:t>
      </w:r>
      <w:r>
        <w:rPr>
          <w:rFonts w:hint="eastAsia"/>
          <w:szCs w:val="21"/>
        </w:rPr>
        <w:t>厉延平、李德志、王新莹、崔景锋、李俐</w:t>
      </w:r>
      <w:r>
        <w:rPr>
          <w:szCs w:val="21"/>
        </w:rPr>
        <w:t>、</w:t>
      </w:r>
      <w:r>
        <w:rPr>
          <w:rFonts w:hint="eastAsia" w:hAnsi="宋体"/>
          <w:color w:val="000000"/>
          <w:kern w:val="0"/>
        </w:rPr>
        <w:t>李文峰、刘敏敏</w:t>
      </w:r>
      <w:r>
        <w:rPr>
          <w:rFonts w:hAnsi="宋体"/>
          <w:color w:val="000000"/>
          <w:kern w:val="0"/>
        </w:rPr>
        <w:t>、</w:t>
      </w:r>
      <w:r>
        <w:rPr>
          <w:rFonts w:hint="eastAsia" w:hAnsi="宋体"/>
          <w:color w:val="000000"/>
          <w:kern w:val="0"/>
        </w:rPr>
        <w:t>王晖、云燕、王津京、崔亚粲、盖钰迪、刘纪元、果海凤、</w:t>
      </w:r>
      <w:r>
        <w:rPr>
          <w:rFonts w:hAnsi="宋体"/>
          <w:color w:val="000000"/>
          <w:kern w:val="0"/>
        </w:rPr>
        <w:t>白羽、王英</w:t>
      </w:r>
      <w:r>
        <w:rPr>
          <w:rFonts w:hint="eastAsia" w:hAnsi="宋体"/>
          <w:color w:val="000000"/>
          <w:kern w:val="0"/>
        </w:rPr>
        <w:t>琦</w:t>
      </w:r>
      <w:r>
        <w:rPr>
          <w:rFonts w:hAnsi="宋体"/>
          <w:color w:val="000000"/>
          <w:kern w:val="0"/>
        </w:rPr>
        <w:t>、</w:t>
      </w:r>
      <w:r>
        <w:rPr>
          <w:rFonts w:hint="eastAsia" w:hAnsi="宋体"/>
          <w:color w:val="000000"/>
          <w:kern w:val="0"/>
        </w:rPr>
        <w:t>李瑞雪</w:t>
      </w:r>
    </w:p>
    <w:p w14:paraId="725CFE91">
      <w:pPr>
        <w:spacing w:line="312" w:lineRule="auto"/>
        <w:ind w:firstLine="480"/>
        <w:jc w:val="both"/>
        <w:rPr>
          <w:rFonts w:hAnsi="宋体"/>
          <w:color w:val="000000"/>
          <w:kern w:val="0"/>
        </w:rPr>
      </w:pPr>
      <w:r>
        <w:rPr>
          <w:rFonts w:hint="eastAsia" w:ascii="宋体" w:hAnsi="宋体"/>
          <w:color w:val="000000"/>
          <w:kern w:val="0"/>
        </w:rPr>
        <w:t>本</w:t>
      </w:r>
      <w:r>
        <w:rPr>
          <w:rFonts w:hint="eastAsia" w:hAnsi="宋体"/>
          <w:color w:val="000000"/>
        </w:rPr>
        <w:t>规程</w:t>
      </w:r>
      <w:r>
        <w:rPr>
          <w:rFonts w:ascii="宋体" w:hAnsi="宋体"/>
          <w:color w:val="000000"/>
          <w:kern w:val="0"/>
        </w:rPr>
        <w:t>主要审查</w:t>
      </w:r>
      <w:r>
        <w:rPr>
          <w:rFonts w:hint="eastAsia" w:ascii="宋体" w:hAnsi="宋体"/>
          <w:color w:val="000000"/>
          <w:kern w:val="0"/>
        </w:rPr>
        <w:t>人员</w:t>
      </w:r>
      <w:r>
        <w:rPr>
          <w:rFonts w:ascii="宋体" w:hAnsi="宋体"/>
          <w:color w:val="000000"/>
          <w:kern w:val="0"/>
        </w:rPr>
        <w:t>：</w:t>
      </w:r>
      <w:r>
        <w:rPr>
          <w:rFonts w:hint="eastAsia" w:ascii="宋体" w:hAnsi="宋体"/>
          <w:color w:val="000000"/>
          <w:kern w:val="0"/>
        </w:rPr>
        <w:t xml:space="preserve"> </w:t>
      </w:r>
      <w:r>
        <w:rPr>
          <w:rFonts w:hint="eastAsia" w:hAnsi="宋体"/>
          <w:color w:val="000000"/>
          <w:kern w:val="0"/>
        </w:rPr>
        <w:t>X</w:t>
      </w:r>
      <w:r>
        <w:rPr>
          <w:rFonts w:hAnsi="宋体"/>
          <w:color w:val="000000"/>
          <w:kern w:val="0"/>
        </w:rPr>
        <w:t>XXX</w:t>
      </w:r>
      <w:r>
        <w:br w:type="page"/>
      </w:r>
    </w:p>
    <w:p w14:paraId="221F08FE">
      <w:pPr>
        <w:pStyle w:val="13"/>
        <w:tabs>
          <w:tab w:val="right" w:leader="dot" w:pos="9060"/>
        </w:tabs>
        <w:ind w:firstLine="643"/>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rPr>
        <w:t xml:space="preserve">  </w:t>
      </w:r>
      <w:r>
        <w:rPr>
          <w:rFonts w:hint="eastAsia" w:ascii="宋体" w:hAnsi="宋体" w:eastAsia="宋体"/>
          <w:b/>
          <w:sz w:val="32"/>
          <w:szCs w:val="32"/>
        </w:rPr>
        <w:t>次</w:t>
      </w:r>
    </w:p>
    <w:p w14:paraId="79768817">
      <w:pPr>
        <w:pStyle w:val="13"/>
        <w:tabs>
          <w:tab w:val="right" w:leader="dot" w:pos="9060"/>
        </w:tabs>
        <w:spacing w:after="0" w:line="312" w:lineRule="auto"/>
        <w:ind w:firstLine="0" w:firstLineChars="0"/>
        <w:rPr>
          <w:rFonts w:ascii="Times New Roman" w:hAnsi="Times New Roman" w:eastAsia="宋体" w:cstheme="minorBidi"/>
          <w:kern w:val="2"/>
          <w:sz w:val="24"/>
        </w:rPr>
      </w:pPr>
      <w:r>
        <w:rPr>
          <w:rFonts w:ascii="Times New Roman" w:hAnsi="Times New Roman" w:eastAsia="宋体"/>
          <w:sz w:val="24"/>
        </w:rPr>
        <w:fldChar w:fldCharType="begin"/>
      </w:r>
      <w:r>
        <w:rPr>
          <w:rFonts w:ascii="Times New Roman" w:hAnsi="Times New Roman" w:eastAsia="宋体"/>
          <w:sz w:val="24"/>
        </w:rPr>
        <w:instrText xml:space="preserve"> TOC \o "1-3" \h \z \u </w:instrText>
      </w:r>
      <w:r>
        <w:rPr>
          <w:rFonts w:ascii="Times New Roman" w:hAnsi="Times New Roman" w:eastAsia="宋体"/>
          <w:sz w:val="24"/>
        </w:rPr>
        <w:fldChar w:fldCharType="separate"/>
      </w:r>
      <w:r>
        <w:fldChar w:fldCharType="begin"/>
      </w:r>
      <w:r>
        <w:instrText xml:space="preserve"> HYPERLINK \l "_Toc206145096" </w:instrText>
      </w:r>
      <w:r>
        <w:fldChar w:fldCharType="separate"/>
      </w:r>
      <w:r>
        <w:rPr>
          <w:rStyle w:val="24"/>
          <w:b w:val="0"/>
          <w:sz w:val="24"/>
          <w:szCs w:val="24"/>
        </w:rPr>
        <w:t xml:space="preserve">1 </w:t>
      </w:r>
      <w:r>
        <w:rPr>
          <w:rStyle w:val="24"/>
          <w:rFonts w:hint="eastAsia"/>
          <w:b w:val="0"/>
          <w:sz w:val="24"/>
          <w:szCs w:val="24"/>
        </w:rPr>
        <w:t xml:space="preserve"> 总</w:t>
      </w:r>
      <w:r>
        <w:rPr>
          <w:rStyle w:val="24"/>
          <w:b w:val="0"/>
          <w:sz w:val="24"/>
          <w:szCs w:val="24"/>
        </w:rPr>
        <w:t xml:space="preserve"> </w:t>
      </w:r>
      <w:r>
        <w:rPr>
          <w:rStyle w:val="24"/>
          <w:rFonts w:hint="eastAsia"/>
          <w:b w:val="0"/>
          <w:sz w:val="24"/>
          <w:szCs w:val="24"/>
        </w:rPr>
        <w:t>则</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_Toc206145096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p>
    <w:p w14:paraId="2915621E">
      <w:pPr>
        <w:pStyle w:val="13"/>
        <w:tabs>
          <w:tab w:val="right" w:leader="dot" w:pos="9060"/>
        </w:tabs>
        <w:spacing w:after="0" w:line="312" w:lineRule="auto"/>
        <w:ind w:firstLine="0" w:firstLineChars="0"/>
        <w:rPr>
          <w:rFonts w:ascii="Times New Roman" w:hAnsi="Times New Roman" w:eastAsia="宋体"/>
          <w:sz w:val="24"/>
        </w:rPr>
      </w:pPr>
      <w:r>
        <w:fldChar w:fldCharType="begin"/>
      </w:r>
      <w:r>
        <w:instrText xml:space="preserve"> HYPERLINK \l "_Toc206145097" </w:instrText>
      </w:r>
      <w:r>
        <w:fldChar w:fldCharType="separate"/>
      </w:r>
      <w:r>
        <w:rPr>
          <w:rStyle w:val="24"/>
          <w:b w:val="0"/>
          <w:sz w:val="24"/>
          <w:szCs w:val="24"/>
        </w:rPr>
        <w:t xml:space="preserve">2  </w:t>
      </w:r>
      <w:r>
        <w:rPr>
          <w:rStyle w:val="24"/>
          <w:rFonts w:hint="eastAsia"/>
          <w:b w:val="0"/>
          <w:sz w:val="24"/>
          <w:szCs w:val="24"/>
        </w:rPr>
        <w:t>术语与参考标准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_Toc206145097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ascii="Times New Roman" w:hAnsi="Times New Roman" w:eastAsia="宋体"/>
          <w:sz w:val="24"/>
        </w:rPr>
        <w:fldChar w:fldCharType="end"/>
      </w:r>
    </w:p>
    <w:p w14:paraId="32BA5136">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"_Toc206145099" </w:instrText>
      </w:r>
      <w:r>
        <w:fldChar w:fldCharType="separate"/>
      </w:r>
      <w:r>
        <w:rPr>
          <w:rStyle w:val="24"/>
          <w:rFonts w:hint="eastAsia"/>
          <w:b w:val="0"/>
          <w:sz w:val="24"/>
          <w:szCs w:val="24"/>
        </w:rPr>
        <w:t>2</w:t>
      </w:r>
      <w:r>
        <w:rPr>
          <w:rStyle w:val="24"/>
          <w:b w:val="0"/>
          <w:sz w:val="24"/>
          <w:szCs w:val="24"/>
        </w:rPr>
        <w:t xml:space="preserve">.1 </w:t>
      </w:r>
      <w:r>
        <w:rPr>
          <w:rStyle w:val="24"/>
          <w:rFonts w:hint="eastAsia"/>
          <w:b w:val="0"/>
          <w:sz w:val="24"/>
          <w:szCs w:val="24"/>
        </w:rPr>
        <w:t>术语</w:t>
      </w:r>
      <w:r>
        <w:rPr>
          <w:rFonts w:ascii="Times New Roman" w:hAnsi="Times New Roman" w:eastAsia="宋体"/>
          <w:sz w:val="24"/>
        </w:rPr>
        <w:tab/>
      </w:r>
      <w:r>
        <w:rPr>
          <w:rFonts w:hint="eastAsia" w:ascii="Times New Roman" w:hAnsi="Times New Roman" w:eastAsia="宋体"/>
          <w:sz w:val="24"/>
        </w:rPr>
        <w:t>3</w:t>
      </w:r>
      <w:r>
        <w:rPr>
          <w:rFonts w:ascii="Times New Roman" w:hAnsi="Times New Roman" w:eastAsia="宋体"/>
          <w:sz w:val="24"/>
        </w:rPr>
        <w:fldChar w:fldCharType="end"/>
      </w:r>
    </w:p>
    <w:p w14:paraId="487AF1DE">
      <w:pPr>
        <w:pStyle w:val="16"/>
        <w:tabs>
          <w:tab w:val="right" w:leader="dot" w:pos="9060"/>
        </w:tabs>
        <w:spacing w:line="312" w:lineRule="auto"/>
        <w:ind w:left="0" w:firstLine="440"/>
      </w:pPr>
      <w:r>
        <w:fldChar w:fldCharType="begin"/>
      </w:r>
      <w:r>
        <w:instrText xml:space="preserve"> HYPERLINK \l "_Toc206145100" </w:instrText>
      </w:r>
      <w:r>
        <w:fldChar w:fldCharType="separate"/>
      </w:r>
      <w:r>
        <w:rPr>
          <w:rStyle w:val="24"/>
          <w:rFonts w:hint="eastAsia"/>
          <w:b w:val="0"/>
          <w:sz w:val="24"/>
          <w:szCs w:val="24"/>
        </w:rPr>
        <w:t>2</w:t>
      </w:r>
      <w:r>
        <w:rPr>
          <w:rStyle w:val="24"/>
          <w:b w:val="0"/>
          <w:sz w:val="24"/>
          <w:szCs w:val="24"/>
        </w:rPr>
        <w:t xml:space="preserve">.2 </w:t>
      </w:r>
      <w:r>
        <w:rPr>
          <w:rStyle w:val="24"/>
          <w:rFonts w:hint="eastAsia"/>
          <w:b w:val="0"/>
          <w:sz w:val="24"/>
          <w:szCs w:val="24"/>
        </w:rPr>
        <w:t>参考标准</w:t>
      </w:r>
      <w:r>
        <w:rPr>
          <w:rFonts w:ascii="Times New Roman" w:hAnsi="Times New Roman" w:eastAsia="宋体"/>
          <w:sz w:val="24"/>
        </w:rPr>
        <w:tab/>
      </w:r>
      <w:r>
        <w:rPr>
          <w:rFonts w:hint="eastAsia" w:ascii="Times New Roman" w:hAnsi="Times New Roman" w:eastAsia="宋体"/>
          <w:sz w:val="24"/>
        </w:rPr>
        <w:t>3</w:t>
      </w:r>
      <w:r>
        <w:rPr>
          <w:rFonts w:ascii="Times New Roman" w:hAnsi="Times New Roman" w:eastAsia="宋体"/>
          <w:sz w:val="24"/>
        </w:rPr>
        <w:fldChar w:fldCharType="end"/>
      </w:r>
    </w:p>
    <w:p w14:paraId="7F553DB2">
      <w:pPr>
        <w:pStyle w:val="13"/>
        <w:tabs>
          <w:tab w:val="right" w:leader="dot" w:pos="9060"/>
        </w:tabs>
        <w:spacing w:after="0" w:line="312" w:lineRule="auto"/>
        <w:ind w:firstLine="0" w:firstLineChars="0"/>
        <w:rPr>
          <w:rFonts w:ascii="Times New Roman" w:hAnsi="Times New Roman" w:eastAsia="宋体" w:cstheme="minorBidi"/>
          <w:kern w:val="2"/>
          <w:sz w:val="24"/>
        </w:rPr>
      </w:pPr>
      <w:r>
        <w:fldChar w:fldCharType="begin"/>
      </w:r>
      <w:r>
        <w:instrText xml:space="preserve"> HYPERLINK \l "_Toc206145098" </w:instrText>
      </w:r>
      <w:r>
        <w:fldChar w:fldCharType="separate"/>
      </w:r>
      <w:r>
        <w:rPr>
          <w:rStyle w:val="24"/>
          <w:b w:val="0"/>
          <w:sz w:val="24"/>
          <w:szCs w:val="24"/>
        </w:rPr>
        <w:t xml:space="preserve">3  </w:t>
      </w:r>
      <w:r>
        <w:rPr>
          <w:rStyle w:val="24"/>
          <w:rFonts w:hint="eastAsia"/>
          <w:b w:val="0"/>
          <w:sz w:val="24"/>
          <w:szCs w:val="24"/>
        </w:rPr>
        <w:t>基本规定</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5</w:t>
      </w:r>
    </w:p>
    <w:p w14:paraId="6D4E640D">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"_Toc206145099" </w:instrText>
      </w:r>
      <w:r>
        <w:fldChar w:fldCharType="separate"/>
      </w:r>
      <w:r>
        <w:rPr>
          <w:rStyle w:val="24"/>
          <w:b w:val="0"/>
          <w:sz w:val="24"/>
          <w:szCs w:val="24"/>
        </w:rPr>
        <w:t xml:space="preserve">3.1 </w:t>
      </w:r>
      <w:r>
        <w:rPr>
          <w:rStyle w:val="24"/>
          <w:rFonts w:hint="eastAsia"/>
          <w:b w:val="0"/>
          <w:sz w:val="24"/>
          <w:szCs w:val="24"/>
        </w:rPr>
        <w:t>一般规定</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5</w:t>
      </w:r>
    </w:p>
    <w:p w14:paraId="62A44F3E">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"_Toc206145100" </w:instrText>
      </w:r>
      <w:r>
        <w:fldChar w:fldCharType="separate"/>
      </w:r>
      <w:r>
        <w:rPr>
          <w:rStyle w:val="24"/>
          <w:b w:val="0"/>
          <w:sz w:val="24"/>
          <w:szCs w:val="24"/>
        </w:rPr>
        <w:t xml:space="preserve">3.2 </w:t>
      </w:r>
      <w:r>
        <w:rPr>
          <w:rStyle w:val="24"/>
          <w:rFonts w:hint="eastAsia"/>
          <w:b w:val="0"/>
          <w:sz w:val="24"/>
          <w:szCs w:val="24"/>
        </w:rPr>
        <w:t>可行性研究</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5</w:t>
      </w:r>
    </w:p>
    <w:p w14:paraId="1B8AD1E7">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"_Toc206145101" </w:instrText>
      </w:r>
      <w:r>
        <w:fldChar w:fldCharType="separate"/>
      </w:r>
      <w:r>
        <w:rPr>
          <w:rStyle w:val="24"/>
          <w:b w:val="0"/>
          <w:sz w:val="24"/>
          <w:szCs w:val="24"/>
        </w:rPr>
        <w:t xml:space="preserve">3.3 </w:t>
      </w:r>
      <w:r>
        <w:rPr>
          <w:rStyle w:val="24"/>
          <w:rFonts w:hint="eastAsia"/>
          <w:b w:val="0"/>
          <w:sz w:val="24"/>
          <w:szCs w:val="24"/>
        </w:rPr>
        <w:t>检测鉴定</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7</w:t>
      </w:r>
    </w:p>
    <w:p w14:paraId="32FEEF30">
      <w:pPr>
        <w:pStyle w:val="13"/>
        <w:tabs>
          <w:tab w:val="right" w:leader="dot" w:pos="9060"/>
        </w:tabs>
        <w:spacing w:after="0" w:line="312" w:lineRule="auto"/>
        <w:ind w:firstLine="0" w:firstLineChars="0"/>
        <w:rPr>
          <w:rFonts w:ascii="Times New Roman" w:hAnsi="Times New Roman" w:eastAsia="宋体" w:cstheme="minorBidi"/>
          <w:kern w:val="2"/>
          <w:sz w:val="24"/>
        </w:rPr>
      </w:pPr>
      <w:r>
        <w:fldChar w:fldCharType="begin"/>
      </w:r>
      <w:r>
        <w:instrText xml:space="preserve"> HYPERLINK \l "_Toc206145102" </w:instrText>
      </w:r>
      <w:r>
        <w:fldChar w:fldCharType="separate"/>
      </w:r>
      <w:r>
        <w:rPr>
          <w:rStyle w:val="24"/>
          <w:b w:val="0"/>
          <w:sz w:val="24"/>
          <w:szCs w:val="24"/>
        </w:rPr>
        <w:t xml:space="preserve">4  </w:t>
      </w:r>
      <w:r>
        <w:rPr>
          <w:rStyle w:val="24"/>
          <w:rFonts w:hint="eastAsia"/>
          <w:b w:val="0"/>
          <w:sz w:val="24"/>
          <w:szCs w:val="24"/>
        </w:rPr>
        <w:t>设</w:t>
      </w:r>
      <w:r>
        <w:rPr>
          <w:rStyle w:val="24"/>
          <w:b w:val="0"/>
          <w:sz w:val="24"/>
          <w:szCs w:val="24"/>
        </w:rPr>
        <w:t xml:space="preserve"> </w:t>
      </w:r>
      <w:r>
        <w:rPr>
          <w:rStyle w:val="24"/>
          <w:rFonts w:hint="eastAsia"/>
          <w:b w:val="0"/>
          <w:sz w:val="24"/>
          <w:szCs w:val="24"/>
        </w:rPr>
        <w:t>计</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7</w:t>
      </w:r>
    </w:p>
    <w:p w14:paraId="7102454E">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"_Toc206145103" </w:instrText>
      </w:r>
      <w:r>
        <w:fldChar w:fldCharType="separate"/>
      </w:r>
      <w:r>
        <w:rPr>
          <w:rStyle w:val="24"/>
          <w:b w:val="0"/>
          <w:sz w:val="24"/>
          <w:szCs w:val="24"/>
        </w:rPr>
        <w:t xml:space="preserve">4.1 </w:t>
      </w:r>
      <w:r>
        <w:rPr>
          <w:rStyle w:val="24"/>
          <w:rFonts w:hint="eastAsia"/>
          <w:b w:val="0"/>
          <w:sz w:val="24"/>
          <w:szCs w:val="24"/>
        </w:rPr>
        <w:t>一般规定</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7</w:t>
      </w:r>
    </w:p>
    <w:p w14:paraId="327F6D3F">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"_Toc206145104" </w:instrText>
      </w:r>
      <w:r>
        <w:fldChar w:fldCharType="separate"/>
      </w:r>
      <w:r>
        <w:rPr>
          <w:rStyle w:val="24"/>
          <w:b w:val="0"/>
          <w:sz w:val="24"/>
          <w:szCs w:val="24"/>
        </w:rPr>
        <w:t xml:space="preserve">4.2 </w:t>
      </w:r>
      <w:r>
        <w:rPr>
          <w:rStyle w:val="24"/>
          <w:rFonts w:hint="eastAsia"/>
          <w:b w:val="0"/>
          <w:sz w:val="24"/>
          <w:szCs w:val="24"/>
        </w:rPr>
        <w:t>总平面</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7</w:t>
      </w:r>
    </w:p>
    <w:p w14:paraId="7F204451">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"_Toc206145105" </w:instrText>
      </w:r>
      <w:r>
        <w:fldChar w:fldCharType="separate"/>
      </w:r>
      <w:r>
        <w:rPr>
          <w:rStyle w:val="24"/>
          <w:b w:val="0"/>
          <w:sz w:val="24"/>
          <w:szCs w:val="24"/>
        </w:rPr>
        <w:t xml:space="preserve">4.3 </w:t>
      </w:r>
      <w:r>
        <w:rPr>
          <w:rStyle w:val="24"/>
          <w:rFonts w:hint="eastAsia"/>
          <w:b w:val="0"/>
          <w:sz w:val="24"/>
          <w:szCs w:val="24"/>
        </w:rPr>
        <w:t>建</w:t>
      </w:r>
      <w:r>
        <w:rPr>
          <w:rStyle w:val="24"/>
          <w:b w:val="0"/>
          <w:sz w:val="24"/>
          <w:szCs w:val="24"/>
        </w:rPr>
        <w:t xml:space="preserve"> </w:t>
      </w:r>
      <w:r>
        <w:rPr>
          <w:rStyle w:val="24"/>
          <w:rFonts w:hint="eastAsia"/>
          <w:b w:val="0"/>
          <w:sz w:val="24"/>
          <w:szCs w:val="24"/>
        </w:rPr>
        <w:t>筑</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8</w:t>
      </w:r>
    </w:p>
    <w:p w14:paraId="619C13F3">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"_Toc206145106" </w:instrText>
      </w:r>
      <w:r>
        <w:fldChar w:fldCharType="separate"/>
      </w:r>
      <w:r>
        <w:rPr>
          <w:rStyle w:val="24"/>
          <w:b w:val="0"/>
          <w:sz w:val="24"/>
          <w:szCs w:val="24"/>
        </w:rPr>
        <w:t xml:space="preserve">4.4 </w:t>
      </w:r>
      <w:r>
        <w:rPr>
          <w:rStyle w:val="24"/>
          <w:rFonts w:hint="eastAsia"/>
          <w:b w:val="0"/>
          <w:sz w:val="24"/>
          <w:szCs w:val="24"/>
        </w:rPr>
        <w:t>结</w:t>
      </w:r>
      <w:r>
        <w:rPr>
          <w:rStyle w:val="24"/>
          <w:b w:val="0"/>
          <w:sz w:val="24"/>
          <w:szCs w:val="24"/>
        </w:rPr>
        <w:t xml:space="preserve"> </w:t>
      </w:r>
      <w:r>
        <w:rPr>
          <w:rStyle w:val="24"/>
          <w:rFonts w:hint="eastAsia"/>
          <w:b w:val="0"/>
          <w:sz w:val="24"/>
          <w:szCs w:val="24"/>
        </w:rPr>
        <w:t>构</w:t>
      </w:r>
      <w:r>
        <w:rPr>
          <w:rFonts w:ascii="Times New Roman" w:hAnsi="Times New Roman" w:eastAsia="宋体"/>
          <w:sz w:val="24"/>
        </w:rPr>
        <w:tab/>
      </w:r>
      <w:r>
        <w:rPr>
          <w:rFonts w:ascii="Times New Roman" w:hAnsi="Times New Roman" w:eastAsia="宋体"/>
          <w:sz w:val="24"/>
        </w:rPr>
        <w:fldChar w:fldCharType="end"/>
      </w:r>
      <w:r>
        <w:rPr>
          <w:rFonts w:hint="eastAsia" w:ascii="Times New Roman" w:hAnsi="Times New Roman" w:eastAsia="宋体"/>
          <w:sz w:val="24"/>
        </w:rPr>
        <w:t>10</w:t>
      </w:r>
    </w:p>
    <w:p w14:paraId="5A260841">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"_Toc206145107" </w:instrText>
      </w:r>
      <w:r>
        <w:fldChar w:fldCharType="separate"/>
      </w:r>
      <w:r>
        <w:rPr>
          <w:rStyle w:val="24"/>
          <w:b w:val="0"/>
          <w:sz w:val="24"/>
          <w:szCs w:val="24"/>
        </w:rPr>
        <w:t xml:space="preserve">4.5 </w:t>
      </w:r>
      <w:r>
        <w:rPr>
          <w:rStyle w:val="24"/>
          <w:rFonts w:hint="eastAsia"/>
          <w:b w:val="0"/>
          <w:sz w:val="24"/>
          <w:szCs w:val="24"/>
        </w:rPr>
        <w:t>机</w:t>
      </w:r>
      <w:r>
        <w:rPr>
          <w:rStyle w:val="24"/>
          <w:b w:val="0"/>
          <w:sz w:val="24"/>
          <w:szCs w:val="24"/>
        </w:rPr>
        <w:t xml:space="preserve"> </w:t>
      </w:r>
      <w:r>
        <w:rPr>
          <w:rStyle w:val="24"/>
          <w:rFonts w:hint="eastAsia"/>
          <w:b w:val="0"/>
          <w:sz w:val="24"/>
          <w:szCs w:val="24"/>
        </w:rPr>
        <w:t>电</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_Toc206145107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2</w:t>
      </w:r>
    </w:p>
    <w:p w14:paraId="3FFE6007">
      <w:pPr>
        <w:pStyle w:val="13"/>
        <w:tabs>
          <w:tab w:val="right" w:leader="dot" w:pos="9060"/>
        </w:tabs>
        <w:spacing w:after="0" w:line="312" w:lineRule="auto"/>
        <w:ind w:firstLine="0" w:firstLineChars="0"/>
        <w:rPr>
          <w:rFonts w:ascii="Times New Roman" w:hAnsi="Times New Roman" w:eastAsia="宋体" w:cstheme="minorBidi"/>
          <w:kern w:val="2"/>
          <w:sz w:val="24"/>
        </w:rPr>
      </w:pPr>
      <w:r>
        <w:fldChar w:fldCharType="begin"/>
      </w:r>
      <w:r>
        <w:instrText xml:space="preserve"> HYPERLINK \l "_Toc206145108" </w:instrText>
      </w:r>
      <w:r>
        <w:fldChar w:fldCharType="separate"/>
      </w:r>
      <w:r>
        <w:rPr>
          <w:rStyle w:val="24"/>
          <w:b w:val="0"/>
          <w:sz w:val="24"/>
          <w:szCs w:val="24"/>
        </w:rPr>
        <w:t xml:space="preserve">5  </w:t>
      </w:r>
      <w:r>
        <w:rPr>
          <w:rStyle w:val="24"/>
          <w:rFonts w:hint="eastAsia"/>
          <w:b w:val="0"/>
          <w:sz w:val="24"/>
          <w:szCs w:val="24"/>
        </w:rPr>
        <w:t>施工与验收</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_Toc206145108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7</w:t>
      </w:r>
    </w:p>
    <w:p w14:paraId="2CB3986C">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"_Toc206145109" </w:instrText>
      </w:r>
      <w:r>
        <w:fldChar w:fldCharType="separate"/>
      </w:r>
      <w:r>
        <w:rPr>
          <w:rStyle w:val="24"/>
          <w:b w:val="0"/>
          <w:sz w:val="24"/>
          <w:szCs w:val="24"/>
        </w:rPr>
        <w:t xml:space="preserve">5.1 </w:t>
      </w:r>
      <w:r>
        <w:rPr>
          <w:rStyle w:val="24"/>
          <w:rFonts w:hint="eastAsia"/>
          <w:b w:val="0"/>
          <w:sz w:val="24"/>
          <w:szCs w:val="24"/>
        </w:rPr>
        <w:t>一般规定</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_Toc206145109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7</w:t>
      </w:r>
    </w:p>
    <w:p w14:paraId="756424A5">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"_Toc206145110" </w:instrText>
      </w:r>
      <w:r>
        <w:fldChar w:fldCharType="separate"/>
      </w:r>
      <w:r>
        <w:rPr>
          <w:rStyle w:val="24"/>
          <w:b w:val="0"/>
          <w:sz w:val="24"/>
          <w:szCs w:val="24"/>
        </w:rPr>
        <w:t xml:space="preserve">5.2 </w:t>
      </w:r>
      <w:r>
        <w:rPr>
          <w:rStyle w:val="24"/>
          <w:rFonts w:hint="eastAsia"/>
          <w:b w:val="0"/>
          <w:sz w:val="24"/>
          <w:szCs w:val="24"/>
        </w:rPr>
        <w:t>施工安全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_Toc206145110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7</w:t>
      </w:r>
    </w:p>
    <w:p w14:paraId="7BAAF9E9">
      <w:pPr>
        <w:pStyle w:val="16"/>
        <w:tabs>
          <w:tab w:val="right" w:leader="dot" w:pos="9060"/>
        </w:tabs>
        <w:spacing w:after="0" w:line="312" w:lineRule="auto"/>
        <w:ind w:left="0" w:firstLine="440"/>
        <w:rPr>
          <w:rFonts w:ascii="Times New Roman" w:hAnsi="Times New Roman" w:eastAsia="宋体" w:cstheme="minorBidi"/>
          <w:kern w:val="2"/>
          <w:sz w:val="24"/>
        </w:rPr>
      </w:pPr>
      <w:r>
        <w:fldChar w:fldCharType="begin"/>
      </w:r>
      <w:r>
        <w:instrText xml:space="preserve"> HYPERLINK \l "_Toc206145111" </w:instrText>
      </w:r>
      <w:r>
        <w:fldChar w:fldCharType="separate"/>
      </w:r>
      <w:r>
        <w:rPr>
          <w:rStyle w:val="24"/>
          <w:b w:val="0"/>
          <w:sz w:val="24"/>
          <w:szCs w:val="24"/>
        </w:rPr>
        <w:t xml:space="preserve">5.3 </w:t>
      </w:r>
      <w:r>
        <w:rPr>
          <w:rStyle w:val="24"/>
          <w:rFonts w:hint="eastAsia"/>
          <w:b w:val="0"/>
          <w:sz w:val="24"/>
          <w:szCs w:val="24"/>
        </w:rPr>
        <w:t>质量控制</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_Toc206145111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7</w:t>
      </w:r>
    </w:p>
    <w:p w14:paraId="4F75E0BB">
      <w:pPr>
        <w:pStyle w:val="16"/>
        <w:tabs>
          <w:tab w:val="right" w:leader="dot" w:pos="9060"/>
        </w:tabs>
        <w:spacing w:after="0" w:line="312" w:lineRule="auto"/>
        <w:ind w:left="0" w:firstLine="440"/>
        <w:rPr>
          <w:rStyle w:val="24"/>
          <w:b w:val="0"/>
          <w:sz w:val="24"/>
          <w:szCs w:val="24"/>
        </w:rPr>
      </w:pPr>
      <w:r>
        <w:fldChar w:fldCharType="begin"/>
      </w:r>
      <w:r>
        <w:instrText xml:space="preserve"> HYPERLINK \l "_Toc206145112" </w:instrText>
      </w:r>
      <w:r>
        <w:fldChar w:fldCharType="separate"/>
      </w:r>
      <w:r>
        <w:rPr>
          <w:rStyle w:val="24"/>
          <w:b w:val="0"/>
          <w:sz w:val="24"/>
          <w:szCs w:val="24"/>
        </w:rPr>
        <w:t xml:space="preserve">5.4 </w:t>
      </w:r>
      <w:r>
        <w:rPr>
          <w:rStyle w:val="24"/>
          <w:rFonts w:hint="eastAsia"/>
          <w:b w:val="0"/>
          <w:sz w:val="24"/>
          <w:szCs w:val="24"/>
        </w:rPr>
        <w:t>工程验收</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_Toc206145112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7</w:t>
      </w:r>
    </w:p>
    <w:p w14:paraId="6A6FA607">
      <w:pPr>
        <w:pStyle w:val="13"/>
        <w:tabs>
          <w:tab w:val="right" w:leader="dot" w:pos="9060"/>
        </w:tabs>
        <w:spacing w:line="312" w:lineRule="auto"/>
        <w:ind w:firstLine="0" w:firstLineChars="0"/>
        <w:rPr>
          <w:rFonts w:ascii="Times New Roman" w:hAnsi="Times New Roman" w:eastAsia="宋体"/>
          <w:sz w:val="24"/>
        </w:rPr>
      </w:pPr>
      <w:r>
        <w:fldChar w:fldCharType="begin"/>
      </w:r>
      <w:r>
        <w:instrText xml:space="preserve"> HYPERLINK \l "_Toc206145108" </w:instrText>
      </w:r>
      <w:r>
        <w:fldChar w:fldCharType="separate"/>
      </w:r>
      <w:r>
        <w:rPr>
          <w:rStyle w:val="24"/>
          <w:rFonts w:hint="eastAsia"/>
          <w:b w:val="0"/>
          <w:sz w:val="24"/>
          <w:szCs w:val="24"/>
        </w:rPr>
        <w:t>6</w:t>
      </w:r>
      <w:r>
        <w:rPr>
          <w:rStyle w:val="24"/>
          <w:b w:val="0"/>
          <w:sz w:val="24"/>
          <w:szCs w:val="24"/>
        </w:rPr>
        <w:t xml:space="preserve">  </w:t>
      </w:r>
      <w:r>
        <w:rPr>
          <w:rStyle w:val="24"/>
          <w:rFonts w:hint="eastAsia"/>
          <w:b w:val="0"/>
          <w:sz w:val="24"/>
          <w:szCs w:val="24"/>
        </w:rPr>
        <w:t>运维管理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_Toc206145108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r>
        <w:rPr>
          <w:rFonts w:hint="eastAsia" w:ascii="Times New Roman" w:hAnsi="Times New Roman" w:eastAsia="宋体"/>
          <w:sz w:val="24"/>
        </w:rPr>
        <w:t>8</w:t>
      </w:r>
    </w:p>
    <w:p w14:paraId="2A62A377">
      <w:pPr>
        <w:pStyle w:val="13"/>
        <w:tabs>
          <w:tab w:val="right" w:leader="dot" w:pos="9060"/>
        </w:tabs>
        <w:spacing w:after="0" w:line="312" w:lineRule="auto"/>
        <w:ind w:firstLine="0" w:firstLineChars="0"/>
        <w:rPr>
          <w:rStyle w:val="24"/>
          <w:b w:val="0"/>
          <w:sz w:val="24"/>
        </w:rPr>
      </w:pPr>
      <w:r>
        <w:fldChar w:fldCharType="begin"/>
      </w:r>
      <w:r>
        <w:instrText xml:space="preserve"> HYPERLINK \l "_Toc206145114" </w:instrText>
      </w:r>
      <w:r>
        <w:fldChar w:fldCharType="separate"/>
      </w:r>
      <w:r>
        <w:rPr>
          <w:rStyle w:val="24"/>
          <w:b w:val="0"/>
          <w:sz w:val="24"/>
          <w:szCs w:val="24"/>
          <w:lang w:val="zh-CN"/>
        </w:rPr>
        <w:t>本</w:t>
      </w:r>
      <w:r>
        <w:rPr>
          <w:rStyle w:val="24"/>
          <w:rFonts w:hint="eastAsia" w:eastAsia="宋体"/>
          <w:b w:val="0"/>
          <w:sz w:val="24"/>
          <w:szCs w:val="24"/>
          <w:lang w:val="en-US" w:eastAsia="zh-CN"/>
        </w:rPr>
        <w:t>规程</w:t>
      </w:r>
      <w:r>
        <w:rPr>
          <w:rStyle w:val="24"/>
          <w:b w:val="0"/>
          <w:sz w:val="24"/>
          <w:szCs w:val="24"/>
          <w:lang w:val="zh-CN"/>
        </w:rPr>
        <w:t>用</w:t>
      </w:r>
      <w:r>
        <w:rPr>
          <w:rStyle w:val="24"/>
          <w:b w:val="0"/>
          <w:sz w:val="24"/>
          <w:szCs w:val="24"/>
          <w:u w:val="none"/>
        </w:rPr>
        <w:t>词</w:t>
      </w:r>
      <w:r>
        <w:rPr>
          <w:rStyle w:val="24"/>
          <w:b w:val="0"/>
          <w:sz w:val="24"/>
          <w:szCs w:val="24"/>
          <w:lang w:val="zh-CN"/>
        </w:rPr>
        <w:t>说明</w:t>
      </w:r>
      <w:r>
        <w:rPr>
          <w:rStyle w:val="24"/>
          <w:b w:val="0"/>
          <w:sz w:val="24"/>
        </w:rPr>
        <w:tab/>
      </w:r>
      <w:r>
        <w:rPr>
          <w:rStyle w:val="24"/>
          <w:b w:val="0"/>
          <w:sz w:val="24"/>
        </w:rPr>
        <w:fldChar w:fldCharType="end"/>
      </w:r>
      <w:r>
        <w:rPr>
          <w:rStyle w:val="24"/>
          <w:rFonts w:hint="eastAsia"/>
          <w:b w:val="0"/>
          <w:sz w:val="24"/>
        </w:rPr>
        <w:t>20</w:t>
      </w:r>
    </w:p>
    <w:p w14:paraId="33CEDB73">
      <w:pPr>
        <w:pStyle w:val="13"/>
        <w:tabs>
          <w:tab w:val="right" w:leader="dot" w:pos="9060"/>
        </w:tabs>
        <w:spacing w:after="0" w:line="312" w:lineRule="auto"/>
        <w:ind w:firstLine="0" w:firstLineChars="0"/>
        <w:rPr>
          <w:rFonts w:ascii="Times New Roman" w:hAnsi="Times New Roman" w:eastAsia="宋体" w:cstheme="minorBidi"/>
          <w:kern w:val="2"/>
          <w:sz w:val="24"/>
        </w:rPr>
      </w:pPr>
      <w:r>
        <w:fldChar w:fldCharType="begin"/>
      </w:r>
      <w:r>
        <w:instrText xml:space="preserve"> HYPERLINK \l "_Toc206145116" </w:instrText>
      </w:r>
      <w:r>
        <w:fldChar w:fldCharType="separate"/>
      </w:r>
      <w:r>
        <w:rPr>
          <w:rStyle w:val="24"/>
          <w:rFonts w:hint="eastAsia"/>
          <w:b w:val="0"/>
          <w:sz w:val="24"/>
          <w:szCs w:val="24"/>
          <w:lang w:val="zh-CN"/>
        </w:rPr>
        <w:t>条文说明</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_Toc206145116 \h </w:instrText>
      </w:r>
      <w:r>
        <w:rPr>
          <w:rFonts w:ascii="Times New Roman" w:hAnsi="Times New Roman" w:eastAsia="宋体"/>
          <w:sz w:val="24"/>
        </w:rPr>
        <w:fldChar w:fldCharType="separate"/>
      </w:r>
      <w:r>
        <w:rPr>
          <w:rFonts w:ascii="Times New Roman" w:hAnsi="Times New Roman" w:eastAsia="宋体"/>
          <w:sz w:val="24"/>
        </w:rPr>
        <w:t>21</w:t>
      </w:r>
      <w:r>
        <w:rPr>
          <w:rFonts w:ascii="Times New Roman" w:hAnsi="Times New Roman" w:eastAsia="宋体"/>
          <w:sz w:val="24"/>
        </w:rPr>
        <w:fldChar w:fldCharType="end"/>
      </w:r>
      <w:r>
        <w:rPr>
          <w:rFonts w:ascii="Times New Roman" w:hAnsi="Times New Roman" w:eastAsia="宋体"/>
          <w:sz w:val="24"/>
        </w:rPr>
        <w:fldChar w:fldCharType="end"/>
      </w:r>
    </w:p>
    <w:p w14:paraId="5F2AC6A5">
      <w:pPr>
        <w:pStyle w:val="16"/>
        <w:tabs>
          <w:tab w:val="right" w:leader="dot" w:pos="8494"/>
        </w:tabs>
        <w:spacing w:line="312" w:lineRule="auto"/>
        <w:ind w:left="0" w:firstLine="480"/>
        <w:jc w:val="both"/>
        <w:rPr>
          <w:bCs/>
          <w:color w:val="000000"/>
          <w:sz w:val="24"/>
          <w:lang w:val="zh-CN"/>
        </w:rPr>
      </w:pPr>
      <w:r>
        <w:rPr>
          <w:rFonts w:ascii="Times New Roman" w:hAnsi="Times New Roman" w:eastAsia="宋体"/>
          <w:bCs/>
          <w:color w:val="000000"/>
          <w:sz w:val="24"/>
          <w:lang w:val="zh-CN"/>
        </w:rPr>
        <w:fldChar w:fldCharType="end"/>
      </w:r>
    </w:p>
    <w:p w14:paraId="101874E9">
      <w:pPr>
        <w:widowControl/>
        <w:spacing w:line="240" w:lineRule="auto"/>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18" w:right="1418" w:bottom="1418" w:left="1418" w:header="851" w:footer="992" w:gutter="0"/>
          <w:cols w:space="425" w:num="1"/>
          <w:docGrid w:type="lines" w:linePitch="312" w:charSpace="0"/>
        </w:sectPr>
      </w:pPr>
    </w:p>
    <w:p w14:paraId="60842262">
      <w:pPr>
        <w:pStyle w:val="51"/>
        <w:spacing w:before="312" w:beforeLines="100" w:after="312" w:afterLines="100" w:line="360" w:lineRule="auto"/>
        <w:ind w:firstLine="643"/>
        <w:jc w:val="center"/>
        <w:rPr>
          <w:rFonts w:ascii="Times New Roman" w:hAnsi="Times New Roman"/>
          <w:color w:val="000000"/>
        </w:rPr>
      </w:pPr>
      <w:bookmarkStart w:id="0" w:name="_Toc206145096"/>
      <w:r>
        <w:rPr>
          <w:rFonts w:hint="eastAsia" w:ascii="Times New Roman"/>
          <w:color w:val="000000"/>
          <w:lang w:val="zh-CN"/>
        </w:rPr>
        <w:t>C</w:t>
      </w:r>
      <w:r>
        <w:rPr>
          <w:rFonts w:ascii="Times New Roman"/>
          <w:color w:val="000000"/>
          <w:lang w:val="zh-CN"/>
        </w:rPr>
        <w:t>ontents</w:t>
      </w:r>
    </w:p>
    <w:p w14:paraId="370DD510">
      <w:pPr>
        <w:pStyle w:val="13"/>
        <w:tabs>
          <w:tab w:val="right" w:leader="dot" w:pos="8494"/>
        </w:tabs>
        <w:spacing w:after="0" w:line="312" w:lineRule="auto"/>
        <w:ind w:firstLine="0" w:firstLineChars="0"/>
        <w:rPr>
          <w:rFonts w:ascii="Times New Roman" w:hAnsi="Times New Roman"/>
          <w:color w:val="000000"/>
          <w:sz w:val="24"/>
        </w:rPr>
      </w:pPr>
      <w:r>
        <w:rPr>
          <w:color w:val="000000"/>
          <w:sz w:val="24"/>
        </w:rPr>
        <w:fldChar w:fldCharType="begin"/>
      </w:r>
      <w:r>
        <w:rPr>
          <w:color w:val="000000"/>
          <w:sz w:val="24"/>
        </w:rPr>
        <w:instrText xml:space="preserve"> TOC \o "1-3" \h \z \u </w:instrText>
      </w:r>
      <w:r>
        <w:rPr>
          <w:color w:val="000000"/>
          <w:sz w:val="24"/>
        </w:rPr>
        <w:fldChar w:fldCharType="separate"/>
      </w:r>
      <w:r>
        <w:fldChar w:fldCharType="begin"/>
      </w:r>
      <w:r>
        <w:instrText xml:space="preserve"> HYPERLINK \l "_Toc435778383" </w:instrText>
      </w:r>
      <w:r>
        <w:fldChar w:fldCharType="separate"/>
      </w:r>
      <w:r>
        <w:rPr>
          <w:rStyle w:val="24"/>
          <w:b w:val="0"/>
          <w:color w:val="000000"/>
          <w:sz w:val="24"/>
          <w:szCs w:val="24"/>
        </w:rPr>
        <w:t>1  General provisions</w:t>
      </w:r>
      <w:r>
        <w:rPr>
          <w:rFonts w:ascii="Times New Roman" w:hAnsi="Times New Roman"/>
          <w:color w:val="000000"/>
          <w:sz w:val="24"/>
        </w:rPr>
        <w:tab/>
      </w:r>
      <w:r>
        <w:rPr>
          <w:rFonts w:hint="eastAsia" w:ascii="Times New Roman" w:hAnsi="Times New Roman"/>
          <w:color w:val="000000"/>
          <w:sz w:val="24"/>
        </w:rPr>
        <w:t>1</w:t>
      </w:r>
      <w:r>
        <w:rPr>
          <w:rFonts w:hint="eastAsia" w:ascii="Times New Roman" w:hAnsi="Times New Roman"/>
          <w:color w:val="000000"/>
          <w:sz w:val="24"/>
        </w:rPr>
        <w:fldChar w:fldCharType="end"/>
      </w:r>
    </w:p>
    <w:p w14:paraId="1666A5E2">
      <w:pPr>
        <w:pStyle w:val="13"/>
        <w:tabs>
          <w:tab w:val="right" w:leader="dot" w:pos="8494"/>
        </w:tabs>
        <w:spacing w:after="0" w:line="312" w:lineRule="auto"/>
        <w:ind w:firstLine="0" w:firstLineChars="0"/>
        <w:rPr>
          <w:rFonts w:ascii="Times New Roman" w:hAnsi="Times New Roman"/>
          <w:color w:val="000000"/>
          <w:sz w:val="24"/>
        </w:rPr>
      </w:pPr>
      <w:r>
        <w:rPr>
          <w:rFonts w:hint="eastAsia"/>
        </w:rPr>
        <w:fldChar w:fldCharType="begin"/>
      </w:r>
      <w:r>
        <w:instrText xml:space="preserve"> HYPERLINK \l "_Toc435778384" </w:instrText>
      </w:r>
      <w:r>
        <w:rPr>
          <w:rFonts w:hint="eastAsia"/>
        </w:rPr>
        <w:fldChar w:fldCharType="separate"/>
      </w:r>
      <w:r>
        <w:rPr>
          <w:rStyle w:val="24"/>
          <w:b w:val="0"/>
          <w:color w:val="000000"/>
          <w:sz w:val="24"/>
          <w:szCs w:val="24"/>
        </w:rPr>
        <w:t>2  Terms</w:t>
      </w:r>
      <w:r>
        <w:rPr>
          <w:rStyle w:val="24"/>
          <w:rFonts w:hint="eastAsia"/>
          <w:b w:val="0"/>
          <w:color w:val="000000"/>
          <w:sz w:val="24"/>
          <w:szCs w:val="24"/>
        </w:rPr>
        <w:t xml:space="preserve"> and reference standards</w:t>
      </w:r>
      <w:r>
        <w:rPr>
          <w:rFonts w:ascii="Times New Roman" w:hAnsi="Times New Roman"/>
          <w:color w:val="000000"/>
          <w:sz w:val="24"/>
        </w:rPr>
        <w:tab/>
      </w:r>
      <w:r>
        <w:rPr>
          <w:rFonts w:hint="eastAsia" w:ascii="Times New Roman" w:hAnsi="Times New Roman"/>
          <w:color w:val="000000"/>
          <w:sz w:val="24"/>
        </w:rPr>
        <w:t>3</w:t>
      </w:r>
      <w:r>
        <w:rPr>
          <w:rFonts w:hint="eastAsia" w:ascii="Times New Roman" w:hAnsi="Times New Roman"/>
          <w:color w:val="000000"/>
          <w:sz w:val="24"/>
        </w:rPr>
        <w:fldChar w:fldCharType="end"/>
      </w:r>
    </w:p>
    <w:p w14:paraId="68EE0B59">
      <w:pPr>
        <w:pStyle w:val="16"/>
        <w:tabs>
          <w:tab w:val="right" w:leader="dot" w:pos="8494"/>
        </w:tabs>
        <w:spacing w:after="0" w:line="312" w:lineRule="auto"/>
        <w:ind w:left="0" w:firstLine="440"/>
        <w:rPr>
          <w:rStyle w:val="24"/>
          <w:b w:val="0"/>
          <w:color w:val="000000"/>
          <w:sz w:val="24"/>
          <w:szCs w:val="24"/>
        </w:rPr>
      </w:pPr>
      <w:r>
        <w:rPr>
          <w:rFonts w:hint="eastAsia"/>
        </w:rPr>
        <w:fldChar w:fldCharType="begin"/>
      </w:r>
      <w:r>
        <w:instrText xml:space="preserve"> HYPERLINK \l "_Toc435778390" </w:instrText>
      </w:r>
      <w:r>
        <w:rPr>
          <w:rFonts w:hint="eastAsia"/>
        </w:rPr>
        <w:fldChar w:fldCharType="separate"/>
      </w:r>
      <w:r>
        <w:rPr>
          <w:rStyle w:val="24"/>
          <w:rFonts w:hint="eastAsia"/>
          <w:b w:val="0"/>
          <w:color w:val="000000"/>
          <w:sz w:val="24"/>
          <w:szCs w:val="24"/>
        </w:rPr>
        <w:t>2</w:t>
      </w:r>
      <w:r>
        <w:rPr>
          <w:rStyle w:val="24"/>
          <w:b w:val="0"/>
          <w:color w:val="000000"/>
          <w:sz w:val="24"/>
          <w:szCs w:val="24"/>
        </w:rPr>
        <w:t>.1  Terms</w:t>
      </w:r>
      <w:r>
        <w:rPr>
          <w:rStyle w:val="24"/>
          <w:b w:val="0"/>
          <w:color w:val="000000"/>
          <w:sz w:val="24"/>
          <w:szCs w:val="24"/>
        </w:rPr>
        <w:tab/>
      </w:r>
      <w:r>
        <w:rPr>
          <w:rStyle w:val="24"/>
          <w:rFonts w:hint="eastAsia"/>
          <w:b w:val="0"/>
        </w:rPr>
        <w:t>3</w:t>
      </w:r>
      <w:r>
        <w:rPr>
          <w:rStyle w:val="24"/>
          <w:rFonts w:hint="eastAsia"/>
          <w:b w:val="0"/>
        </w:rPr>
        <w:fldChar w:fldCharType="end"/>
      </w:r>
    </w:p>
    <w:p w14:paraId="34522F2B">
      <w:pPr>
        <w:pStyle w:val="16"/>
        <w:tabs>
          <w:tab w:val="right" w:leader="dot" w:pos="8494"/>
        </w:tabs>
        <w:spacing w:line="312" w:lineRule="auto"/>
        <w:ind w:left="0" w:firstLine="440"/>
      </w:pPr>
      <w:r>
        <w:rPr>
          <w:rFonts w:hint="eastAsia"/>
        </w:rPr>
        <w:fldChar w:fldCharType="begin"/>
      </w:r>
      <w:r>
        <w:instrText xml:space="preserve"> HYPERLINK \l "_Toc435778391" </w:instrText>
      </w:r>
      <w:r>
        <w:rPr>
          <w:rFonts w:hint="eastAsia"/>
        </w:rPr>
        <w:fldChar w:fldCharType="separate"/>
      </w:r>
      <w:r>
        <w:rPr>
          <w:rStyle w:val="24"/>
          <w:rFonts w:hint="eastAsia"/>
          <w:b w:val="0"/>
          <w:color w:val="000000"/>
          <w:sz w:val="24"/>
          <w:szCs w:val="24"/>
        </w:rPr>
        <w:t>2</w:t>
      </w:r>
      <w:r>
        <w:rPr>
          <w:rStyle w:val="24"/>
          <w:b w:val="0"/>
          <w:color w:val="000000"/>
          <w:sz w:val="24"/>
          <w:szCs w:val="24"/>
        </w:rPr>
        <w:t xml:space="preserve">.2  </w:t>
      </w:r>
      <w:r>
        <w:rPr>
          <w:rStyle w:val="24"/>
          <w:rFonts w:hint="eastAsia"/>
          <w:b w:val="0"/>
          <w:color w:val="000000"/>
          <w:sz w:val="24"/>
          <w:szCs w:val="24"/>
        </w:rPr>
        <w:t>Reference Standards</w:t>
      </w:r>
      <w:r>
        <w:rPr>
          <w:rStyle w:val="24"/>
          <w:b w:val="0"/>
          <w:color w:val="000000"/>
          <w:sz w:val="24"/>
          <w:szCs w:val="24"/>
        </w:rPr>
        <w:tab/>
      </w:r>
      <w:r>
        <w:rPr>
          <w:rStyle w:val="24"/>
          <w:rFonts w:hint="eastAsia"/>
          <w:b w:val="0"/>
        </w:rPr>
        <w:t>3</w:t>
      </w:r>
      <w:r>
        <w:rPr>
          <w:rStyle w:val="24"/>
          <w:rFonts w:hint="eastAsia"/>
          <w:b w:val="0"/>
        </w:rPr>
        <w:fldChar w:fldCharType="end"/>
      </w:r>
    </w:p>
    <w:p w14:paraId="03FC4FA5">
      <w:pPr>
        <w:pStyle w:val="13"/>
        <w:tabs>
          <w:tab w:val="right" w:leader="dot" w:pos="8494"/>
        </w:tabs>
        <w:spacing w:after="0" w:line="312" w:lineRule="auto"/>
        <w:ind w:firstLine="0" w:firstLineChars="0"/>
        <w:rPr>
          <w:rStyle w:val="24"/>
          <w:rFonts w:eastAsiaTheme="minorEastAsia"/>
          <w:b w:val="0"/>
          <w:color w:val="000000"/>
          <w:sz w:val="24"/>
          <w:szCs w:val="24"/>
        </w:rPr>
      </w:pPr>
      <w:r>
        <w:rPr>
          <w:rFonts w:hint="eastAsia"/>
        </w:rPr>
        <w:fldChar w:fldCharType="begin"/>
      </w:r>
      <w:r>
        <w:instrText xml:space="preserve"> HYPERLINK \l "_Toc435778388" </w:instrText>
      </w:r>
      <w:r>
        <w:rPr>
          <w:rFonts w:hint="eastAsia"/>
        </w:rPr>
        <w:fldChar w:fldCharType="separate"/>
      </w:r>
      <w:r>
        <w:rPr>
          <w:rStyle w:val="24"/>
          <w:b w:val="0"/>
          <w:color w:val="000000"/>
          <w:sz w:val="24"/>
          <w:szCs w:val="24"/>
        </w:rPr>
        <w:t xml:space="preserve">3  </w:t>
      </w:r>
      <w:r>
        <w:rPr>
          <w:rStyle w:val="24"/>
          <w:b w:val="0"/>
          <w:color w:val="000000"/>
          <w:sz w:val="24"/>
          <w:szCs w:val="24"/>
          <w:shd w:val="clear" w:color="auto" w:fill="F7F7F7"/>
        </w:rPr>
        <w:t xml:space="preserve">Basic </w:t>
      </w:r>
      <w:r>
        <w:rPr>
          <w:rStyle w:val="24"/>
          <w:rFonts w:hint="eastAsia"/>
          <w:b w:val="0"/>
          <w:color w:val="000000"/>
          <w:sz w:val="24"/>
          <w:szCs w:val="24"/>
          <w:shd w:val="clear" w:color="auto" w:fill="F7F7F7"/>
        </w:rPr>
        <w:t>p</w:t>
      </w:r>
      <w:r>
        <w:rPr>
          <w:rStyle w:val="24"/>
          <w:b w:val="0"/>
          <w:color w:val="000000"/>
          <w:sz w:val="24"/>
          <w:szCs w:val="24"/>
          <w:shd w:val="clear" w:color="auto" w:fill="F7F7F7"/>
        </w:rPr>
        <w:t>rovisions</w:t>
      </w:r>
      <w:r>
        <w:rPr>
          <w:rFonts w:ascii="Times New Roman" w:hAnsi="Times New Roman"/>
          <w:color w:val="000000"/>
          <w:sz w:val="24"/>
        </w:rPr>
        <w:tab/>
      </w:r>
      <w:r>
        <w:rPr>
          <w:rFonts w:hint="eastAsia" w:ascii="Times New Roman" w:hAnsi="Times New Roman"/>
          <w:color w:val="000000"/>
          <w:sz w:val="24"/>
        </w:rPr>
        <w:fldChar w:fldCharType="end"/>
      </w:r>
      <w:r>
        <w:rPr>
          <w:rFonts w:hint="eastAsia" w:ascii="Times New Roman" w:hAnsi="Times New Roman"/>
          <w:color w:val="000000"/>
          <w:sz w:val="24"/>
        </w:rPr>
        <w:t>5</w:t>
      </w:r>
    </w:p>
    <w:p w14:paraId="46A7CA64">
      <w:pPr>
        <w:pStyle w:val="16"/>
        <w:tabs>
          <w:tab w:val="right" w:leader="dot" w:pos="8494"/>
        </w:tabs>
        <w:spacing w:after="0" w:line="312" w:lineRule="auto"/>
        <w:ind w:left="0" w:firstLine="440"/>
        <w:rPr>
          <w:rStyle w:val="24"/>
          <w:b w:val="0"/>
          <w:color w:val="000000"/>
          <w:sz w:val="24"/>
          <w:szCs w:val="24"/>
        </w:rPr>
      </w:pPr>
      <w:r>
        <w:rPr>
          <w:rFonts w:hint="eastAsia"/>
        </w:rPr>
        <w:fldChar w:fldCharType="begin"/>
      </w:r>
      <w:r>
        <w:instrText xml:space="preserve"> HYPERLINK \l "_Toc435778390" </w:instrText>
      </w:r>
      <w:r>
        <w:rPr>
          <w:rFonts w:hint="eastAsia"/>
        </w:rPr>
        <w:fldChar w:fldCharType="separate"/>
      </w:r>
      <w:r>
        <w:rPr>
          <w:rStyle w:val="24"/>
          <w:b w:val="0"/>
          <w:color w:val="000000"/>
          <w:sz w:val="24"/>
          <w:szCs w:val="24"/>
        </w:rPr>
        <w:t xml:space="preserve">3.1  </w:t>
      </w:r>
      <w:r>
        <w:rPr>
          <w:rStyle w:val="24"/>
          <w:b w:val="0"/>
          <w:color w:val="000000"/>
          <w:sz w:val="24"/>
          <w:szCs w:val="24"/>
          <w:shd w:val="clear" w:color="auto" w:fill="F7F7F7"/>
        </w:rPr>
        <w:t>General Provisions</w:t>
      </w:r>
      <w:r>
        <w:rPr>
          <w:rStyle w:val="24"/>
          <w:b w:val="0"/>
          <w:color w:val="000000"/>
          <w:sz w:val="24"/>
          <w:szCs w:val="24"/>
        </w:rPr>
        <w:tab/>
      </w:r>
      <w:r>
        <w:rPr>
          <w:rStyle w:val="24"/>
          <w:rFonts w:hint="eastAsia"/>
          <w:b w:val="0"/>
        </w:rPr>
        <w:fldChar w:fldCharType="end"/>
      </w:r>
      <w:r>
        <w:rPr>
          <w:rStyle w:val="24"/>
          <w:rFonts w:hint="eastAsia"/>
          <w:b w:val="0"/>
        </w:rPr>
        <w:t>5</w:t>
      </w:r>
    </w:p>
    <w:p w14:paraId="394716DA">
      <w:pPr>
        <w:pStyle w:val="16"/>
        <w:tabs>
          <w:tab w:val="right" w:leader="dot" w:pos="8494"/>
        </w:tabs>
        <w:spacing w:after="0" w:line="312" w:lineRule="auto"/>
        <w:ind w:left="0" w:firstLine="440"/>
        <w:rPr>
          <w:rStyle w:val="24"/>
          <w:b w:val="0"/>
          <w:color w:val="000000"/>
          <w:sz w:val="24"/>
          <w:szCs w:val="24"/>
        </w:rPr>
      </w:pPr>
      <w:r>
        <w:rPr>
          <w:rFonts w:hint="eastAsia"/>
        </w:rPr>
        <w:fldChar w:fldCharType="begin"/>
      </w:r>
      <w:r>
        <w:instrText xml:space="preserve"> HYPERLINK \l "_Toc435778391" </w:instrText>
      </w:r>
      <w:r>
        <w:rPr>
          <w:rFonts w:hint="eastAsia"/>
        </w:rPr>
        <w:fldChar w:fldCharType="separate"/>
      </w:r>
      <w:r>
        <w:rPr>
          <w:rStyle w:val="24"/>
          <w:b w:val="0"/>
          <w:color w:val="000000"/>
          <w:sz w:val="24"/>
          <w:szCs w:val="24"/>
        </w:rPr>
        <w:t xml:space="preserve">3.2  </w:t>
      </w:r>
      <w:r>
        <w:rPr>
          <w:rStyle w:val="24"/>
          <w:b w:val="0"/>
          <w:color w:val="000000"/>
          <w:sz w:val="24"/>
          <w:szCs w:val="24"/>
          <w:shd w:val="clear" w:color="auto" w:fill="F7F7F7"/>
        </w:rPr>
        <w:t>Feasibility Study</w:t>
      </w:r>
      <w:r>
        <w:rPr>
          <w:rStyle w:val="24"/>
          <w:b w:val="0"/>
          <w:color w:val="000000"/>
          <w:sz w:val="24"/>
          <w:szCs w:val="24"/>
        </w:rPr>
        <w:tab/>
      </w:r>
      <w:r>
        <w:rPr>
          <w:rStyle w:val="24"/>
          <w:rFonts w:hint="eastAsia"/>
          <w:b w:val="0"/>
        </w:rPr>
        <w:fldChar w:fldCharType="end"/>
      </w:r>
      <w:r>
        <w:rPr>
          <w:rStyle w:val="24"/>
          <w:rFonts w:hint="eastAsia"/>
          <w:b w:val="0"/>
        </w:rPr>
        <w:t>5</w:t>
      </w:r>
    </w:p>
    <w:p w14:paraId="7E45E9F3">
      <w:pPr>
        <w:pStyle w:val="16"/>
        <w:tabs>
          <w:tab w:val="right" w:leader="dot" w:pos="8494"/>
        </w:tabs>
        <w:spacing w:after="0" w:line="312" w:lineRule="auto"/>
        <w:ind w:left="0" w:firstLine="440"/>
        <w:rPr>
          <w:rFonts w:ascii="Times New Roman" w:hAnsi="Times New Roman" w:eastAsia="宋体"/>
          <w:color w:val="000000"/>
          <w:sz w:val="24"/>
        </w:rPr>
      </w:pPr>
      <w:r>
        <w:rPr>
          <w:rFonts w:hint="eastAsia"/>
        </w:rPr>
        <w:fldChar w:fldCharType="begin"/>
      </w:r>
      <w:r>
        <w:instrText xml:space="preserve"> HYPERLINK \l "_Toc435778392" </w:instrText>
      </w:r>
      <w:r>
        <w:rPr>
          <w:rFonts w:hint="eastAsia"/>
        </w:rPr>
        <w:fldChar w:fldCharType="separate"/>
      </w:r>
      <w:r>
        <w:rPr>
          <w:rStyle w:val="24"/>
          <w:b w:val="0"/>
          <w:color w:val="000000"/>
          <w:sz w:val="24"/>
          <w:szCs w:val="24"/>
        </w:rPr>
        <w:t xml:space="preserve">3.3  </w:t>
      </w:r>
      <w:r>
        <w:rPr>
          <w:rStyle w:val="24"/>
          <w:b w:val="0"/>
          <w:color w:val="000000"/>
          <w:sz w:val="24"/>
          <w:szCs w:val="24"/>
          <w:shd w:val="clear" w:color="auto" w:fill="F7F7F7"/>
        </w:rPr>
        <w:t>Testing and Identification</w:t>
      </w:r>
      <w:r>
        <w:rPr>
          <w:rStyle w:val="24"/>
          <w:b w:val="0"/>
          <w:color w:val="000000"/>
          <w:sz w:val="24"/>
          <w:szCs w:val="24"/>
        </w:rPr>
        <w:tab/>
      </w:r>
      <w:r>
        <w:rPr>
          <w:rStyle w:val="24"/>
          <w:rFonts w:hint="eastAsia"/>
          <w:b w:val="0"/>
        </w:rPr>
        <w:fldChar w:fldCharType="end"/>
      </w:r>
      <w:r>
        <w:rPr>
          <w:rStyle w:val="24"/>
          <w:rFonts w:hint="eastAsia"/>
          <w:b w:val="0"/>
        </w:rPr>
        <w:t>6</w:t>
      </w:r>
    </w:p>
    <w:p w14:paraId="6234BDD3">
      <w:pPr>
        <w:pStyle w:val="13"/>
        <w:tabs>
          <w:tab w:val="right" w:leader="dot" w:pos="8494"/>
        </w:tabs>
        <w:spacing w:after="0" w:line="312" w:lineRule="auto"/>
        <w:ind w:firstLine="0" w:firstLineChars="0"/>
        <w:rPr>
          <w:rFonts w:ascii="Times New Roman" w:hAnsi="Times New Roman"/>
          <w:color w:val="000000"/>
          <w:sz w:val="24"/>
        </w:rPr>
      </w:pPr>
      <w:r>
        <w:rPr>
          <w:rFonts w:hint="eastAsia"/>
        </w:rPr>
        <w:fldChar w:fldCharType="begin"/>
      </w:r>
      <w:r>
        <w:instrText xml:space="preserve"> HYPERLINK \l "_Toc435778389" </w:instrText>
      </w:r>
      <w:r>
        <w:rPr>
          <w:rFonts w:hint="eastAsia"/>
        </w:rPr>
        <w:fldChar w:fldCharType="separate"/>
      </w:r>
      <w:r>
        <w:rPr>
          <w:rStyle w:val="24"/>
          <w:b w:val="0"/>
          <w:color w:val="000000"/>
          <w:sz w:val="24"/>
          <w:szCs w:val="24"/>
        </w:rPr>
        <w:t xml:space="preserve">4  </w:t>
      </w:r>
      <w:r>
        <w:rPr>
          <w:rStyle w:val="24"/>
          <w:b w:val="0"/>
          <w:color w:val="000000"/>
          <w:sz w:val="24"/>
          <w:szCs w:val="24"/>
          <w:shd w:val="clear" w:color="auto" w:fill="F7F7F7"/>
        </w:rPr>
        <w:t>Design</w:t>
      </w:r>
      <w:r>
        <w:rPr>
          <w:rFonts w:ascii="Times New Roman" w:hAnsi="Times New Roman"/>
          <w:color w:val="000000"/>
          <w:sz w:val="24"/>
        </w:rPr>
        <w:tab/>
      </w:r>
      <w:r>
        <w:rPr>
          <w:rFonts w:hint="eastAsia" w:ascii="Times New Roman" w:hAnsi="Times New Roman"/>
          <w:color w:val="000000"/>
          <w:sz w:val="24"/>
        </w:rPr>
        <w:fldChar w:fldCharType="end"/>
      </w:r>
      <w:r>
        <w:rPr>
          <w:rFonts w:hint="eastAsia" w:ascii="Times New Roman" w:hAnsi="Times New Roman"/>
          <w:color w:val="000000"/>
          <w:sz w:val="24"/>
        </w:rPr>
        <w:t>7</w:t>
      </w:r>
    </w:p>
    <w:p w14:paraId="4B5D1A81">
      <w:pPr>
        <w:pStyle w:val="16"/>
        <w:tabs>
          <w:tab w:val="right" w:leader="dot" w:pos="8494"/>
        </w:tabs>
        <w:spacing w:after="0" w:line="312" w:lineRule="auto"/>
        <w:ind w:left="0" w:firstLine="440"/>
        <w:rPr>
          <w:rFonts w:ascii="Times New Roman" w:hAnsi="Times New Roman"/>
          <w:color w:val="000000"/>
          <w:sz w:val="24"/>
        </w:rPr>
      </w:pPr>
      <w:r>
        <w:rPr>
          <w:rFonts w:hint="eastAsia"/>
        </w:rPr>
        <w:fldChar w:fldCharType="begin"/>
      </w:r>
      <w:r>
        <w:instrText xml:space="preserve"> HYPERLINK \l "_Toc435778390" </w:instrText>
      </w:r>
      <w:r>
        <w:rPr>
          <w:rFonts w:hint="eastAsia"/>
        </w:rPr>
        <w:fldChar w:fldCharType="separate"/>
      </w:r>
      <w:r>
        <w:rPr>
          <w:rStyle w:val="24"/>
          <w:b w:val="0"/>
          <w:color w:val="000000"/>
          <w:sz w:val="24"/>
          <w:szCs w:val="24"/>
        </w:rPr>
        <w:t xml:space="preserve">4.1  </w:t>
      </w:r>
      <w:r>
        <w:rPr>
          <w:rStyle w:val="24"/>
          <w:b w:val="0"/>
          <w:color w:val="000000"/>
          <w:sz w:val="24"/>
          <w:szCs w:val="24"/>
          <w:shd w:val="clear" w:color="auto" w:fill="F7F7F7"/>
        </w:rPr>
        <w:t>General Provisions</w:t>
      </w:r>
      <w:r>
        <w:rPr>
          <w:rFonts w:ascii="Times New Roman" w:hAnsi="Times New Roman"/>
          <w:color w:val="000000"/>
          <w:sz w:val="24"/>
        </w:rPr>
        <w:tab/>
      </w:r>
      <w:r>
        <w:rPr>
          <w:rFonts w:hint="eastAsia" w:ascii="Times New Roman" w:hAnsi="Times New Roman"/>
          <w:color w:val="000000"/>
          <w:sz w:val="24"/>
        </w:rPr>
        <w:fldChar w:fldCharType="end"/>
      </w:r>
      <w:r>
        <w:rPr>
          <w:rFonts w:hint="eastAsia" w:ascii="Times New Roman" w:hAnsi="Times New Roman"/>
          <w:color w:val="000000"/>
          <w:sz w:val="24"/>
        </w:rPr>
        <w:t>7</w:t>
      </w:r>
    </w:p>
    <w:p w14:paraId="63D1D4A3">
      <w:pPr>
        <w:pStyle w:val="16"/>
        <w:tabs>
          <w:tab w:val="right" w:leader="dot" w:pos="8494"/>
        </w:tabs>
        <w:spacing w:after="0" w:line="312" w:lineRule="auto"/>
        <w:ind w:left="0" w:firstLine="440"/>
        <w:rPr>
          <w:rFonts w:ascii="Times New Roman" w:hAnsi="Times New Roman" w:eastAsia="宋体"/>
          <w:color w:val="000000"/>
          <w:sz w:val="24"/>
        </w:rPr>
      </w:pPr>
      <w:r>
        <w:fldChar w:fldCharType="begin"/>
      </w:r>
      <w:r>
        <w:instrText xml:space="preserve"> HYPERLINK \l "_Toc435778391" </w:instrText>
      </w:r>
      <w:r>
        <w:fldChar w:fldCharType="separate"/>
      </w:r>
      <w:r>
        <w:rPr>
          <w:rStyle w:val="24"/>
          <w:b w:val="0"/>
          <w:color w:val="000000"/>
          <w:sz w:val="24"/>
          <w:szCs w:val="24"/>
        </w:rPr>
        <w:t xml:space="preserve">4.2  </w:t>
      </w:r>
      <w:r>
        <w:rPr>
          <w:rStyle w:val="24"/>
          <w:b w:val="0"/>
          <w:color w:val="000000"/>
          <w:sz w:val="24"/>
          <w:szCs w:val="24"/>
          <w:shd w:val="clear" w:color="auto" w:fill="F7F7F7"/>
        </w:rPr>
        <w:t>Master Plan</w:t>
      </w:r>
      <w:r>
        <w:rPr>
          <w:rFonts w:ascii="Times New Roman" w:hAnsi="Times New Roman"/>
          <w:color w:val="000000"/>
          <w:sz w:val="24"/>
        </w:rPr>
        <w:tab/>
      </w:r>
      <w:r>
        <w:rPr>
          <w:rFonts w:ascii="Times New Roman" w:hAnsi="Times New Roman"/>
          <w:color w:val="000000"/>
          <w:sz w:val="24"/>
        </w:rPr>
        <w:fldChar w:fldCharType="end"/>
      </w:r>
      <w:r>
        <w:rPr>
          <w:rStyle w:val="24"/>
          <w:rFonts w:hint="eastAsia"/>
          <w:b w:val="0"/>
          <w:color w:val="000000"/>
          <w:sz w:val="24"/>
          <w:szCs w:val="24"/>
        </w:rPr>
        <w:t>7</w:t>
      </w:r>
    </w:p>
    <w:p w14:paraId="2C1C19E6">
      <w:pPr>
        <w:pStyle w:val="16"/>
        <w:tabs>
          <w:tab w:val="right" w:leader="dot" w:pos="8494"/>
        </w:tabs>
        <w:spacing w:after="0" w:line="312" w:lineRule="auto"/>
        <w:ind w:left="0" w:firstLine="440"/>
        <w:rPr>
          <w:rStyle w:val="24"/>
          <w:rFonts w:eastAsiaTheme="minorEastAsia"/>
          <w:b w:val="0"/>
          <w:color w:val="000000"/>
          <w:sz w:val="24"/>
          <w:szCs w:val="24"/>
        </w:rPr>
      </w:pPr>
      <w:r>
        <w:rPr>
          <w:rFonts w:hint="eastAsia"/>
        </w:rPr>
        <w:fldChar w:fldCharType="begin"/>
      </w:r>
      <w:r>
        <w:instrText xml:space="preserve"> HYPERLINK \l "_Toc435778392" </w:instrText>
      </w:r>
      <w:r>
        <w:rPr>
          <w:rFonts w:hint="eastAsia"/>
        </w:rPr>
        <w:fldChar w:fldCharType="separate"/>
      </w:r>
      <w:r>
        <w:rPr>
          <w:rStyle w:val="24"/>
          <w:b w:val="0"/>
          <w:color w:val="000000"/>
          <w:sz w:val="24"/>
          <w:szCs w:val="24"/>
        </w:rPr>
        <w:t xml:space="preserve">4.3  </w:t>
      </w:r>
      <w:r>
        <w:rPr>
          <w:rStyle w:val="24"/>
          <w:b w:val="0"/>
          <w:color w:val="000000"/>
          <w:sz w:val="24"/>
          <w:szCs w:val="24"/>
          <w:shd w:val="clear" w:color="auto" w:fill="F7F7F7"/>
        </w:rPr>
        <w:t>Architecture</w:t>
      </w:r>
      <w:r>
        <w:rPr>
          <w:rFonts w:ascii="Times New Roman" w:hAnsi="Times New Roman"/>
          <w:color w:val="000000"/>
          <w:sz w:val="24"/>
        </w:rPr>
        <w:tab/>
      </w:r>
      <w:r>
        <w:rPr>
          <w:rFonts w:hint="eastAsia" w:ascii="Times New Roman" w:hAnsi="Times New Roman"/>
          <w:color w:val="000000"/>
          <w:sz w:val="24"/>
        </w:rPr>
        <w:fldChar w:fldCharType="end"/>
      </w:r>
      <w:r>
        <w:rPr>
          <w:rFonts w:hint="eastAsia" w:ascii="Times New Roman" w:hAnsi="Times New Roman"/>
          <w:color w:val="000000"/>
          <w:sz w:val="24"/>
        </w:rPr>
        <w:t>8</w:t>
      </w:r>
    </w:p>
    <w:p w14:paraId="08A87681">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"_Toc435778391" </w:instrText>
      </w:r>
      <w:r>
        <w:fldChar w:fldCharType="separate"/>
      </w:r>
      <w:r>
        <w:rPr>
          <w:rStyle w:val="24"/>
          <w:b w:val="0"/>
          <w:color w:val="000000"/>
          <w:sz w:val="24"/>
          <w:szCs w:val="24"/>
        </w:rPr>
        <w:t xml:space="preserve">4.4  </w:t>
      </w:r>
      <w:r>
        <w:rPr>
          <w:rStyle w:val="24"/>
          <w:b w:val="0"/>
          <w:color w:val="000000"/>
          <w:sz w:val="24"/>
          <w:szCs w:val="24"/>
          <w:shd w:val="clear" w:color="auto" w:fill="F7F7F7"/>
        </w:rPr>
        <w:t xml:space="preserve">Structure </w:t>
      </w:r>
      <w:r>
        <w:rPr>
          <w:rStyle w:val="24"/>
          <w:b w:val="0"/>
          <w:color w:val="000000"/>
          <w:sz w:val="24"/>
          <w:szCs w:val="24"/>
        </w:rPr>
        <w:tab/>
      </w:r>
      <w:r>
        <w:rPr>
          <w:rStyle w:val="24"/>
          <w:b w:val="0"/>
          <w:color w:val="000000"/>
          <w:sz w:val="24"/>
          <w:szCs w:val="24"/>
        </w:rPr>
        <w:fldChar w:fldCharType="end"/>
      </w:r>
      <w:r>
        <w:rPr>
          <w:rStyle w:val="24"/>
          <w:rFonts w:hint="eastAsia"/>
          <w:b w:val="0"/>
          <w:color w:val="000000"/>
          <w:sz w:val="24"/>
          <w:szCs w:val="24"/>
        </w:rPr>
        <w:t>10</w:t>
      </w:r>
    </w:p>
    <w:p w14:paraId="3AC6A591">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"_Toc435778392" </w:instrText>
      </w:r>
      <w:r>
        <w:fldChar w:fldCharType="separate"/>
      </w:r>
      <w:r>
        <w:rPr>
          <w:rStyle w:val="24"/>
          <w:b w:val="0"/>
          <w:color w:val="000000"/>
          <w:sz w:val="24"/>
          <w:szCs w:val="24"/>
        </w:rPr>
        <w:t xml:space="preserve">4.5  </w:t>
      </w:r>
      <w:r>
        <w:rPr>
          <w:rStyle w:val="24"/>
          <w:b w:val="0"/>
          <w:color w:val="000000"/>
          <w:sz w:val="24"/>
          <w:szCs w:val="24"/>
          <w:shd w:val="clear" w:color="auto" w:fill="F7F7F7"/>
        </w:rPr>
        <w:t>Mechanical and Electrical</w:t>
      </w:r>
      <w:r>
        <w:rPr>
          <w:rStyle w:val="24"/>
          <w:b w:val="0"/>
          <w:color w:val="000000"/>
          <w:sz w:val="24"/>
          <w:szCs w:val="24"/>
        </w:rPr>
        <w:tab/>
      </w:r>
      <w:r>
        <w:rPr>
          <w:rStyle w:val="24"/>
          <w:b w:val="0"/>
          <w:color w:val="000000"/>
          <w:sz w:val="24"/>
          <w:szCs w:val="24"/>
        </w:rPr>
        <w:fldChar w:fldCharType="end"/>
      </w:r>
      <w:r>
        <w:rPr>
          <w:rStyle w:val="24"/>
          <w:rFonts w:hint="eastAsia"/>
          <w:b w:val="0"/>
          <w:color w:val="000000"/>
          <w:sz w:val="24"/>
          <w:szCs w:val="24"/>
        </w:rPr>
        <w:t>12</w:t>
      </w:r>
    </w:p>
    <w:p w14:paraId="32F465AA">
      <w:pPr>
        <w:pStyle w:val="13"/>
        <w:tabs>
          <w:tab w:val="right" w:leader="dot" w:pos="8494"/>
        </w:tabs>
        <w:spacing w:after="0" w:line="312" w:lineRule="auto"/>
        <w:ind w:firstLine="0" w:firstLineChars="0"/>
        <w:rPr>
          <w:rStyle w:val="24"/>
          <w:b w:val="0"/>
          <w:color w:val="000000"/>
          <w:sz w:val="24"/>
          <w:szCs w:val="24"/>
        </w:rPr>
      </w:pPr>
      <w:r>
        <w:fldChar w:fldCharType="begin"/>
      </w:r>
      <w:r>
        <w:instrText xml:space="preserve"> HYPERLINK \l "_Toc435778393" </w:instrText>
      </w:r>
      <w:r>
        <w:fldChar w:fldCharType="separate"/>
      </w:r>
      <w:r>
        <w:rPr>
          <w:rStyle w:val="24"/>
          <w:b w:val="0"/>
          <w:color w:val="000000"/>
          <w:sz w:val="24"/>
          <w:szCs w:val="24"/>
        </w:rPr>
        <w:t xml:space="preserve">5  </w:t>
      </w:r>
      <w:r>
        <w:rPr>
          <w:rStyle w:val="24"/>
          <w:rFonts w:ascii="仿宋_GB2312" w:eastAsia="仿宋_GB2312"/>
          <w:b w:val="0"/>
          <w:color w:val="000000"/>
          <w:sz w:val="24"/>
          <w:szCs w:val="24"/>
          <w:shd w:val="clear" w:color="auto" w:fill="F7F7F7"/>
        </w:rPr>
        <w:t xml:space="preserve">Construction and </w:t>
      </w:r>
      <w:r>
        <w:rPr>
          <w:rStyle w:val="24"/>
          <w:rFonts w:hint="eastAsia"/>
          <w:b w:val="0"/>
          <w:color w:val="000000"/>
          <w:sz w:val="24"/>
          <w:szCs w:val="24"/>
          <w:shd w:val="clear" w:color="auto" w:fill="F7F7F7"/>
        </w:rPr>
        <w:t>a</w:t>
      </w:r>
      <w:r>
        <w:rPr>
          <w:rStyle w:val="24"/>
          <w:rFonts w:ascii="仿宋_GB2312" w:eastAsia="仿宋_GB2312"/>
          <w:b w:val="0"/>
          <w:color w:val="000000"/>
          <w:sz w:val="24"/>
          <w:szCs w:val="24"/>
          <w:shd w:val="clear" w:color="auto" w:fill="F7F7F7"/>
        </w:rPr>
        <w:t>cceptance</w:t>
      </w:r>
      <w:r>
        <w:rPr>
          <w:rStyle w:val="24"/>
          <w:b w:val="0"/>
          <w:color w:val="000000"/>
          <w:sz w:val="24"/>
          <w:szCs w:val="24"/>
          <w:shd w:val="clear" w:color="auto" w:fill="F7F7F7"/>
        </w:rPr>
        <w:t xml:space="preserve"> </w:t>
      </w:r>
      <w:r>
        <w:rPr>
          <w:rStyle w:val="24"/>
          <w:b w:val="0"/>
          <w:color w:val="000000"/>
          <w:sz w:val="24"/>
          <w:szCs w:val="24"/>
        </w:rPr>
        <w:tab/>
      </w:r>
      <w:r>
        <w:rPr>
          <w:rStyle w:val="24"/>
          <w:rFonts w:hint="eastAsia"/>
          <w:b w:val="0"/>
        </w:rPr>
        <w:t>1</w:t>
      </w:r>
      <w:r>
        <w:rPr>
          <w:rStyle w:val="24"/>
          <w:b w:val="0"/>
        </w:rPr>
        <w:fldChar w:fldCharType="end"/>
      </w:r>
      <w:r>
        <w:rPr>
          <w:rStyle w:val="24"/>
          <w:rFonts w:hint="eastAsia"/>
          <w:b w:val="0"/>
          <w:color w:val="000000"/>
          <w:sz w:val="24"/>
          <w:szCs w:val="24"/>
        </w:rPr>
        <w:t>7</w:t>
      </w:r>
    </w:p>
    <w:p w14:paraId="60A68F4C">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"_Toc435778394" </w:instrText>
      </w:r>
      <w:r>
        <w:fldChar w:fldCharType="separate"/>
      </w:r>
      <w:r>
        <w:rPr>
          <w:rStyle w:val="24"/>
          <w:b w:val="0"/>
          <w:color w:val="000000"/>
          <w:sz w:val="24"/>
          <w:szCs w:val="24"/>
        </w:rPr>
        <w:t xml:space="preserve">5.1  </w:t>
      </w:r>
      <w:r>
        <w:rPr>
          <w:rStyle w:val="24"/>
          <w:b w:val="0"/>
          <w:color w:val="000000"/>
          <w:sz w:val="24"/>
          <w:szCs w:val="24"/>
          <w:shd w:val="clear" w:color="auto" w:fill="F7F7F7"/>
        </w:rPr>
        <w:t>General Provisions</w:t>
      </w:r>
      <w:r>
        <w:rPr>
          <w:rStyle w:val="24"/>
          <w:b w:val="0"/>
          <w:color w:val="000000"/>
          <w:sz w:val="24"/>
          <w:szCs w:val="24"/>
        </w:rPr>
        <w:tab/>
      </w:r>
      <w:r>
        <w:rPr>
          <w:rStyle w:val="24"/>
          <w:rFonts w:hint="eastAsia"/>
          <w:b w:val="0"/>
        </w:rPr>
        <w:t>1</w:t>
      </w:r>
      <w:r>
        <w:rPr>
          <w:rStyle w:val="24"/>
          <w:rFonts w:hint="eastAsia"/>
          <w:b w:val="0"/>
        </w:rPr>
        <w:fldChar w:fldCharType="end"/>
      </w:r>
      <w:r>
        <w:rPr>
          <w:rStyle w:val="24"/>
          <w:rFonts w:hint="eastAsia"/>
          <w:b w:val="0"/>
          <w:color w:val="000000"/>
          <w:sz w:val="24"/>
          <w:szCs w:val="24"/>
        </w:rPr>
        <w:t>7</w:t>
      </w:r>
    </w:p>
    <w:p w14:paraId="311903D5">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"_Toc435778395" </w:instrText>
      </w:r>
      <w:r>
        <w:fldChar w:fldCharType="separate"/>
      </w:r>
      <w:r>
        <w:rPr>
          <w:rStyle w:val="24"/>
          <w:b w:val="0"/>
          <w:color w:val="000000"/>
          <w:sz w:val="24"/>
          <w:szCs w:val="24"/>
        </w:rPr>
        <w:t xml:space="preserve">5.2  </w:t>
      </w:r>
      <w:r>
        <w:rPr>
          <w:rStyle w:val="24"/>
          <w:b w:val="0"/>
          <w:color w:val="000000"/>
          <w:sz w:val="24"/>
          <w:szCs w:val="24"/>
          <w:shd w:val="clear" w:color="auto" w:fill="F7F7F7"/>
        </w:rPr>
        <w:t>Construction Safety</w:t>
      </w:r>
      <w:r>
        <w:rPr>
          <w:rStyle w:val="24"/>
          <w:b w:val="0"/>
          <w:color w:val="000000"/>
          <w:sz w:val="24"/>
          <w:szCs w:val="24"/>
        </w:rPr>
        <w:tab/>
      </w:r>
      <w:r>
        <w:rPr>
          <w:rStyle w:val="24"/>
          <w:rFonts w:hint="eastAsia"/>
          <w:b w:val="0"/>
        </w:rPr>
        <w:t>1</w:t>
      </w:r>
      <w:r>
        <w:rPr>
          <w:rStyle w:val="24"/>
          <w:rFonts w:hint="eastAsia"/>
          <w:b w:val="0"/>
        </w:rPr>
        <w:fldChar w:fldCharType="end"/>
      </w:r>
      <w:r>
        <w:rPr>
          <w:rStyle w:val="24"/>
          <w:rFonts w:hint="eastAsia"/>
          <w:b w:val="0"/>
          <w:color w:val="000000"/>
          <w:sz w:val="24"/>
          <w:szCs w:val="24"/>
        </w:rPr>
        <w:t>7</w:t>
      </w:r>
    </w:p>
    <w:p w14:paraId="4F8D6BF6">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"_Toc435778396" </w:instrText>
      </w:r>
      <w:r>
        <w:fldChar w:fldCharType="separate"/>
      </w:r>
      <w:r>
        <w:rPr>
          <w:rStyle w:val="24"/>
          <w:b w:val="0"/>
          <w:color w:val="000000"/>
          <w:sz w:val="24"/>
          <w:szCs w:val="24"/>
        </w:rPr>
        <w:t xml:space="preserve">5.3  </w:t>
      </w:r>
      <w:r>
        <w:rPr>
          <w:rStyle w:val="24"/>
          <w:b w:val="0"/>
          <w:color w:val="000000"/>
          <w:sz w:val="24"/>
          <w:szCs w:val="24"/>
          <w:shd w:val="clear" w:color="auto" w:fill="F7F7F7"/>
        </w:rPr>
        <w:t>Quality Control</w:t>
      </w:r>
      <w:r>
        <w:rPr>
          <w:rStyle w:val="24"/>
          <w:b w:val="0"/>
          <w:color w:val="000000"/>
          <w:sz w:val="24"/>
          <w:szCs w:val="24"/>
        </w:rPr>
        <w:tab/>
      </w:r>
      <w:r>
        <w:rPr>
          <w:rStyle w:val="24"/>
          <w:rFonts w:hint="eastAsia"/>
          <w:b w:val="0"/>
        </w:rPr>
        <w:t>1</w:t>
      </w:r>
      <w:r>
        <w:rPr>
          <w:rStyle w:val="24"/>
          <w:rFonts w:hint="eastAsia"/>
          <w:b w:val="0"/>
        </w:rPr>
        <w:fldChar w:fldCharType="end"/>
      </w:r>
      <w:r>
        <w:rPr>
          <w:rStyle w:val="24"/>
          <w:rFonts w:hint="eastAsia"/>
          <w:b w:val="0"/>
        </w:rPr>
        <w:t>7</w:t>
      </w:r>
    </w:p>
    <w:p w14:paraId="6A9FB3A7">
      <w:pPr>
        <w:pStyle w:val="16"/>
        <w:tabs>
          <w:tab w:val="right" w:leader="dot" w:pos="8494"/>
        </w:tabs>
        <w:spacing w:after="0" w:line="312" w:lineRule="auto"/>
        <w:ind w:left="0" w:firstLine="440"/>
        <w:rPr>
          <w:rStyle w:val="24"/>
          <w:b w:val="0"/>
          <w:color w:val="000000"/>
          <w:sz w:val="24"/>
          <w:szCs w:val="24"/>
        </w:rPr>
      </w:pPr>
      <w:r>
        <w:fldChar w:fldCharType="begin"/>
      </w:r>
      <w:r>
        <w:instrText xml:space="preserve"> HYPERLINK \l "_Toc435778395" </w:instrText>
      </w:r>
      <w:r>
        <w:fldChar w:fldCharType="separate"/>
      </w:r>
      <w:r>
        <w:rPr>
          <w:rStyle w:val="24"/>
          <w:b w:val="0"/>
          <w:color w:val="000000"/>
          <w:sz w:val="24"/>
          <w:szCs w:val="24"/>
        </w:rPr>
        <w:t xml:space="preserve">5.4  </w:t>
      </w:r>
      <w:r>
        <w:rPr>
          <w:rStyle w:val="24"/>
          <w:b w:val="0"/>
          <w:color w:val="000000"/>
          <w:sz w:val="24"/>
          <w:szCs w:val="24"/>
          <w:shd w:val="clear" w:color="auto" w:fill="F7F7F7"/>
        </w:rPr>
        <w:t>Project Acceptance</w:t>
      </w:r>
      <w:r>
        <w:rPr>
          <w:rStyle w:val="24"/>
          <w:b w:val="0"/>
          <w:color w:val="000000"/>
          <w:sz w:val="24"/>
          <w:szCs w:val="24"/>
        </w:rPr>
        <w:tab/>
      </w:r>
      <w:r>
        <w:rPr>
          <w:rStyle w:val="24"/>
          <w:rFonts w:hint="eastAsia"/>
          <w:b w:val="0"/>
        </w:rPr>
        <w:t>1</w:t>
      </w:r>
      <w:r>
        <w:rPr>
          <w:rStyle w:val="24"/>
          <w:rFonts w:hint="eastAsia"/>
          <w:b w:val="0"/>
        </w:rPr>
        <w:fldChar w:fldCharType="end"/>
      </w:r>
      <w:r>
        <w:rPr>
          <w:rStyle w:val="24"/>
          <w:rFonts w:hint="eastAsia"/>
          <w:b w:val="0"/>
          <w:color w:val="000000"/>
          <w:sz w:val="24"/>
          <w:szCs w:val="24"/>
        </w:rPr>
        <w:t>7</w:t>
      </w:r>
    </w:p>
    <w:p w14:paraId="262E079D">
      <w:pPr>
        <w:pStyle w:val="13"/>
        <w:tabs>
          <w:tab w:val="right" w:leader="dot" w:pos="8494"/>
        </w:tabs>
        <w:spacing w:after="0" w:line="312" w:lineRule="auto"/>
        <w:ind w:firstLine="0" w:firstLineChars="0"/>
        <w:rPr>
          <w:rStyle w:val="24"/>
          <w:b w:val="0"/>
          <w:color w:val="000000"/>
          <w:sz w:val="24"/>
          <w:szCs w:val="24"/>
        </w:rPr>
      </w:pPr>
      <w:r>
        <w:rPr>
          <w:rFonts w:hint="eastAsia"/>
        </w:rPr>
        <w:fldChar w:fldCharType="begin"/>
      </w:r>
      <w:r>
        <w:instrText xml:space="preserve"> HYPERLINK \l "_Toc435778397" </w:instrText>
      </w:r>
      <w:r>
        <w:rPr>
          <w:rFonts w:hint="eastAsia"/>
        </w:rPr>
        <w:fldChar w:fldCharType="separate"/>
      </w:r>
      <w:r>
        <w:rPr>
          <w:rStyle w:val="24"/>
          <w:b w:val="0"/>
          <w:color w:val="000000"/>
          <w:sz w:val="24"/>
          <w:szCs w:val="24"/>
        </w:rPr>
        <w:t xml:space="preserve">6  </w:t>
      </w:r>
      <w:r>
        <w:rPr>
          <w:rStyle w:val="24"/>
          <w:b w:val="0"/>
          <w:color w:val="000000"/>
          <w:sz w:val="24"/>
          <w:szCs w:val="24"/>
          <w:shd w:val="clear" w:color="auto" w:fill="F7F7F7"/>
        </w:rPr>
        <w:t xml:space="preserve">Operation and </w:t>
      </w:r>
      <w:r>
        <w:rPr>
          <w:rStyle w:val="24"/>
          <w:rFonts w:hint="eastAsia"/>
          <w:b w:val="0"/>
          <w:color w:val="000000"/>
          <w:sz w:val="24"/>
          <w:szCs w:val="24"/>
          <w:shd w:val="clear" w:color="auto" w:fill="F7F7F7"/>
        </w:rPr>
        <w:t>m</w:t>
      </w:r>
      <w:r>
        <w:rPr>
          <w:rStyle w:val="24"/>
          <w:b w:val="0"/>
          <w:color w:val="000000"/>
          <w:sz w:val="24"/>
          <w:szCs w:val="24"/>
          <w:shd w:val="clear" w:color="auto" w:fill="F7F7F7"/>
        </w:rPr>
        <w:t xml:space="preserve">aintenance </w:t>
      </w:r>
      <w:r>
        <w:rPr>
          <w:rStyle w:val="24"/>
          <w:rFonts w:hint="eastAsia"/>
          <w:b w:val="0"/>
          <w:color w:val="000000"/>
          <w:sz w:val="24"/>
          <w:szCs w:val="24"/>
          <w:shd w:val="clear" w:color="auto" w:fill="F7F7F7"/>
        </w:rPr>
        <w:t>m</w:t>
      </w:r>
      <w:r>
        <w:rPr>
          <w:rStyle w:val="24"/>
          <w:b w:val="0"/>
          <w:color w:val="000000"/>
          <w:sz w:val="24"/>
          <w:szCs w:val="24"/>
          <w:shd w:val="clear" w:color="auto" w:fill="F7F7F7"/>
        </w:rPr>
        <w:t>anagement</w:t>
      </w:r>
      <w:r>
        <w:rPr>
          <w:rStyle w:val="24"/>
          <w:b w:val="0"/>
          <w:color w:val="000000"/>
          <w:sz w:val="24"/>
          <w:szCs w:val="24"/>
        </w:rPr>
        <w:tab/>
      </w:r>
      <w:r>
        <w:rPr>
          <w:rStyle w:val="24"/>
          <w:rFonts w:hint="eastAsia"/>
          <w:b w:val="0"/>
        </w:rPr>
        <w:t>1</w:t>
      </w:r>
      <w:r>
        <w:rPr>
          <w:rStyle w:val="24"/>
          <w:rFonts w:hint="eastAsia"/>
          <w:b w:val="0"/>
        </w:rPr>
        <w:fldChar w:fldCharType="end"/>
      </w:r>
      <w:r>
        <w:rPr>
          <w:rStyle w:val="24"/>
          <w:rFonts w:hint="eastAsia"/>
          <w:b w:val="0"/>
          <w:color w:val="000000"/>
          <w:sz w:val="24"/>
          <w:szCs w:val="24"/>
        </w:rPr>
        <w:t>8</w:t>
      </w:r>
    </w:p>
    <w:p w14:paraId="2A5923F2">
      <w:pPr>
        <w:pStyle w:val="13"/>
        <w:tabs>
          <w:tab w:val="right" w:leader="dot" w:pos="8494"/>
        </w:tabs>
        <w:spacing w:after="0" w:line="312" w:lineRule="auto"/>
        <w:ind w:firstLine="0" w:firstLineChars="0"/>
        <w:rPr>
          <w:rStyle w:val="24"/>
          <w:b w:val="0"/>
          <w:color w:val="000000"/>
          <w:sz w:val="24"/>
          <w:szCs w:val="24"/>
        </w:rPr>
      </w:pPr>
      <w:r>
        <w:rPr>
          <w:rFonts w:hint="eastAsia"/>
        </w:rPr>
        <w:fldChar w:fldCharType="begin"/>
      </w:r>
      <w:r>
        <w:instrText xml:space="preserve"> HYPERLINK \l "_Toc435778398" </w:instrText>
      </w:r>
      <w:r>
        <w:rPr>
          <w:rFonts w:hint="eastAsia"/>
        </w:rPr>
        <w:fldChar w:fldCharType="separate"/>
      </w:r>
      <w:r>
        <w:rPr>
          <w:rStyle w:val="24"/>
          <w:b w:val="0"/>
          <w:color w:val="000000"/>
          <w:sz w:val="24"/>
          <w:szCs w:val="24"/>
          <w:shd w:val="clear" w:color="auto" w:fill="F7F7F7"/>
        </w:rPr>
        <w:t>Explanatory Notes to This Standard</w:t>
      </w:r>
      <w:r>
        <w:rPr>
          <w:rStyle w:val="24"/>
          <w:b w:val="0"/>
          <w:color w:val="000000"/>
          <w:sz w:val="24"/>
          <w:szCs w:val="24"/>
        </w:rPr>
        <w:tab/>
      </w:r>
      <w:r>
        <w:rPr>
          <w:rStyle w:val="24"/>
          <w:rFonts w:hint="eastAsia"/>
          <w:b w:val="0"/>
        </w:rPr>
        <w:fldChar w:fldCharType="end"/>
      </w:r>
      <w:r>
        <w:rPr>
          <w:rStyle w:val="24"/>
          <w:rFonts w:hint="eastAsia"/>
          <w:b w:val="0"/>
        </w:rPr>
        <w:t>20</w:t>
      </w:r>
    </w:p>
    <w:p w14:paraId="1ED224A8">
      <w:pPr>
        <w:pStyle w:val="13"/>
        <w:tabs>
          <w:tab w:val="right" w:leader="dot" w:pos="8494"/>
        </w:tabs>
        <w:spacing w:after="0" w:line="312" w:lineRule="auto"/>
        <w:ind w:firstLine="0" w:firstLineChars="0"/>
        <w:rPr>
          <w:rStyle w:val="24"/>
          <w:b w:val="0"/>
          <w:color w:val="000000"/>
          <w:sz w:val="24"/>
          <w:szCs w:val="24"/>
        </w:rPr>
      </w:pPr>
      <w:r>
        <w:fldChar w:fldCharType="begin"/>
      </w:r>
      <w:r>
        <w:instrText xml:space="preserve"> HYPERLINK \l "_Toc435778398" </w:instrText>
      </w:r>
      <w:r>
        <w:fldChar w:fldCharType="separate"/>
      </w:r>
      <w:r>
        <w:rPr>
          <w:rStyle w:val="24"/>
          <w:b w:val="0"/>
          <w:color w:val="000000"/>
          <w:sz w:val="24"/>
          <w:szCs w:val="24"/>
          <w:shd w:val="clear" w:color="auto" w:fill="F7F7F7"/>
        </w:rPr>
        <w:t>Clause Explanation</w:t>
      </w:r>
      <w:r>
        <w:rPr>
          <w:rStyle w:val="24"/>
          <w:b w:val="0"/>
          <w:color w:val="000000"/>
          <w:sz w:val="24"/>
          <w:szCs w:val="24"/>
        </w:rPr>
        <w:tab/>
      </w:r>
      <w:r>
        <w:rPr>
          <w:rStyle w:val="24"/>
          <w:rFonts w:hint="eastAsia"/>
          <w:b w:val="0"/>
          <w:color w:val="000000"/>
          <w:sz w:val="24"/>
          <w:szCs w:val="24"/>
        </w:rPr>
        <w:t>2</w:t>
      </w:r>
      <w:r>
        <w:rPr>
          <w:rStyle w:val="24"/>
          <w:rFonts w:hint="eastAsia"/>
          <w:b w:val="0"/>
          <w:color w:val="000000"/>
          <w:sz w:val="24"/>
          <w:szCs w:val="24"/>
        </w:rPr>
        <w:fldChar w:fldCharType="end"/>
      </w:r>
      <w:r>
        <w:rPr>
          <w:rStyle w:val="24"/>
          <w:rFonts w:hint="eastAsia"/>
          <w:b w:val="0"/>
          <w:color w:val="000000"/>
          <w:sz w:val="24"/>
          <w:szCs w:val="24"/>
        </w:rPr>
        <w:t>1</w:t>
      </w:r>
    </w:p>
    <w:p w14:paraId="588FAD59">
      <w:pPr>
        <w:pStyle w:val="13"/>
        <w:tabs>
          <w:tab w:val="right" w:leader="dot" w:pos="8494"/>
        </w:tabs>
        <w:spacing w:after="0" w:line="312" w:lineRule="auto"/>
        <w:ind w:firstLine="0" w:firstLineChars="0"/>
        <w:rPr>
          <w:rStyle w:val="24"/>
          <w:b w:val="0"/>
          <w:color w:val="000000"/>
          <w:sz w:val="24"/>
          <w:szCs w:val="24"/>
        </w:rPr>
      </w:pPr>
      <w:bookmarkStart w:id="49" w:name="_GoBack"/>
      <w:bookmarkEnd w:id="49"/>
    </w:p>
    <w:p w14:paraId="407DC948">
      <w:pPr>
        <w:ind w:firstLine="480"/>
      </w:pPr>
    </w:p>
    <w:p w14:paraId="25688A6A">
      <w:pPr>
        <w:spacing w:line="312" w:lineRule="auto"/>
        <w:ind w:firstLine="0" w:firstLineChars="0"/>
        <w:rPr>
          <w:rStyle w:val="24"/>
          <w:color w:val="000000"/>
          <w:sz w:val="24"/>
          <w:u w:val="none"/>
        </w:rPr>
      </w:pPr>
      <w:r>
        <w:rPr>
          <w:bCs/>
          <w:color w:val="000000"/>
          <w:lang w:val="zh-CN"/>
        </w:rPr>
        <w:fldChar w:fldCharType="end"/>
      </w:r>
    </w:p>
    <w:p w14:paraId="0AE1C513">
      <w:pPr>
        <w:ind w:firstLine="480"/>
        <w:jc w:val="both"/>
      </w:pPr>
    </w:p>
    <w:p w14:paraId="3277161B">
      <w:pPr>
        <w:ind w:firstLine="480"/>
        <w:jc w:val="both"/>
      </w:pPr>
      <w:r>
        <w:rPr>
          <w:rFonts w:hint="eastAsia"/>
        </w:rPr>
        <w:br w:type="page"/>
      </w:r>
    </w:p>
    <w:p w14:paraId="26AEF6A6">
      <w:pPr>
        <w:pStyle w:val="2"/>
        <w:ind w:firstLine="643"/>
      </w:pPr>
      <w:r>
        <w:rPr>
          <w:rFonts w:hint="eastAsia"/>
        </w:rPr>
        <w:t>1 总 则</w:t>
      </w:r>
      <w:bookmarkEnd w:id="0"/>
    </w:p>
    <w:p w14:paraId="713F5C5D">
      <w:pPr>
        <w:pStyle w:val="33"/>
        <w:numPr>
          <w:ilvl w:val="2"/>
          <w:numId w:val="1"/>
        </w:numPr>
        <w:ind w:left="0" w:firstLine="0"/>
        <w:jc w:val="both"/>
        <w:rPr>
          <w:rFonts w:ascii="Times New Roman" w:eastAsia="宋体"/>
        </w:rPr>
      </w:pPr>
      <w:r>
        <w:rPr>
          <w:rFonts w:hint="eastAsia" w:ascii="Times New Roman" w:eastAsia="宋体"/>
        </w:rPr>
        <w:t>为规范既有多层住宅加装电梯的设计、施工、验收和运维管理，做到安全可靠、技术先进、经济合理，制定本规程。</w:t>
      </w:r>
    </w:p>
    <w:p w14:paraId="3B91479D">
      <w:pPr>
        <w:pStyle w:val="33"/>
        <w:numPr>
          <w:ilvl w:val="2"/>
          <w:numId w:val="1"/>
        </w:numPr>
        <w:ind w:left="0" w:firstLine="0"/>
        <w:jc w:val="both"/>
        <w:rPr>
          <w:rFonts w:ascii="Times New Roman" w:eastAsia="宋体"/>
        </w:rPr>
      </w:pPr>
      <w:r>
        <w:rPr>
          <w:rFonts w:hint="eastAsia" w:ascii="Times New Roman" w:eastAsia="宋体"/>
        </w:rPr>
        <w:t>本规程适用于既有多层住宅加装电梯工程的设计、施工、验收和运维管理。</w:t>
      </w:r>
    </w:p>
    <w:p w14:paraId="747AB515">
      <w:pPr>
        <w:pStyle w:val="33"/>
        <w:numPr>
          <w:ilvl w:val="2"/>
          <w:numId w:val="1"/>
        </w:numPr>
        <w:ind w:left="0" w:firstLine="0"/>
        <w:jc w:val="both"/>
      </w:pPr>
      <w:r>
        <w:t>既有</w:t>
      </w:r>
      <w:r>
        <w:rPr>
          <w:rFonts w:hint="eastAsia"/>
        </w:rPr>
        <w:t>多层</w:t>
      </w:r>
      <w:r>
        <w:t>住宅加装电梯</w:t>
      </w:r>
      <w:r>
        <w:rPr>
          <w:rFonts w:hint="eastAsia"/>
        </w:rPr>
        <w:t>建设</w:t>
      </w:r>
      <w:r>
        <w:t>应坚持以人为本、因地制宜、</w:t>
      </w:r>
      <w:r>
        <w:rPr>
          <w:rFonts w:hint="eastAsia"/>
        </w:rPr>
        <w:t>资源集约</w:t>
      </w:r>
      <w:r>
        <w:t>、绿色低碳的原则</w:t>
      </w:r>
      <w:r>
        <w:rPr>
          <w:rFonts w:hint="eastAsia"/>
        </w:rPr>
        <w:t>。</w:t>
      </w:r>
    </w:p>
    <w:p w14:paraId="7D22D443">
      <w:pPr>
        <w:pStyle w:val="33"/>
        <w:numPr>
          <w:ilvl w:val="2"/>
          <w:numId w:val="1"/>
        </w:numPr>
        <w:ind w:left="0" w:firstLine="0"/>
        <w:jc w:val="both"/>
      </w:pPr>
      <w:r>
        <w:t>既有</w:t>
      </w:r>
      <w:r>
        <w:rPr>
          <w:rFonts w:hint="eastAsia"/>
        </w:rPr>
        <w:t>多层</w:t>
      </w:r>
      <w:r>
        <w:t>住宅加装电梯</w:t>
      </w:r>
      <w:r>
        <w:rPr>
          <w:rFonts w:hint="eastAsia"/>
        </w:rPr>
        <w:t>工程</w:t>
      </w:r>
      <w:r>
        <w:t>，</w:t>
      </w:r>
      <w:r>
        <w:rPr>
          <w:rFonts w:hint="eastAsia"/>
        </w:rPr>
        <w:t>除应执行本规程外，尚</w:t>
      </w:r>
      <w:r>
        <w:t>应符合</w:t>
      </w:r>
      <w:r>
        <w:rPr>
          <w:rFonts w:hint="eastAsia"/>
        </w:rPr>
        <w:t>现行</w:t>
      </w:r>
      <w:r>
        <w:t>国家</w:t>
      </w:r>
      <w:r>
        <w:rPr>
          <w:rFonts w:hint="eastAsia"/>
        </w:rPr>
        <w:t>和地方</w:t>
      </w:r>
      <w:r>
        <w:t>有关标准的规定。</w:t>
      </w:r>
    </w:p>
    <w:p w14:paraId="7D9FEB35">
      <w:pPr>
        <w:widowControl/>
        <w:snapToGrid w:val="0"/>
        <w:spacing w:line="300" w:lineRule="auto"/>
        <w:ind w:firstLine="480" w:firstLineChars="0"/>
        <w:rPr>
          <w:rFonts w:ascii="仿宋" w:hAnsi="仿宋" w:eastAsia="仿宋" w:cs="仿宋"/>
          <w:i/>
          <w:iCs/>
          <w:color w:val="0000FF"/>
        </w:rPr>
      </w:pPr>
      <w:r>
        <w:rPr>
          <w:rFonts w:ascii="仿宋" w:hAnsi="仿宋" w:eastAsia="仿宋" w:cs="仿宋"/>
          <w:i/>
          <w:iCs/>
          <w:color w:val="0000FF"/>
        </w:rPr>
        <w:br w:type="page"/>
      </w:r>
    </w:p>
    <w:p w14:paraId="247238DB">
      <w:pPr>
        <w:pStyle w:val="2"/>
        <w:ind w:firstLine="643"/>
      </w:pPr>
      <w:bookmarkStart w:id="1" w:name="_Toc206145097"/>
      <w:r>
        <w:rPr>
          <w:rFonts w:hint="eastAsia"/>
        </w:rPr>
        <w:t>2  术语</w:t>
      </w:r>
      <w:bookmarkEnd w:id="1"/>
      <w:r>
        <w:rPr>
          <w:rFonts w:hint="eastAsia"/>
        </w:rPr>
        <w:t>与参考标准</w:t>
      </w:r>
    </w:p>
    <w:p w14:paraId="6EC9EC0A">
      <w:pPr>
        <w:keepNext/>
        <w:keepLines/>
        <w:spacing w:before="240" w:after="240"/>
        <w:ind w:firstLine="0" w:firstLineChars="0"/>
        <w:jc w:val="center"/>
        <w:outlineLvl w:val="1"/>
      </w:pPr>
      <w:bookmarkStart w:id="2" w:name="_Toc456705033"/>
      <w:bookmarkStart w:id="3" w:name="_Toc395793493"/>
      <w:bookmarkStart w:id="4" w:name="_Toc435778385"/>
      <w:r>
        <w:rPr>
          <w:b/>
          <w:bCs/>
          <w:color w:val="000000"/>
          <w:sz w:val="28"/>
          <w:szCs w:val="32"/>
        </w:rPr>
        <w:t>2.1  术  语</w:t>
      </w:r>
      <w:bookmarkEnd w:id="2"/>
      <w:bookmarkEnd w:id="3"/>
      <w:bookmarkEnd w:id="4"/>
    </w:p>
    <w:p w14:paraId="5A93CF5F">
      <w:pPr>
        <w:ind w:firstLine="0" w:firstLineChars="0"/>
        <w:jc w:val="both"/>
      </w:pPr>
      <w:bookmarkStart w:id="5" w:name="_Toc5479"/>
      <w:r>
        <w:rPr>
          <w:b/>
        </w:rPr>
        <w:t>2.</w:t>
      </w:r>
      <w:r>
        <w:rPr>
          <w:b/>
          <w:highlight w:val="none"/>
        </w:rPr>
        <w:t>1</w:t>
      </w:r>
      <w:r>
        <w:rPr>
          <w:b/>
        </w:rPr>
        <w:t>.1</w:t>
      </w:r>
      <w:bookmarkEnd w:id="5"/>
      <w:r>
        <w:rPr>
          <w:b/>
        </w:rPr>
        <w:t xml:space="preserve"> </w:t>
      </w:r>
      <w:r>
        <w:rPr>
          <w:rFonts w:hint="eastAsia"/>
        </w:rPr>
        <w:t>既有多层住宅</w:t>
      </w:r>
    </w:p>
    <w:p w14:paraId="1A9D2088">
      <w:pPr>
        <w:ind w:firstLine="360" w:firstLineChars="150"/>
        <w:jc w:val="both"/>
      </w:pPr>
      <w:bookmarkStart w:id="6" w:name="_Toc72"/>
      <w:r>
        <w:rPr>
          <w:rFonts w:hint="eastAsia"/>
        </w:rPr>
        <w:t>本标准特指已建成投入使用的≥</w:t>
      </w:r>
      <w:r>
        <w:t>4</w:t>
      </w:r>
      <w:r>
        <w:rPr>
          <w:rFonts w:hint="eastAsia"/>
        </w:rPr>
        <w:t>层且建筑高度≤27m</w:t>
      </w:r>
      <w:r>
        <w:t>的</w:t>
      </w:r>
      <w:r>
        <w:rPr>
          <w:rFonts w:hint="eastAsia"/>
        </w:rPr>
        <w:t>住宅。</w:t>
      </w:r>
    </w:p>
    <w:p w14:paraId="70B35564">
      <w:pPr>
        <w:ind w:firstLine="0" w:firstLineChars="0"/>
        <w:jc w:val="both"/>
      </w:pPr>
      <w:r>
        <w:rPr>
          <w:rFonts w:hint="eastAsia"/>
          <w:b/>
        </w:rPr>
        <w:t>2.1.2</w:t>
      </w:r>
      <w:bookmarkEnd w:id="6"/>
      <w:r>
        <w:rPr>
          <w:b/>
        </w:rPr>
        <w:t xml:space="preserve"> </w:t>
      </w:r>
      <w:r>
        <w:rPr>
          <w:rFonts w:hint="eastAsia"/>
        </w:rPr>
        <w:t>加装电梯</w:t>
      </w:r>
    </w:p>
    <w:p w14:paraId="6328F840">
      <w:pPr>
        <w:ind w:firstLine="360" w:firstLineChars="150"/>
        <w:jc w:val="both"/>
      </w:pPr>
      <w:r>
        <w:rPr>
          <w:rFonts w:hint="eastAsia"/>
        </w:rPr>
        <w:t>根据功能需求，针对既有多层住宅加装电梯及其附属设施的工程。</w:t>
      </w:r>
    </w:p>
    <w:p w14:paraId="7D583E7C">
      <w:pPr>
        <w:ind w:firstLine="0" w:firstLineChars="0"/>
        <w:jc w:val="both"/>
      </w:pPr>
      <w:bookmarkStart w:id="7" w:name="_Toc27592"/>
      <w:r>
        <w:rPr>
          <w:rFonts w:hint="eastAsia"/>
          <w:b/>
        </w:rPr>
        <w:t>2.1.3</w:t>
      </w:r>
      <w:bookmarkEnd w:id="7"/>
      <w:r>
        <w:rPr>
          <w:b/>
        </w:rPr>
        <w:t xml:space="preserve"> </w:t>
      </w:r>
      <w:r>
        <w:rPr>
          <w:rFonts w:hint="eastAsia"/>
        </w:rPr>
        <w:t>平层入户</w:t>
      </w:r>
    </w:p>
    <w:p w14:paraId="61B9CDCB">
      <w:pPr>
        <w:ind w:firstLine="360" w:firstLineChars="150"/>
        <w:jc w:val="both"/>
      </w:pPr>
      <w:r>
        <w:rPr>
          <w:rFonts w:hint="eastAsia"/>
        </w:rPr>
        <w:t>加装电梯的停靠层站与既有住宅各楼层楼面标高一致，从各电梯停靠层站无需上（或下）楼梯踏步即可无障碍进入户内的加装电梯方式。</w:t>
      </w:r>
    </w:p>
    <w:p w14:paraId="698F7CEC">
      <w:pPr>
        <w:ind w:firstLine="0" w:firstLineChars="0"/>
        <w:jc w:val="both"/>
      </w:pPr>
      <w:r>
        <w:rPr>
          <w:rFonts w:hint="eastAsia"/>
          <w:b/>
        </w:rPr>
        <w:t>2.1.</w:t>
      </w:r>
      <w:r>
        <w:rPr>
          <w:b/>
        </w:rPr>
        <w:t xml:space="preserve">4 </w:t>
      </w:r>
      <w:r>
        <w:rPr>
          <w:rFonts w:hint="eastAsia"/>
        </w:rPr>
        <w:t>半层入户</w:t>
      </w:r>
    </w:p>
    <w:p w14:paraId="184912EB">
      <w:pPr>
        <w:ind w:firstLine="360" w:firstLineChars="150"/>
        <w:jc w:val="both"/>
      </w:pPr>
      <w:r>
        <w:rPr>
          <w:rFonts w:hint="eastAsia"/>
        </w:rPr>
        <w:t>加装电梯的停靠层站与既有住宅各楼层间的楼梯休息平台标高一致，从各电梯停靠层站需上（或下）一定数量楼梯踏步才能进入户内的加装电梯方式。</w:t>
      </w:r>
    </w:p>
    <w:p w14:paraId="13B1CE54">
      <w:pPr>
        <w:ind w:firstLine="0" w:firstLineChars="0"/>
        <w:jc w:val="both"/>
      </w:pPr>
      <w:r>
        <w:rPr>
          <w:b/>
        </w:rPr>
        <w:t>2.</w:t>
      </w:r>
      <w:r>
        <w:rPr>
          <w:rFonts w:hint="eastAsia"/>
          <w:b/>
        </w:rPr>
        <w:t>1</w:t>
      </w:r>
      <w:r>
        <w:rPr>
          <w:b/>
        </w:rPr>
        <w:t xml:space="preserve">.5 </w:t>
      </w:r>
      <w:r>
        <w:rPr>
          <w:rFonts w:hint="eastAsia"/>
        </w:rPr>
        <w:t>连廊</w:t>
      </w:r>
    </w:p>
    <w:p w14:paraId="602CFEC1">
      <w:pPr>
        <w:ind w:firstLine="360" w:firstLineChars="150"/>
        <w:jc w:val="both"/>
      </w:pPr>
      <w:r>
        <w:rPr>
          <w:rFonts w:hint="eastAsia"/>
        </w:rPr>
        <w:t>加装电梯的候梯厅至既有住宅户内的连接通道。</w:t>
      </w:r>
    </w:p>
    <w:p w14:paraId="57D7CEA9">
      <w:pPr>
        <w:ind w:firstLine="0" w:firstLineChars="0"/>
        <w:jc w:val="both"/>
        <w:rPr>
          <w:color w:val="FF0000"/>
        </w:rPr>
      </w:pPr>
      <w:r>
        <w:rPr>
          <w:b/>
        </w:rPr>
        <w:t>2.</w:t>
      </w:r>
      <w:r>
        <w:rPr>
          <w:rFonts w:hint="eastAsia"/>
          <w:b/>
        </w:rPr>
        <w:t>1</w:t>
      </w:r>
      <w:r>
        <w:rPr>
          <w:b/>
        </w:rPr>
        <w:t xml:space="preserve">.6 </w:t>
      </w:r>
      <w:r>
        <w:rPr>
          <w:rFonts w:hint="eastAsia"/>
        </w:rPr>
        <w:t>集成式装配建造</w:t>
      </w:r>
    </w:p>
    <w:p w14:paraId="72B2AB2E">
      <w:pPr>
        <w:ind w:firstLine="360" w:firstLineChars="150"/>
        <w:jc w:val="both"/>
      </w:pPr>
      <w:r>
        <w:rPr>
          <w:rFonts w:hint="eastAsia"/>
        </w:rPr>
        <w:t>加装电梯的结构系统</w:t>
      </w:r>
      <w:r>
        <w:t xml:space="preserve"> </w:t>
      </w:r>
      <w:r>
        <w:rPr>
          <w:rFonts w:hint="eastAsia"/>
        </w:rPr>
        <w:t>、外围护系统、设备与管线系统在工厂预制、现场装配的建造方式。</w:t>
      </w:r>
    </w:p>
    <w:p w14:paraId="44624014">
      <w:pPr>
        <w:keepNext/>
        <w:keepLines/>
        <w:spacing w:before="240" w:after="240"/>
        <w:ind w:firstLine="0" w:firstLineChars="0"/>
        <w:jc w:val="center"/>
        <w:outlineLvl w:val="1"/>
        <w:rPr>
          <w:sz w:val="28"/>
          <w:szCs w:val="28"/>
        </w:rPr>
      </w:pPr>
      <w:r>
        <w:rPr>
          <w:b/>
          <w:bCs/>
          <w:color w:val="000000"/>
          <w:sz w:val="28"/>
          <w:szCs w:val="32"/>
        </w:rPr>
        <w:t>2.</w:t>
      </w:r>
      <w:r>
        <w:rPr>
          <w:rFonts w:hint="eastAsia"/>
          <w:b/>
          <w:bCs/>
          <w:color w:val="000000"/>
          <w:sz w:val="28"/>
          <w:szCs w:val="32"/>
        </w:rPr>
        <w:t>2</w:t>
      </w:r>
      <w:r>
        <w:rPr>
          <w:b/>
          <w:bCs/>
          <w:color w:val="000000"/>
          <w:sz w:val="28"/>
          <w:szCs w:val="32"/>
        </w:rPr>
        <w:t xml:space="preserve">  </w:t>
      </w:r>
      <w:r>
        <w:rPr>
          <w:rFonts w:hint="eastAsia"/>
          <w:b/>
          <w:bCs/>
          <w:color w:val="000000"/>
          <w:sz w:val="28"/>
          <w:szCs w:val="32"/>
        </w:rPr>
        <w:t>参考标准</w:t>
      </w:r>
    </w:p>
    <w:p w14:paraId="4364C4F9">
      <w:pPr>
        <w:numPr>
          <w:ilvl w:val="0"/>
          <w:numId w:val="2"/>
        </w:numPr>
        <w:ind w:left="600" w:hanging="600" w:firstLineChars="0"/>
        <w:jc w:val="both"/>
        <w:rPr>
          <w:bCs w:val="0"/>
          <w:sz w:val="24"/>
          <w:szCs w:val="24"/>
        </w:rPr>
      </w:pPr>
      <w:r>
        <w:rPr>
          <w:rFonts w:hint="eastAsia"/>
          <w:bCs w:val="0"/>
          <w:sz w:val="24"/>
          <w:szCs w:val="24"/>
        </w:rPr>
        <w:t>《建筑节能与可再生能源利用通用规范》</w:t>
      </w:r>
      <w:r>
        <w:rPr>
          <w:bCs w:val="0"/>
          <w:sz w:val="24"/>
          <w:szCs w:val="24"/>
        </w:rPr>
        <w:t xml:space="preserve"> GB 55015</w:t>
      </w:r>
    </w:p>
    <w:p w14:paraId="7687E8B3">
      <w:pPr>
        <w:numPr>
          <w:ilvl w:val="0"/>
          <w:numId w:val="2"/>
        </w:numPr>
        <w:ind w:left="600" w:hanging="600" w:firstLineChars="0"/>
        <w:jc w:val="both"/>
        <w:rPr>
          <w:bCs w:val="0"/>
          <w:sz w:val="24"/>
          <w:szCs w:val="24"/>
        </w:rPr>
      </w:pPr>
      <w:r>
        <w:rPr>
          <w:rFonts w:hint="eastAsia"/>
          <w:bCs w:val="0"/>
          <w:sz w:val="24"/>
          <w:szCs w:val="24"/>
        </w:rPr>
        <w:t>《建筑与市政工程无障碍通用规范》</w:t>
      </w:r>
      <w:r>
        <w:rPr>
          <w:bCs w:val="0"/>
          <w:sz w:val="24"/>
          <w:szCs w:val="24"/>
        </w:rPr>
        <w:t xml:space="preserve"> GB55019</w:t>
      </w:r>
    </w:p>
    <w:p w14:paraId="5DCF4350">
      <w:pPr>
        <w:numPr>
          <w:ilvl w:val="0"/>
          <w:numId w:val="2"/>
        </w:numPr>
        <w:ind w:left="600" w:hanging="600" w:firstLineChars="0"/>
        <w:jc w:val="both"/>
        <w:rPr>
          <w:bCs w:val="0"/>
          <w:sz w:val="24"/>
          <w:szCs w:val="24"/>
        </w:rPr>
      </w:pPr>
      <w:r>
        <w:rPr>
          <w:rFonts w:hint="eastAsia"/>
          <w:bCs w:val="0"/>
          <w:sz w:val="24"/>
          <w:szCs w:val="24"/>
        </w:rPr>
        <w:t>《建筑防火通用规范》</w:t>
      </w:r>
      <w:r>
        <w:rPr>
          <w:bCs w:val="0"/>
          <w:sz w:val="24"/>
          <w:szCs w:val="24"/>
        </w:rPr>
        <w:t xml:space="preserve"> GB 55037</w:t>
      </w:r>
    </w:p>
    <w:p w14:paraId="75EB0EF5">
      <w:pPr>
        <w:numPr>
          <w:ilvl w:val="0"/>
          <w:numId w:val="2"/>
        </w:numPr>
        <w:ind w:left="600" w:hanging="600" w:firstLineChars="0"/>
        <w:jc w:val="both"/>
        <w:rPr>
          <w:bCs w:val="0"/>
          <w:sz w:val="24"/>
          <w:szCs w:val="24"/>
        </w:rPr>
      </w:pPr>
      <w:r>
        <w:rPr>
          <w:rFonts w:hint="eastAsia"/>
          <w:bCs w:val="0"/>
          <w:sz w:val="24"/>
          <w:szCs w:val="24"/>
        </w:rPr>
        <w:t>《住宅项目规范》</w:t>
      </w:r>
      <w:r>
        <w:rPr>
          <w:bCs w:val="0"/>
          <w:sz w:val="24"/>
          <w:szCs w:val="24"/>
        </w:rPr>
        <w:t xml:space="preserve"> GB 55038</w:t>
      </w:r>
    </w:p>
    <w:p w14:paraId="60D89ED5">
      <w:pPr>
        <w:numPr>
          <w:ilvl w:val="0"/>
          <w:numId w:val="2"/>
        </w:numPr>
        <w:ind w:left="600" w:hanging="600" w:firstLineChars="0"/>
        <w:jc w:val="both"/>
        <w:rPr>
          <w:bCs w:val="0"/>
          <w:sz w:val="24"/>
          <w:szCs w:val="24"/>
        </w:rPr>
      </w:pPr>
      <w:r>
        <w:rPr>
          <w:rFonts w:hint="eastAsia"/>
          <w:bCs w:val="0"/>
          <w:sz w:val="24"/>
          <w:szCs w:val="24"/>
        </w:rPr>
        <w:t>《建筑抗震设计规范》</w:t>
      </w:r>
      <w:r>
        <w:rPr>
          <w:bCs w:val="0"/>
          <w:sz w:val="24"/>
          <w:szCs w:val="24"/>
        </w:rPr>
        <w:t xml:space="preserve"> GB 50011 </w:t>
      </w:r>
    </w:p>
    <w:p w14:paraId="2B18E998">
      <w:pPr>
        <w:numPr>
          <w:ilvl w:val="0"/>
          <w:numId w:val="2"/>
        </w:numPr>
        <w:ind w:left="600" w:hanging="600" w:firstLineChars="0"/>
        <w:jc w:val="both"/>
        <w:rPr>
          <w:bCs w:val="0"/>
          <w:sz w:val="24"/>
          <w:szCs w:val="24"/>
        </w:rPr>
      </w:pPr>
      <w:r>
        <w:rPr>
          <w:rFonts w:hint="eastAsia"/>
          <w:bCs w:val="0"/>
          <w:sz w:val="24"/>
          <w:szCs w:val="24"/>
        </w:rPr>
        <w:t>《建筑设计防火规范》</w:t>
      </w:r>
      <w:r>
        <w:rPr>
          <w:bCs w:val="0"/>
          <w:sz w:val="24"/>
          <w:szCs w:val="24"/>
        </w:rPr>
        <w:t xml:space="preserve"> GB 50016</w:t>
      </w:r>
    </w:p>
    <w:p w14:paraId="03904DAF">
      <w:pPr>
        <w:numPr>
          <w:ilvl w:val="0"/>
          <w:numId w:val="2"/>
        </w:numPr>
        <w:ind w:left="600" w:hanging="600" w:firstLineChars="0"/>
        <w:jc w:val="both"/>
        <w:rPr>
          <w:bCs w:val="0"/>
          <w:sz w:val="24"/>
          <w:szCs w:val="24"/>
        </w:rPr>
      </w:pPr>
      <w:r>
        <w:rPr>
          <w:rFonts w:hint="eastAsia"/>
          <w:bCs w:val="0"/>
          <w:sz w:val="24"/>
          <w:szCs w:val="24"/>
        </w:rPr>
        <w:t>《民用建筑通用规范》</w:t>
      </w:r>
      <w:r>
        <w:rPr>
          <w:bCs w:val="0"/>
          <w:sz w:val="24"/>
          <w:szCs w:val="24"/>
        </w:rPr>
        <w:t xml:space="preserve"> GB 55031</w:t>
      </w:r>
    </w:p>
    <w:p w14:paraId="54E74D48">
      <w:pPr>
        <w:numPr>
          <w:ilvl w:val="0"/>
          <w:numId w:val="2"/>
        </w:numPr>
        <w:ind w:left="600" w:hanging="600" w:firstLineChars="0"/>
        <w:jc w:val="both"/>
        <w:rPr>
          <w:bCs w:val="0"/>
          <w:sz w:val="24"/>
          <w:szCs w:val="24"/>
        </w:rPr>
      </w:pPr>
      <w:r>
        <w:rPr>
          <w:rFonts w:hint="eastAsia"/>
          <w:bCs w:val="0"/>
          <w:sz w:val="24"/>
          <w:szCs w:val="24"/>
        </w:rPr>
        <w:t>《无障碍设计规范》</w:t>
      </w:r>
      <w:r>
        <w:rPr>
          <w:bCs w:val="0"/>
          <w:sz w:val="24"/>
          <w:szCs w:val="24"/>
        </w:rPr>
        <w:t xml:space="preserve"> GB 50763</w:t>
      </w:r>
    </w:p>
    <w:p w14:paraId="7D54FFBD">
      <w:pPr>
        <w:numPr>
          <w:ilvl w:val="0"/>
          <w:numId w:val="2"/>
        </w:numPr>
        <w:ind w:left="600" w:hanging="600" w:firstLineChars="0"/>
        <w:jc w:val="both"/>
        <w:rPr>
          <w:bCs w:val="0"/>
          <w:sz w:val="24"/>
          <w:szCs w:val="24"/>
        </w:rPr>
      </w:pPr>
      <w:r>
        <w:rPr>
          <w:rFonts w:hint="eastAsia"/>
          <w:bCs w:val="0"/>
          <w:sz w:val="24"/>
          <w:szCs w:val="24"/>
        </w:rPr>
        <w:t>《电梯制造与安装安全规范第</w:t>
      </w:r>
      <w:r>
        <w:rPr>
          <w:bCs w:val="0"/>
          <w:sz w:val="24"/>
          <w:szCs w:val="24"/>
        </w:rPr>
        <w:t xml:space="preserve">1 </w:t>
      </w:r>
      <w:r>
        <w:rPr>
          <w:rFonts w:hint="eastAsia"/>
          <w:bCs w:val="0"/>
          <w:sz w:val="24"/>
          <w:szCs w:val="24"/>
        </w:rPr>
        <w:t>部分</w:t>
      </w:r>
      <w:r>
        <w:rPr>
          <w:bCs w:val="0"/>
          <w:sz w:val="24"/>
          <w:szCs w:val="24"/>
        </w:rPr>
        <w:t>:</w:t>
      </w:r>
      <w:r>
        <w:rPr>
          <w:rFonts w:hint="eastAsia"/>
          <w:bCs w:val="0"/>
          <w:sz w:val="24"/>
          <w:szCs w:val="24"/>
        </w:rPr>
        <w:t>乘客电梯和载货电梯》</w:t>
      </w:r>
      <w:r>
        <w:rPr>
          <w:bCs w:val="0"/>
          <w:sz w:val="24"/>
          <w:szCs w:val="24"/>
        </w:rPr>
        <w:t xml:space="preserve"> GB/T 7588.1</w:t>
      </w:r>
    </w:p>
    <w:p w14:paraId="10320459">
      <w:pPr>
        <w:numPr>
          <w:ilvl w:val="0"/>
          <w:numId w:val="2"/>
        </w:numPr>
        <w:ind w:left="600" w:hanging="600" w:firstLineChars="0"/>
        <w:jc w:val="both"/>
        <w:rPr>
          <w:bCs w:val="0"/>
          <w:sz w:val="24"/>
          <w:szCs w:val="24"/>
        </w:rPr>
      </w:pPr>
      <w:r>
        <w:rPr>
          <w:rFonts w:hint="eastAsia"/>
          <w:bCs w:val="0"/>
          <w:sz w:val="24"/>
          <w:szCs w:val="24"/>
        </w:rPr>
        <w:t>《安装于现有建筑物中的新电梯安装安全规范》</w:t>
      </w:r>
      <w:r>
        <w:rPr>
          <w:bCs w:val="0"/>
          <w:sz w:val="24"/>
          <w:szCs w:val="24"/>
        </w:rPr>
        <w:t xml:space="preserve"> GB/T 28621</w:t>
      </w:r>
    </w:p>
    <w:p w14:paraId="2DCE9BA1">
      <w:pPr>
        <w:numPr>
          <w:ilvl w:val="0"/>
          <w:numId w:val="2"/>
        </w:numPr>
        <w:ind w:left="600" w:hanging="600" w:firstLineChars="0"/>
        <w:jc w:val="both"/>
        <w:rPr>
          <w:bCs w:val="0"/>
          <w:sz w:val="24"/>
          <w:szCs w:val="24"/>
        </w:rPr>
      </w:pPr>
      <w:r>
        <w:rPr>
          <w:rFonts w:hint="eastAsia"/>
          <w:bCs w:val="0"/>
          <w:sz w:val="24"/>
          <w:szCs w:val="24"/>
        </w:rPr>
        <w:t>《电梯监督检验和定期检验规则》</w:t>
      </w:r>
      <w:r>
        <w:rPr>
          <w:bCs w:val="0"/>
          <w:sz w:val="24"/>
          <w:szCs w:val="24"/>
        </w:rPr>
        <w:t xml:space="preserve"> TSG T7001</w:t>
      </w:r>
    </w:p>
    <w:p w14:paraId="0259AB1C">
      <w:pPr>
        <w:widowControl/>
        <w:numPr>
          <w:ilvl w:val="0"/>
          <w:numId w:val="2"/>
        </w:numPr>
        <w:spacing w:line="240" w:lineRule="auto"/>
        <w:ind w:left="600" w:hanging="600" w:firstLineChars="0"/>
        <w:jc w:val="both"/>
      </w:pPr>
      <w:r>
        <w:br w:type="page"/>
      </w:r>
    </w:p>
    <w:p w14:paraId="5A7F98C7">
      <w:pPr>
        <w:pStyle w:val="2"/>
        <w:ind w:firstLine="643"/>
      </w:pPr>
      <w:bookmarkStart w:id="8" w:name="_Toc206145098"/>
      <w:bookmarkStart w:id="9" w:name="_Toc162013148"/>
      <w:bookmarkStart w:id="10" w:name="_Toc21324"/>
      <w:bookmarkStart w:id="11" w:name="_Toc5711"/>
      <w:bookmarkStart w:id="12" w:name="_Toc21829"/>
      <w:bookmarkStart w:id="13" w:name="_Toc18382"/>
      <w:r>
        <w:rPr>
          <w:rFonts w:hint="eastAsia"/>
        </w:rPr>
        <w:t>3  基本规定</w:t>
      </w:r>
      <w:bookmarkEnd w:id="8"/>
    </w:p>
    <w:bookmarkEnd w:id="9"/>
    <w:p w14:paraId="50A72AA3">
      <w:pPr>
        <w:pStyle w:val="3"/>
        <w:ind w:firstLine="562"/>
      </w:pPr>
      <w:bookmarkStart w:id="14" w:name="_Toc22355"/>
      <w:bookmarkStart w:id="15" w:name="_Toc23796"/>
      <w:bookmarkStart w:id="16" w:name="_Toc206145099"/>
      <w:r>
        <w:rPr>
          <w:rFonts w:hint="eastAsia"/>
        </w:rPr>
        <w:t>3.</w:t>
      </w:r>
      <w:r>
        <w:t xml:space="preserve">1 </w:t>
      </w:r>
      <w:bookmarkEnd w:id="14"/>
      <w:bookmarkEnd w:id="15"/>
      <w:r>
        <w:rPr>
          <w:rFonts w:hint="eastAsia"/>
        </w:rPr>
        <w:t>一般规定</w:t>
      </w:r>
      <w:bookmarkEnd w:id="16"/>
    </w:p>
    <w:p w14:paraId="39651978">
      <w:pPr>
        <w:widowControl/>
        <w:ind w:firstLine="0" w:firstLineChars="0"/>
        <w:jc w:val="both"/>
      </w:pPr>
      <w:r>
        <w:rPr>
          <w:rFonts w:hint="eastAsia"/>
          <w:b/>
        </w:rPr>
        <w:t>3.</w:t>
      </w:r>
      <w:r>
        <w:rPr>
          <w:b/>
        </w:rPr>
        <w:t>1</w:t>
      </w:r>
      <w:r>
        <w:rPr>
          <w:rFonts w:hint="eastAsia"/>
          <w:b/>
        </w:rPr>
        <w:t>.1</w:t>
      </w:r>
      <w:r>
        <w:rPr>
          <w:rFonts w:ascii="仿宋_GB2312" w:eastAsia="仿宋_GB2312" w:cs="仿宋_GB2312"/>
          <w:b/>
          <w:szCs w:val="32"/>
        </w:rPr>
        <w:t xml:space="preserve"> </w:t>
      </w:r>
      <w:r>
        <w:rPr>
          <w:rFonts w:hint="eastAsia" w:ascii="仿宋_GB2312" w:eastAsia="仿宋_GB2312" w:cs="仿宋_GB2312"/>
          <w:b/>
          <w:szCs w:val="32"/>
        </w:rPr>
        <w:t xml:space="preserve"> </w:t>
      </w:r>
      <w:r>
        <w:rPr>
          <w:rFonts w:hint="eastAsia"/>
        </w:rPr>
        <w:t>加装电梯实施前应综合考虑对现状住宅楼室内外给水、排水、供热、燃气、强电、弱电等管线的影响，有影响时应避让，当无法避让时，应按现行相关规范及标准要求采取迁移或其他措施保证管线的安全。</w:t>
      </w:r>
    </w:p>
    <w:p w14:paraId="38D21BF4">
      <w:pPr>
        <w:widowControl/>
        <w:ind w:firstLine="0" w:firstLineChars="0"/>
        <w:jc w:val="both"/>
        <w:rPr>
          <w:bCs/>
          <w:szCs w:val="22"/>
        </w:rPr>
      </w:pPr>
      <w:r>
        <w:rPr>
          <w:b/>
        </w:rPr>
        <w:t>3.</w:t>
      </w:r>
      <w:r>
        <w:rPr>
          <w:rFonts w:hint="eastAsia"/>
          <w:b/>
        </w:rPr>
        <w:t>1</w:t>
      </w:r>
      <w:r>
        <w:rPr>
          <w:b/>
        </w:rPr>
        <w:t xml:space="preserve">.2 </w:t>
      </w:r>
      <w:r>
        <w:rPr>
          <w:b/>
          <w:szCs w:val="22"/>
        </w:rPr>
        <w:t xml:space="preserve"> </w:t>
      </w:r>
      <w:r>
        <w:rPr>
          <w:rFonts w:hint="eastAsia"/>
          <w:bCs/>
        </w:rPr>
        <w:t>加装电梯工程</w:t>
      </w:r>
      <w:r>
        <w:rPr>
          <w:bCs/>
        </w:rPr>
        <w:t>不应</w:t>
      </w:r>
      <w:r>
        <w:rPr>
          <w:rFonts w:hint="eastAsia"/>
          <w:bCs/>
        </w:rPr>
        <w:t>影响现状住宅楼的结构安全、消防安全及使用</w:t>
      </w:r>
      <w:r>
        <w:rPr>
          <w:bCs/>
        </w:rPr>
        <w:t>安全</w:t>
      </w:r>
      <w:r>
        <w:rPr>
          <w:rFonts w:hint="eastAsia"/>
          <w:bCs/>
        </w:rPr>
        <w:t>。</w:t>
      </w:r>
      <w:r>
        <w:rPr>
          <w:rFonts w:hint="eastAsia"/>
          <w:bCs/>
          <w:szCs w:val="22"/>
        </w:rPr>
        <w:t xml:space="preserve">  </w:t>
      </w:r>
    </w:p>
    <w:p w14:paraId="3EF844BF">
      <w:pPr>
        <w:ind w:firstLine="0" w:firstLineChars="0"/>
      </w:pPr>
      <w:r>
        <w:rPr>
          <w:rFonts w:hint="eastAsia"/>
          <w:b/>
        </w:rPr>
        <w:t>3.1.</w:t>
      </w:r>
      <w:r>
        <w:rPr>
          <w:b/>
        </w:rPr>
        <w:t>3</w:t>
      </w:r>
      <w:r>
        <w:rPr>
          <w:rFonts w:hint="eastAsia"/>
          <w:b/>
          <w:szCs w:val="22"/>
        </w:rPr>
        <w:t xml:space="preserve"> </w:t>
      </w:r>
      <w:r>
        <w:rPr>
          <w:rFonts w:hint="eastAsia"/>
          <w:bCs/>
          <w:szCs w:val="22"/>
        </w:rPr>
        <w:t xml:space="preserve"> </w:t>
      </w:r>
      <w:r>
        <w:rPr>
          <w:rFonts w:hint="eastAsia"/>
          <w:bCs/>
        </w:rPr>
        <w:t>加装电梯工程宜采用平层入户方案。</w:t>
      </w:r>
    </w:p>
    <w:p w14:paraId="34687D98">
      <w:pPr>
        <w:ind w:firstLine="0" w:firstLineChars="0"/>
        <w:jc w:val="both"/>
        <w:rPr>
          <w:b/>
        </w:rPr>
      </w:pPr>
      <w:r>
        <w:rPr>
          <w:rFonts w:hint="eastAsia"/>
          <w:b/>
        </w:rPr>
        <w:t>3.1.</w:t>
      </w:r>
      <w:r>
        <w:rPr>
          <w:b/>
        </w:rPr>
        <w:t>4</w:t>
      </w:r>
      <w:r>
        <w:rPr>
          <w:rFonts w:hint="eastAsia"/>
          <w:b/>
          <w:szCs w:val="22"/>
        </w:rPr>
        <w:t xml:space="preserve">  </w:t>
      </w:r>
      <w:r>
        <w:rPr>
          <w:rFonts w:hint="eastAsia"/>
          <w:bCs/>
        </w:rPr>
        <w:t>加装电梯工程宜采用集成式装配建造。</w:t>
      </w:r>
    </w:p>
    <w:p w14:paraId="67D614B4">
      <w:pPr>
        <w:ind w:firstLine="0" w:firstLineChars="0"/>
        <w:jc w:val="both"/>
        <w:rPr>
          <w:b/>
        </w:rPr>
      </w:pPr>
      <w:r>
        <w:rPr>
          <w:rFonts w:hint="eastAsia"/>
          <w:b/>
        </w:rPr>
        <w:t>3.1.</w:t>
      </w:r>
      <w:r>
        <w:rPr>
          <w:b/>
        </w:rPr>
        <w:t>5</w:t>
      </w:r>
      <w:r>
        <w:rPr>
          <w:rFonts w:hint="eastAsia"/>
          <w:b/>
        </w:rPr>
        <w:t xml:space="preserve"> </w:t>
      </w:r>
      <w:r>
        <w:rPr>
          <w:b/>
        </w:rPr>
        <w:t xml:space="preserve"> </w:t>
      </w:r>
      <w:r>
        <w:rPr>
          <w:rFonts w:hint="eastAsia"/>
          <w:bCs/>
        </w:rPr>
        <w:t>加装电梯工程宜实现标准化设计、工厂化生产、模块化的装配式技术、信息化管理和智能化应用，优先选用绿色建材和高性能、长寿命产品。</w:t>
      </w:r>
      <w:r>
        <w:rPr>
          <w:b/>
        </w:rPr>
        <w:t xml:space="preserve"> </w:t>
      </w:r>
    </w:p>
    <w:p w14:paraId="1DB02A86">
      <w:pPr>
        <w:ind w:firstLine="0" w:firstLineChars="0"/>
        <w:jc w:val="both"/>
        <w:rPr>
          <w:b/>
        </w:rPr>
      </w:pPr>
      <w:r>
        <w:rPr>
          <w:b/>
        </w:rPr>
        <w:t xml:space="preserve">3.1.6  </w:t>
      </w:r>
      <w:r>
        <w:rPr>
          <w:rFonts w:hint="eastAsia"/>
          <w:bCs/>
        </w:rPr>
        <w:t>加装电梯应设置具有火灾应急返回功能的消防开关，发生火警时，操纵消防开关或接收相应信号后，电梯应能迫降至特定楼层，开启电梯轿厢门，进入停梯状态。</w:t>
      </w:r>
    </w:p>
    <w:p w14:paraId="7A1356A1">
      <w:pPr>
        <w:pStyle w:val="3"/>
        <w:ind w:firstLine="562"/>
      </w:pPr>
      <w:bookmarkStart w:id="17" w:name="_Toc23623"/>
      <w:bookmarkStart w:id="18" w:name="_Toc14958"/>
      <w:bookmarkStart w:id="19" w:name="_Toc206145100"/>
      <w:r>
        <w:rPr>
          <w:rFonts w:hint="eastAsia"/>
        </w:rPr>
        <w:t>3.</w:t>
      </w:r>
      <w:r>
        <w:t xml:space="preserve">2 </w:t>
      </w:r>
      <w:bookmarkEnd w:id="17"/>
      <w:bookmarkEnd w:id="18"/>
      <w:bookmarkEnd w:id="19"/>
      <w:r>
        <w:rPr>
          <w:rFonts w:hint="eastAsia"/>
        </w:rPr>
        <w:t>可行性评估</w:t>
      </w:r>
    </w:p>
    <w:p w14:paraId="2E9F679D">
      <w:pPr>
        <w:ind w:firstLine="0" w:firstLineChars="0"/>
      </w:pPr>
      <w:r>
        <w:rPr>
          <w:rFonts w:hint="eastAsia"/>
          <w:b/>
        </w:rPr>
        <w:t>3.</w:t>
      </w:r>
      <w:r>
        <w:rPr>
          <w:b/>
        </w:rPr>
        <w:t>2</w:t>
      </w:r>
      <w:r>
        <w:rPr>
          <w:rFonts w:hint="eastAsia"/>
          <w:b/>
        </w:rPr>
        <w:t xml:space="preserve">.1  </w:t>
      </w:r>
      <w:r>
        <w:rPr>
          <w:rFonts w:hint="eastAsia"/>
          <w:bCs/>
        </w:rPr>
        <w:t>加装电梯前，应在对既有住宅各方面的性能现状进行资料收集、现场调查等，在此基础上进行综合评估，确定其加装电梯的技术可行性。</w:t>
      </w:r>
    </w:p>
    <w:p w14:paraId="7AF7A962">
      <w:pPr>
        <w:ind w:firstLine="0" w:firstLineChars="0"/>
        <w:jc w:val="both"/>
      </w:pPr>
      <w:r>
        <w:rPr>
          <w:rFonts w:hint="eastAsia"/>
          <w:b/>
        </w:rPr>
        <w:t>3.</w:t>
      </w:r>
      <w:r>
        <w:rPr>
          <w:b/>
        </w:rPr>
        <w:t>2</w:t>
      </w:r>
      <w:r>
        <w:rPr>
          <w:rFonts w:hint="eastAsia"/>
          <w:b/>
        </w:rPr>
        <w:t xml:space="preserve">.2 </w:t>
      </w:r>
      <w:r>
        <w:rPr>
          <w:rFonts w:ascii="仿宋_GB2312" w:eastAsia="仿宋_GB2312"/>
          <w:b/>
        </w:rPr>
        <w:t xml:space="preserve"> </w:t>
      </w:r>
      <w:r>
        <w:rPr>
          <w:rFonts w:hint="eastAsia"/>
        </w:rPr>
        <w:t>加装电梯应根据既有住宅的小区环境、建筑条件、结构类型、使用状况及居民需求，制定适宜的加装电梯方案，</w:t>
      </w:r>
      <w:r>
        <w:t>确定设计方案的可行性</w:t>
      </w:r>
      <w:r>
        <w:rPr>
          <w:rFonts w:hint="eastAsia"/>
        </w:rPr>
        <w:t>。</w:t>
      </w:r>
    </w:p>
    <w:p w14:paraId="2CAE05EA">
      <w:pPr>
        <w:ind w:firstLine="0" w:firstLineChars="0"/>
        <w:jc w:val="both"/>
        <w:rPr>
          <w:rFonts w:cs="宋体"/>
          <w:kern w:val="0"/>
        </w:rPr>
      </w:pPr>
      <w:r>
        <w:rPr>
          <w:b/>
        </w:rPr>
        <w:t>3.2.3</w:t>
      </w:r>
      <w:r>
        <w:t xml:space="preserve">  </w:t>
      </w:r>
      <w:r>
        <w:rPr>
          <w:rFonts w:hint="eastAsia" w:cs="宋体"/>
          <w:kern w:val="0"/>
        </w:rPr>
        <w:t>有以下情况之一，需要经过房屋检测机构鉴定且采取加固措施后，</w:t>
      </w:r>
      <w:r>
        <w:rPr>
          <w:rFonts w:cs="宋体"/>
          <w:kern w:val="0"/>
        </w:rPr>
        <w:t>满足检测鉴定要求后</w:t>
      </w:r>
      <w:r>
        <w:rPr>
          <w:rFonts w:hint="eastAsia" w:cs="宋体"/>
          <w:kern w:val="0"/>
        </w:rPr>
        <w:t>方可加装电梯：</w:t>
      </w:r>
    </w:p>
    <w:p w14:paraId="27BEC8F0">
      <w:pPr>
        <w:ind w:firstLine="480"/>
        <w:jc w:val="both"/>
        <w:rPr>
          <w:rFonts w:cs="宋体"/>
          <w:kern w:val="0"/>
        </w:rPr>
      </w:pPr>
      <w:r>
        <w:rPr>
          <w:rFonts w:cs="宋体"/>
          <w:kern w:val="0"/>
        </w:rPr>
        <w:t xml:space="preserve">1 </w:t>
      </w:r>
      <w:r>
        <w:rPr>
          <w:rFonts w:hint="eastAsia" w:cs="宋体"/>
          <w:kern w:val="0"/>
        </w:rPr>
        <w:t>早期建造，未进行抗震设防；</w:t>
      </w:r>
    </w:p>
    <w:p w14:paraId="164448E5">
      <w:pPr>
        <w:ind w:firstLine="480"/>
        <w:jc w:val="both"/>
        <w:rPr>
          <w:rFonts w:cs="宋体"/>
          <w:kern w:val="0"/>
        </w:rPr>
      </w:pPr>
      <w:r>
        <w:rPr>
          <w:rFonts w:cs="宋体"/>
          <w:kern w:val="0"/>
        </w:rPr>
        <w:t xml:space="preserve">2 </w:t>
      </w:r>
      <w:r>
        <w:rPr>
          <w:rFonts w:hint="eastAsia" w:cs="宋体"/>
          <w:kern w:val="0"/>
        </w:rPr>
        <w:t>承重墙体拆改，未采取加固处理措施；</w:t>
      </w:r>
    </w:p>
    <w:p w14:paraId="61BF2450">
      <w:pPr>
        <w:ind w:firstLine="480"/>
        <w:jc w:val="both"/>
        <w:rPr>
          <w:rFonts w:cs="宋体"/>
          <w:kern w:val="0"/>
        </w:rPr>
      </w:pPr>
      <w:r>
        <w:rPr>
          <w:rFonts w:cs="宋体"/>
          <w:kern w:val="0"/>
        </w:rPr>
        <w:t xml:space="preserve">3 </w:t>
      </w:r>
      <w:r>
        <w:rPr>
          <w:rFonts w:hint="eastAsia" w:cs="宋体"/>
          <w:kern w:val="0"/>
        </w:rPr>
        <w:t>承重墙最小尺寸、圈梁和构造柱设置等主要抗震措施不符合当时抗震标准；</w:t>
      </w:r>
    </w:p>
    <w:p w14:paraId="605D904F">
      <w:pPr>
        <w:ind w:firstLine="480"/>
        <w:jc w:val="both"/>
        <w:rPr>
          <w:rFonts w:cs="宋体"/>
          <w:kern w:val="0"/>
        </w:rPr>
      </w:pPr>
      <w:r>
        <w:rPr>
          <w:rFonts w:cs="宋体"/>
          <w:kern w:val="0"/>
        </w:rPr>
        <w:t xml:space="preserve">4 </w:t>
      </w:r>
      <w:r>
        <w:rPr>
          <w:rFonts w:hint="eastAsia" w:cs="宋体"/>
          <w:kern w:val="0"/>
        </w:rPr>
        <w:t>地基变形造成房屋整体倾斜率超过标准规定或承重墙体开裂，且沉降尚未稳定；</w:t>
      </w:r>
    </w:p>
    <w:p w14:paraId="5FD37150">
      <w:pPr>
        <w:ind w:firstLine="480"/>
        <w:jc w:val="both"/>
        <w:rPr>
          <w:rFonts w:cs="宋体"/>
          <w:color w:val="00B0F0"/>
          <w:kern w:val="0"/>
        </w:rPr>
      </w:pPr>
      <w:r>
        <w:rPr>
          <w:rFonts w:cs="宋体"/>
          <w:kern w:val="0"/>
        </w:rPr>
        <w:t xml:space="preserve">5 </w:t>
      </w:r>
      <w:r>
        <w:rPr>
          <w:rFonts w:hint="eastAsia" w:cs="宋体"/>
          <w:kern w:val="0"/>
        </w:rPr>
        <w:t>明显存在严重静载缺陷和结构损伤。</w:t>
      </w:r>
    </w:p>
    <w:p w14:paraId="7B4B906F">
      <w:pPr>
        <w:ind w:firstLine="0" w:firstLineChars="0"/>
        <w:jc w:val="both"/>
      </w:pPr>
      <w:r>
        <w:rPr>
          <w:rFonts w:hint="eastAsia"/>
          <w:b/>
        </w:rPr>
        <w:t>3</w:t>
      </w:r>
      <w:r>
        <w:rPr>
          <w:b/>
        </w:rPr>
        <w:t>.2.4</w:t>
      </w:r>
      <w:r>
        <w:t xml:space="preserve">  </w:t>
      </w:r>
      <w:r>
        <w:rPr>
          <w:rFonts w:hint="eastAsia"/>
        </w:rPr>
        <w:t>可行性评估应</w:t>
      </w:r>
      <w:r>
        <w:t>包含以下内容：</w:t>
      </w:r>
    </w:p>
    <w:p w14:paraId="72C5DEA0">
      <w:pPr>
        <w:ind w:firstLine="480"/>
        <w:jc w:val="both"/>
      </w:pPr>
      <w:r>
        <w:t xml:space="preserve">1 </w:t>
      </w:r>
      <w:r>
        <w:rPr>
          <w:rFonts w:hint="eastAsia"/>
        </w:rPr>
        <w:t>加装电梯对本楼及</w:t>
      </w:r>
      <w:r>
        <w:t>相邻</w:t>
      </w:r>
      <w:r>
        <w:rPr>
          <w:rFonts w:hint="eastAsia"/>
        </w:rPr>
        <w:t>建筑的环境影响，包括建筑间距、采光</w:t>
      </w:r>
      <w:r>
        <w:t>、</w:t>
      </w:r>
      <w:r>
        <w:rPr>
          <w:rFonts w:hint="eastAsia"/>
        </w:rPr>
        <w:t>日照、消防通道、绿化、停车位、</w:t>
      </w:r>
      <w:r>
        <w:t>宅前道路</w:t>
      </w:r>
      <w:r>
        <w:rPr>
          <w:rFonts w:hint="eastAsia"/>
        </w:rPr>
        <w:t>等；</w:t>
      </w:r>
    </w:p>
    <w:p w14:paraId="3650F85C">
      <w:pPr>
        <w:ind w:firstLine="480"/>
        <w:jc w:val="both"/>
      </w:pPr>
      <w:r>
        <w:t xml:space="preserve">2 </w:t>
      </w:r>
      <w:r>
        <w:rPr>
          <w:rFonts w:hint="eastAsia"/>
        </w:rPr>
        <w:t>加装电梯对现状住宅楼结构安全性的影响；</w:t>
      </w:r>
      <w:r>
        <w:t xml:space="preserve"> </w:t>
      </w:r>
    </w:p>
    <w:p w14:paraId="5DAC67DE">
      <w:pPr>
        <w:ind w:firstLine="480"/>
        <w:jc w:val="both"/>
      </w:pPr>
      <w:r>
        <w:t xml:space="preserve">3 </w:t>
      </w:r>
      <w:r>
        <w:rPr>
          <w:rFonts w:hint="eastAsia"/>
        </w:rPr>
        <w:t>加装电梯与现状各类管线间的相互关系；</w:t>
      </w:r>
    </w:p>
    <w:p w14:paraId="66B80E54">
      <w:pPr>
        <w:ind w:firstLine="0" w:firstLineChars="0"/>
        <w:jc w:val="both"/>
      </w:pPr>
      <w:r>
        <w:t xml:space="preserve">    4 </w:t>
      </w:r>
      <w:r>
        <w:rPr>
          <w:rFonts w:hint="eastAsia"/>
        </w:rPr>
        <w:t>现状供电条件是否满足加装电梯的需求。</w:t>
      </w:r>
    </w:p>
    <w:p w14:paraId="48CAB034">
      <w:pPr>
        <w:pStyle w:val="3"/>
        <w:ind w:firstLine="562"/>
      </w:pPr>
      <w:bookmarkStart w:id="20" w:name="_Toc206145101"/>
      <w:r>
        <w:t xml:space="preserve">3.3 </w:t>
      </w:r>
      <w:r>
        <w:rPr>
          <w:rFonts w:hint="eastAsia"/>
        </w:rPr>
        <w:t>检测鉴定</w:t>
      </w:r>
      <w:bookmarkEnd w:id="20"/>
    </w:p>
    <w:p w14:paraId="6F3E6231">
      <w:pPr>
        <w:ind w:firstLine="0" w:firstLineChars="0"/>
        <w:jc w:val="both"/>
      </w:pPr>
      <w:r>
        <w:rPr>
          <w:b/>
          <w:bCs/>
        </w:rPr>
        <w:t xml:space="preserve">3.3.1  </w:t>
      </w:r>
      <w:r>
        <w:rPr>
          <w:rFonts w:hint="eastAsia"/>
          <w:b w:val="0"/>
          <w:bCs w:val="0"/>
        </w:rPr>
        <w:t>加装电梯设计前应完成检测鉴定</w:t>
      </w:r>
      <w:r>
        <w:rPr>
          <w:rFonts w:hint="eastAsia"/>
        </w:rPr>
        <w:t>，检测鉴定成果应能反映既有多层住宅拟加装电梯相邻区域主体结构的使用现状，为后续加装电梯设计提供技术依据，检测报告有效期不宜超过</w:t>
      </w:r>
      <w:r>
        <w:t>6</w:t>
      </w:r>
      <w:r>
        <w:rPr>
          <w:rFonts w:hint="eastAsia"/>
        </w:rPr>
        <w:t>个月。</w:t>
      </w:r>
    </w:p>
    <w:p w14:paraId="10C6F00D">
      <w:pPr>
        <w:ind w:firstLine="0" w:firstLineChars="0"/>
        <w:jc w:val="both"/>
      </w:pPr>
      <w:r>
        <w:rPr>
          <w:b/>
          <w:bCs/>
        </w:rPr>
        <w:t xml:space="preserve">3.3.2  </w:t>
      </w:r>
      <w:r>
        <w:rPr>
          <w:rFonts w:hint="eastAsia"/>
          <w:bCs/>
        </w:rPr>
        <w:t>根据现状住宅楼竣工图或设计图对其建筑结构概况进行现场复核检测；现场检测时，应对承受拟加装电梯相关区域主体结构主要承重构件的材料强度进行检测。</w:t>
      </w:r>
      <w:r>
        <w:t xml:space="preserve"> </w:t>
      </w:r>
    </w:p>
    <w:p w14:paraId="1AE1301F">
      <w:pPr>
        <w:ind w:firstLine="0" w:firstLineChars="0"/>
        <w:jc w:val="both"/>
        <w:rPr>
          <w:bCs/>
        </w:rPr>
      </w:pPr>
      <w:r>
        <w:rPr>
          <w:b/>
          <w:bCs/>
        </w:rPr>
        <w:t xml:space="preserve">3.3.3  </w:t>
      </w:r>
      <w:r>
        <w:rPr>
          <w:rFonts w:hint="eastAsia"/>
          <w:bCs/>
        </w:rPr>
        <w:t>当原房屋存在严重的结构性损伤时，应进行综合安全性</w:t>
      </w:r>
      <w:r>
        <w:rPr>
          <w:bCs/>
        </w:rPr>
        <w:t>评估</w:t>
      </w:r>
      <w:r>
        <w:rPr>
          <w:rFonts w:hint="eastAsia"/>
          <w:bCs/>
        </w:rPr>
        <w:t>，并根据评估结果提出相应的加固处理措施。</w:t>
      </w:r>
    </w:p>
    <w:p w14:paraId="25A7F22E">
      <w:pPr>
        <w:ind w:firstLine="0" w:firstLineChars="0"/>
        <w:jc w:val="both"/>
        <w:rPr>
          <w:bCs/>
        </w:rPr>
      </w:pPr>
      <w:r>
        <w:rPr>
          <w:b/>
          <w:bCs/>
        </w:rPr>
        <w:t xml:space="preserve">3.3.4  </w:t>
      </w:r>
      <w:r>
        <w:rPr>
          <w:rFonts w:hint="eastAsia"/>
          <w:bCs/>
        </w:rPr>
        <w:t>无现状住宅楼原始</w:t>
      </w:r>
      <w:r>
        <w:rPr>
          <w:bCs/>
        </w:rPr>
        <w:t>结构</w:t>
      </w:r>
      <w:r>
        <w:rPr>
          <w:rFonts w:hint="eastAsia"/>
          <w:bCs/>
        </w:rPr>
        <w:t>基础设计图纸时，</w:t>
      </w:r>
      <w:bookmarkEnd w:id="10"/>
      <w:bookmarkEnd w:id="11"/>
      <w:bookmarkEnd w:id="12"/>
      <w:bookmarkEnd w:id="13"/>
      <w:r>
        <w:rPr>
          <w:rFonts w:hint="eastAsia"/>
          <w:bCs/>
        </w:rPr>
        <w:t>应进行工程地质勘察，作为结构设计依据；当具有原建筑工程地质勘察报告，或原建设资料能完整反映地基情况且加装电梯位置与原建筑相距</w:t>
      </w:r>
      <w:r>
        <w:rPr>
          <w:rFonts w:hint="eastAsia" w:ascii="宋体" w:hAnsi="宋体"/>
          <w:bCs/>
          <w:highlight w:val="none"/>
        </w:rPr>
        <w:t>≤</w:t>
      </w:r>
      <w:r>
        <w:rPr>
          <w:bCs/>
          <w:highlight w:val="none"/>
        </w:rPr>
        <w:t>50m</w:t>
      </w:r>
      <w:r>
        <w:rPr>
          <w:rFonts w:hint="eastAsia"/>
          <w:bCs/>
        </w:rPr>
        <w:t>，可利用原建筑建设资料作为加装电梯地基基础设计资料。</w:t>
      </w:r>
    </w:p>
    <w:p w14:paraId="352631D0">
      <w:pPr>
        <w:ind w:firstLine="0" w:firstLineChars="0"/>
        <w:jc w:val="both"/>
        <w:rPr>
          <w:rFonts w:ascii="仿宋" w:hAnsi="仿宋"/>
          <w:spacing w:val="8"/>
          <w:kern w:val="44"/>
        </w:rPr>
      </w:pPr>
      <w:r>
        <w:rPr>
          <w:rFonts w:hint="eastAsia"/>
          <w:b/>
          <w:bCs/>
        </w:rPr>
        <w:t>3.3.</w:t>
      </w:r>
      <w:r>
        <w:rPr>
          <w:b/>
          <w:bCs/>
        </w:rPr>
        <w:t xml:space="preserve">5  </w:t>
      </w:r>
      <w:r>
        <w:rPr>
          <w:rFonts w:hint="eastAsia" w:ascii="仿宋" w:hAnsi="仿宋"/>
          <w:spacing w:val="8"/>
          <w:kern w:val="44"/>
        </w:rPr>
        <w:t>当现状住宅楼本体及室外管线等相关技术资料不齐全或有</w:t>
      </w:r>
      <w:r>
        <w:rPr>
          <w:rFonts w:ascii="仿宋" w:hAnsi="仿宋"/>
          <w:spacing w:val="8"/>
          <w:kern w:val="44"/>
        </w:rPr>
        <w:t>后期改动</w:t>
      </w:r>
      <w:r>
        <w:rPr>
          <w:rFonts w:hint="eastAsia" w:ascii="仿宋" w:hAnsi="仿宋"/>
          <w:spacing w:val="8"/>
          <w:kern w:val="44"/>
        </w:rPr>
        <w:t>时，应采用现场测量、检测和勘查方式补充完善资料。</w:t>
      </w:r>
    </w:p>
    <w:p w14:paraId="7BB89662">
      <w:pPr>
        <w:widowControl/>
        <w:shd w:val="clear" w:color="auto" w:fill="FFFFFF"/>
        <w:snapToGrid w:val="0"/>
        <w:spacing w:line="240" w:lineRule="auto"/>
        <w:ind w:left="600" w:firstLine="480" w:firstLineChars="0"/>
        <w:jc w:val="both"/>
        <w:rPr>
          <w:rFonts w:ascii="宋体" w:hAnsi="宋体" w:eastAsia="仿宋" w:cs="仿宋"/>
          <w:iCs/>
          <w:color w:val="0000FF"/>
        </w:rPr>
      </w:pPr>
      <w:r>
        <w:rPr>
          <w:rFonts w:ascii="宋体" w:hAnsi="宋体" w:eastAsia="仿宋" w:cs="仿宋"/>
          <w:iCs/>
          <w:color w:val="0000FF"/>
        </w:rPr>
        <w:br w:type="page"/>
      </w:r>
    </w:p>
    <w:p w14:paraId="3086CB58">
      <w:pPr>
        <w:pStyle w:val="2"/>
        <w:ind w:firstLine="643"/>
      </w:pPr>
      <w:bookmarkStart w:id="21" w:name="_Toc206145102"/>
      <w:r>
        <w:rPr>
          <w:rFonts w:hint="eastAsia"/>
        </w:rPr>
        <w:t>4  设 计</w:t>
      </w:r>
      <w:bookmarkEnd w:id="21"/>
      <w:bookmarkStart w:id="22" w:name="_Toc26956"/>
      <w:bookmarkStart w:id="23" w:name="_Toc29515"/>
    </w:p>
    <w:p w14:paraId="64AD6BD6">
      <w:pPr>
        <w:pStyle w:val="3"/>
        <w:ind w:firstLine="562"/>
      </w:pPr>
      <w:bookmarkStart w:id="24" w:name="_Toc206145103"/>
      <w:r>
        <w:rPr>
          <w:rFonts w:hint="eastAsia"/>
        </w:rPr>
        <w:t>4.1 一般规定</w:t>
      </w:r>
      <w:bookmarkEnd w:id="22"/>
      <w:bookmarkEnd w:id="23"/>
      <w:bookmarkEnd w:id="24"/>
    </w:p>
    <w:p w14:paraId="41803E91">
      <w:pPr>
        <w:ind w:firstLine="0" w:firstLineChars="0"/>
        <w:jc w:val="both"/>
        <w:rPr>
          <w:rFonts w:cs="宋体"/>
          <w:kern w:val="0"/>
        </w:rPr>
      </w:pPr>
      <w:r>
        <w:rPr>
          <w:rFonts w:cs="宋体"/>
          <w:b/>
          <w:bCs/>
          <w:kern w:val="0"/>
        </w:rPr>
        <w:t>4.1.1</w:t>
      </w:r>
      <w:r>
        <w:rPr>
          <w:rFonts w:cs="宋体"/>
          <w:kern w:val="0"/>
        </w:rPr>
        <w:t xml:space="preserve">  加装电梯</w:t>
      </w:r>
      <w:r>
        <w:rPr>
          <w:rFonts w:hint="eastAsia" w:cs="宋体"/>
          <w:kern w:val="0"/>
        </w:rPr>
        <w:t>应</w:t>
      </w:r>
      <w:r>
        <w:rPr>
          <w:rFonts w:cs="宋体"/>
          <w:kern w:val="0"/>
        </w:rPr>
        <w:t>选用无机房电梯。</w:t>
      </w:r>
    </w:p>
    <w:p w14:paraId="0031821F">
      <w:pPr>
        <w:ind w:firstLine="0" w:firstLineChars="0"/>
        <w:jc w:val="both"/>
        <w:rPr>
          <w:rFonts w:cs="宋体"/>
          <w:kern w:val="0"/>
        </w:rPr>
      </w:pPr>
      <w:r>
        <w:rPr>
          <w:rFonts w:cs="宋体"/>
          <w:b/>
          <w:bCs/>
          <w:kern w:val="0"/>
        </w:rPr>
        <w:t>4.1.2</w:t>
      </w:r>
      <w:r>
        <w:rPr>
          <w:rFonts w:cs="宋体"/>
          <w:kern w:val="0"/>
        </w:rPr>
        <w:t xml:space="preserve">  </w:t>
      </w:r>
      <w:r>
        <w:rPr>
          <w:rFonts w:hint="eastAsia" w:cs="宋体"/>
          <w:kern w:val="0"/>
        </w:rPr>
        <w:t>加装电梯设计应满足既有住宅采光通风、消防通道和防火间距等要求，应符合现行国家标准《住宅建筑规</w:t>
      </w:r>
      <w:r>
        <w:rPr>
          <w:rFonts w:cs="宋体"/>
          <w:kern w:val="0"/>
          <w:szCs w:val="22"/>
        </w:rPr>
        <w:t>范</w:t>
      </w:r>
      <w:r>
        <w:rPr>
          <w:rFonts w:hint="eastAsia" w:cs="宋体"/>
          <w:kern w:val="0"/>
          <w:szCs w:val="22"/>
        </w:rPr>
        <w:t>》</w:t>
      </w:r>
      <w:r>
        <w:rPr>
          <w:rFonts w:cs="宋体"/>
          <w:kern w:val="0"/>
        </w:rPr>
        <w:t>GB 50368</w:t>
      </w:r>
      <w:r>
        <w:rPr>
          <w:rFonts w:hint="eastAsia" w:cs="宋体"/>
          <w:kern w:val="0"/>
        </w:rPr>
        <w:t>、《住宅设计规范》</w:t>
      </w:r>
      <w:r>
        <w:rPr>
          <w:rFonts w:cs="宋体"/>
          <w:kern w:val="0"/>
        </w:rPr>
        <w:t>GB 50096</w:t>
      </w:r>
      <w:r>
        <w:rPr>
          <w:rFonts w:hint="eastAsia" w:cs="宋体"/>
          <w:kern w:val="0"/>
        </w:rPr>
        <w:t>、《住宅项目规范》</w:t>
      </w:r>
      <w:r>
        <w:rPr>
          <w:rFonts w:cs="宋体"/>
          <w:kern w:val="0"/>
        </w:rPr>
        <w:t>GB 55038</w:t>
      </w:r>
      <w:r>
        <w:rPr>
          <w:rFonts w:hint="eastAsia" w:cs="宋体"/>
          <w:kern w:val="0"/>
        </w:rPr>
        <w:t>、《建筑防火通用规范》</w:t>
      </w:r>
      <w:r>
        <w:rPr>
          <w:rFonts w:cs="宋体"/>
          <w:kern w:val="0"/>
        </w:rPr>
        <w:t>GB 55037</w:t>
      </w:r>
      <w:r>
        <w:rPr>
          <w:rFonts w:hint="eastAsia" w:cs="宋体"/>
          <w:kern w:val="0"/>
        </w:rPr>
        <w:t>、《建筑设计防火规范》</w:t>
      </w:r>
      <w:r>
        <w:rPr>
          <w:rFonts w:cs="宋体"/>
          <w:kern w:val="0"/>
        </w:rPr>
        <w:t>GB 50016</w:t>
      </w:r>
      <w:r>
        <w:rPr>
          <w:rFonts w:hint="eastAsia" w:cs="宋体"/>
          <w:kern w:val="0"/>
        </w:rPr>
        <w:t>的规定。</w:t>
      </w:r>
    </w:p>
    <w:p w14:paraId="1369AEE4">
      <w:pPr>
        <w:ind w:firstLine="0" w:firstLineChars="0"/>
        <w:jc w:val="both"/>
        <w:rPr>
          <w:rFonts w:cs="宋体"/>
          <w:kern w:val="0"/>
        </w:rPr>
      </w:pPr>
      <w:r>
        <w:rPr>
          <w:rFonts w:cs="宋体"/>
          <w:b/>
          <w:bCs/>
          <w:kern w:val="0"/>
        </w:rPr>
        <w:t>4.1.3</w:t>
      </w:r>
      <w:r>
        <w:rPr>
          <w:rFonts w:cs="宋体"/>
          <w:kern w:val="0"/>
        </w:rPr>
        <w:t xml:space="preserve">  加装电梯设计应确保候梯厅救援通道顺利到达安全疏散通道；既有住宅加装电梯与原有楼梯间不相邻时，应在外侧设置专用救援梯。</w:t>
      </w:r>
    </w:p>
    <w:p w14:paraId="08118704">
      <w:pPr>
        <w:pStyle w:val="33"/>
        <w:spacing w:line="360" w:lineRule="auto"/>
        <w:rPr>
          <w:rFonts w:cs="宋体"/>
          <w:kern w:val="0"/>
        </w:rPr>
      </w:pPr>
      <w:r>
        <w:rPr>
          <w:rFonts w:cs="宋体"/>
          <w:b/>
          <w:bCs/>
          <w:kern w:val="0"/>
        </w:rPr>
        <w:t>4.1.4</w:t>
      </w:r>
      <w:r>
        <w:rPr>
          <w:rFonts w:cs="宋体"/>
          <w:kern w:val="0"/>
        </w:rPr>
        <w:t xml:space="preserve">  </w:t>
      </w:r>
      <w:r>
        <w:rPr>
          <w:rFonts w:hint="eastAsia" w:cs="宋体"/>
          <w:kern w:val="0"/>
        </w:rPr>
        <w:t>加装电梯新增结构的基础宜与原建筑结构基础分开</w:t>
      </w:r>
      <w:r>
        <w:rPr>
          <w:rFonts w:cs="宋体"/>
          <w:kern w:val="0"/>
        </w:rPr>
        <w:t>。</w:t>
      </w:r>
    </w:p>
    <w:p w14:paraId="22A5C948">
      <w:pPr>
        <w:pStyle w:val="33"/>
        <w:spacing w:line="360" w:lineRule="auto"/>
        <w:rPr>
          <w:rFonts w:cs="宋体"/>
          <w:kern w:val="0"/>
          <w:szCs w:val="22"/>
        </w:rPr>
      </w:pPr>
      <w:r>
        <w:rPr>
          <w:rFonts w:cs="宋体"/>
          <w:b/>
          <w:bCs/>
          <w:kern w:val="0"/>
        </w:rPr>
        <w:t xml:space="preserve">4.1.5 </w:t>
      </w:r>
      <w:r>
        <w:rPr>
          <w:rFonts w:hint="eastAsia" w:cs="宋体"/>
          <w:kern w:val="0"/>
        </w:rPr>
        <w:t xml:space="preserve"> </w:t>
      </w:r>
      <w:r>
        <w:rPr>
          <w:rFonts w:hint="eastAsia" w:ascii="Times New Roman" w:cs="宋体"/>
          <w:kern w:val="0"/>
        </w:rPr>
        <w:t>加装电梯围护结构不应在二层以上采用玻璃幕墙系统。</w:t>
      </w:r>
    </w:p>
    <w:p w14:paraId="52E8B9DD">
      <w:pPr>
        <w:pStyle w:val="3"/>
        <w:ind w:firstLine="562"/>
      </w:pPr>
      <w:bookmarkStart w:id="25" w:name="_Toc206145104"/>
      <w:r>
        <w:rPr>
          <w:rFonts w:hint="eastAsia"/>
        </w:rPr>
        <w:t>4.</w:t>
      </w:r>
      <w:r>
        <w:t>2</w:t>
      </w:r>
      <w:r>
        <w:rPr>
          <w:rFonts w:hint="eastAsia"/>
        </w:rPr>
        <w:t xml:space="preserve"> 总平面</w:t>
      </w:r>
      <w:bookmarkEnd w:id="25"/>
    </w:p>
    <w:p w14:paraId="35559AB2">
      <w:pPr>
        <w:ind w:firstLine="0" w:firstLineChars="0"/>
        <w:jc w:val="both"/>
      </w:pPr>
      <w:r>
        <w:rPr>
          <w:rFonts w:hint="eastAsia"/>
          <w:b/>
          <w:bCs/>
        </w:rPr>
        <w:t>4.</w:t>
      </w:r>
      <w:r>
        <w:rPr>
          <w:b/>
          <w:bCs/>
        </w:rPr>
        <w:t>2</w:t>
      </w:r>
      <w:r>
        <w:rPr>
          <w:rFonts w:hint="eastAsia"/>
          <w:b/>
          <w:bCs/>
        </w:rPr>
        <w:t>.</w:t>
      </w:r>
      <w:r>
        <w:rPr>
          <w:b/>
          <w:bCs/>
        </w:rPr>
        <w:t>1</w:t>
      </w:r>
      <w:r>
        <w:rPr>
          <w:rFonts w:hint="eastAsia" w:ascii="仿宋_GB2312" w:eastAsia="仿宋_GB2312" w:cs="仿宋_GB2312"/>
          <w:b/>
          <w:bCs/>
          <w:szCs w:val="32"/>
        </w:rPr>
        <w:t xml:space="preserve"> </w:t>
      </w:r>
      <w:r>
        <w:rPr>
          <w:rFonts w:ascii="仿宋_GB2312" w:eastAsia="仿宋_GB2312" w:cs="仿宋_GB2312"/>
          <w:b/>
          <w:bCs/>
          <w:szCs w:val="32"/>
        </w:rPr>
        <w:t xml:space="preserve"> </w:t>
      </w:r>
      <w:r>
        <w:rPr>
          <w:rFonts w:hint="eastAsia"/>
        </w:rPr>
        <w:t>加装电梯新增建筑物或</w:t>
      </w:r>
      <w:r>
        <w:t>构筑物</w:t>
      </w:r>
      <w:r>
        <w:rPr>
          <w:rFonts w:hint="eastAsia"/>
        </w:rPr>
        <w:t>不得超出该既有住宅项目用地红线；</w:t>
      </w:r>
      <w:r>
        <w:rPr>
          <w:rFonts w:hint="eastAsia" w:ascii="Times New Roman" w:eastAsia="宋体"/>
          <w:kern w:val="2"/>
        </w:rPr>
        <w:t>如确需跨越用地红线的，应依法依规申请报批手续</w:t>
      </w:r>
      <w:r>
        <w:rPr>
          <w:rFonts w:hint="eastAsia"/>
        </w:rPr>
        <w:t>。</w:t>
      </w:r>
    </w:p>
    <w:p w14:paraId="43D7C379">
      <w:pPr>
        <w:ind w:firstLine="0" w:firstLineChars="0"/>
        <w:jc w:val="both"/>
      </w:pPr>
      <w:r>
        <w:rPr>
          <w:b/>
          <w:bCs/>
        </w:rPr>
        <w:t>4.2.2</w:t>
      </w:r>
      <w:r>
        <w:rPr>
          <w:rFonts w:ascii="仿宋_GB2312" w:eastAsia="仿宋_GB2312" w:cs="仿宋_GB2312"/>
          <w:szCs w:val="32"/>
        </w:rPr>
        <w:t xml:space="preserve">  </w:t>
      </w:r>
      <w:r>
        <w:rPr>
          <w:rFonts w:hint="eastAsia"/>
        </w:rPr>
        <w:t>总平面图中应明确加装电梯与相邻建筑物</w:t>
      </w:r>
      <w:r>
        <w:t>、构筑物</w:t>
      </w:r>
      <w:r>
        <w:rPr>
          <w:rFonts w:hint="eastAsia"/>
        </w:rPr>
        <w:t>及周边道路的相应关系，并标注尺寸和标高。</w:t>
      </w:r>
    </w:p>
    <w:p w14:paraId="65717A3D">
      <w:pPr>
        <w:ind w:firstLine="0" w:firstLineChars="0"/>
        <w:jc w:val="both"/>
      </w:pPr>
      <w:r>
        <w:rPr>
          <w:rFonts w:hint="eastAsia"/>
          <w:b/>
          <w:bCs/>
        </w:rPr>
        <w:t>4.</w:t>
      </w:r>
      <w:r>
        <w:rPr>
          <w:b/>
          <w:bCs/>
        </w:rPr>
        <w:t>2</w:t>
      </w:r>
      <w:r>
        <w:rPr>
          <w:rFonts w:hint="eastAsia"/>
          <w:b/>
          <w:bCs/>
        </w:rPr>
        <w:t>.3</w:t>
      </w:r>
      <w:r>
        <w:rPr>
          <w:rFonts w:hint="eastAsia" w:ascii="仿宋_GB2312" w:eastAsia="仿宋_GB2312" w:cs="仿宋_GB2312"/>
          <w:szCs w:val="32"/>
        </w:rPr>
        <w:t xml:space="preserve">  </w:t>
      </w:r>
      <w:r>
        <w:t>加装电梯后小区道路宽度应符合</w:t>
      </w:r>
      <w:r>
        <w:rPr>
          <w:rFonts w:hint="eastAsia"/>
        </w:rPr>
        <w:t>现行国家标准《城市居住区规划设计标准》</w:t>
      </w:r>
      <w:r>
        <w:t>GB 50180</w:t>
      </w:r>
      <w:r>
        <w:rPr>
          <w:rFonts w:hint="eastAsia"/>
        </w:rPr>
        <w:t>的</w:t>
      </w:r>
      <w:r>
        <w:t>有关规定</w:t>
      </w:r>
      <w:r>
        <w:rPr>
          <w:rFonts w:hint="eastAsia"/>
        </w:rPr>
        <w:t>；</w:t>
      </w:r>
      <w:r>
        <w:t>当原小区道路宽度</w:t>
      </w:r>
      <w:r>
        <w:rPr>
          <w:rFonts w:hint="eastAsia"/>
        </w:rPr>
        <w:t>小于上述标准规定</w:t>
      </w:r>
      <w:r>
        <w:t>时，</w:t>
      </w:r>
      <w:r>
        <w:rPr>
          <w:rFonts w:hint="eastAsia"/>
        </w:rPr>
        <w:t>不应</w:t>
      </w:r>
      <w:r>
        <w:t>再减小道路宽度。</w:t>
      </w:r>
    </w:p>
    <w:p w14:paraId="6D249546">
      <w:pPr>
        <w:pStyle w:val="33"/>
      </w:pPr>
      <w:r>
        <w:rPr>
          <w:rFonts w:hint="eastAsia"/>
          <w:b/>
          <w:bCs/>
        </w:rPr>
        <w:t>4.</w:t>
      </w:r>
      <w:r>
        <w:rPr>
          <w:b/>
          <w:bCs/>
        </w:rPr>
        <w:t>2</w:t>
      </w:r>
      <w:r>
        <w:rPr>
          <w:rFonts w:hint="eastAsia"/>
          <w:b/>
          <w:bCs/>
        </w:rPr>
        <w:t>.4</w:t>
      </w:r>
      <w:r>
        <w:rPr>
          <w:rFonts w:hint="eastAsia" w:ascii="仿宋_GB2312" w:eastAsia="仿宋_GB2312" w:cs="仿宋_GB2312"/>
          <w:szCs w:val="32"/>
        </w:rPr>
        <w:t xml:space="preserve">  </w:t>
      </w:r>
      <w:r>
        <w:rPr>
          <w:rFonts w:hint="eastAsia"/>
        </w:rPr>
        <w:t>加装电梯后消防车道宽度及设置应符合现行国家标准《建筑防火通用规范》</w:t>
      </w:r>
      <w:r>
        <w:t>GB 55037</w:t>
      </w:r>
      <w:r>
        <w:rPr>
          <w:rFonts w:hint="eastAsia"/>
        </w:rPr>
        <w:t>、《建筑设计防火规范》</w:t>
      </w:r>
      <w:r>
        <w:t>GB 50016</w:t>
      </w:r>
      <w:r>
        <w:rPr>
          <w:rFonts w:hint="eastAsia"/>
        </w:rPr>
        <w:t>的规定；当原消防车道宽度小于《建筑设计防火规范》GB 50016规定时，不应再减小消防车道宽度；当</w:t>
      </w:r>
      <w:r>
        <w:t>加电梯</w:t>
      </w:r>
      <w:r>
        <w:rPr>
          <w:rFonts w:hint="eastAsia"/>
        </w:rPr>
        <w:t>连廊</w:t>
      </w:r>
      <w:r>
        <w:t>跨越消防车道，应确保连廊下净</w:t>
      </w:r>
      <w:r>
        <w:rPr>
          <w:rFonts w:hint="eastAsia"/>
        </w:rPr>
        <w:t>高≥</w:t>
      </w:r>
      <w:r>
        <w:t>4m</w:t>
      </w:r>
      <w:r>
        <w:rPr>
          <w:rFonts w:hint="eastAsia"/>
        </w:rPr>
        <w:t>。</w:t>
      </w:r>
    </w:p>
    <w:p w14:paraId="2C43738B">
      <w:pPr>
        <w:ind w:firstLine="0" w:firstLineChars="0"/>
        <w:jc w:val="both"/>
      </w:pPr>
      <w:r>
        <w:rPr>
          <w:rFonts w:hint="eastAsia"/>
          <w:b/>
          <w:bCs/>
        </w:rPr>
        <w:t>4.2.5</w:t>
      </w:r>
      <w:r>
        <w:rPr>
          <w:b/>
        </w:rPr>
        <w:t xml:space="preserve">  </w:t>
      </w:r>
      <w:r>
        <w:rPr>
          <w:rFonts w:hint="eastAsia"/>
        </w:rPr>
        <w:t>加装电梯井道与相邻建筑原有日照的影响应符合现行国家标准《城市居住区规划设计标准》GB 50180的有关规定；加装电梯井道应尽少占用现状绿化，减少对本楼幢和相邻建筑的采光、通风、景观等影响，加装电梯</w:t>
      </w:r>
      <w:r>
        <w:t>位置选择时</w:t>
      </w:r>
      <w:r>
        <w:rPr>
          <w:rFonts w:hint="eastAsia"/>
        </w:rPr>
        <w:t>应充分考虑拟加装电梯位置对机动车通行和停车位、出入口、周边居民私密性等因素，减少对周边建筑及居住小区环境的影响。</w:t>
      </w:r>
    </w:p>
    <w:p w14:paraId="226488B4">
      <w:pPr>
        <w:ind w:firstLine="0" w:firstLineChars="0"/>
        <w:jc w:val="both"/>
      </w:pPr>
      <w:r>
        <w:rPr>
          <w:rFonts w:hint="eastAsia"/>
          <w:b/>
        </w:rPr>
        <w:t xml:space="preserve">4.2.6 </w:t>
      </w:r>
      <w:r>
        <w:rPr>
          <w:b/>
        </w:rPr>
        <w:t xml:space="preserve"> </w:t>
      </w:r>
      <w:r>
        <w:rPr>
          <w:rFonts w:hint="eastAsia"/>
        </w:rPr>
        <w:t>加装电梯的建筑设计方案应保证相邻建筑的防火间距、消防通道、疏散通道及消防救援等方面满足防火规范的要求；加装电梯后的方案不应降低原建筑及周边建筑的消防条件（包括消防间距、消防车救援可达性、人行疏散通道等要素）。</w:t>
      </w:r>
    </w:p>
    <w:p w14:paraId="6F7B7E9F">
      <w:pPr>
        <w:pStyle w:val="3"/>
        <w:ind w:firstLine="562"/>
      </w:pPr>
      <w:bookmarkStart w:id="26" w:name="_Toc206145105"/>
      <w:r>
        <w:rPr>
          <w:rFonts w:hint="eastAsia"/>
        </w:rPr>
        <w:t>4.</w:t>
      </w:r>
      <w:r>
        <w:t>3</w:t>
      </w:r>
      <w:r>
        <w:rPr>
          <w:rFonts w:hint="eastAsia"/>
        </w:rPr>
        <w:t xml:space="preserve"> 建 筑</w:t>
      </w:r>
      <w:bookmarkEnd w:id="26"/>
    </w:p>
    <w:p w14:paraId="2772F4A0">
      <w:pPr>
        <w:widowControl/>
        <w:snapToGrid w:val="0"/>
        <w:ind w:firstLine="0" w:firstLineChars="0"/>
        <w:jc w:val="both"/>
        <w:rPr>
          <w:rFonts w:ascii="宋体" w:hAnsi="宋体" w:cs="仿宋"/>
          <w:iCs/>
          <w:color w:val="0000FF"/>
        </w:rPr>
      </w:pPr>
      <w:r>
        <w:rPr>
          <w:rFonts w:hint="eastAsia"/>
          <w:b/>
        </w:rPr>
        <w:t>4.</w:t>
      </w:r>
      <w:r>
        <w:rPr>
          <w:b/>
        </w:rPr>
        <w:t>3</w:t>
      </w:r>
      <w:r>
        <w:rPr>
          <w:rFonts w:hint="eastAsia"/>
          <w:b/>
        </w:rPr>
        <w:t>.</w:t>
      </w:r>
      <w:r>
        <w:rPr>
          <w:b/>
        </w:rPr>
        <w:t>1</w:t>
      </w:r>
      <w:r>
        <w:rPr>
          <w:rFonts w:ascii="仿宋_GB2312" w:eastAsia="仿宋_GB2312" w:cs="仿宋_GB2312"/>
          <w:szCs w:val="32"/>
        </w:rPr>
        <w:t xml:space="preserve">  </w:t>
      </w:r>
      <w:r>
        <w:rPr>
          <w:rFonts w:hint="eastAsia"/>
        </w:rPr>
        <w:t>加装的电梯井道和电梯控制柜不应紧邻卧室，如紧邻起居室，应采取有效的隔音、减振等措施。</w:t>
      </w:r>
    </w:p>
    <w:p w14:paraId="16A083B2">
      <w:pPr>
        <w:ind w:firstLine="0" w:firstLineChars="0"/>
        <w:jc w:val="both"/>
      </w:pPr>
      <w:r>
        <w:rPr>
          <w:rFonts w:hint="eastAsia"/>
          <w:b/>
        </w:rPr>
        <w:t>4.</w:t>
      </w:r>
      <w:r>
        <w:rPr>
          <w:b/>
        </w:rPr>
        <w:t>3</w:t>
      </w:r>
      <w:r>
        <w:rPr>
          <w:rFonts w:hint="eastAsia"/>
          <w:b/>
        </w:rPr>
        <w:t>.2</w:t>
      </w:r>
      <w:r>
        <w:rPr>
          <w:rFonts w:ascii="仿宋_GB2312" w:eastAsia="仿宋_GB2312" w:cs="仿宋_GB2312"/>
          <w:szCs w:val="32"/>
        </w:rPr>
        <w:t xml:space="preserve">   </w:t>
      </w:r>
      <w:r>
        <w:rPr>
          <w:rFonts w:hint="eastAsia"/>
        </w:rPr>
        <w:t>加装电梯的建筑设计应考虑相邻住户的安全性、私密性等合理需求。</w:t>
      </w:r>
    </w:p>
    <w:p w14:paraId="24784BBD">
      <w:pPr>
        <w:ind w:firstLine="0" w:firstLineChars="0"/>
        <w:jc w:val="both"/>
      </w:pPr>
      <w:r>
        <w:rPr>
          <w:rFonts w:hint="eastAsia"/>
          <w:b/>
        </w:rPr>
        <w:t>4.</w:t>
      </w:r>
      <w:r>
        <w:rPr>
          <w:b/>
        </w:rPr>
        <w:t>3</w:t>
      </w:r>
      <w:r>
        <w:rPr>
          <w:rFonts w:hint="eastAsia"/>
          <w:b/>
        </w:rPr>
        <w:t>.3</w:t>
      </w:r>
      <w:r>
        <w:rPr>
          <w:rFonts w:ascii="仿宋_GB2312" w:eastAsia="仿宋_GB2312" w:cs="仿宋_GB2312"/>
          <w:szCs w:val="32"/>
        </w:rPr>
        <w:t xml:space="preserve">  </w:t>
      </w:r>
      <w:r>
        <w:rPr>
          <w:rFonts w:hint="eastAsia"/>
        </w:rPr>
        <w:t>加装电梯应综合考虑对既有住宅室内外各类管线、能耗计量装置及其他设施的影响，必要时应进行设备、设施及管线改造。</w:t>
      </w:r>
    </w:p>
    <w:p w14:paraId="7BA14043">
      <w:pPr>
        <w:widowControl/>
        <w:snapToGrid w:val="0"/>
        <w:ind w:firstLine="0" w:firstLineChars="0"/>
        <w:jc w:val="both"/>
      </w:pPr>
      <w:r>
        <w:rPr>
          <w:rFonts w:hint="eastAsia"/>
          <w:b/>
        </w:rPr>
        <w:t>4.3.</w:t>
      </w:r>
      <w:r>
        <w:rPr>
          <w:b/>
        </w:rPr>
        <w:t xml:space="preserve">4   </w:t>
      </w:r>
      <w:r>
        <w:rPr>
          <w:rFonts w:hint="eastAsia"/>
        </w:rPr>
        <w:t>加装电梯的电梯井道、候梯厅不宜紧邻车行道；若紧邻车行道，新增建筑底部应设置防撞矮墙或防撞护栏等安全防护设施。</w:t>
      </w:r>
    </w:p>
    <w:p w14:paraId="141CD9F8">
      <w:pPr>
        <w:widowControl/>
        <w:snapToGrid w:val="0"/>
        <w:ind w:firstLine="0" w:firstLineChars="0"/>
        <w:jc w:val="both"/>
      </w:pPr>
      <w:r>
        <w:rPr>
          <w:b/>
        </w:rPr>
        <w:t xml:space="preserve">4.3.5   </w:t>
      </w:r>
      <w:r>
        <w:rPr>
          <w:rFonts w:hint="eastAsia" w:ascii="仿宋" w:hAnsi="仿宋" w:cs="ËÎÌå"/>
          <w:kern w:val="0"/>
          <w:szCs w:val="32"/>
        </w:rPr>
        <w:t>加装电梯后，每层楼梯间或候梯厅外窗与两侧住宅房间墙体上的门、窗洞口最近边缘的水平距离不应小于</w:t>
      </w:r>
      <w:r>
        <w:rPr>
          <w:rFonts w:ascii="仿宋" w:hAnsi="仿宋" w:cs="ËÎÌå"/>
          <w:kern w:val="0"/>
          <w:szCs w:val="32"/>
        </w:rPr>
        <w:t>1.00m</w:t>
      </w:r>
      <w:r>
        <w:rPr>
          <w:rFonts w:hint="eastAsia" w:ascii="仿宋" w:hAnsi="仿宋" w:cs="ËÎÌå"/>
          <w:kern w:val="0"/>
          <w:szCs w:val="32"/>
        </w:rPr>
        <w:t>，</w:t>
      </w:r>
      <w:r>
        <w:rPr>
          <w:rFonts w:hint="eastAsia"/>
        </w:rPr>
        <w:t>当不满足</w:t>
      </w:r>
      <w:r>
        <w:t>1.00m</w:t>
      </w:r>
      <w:r>
        <w:rPr>
          <w:rFonts w:hint="eastAsia"/>
        </w:rPr>
        <w:t>要求时应采取相应的防火措施。</w:t>
      </w:r>
    </w:p>
    <w:p w14:paraId="18A14EA8">
      <w:pPr>
        <w:ind w:firstLine="0" w:firstLineChars="0"/>
        <w:jc w:val="both"/>
      </w:pPr>
      <w:r>
        <w:rPr>
          <w:rFonts w:hint="eastAsia"/>
          <w:b/>
        </w:rPr>
        <w:t>4.3.</w:t>
      </w:r>
      <w:r>
        <w:rPr>
          <w:b/>
        </w:rPr>
        <w:t>6</w:t>
      </w:r>
      <w:r>
        <w:rPr>
          <w:kern w:val="44"/>
        </w:rPr>
        <w:t xml:space="preserve">   </w:t>
      </w:r>
      <w:r>
        <w:rPr>
          <w:rFonts w:hint="eastAsia"/>
        </w:rPr>
        <w:t>加装电梯候梯厅宜封闭设置，并应具备自然通风和采光条件，当加装电梯位于既有住宅楼梯间外侧时，应保证加装电梯后楼梯间具备自然通风条件。</w:t>
      </w:r>
    </w:p>
    <w:p w14:paraId="202D0E3C">
      <w:pPr>
        <w:ind w:firstLine="0" w:firstLineChars="0"/>
        <w:jc w:val="both"/>
        <w:rPr>
          <w:rFonts w:ascii="仿宋" w:hAnsi="仿宋" w:cs="仿宋_GB2312"/>
          <w:bCs/>
          <w:szCs w:val="32"/>
        </w:rPr>
      </w:pPr>
      <w:r>
        <w:rPr>
          <w:rFonts w:hint="eastAsia"/>
          <w:b/>
        </w:rPr>
        <w:t>4.3.</w:t>
      </w:r>
      <w:r>
        <w:rPr>
          <w:b/>
        </w:rPr>
        <w:t xml:space="preserve">7   </w:t>
      </w:r>
      <w:r>
        <w:rPr>
          <w:rFonts w:hint="eastAsia" w:ascii="仿宋" w:hAnsi="仿宋" w:cs="仿宋_GB2312"/>
          <w:bCs/>
          <w:szCs w:val="32"/>
        </w:rPr>
        <w:t>候梯厅净深度应不小于1.</w:t>
      </w:r>
      <w:r>
        <w:rPr>
          <w:rFonts w:ascii="仿宋" w:hAnsi="仿宋" w:cs="仿宋_GB2312"/>
          <w:bCs/>
          <w:szCs w:val="32"/>
        </w:rPr>
        <w:t>5</w:t>
      </w:r>
      <w:r>
        <w:rPr>
          <w:rFonts w:hint="eastAsia" w:ascii="仿宋" w:hAnsi="仿宋" w:cs="仿宋_GB2312"/>
          <w:bCs/>
          <w:szCs w:val="32"/>
        </w:rPr>
        <w:t>0m，且应不小于电梯轿厢深度，满足</w:t>
      </w:r>
      <w:r>
        <w:rPr>
          <w:rFonts w:ascii="仿宋" w:hAnsi="仿宋" w:cs="仿宋_GB2312"/>
          <w:bCs/>
          <w:szCs w:val="32"/>
        </w:rPr>
        <w:t>无障碍设计要求</w:t>
      </w:r>
      <w:r>
        <w:rPr>
          <w:rFonts w:hint="eastAsia" w:ascii="仿宋" w:hAnsi="仿宋" w:cs="仿宋_GB2312"/>
          <w:bCs/>
          <w:szCs w:val="32"/>
        </w:rPr>
        <w:t>。</w:t>
      </w:r>
    </w:p>
    <w:p w14:paraId="2190DE3C">
      <w:pPr>
        <w:ind w:firstLine="0" w:firstLineChars="0"/>
        <w:jc w:val="both"/>
      </w:pPr>
      <w:r>
        <w:rPr>
          <w:rFonts w:hint="eastAsia"/>
          <w:b/>
        </w:rPr>
        <w:t>4.3.</w:t>
      </w:r>
      <w:r>
        <w:rPr>
          <w:b/>
        </w:rPr>
        <w:t>8</w:t>
      </w:r>
      <w:r>
        <w:rPr>
          <w:rFonts w:hint="eastAsia"/>
          <w:b/>
        </w:rPr>
        <w:t xml:space="preserve"> </w:t>
      </w:r>
      <w:r>
        <w:rPr>
          <w:b/>
        </w:rPr>
        <w:t xml:space="preserve">  </w:t>
      </w:r>
      <w:r>
        <w:rPr>
          <w:rFonts w:hint="eastAsia"/>
        </w:rPr>
        <w:t>加装电梯首层候梯厅出入口基本要求：</w:t>
      </w:r>
    </w:p>
    <w:p w14:paraId="18D3DD27">
      <w:pPr>
        <w:ind w:firstLine="840" w:firstLineChars="350"/>
        <w:jc w:val="both"/>
      </w:pPr>
      <w:r>
        <w:t xml:space="preserve">1 </w:t>
      </w:r>
      <w:r>
        <w:rPr>
          <w:rFonts w:hint="eastAsia"/>
        </w:rPr>
        <w:t>加装电梯后首层候梯厅出入口部位交通流线应利于人员疏散；</w:t>
      </w:r>
    </w:p>
    <w:p w14:paraId="3CF6E2DF">
      <w:pPr>
        <w:ind w:firstLine="840" w:firstLineChars="350"/>
        <w:jc w:val="both"/>
      </w:pPr>
      <w:r>
        <w:rPr>
          <w:rFonts w:hint="eastAsia"/>
        </w:rPr>
        <w:t>2</w:t>
      </w:r>
      <w:r>
        <w:t xml:space="preserve"> </w:t>
      </w:r>
      <w:r>
        <w:rPr>
          <w:rFonts w:hint="eastAsia"/>
        </w:rPr>
        <w:t>首层候梯厅的出入口应满足无障碍、</w:t>
      </w:r>
      <w:r>
        <w:t>适老化</w:t>
      </w:r>
      <w:r>
        <w:rPr>
          <w:rFonts w:hint="eastAsia"/>
        </w:rPr>
        <w:t>设计要求，出入口处如设置坡道应按照现行国家标准《建筑与市政工程无障碍通用规范》GB 55019、《无障碍设计规范》GB 50763的规定执行；</w:t>
      </w:r>
    </w:p>
    <w:p w14:paraId="2DC6AB1E">
      <w:pPr>
        <w:ind w:firstLine="840" w:firstLineChars="350"/>
        <w:jc w:val="both"/>
      </w:pPr>
      <w:r>
        <w:t xml:space="preserve">3 </w:t>
      </w:r>
      <w:r>
        <w:rPr>
          <w:rFonts w:hint="eastAsia"/>
        </w:rPr>
        <w:t>位于阳台、外廊及开敞楼梯平台下部的首层候梯厅出入口，应采取防物体高空坠落伤人的安全措施；</w:t>
      </w:r>
    </w:p>
    <w:p w14:paraId="7A0B5530">
      <w:pPr>
        <w:ind w:firstLine="840" w:firstLineChars="350"/>
        <w:jc w:val="both"/>
      </w:pPr>
      <w:r>
        <w:t xml:space="preserve">4 </w:t>
      </w:r>
      <w:r>
        <w:rPr>
          <w:rFonts w:hint="eastAsia"/>
        </w:rPr>
        <w:t>首层候梯厅宜采用封闭式；首层封闭式候梯厅与室外地面之间高差不宜小于</w:t>
      </w:r>
      <w:r>
        <w:t>0.15m</w:t>
      </w:r>
      <w:r>
        <w:rPr>
          <w:rFonts w:hint="eastAsia"/>
        </w:rPr>
        <w:t>；当高差小于</w:t>
      </w:r>
      <w:r>
        <w:t xml:space="preserve">0.10m </w:t>
      </w:r>
      <w:r>
        <w:rPr>
          <w:rFonts w:hint="eastAsia"/>
        </w:rPr>
        <w:t>或采用首层为开敞式候梯厅时，应采取可靠的阻水和排水措施，且电梯设备具备遇水自动切断电源安全停运的功能；</w:t>
      </w:r>
    </w:p>
    <w:p w14:paraId="5B50DF37">
      <w:pPr>
        <w:ind w:firstLine="840" w:firstLineChars="350"/>
        <w:jc w:val="both"/>
      </w:pPr>
      <w:r>
        <w:rPr>
          <w:szCs w:val="22"/>
        </w:rPr>
        <w:t>5</w:t>
      </w:r>
      <w:r>
        <w:rPr>
          <w:rFonts w:ascii="仿宋" w:hAnsi="仿宋" w:cs="ËÎÌå"/>
          <w:kern w:val="0"/>
          <w:szCs w:val="32"/>
        </w:rPr>
        <w:t xml:space="preserve"> </w:t>
      </w:r>
      <w:r>
        <w:rPr>
          <w:rFonts w:hint="eastAsia"/>
        </w:rPr>
        <w:t>首层</w:t>
      </w:r>
      <w:r>
        <w:t>候梯</w:t>
      </w:r>
      <w:r>
        <w:rPr>
          <w:rFonts w:hint="eastAsia"/>
        </w:rPr>
        <w:t>厅不宜在紧邻车行道一侧直接开门，如确需开门应增设安全防护措施。</w:t>
      </w:r>
    </w:p>
    <w:p w14:paraId="49157286">
      <w:pPr>
        <w:ind w:firstLine="0" w:firstLineChars="0"/>
        <w:jc w:val="both"/>
        <w:rPr>
          <w:kern w:val="44"/>
        </w:rPr>
      </w:pPr>
      <w:r>
        <w:rPr>
          <w:rFonts w:hint="eastAsia"/>
          <w:b/>
        </w:rPr>
        <w:t>4.3.</w:t>
      </w:r>
      <w:r>
        <w:rPr>
          <w:b/>
        </w:rPr>
        <w:t>9</w:t>
      </w:r>
      <w:r>
        <w:rPr>
          <w:rFonts w:ascii="仿宋_GB2312" w:eastAsia="仿宋_GB2312" w:cs="仿宋_GB2312"/>
          <w:b/>
          <w:bCs/>
          <w:szCs w:val="32"/>
        </w:rPr>
        <w:t xml:space="preserve">  </w:t>
      </w:r>
      <w:r>
        <w:t>加装电梯中新增候梯厅及连廊等部位</w:t>
      </w:r>
      <w:r>
        <w:rPr>
          <w:rFonts w:hint="eastAsia"/>
        </w:rPr>
        <w:t>应做</w:t>
      </w:r>
      <w:r>
        <w:t>节能设计</w:t>
      </w:r>
      <w:r>
        <w:rPr>
          <w:rFonts w:hint="eastAsia"/>
        </w:rPr>
        <w:t>，严寒</w:t>
      </w:r>
      <w:r>
        <w:t>、寒冷</w:t>
      </w:r>
      <w:r>
        <w:rPr>
          <w:rFonts w:hint="eastAsia"/>
        </w:rPr>
        <w:t>地区加装电梯</w:t>
      </w:r>
      <w:r>
        <w:t>当新增部分与既有住宅衔接不影响既有住</w:t>
      </w:r>
      <w:r>
        <w:rPr>
          <w:kern w:val="44"/>
        </w:rPr>
        <w:t>宅保温系统的闭合时，新增部分可不采取节能保温措施。</w:t>
      </w:r>
    </w:p>
    <w:p w14:paraId="7E28CB66">
      <w:pPr>
        <w:ind w:firstLine="0" w:firstLineChars="0"/>
        <w:jc w:val="both"/>
      </w:pPr>
      <w:r>
        <w:rPr>
          <w:b/>
        </w:rPr>
        <w:t xml:space="preserve">4.3.10  </w:t>
      </w:r>
      <w:r>
        <w:rPr>
          <w:rFonts w:hint="eastAsia"/>
        </w:rPr>
        <w:t>加装电梯选择平层停靠方案时，其入户连廊应满足以下要求：</w:t>
      </w:r>
    </w:p>
    <w:p w14:paraId="27AFD317">
      <w:pPr>
        <w:ind w:firstLine="840" w:firstLineChars="350"/>
        <w:jc w:val="both"/>
      </w:pPr>
      <w:r>
        <w:t xml:space="preserve">1 </w:t>
      </w:r>
      <w:r>
        <w:rPr>
          <w:rFonts w:hint="eastAsia"/>
        </w:rPr>
        <w:t>利用现有阳台入户时，阳台净宽度不宜小于</w:t>
      </w:r>
      <w:r>
        <w:t>1.20m</w:t>
      </w:r>
      <w:r>
        <w:rPr>
          <w:rFonts w:hint="eastAsia"/>
        </w:rPr>
        <w:t>；</w:t>
      </w:r>
    </w:p>
    <w:p w14:paraId="6C7690AB">
      <w:pPr>
        <w:ind w:firstLine="840" w:firstLineChars="350"/>
        <w:jc w:val="both"/>
      </w:pPr>
      <w:r>
        <w:t xml:space="preserve">2 </w:t>
      </w:r>
      <w:r>
        <w:rPr>
          <w:rFonts w:hint="eastAsia"/>
        </w:rPr>
        <w:t>新增连廊入户时，在新增结构采用钢结构体系条件下，连廊净宽度不宜大于</w:t>
      </w:r>
      <w:r>
        <w:t>1.50m</w:t>
      </w:r>
      <w:r>
        <w:rPr>
          <w:rFonts w:hint="eastAsia"/>
        </w:rPr>
        <w:t>；</w:t>
      </w:r>
    </w:p>
    <w:p w14:paraId="76FDB62C">
      <w:pPr>
        <w:ind w:firstLine="840" w:firstLineChars="350"/>
        <w:jc w:val="both"/>
        <w:rPr>
          <w:rFonts w:ascii="仿宋" w:hAnsi="仿宋" w:cs="仿宋_GB2312"/>
          <w:bCs/>
          <w:szCs w:val="32"/>
        </w:rPr>
      </w:pPr>
      <w:r>
        <w:t>3</w:t>
      </w:r>
      <w:r>
        <w:rPr>
          <w:rFonts w:ascii="仿宋_GB2312" w:eastAsia="仿宋_GB2312" w:cs="仿宋_GB2312"/>
          <w:bCs/>
          <w:szCs w:val="32"/>
        </w:rPr>
        <w:t xml:space="preserve"> </w:t>
      </w:r>
      <w:r>
        <w:rPr>
          <w:rFonts w:hint="eastAsia" w:ascii="仿宋" w:hAnsi="仿宋" w:cs="仿宋_GB2312"/>
          <w:bCs/>
          <w:szCs w:val="32"/>
        </w:rPr>
        <w:t>当采用可容纳担架的电梯时，连廊宽度和进入室内门宽及开启方式应按通过担架的标准进行设计。</w:t>
      </w:r>
    </w:p>
    <w:p w14:paraId="4C672186">
      <w:pPr>
        <w:ind w:firstLine="0" w:firstLineChars="0"/>
        <w:jc w:val="both"/>
        <w:rPr>
          <w:rFonts w:ascii="仿宋" w:hAnsi="仿宋" w:cs="仿宋_GB2312"/>
          <w:bCs/>
          <w:szCs w:val="32"/>
        </w:rPr>
      </w:pPr>
      <w:r>
        <w:rPr>
          <w:b/>
        </w:rPr>
        <w:t>4.3.11</w:t>
      </w:r>
      <w:r>
        <w:rPr>
          <w:rFonts w:hint="eastAsia" w:ascii="仿宋" w:hAnsi="仿宋" w:cs="仿宋_GB2312"/>
          <w:bCs/>
          <w:szCs w:val="32"/>
        </w:rPr>
        <w:t xml:space="preserve"> </w:t>
      </w:r>
      <w:r>
        <w:rPr>
          <w:rFonts w:ascii="仿宋" w:hAnsi="仿宋" w:cs="仿宋_GB2312"/>
          <w:bCs/>
          <w:szCs w:val="32"/>
        </w:rPr>
        <w:t xml:space="preserve"> </w:t>
      </w:r>
      <w:r>
        <w:rPr>
          <w:rFonts w:hint="eastAsia" w:ascii="仿宋" w:hAnsi="仿宋" w:cs="仿宋_GB2312"/>
          <w:bCs/>
          <w:szCs w:val="32"/>
        </w:rPr>
        <w:t>公共连廊的走道通行净宽不应小于1.20m，吊顶净高不应小于2.20m。</w:t>
      </w:r>
    </w:p>
    <w:p w14:paraId="789C2464">
      <w:pPr>
        <w:ind w:firstLine="0" w:firstLineChars="0"/>
        <w:jc w:val="both"/>
        <w:rPr>
          <w:rFonts w:ascii="仿宋" w:hAnsi="仿宋" w:cs="仿宋_GB2312"/>
          <w:bCs/>
          <w:szCs w:val="32"/>
        </w:rPr>
      </w:pPr>
      <w:r>
        <w:rPr>
          <w:b/>
        </w:rPr>
        <w:t xml:space="preserve">4.3.12  </w:t>
      </w:r>
      <w:r>
        <w:rPr>
          <w:rFonts w:hint="eastAsia" w:ascii="仿宋" w:hAnsi="仿宋" w:cs="仿宋_GB2312"/>
          <w:bCs/>
          <w:szCs w:val="32"/>
        </w:rPr>
        <w:t>公共连廊的外窗应符合下列规定：</w:t>
      </w:r>
    </w:p>
    <w:p w14:paraId="3FFE7DB9">
      <w:pPr>
        <w:ind w:firstLine="840" w:firstLineChars="350"/>
        <w:jc w:val="both"/>
        <w:rPr>
          <w:szCs w:val="22"/>
        </w:rPr>
      </w:pPr>
      <w:r>
        <w:rPr>
          <w:szCs w:val="22"/>
        </w:rPr>
        <w:t xml:space="preserve">1 </w:t>
      </w:r>
      <w:r>
        <w:rPr>
          <w:rFonts w:hint="eastAsia" w:ascii="宋体" w:hAnsi="宋体"/>
          <w:szCs w:val="22"/>
        </w:rPr>
        <w:t>连廊外窗宜采用上悬窗、推拉窗，采取防雨、通风和排烟措施；</w:t>
      </w:r>
    </w:p>
    <w:p w14:paraId="39069366">
      <w:pPr>
        <w:ind w:firstLine="840" w:firstLineChars="350"/>
        <w:jc w:val="both"/>
        <w:rPr>
          <w:rFonts w:ascii="宋体" w:hAnsi="宋体" w:cs="仿宋_GB2312"/>
          <w:bCs/>
          <w:szCs w:val="32"/>
        </w:rPr>
      </w:pPr>
      <w:r>
        <w:rPr>
          <w:rFonts w:ascii="仿宋" w:hAnsi="仿宋" w:cs="仿宋_GB2312"/>
          <w:bCs/>
          <w:szCs w:val="32"/>
        </w:rPr>
        <w:t>2</w:t>
      </w:r>
      <w:r>
        <w:rPr>
          <w:rFonts w:hint="eastAsia" w:ascii="仿宋" w:hAnsi="仿宋" w:cs="仿宋_GB2312"/>
          <w:bCs/>
          <w:szCs w:val="32"/>
        </w:rPr>
        <w:t xml:space="preserve"> </w:t>
      </w:r>
      <w:r>
        <w:rPr>
          <w:rFonts w:hint="eastAsia" w:ascii="宋体" w:hAnsi="宋体" w:cs="仿宋_GB2312"/>
          <w:bCs/>
          <w:szCs w:val="32"/>
        </w:rPr>
        <w:t>公共连廊开敞时，连廊地面应考虑排水及防滑设计，防滑等级</w:t>
      </w:r>
      <w:r>
        <w:rPr>
          <w:rFonts w:ascii="宋体" w:hAnsi="宋体" w:cs="仿宋_GB2312"/>
          <w:bCs/>
          <w:szCs w:val="32"/>
        </w:rPr>
        <w:t>不宜低于B</w:t>
      </w:r>
      <w:r>
        <w:rPr>
          <w:rFonts w:ascii="宋体" w:hAnsi="宋体" w:cs="仿宋_GB2312"/>
          <w:bCs/>
          <w:szCs w:val="32"/>
          <w:vertAlign w:val="subscript"/>
        </w:rPr>
        <w:t>d</w:t>
      </w:r>
      <w:r>
        <w:rPr>
          <w:rFonts w:hint="eastAsia" w:ascii="宋体" w:hAnsi="宋体" w:cs="仿宋_GB2312"/>
          <w:bCs/>
          <w:szCs w:val="32"/>
        </w:rPr>
        <w:t>级，连廊两侧应安装扶手栏杆，且高度不低于</w:t>
      </w:r>
      <w:r>
        <w:rPr>
          <w:rFonts w:ascii="宋体" w:hAnsi="宋体" w:cs="仿宋_GB2312"/>
          <w:bCs/>
          <w:szCs w:val="32"/>
        </w:rPr>
        <w:t>1.20m。</w:t>
      </w:r>
    </w:p>
    <w:p w14:paraId="616C5956">
      <w:pPr>
        <w:ind w:firstLine="0" w:firstLineChars="0"/>
        <w:jc w:val="both"/>
      </w:pPr>
      <w:r>
        <w:rPr>
          <w:b/>
        </w:rPr>
        <w:t xml:space="preserve">4.3.13  </w:t>
      </w:r>
      <w:r>
        <w:rPr>
          <w:rFonts w:hint="eastAsia"/>
        </w:rPr>
        <w:t>加装电梯采用拆改原有楼梯实现平层入户，应委托检测鉴定机构进行抗震鉴定、房屋安全性鉴定；对原房屋结构承载力影响较大的应对原建筑进行加固。</w:t>
      </w:r>
    </w:p>
    <w:p w14:paraId="5E5B1A0B">
      <w:pPr>
        <w:ind w:firstLine="0" w:firstLineChars="0"/>
        <w:jc w:val="both"/>
      </w:pPr>
      <w:r>
        <w:rPr>
          <w:rFonts w:hint="eastAsia"/>
          <w:b/>
        </w:rPr>
        <w:t>4.3.</w:t>
      </w:r>
      <w:r>
        <w:rPr>
          <w:b/>
        </w:rPr>
        <w:t>14</w:t>
      </w:r>
      <w:r>
        <w:rPr>
          <w:rFonts w:ascii="仿宋_GB2312" w:eastAsia="仿宋_GB2312" w:cs="仿宋_GB2312"/>
          <w:bCs/>
          <w:szCs w:val="32"/>
        </w:rPr>
        <w:t xml:space="preserve">  </w:t>
      </w:r>
      <w:r>
        <w:t>加装电梯</w:t>
      </w:r>
      <w:r>
        <w:rPr>
          <w:rFonts w:hint="eastAsia"/>
        </w:rPr>
        <w:t>工程外饰面</w:t>
      </w:r>
      <w:r>
        <w:t>装饰</w:t>
      </w:r>
      <w:r>
        <w:rPr>
          <w:rFonts w:hint="eastAsia"/>
        </w:rPr>
        <w:t>色彩、风格等</w:t>
      </w:r>
      <w:r>
        <w:t>应与原建筑及小区</w:t>
      </w:r>
      <w:r>
        <w:rPr>
          <w:rFonts w:hint="eastAsia"/>
        </w:rPr>
        <w:t>整体风貌相</w:t>
      </w:r>
      <w:r>
        <w:t>协调</w:t>
      </w:r>
      <w:r>
        <w:rPr>
          <w:rFonts w:hint="eastAsia"/>
        </w:rPr>
        <w:t>，采用的材料和物理性能应符合现行规范的规定，</w:t>
      </w:r>
      <w:r>
        <w:t>不</w:t>
      </w:r>
      <w:r>
        <w:rPr>
          <w:rFonts w:hint="eastAsia"/>
        </w:rPr>
        <w:t>应</w:t>
      </w:r>
      <w:r>
        <w:t>影响原有建筑安全</w:t>
      </w:r>
      <w:r>
        <w:rPr>
          <w:rFonts w:hint="eastAsia"/>
        </w:rPr>
        <w:t>。</w:t>
      </w:r>
    </w:p>
    <w:p w14:paraId="439E3296">
      <w:pPr>
        <w:ind w:firstLine="0" w:firstLineChars="0"/>
        <w:jc w:val="both"/>
      </w:pPr>
      <w:r>
        <w:rPr>
          <w:b/>
        </w:rPr>
        <w:t>4.3.15</w:t>
      </w:r>
      <w:r>
        <w:rPr>
          <w:rFonts w:ascii="仿宋_GB2312" w:eastAsia="仿宋_GB2312" w:cs="仿宋_GB2312"/>
          <w:b/>
          <w:bCs/>
          <w:szCs w:val="32"/>
        </w:rPr>
        <w:t xml:space="preserve">  </w:t>
      </w:r>
      <w:r>
        <w:rPr>
          <w:rFonts w:hint="eastAsia"/>
        </w:rPr>
        <w:t>加装电梯的井道应采取有效的通风降温措施，避免夏季因井道内温度过高导致电梯运行故障。</w:t>
      </w:r>
    </w:p>
    <w:p w14:paraId="7DAC741D">
      <w:pPr>
        <w:ind w:firstLine="0" w:firstLineChars="0"/>
        <w:jc w:val="both"/>
      </w:pPr>
      <w:r>
        <w:rPr>
          <w:b/>
        </w:rPr>
        <w:t>4.3.16</w:t>
      </w:r>
      <w:r>
        <w:rPr>
          <w:rFonts w:ascii="仿宋_GB2312" w:eastAsia="仿宋_GB2312" w:cs="仿宋_GB2312"/>
          <w:b/>
          <w:bCs/>
          <w:szCs w:val="32"/>
        </w:rPr>
        <w:t xml:space="preserve">  </w:t>
      </w:r>
      <w:r>
        <w:rPr>
          <w:rFonts w:hint="eastAsia"/>
        </w:rPr>
        <w:t>加装电梯井道及</w:t>
      </w:r>
      <w:r>
        <w:t>连廊顶部</w:t>
      </w:r>
      <w:r>
        <w:rPr>
          <w:rFonts w:hint="eastAsia"/>
        </w:rPr>
        <w:t>宜做有组织</w:t>
      </w:r>
      <w:r>
        <w:t>排水</w:t>
      </w:r>
      <w:r>
        <w:rPr>
          <w:rFonts w:hint="eastAsia"/>
        </w:rPr>
        <w:t>；屋面</w:t>
      </w:r>
      <w:r>
        <w:t>防水</w:t>
      </w:r>
      <w:r>
        <w:rPr>
          <w:rFonts w:hint="eastAsia"/>
        </w:rPr>
        <w:t>工程的</w:t>
      </w:r>
      <w:r>
        <w:t>做法</w:t>
      </w:r>
      <w:r>
        <w:rPr>
          <w:rFonts w:hint="eastAsia"/>
        </w:rPr>
        <w:t>应满足</w:t>
      </w:r>
      <w:r>
        <w:rPr>
          <w:rFonts w:hint="eastAsia" w:ascii="Times New Roman" w:hAnsi="Times New Roman" w:eastAsia="宋体" w:cs="Times New Roman"/>
          <w:kern w:val="2"/>
        </w:rPr>
        <w:t>《建筑与市政工程防水通用规范》</w:t>
      </w:r>
      <w:r>
        <w:rPr>
          <w:rFonts w:ascii="Times New Roman" w:hAnsi="Times New Roman" w:eastAsia="宋体" w:cs="Times New Roman"/>
          <w:kern w:val="2"/>
        </w:rPr>
        <w:t>GB 55030</w:t>
      </w:r>
      <w:r>
        <w:rPr>
          <w:rFonts w:hint="eastAsia"/>
        </w:rPr>
        <w:t>的相关规定。</w:t>
      </w:r>
    </w:p>
    <w:p w14:paraId="2FA87DF2">
      <w:pPr>
        <w:ind w:firstLine="0" w:firstLineChars="0"/>
        <w:jc w:val="both"/>
      </w:pPr>
      <w:r>
        <w:rPr>
          <w:rFonts w:hint="eastAsia"/>
          <w:b/>
        </w:rPr>
        <w:t>4.3.</w:t>
      </w:r>
      <w:r>
        <w:rPr>
          <w:b/>
        </w:rPr>
        <w:t>17</w:t>
      </w:r>
      <w:r>
        <w:rPr>
          <w:rFonts w:ascii="仿宋_GB2312" w:eastAsia="仿宋_GB2312" w:cs="仿宋_GB2312"/>
          <w:b/>
          <w:bCs/>
          <w:szCs w:val="32"/>
        </w:rPr>
        <w:t xml:space="preserve">  </w:t>
      </w:r>
      <w:r>
        <w:rPr>
          <w:rFonts w:hint="eastAsia"/>
        </w:rPr>
        <w:t>加装电梯的设备选型按以下原则：</w:t>
      </w:r>
    </w:p>
    <w:p w14:paraId="3C7E9EB6">
      <w:pPr>
        <w:ind w:firstLine="840" w:firstLineChars="350"/>
        <w:jc w:val="both"/>
      </w:pPr>
      <w:r>
        <w:rPr>
          <w:rFonts w:hint="eastAsia"/>
        </w:rPr>
        <w:t>1</w:t>
      </w:r>
      <w:r>
        <w:t xml:space="preserve"> </w:t>
      </w:r>
      <w:r>
        <w:rPr>
          <w:rFonts w:hint="eastAsia"/>
        </w:rPr>
        <w:t>电梯载重量不宜小于450kg，条件具备时宜加装可容纳担架的电梯；</w:t>
      </w:r>
    </w:p>
    <w:p w14:paraId="628C7301">
      <w:pPr>
        <w:ind w:firstLine="840" w:firstLineChars="350"/>
        <w:jc w:val="both"/>
      </w:pPr>
      <w:r>
        <w:rPr>
          <w:rFonts w:hint="eastAsia"/>
        </w:rPr>
        <w:t>2 电梯的运行速度不宜大于l.0m/s，电梯门应采用缓慢关闭程序设定，轿厢内应采用语音报站，应设置电梯运行显示装置和抵达音响；</w:t>
      </w:r>
    </w:p>
    <w:p w14:paraId="1FBC2DBD">
      <w:pPr>
        <w:ind w:firstLine="840" w:firstLineChars="350"/>
        <w:jc w:val="both"/>
      </w:pPr>
      <w:r>
        <w:rPr>
          <w:rFonts w:hint="eastAsia"/>
        </w:rPr>
        <w:t>3 普通电梯轿厢门净宽不小于</w:t>
      </w:r>
      <w:r>
        <w:t>0.80m</w:t>
      </w:r>
      <w:r>
        <w:rPr>
          <w:rFonts w:hint="eastAsia"/>
        </w:rPr>
        <w:t>，可容纳担架的电梯轿厢门净宽不小于</w:t>
      </w:r>
      <w:r>
        <w:t>0.90m</w:t>
      </w:r>
      <w:r>
        <w:rPr>
          <w:rFonts w:hint="eastAsia"/>
        </w:rPr>
        <w:t>，完全开启时间应保持不小于</w:t>
      </w:r>
      <w:r>
        <w:t>3s</w:t>
      </w:r>
      <w:r>
        <w:rPr>
          <w:rFonts w:hint="eastAsia"/>
        </w:rPr>
        <w:t>；</w:t>
      </w:r>
    </w:p>
    <w:p w14:paraId="0A5E0F8B">
      <w:pPr>
        <w:ind w:firstLine="840" w:firstLineChars="350"/>
        <w:jc w:val="both"/>
      </w:pPr>
      <w:r>
        <w:rPr>
          <w:rFonts w:hint="eastAsia"/>
        </w:rPr>
        <w:t>4 轿厢壁应至少在一侧距轿厢地面</w:t>
      </w:r>
      <w:r>
        <w:t>0.85</w:t>
      </w:r>
      <w:r>
        <w:rPr>
          <w:rFonts w:hint="eastAsia"/>
        </w:rPr>
        <w:t>～</w:t>
      </w:r>
      <w:r>
        <w:t>0.90m</w:t>
      </w:r>
      <w:r>
        <w:rPr>
          <w:rFonts w:hint="eastAsia"/>
        </w:rPr>
        <w:t>高度处设扶手，轿厢正面高</w:t>
      </w:r>
      <w:r>
        <w:t>0.90</w:t>
      </w:r>
      <w:r>
        <w:rPr>
          <w:rFonts w:hint="eastAsia"/>
        </w:rPr>
        <w:t>m处至</w:t>
      </w:r>
      <w:r>
        <w:t>顶部</w:t>
      </w:r>
      <w:r>
        <w:rPr>
          <w:rFonts w:hint="eastAsia"/>
        </w:rPr>
        <w:t>宜</w:t>
      </w:r>
      <w:r>
        <w:t>安装镜子或</w:t>
      </w:r>
      <w:r>
        <w:rPr>
          <w:rFonts w:hint="eastAsia"/>
        </w:rPr>
        <w:t>采用</w:t>
      </w:r>
      <w:r>
        <w:t>有镜面效果的材料</w:t>
      </w:r>
      <w:r>
        <w:rPr>
          <w:rFonts w:hint="eastAsia"/>
        </w:rPr>
        <w:t>；</w:t>
      </w:r>
    </w:p>
    <w:p w14:paraId="6E185DBD">
      <w:pPr>
        <w:topLinePunct w:val="0"/>
        <w:adjustRightInd w:val="0"/>
        <w:spacing w:line="240" w:lineRule="auto"/>
        <w:ind w:firstLine="840" w:firstLineChars="350"/>
        <w:jc w:val="left"/>
      </w:pPr>
      <w:r>
        <w:t xml:space="preserve">5 </w:t>
      </w:r>
      <w:r>
        <w:rPr>
          <w:rFonts w:hint="eastAsia" w:ascii="Times New Roman" w:eastAsia="宋体" w:cs="Times New Roman"/>
          <w:kern w:val="2"/>
          <w:sz w:val="24"/>
          <w:szCs w:val="24"/>
        </w:rPr>
        <w:t>在轿厢</w:t>
      </w:r>
      <w:r>
        <w:rPr>
          <w:rFonts w:ascii="Times New Roman" w:hAnsi="Times New Roman" w:eastAsia="宋体" w:cs="Times New Roman"/>
          <w:kern w:val="2"/>
          <w:sz w:val="24"/>
          <w:szCs w:val="24"/>
        </w:rPr>
        <w:t>的</w:t>
      </w:r>
      <w:r>
        <w:rPr>
          <w:rFonts w:hint="eastAsia" w:ascii="Times New Roman" w:hAnsi="Times New Roman" w:eastAsia="宋体" w:cs="Times New Roman"/>
          <w:kern w:val="2"/>
          <w:sz w:val="24"/>
          <w:szCs w:val="24"/>
        </w:rPr>
        <w:t>侧</w:t>
      </w:r>
      <w:r>
        <w:rPr>
          <w:rFonts w:ascii="Times New Roman" w:hAnsi="Times New Roman" w:eastAsia="宋体" w:cs="Times New Roman"/>
          <w:kern w:val="2"/>
          <w:sz w:val="24"/>
          <w:szCs w:val="24"/>
        </w:rPr>
        <w:t>壁上</w:t>
      </w:r>
      <w:r>
        <w:rPr>
          <w:rFonts w:hint="eastAsia" w:ascii="Times New Roman" w:hAnsi="Times New Roman" w:eastAsia="宋体" w:cs="Times New Roman"/>
          <w:kern w:val="2"/>
          <w:sz w:val="24"/>
          <w:szCs w:val="24"/>
        </w:rPr>
        <w:t>应设</w:t>
      </w:r>
      <w:r>
        <w:rPr>
          <w:rFonts w:ascii="Times New Roman" w:hAnsi="Times New Roman" w:eastAsia="宋体" w:cs="Times New Roman"/>
          <w:kern w:val="2"/>
          <w:sz w:val="24"/>
          <w:szCs w:val="24"/>
        </w:rPr>
        <w:t>高</w:t>
      </w:r>
      <w:r>
        <w:t>0.90</w:t>
      </w:r>
      <w:r>
        <w:rPr>
          <w:rFonts w:ascii="Times New Roman" w:eastAsia="宋体" w:cs="Times New Roman"/>
          <w:kern w:val="2"/>
          <w:sz w:val="24"/>
          <w:szCs w:val="24"/>
        </w:rPr>
        <w:t xml:space="preserve">m~ 1. </w:t>
      </w:r>
      <w:r>
        <w:t>10m</w:t>
      </w:r>
      <w:r>
        <w:rPr>
          <w:rFonts w:hint="eastAsia" w:ascii="Times New Roman" w:hAnsi="Times New Roman" w:eastAsia="宋体" w:cs="Times New Roman"/>
          <w:kern w:val="2"/>
          <w:sz w:val="24"/>
          <w:szCs w:val="24"/>
        </w:rPr>
        <w:t>带</w:t>
      </w:r>
      <w:r>
        <w:rPr>
          <w:rFonts w:ascii="Times New Roman" w:hAnsi="Times New Roman" w:eastAsia="宋体" w:cs="Times New Roman"/>
          <w:kern w:val="2"/>
          <w:sz w:val="24"/>
          <w:szCs w:val="24"/>
        </w:rPr>
        <w:t>盲文的</w:t>
      </w:r>
      <w:r>
        <w:rPr>
          <w:rFonts w:hint="eastAsia" w:ascii="Times New Roman" w:hAnsi="Times New Roman" w:eastAsia="宋体" w:cs="Times New Roman"/>
          <w:kern w:val="2"/>
          <w:sz w:val="24"/>
          <w:szCs w:val="24"/>
        </w:rPr>
        <w:t>选层</w:t>
      </w:r>
      <w:r>
        <w:rPr>
          <w:rFonts w:ascii="Times New Roman" w:hAnsi="Times New Roman" w:eastAsia="宋体" w:cs="Times New Roman"/>
          <w:kern w:val="2"/>
          <w:sz w:val="24"/>
          <w:szCs w:val="24"/>
        </w:rPr>
        <w:t>按</w:t>
      </w:r>
      <w:r>
        <w:rPr>
          <w:rFonts w:hint="eastAsia" w:ascii="Times New Roman" w:hAnsi="Times New Roman" w:eastAsia="宋体" w:cs="Times New Roman"/>
          <w:kern w:val="2"/>
          <w:sz w:val="24"/>
          <w:szCs w:val="24"/>
        </w:rPr>
        <w:t>钮</w:t>
      </w:r>
      <w:r>
        <w:rPr>
          <w:rFonts w:hint="eastAsia"/>
        </w:rPr>
        <w:t>，</w:t>
      </w:r>
      <w:r>
        <w:rPr>
          <w:rFonts w:ascii="Times New Roman" w:hAnsi="Times New Roman" w:eastAsia="宋体" w:cs="Times New Roman"/>
          <w:kern w:val="2"/>
          <w:sz w:val="24"/>
          <w:szCs w:val="24"/>
        </w:rPr>
        <w:t>盲文宜</w:t>
      </w:r>
      <w:r>
        <w:rPr>
          <w:rFonts w:hint="eastAsia" w:ascii="Times New Roman" w:hAnsi="Times New Roman" w:eastAsia="宋体" w:cs="Times New Roman"/>
          <w:kern w:val="2"/>
          <w:sz w:val="24"/>
          <w:szCs w:val="24"/>
        </w:rPr>
        <w:t>设置</w:t>
      </w:r>
      <w:r>
        <w:rPr>
          <w:rFonts w:hint="eastAsia" w:ascii="Times New Roman" w:eastAsia="宋体" w:cs="Times New Roman"/>
          <w:kern w:val="2"/>
          <w:sz w:val="24"/>
          <w:szCs w:val="24"/>
        </w:rPr>
        <w:t>于按钮</w:t>
      </w:r>
      <w:r>
        <w:rPr>
          <w:rFonts w:ascii="Times New Roman" w:hAnsi="Times New Roman" w:eastAsia="宋体" w:cs="Times New Roman"/>
          <w:kern w:val="2"/>
          <w:sz w:val="24"/>
          <w:szCs w:val="24"/>
        </w:rPr>
        <w:t>旁</w:t>
      </w:r>
      <w:r>
        <w:rPr>
          <w:rFonts w:hint="eastAsia"/>
        </w:rPr>
        <w:t>；</w:t>
      </w:r>
    </w:p>
    <w:p w14:paraId="19C0105F">
      <w:pPr>
        <w:ind w:firstLine="840" w:firstLineChars="350"/>
        <w:jc w:val="both"/>
      </w:pPr>
      <w:r>
        <w:t>6</w:t>
      </w:r>
      <w:r>
        <w:rPr>
          <w:rFonts w:hint="eastAsia"/>
        </w:rPr>
        <w:t xml:space="preserve"> 轿厢壁在1.10m以下应为不透明材料；</w:t>
      </w:r>
    </w:p>
    <w:p w14:paraId="0F81A87E">
      <w:pPr>
        <w:ind w:firstLine="840" w:firstLineChars="350"/>
        <w:jc w:val="both"/>
      </w:pPr>
      <w:r>
        <w:t>7</w:t>
      </w:r>
      <w:r>
        <w:rPr>
          <w:rFonts w:hint="eastAsia"/>
        </w:rPr>
        <w:t xml:space="preserve"> 轿厢地面应采用防滑材料，颜色应与候梯厅地面有明显的差别；</w:t>
      </w:r>
    </w:p>
    <w:p w14:paraId="73DF6895">
      <w:pPr>
        <w:ind w:firstLine="840" w:firstLineChars="350"/>
        <w:jc w:val="both"/>
      </w:pPr>
      <w:r>
        <w:t>8</w:t>
      </w:r>
      <w:r>
        <w:rPr>
          <w:rFonts w:hint="eastAsia"/>
        </w:rPr>
        <w:t xml:space="preserve"> 轿厢内应设置紧急报警和应急呼叫设备，应配置视频监控设施，宜增设电梯智能物联网安全系统搭建完善的安全措施；</w:t>
      </w:r>
    </w:p>
    <w:p w14:paraId="5D3AB467">
      <w:pPr>
        <w:ind w:firstLine="840" w:firstLineChars="350"/>
        <w:jc w:val="both"/>
      </w:pPr>
      <w:r>
        <w:t xml:space="preserve">9 </w:t>
      </w:r>
      <w:r>
        <w:rPr>
          <w:rFonts w:hint="eastAsia"/>
        </w:rPr>
        <w:t>当电梯轿厢内有温度舒适度要求时，可设置空调。</w:t>
      </w:r>
    </w:p>
    <w:p w14:paraId="72EB672F">
      <w:pPr>
        <w:ind w:firstLine="720" w:firstLineChars="300"/>
        <w:jc w:val="both"/>
      </w:pPr>
      <w:r>
        <w:t xml:space="preserve">10 </w:t>
      </w:r>
      <w:r>
        <w:rPr>
          <w:rFonts w:hint="eastAsia" w:ascii="Times New Roman" w:eastAsia="宋体"/>
          <w:kern w:val="2"/>
        </w:rPr>
        <w:t>候梯厅的呼叫按钮高度宜为</w:t>
      </w:r>
      <w:r>
        <w:rPr>
          <w:rFonts w:ascii="Times New Roman" w:eastAsia="宋体"/>
          <w:kern w:val="2"/>
        </w:rPr>
        <w:t>0.90m</w:t>
      </w:r>
      <w:r>
        <w:rPr>
          <w:rFonts w:hint="eastAsia" w:ascii="Times New Roman" w:eastAsia="宋体"/>
          <w:kern w:val="2"/>
        </w:rPr>
        <w:t>～</w:t>
      </w:r>
      <w:r>
        <w:rPr>
          <w:rFonts w:ascii="Times New Roman" w:eastAsia="宋体"/>
          <w:kern w:val="2"/>
        </w:rPr>
        <w:t>1.10m</w:t>
      </w:r>
      <w:r>
        <w:rPr>
          <w:rFonts w:hint="eastAsia" w:ascii="Times New Roman" w:eastAsia="宋体"/>
          <w:kern w:val="2"/>
        </w:rPr>
        <w:t>，按钮面板应有背光或高对比度标识</w:t>
      </w:r>
      <w:r>
        <w:rPr>
          <w:rFonts w:hint="eastAsia"/>
        </w:rPr>
        <w:t>，按钮应设置盲文标志</w:t>
      </w:r>
      <w:r>
        <w:rPr>
          <w:rFonts w:hint="eastAsia" w:ascii="Times New Roman" w:eastAsia="宋体"/>
          <w:kern w:val="2"/>
        </w:rPr>
        <w:t>。</w:t>
      </w:r>
    </w:p>
    <w:p w14:paraId="57243221">
      <w:pPr>
        <w:pStyle w:val="3"/>
        <w:ind w:firstLine="562"/>
      </w:pPr>
      <w:bookmarkStart w:id="27" w:name="_Toc206145106"/>
      <w:bookmarkStart w:id="28" w:name="_Toc162277012"/>
      <w:bookmarkStart w:id="29" w:name="_Toc162277244"/>
      <w:bookmarkStart w:id="30" w:name="_Toc162277312"/>
      <w:r>
        <w:t xml:space="preserve">4.4 </w:t>
      </w:r>
      <w:r>
        <w:rPr>
          <w:rFonts w:hint="eastAsia"/>
        </w:rPr>
        <w:t>结</w:t>
      </w:r>
      <w:r>
        <w:t xml:space="preserve"> </w:t>
      </w:r>
      <w:r>
        <w:rPr>
          <w:rFonts w:hint="eastAsia"/>
        </w:rPr>
        <w:t>构</w:t>
      </w:r>
      <w:bookmarkEnd w:id="27"/>
    </w:p>
    <w:p w14:paraId="767B9916">
      <w:pPr>
        <w:ind w:firstLine="0" w:firstLineChars="0"/>
        <w:jc w:val="both"/>
        <w:rPr>
          <w:rFonts w:ascii="仿宋_GB2312" w:eastAsia="仿宋_GB2312" w:cs="仿宋_GB2312"/>
          <w:szCs w:val="32"/>
        </w:rPr>
      </w:pPr>
      <w:r>
        <w:rPr>
          <w:b/>
        </w:rPr>
        <w:t>4.4.1</w:t>
      </w:r>
      <w:r>
        <w:rPr>
          <w:rFonts w:ascii="仿宋_GB2312" w:eastAsia="仿宋_GB2312" w:cs="仿宋_GB2312"/>
          <w:szCs w:val="32"/>
        </w:rPr>
        <w:t xml:space="preserve">  </w:t>
      </w:r>
      <w:r>
        <w:rPr>
          <w:rFonts w:hint="eastAsia" w:ascii="仿宋" w:hAnsi="仿宋"/>
        </w:rPr>
        <w:t>加装电梯新增结构的设计应按相关现行国家标准执行，设计工作年限为</w:t>
      </w:r>
      <w:r>
        <w:rPr>
          <w:rFonts w:ascii="仿宋" w:hAnsi="仿宋"/>
        </w:rPr>
        <w:t>50</w:t>
      </w:r>
      <w:r>
        <w:rPr>
          <w:rFonts w:hint="eastAsia" w:ascii="仿宋" w:hAnsi="仿宋"/>
        </w:rPr>
        <w:t>年，设计基本参数和变形控制符合下列</w:t>
      </w:r>
      <w:r>
        <w:rPr>
          <w:rFonts w:ascii="仿宋" w:hAnsi="仿宋"/>
        </w:rPr>
        <w:t>规定:</w:t>
      </w:r>
    </w:p>
    <w:p w14:paraId="58777A57">
      <w:pPr>
        <w:ind w:firstLine="480"/>
        <w:jc w:val="both"/>
        <w:rPr>
          <w:rFonts w:ascii="仿宋" w:hAnsi="仿宋"/>
        </w:rPr>
      </w:pPr>
      <w:r>
        <w:rPr>
          <w:rFonts w:ascii="仿宋" w:hAnsi="仿宋"/>
        </w:rPr>
        <w:t xml:space="preserve">1  </w:t>
      </w:r>
      <w:r>
        <w:rPr>
          <w:rFonts w:hint="eastAsia" w:ascii="仿宋" w:hAnsi="仿宋"/>
        </w:rPr>
        <w:t>结构安全等级二级，结构重要性系数</w:t>
      </w:r>
      <w:r>
        <w:rPr>
          <w:rFonts w:ascii="仿宋" w:hAnsi="仿宋"/>
        </w:rPr>
        <w:t>1.0;</w:t>
      </w:r>
    </w:p>
    <w:p w14:paraId="06566F06">
      <w:pPr>
        <w:ind w:firstLine="480"/>
        <w:jc w:val="both"/>
        <w:rPr>
          <w:rFonts w:ascii="仿宋" w:hAnsi="仿宋"/>
        </w:rPr>
      </w:pPr>
      <w:r>
        <w:rPr>
          <w:rFonts w:ascii="仿宋" w:hAnsi="仿宋"/>
        </w:rPr>
        <w:t xml:space="preserve">2 </w:t>
      </w:r>
      <w:bookmarkStart w:id="31" w:name="OLE_LINK4"/>
      <w:bookmarkStart w:id="32" w:name="OLE_LINK7"/>
      <w:r>
        <w:rPr>
          <w:rFonts w:hint="eastAsia" w:ascii="仿宋" w:hAnsi="仿宋"/>
        </w:rPr>
        <w:t>水平地震荷载取值应符合现行国家标准《建筑抗震设计标准》</w:t>
      </w:r>
      <w:r>
        <w:rPr>
          <w:rFonts w:ascii="仿宋" w:hAnsi="仿宋"/>
        </w:rPr>
        <w:t>GB</w:t>
      </w:r>
      <w:r>
        <w:rPr>
          <w:rFonts w:hint="eastAsia" w:ascii="仿宋" w:hAnsi="仿宋"/>
        </w:rPr>
        <w:t>/T</w:t>
      </w:r>
      <w:r>
        <w:rPr>
          <w:rFonts w:ascii="仿宋" w:hAnsi="仿宋"/>
        </w:rPr>
        <w:t xml:space="preserve"> 50011</w:t>
      </w:r>
      <w:r>
        <w:rPr>
          <w:rFonts w:hint="eastAsia" w:ascii="仿宋" w:hAnsi="仿宋"/>
        </w:rPr>
        <w:t>的相关规定</w:t>
      </w:r>
      <w:bookmarkEnd w:id="31"/>
      <w:bookmarkEnd w:id="32"/>
      <w:r>
        <w:rPr>
          <w:rFonts w:ascii="仿宋" w:hAnsi="仿宋"/>
        </w:rPr>
        <w:t>;</w:t>
      </w:r>
    </w:p>
    <w:p w14:paraId="485D77A7">
      <w:pPr>
        <w:ind w:firstLine="480"/>
        <w:jc w:val="both"/>
        <w:rPr>
          <w:rFonts w:ascii="仿宋" w:hAnsi="仿宋"/>
        </w:rPr>
      </w:pPr>
      <w:r>
        <w:rPr>
          <w:rFonts w:ascii="仿宋" w:hAnsi="仿宋"/>
        </w:rPr>
        <w:t xml:space="preserve">3 </w:t>
      </w:r>
      <w:r>
        <w:rPr>
          <w:rFonts w:hint="eastAsia" w:ascii="仿宋" w:hAnsi="仿宋"/>
        </w:rPr>
        <w:t>基本风压及基本雪压取值</w:t>
      </w:r>
      <w:r>
        <w:rPr>
          <w:rFonts w:ascii="仿宋" w:hAnsi="仿宋"/>
        </w:rPr>
        <w:t>应</w:t>
      </w:r>
      <w:r>
        <w:rPr>
          <w:rFonts w:hint="eastAsia" w:ascii="仿宋" w:hAnsi="仿宋"/>
        </w:rPr>
        <w:t>符合现行国家标准《</w:t>
      </w:r>
      <w:r>
        <w:rPr>
          <w:rStyle w:val="50"/>
          <w:rFonts w:hint="eastAsia"/>
        </w:rPr>
        <w:t>建筑结构荷载规范</w:t>
      </w:r>
      <w:r>
        <w:rPr>
          <w:rFonts w:hint="eastAsia" w:ascii="仿宋" w:hAnsi="仿宋"/>
        </w:rPr>
        <w:t>》</w:t>
      </w:r>
      <w:r>
        <w:rPr>
          <w:rFonts w:ascii="仿宋" w:hAnsi="仿宋"/>
        </w:rPr>
        <w:t>GB 50009</w:t>
      </w:r>
      <w:r>
        <w:rPr>
          <w:rFonts w:hint="eastAsia" w:ascii="仿宋" w:hAnsi="仿宋"/>
        </w:rPr>
        <w:t>的相关规定</w:t>
      </w:r>
      <w:r>
        <w:rPr>
          <w:rFonts w:ascii="仿宋" w:hAnsi="仿宋"/>
        </w:rPr>
        <w:t>;</w:t>
      </w:r>
    </w:p>
    <w:p w14:paraId="5B448B24">
      <w:pPr>
        <w:ind w:firstLine="480"/>
        <w:jc w:val="both"/>
        <w:rPr>
          <w:rFonts w:ascii="仿宋" w:hAnsi="仿宋"/>
        </w:rPr>
      </w:pPr>
      <w:r>
        <w:rPr>
          <w:rFonts w:ascii="仿宋" w:hAnsi="仿宋"/>
        </w:rPr>
        <w:t xml:space="preserve">4 </w:t>
      </w:r>
      <w:r>
        <w:rPr>
          <w:rFonts w:hint="eastAsia" w:ascii="仿宋" w:hAnsi="仿宋"/>
        </w:rPr>
        <w:t>楼面活荷载标准值</w:t>
      </w:r>
      <w:r>
        <w:rPr>
          <w:rFonts w:ascii="仿宋" w:hAnsi="仿宋"/>
        </w:rPr>
        <w:t>2.5kN/m</w:t>
      </w:r>
      <w:r>
        <w:rPr>
          <w:rFonts w:ascii="仿宋" w:hAnsi="仿宋"/>
          <w:vertAlign w:val="superscript"/>
        </w:rPr>
        <w:t>2</w:t>
      </w:r>
      <w:r>
        <w:rPr>
          <w:rFonts w:hint="eastAsia" w:ascii="仿宋" w:hAnsi="仿宋"/>
        </w:rPr>
        <w:t>，屋面活荷载标准值</w:t>
      </w:r>
      <w:r>
        <w:rPr>
          <w:rFonts w:ascii="仿宋" w:hAnsi="仿宋"/>
        </w:rPr>
        <w:t>0.5kN/m</w:t>
      </w:r>
      <w:r>
        <w:rPr>
          <w:rFonts w:ascii="仿宋" w:hAnsi="仿宋"/>
          <w:vertAlign w:val="superscript"/>
        </w:rPr>
        <w:t>2</w:t>
      </w:r>
      <w:r>
        <w:rPr>
          <w:rFonts w:hint="eastAsia" w:ascii="仿宋" w:hAnsi="仿宋"/>
        </w:rPr>
        <w:t>；</w:t>
      </w:r>
    </w:p>
    <w:p w14:paraId="132DF182">
      <w:pPr>
        <w:ind w:firstLine="480"/>
        <w:jc w:val="both"/>
        <w:rPr>
          <w:rFonts w:ascii="仿宋" w:hAnsi="仿宋"/>
        </w:rPr>
      </w:pPr>
      <w:r>
        <w:rPr>
          <w:rFonts w:ascii="仿宋" w:hAnsi="仿宋"/>
        </w:rPr>
        <w:t xml:space="preserve">5 </w:t>
      </w:r>
      <w:r>
        <w:rPr>
          <w:rFonts w:hint="eastAsia" w:ascii="仿宋" w:hAnsi="仿宋"/>
        </w:rPr>
        <w:t>弹性层间位移角限值</w:t>
      </w:r>
      <w:r>
        <w:rPr>
          <w:rFonts w:ascii="仿宋" w:hAnsi="仿宋"/>
        </w:rPr>
        <w:t>:</w:t>
      </w:r>
      <w:r>
        <w:rPr>
          <w:rFonts w:hint="eastAsia" w:ascii="仿宋" w:hAnsi="仿宋"/>
        </w:rPr>
        <w:t>钢结构为</w:t>
      </w:r>
      <w:r>
        <w:rPr>
          <w:rFonts w:ascii="仿宋" w:hAnsi="仿宋"/>
        </w:rPr>
        <w:t>1/250</w:t>
      </w:r>
      <w:r>
        <w:rPr>
          <w:rFonts w:hint="eastAsia" w:ascii="仿宋" w:hAnsi="仿宋"/>
        </w:rPr>
        <w:t>，钢筋混凝土框架结构为</w:t>
      </w:r>
      <w:r>
        <w:rPr>
          <w:rFonts w:ascii="仿宋" w:hAnsi="仿宋"/>
        </w:rPr>
        <w:t>1/550</w:t>
      </w:r>
      <w:r>
        <w:rPr>
          <w:rFonts w:hint="eastAsia" w:ascii="仿宋" w:hAnsi="仿宋"/>
        </w:rPr>
        <w:t>，钢筋混凝土剪力墙结构为</w:t>
      </w:r>
      <w:r>
        <w:rPr>
          <w:rFonts w:ascii="仿宋" w:hAnsi="仿宋"/>
        </w:rPr>
        <w:t>1/1000</w:t>
      </w:r>
      <w:r>
        <w:rPr>
          <w:rFonts w:hint="eastAsia" w:ascii="仿宋" w:hAnsi="仿宋"/>
        </w:rPr>
        <w:t>。</w:t>
      </w:r>
    </w:p>
    <w:p w14:paraId="47B7D3A1">
      <w:pPr>
        <w:ind w:firstLine="0" w:firstLineChars="0"/>
        <w:jc w:val="both"/>
        <w:rPr>
          <w:rFonts w:ascii="仿宋" w:hAnsi="仿宋"/>
        </w:rPr>
      </w:pPr>
      <w:r>
        <w:rPr>
          <w:b/>
        </w:rPr>
        <w:t xml:space="preserve">4.4.2  </w:t>
      </w:r>
      <w:r>
        <w:rPr>
          <w:rFonts w:hint="eastAsia" w:ascii="仿宋" w:hAnsi="仿宋"/>
        </w:rPr>
        <w:t>基础设计应根据工程地质条件、与既有住宅结构基础相邻情况、上部结构的布置及荷载分布等因素进行，并符合现行国家标准《建筑地基基础设计规范》GB 50007的有关规定；严寒</w:t>
      </w:r>
      <w:r>
        <w:rPr>
          <w:rFonts w:ascii="仿宋" w:hAnsi="仿宋"/>
        </w:rPr>
        <w:t>地区</w:t>
      </w:r>
      <w:r>
        <w:rPr>
          <w:rFonts w:hint="eastAsia" w:ascii="仿宋" w:hAnsi="仿宋"/>
        </w:rPr>
        <w:t>基础</w:t>
      </w:r>
      <w:r>
        <w:rPr>
          <w:rFonts w:ascii="仿宋" w:hAnsi="仿宋"/>
        </w:rPr>
        <w:t>做法应符合</w:t>
      </w:r>
      <w:r>
        <w:rPr>
          <w:rFonts w:hint="eastAsia" w:ascii="仿宋" w:hAnsi="仿宋"/>
        </w:rPr>
        <w:t>现行国家标准《冻土地区建筑地基基础设计规范》</w:t>
      </w:r>
      <w:r>
        <w:rPr>
          <w:rFonts w:ascii="仿宋" w:hAnsi="仿宋"/>
        </w:rPr>
        <w:t>JGJ 118</w:t>
      </w:r>
      <w:r>
        <w:rPr>
          <w:rFonts w:hint="eastAsia" w:ascii="仿宋" w:hAnsi="仿宋"/>
        </w:rPr>
        <w:t>的有关规定。</w:t>
      </w:r>
    </w:p>
    <w:p w14:paraId="34F2E83E">
      <w:pPr>
        <w:ind w:firstLine="0" w:firstLineChars="0"/>
        <w:jc w:val="both"/>
      </w:pPr>
      <w:r>
        <w:rPr>
          <w:rFonts w:hint="eastAsia"/>
          <w:b/>
        </w:rPr>
        <w:t>4.</w:t>
      </w:r>
      <w:r>
        <w:rPr>
          <w:b/>
        </w:rPr>
        <w:t>4</w:t>
      </w:r>
      <w:r>
        <w:rPr>
          <w:rFonts w:hint="eastAsia"/>
          <w:b/>
        </w:rPr>
        <w:t>.</w:t>
      </w:r>
      <w:r>
        <w:rPr>
          <w:b/>
        </w:rPr>
        <w:t>3</w:t>
      </w:r>
      <w:r>
        <w:rPr>
          <w:rFonts w:hint="eastAsia" w:ascii="仿宋_GB2312" w:eastAsia="仿宋_GB2312" w:cs="仿宋_GB2312"/>
          <w:szCs w:val="32"/>
        </w:rPr>
        <w:t xml:space="preserve">  </w:t>
      </w:r>
      <w:r>
        <w:t>加装电梯新增结构基础设计应根据</w:t>
      </w:r>
      <w:r>
        <w:rPr>
          <w:rFonts w:hint="eastAsia"/>
        </w:rPr>
        <w:t>既有住宅</w:t>
      </w:r>
      <w:r>
        <w:t>结构基础、场地</w:t>
      </w:r>
      <w:r>
        <w:rPr>
          <w:rFonts w:hint="eastAsia"/>
        </w:rPr>
        <w:t>处的岩</w:t>
      </w:r>
      <w:r>
        <w:t>土及沉降等情况进行</w:t>
      </w:r>
      <w:r>
        <w:rPr>
          <w:rFonts w:hint="eastAsia"/>
        </w:rPr>
        <w:t>，</w:t>
      </w:r>
      <w:r>
        <w:t>并应符合下列规定：</w:t>
      </w:r>
    </w:p>
    <w:p w14:paraId="447320C9">
      <w:pPr>
        <w:ind w:firstLine="480"/>
        <w:jc w:val="both"/>
      </w:pPr>
      <w:r>
        <w:rPr>
          <w:rFonts w:hint="eastAsia"/>
        </w:rPr>
        <w:t>1</w:t>
      </w:r>
      <w:r>
        <w:t xml:space="preserve"> </w:t>
      </w:r>
      <w:r>
        <w:rPr>
          <w:rFonts w:hint="eastAsia" w:ascii="Times New Roman" w:eastAsia="宋体"/>
        </w:rPr>
        <w:t>加装电梯宜单独设置基础；</w:t>
      </w:r>
    </w:p>
    <w:p w14:paraId="5D9707EE">
      <w:pPr>
        <w:ind w:firstLine="480"/>
        <w:jc w:val="both"/>
      </w:pPr>
      <w:r>
        <w:rPr>
          <w:rFonts w:hint="eastAsia"/>
        </w:rPr>
        <w:t>2</w:t>
      </w:r>
      <w:r>
        <w:rPr>
          <w:rFonts w:hint="eastAsia" w:ascii="仿宋" w:hAnsi="仿宋"/>
          <w:b/>
          <w:bCs/>
        </w:rPr>
        <w:t xml:space="preserve"> </w:t>
      </w:r>
      <w:r>
        <w:t>当新增结构和</w:t>
      </w:r>
      <w:r>
        <w:rPr>
          <w:rFonts w:hint="eastAsia"/>
        </w:rPr>
        <w:t>既有住宅</w:t>
      </w:r>
      <w:r>
        <w:t>结构</w:t>
      </w:r>
      <w:r>
        <w:rPr>
          <w:rFonts w:hint="eastAsia"/>
        </w:rPr>
        <w:t>脱开设计</w:t>
      </w:r>
      <w:r>
        <w:t>时，应验算新增结构的最终沉降，避免对</w:t>
      </w:r>
      <w:r>
        <w:rPr>
          <w:rFonts w:hint="eastAsia"/>
        </w:rPr>
        <w:t>既有住宅和</w:t>
      </w:r>
      <w:r>
        <w:t>相邻地下管线造成影响，并在设计中考虑新旧结构间的相邻沉降差。</w:t>
      </w:r>
    </w:p>
    <w:p w14:paraId="136AA931">
      <w:pPr>
        <w:ind w:firstLine="0" w:firstLineChars="0"/>
        <w:jc w:val="both"/>
      </w:pPr>
      <w:r>
        <w:rPr>
          <w:rFonts w:hint="eastAsia"/>
          <w:b/>
        </w:rPr>
        <w:t>4.</w:t>
      </w:r>
      <w:r>
        <w:rPr>
          <w:b/>
        </w:rPr>
        <w:t>4</w:t>
      </w:r>
      <w:r>
        <w:rPr>
          <w:rFonts w:hint="eastAsia"/>
          <w:b/>
        </w:rPr>
        <w:t>.</w:t>
      </w:r>
      <w:r>
        <w:rPr>
          <w:b/>
        </w:rPr>
        <w:t>4</w:t>
      </w:r>
      <w:r>
        <w:rPr>
          <w:rFonts w:hint="eastAsia"/>
          <w:b/>
        </w:rPr>
        <w:t xml:space="preserve"> </w:t>
      </w:r>
      <w:r>
        <w:rPr>
          <w:rFonts w:hint="eastAsia"/>
        </w:rPr>
        <w:t xml:space="preserve"> 加装电梯的结构形式宜采用装配式钢结构形式或装配式混凝土结构形式；加装电梯结构设计应满足相关现行国家标准要求。</w:t>
      </w:r>
    </w:p>
    <w:p w14:paraId="560B275B">
      <w:pPr>
        <w:ind w:firstLine="0" w:firstLineChars="0"/>
        <w:jc w:val="both"/>
      </w:pPr>
      <w:r>
        <w:rPr>
          <w:b/>
        </w:rPr>
        <w:t>4.4.5</w:t>
      </w:r>
      <w:r>
        <w:rPr>
          <w:rFonts w:ascii="仿宋_GB2312" w:eastAsia="仿宋_GB2312" w:cs="仿宋_GB2312"/>
          <w:b/>
          <w:bCs/>
          <w:szCs w:val="32"/>
        </w:rPr>
        <w:t xml:space="preserve">  </w:t>
      </w:r>
      <w:r>
        <w:rPr>
          <w:rFonts w:hint="eastAsia"/>
        </w:rPr>
        <w:t>加装电梯的基础埋深不宜大于既有住宅建筑的基础，当埋深确需大于既有住宅建筑的基础时，新旧基础之间应保持一定净距，其数值应根据建筑荷载大小、基础形式和土质情况确定。</w:t>
      </w:r>
    </w:p>
    <w:p w14:paraId="4A502840">
      <w:pPr>
        <w:ind w:firstLine="0" w:firstLineChars="0"/>
        <w:jc w:val="both"/>
        <w:rPr>
          <w:rFonts w:ascii="仿宋" w:hAnsi="仿宋" w:cs="仿宋_GB2312"/>
          <w:b/>
          <w:bCs/>
          <w:szCs w:val="32"/>
        </w:rPr>
      </w:pPr>
      <w:r>
        <w:rPr>
          <w:b/>
        </w:rPr>
        <w:t>4.4.6</w:t>
      </w:r>
      <w:r>
        <w:rPr>
          <w:rFonts w:hint="eastAsia" w:ascii="仿宋_GB2312" w:eastAsia="仿宋_GB2312" w:cs="仿宋_GB2312"/>
          <w:b/>
          <w:bCs/>
          <w:szCs w:val="32"/>
        </w:rPr>
        <w:t xml:space="preserve"> </w:t>
      </w:r>
      <w:r>
        <w:rPr>
          <w:rFonts w:ascii="仿宋_GB2312" w:eastAsia="仿宋_GB2312" w:cs="仿宋_GB2312"/>
          <w:b/>
          <w:bCs/>
          <w:szCs w:val="32"/>
        </w:rPr>
        <w:t xml:space="preserve"> </w:t>
      </w:r>
      <w:r>
        <w:rPr>
          <w:rFonts w:hint="eastAsia" w:ascii="仿宋" w:hAnsi="仿宋" w:cs="仿宋_GB2312"/>
          <w:bCs/>
          <w:szCs w:val="32"/>
        </w:rPr>
        <w:t>加装电梯的新增结构宜按独立结构单元进行设计，采用独立的结构单元模型计算，并符合下列规定：</w:t>
      </w:r>
    </w:p>
    <w:p w14:paraId="43029053">
      <w:pPr>
        <w:ind w:firstLine="480"/>
        <w:jc w:val="both"/>
        <w:rPr>
          <w:rFonts w:ascii="仿宋" w:hAnsi="仿宋" w:cs="仿宋_GB2312"/>
          <w:bCs/>
          <w:szCs w:val="32"/>
        </w:rPr>
      </w:pPr>
      <w:r>
        <w:t>1</w:t>
      </w:r>
      <w:r>
        <w:rPr>
          <w:rFonts w:ascii="仿宋" w:hAnsi="仿宋" w:cs="仿宋_GB2312"/>
          <w:bCs/>
          <w:szCs w:val="32"/>
        </w:rPr>
        <w:t xml:space="preserve"> </w:t>
      </w:r>
      <w:r>
        <w:rPr>
          <w:rFonts w:hint="eastAsia" w:ascii="仿宋" w:hAnsi="仿宋" w:cs="仿宋_GB2312"/>
          <w:bCs/>
          <w:szCs w:val="32"/>
        </w:rPr>
        <w:t>加装电梯新增结构独立承担其竖向荷载和水平荷载（地震作用、风荷载）；当新增结构与既有住宅结构之间需设置连接时，应采用不传递竖向荷载的柔性构造连接，并应适应两者之间的差异沉降。</w:t>
      </w:r>
    </w:p>
    <w:p w14:paraId="4F2C104E">
      <w:pPr>
        <w:ind w:firstLine="480"/>
        <w:jc w:val="both"/>
        <w:rPr>
          <w:rFonts w:ascii="仿宋" w:hAnsi="仿宋" w:cs="仿宋_GB2312"/>
          <w:bCs/>
          <w:szCs w:val="32"/>
        </w:rPr>
      </w:pPr>
      <w:r>
        <w:t>2</w:t>
      </w:r>
      <w:r>
        <w:rPr>
          <w:rFonts w:ascii="仿宋" w:hAnsi="仿宋" w:cs="仿宋_GB2312"/>
          <w:bCs/>
          <w:szCs w:val="32"/>
        </w:rPr>
        <w:t xml:space="preserve"> </w:t>
      </w:r>
      <w:r>
        <w:rPr>
          <w:rFonts w:hint="eastAsia" w:ascii="仿宋" w:hAnsi="仿宋" w:cs="仿宋_GB2312"/>
          <w:bCs/>
          <w:szCs w:val="32"/>
        </w:rPr>
        <w:t>加装电梯新增结构应进行抗倾覆验算，基础设计满足抗倾覆要求；</w:t>
      </w:r>
    </w:p>
    <w:p w14:paraId="4B8C0BEB">
      <w:pPr>
        <w:ind w:firstLine="480"/>
        <w:jc w:val="both"/>
        <w:rPr>
          <w:rFonts w:ascii="仿宋" w:hAnsi="仿宋" w:cs="仿宋_GB2312"/>
          <w:bCs/>
          <w:szCs w:val="32"/>
        </w:rPr>
      </w:pPr>
      <w:r>
        <w:t>3</w:t>
      </w:r>
      <w:r>
        <w:rPr>
          <w:rFonts w:ascii="仿宋" w:hAnsi="仿宋" w:cs="仿宋_GB2312"/>
          <w:bCs/>
          <w:szCs w:val="32"/>
        </w:rPr>
        <w:t xml:space="preserve"> </w:t>
      </w:r>
      <w:r>
        <w:rPr>
          <w:rFonts w:hint="eastAsia" w:ascii="仿宋" w:hAnsi="仿宋" w:cs="仿宋_GB2312"/>
          <w:bCs/>
          <w:szCs w:val="32"/>
        </w:rPr>
        <w:t>加装电梯新增结构与既有住宅结构间抗震缝设置满足现行国家标准《建筑抗震设计规范》</w:t>
      </w:r>
      <w:r>
        <w:rPr>
          <w:rFonts w:ascii="仿宋" w:hAnsi="仿宋" w:cs="仿宋_GB2312"/>
          <w:bCs/>
          <w:szCs w:val="32"/>
        </w:rPr>
        <w:t>GB</w:t>
      </w:r>
      <w:r>
        <w:rPr>
          <w:rFonts w:hint="eastAsia" w:ascii="仿宋" w:hAnsi="仿宋" w:cs="仿宋_GB2312"/>
          <w:bCs/>
          <w:szCs w:val="32"/>
        </w:rPr>
        <w:t>/T</w:t>
      </w:r>
      <w:r>
        <w:rPr>
          <w:rFonts w:ascii="仿宋" w:hAnsi="仿宋" w:cs="仿宋_GB2312"/>
          <w:bCs/>
          <w:szCs w:val="32"/>
        </w:rPr>
        <w:t xml:space="preserve"> 50011 </w:t>
      </w:r>
      <w:r>
        <w:rPr>
          <w:rFonts w:hint="eastAsia" w:ascii="仿宋" w:hAnsi="仿宋" w:cs="仿宋_GB2312"/>
          <w:bCs/>
          <w:szCs w:val="32"/>
        </w:rPr>
        <w:t>的要求，且宜采取防撞措施；</w:t>
      </w:r>
    </w:p>
    <w:p w14:paraId="017F8778">
      <w:pPr>
        <w:ind w:firstLine="480"/>
        <w:jc w:val="both"/>
        <w:rPr>
          <w:rFonts w:ascii="仿宋" w:hAnsi="仿宋" w:cs="仿宋_GB2312"/>
          <w:bCs/>
          <w:szCs w:val="32"/>
        </w:rPr>
      </w:pPr>
      <w:r>
        <w:t xml:space="preserve">4 </w:t>
      </w:r>
      <w:r>
        <w:rPr>
          <w:rFonts w:hint="eastAsia" w:ascii="仿宋" w:hAnsi="仿宋" w:cs="仿宋_GB2312"/>
          <w:bCs/>
          <w:szCs w:val="32"/>
        </w:rPr>
        <w:t>当加装电梯新增结构采用单跨框架时，宜进行罕遇地震下弹塑性位移角验算，竖向构件宜进行抗震性能化设计；</w:t>
      </w:r>
    </w:p>
    <w:p w14:paraId="471DC573">
      <w:pPr>
        <w:ind w:firstLine="480"/>
        <w:jc w:val="both"/>
        <w:rPr>
          <w:rFonts w:ascii="仿宋" w:hAnsi="仿宋" w:cs="仿宋_GB2312"/>
          <w:bCs/>
          <w:szCs w:val="32"/>
        </w:rPr>
      </w:pPr>
      <w:r>
        <w:t xml:space="preserve">5 </w:t>
      </w:r>
      <w:r>
        <w:rPr>
          <w:rFonts w:hint="eastAsia" w:ascii="仿宋" w:hAnsi="仿宋" w:cs="仿宋_GB2312"/>
          <w:bCs/>
          <w:szCs w:val="32"/>
        </w:rPr>
        <w:t>加装电梯的新增结构与既有住宅结构之间可采取构造性连接，连接构造不应限制新增结构的沉降。</w:t>
      </w:r>
    </w:p>
    <w:p w14:paraId="64A20969">
      <w:pPr>
        <w:ind w:firstLine="0" w:firstLineChars="0"/>
        <w:jc w:val="both"/>
        <w:rPr>
          <w:rFonts w:ascii="仿宋" w:hAnsi="仿宋" w:cs="仿宋_GB2312"/>
          <w:bCs/>
          <w:szCs w:val="32"/>
        </w:rPr>
      </w:pPr>
      <w:r>
        <w:rPr>
          <w:rFonts w:hint="eastAsia"/>
          <w:b/>
        </w:rPr>
        <w:t>4.4.</w:t>
      </w:r>
      <w:r>
        <w:rPr>
          <w:b/>
        </w:rPr>
        <w:t>7</w:t>
      </w:r>
      <w:r>
        <w:rPr>
          <w:rFonts w:ascii="仿宋_GB2312" w:eastAsia="仿宋_GB2312" w:cs="仿宋_GB2312"/>
          <w:b/>
          <w:bCs/>
          <w:szCs w:val="32"/>
        </w:rPr>
        <w:t xml:space="preserve">  </w:t>
      </w:r>
      <w:r>
        <w:rPr>
          <w:rFonts w:hint="eastAsia" w:ascii="仿宋" w:hAnsi="仿宋" w:cs="仿宋_GB2312"/>
          <w:bCs/>
          <w:szCs w:val="32"/>
        </w:rPr>
        <w:t>加装电梯的基础设计应满足现行国家和相关地方标准要求，并符合下列规定：</w:t>
      </w:r>
    </w:p>
    <w:p w14:paraId="67F2BA8C">
      <w:pPr>
        <w:ind w:firstLine="480"/>
        <w:jc w:val="both"/>
        <w:rPr>
          <w:rFonts w:ascii="仿宋" w:hAnsi="仿宋" w:cs="仿宋_GB2312"/>
          <w:bCs/>
          <w:szCs w:val="32"/>
        </w:rPr>
      </w:pPr>
      <w:r>
        <w:t xml:space="preserve">1 </w:t>
      </w:r>
      <w:r>
        <w:rPr>
          <w:rFonts w:hint="eastAsia" w:ascii="仿宋" w:hAnsi="仿宋" w:cs="仿宋_GB2312"/>
          <w:bCs/>
          <w:szCs w:val="32"/>
        </w:rPr>
        <w:t>加装电梯基础埋置深度不宜小于新增建筑高度的</w:t>
      </w:r>
      <w:r>
        <w:rPr>
          <w:rFonts w:ascii="仿宋" w:hAnsi="仿宋" w:cs="仿宋_GB2312"/>
          <w:bCs/>
          <w:szCs w:val="32"/>
        </w:rPr>
        <w:t>1/15</w:t>
      </w:r>
      <w:r>
        <w:rPr>
          <w:rFonts w:hint="eastAsia" w:ascii="仿宋" w:hAnsi="仿宋" w:cs="仿宋_GB2312"/>
          <w:bCs/>
          <w:szCs w:val="32"/>
        </w:rPr>
        <w:t>；</w:t>
      </w:r>
    </w:p>
    <w:p w14:paraId="63E142EA">
      <w:pPr>
        <w:ind w:firstLine="480"/>
        <w:jc w:val="both"/>
        <w:rPr>
          <w:rFonts w:ascii="仿宋" w:hAnsi="仿宋" w:cs="仿宋_GB2312"/>
          <w:bCs/>
          <w:szCs w:val="32"/>
        </w:rPr>
      </w:pPr>
      <w:r>
        <w:rPr>
          <w:rFonts w:hint="eastAsia"/>
        </w:rPr>
        <w:t xml:space="preserve">2 </w:t>
      </w:r>
      <w:r>
        <w:rPr>
          <w:rFonts w:hint="eastAsia" w:ascii="仿宋" w:hAnsi="仿宋" w:cs="仿宋_GB2312"/>
          <w:bCs/>
          <w:szCs w:val="32"/>
        </w:rPr>
        <w:t>加装电梯基础与既有多层住宅结构基础间宜完全脱开，加装电梯基础的设置不应破坏既有多层住宅基础；</w:t>
      </w:r>
    </w:p>
    <w:p w14:paraId="51FF0D08">
      <w:pPr>
        <w:ind w:firstLine="480"/>
        <w:jc w:val="both"/>
        <w:rPr>
          <w:rFonts w:ascii="仿宋" w:hAnsi="仿宋" w:cs="仿宋_GB2312"/>
          <w:bCs/>
          <w:szCs w:val="32"/>
        </w:rPr>
      </w:pPr>
      <w:r>
        <w:rPr>
          <w:rFonts w:hint="eastAsia"/>
        </w:rPr>
        <w:t>3</w:t>
      </w:r>
      <w:r>
        <w:rPr>
          <w:rFonts w:hint="eastAsia" w:ascii="仿宋" w:hAnsi="仿宋" w:cs="仿宋_GB2312"/>
          <w:bCs/>
          <w:szCs w:val="32"/>
        </w:rPr>
        <w:t xml:space="preserve"> 加装电梯基础应采用减少与既有多层住宅基础沉降差的</w:t>
      </w:r>
      <w:r>
        <w:rPr>
          <w:rFonts w:ascii="仿宋" w:hAnsi="仿宋" w:cs="仿宋_GB2312"/>
          <w:bCs/>
          <w:szCs w:val="32"/>
        </w:rPr>
        <w:t>技术措施</w:t>
      </w:r>
      <w:r>
        <w:rPr>
          <w:rFonts w:hint="eastAsia" w:ascii="仿宋" w:hAnsi="仿宋" w:cs="仿宋_GB2312"/>
          <w:bCs/>
          <w:szCs w:val="32"/>
        </w:rPr>
        <w:t>，上部结构与既有多层住宅结构之间的连接构造应按考虑基础沉降的影响进行设计；</w:t>
      </w:r>
    </w:p>
    <w:p w14:paraId="39D4BA4B">
      <w:pPr>
        <w:ind w:firstLine="480"/>
        <w:jc w:val="both"/>
        <w:rPr>
          <w:rFonts w:ascii="仿宋" w:hAnsi="仿宋" w:cs="仿宋_GB2312"/>
          <w:bCs/>
          <w:szCs w:val="32"/>
        </w:rPr>
      </w:pPr>
      <w:r>
        <w:rPr>
          <w:rFonts w:hint="eastAsia"/>
        </w:rPr>
        <w:t xml:space="preserve">4 </w:t>
      </w:r>
      <w:r>
        <w:rPr>
          <w:rFonts w:hint="eastAsia" w:ascii="仿宋" w:hAnsi="仿宋" w:cs="仿宋_GB2312"/>
          <w:bCs/>
          <w:szCs w:val="32"/>
        </w:rPr>
        <w:t>当加装电梯基础无法与既有多层住宅基础脱开时，应根据实际情况对既有多层住宅地基基础进行承载力及变形验算，并根据计算结果进行相应设计；</w:t>
      </w:r>
    </w:p>
    <w:p w14:paraId="7B0D3770">
      <w:pPr>
        <w:ind w:firstLine="480"/>
        <w:jc w:val="both"/>
        <w:rPr>
          <w:rFonts w:ascii="仿宋" w:hAnsi="仿宋" w:cs="仿宋_GB2312"/>
          <w:bCs/>
          <w:szCs w:val="32"/>
        </w:rPr>
      </w:pPr>
      <w:r>
        <w:rPr>
          <w:rFonts w:hint="eastAsia"/>
        </w:rPr>
        <w:t>5</w:t>
      </w:r>
      <w:r>
        <w:rPr>
          <w:rFonts w:hint="eastAsia" w:ascii="仿宋" w:hAnsi="仿宋" w:cs="仿宋_GB2312"/>
          <w:bCs/>
          <w:szCs w:val="32"/>
        </w:rPr>
        <w:t xml:space="preserve"> 当加装电梯造成既有结构竖向荷载增加时，应对相关部位既有地基基础进行承载力验算，并根据计算结果进行相应设计；</w:t>
      </w:r>
    </w:p>
    <w:p w14:paraId="457E7C34">
      <w:pPr>
        <w:ind w:firstLine="480"/>
        <w:jc w:val="both"/>
        <w:rPr>
          <w:rFonts w:ascii="仿宋" w:hAnsi="仿宋" w:cs="仿宋_GB2312"/>
          <w:bCs/>
          <w:szCs w:val="32"/>
        </w:rPr>
      </w:pPr>
      <w:r>
        <w:rPr>
          <w:rFonts w:hint="eastAsia"/>
        </w:rPr>
        <w:t>6</w:t>
      </w:r>
      <w:r>
        <w:rPr>
          <w:rFonts w:hint="eastAsia" w:ascii="仿宋" w:hAnsi="仿宋" w:cs="仿宋_GB2312"/>
          <w:bCs/>
          <w:szCs w:val="32"/>
        </w:rPr>
        <w:t xml:space="preserve"> 当既有多层住宅带有地下室且埋深大于加装电梯基础埋深时，应考虑加装电梯基础底附加压力对地下室外墙的不利影响。</w:t>
      </w:r>
    </w:p>
    <w:p w14:paraId="56C39023">
      <w:pPr>
        <w:topLinePunct w:val="0"/>
        <w:adjustRightInd w:val="0"/>
        <w:ind w:firstLine="0" w:firstLineChars="0"/>
        <w:jc w:val="left"/>
        <w:rPr>
          <w:rFonts w:ascii="仿宋" w:hAnsi="仿宋" w:cs="仿宋_GB2312"/>
          <w:bCs/>
          <w:color w:val="auto"/>
          <w:szCs w:val="32"/>
        </w:rPr>
      </w:pPr>
      <w:r>
        <w:rPr>
          <w:rFonts w:hint="eastAsia"/>
          <w:b/>
        </w:rPr>
        <w:t>4.4.</w:t>
      </w:r>
      <w:r>
        <w:rPr>
          <w:b/>
        </w:rPr>
        <w:t xml:space="preserve">8  </w:t>
      </w:r>
      <w:r>
        <w:rPr>
          <w:rFonts w:hint="eastAsia" w:ascii="仿宋" w:hAnsi="仿宋" w:cs="仿宋_GB2312"/>
          <w:bCs/>
          <w:kern w:val="2"/>
          <w:szCs w:val="32"/>
        </w:rPr>
        <w:t>当加装电梯新增结构与既有住宅结构间采用附着式连接时，应将新旧两个结构合为整体计算和设计，计算结果应满足现行国家标准要求，加装电梯新增结构与既有住宅结构的连接设计应合理可靠，并考虑连接做法对既有住宅结构局部构件的影响。</w:t>
      </w:r>
    </w:p>
    <w:p w14:paraId="7C2E72A8">
      <w:pPr>
        <w:kinsoku w:val="0"/>
        <w:overflowPunct w:val="0"/>
        <w:ind w:firstLine="0" w:firstLineChars="0"/>
        <w:jc w:val="both"/>
        <w:rPr>
          <w:rFonts w:ascii="仿宋" w:hAnsi="仿宋" w:cs="仿宋_GB2312"/>
          <w:bCs/>
          <w:szCs w:val="32"/>
        </w:rPr>
      </w:pPr>
      <w:r>
        <w:rPr>
          <w:rFonts w:hint="eastAsia"/>
          <w:b/>
        </w:rPr>
        <w:t>4.4.</w:t>
      </w:r>
      <w:r>
        <w:rPr>
          <w:b/>
        </w:rPr>
        <w:t>9</w:t>
      </w:r>
      <w:r>
        <w:rPr>
          <w:rFonts w:hint="eastAsia" w:ascii="仿宋_GB2312" w:eastAsia="仿宋_GB2312" w:cs="仿宋_GB2312"/>
          <w:b/>
          <w:bCs/>
          <w:szCs w:val="32"/>
        </w:rPr>
        <w:t xml:space="preserve"> </w:t>
      </w:r>
      <w:r>
        <w:rPr>
          <w:rFonts w:ascii="仿宋_GB2312" w:eastAsia="仿宋_GB2312" w:cs="仿宋_GB2312"/>
          <w:b/>
          <w:bCs/>
          <w:szCs w:val="32"/>
        </w:rPr>
        <w:t xml:space="preserve"> </w:t>
      </w:r>
      <w:r>
        <w:rPr>
          <w:rFonts w:hint="eastAsia" w:ascii="仿宋" w:hAnsi="仿宋" w:cs="仿宋_GB2312"/>
          <w:bCs/>
          <w:szCs w:val="32"/>
        </w:rPr>
        <w:t>加装电梯使既有住宅结构荷载增加时，或在承重墙体上新开洞口时，应对既有住宅结构受影响构件进行安全性评估，不满足安全性要求时应进行必要的补强加固处理。</w:t>
      </w:r>
    </w:p>
    <w:p w14:paraId="2955727B">
      <w:pPr>
        <w:ind w:firstLine="0" w:firstLineChars="0"/>
        <w:jc w:val="both"/>
        <w:rPr>
          <w:color w:val="000000" w:themeColor="text1"/>
          <w14:textFill>
            <w14:solidFill>
              <w14:schemeClr w14:val="tx1"/>
            </w14:solidFill>
          </w14:textFill>
        </w:rPr>
      </w:pPr>
      <w:r>
        <w:rPr>
          <w:b/>
        </w:rPr>
        <w:t>4.4.10</w:t>
      </w:r>
      <w:r>
        <w:rPr>
          <w:rFonts w:ascii="仿宋_GB2312" w:eastAsia="仿宋_GB2312" w:cs="仿宋_GB2312"/>
          <w:b/>
          <w:bCs/>
          <w:szCs w:val="32"/>
        </w:rPr>
        <w:t xml:space="preserve">  </w:t>
      </w:r>
      <w:r>
        <w:rPr>
          <w:rFonts w:hint="eastAsia"/>
          <w:color w:val="000000" w:themeColor="text1"/>
          <w14:textFill>
            <w14:solidFill>
              <w14:schemeClr w14:val="tx1"/>
            </w14:solidFill>
          </w14:textFill>
        </w:rPr>
        <w:t>钢结构应采取防火措施，既有住宅加装电梯的电梯井道、候梯厅及连廊等建筑应具备一定的防火能力，所用建筑材料应为不燃材料；当采用钢结构体系时，钢柱或钢支撑的耐火极限不应小于2.50h，梁的极限不应小于</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其他构件耐火极限不应小于1.00h；变形缝内的填充材料和变形缝的构造基层应采用不燃材料。</w:t>
      </w:r>
    </w:p>
    <w:p w14:paraId="1EC8BD6C">
      <w:pPr>
        <w:ind w:firstLine="0" w:firstLineChars="0"/>
        <w:jc w:val="both"/>
        <w:rPr>
          <w:color w:val="000000" w:themeColor="text1"/>
          <w14:textFill>
            <w14:solidFill>
              <w14:schemeClr w14:val="tx1"/>
            </w14:solidFill>
          </w14:textFill>
        </w:rPr>
      </w:pPr>
      <w:r>
        <w:rPr>
          <w:b/>
        </w:rPr>
        <w:t>4.4.11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钢结构防腐蚀设计应符合下列规定：</w:t>
      </w:r>
    </w:p>
    <w:p w14:paraId="77B6CB27">
      <w:pPr>
        <w:ind w:firstLine="480"/>
        <w:jc w:val="both"/>
        <w:rPr>
          <w:rFonts w:ascii="仿宋" w:hAnsi="仿宋"/>
          <w:bCs/>
          <w:color w:val="000000" w:themeColor="text1"/>
          <w14:textFill>
            <w14:solidFill>
              <w14:schemeClr w14:val="tx1"/>
            </w14:solidFill>
          </w14:textFill>
        </w:rPr>
      </w:pPr>
      <w:r>
        <w:t>1</w:t>
      </w:r>
      <w:r>
        <w:rPr>
          <w:rFonts w:ascii="仿宋" w:hAnsi="仿宋"/>
          <w:bCs/>
          <w:color w:val="000000" w:themeColor="text1"/>
          <w14:textFill>
            <w14:solidFill>
              <w14:schemeClr w14:val="tx1"/>
            </w14:solidFill>
          </w14:textFill>
        </w:rPr>
        <w:t xml:space="preserve"> 不同金属材料接触会加速腐蚀时，应在接触部位采用隔离措施；</w:t>
      </w:r>
    </w:p>
    <w:p w14:paraId="369B1464">
      <w:pPr>
        <w:ind w:firstLine="480"/>
        <w:jc w:val="both"/>
        <w:rPr>
          <w:rFonts w:ascii="仿宋" w:hAnsi="仿宋"/>
          <w:bCs/>
          <w:color w:val="000000" w:themeColor="text1"/>
          <w14:textFill>
            <w14:solidFill>
              <w14:schemeClr w14:val="tx1"/>
            </w14:solidFill>
          </w14:textFill>
        </w:rPr>
      </w:pPr>
      <w:r>
        <w:t>2</w:t>
      </w:r>
      <w:r>
        <w:rPr>
          <w:rFonts w:ascii="仿宋" w:hAnsi="仿宋"/>
          <w:bCs/>
          <w:color w:val="000000" w:themeColor="text1"/>
          <w14:textFill>
            <w14:solidFill>
              <w14:schemeClr w14:val="tx1"/>
            </w14:solidFill>
          </w14:textFill>
        </w:rPr>
        <w:t xml:space="preserve"> 焊条、螺栓、垫圈、节点板等连接构件的耐腐蚀性能，不应低于主材材料；螺栓直径不应小于12mm。垫圈不应采用弹簧垫圈。螺栓、螺母和垫圈应采用镀锌等方法防护，安装后再采用与主体结构相同的防腐蚀方案；</w:t>
      </w:r>
    </w:p>
    <w:p w14:paraId="6C276F16">
      <w:pPr>
        <w:ind w:firstLine="480"/>
        <w:jc w:val="both"/>
        <w:rPr>
          <w:rFonts w:ascii="仿宋" w:hAnsi="仿宋"/>
          <w:bCs/>
          <w:color w:val="000000" w:themeColor="text1"/>
          <w14:textFill>
            <w14:solidFill>
              <w14:schemeClr w14:val="tx1"/>
            </w14:solidFill>
          </w14:textFill>
        </w:rPr>
      </w:pPr>
      <w:r>
        <w:t xml:space="preserve">3 </w:t>
      </w:r>
      <w:r>
        <w:rPr>
          <w:rFonts w:ascii="仿宋" w:hAnsi="仿宋"/>
          <w:bCs/>
          <w:color w:val="000000" w:themeColor="text1"/>
          <w14:textFill>
            <w14:solidFill>
              <w14:schemeClr w14:val="tx1"/>
            </w14:solidFill>
          </w14:textFill>
        </w:rPr>
        <w:t>对不易维修的结构应加强防护；</w:t>
      </w:r>
    </w:p>
    <w:p w14:paraId="541E666A">
      <w:pPr>
        <w:ind w:firstLine="480"/>
        <w:jc w:val="both"/>
        <w:rPr>
          <w:rFonts w:ascii="仿宋" w:hAnsi="仿宋"/>
          <w:bCs/>
          <w:color w:val="000000" w:themeColor="text1"/>
          <w14:textFill>
            <w14:solidFill>
              <w14:schemeClr w14:val="tx1"/>
            </w14:solidFill>
          </w14:textFill>
        </w:rPr>
      </w:pPr>
      <w:r>
        <w:t>4</w:t>
      </w:r>
      <w:r>
        <w:rPr>
          <w:rFonts w:ascii="仿宋" w:hAnsi="仿宋"/>
          <w:bCs/>
          <w:color w:val="000000" w:themeColor="text1"/>
          <w14:textFill>
            <w14:solidFill>
              <w14:schemeClr w14:val="tx1"/>
            </w14:solidFill>
          </w14:textFill>
        </w:rPr>
        <w:t xml:space="preserve"> 柱脚在地面以下的部分应采用强度等级较低的混凝土包裹，包裹的混凝土高出室外地面不应小于150mm，室内地面不宜小于50mm，并宜采取</w:t>
      </w:r>
      <w:r>
        <w:rPr>
          <w:rFonts w:hint="eastAsia" w:ascii="仿宋" w:hAnsi="仿宋"/>
          <w:bCs/>
          <w:color w:val="000000" w:themeColor="text1"/>
          <w14:textFill>
            <w14:solidFill>
              <w14:schemeClr w14:val="tx1"/>
            </w14:solidFill>
          </w14:textFill>
        </w:rPr>
        <w:t>防水措施</w:t>
      </w:r>
      <w:r>
        <w:rPr>
          <w:rFonts w:ascii="仿宋" w:hAnsi="仿宋"/>
          <w:bCs/>
          <w:color w:val="000000" w:themeColor="text1"/>
          <w14:textFill>
            <w14:solidFill>
              <w14:schemeClr w14:val="tx1"/>
            </w14:solidFill>
          </w14:textFill>
        </w:rPr>
        <w:t>；当柱脚底面在地面以上</w:t>
      </w:r>
      <w:r>
        <w:rPr>
          <w:rFonts w:hint="eastAsia"/>
          <w:color w:val="000000" w:themeColor="text1"/>
          <w14:textFill>
            <w14:solidFill>
              <w14:schemeClr w14:val="tx1"/>
            </w14:solidFill>
          </w14:textFill>
        </w:rPr>
        <w:t>时，</w:t>
      </w:r>
      <w:r>
        <w:rPr>
          <w:rFonts w:ascii="仿宋" w:hAnsi="仿宋"/>
          <w:bCs/>
          <w:color w:val="000000" w:themeColor="text1"/>
          <w14:textFill>
            <w14:solidFill>
              <w14:schemeClr w14:val="tx1"/>
            </w14:solidFill>
          </w14:textFill>
        </w:rPr>
        <w:t>柱脚底面高出室外地面不应小于100mm，室内地面不宜小于50mm。</w:t>
      </w:r>
    </w:p>
    <w:p w14:paraId="022075B8">
      <w:pPr>
        <w:kinsoku w:val="0"/>
        <w:overflowPunct w:val="0"/>
        <w:ind w:firstLine="0" w:firstLineChars="0"/>
        <w:jc w:val="both"/>
        <w:rPr>
          <w:rFonts w:ascii="仿宋" w:hAnsi="仿宋" w:cs="仿宋_GB2312"/>
          <w:bCs/>
          <w:szCs w:val="32"/>
        </w:rPr>
      </w:pPr>
      <w:r>
        <w:rPr>
          <w:b/>
        </w:rPr>
        <w:t>4.4.12</w:t>
      </w:r>
      <w:r>
        <w:rPr>
          <w:rFonts w:ascii="仿宋_GB2312" w:eastAsia="仿宋_GB2312" w:cs="仿宋_GB2312"/>
          <w:b/>
          <w:bCs/>
          <w:szCs w:val="32"/>
        </w:rPr>
        <w:t xml:space="preserve"> </w:t>
      </w:r>
      <w:r>
        <w:rPr>
          <w:rFonts w:ascii="仿宋" w:hAnsi="仿宋" w:cs="仿宋_GB2312"/>
          <w:bCs/>
          <w:szCs w:val="32"/>
        </w:rPr>
        <w:t xml:space="preserve"> </w:t>
      </w:r>
      <w:r>
        <w:rPr>
          <w:rFonts w:hint="eastAsia" w:ascii="仿宋" w:hAnsi="仿宋" w:cs="仿宋_GB2312"/>
          <w:bCs/>
          <w:szCs w:val="32"/>
        </w:rPr>
        <w:t>加装电梯工程宜按建筑工业化设计；采用钢结构体系时，钢结构设计完成后，应进行构件加工和安装节点详细设计。</w:t>
      </w:r>
    </w:p>
    <w:bookmarkEnd w:id="28"/>
    <w:bookmarkEnd w:id="29"/>
    <w:bookmarkEnd w:id="30"/>
    <w:p w14:paraId="2A40158D">
      <w:pPr>
        <w:pStyle w:val="3"/>
        <w:ind w:firstLine="562"/>
      </w:pPr>
      <w:bookmarkStart w:id="33" w:name="_Toc206145107"/>
      <w:r>
        <w:t xml:space="preserve">4.5 </w:t>
      </w:r>
      <w:r>
        <w:rPr>
          <w:rFonts w:hint="eastAsia"/>
        </w:rPr>
        <w:t>机</w:t>
      </w:r>
      <w:r>
        <w:t xml:space="preserve"> </w:t>
      </w:r>
      <w:r>
        <w:rPr>
          <w:rFonts w:hint="eastAsia"/>
        </w:rPr>
        <w:t>电</w:t>
      </w:r>
      <w:bookmarkEnd w:id="33"/>
    </w:p>
    <w:p w14:paraId="779D5536">
      <w:pPr>
        <w:ind w:firstLine="0" w:firstLineChars="0"/>
        <w:jc w:val="both"/>
      </w:pPr>
      <w:r>
        <w:rPr>
          <w:rFonts w:hint="eastAsia"/>
          <w:b/>
        </w:rPr>
        <w:t>4.</w:t>
      </w:r>
      <w:r>
        <w:rPr>
          <w:b/>
        </w:rPr>
        <w:t>5</w:t>
      </w:r>
      <w:r>
        <w:rPr>
          <w:rFonts w:hint="eastAsia"/>
          <w:b/>
        </w:rPr>
        <w:t>.</w:t>
      </w:r>
      <w:r>
        <w:rPr>
          <w:b/>
        </w:rPr>
        <w:t>1</w:t>
      </w:r>
      <w:r>
        <w:rPr>
          <w:rFonts w:hint="eastAsia" w:ascii="仿宋_GB2312" w:eastAsia="仿宋_GB2312" w:cs="仿宋_GB2312"/>
          <w:szCs w:val="32"/>
        </w:rPr>
        <w:t xml:space="preserve">  </w:t>
      </w:r>
      <w:r>
        <w:rPr>
          <w:rFonts w:hint="eastAsia"/>
        </w:rPr>
        <w:t>加装</w:t>
      </w:r>
      <w:r>
        <w:t>电梯</w:t>
      </w:r>
      <w:r>
        <w:rPr>
          <w:rFonts w:hint="eastAsia"/>
        </w:rPr>
        <w:t>井道</w:t>
      </w:r>
      <w:r>
        <w:t>内</w:t>
      </w:r>
      <w:r>
        <w:rPr>
          <w:rFonts w:hint="eastAsia"/>
        </w:rPr>
        <w:t>不应</w:t>
      </w:r>
      <w:r>
        <w:t>敷设</w:t>
      </w:r>
      <w:r>
        <w:rPr>
          <w:rFonts w:hint="eastAsia"/>
        </w:rPr>
        <w:t>或穿过可燃气体管道及与</w:t>
      </w:r>
      <w:r>
        <w:t>电梯</w:t>
      </w:r>
      <w:r>
        <w:rPr>
          <w:rFonts w:hint="eastAsia"/>
        </w:rPr>
        <w:t>运行</w:t>
      </w:r>
      <w:r>
        <w:t>无关的电缆、电线等。</w:t>
      </w:r>
    </w:p>
    <w:p w14:paraId="560D0483">
      <w:pPr>
        <w:ind w:firstLine="0" w:firstLineChars="0"/>
        <w:jc w:val="both"/>
      </w:pPr>
      <w:r>
        <w:rPr>
          <w:rFonts w:hint="eastAsia"/>
          <w:b/>
          <w:szCs w:val="22"/>
        </w:rPr>
        <w:t>4.5.</w:t>
      </w:r>
      <w:r>
        <w:rPr>
          <w:b/>
          <w:szCs w:val="22"/>
        </w:rPr>
        <w:t>2</w:t>
      </w:r>
      <w:r>
        <w:rPr>
          <w:rFonts w:hint="eastAsia"/>
          <w:b/>
          <w:szCs w:val="22"/>
        </w:rPr>
        <w:t xml:space="preserve">  </w:t>
      </w:r>
      <w:r>
        <w:t>加装电梯后的电梯厅、电梯井道</w:t>
      </w:r>
      <w:r>
        <w:rPr>
          <w:rFonts w:hint="eastAsia"/>
        </w:rPr>
        <w:t>和</w:t>
      </w:r>
      <w:r>
        <w:t>连廊等附属设施</w:t>
      </w:r>
      <w:r>
        <w:rPr>
          <w:rFonts w:hint="eastAsia"/>
        </w:rPr>
        <w:t>应</w:t>
      </w:r>
      <w:r>
        <w:t>进行照明、消防等设计</w:t>
      </w:r>
      <w:r>
        <w:rPr>
          <w:rFonts w:hint="eastAsia"/>
        </w:rPr>
        <w:t>，并符合现行国家标准《建筑照明设计标准》GB/T50034、《建筑防火通用规范》GB 55037、《建筑设计防火规范》GB 50016、</w:t>
      </w:r>
      <w:r>
        <w:rPr>
          <w:rFonts w:hint="eastAsia" w:ascii="Times New Roman" w:eastAsia="宋体"/>
          <w:kern w:val="2"/>
        </w:rPr>
        <w:t>《电梯制造与安装安全规范</w:t>
      </w:r>
      <w:r>
        <w:rPr>
          <w:rFonts w:ascii="Times New Roman" w:eastAsia="宋体"/>
          <w:kern w:val="2"/>
        </w:rPr>
        <w:t xml:space="preserve"> </w:t>
      </w:r>
      <w:r>
        <w:rPr>
          <w:rFonts w:hint="eastAsia" w:ascii="Times New Roman" w:eastAsia="宋体"/>
          <w:kern w:val="2"/>
        </w:rPr>
        <w:t>第</w:t>
      </w:r>
      <w:r>
        <w:rPr>
          <w:rFonts w:ascii="Times New Roman" w:eastAsia="宋体"/>
          <w:kern w:val="2"/>
        </w:rPr>
        <w:t>1</w:t>
      </w:r>
      <w:r>
        <w:rPr>
          <w:rFonts w:hint="eastAsia" w:ascii="Times New Roman" w:eastAsia="宋体"/>
          <w:kern w:val="2"/>
        </w:rPr>
        <w:t>部分：乘客电梯和载货电梯》</w:t>
      </w:r>
      <w:r>
        <w:rPr>
          <w:rFonts w:ascii="Times New Roman" w:eastAsia="宋体"/>
          <w:kern w:val="2"/>
        </w:rPr>
        <w:t>GB/T 7588.1</w:t>
      </w:r>
      <w:r>
        <w:rPr>
          <w:rFonts w:hint="eastAsia"/>
        </w:rPr>
        <w:t>、《电梯安装验收规范》GB/T 10060的有关规定。</w:t>
      </w:r>
    </w:p>
    <w:p w14:paraId="67188305">
      <w:pPr>
        <w:ind w:firstLine="0" w:firstLineChars="0"/>
        <w:jc w:val="both"/>
        <w:rPr>
          <w:rFonts w:cs="仿宋_GB2312"/>
          <w:szCs w:val="32"/>
        </w:rPr>
      </w:pPr>
      <w:r>
        <w:rPr>
          <w:b/>
        </w:rPr>
        <w:t>4.5.3</w:t>
      </w:r>
      <w:r>
        <w:rPr>
          <w:rFonts w:hint="eastAsia"/>
          <w:b/>
        </w:rPr>
        <w:t xml:space="preserve"> </w:t>
      </w:r>
      <w:r>
        <w:rPr>
          <w:rFonts w:ascii="仿宋_GB2312" w:eastAsia="仿宋_GB2312" w:cs="仿宋_GB2312"/>
          <w:b/>
          <w:szCs w:val="32"/>
        </w:rPr>
        <w:t xml:space="preserve"> </w:t>
      </w:r>
      <w:r>
        <w:rPr>
          <w:rFonts w:hint="eastAsia" w:cs="仿宋_GB2312"/>
          <w:szCs w:val="32"/>
        </w:rPr>
        <w:t>采用单电源供电的电梯，应具有断电自动平层功能</w:t>
      </w:r>
      <w:r>
        <w:rPr>
          <w:rFonts w:cs="仿宋_GB2312"/>
          <w:szCs w:val="32"/>
        </w:rPr>
        <w:t xml:space="preserve">, </w:t>
      </w:r>
      <w:r>
        <w:rPr>
          <w:rFonts w:hint="eastAsia" w:cs="仿宋_GB2312"/>
          <w:szCs w:val="32"/>
        </w:rPr>
        <w:t>确保电梯在停电时停靠安全区域。</w:t>
      </w:r>
    </w:p>
    <w:p w14:paraId="07BC8085">
      <w:pPr>
        <w:ind w:firstLine="0" w:firstLineChars="0"/>
        <w:jc w:val="both"/>
        <w:rPr>
          <w:rFonts w:cs="仿宋_GB2312"/>
          <w:szCs w:val="32"/>
        </w:rPr>
      </w:pPr>
      <w:r>
        <w:rPr>
          <w:b/>
        </w:rPr>
        <w:t xml:space="preserve">4.5.4 </w:t>
      </w:r>
      <w:r>
        <w:rPr>
          <w:rFonts w:ascii="仿宋_GB2312" w:eastAsia="仿宋_GB2312" w:cs="仿宋_GB2312"/>
          <w:b/>
          <w:szCs w:val="32"/>
        </w:rPr>
        <w:t xml:space="preserve"> </w:t>
      </w:r>
      <w:r>
        <w:rPr>
          <w:rFonts w:hint="eastAsia" w:cs="仿宋_GB2312"/>
          <w:szCs w:val="32"/>
        </w:rPr>
        <w:t>电梯配电箱应设置在电梯</w:t>
      </w:r>
      <w:r>
        <w:rPr>
          <w:rFonts w:hint="eastAsia"/>
        </w:rPr>
        <w:t>最高层站</w:t>
      </w:r>
      <w:r>
        <w:rPr>
          <w:rFonts w:hint="eastAsia" w:cs="仿宋_GB2312"/>
          <w:szCs w:val="32"/>
        </w:rPr>
        <w:t>电梯井道附近的公共区域，配电箱距地安装高度应为 1.2m-1.5m，防护等级室内不应低于 IP30，室外或潮湿场所IP54，并应加装安全防护锁。</w:t>
      </w:r>
    </w:p>
    <w:p w14:paraId="705CAF89">
      <w:pPr>
        <w:ind w:firstLine="0" w:firstLineChars="0"/>
        <w:jc w:val="both"/>
        <w:rPr>
          <w:rFonts w:cs="仿宋_GB2312"/>
          <w:szCs w:val="32"/>
        </w:rPr>
      </w:pPr>
      <w:r>
        <w:rPr>
          <w:b/>
        </w:rPr>
        <w:t xml:space="preserve">4.5.5 </w:t>
      </w:r>
      <w:r>
        <w:rPr>
          <w:rFonts w:ascii="仿宋_GB2312" w:eastAsia="仿宋_GB2312" w:cs="仿宋_GB2312"/>
          <w:b/>
          <w:szCs w:val="32"/>
        </w:rPr>
        <w:t xml:space="preserve"> </w:t>
      </w:r>
      <w:r>
        <w:rPr>
          <w:rFonts w:hint="eastAsia" w:cs="仿宋_GB2312"/>
          <w:szCs w:val="32"/>
        </w:rPr>
        <w:t>每台电梯控制箱的电源线路应装设隔离电器和短路保护电器，为电梯控制箱供电的电梯配电箱其电源进线处应装设隔离电器，并应装设在便于操作和维修的地点。</w:t>
      </w:r>
    </w:p>
    <w:p w14:paraId="38141B02">
      <w:pPr>
        <w:ind w:firstLine="0" w:firstLineChars="0"/>
        <w:jc w:val="both"/>
        <w:rPr>
          <w:rFonts w:cs="仿宋_GB2312"/>
          <w:szCs w:val="32"/>
        </w:rPr>
      </w:pPr>
      <w:r>
        <w:rPr>
          <w:b/>
        </w:rPr>
        <w:t xml:space="preserve">4.5.6 </w:t>
      </w:r>
      <w:r>
        <w:rPr>
          <w:rFonts w:ascii="仿宋_GB2312" w:eastAsia="仿宋_GB2312" w:cs="仿宋_GB2312"/>
          <w:b/>
          <w:szCs w:val="32"/>
        </w:rPr>
        <w:t xml:space="preserve"> </w:t>
      </w:r>
      <w:r>
        <w:rPr>
          <w:rFonts w:hint="eastAsia" w:cs="仿宋_GB2312"/>
          <w:szCs w:val="32"/>
        </w:rPr>
        <w:t>电梯的动力电源应设独立的隔离电器。轿厢、电梯机房、井道照明、通风、电源插座和报警装置等电源，可以从电梯动力电源隔离电器前取得，并应装设隔离电器和短路保护电器；</w:t>
      </w:r>
      <w:r>
        <w:rPr>
          <w:rFonts w:hint="eastAsia" w:ascii="Times New Roman" w:eastAsia="宋体" w:cs="仿宋_GB2312"/>
          <w:color w:val="auto"/>
          <w:szCs w:val="32"/>
        </w:rPr>
        <w:t>轿顶及底坑的电源插座回路应设置额定剩余动作电流不大于</w:t>
      </w:r>
      <w:r>
        <w:rPr>
          <w:rFonts w:ascii="Times New Roman" w:eastAsia="宋体" w:cs="仿宋_GB2312"/>
          <w:color w:val="auto"/>
          <w:szCs w:val="32"/>
        </w:rPr>
        <w:t xml:space="preserve"> 30mA</w:t>
      </w:r>
      <w:r>
        <w:rPr>
          <w:rFonts w:hint="eastAsia" w:ascii="Times New Roman" w:eastAsia="宋体" w:cs="仿宋_GB2312"/>
          <w:color w:val="auto"/>
          <w:szCs w:val="32"/>
        </w:rPr>
        <w:t>、动作时间不大于</w:t>
      </w:r>
      <w:r>
        <w:rPr>
          <w:rFonts w:ascii="Times New Roman" w:eastAsia="宋体" w:cs="仿宋_GB2312"/>
          <w:color w:val="auto"/>
          <w:szCs w:val="32"/>
        </w:rPr>
        <w:t xml:space="preserve"> 0.1s </w:t>
      </w:r>
      <w:r>
        <w:rPr>
          <w:rFonts w:hint="eastAsia" w:ascii="Times New Roman" w:eastAsia="宋体" w:cs="仿宋_GB2312"/>
          <w:color w:val="auto"/>
          <w:szCs w:val="32"/>
        </w:rPr>
        <w:t>的剩余电流保护器（</w:t>
      </w:r>
      <w:r>
        <w:rPr>
          <w:rFonts w:ascii="Times New Roman" w:eastAsia="宋体" w:cs="仿宋_GB2312"/>
          <w:color w:val="auto"/>
          <w:szCs w:val="32"/>
        </w:rPr>
        <w:t>RCD</w:t>
      </w:r>
      <w:r>
        <w:rPr>
          <w:rFonts w:hint="eastAsia" w:ascii="Times New Roman" w:eastAsia="宋体" w:cs="仿宋_GB2312"/>
          <w:color w:val="auto"/>
          <w:szCs w:val="32"/>
        </w:rPr>
        <w:t>）。</w:t>
      </w:r>
    </w:p>
    <w:p w14:paraId="0C912D0D">
      <w:pPr>
        <w:ind w:firstLine="0" w:firstLineChars="0"/>
        <w:jc w:val="both"/>
        <w:rPr>
          <w:rFonts w:cs="仿宋_GB2312"/>
          <w:szCs w:val="32"/>
        </w:rPr>
      </w:pPr>
      <w:r>
        <w:rPr>
          <w:b/>
        </w:rPr>
        <w:t>4.5.7</w:t>
      </w:r>
      <w:r>
        <w:rPr>
          <w:rFonts w:ascii="仿宋_GB2312" w:eastAsia="仿宋_GB2312" w:cs="仿宋_GB2312"/>
          <w:b/>
          <w:szCs w:val="32"/>
        </w:rPr>
        <w:t xml:space="preserve">  </w:t>
      </w:r>
      <w:r>
        <w:rPr>
          <w:rFonts w:hint="eastAsia" w:ascii="Times New Roman" w:eastAsia="宋体" w:cs="仿宋_GB2312"/>
          <w:b w:val="0"/>
          <w:szCs w:val="32"/>
        </w:rPr>
        <w:t>电梯井道内不</w:t>
      </w:r>
      <w:r>
        <w:rPr>
          <w:rFonts w:hint="eastAsia" w:cs="仿宋_GB2312"/>
          <w:szCs w:val="32"/>
        </w:rPr>
        <w:t>应</w:t>
      </w:r>
      <w:r>
        <w:rPr>
          <w:rFonts w:hint="eastAsia" w:ascii="Times New Roman" w:eastAsia="宋体" w:cs="仿宋_GB2312"/>
          <w:b w:val="0"/>
          <w:szCs w:val="32"/>
        </w:rPr>
        <w:t>敷设</w:t>
      </w:r>
      <w:r>
        <w:rPr>
          <w:rFonts w:hint="eastAsia" w:cs="仿宋_GB2312"/>
          <w:szCs w:val="32"/>
        </w:rPr>
        <w:t>除电梯专用线路外的其他线路，电梯的动力线路与控制线路应分离铺设或采取屏蔽措施，线管、线槽应具备防潮、阻燃性能，铺设应平直、整齐、牢固。</w:t>
      </w:r>
    </w:p>
    <w:p w14:paraId="41F98721">
      <w:pPr>
        <w:ind w:firstLine="0" w:firstLineChars="0"/>
        <w:jc w:val="both"/>
        <w:rPr>
          <w:rFonts w:cs="仿宋_GB2312"/>
          <w:szCs w:val="32"/>
        </w:rPr>
      </w:pPr>
      <w:r>
        <w:rPr>
          <w:b/>
        </w:rPr>
        <w:t xml:space="preserve">4.5.8 </w:t>
      </w:r>
      <w:r>
        <w:rPr>
          <w:rFonts w:ascii="仿宋_GB2312" w:eastAsia="仿宋_GB2312" w:cs="仿宋_GB2312"/>
          <w:b/>
          <w:szCs w:val="32"/>
        </w:rPr>
        <w:t xml:space="preserve"> </w:t>
      </w:r>
      <w:r>
        <w:rPr>
          <w:rFonts w:hint="eastAsia" w:cs="仿宋_GB2312"/>
          <w:szCs w:val="32"/>
        </w:rPr>
        <w:t>电梯井道内应设置检修照明和插座，照明供电电压宜为</w:t>
      </w:r>
      <w:r>
        <w:rPr>
          <w:rFonts w:cs="仿宋_GB2312"/>
          <w:szCs w:val="32"/>
        </w:rPr>
        <w:t>36V</w:t>
      </w:r>
      <w:r>
        <w:rPr>
          <w:rFonts w:hint="eastAsia" w:cs="仿宋_GB2312"/>
          <w:szCs w:val="32"/>
        </w:rPr>
        <w:t>，井道照明在井道顶端和底坑均应设置控制开关。</w:t>
      </w:r>
    </w:p>
    <w:p w14:paraId="7FC09122">
      <w:pPr>
        <w:ind w:firstLine="0" w:firstLineChars="0"/>
        <w:jc w:val="both"/>
        <w:rPr>
          <w:rFonts w:cs="仿宋_GB2312"/>
          <w:szCs w:val="32"/>
        </w:rPr>
      </w:pPr>
      <w:r>
        <w:rPr>
          <w:b/>
        </w:rPr>
        <w:t>4.5.9</w:t>
      </w:r>
      <w:r>
        <w:rPr>
          <w:rFonts w:ascii="仿宋_GB2312" w:eastAsia="仿宋_GB2312" w:cs="仿宋_GB2312"/>
          <w:b/>
          <w:szCs w:val="32"/>
        </w:rPr>
        <w:t xml:space="preserve"> </w:t>
      </w:r>
      <w:r>
        <w:rPr>
          <w:rFonts w:cs="仿宋_GB2312"/>
          <w:szCs w:val="32"/>
        </w:rPr>
        <w:t xml:space="preserve"> </w:t>
      </w:r>
      <w:r>
        <w:rPr>
          <w:rFonts w:hint="eastAsia" w:cs="仿宋_GB2312"/>
          <w:szCs w:val="32"/>
        </w:rPr>
        <w:t>电梯的安全要求及保护措施应满足现行国家标准《电梯制造与安装安全规范》</w:t>
      </w:r>
      <w:r>
        <w:rPr>
          <w:rFonts w:ascii="仿宋_GB2312" w:eastAsia="仿宋_GB2312"/>
        </w:rPr>
        <w:t>GB</w:t>
      </w:r>
      <w:r>
        <w:rPr>
          <w:rFonts w:hint="eastAsia" w:ascii="仿宋_GB2312" w:eastAsia="仿宋_GB2312"/>
        </w:rPr>
        <w:t>/T</w:t>
      </w:r>
      <w:r>
        <w:rPr>
          <w:rFonts w:ascii="仿宋_GB2312" w:eastAsia="仿宋_GB2312"/>
        </w:rPr>
        <w:t xml:space="preserve"> </w:t>
      </w:r>
      <w:r>
        <w:rPr>
          <w:rFonts w:hint="eastAsia" w:ascii="仿宋_GB2312" w:eastAsia="仿宋_GB2312"/>
          <w:kern w:val="0"/>
        </w:rPr>
        <w:t>7588</w:t>
      </w:r>
      <w:r>
        <w:rPr>
          <w:rFonts w:ascii="仿宋_GB2312" w:eastAsia="仿宋_GB2312"/>
        </w:rPr>
        <w:t xml:space="preserve"> </w:t>
      </w:r>
      <w:r>
        <w:rPr>
          <w:rFonts w:hint="eastAsia" w:cs="仿宋_GB2312"/>
          <w:szCs w:val="32"/>
        </w:rPr>
        <w:t>的相关要求。</w:t>
      </w:r>
    </w:p>
    <w:p w14:paraId="3F5E97F9">
      <w:pPr>
        <w:ind w:firstLine="0" w:firstLineChars="0"/>
        <w:jc w:val="both"/>
      </w:pPr>
      <w:r>
        <w:rPr>
          <w:b/>
        </w:rPr>
        <w:t>4.5.10</w:t>
      </w:r>
      <w:r>
        <w:t xml:space="preserve"> </w:t>
      </w:r>
      <w:r>
        <w:rPr>
          <w:rFonts w:hint="eastAsia"/>
        </w:rPr>
        <w:t>加装电梯井道最高层站处层门两侧或层站平台就近应留有可安装电梯供电电源总开关箱与电梯控制柜的安装空间。</w:t>
      </w:r>
    </w:p>
    <w:p w14:paraId="0495C2A0">
      <w:pPr>
        <w:ind w:firstLine="0" w:firstLineChars="0"/>
        <w:jc w:val="both"/>
      </w:pPr>
      <w:r>
        <w:rPr>
          <w:b/>
        </w:rPr>
        <w:t>4.5.11</w:t>
      </w:r>
      <w:r>
        <w:rPr>
          <w:rFonts w:ascii="仿宋_GB2312" w:eastAsia="仿宋_GB2312" w:cs="仿宋_GB2312"/>
          <w:b/>
          <w:szCs w:val="32"/>
        </w:rPr>
        <w:t xml:space="preserve">  </w:t>
      </w:r>
      <w:r>
        <w:rPr>
          <w:rFonts w:hint="eastAsia"/>
        </w:rPr>
        <w:t>加装电梯的通风降温设计应符合下列要求：</w:t>
      </w:r>
    </w:p>
    <w:p w14:paraId="77CB31D2">
      <w:pPr>
        <w:ind w:firstLine="480"/>
        <w:jc w:val="both"/>
      </w:pPr>
      <w:r>
        <w:t xml:space="preserve">1 </w:t>
      </w:r>
      <w:r>
        <w:rPr>
          <w:rFonts w:hint="eastAsia"/>
        </w:rPr>
        <w:t>电梯井道应采取自然通风措施。采用百叶通风措施时，应采用防雨百叶，并加设防鼠网，其风口应分别设置在井道的顶部、底部，每个风口的通风面积均不应小于</w:t>
      </w:r>
      <w:r>
        <w:t>0.60m</w:t>
      </w:r>
      <w:r>
        <w:rPr>
          <w:vertAlign w:val="superscript"/>
        </w:rPr>
        <w:t>2</w:t>
      </w:r>
      <w:r>
        <w:rPr>
          <w:rFonts w:hint="eastAsia"/>
        </w:rPr>
        <w:t>。</w:t>
      </w:r>
    </w:p>
    <w:p w14:paraId="5491689C">
      <w:pPr>
        <w:ind w:firstLine="480"/>
        <w:jc w:val="both"/>
      </w:pPr>
      <w:r>
        <w:t xml:space="preserve">2 </w:t>
      </w:r>
      <w:r>
        <w:rPr>
          <w:rFonts w:hint="eastAsia"/>
        </w:rPr>
        <w:t>电梯井道内的温度宜保持在</w:t>
      </w:r>
      <w:r>
        <w:t xml:space="preserve"> +5</w:t>
      </w:r>
      <w:r>
        <w:rPr>
          <w:rFonts w:hint="eastAsia"/>
        </w:rPr>
        <w:t>℃至</w:t>
      </w:r>
      <w:r>
        <w:t>40</w:t>
      </w:r>
      <w:r>
        <w:rPr>
          <w:rFonts w:hint="eastAsia"/>
        </w:rPr>
        <w:t>℃，当自然通风方式无法满足设备运行的温度要求时，应设置机械通风装置。</w:t>
      </w:r>
    </w:p>
    <w:p w14:paraId="0FC6F87E">
      <w:pPr>
        <w:ind w:firstLine="0" w:firstLineChars="0"/>
        <w:jc w:val="both"/>
      </w:pPr>
      <w:r>
        <w:rPr>
          <w:rFonts w:hint="eastAsia"/>
          <w:b/>
        </w:rPr>
        <w:t>4.5.1</w:t>
      </w:r>
      <w:r>
        <w:rPr>
          <w:b/>
        </w:rPr>
        <w:t>2</w:t>
      </w:r>
      <w:r>
        <w:rPr>
          <w:rFonts w:hint="eastAsia"/>
        </w:rPr>
        <w:t xml:space="preserve"> </w:t>
      </w:r>
      <w:r>
        <w:t xml:space="preserve">  </w:t>
      </w:r>
      <w:r>
        <w:rPr>
          <w:rFonts w:hint="eastAsia"/>
        </w:rPr>
        <w:t>加装电梯的各机构和电气设备工作时产生的噪音应符合现行国家标准《电梯技术条件》GB/T10058的有关规定。</w:t>
      </w:r>
    </w:p>
    <w:p w14:paraId="399B56C6">
      <w:pPr>
        <w:ind w:firstLine="0" w:firstLineChars="0"/>
        <w:rPr>
          <w:rFonts w:ascii="宋体" w:hAnsi="宋体" w:cs="仿宋"/>
          <w:iCs/>
          <w:color w:val="0000FF"/>
        </w:rPr>
      </w:pPr>
      <w:r>
        <w:rPr>
          <w:rFonts w:hint="eastAsia"/>
          <w:b/>
        </w:rPr>
        <w:t>4.</w:t>
      </w:r>
      <w:r>
        <w:rPr>
          <w:b/>
        </w:rPr>
        <w:t>5</w:t>
      </w:r>
      <w:r>
        <w:rPr>
          <w:rFonts w:hint="eastAsia"/>
          <w:b/>
        </w:rPr>
        <w:t>.</w:t>
      </w:r>
      <w:r>
        <w:rPr>
          <w:b/>
        </w:rPr>
        <w:t>13</w:t>
      </w:r>
      <w:r>
        <w:rPr>
          <w:rFonts w:hint="eastAsia" w:ascii="仿宋_GB2312" w:eastAsia="仿宋_GB2312" w:cs="仿宋_GB2312"/>
          <w:b/>
          <w:szCs w:val="32"/>
        </w:rPr>
        <w:t xml:space="preserve"> </w:t>
      </w:r>
      <w:r>
        <w:rPr>
          <w:rFonts w:hint="eastAsia"/>
        </w:rPr>
        <w:t xml:space="preserve"> </w:t>
      </w:r>
      <w:r>
        <w:t xml:space="preserve"> </w:t>
      </w:r>
      <w:r>
        <w:rPr>
          <w:rFonts w:hint="eastAsia"/>
        </w:rPr>
        <w:t>首层电梯厅应设置</w:t>
      </w:r>
      <w:r>
        <w:rPr>
          <w:rFonts w:hint="eastAsia" w:ascii="Times New Roman" w:eastAsia="宋体"/>
        </w:rPr>
        <w:t>消防返回开关</w:t>
      </w:r>
      <w:r>
        <w:rPr>
          <w:rFonts w:hint="eastAsia"/>
        </w:rPr>
        <w:t>，其安装高度不应低于1.8m且不应高于2.2m。</w:t>
      </w:r>
    </w:p>
    <w:p w14:paraId="1037CD4A">
      <w:pPr>
        <w:ind w:firstLine="0" w:firstLineChars="0"/>
        <w:jc w:val="both"/>
        <w:rPr>
          <w:rFonts w:cs="仿宋_GB2312"/>
          <w:szCs w:val="32"/>
        </w:rPr>
      </w:pPr>
      <w:r>
        <w:rPr>
          <w:rFonts w:hint="eastAsia"/>
          <w:b/>
        </w:rPr>
        <w:t>4.5.1</w:t>
      </w:r>
      <w:r>
        <w:rPr>
          <w:b/>
        </w:rPr>
        <w:t>4</w:t>
      </w:r>
      <w:r>
        <w:rPr>
          <w:rFonts w:hint="eastAsia" w:ascii="仿宋_GB2312" w:eastAsia="仿宋_GB2312" w:cs="仿宋_GB2312"/>
          <w:b/>
          <w:szCs w:val="32"/>
        </w:rPr>
        <w:t xml:space="preserve"> </w:t>
      </w:r>
      <w:r>
        <w:rPr>
          <w:rFonts w:ascii="仿宋_GB2312" w:eastAsia="仿宋_GB2312" w:cs="仿宋_GB2312"/>
          <w:b/>
          <w:szCs w:val="32"/>
        </w:rPr>
        <w:t xml:space="preserve"> </w:t>
      </w:r>
      <w:r>
        <w:rPr>
          <w:rFonts w:hint="eastAsia" w:cs="仿宋_GB2312"/>
          <w:szCs w:val="32"/>
        </w:rPr>
        <w:t>电梯轿厢内应设置可与住宅小区值班场所通信的紧急报警和应急呼叫设备，宜配置视频监控设施；无小区值班场所的，应在单元首层入口附近设置声光报警器。</w:t>
      </w:r>
    </w:p>
    <w:p w14:paraId="2BFF6909">
      <w:pPr>
        <w:ind w:firstLine="0" w:firstLineChars="0"/>
        <w:jc w:val="both"/>
      </w:pPr>
      <w:r>
        <w:rPr>
          <w:b/>
        </w:rPr>
        <w:t xml:space="preserve">4.5.15 </w:t>
      </w:r>
      <w:r>
        <w:rPr>
          <w:rFonts w:ascii="仿宋_GB2312" w:eastAsia="仿宋_GB2312"/>
          <w:b/>
        </w:rPr>
        <w:t xml:space="preserve"> </w:t>
      </w:r>
      <w:r>
        <w:rPr>
          <w:rFonts w:hint="eastAsia"/>
        </w:rPr>
        <w:t>加装的电梯，宜配置电梯物联网安全系统，为搭建按需维保提供数据平台。</w:t>
      </w:r>
    </w:p>
    <w:p w14:paraId="242C6651">
      <w:pPr>
        <w:ind w:firstLine="0" w:firstLineChars="0"/>
        <w:jc w:val="both"/>
      </w:pPr>
      <w:r>
        <w:rPr>
          <w:b/>
        </w:rPr>
        <w:t>4.5.16</w:t>
      </w:r>
      <w:r>
        <w:rPr>
          <w:rFonts w:ascii="仿宋_GB2312" w:eastAsia="仿宋_GB2312" w:cs="仿宋_GB2312"/>
          <w:b/>
          <w:szCs w:val="32"/>
        </w:rPr>
        <w:t xml:space="preserve">  </w:t>
      </w:r>
      <w:r>
        <w:rPr>
          <w:rFonts w:hint="eastAsia"/>
        </w:rPr>
        <w:t>加装的电梯应做防雷、接地及安全保护措施的设计，防雷等级不低于原建筑物，且应满足现行国家标准《建筑物防雷设计规范》GB 50057的相关要求。</w:t>
      </w:r>
    </w:p>
    <w:p w14:paraId="3310494D">
      <w:pPr>
        <w:ind w:firstLine="480"/>
        <w:jc w:val="both"/>
      </w:pPr>
      <w:r>
        <w:t>1</w:t>
      </w:r>
      <w:r>
        <w:rPr>
          <w:rFonts w:hint="eastAsia"/>
        </w:rPr>
        <w:t xml:space="preserve"> </w:t>
      </w:r>
      <w:r>
        <w:rPr>
          <w:rFonts w:hint="eastAsia" w:ascii="宋体" w:hAnsi="宋体" w:cs="宋体"/>
          <w:lang w:val="zh-CN"/>
        </w:rPr>
        <w:t>在井道屋顶敷设接闪带，并与原建筑屋顶接闪带可靠焊接连通；利用新增电梯井道的结构柱内钢筋或钢柱作为防雷引下线；利用新增电梯基础内钢筋网作为接地装置</w:t>
      </w:r>
      <w:r>
        <w:rPr>
          <w:rFonts w:ascii="宋体" w:hAnsi="宋体" w:cs="宋体"/>
          <w:lang w:val="zh-CN"/>
        </w:rPr>
        <w:t>,</w:t>
      </w:r>
      <w:r>
        <w:rPr>
          <w:rFonts w:hint="eastAsia" w:ascii="宋体" w:hAnsi="宋体" w:cs="宋体"/>
          <w:lang w:val="zh-CN"/>
        </w:rPr>
        <w:t>并与原有接地系统相连。引下线和接闪带及接地装置均可靠连通。</w:t>
      </w:r>
    </w:p>
    <w:p w14:paraId="04995FD2">
      <w:pPr>
        <w:ind w:firstLine="480"/>
        <w:jc w:val="both"/>
        <w:rPr>
          <w:rFonts w:ascii="宋体" w:hAnsi="宋体" w:cs="宋体"/>
          <w:lang w:val="zh-CN"/>
        </w:rPr>
      </w:pPr>
      <w:r>
        <w:t>2</w:t>
      </w:r>
      <w:r>
        <w:rPr>
          <w:rFonts w:hint="eastAsia"/>
        </w:rPr>
        <w:t xml:space="preserve"> </w:t>
      </w:r>
      <w:r>
        <w:rPr>
          <w:rFonts w:hint="eastAsia" w:ascii="宋体" w:hAnsi="宋体" w:cs="宋体"/>
          <w:lang w:val="zh-CN"/>
        </w:rPr>
        <w:t>为防止闪电电涌侵入、雷电高电位反击及感应过电压，在电源进户处及电梯配电箱处，应设置相适宜的电涌保护装置。</w:t>
      </w:r>
    </w:p>
    <w:p w14:paraId="0C8D7CDF">
      <w:pPr>
        <w:ind w:firstLine="0" w:firstLineChars="0"/>
        <w:jc w:val="both"/>
        <w:rPr>
          <w:rFonts w:ascii="宋体" w:hAnsi="宋体" w:cs="宋体"/>
          <w:color w:val="000000" w:themeColor="text1"/>
          <w:lang w:val="zh-CN"/>
          <w14:textFill>
            <w14:solidFill>
              <w14:schemeClr w14:val="tx1"/>
            </w14:solidFill>
          </w14:textFill>
        </w:rPr>
      </w:pPr>
      <w:r>
        <w:rPr>
          <w:b/>
          <w:lang w:val="zh-CN"/>
        </w:rPr>
        <w:t>4.</w:t>
      </w:r>
      <w:r>
        <w:rPr>
          <w:rFonts w:hint="eastAsia"/>
          <w:b/>
        </w:rPr>
        <w:t>5</w:t>
      </w:r>
      <w:r>
        <w:rPr>
          <w:b/>
          <w:lang w:val="zh-CN"/>
        </w:rPr>
        <w:t>.1</w:t>
      </w:r>
      <w:r>
        <w:rPr>
          <w:b/>
        </w:rPr>
        <w:t>7</w:t>
      </w:r>
      <w:r>
        <w:rPr>
          <w:b/>
          <w:lang w:val="zh-CN"/>
        </w:rPr>
        <w:t xml:space="preserve">  </w:t>
      </w:r>
      <w:r>
        <w:rPr>
          <w:rFonts w:hint="eastAsia" w:ascii="宋体" w:hAnsi="宋体" w:cs="宋体"/>
          <w:color w:val="000000" w:themeColor="text1"/>
          <w:lang w:val="zh-CN"/>
          <w14:textFill>
            <w14:solidFill>
              <w14:schemeClr w14:val="tx1"/>
            </w14:solidFill>
          </w14:textFill>
        </w:rPr>
        <w:t>加装</w:t>
      </w:r>
      <w:r>
        <w:rPr>
          <w:rFonts w:hint="eastAsia" w:ascii="宋体" w:hAnsi="宋体" w:cs="宋体"/>
          <w:color w:val="000000" w:themeColor="text1"/>
          <w14:textFill>
            <w14:solidFill>
              <w14:schemeClr w14:val="tx1"/>
            </w14:solidFill>
          </w14:textFill>
        </w:rPr>
        <w:t>的</w:t>
      </w:r>
      <w:r>
        <w:rPr>
          <w:rFonts w:hint="eastAsia" w:ascii="宋体" w:hAnsi="宋体" w:cs="宋体"/>
          <w:color w:val="000000" w:themeColor="text1"/>
          <w:lang w:val="zh-CN"/>
          <w14:textFill>
            <w14:solidFill>
              <w14:schemeClr w14:val="tx1"/>
            </w14:solidFill>
          </w14:textFill>
        </w:rPr>
        <w:t>电梯应做等电位联结；加装电梯的接地要求应符合现行相关标准的规定。</w:t>
      </w:r>
    </w:p>
    <w:p w14:paraId="0B59351B">
      <w:pPr>
        <w:ind w:firstLine="0" w:firstLineChars="0"/>
        <w:rPr>
          <w:rFonts w:ascii="宋体" w:hAnsi="宋体" w:cs="宋体"/>
          <w:color w:val="000000" w:themeColor="text1"/>
          <w:lang w:val="zh-CN"/>
          <w14:textFill>
            <w14:solidFill>
              <w14:schemeClr w14:val="tx1"/>
            </w14:solidFill>
          </w14:textFill>
        </w:rPr>
      </w:pPr>
    </w:p>
    <w:p w14:paraId="516ACDCC">
      <w:pPr>
        <w:ind w:firstLine="482"/>
        <w:rPr>
          <w:b/>
        </w:rPr>
      </w:pPr>
      <w:r>
        <w:rPr>
          <w:rFonts w:hint="eastAsia"/>
          <w:b/>
        </w:rPr>
        <w:br w:type="page"/>
      </w:r>
    </w:p>
    <w:p w14:paraId="455AF7DE">
      <w:pPr>
        <w:pStyle w:val="2"/>
        <w:ind w:firstLine="643"/>
      </w:pPr>
      <w:bookmarkStart w:id="34" w:name="_Toc173743114"/>
      <w:r>
        <w:t>5</w:t>
      </w:r>
      <w:r>
        <w:rPr>
          <w:rFonts w:hint="eastAsia"/>
        </w:rPr>
        <w:t xml:space="preserve">  施工与验收</w:t>
      </w:r>
      <w:bookmarkEnd w:id="34"/>
    </w:p>
    <w:p w14:paraId="282E03FC">
      <w:pPr>
        <w:pStyle w:val="3"/>
        <w:ind w:firstLine="562"/>
      </w:pPr>
      <w:bookmarkStart w:id="35" w:name="_Toc173743115"/>
      <w:r>
        <w:t>5</w:t>
      </w:r>
      <w:r>
        <w:rPr>
          <w:rFonts w:hint="eastAsia"/>
        </w:rPr>
        <w:t>.1 一般规定</w:t>
      </w:r>
      <w:bookmarkEnd w:id="35"/>
    </w:p>
    <w:p w14:paraId="63F58E41">
      <w:pPr>
        <w:ind w:firstLine="0" w:firstLineChars="0"/>
        <w:jc w:val="both"/>
        <w:rPr>
          <w:rFonts w:ascii="仿宋" w:hAnsi="仿宋" w:cs="仿宋_GB2312"/>
          <w:bCs/>
          <w:szCs w:val="32"/>
        </w:rPr>
      </w:pPr>
      <w:r>
        <w:rPr>
          <w:b/>
        </w:rPr>
        <w:t>5</w:t>
      </w:r>
      <w:r>
        <w:rPr>
          <w:rFonts w:hint="eastAsia"/>
          <w:b/>
        </w:rPr>
        <w:t>.</w:t>
      </w:r>
      <w:r>
        <w:rPr>
          <w:b/>
        </w:rPr>
        <w:t>1</w:t>
      </w:r>
      <w:r>
        <w:rPr>
          <w:rFonts w:hint="eastAsia"/>
          <w:b/>
        </w:rPr>
        <w:t>.</w:t>
      </w:r>
      <w:r>
        <w:rPr>
          <w:b/>
        </w:rPr>
        <w:t>1</w:t>
      </w:r>
      <w:r>
        <w:rPr>
          <w:rFonts w:hint="eastAsia" w:ascii="仿宋_GB2312" w:eastAsia="仿宋_GB2312" w:cs="仿宋_GB2312"/>
          <w:b/>
          <w:bCs/>
          <w:szCs w:val="32"/>
        </w:rPr>
        <w:t xml:space="preserve"> </w:t>
      </w:r>
      <w:r>
        <w:rPr>
          <w:rFonts w:hint="eastAsia" w:ascii="仿宋" w:hAnsi="仿宋" w:cs="仿宋_GB2312"/>
          <w:bCs/>
          <w:szCs w:val="32"/>
        </w:rPr>
        <w:t xml:space="preserve"> 加装电梯工程施工前，实施主体应组织设计单位进行技术交底；施工单位应根据带户施工的特点，编制施工方案及施工组织设计，按图施工。</w:t>
      </w:r>
    </w:p>
    <w:p w14:paraId="33C82F36">
      <w:pPr>
        <w:ind w:firstLine="0" w:firstLineChars="0"/>
        <w:jc w:val="both"/>
        <w:rPr>
          <w:rFonts w:ascii="仿宋" w:hAnsi="仿宋" w:cs="仿宋_GB2312"/>
          <w:bCs/>
          <w:szCs w:val="32"/>
        </w:rPr>
      </w:pPr>
      <w:r>
        <w:rPr>
          <w:rFonts w:hint="eastAsia"/>
          <w:b/>
        </w:rPr>
        <w:t xml:space="preserve">5.1.2 </w:t>
      </w:r>
      <w:r>
        <w:rPr>
          <w:b/>
        </w:rPr>
        <w:t xml:space="preserve">  </w:t>
      </w:r>
      <w:r>
        <w:rPr>
          <w:rFonts w:hint="eastAsia" w:ascii="仿宋" w:hAnsi="仿宋" w:cs="仿宋_GB2312"/>
          <w:bCs/>
          <w:szCs w:val="32"/>
        </w:rPr>
        <w:t>加装电梯工程施工前应对邻近的地下管线分布情况进行调查核实，当管线分布影响施工时，应在土建施工前先做管线</w:t>
      </w:r>
      <w:r>
        <w:rPr>
          <w:rFonts w:ascii="仿宋" w:hAnsi="仿宋" w:cs="仿宋_GB2312"/>
          <w:bCs/>
          <w:szCs w:val="32"/>
        </w:rPr>
        <w:t>改移</w:t>
      </w:r>
      <w:r>
        <w:rPr>
          <w:rFonts w:hint="eastAsia" w:ascii="仿宋" w:hAnsi="仿宋" w:cs="仿宋_GB2312"/>
          <w:bCs/>
          <w:szCs w:val="32"/>
        </w:rPr>
        <w:t>并</w:t>
      </w:r>
      <w:r>
        <w:rPr>
          <w:rFonts w:hint="eastAsia" w:ascii="仿宋_GB2312"/>
          <w:kern w:val="0"/>
        </w:rPr>
        <w:t>向当地主管部门地下管线平台报送</w:t>
      </w:r>
      <w:r>
        <w:rPr>
          <w:rFonts w:hint="eastAsia" w:ascii="仿宋" w:hAnsi="仿宋" w:cs="仿宋_GB2312"/>
          <w:bCs/>
          <w:szCs w:val="32"/>
        </w:rPr>
        <w:t>。</w:t>
      </w:r>
    </w:p>
    <w:p w14:paraId="0CF98491">
      <w:pPr>
        <w:ind w:firstLine="0" w:firstLineChars="0"/>
        <w:jc w:val="both"/>
        <w:rPr>
          <w:rFonts w:ascii="仿宋_GB2312" w:eastAsia="仿宋_GB2312" w:cs="仿宋_GB2312"/>
          <w:b/>
          <w:bCs/>
          <w:szCs w:val="32"/>
        </w:rPr>
      </w:pPr>
      <w:r>
        <w:rPr>
          <w:rFonts w:hint="eastAsia"/>
          <w:b/>
        </w:rPr>
        <w:t>5.1.</w:t>
      </w:r>
      <w:r>
        <w:rPr>
          <w:b/>
        </w:rPr>
        <w:t>3</w:t>
      </w:r>
      <w:r>
        <w:rPr>
          <w:rFonts w:hint="eastAsia" w:ascii="仿宋_GB2312" w:eastAsia="仿宋_GB2312" w:cs="仿宋_GB2312"/>
          <w:b/>
          <w:bCs/>
          <w:szCs w:val="32"/>
        </w:rPr>
        <w:t xml:space="preserve">  </w:t>
      </w:r>
      <w:r>
        <w:rPr>
          <w:rFonts w:hint="eastAsia" w:ascii="仿宋" w:hAnsi="仿宋" w:cs="仿宋_GB2312"/>
          <w:bCs/>
          <w:szCs w:val="32"/>
        </w:rPr>
        <w:t>现场施工围挡应符合下列规定：</w:t>
      </w:r>
    </w:p>
    <w:p w14:paraId="4AFBB90D">
      <w:pPr>
        <w:ind w:firstLine="720" w:firstLineChars="300"/>
        <w:jc w:val="both"/>
        <w:rPr>
          <w:rFonts w:ascii="仿宋" w:hAnsi="仿宋" w:cs="仿宋_GB2312"/>
          <w:bCs/>
          <w:szCs w:val="32"/>
        </w:rPr>
      </w:pPr>
      <w:r>
        <w:rPr>
          <w:rFonts w:hint="eastAsia"/>
        </w:rPr>
        <w:t xml:space="preserve">1 </w:t>
      </w:r>
      <w:r>
        <w:rPr>
          <w:rFonts w:hint="eastAsia" w:ascii="仿宋" w:hAnsi="仿宋" w:cs="仿宋_GB2312"/>
          <w:bCs/>
          <w:szCs w:val="32"/>
        </w:rPr>
        <w:t xml:space="preserve"> 围挡应沿工地四周连续设置，不得有缺口，且围挡底部应封闭；</w:t>
      </w:r>
    </w:p>
    <w:p w14:paraId="6BC2F50A">
      <w:pPr>
        <w:ind w:firstLine="720" w:firstLineChars="300"/>
        <w:jc w:val="both"/>
        <w:rPr>
          <w:rFonts w:ascii="Times New Roman" w:hAnsi="Times New Roman" w:cs="Times New Roman"/>
          <w:bCs w:val="0"/>
          <w:szCs w:val="24"/>
        </w:rPr>
      </w:pPr>
      <w:r>
        <w:t xml:space="preserve">2  </w:t>
      </w:r>
      <w:r>
        <w:rPr>
          <w:rFonts w:hint="eastAsia" w:ascii="Times New Roman" w:hAnsi="Times New Roman" w:cs="Times New Roman"/>
          <w:bCs w:val="0"/>
          <w:szCs w:val="24"/>
        </w:rPr>
        <w:t>住宅小区内施工的防护措施高度不应低于各地围挡</w:t>
      </w:r>
      <w:r>
        <w:rPr>
          <w:rFonts w:ascii="Times New Roman" w:hAnsi="Times New Roman" w:cs="Times New Roman"/>
          <w:bCs w:val="0"/>
          <w:szCs w:val="24"/>
        </w:rPr>
        <w:t>管理技术标准要求</w:t>
      </w:r>
      <w:r>
        <w:rPr>
          <w:rFonts w:hint="eastAsia" w:ascii="Times New Roman" w:hAnsi="Times New Roman" w:cs="Times New Roman"/>
          <w:bCs w:val="0"/>
          <w:szCs w:val="24"/>
        </w:rPr>
        <w:t>；</w:t>
      </w:r>
    </w:p>
    <w:p w14:paraId="3E525CD6">
      <w:pPr>
        <w:ind w:firstLine="720" w:firstLineChars="300"/>
        <w:jc w:val="both"/>
        <w:rPr>
          <w:rFonts w:ascii="仿宋" w:hAnsi="仿宋" w:cs="仿宋_GB2312"/>
          <w:bCs/>
          <w:szCs w:val="32"/>
        </w:rPr>
      </w:pPr>
      <w:r>
        <w:rPr>
          <w:rFonts w:hint="eastAsia"/>
        </w:rPr>
        <w:t>3</w:t>
      </w:r>
      <w:r>
        <w:rPr>
          <w:rFonts w:hint="eastAsia" w:ascii="仿宋" w:hAnsi="仿宋" w:cs="仿宋_GB2312"/>
          <w:bCs/>
          <w:szCs w:val="32"/>
        </w:rPr>
        <w:t xml:space="preserve">  加强围挡的日常检查，确保围挡稳定、完好和整洁；</w:t>
      </w:r>
    </w:p>
    <w:p w14:paraId="7594EE96">
      <w:pPr>
        <w:ind w:firstLine="720" w:firstLineChars="300"/>
        <w:jc w:val="both"/>
        <w:rPr>
          <w:rFonts w:ascii="仿宋" w:hAnsi="仿宋" w:cs="仿宋_GB2312"/>
          <w:bCs/>
          <w:szCs w:val="32"/>
        </w:rPr>
      </w:pPr>
      <w:r>
        <w:rPr>
          <w:rFonts w:hint="eastAsia"/>
        </w:rPr>
        <w:t xml:space="preserve">4 </w:t>
      </w:r>
      <w:r>
        <w:rPr>
          <w:rFonts w:hint="eastAsia" w:ascii="仿宋" w:hAnsi="仿宋" w:cs="仿宋_GB2312"/>
          <w:bCs/>
          <w:szCs w:val="32"/>
        </w:rPr>
        <w:t xml:space="preserve"> 围挡应设置夜间警示灯、警告牌。</w:t>
      </w:r>
    </w:p>
    <w:p w14:paraId="117DCC4B">
      <w:pPr>
        <w:kinsoku w:val="0"/>
        <w:overflowPunct w:val="0"/>
        <w:adjustRightInd w:val="0"/>
        <w:ind w:firstLine="0" w:firstLineChars="0"/>
        <w:jc w:val="both"/>
        <w:rPr>
          <w:b/>
          <w:szCs w:val="22"/>
        </w:rPr>
      </w:pPr>
      <w:r>
        <w:rPr>
          <w:b/>
        </w:rPr>
        <w:t>5.1.</w:t>
      </w:r>
      <w:bookmarkStart w:id="36" w:name="OLE_LINK1"/>
      <w:bookmarkStart w:id="37" w:name="_Toc173743116"/>
      <w:r>
        <w:rPr>
          <w:b/>
        </w:rPr>
        <w:t xml:space="preserve">4  </w:t>
      </w:r>
      <w:bookmarkEnd w:id="36"/>
      <w:r>
        <w:rPr>
          <w:rFonts w:hint="eastAsia" w:ascii="仿宋" w:hAnsi="仿宋" w:cs="仿宋_GB2312"/>
          <w:bCs/>
          <w:szCs w:val="32"/>
        </w:rPr>
        <w:t>电梯安装的施工单位应在施工前将拟进行的特种设备安装情况书面告知直辖市或者社区所在市的特种设备安全监督管理部门，告知后方可施工。</w:t>
      </w:r>
    </w:p>
    <w:p w14:paraId="176E4925">
      <w:pPr>
        <w:pStyle w:val="3"/>
        <w:widowControl/>
        <w:ind w:firstLine="0" w:firstLineChars="0"/>
        <w:rPr>
          <w:rFonts w:ascii="仿宋_GB2312" w:eastAsia="仿宋_GB2312" w:cs="仿宋_GB2312"/>
        </w:rPr>
      </w:pPr>
      <w:r>
        <w:t>5</w:t>
      </w:r>
      <w:r>
        <w:rPr>
          <w:rFonts w:hint="eastAsia"/>
        </w:rPr>
        <w:t>.</w:t>
      </w:r>
      <w:r>
        <w:t>2</w:t>
      </w:r>
      <w:r>
        <w:rPr>
          <w:rFonts w:hint="eastAsia"/>
        </w:rPr>
        <w:t xml:space="preserve"> 施工安全</w:t>
      </w:r>
      <w:bookmarkEnd w:id="37"/>
    </w:p>
    <w:p w14:paraId="3175C700">
      <w:pPr>
        <w:kinsoku w:val="0"/>
        <w:overflowPunct w:val="0"/>
        <w:adjustRightInd w:val="0"/>
        <w:ind w:firstLine="0" w:firstLineChars="0"/>
        <w:jc w:val="both"/>
        <w:rPr>
          <w:rFonts w:ascii="仿宋" w:hAnsi="仿宋" w:cs="仿宋_GB2312"/>
          <w:bCs/>
          <w:szCs w:val="32"/>
        </w:rPr>
      </w:pPr>
      <w:r>
        <w:rPr>
          <w:b/>
        </w:rPr>
        <w:t>5</w:t>
      </w:r>
      <w:r>
        <w:rPr>
          <w:rFonts w:hint="eastAsia"/>
          <w:b/>
        </w:rPr>
        <w:t>.</w:t>
      </w:r>
      <w:r>
        <w:rPr>
          <w:b/>
        </w:rPr>
        <w:t>2</w:t>
      </w:r>
      <w:r>
        <w:rPr>
          <w:rFonts w:hint="eastAsia"/>
          <w:b/>
        </w:rPr>
        <w:t>.</w:t>
      </w:r>
      <w:r>
        <w:rPr>
          <w:b/>
        </w:rPr>
        <w:t>1</w:t>
      </w:r>
      <w:r>
        <w:rPr>
          <w:rFonts w:hint="eastAsia" w:ascii="仿宋_GB2312" w:eastAsia="仿宋_GB2312" w:cs="仿宋_GB2312"/>
          <w:b/>
          <w:bCs/>
          <w:szCs w:val="32"/>
        </w:rPr>
        <w:t xml:space="preserve">  </w:t>
      </w:r>
      <w:r>
        <w:rPr>
          <w:rFonts w:hint="eastAsia" w:ascii="仿宋" w:hAnsi="仿宋" w:cs="仿宋_GB2312"/>
          <w:bCs/>
          <w:szCs w:val="32"/>
        </w:rPr>
        <w:t>基坑开挖后应按规范要求</w:t>
      </w:r>
      <w:r>
        <w:rPr>
          <w:rFonts w:ascii="仿宋" w:hAnsi="仿宋" w:cs="仿宋_GB2312"/>
          <w:bCs/>
          <w:szCs w:val="32"/>
        </w:rPr>
        <w:t>做好</w:t>
      </w:r>
      <w:r>
        <w:rPr>
          <w:rFonts w:hint="eastAsia" w:ascii="仿宋" w:hAnsi="仿宋" w:cs="仿宋_GB2312"/>
          <w:bCs/>
          <w:szCs w:val="32"/>
        </w:rPr>
        <w:t>护坡与排水措施；开挖后应对原房屋基础的形式、埋深和截面尺寸等情况进行复核，</w:t>
      </w:r>
      <w:bookmarkStart w:id="38" w:name="OLE_LINK3"/>
      <w:r>
        <w:rPr>
          <w:rFonts w:hint="eastAsia" w:ascii="仿宋" w:hAnsi="仿宋" w:cs="仿宋_GB2312"/>
          <w:bCs/>
          <w:color w:val="000000" w:themeColor="text1"/>
          <w:szCs w:val="32"/>
          <w14:textFill>
            <w14:solidFill>
              <w14:schemeClr w14:val="tx1"/>
            </w14:solidFill>
          </w14:textFill>
        </w:rPr>
        <w:t>同时实地复核地下管线的功能、位置、管径，判断是否影响基础施工，确认是否需要改迁</w:t>
      </w:r>
      <w:bookmarkEnd w:id="38"/>
      <w:r>
        <w:rPr>
          <w:rFonts w:hint="eastAsia" w:ascii="仿宋" w:hAnsi="仿宋" w:cs="仿宋_GB2312"/>
          <w:bCs/>
          <w:szCs w:val="32"/>
        </w:rPr>
        <w:t>；</w:t>
      </w:r>
      <w:r>
        <w:rPr>
          <w:rFonts w:hint="eastAsia" w:ascii="仿宋" w:hAnsi="仿宋" w:eastAsia="宋体" w:cs="仿宋_GB2312"/>
          <w:b w:val="0"/>
          <w:bCs/>
          <w:szCs w:val="32"/>
        </w:rPr>
        <w:t>基坑支护设计应符合《建筑基坑支护技术规程》</w:t>
      </w:r>
      <w:r>
        <w:rPr>
          <w:rFonts w:ascii="仿宋" w:hAnsi="仿宋" w:eastAsia="宋体" w:cs="仿宋_GB2312"/>
          <w:b w:val="0"/>
          <w:bCs/>
          <w:szCs w:val="32"/>
        </w:rPr>
        <w:t>JGJ 120</w:t>
      </w:r>
      <w:r>
        <w:rPr>
          <w:rFonts w:hint="eastAsia" w:ascii="仿宋" w:hAnsi="仿宋" w:eastAsia="宋体" w:cs="仿宋_GB2312"/>
          <w:b w:val="0"/>
          <w:bCs/>
          <w:szCs w:val="32"/>
        </w:rPr>
        <w:t>的有关规定</w:t>
      </w:r>
      <w:r>
        <w:rPr>
          <w:rFonts w:hint="eastAsia" w:ascii="仿宋" w:hAnsi="仿宋" w:cs="仿宋_GB2312"/>
          <w:bCs/>
          <w:szCs w:val="32"/>
        </w:rPr>
        <w:t>。</w:t>
      </w:r>
    </w:p>
    <w:p w14:paraId="303B4322">
      <w:pPr>
        <w:ind w:firstLine="0" w:firstLineChars="0"/>
        <w:jc w:val="both"/>
        <w:rPr>
          <w:color w:val="000000" w:themeColor="text1"/>
          <w14:textFill>
            <w14:solidFill>
              <w14:schemeClr w14:val="tx1"/>
            </w14:solidFill>
          </w14:textFill>
        </w:rPr>
      </w:pPr>
      <w:r>
        <w:rPr>
          <w:b/>
        </w:rPr>
        <w:t>5.2.2</w:t>
      </w:r>
      <w:r>
        <w:rPr>
          <w:rFonts w:ascii="仿宋_GB2312" w:eastAsia="仿宋_GB2312" w:cs="仿宋_GB2312"/>
          <w:szCs w:val="32"/>
        </w:rPr>
        <w:t xml:space="preserve">  </w:t>
      </w:r>
      <w:r>
        <w:rPr>
          <w:rFonts w:hint="eastAsia"/>
          <w:color w:val="000000" w:themeColor="text1"/>
          <w14:textFill>
            <w14:solidFill>
              <w14:schemeClr w14:val="tx1"/>
            </w14:solidFill>
          </w14:textFill>
        </w:rPr>
        <w:t>基坑开挖前应进行放样定位，标明开挖区域及完工后位置线，且放样线宽应在</w:t>
      </w:r>
      <w:r>
        <w:rPr>
          <w:color w:val="000000" w:themeColor="text1"/>
          <w14:textFill>
            <w14:solidFill>
              <w14:schemeClr w14:val="tx1"/>
            </w14:solidFill>
          </w14:textFill>
        </w:rPr>
        <w:t>30mm~50mm</w:t>
      </w:r>
      <w:r>
        <w:rPr>
          <w:rFonts w:hint="eastAsia"/>
          <w:color w:val="000000" w:themeColor="text1"/>
          <w14:textFill>
            <w14:solidFill>
              <w14:schemeClr w14:val="tx1"/>
            </w14:solidFill>
          </w14:textFill>
        </w:rPr>
        <w:t>之间。</w:t>
      </w:r>
    </w:p>
    <w:p w14:paraId="5EFE01C3">
      <w:pPr>
        <w:ind w:firstLine="0" w:firstLineChars="0"/>
        <w:jc w:val="both"/>
      </w:pPr>
      <w:r>
        <w:rPr>
          <w:rFonts w:hint="eastAsia"/>
          <w:b/>
        </w:rPr>
        <w:t>5.2.</w:t>
      </w:r>
      <w:r>
        <w:rPr>
          <w:b/>
        </w:rPr>
        <w:t>3</w:t>
      </w:r>
      <w:r>
        <w:rPr>
          <w:rFonts w:hint="eastAsia"/>
          <w:b/>
        </w:rPr>
        <w:t xml:space="preserve"> </w:t>
      </w:r>
      <w:r>
        <w:rPr>
          <w:rFonts w:hint="eastAsia"/>
        </w:rPr>
        <w:t xml:space="preserve"> </w:t>
      </w:r>
      <w:r>
        <w:t xml:space="preserve"> </w:t>
      </w:r>
      <w:r>
        <w:rPr>
          <w:rFonts w:hint="eastAsia"/>
        </w:rPr>
        <w:t>基坑开挖为避免破坏地下管线，应采取以人工为主、机械为辅的方式进行作业；条件允许的可采用雷达探测技术确定管线位置。</w:t>
      </w:r>
    </w:p>
    <w:p w14:paraId="7A8BEEBA">
      <w:pPr>
        <w:ind w:firstLine="0" w:firstLineChars="0"/>
        <w:jc w:val="both"/>
      </w:pPr>
      <w:r>
        <w:rPr>
          <w:rFonts w:hint="eastAsia"/>
          <w:b/>
        </w:rPr>
        <w:t>5.2.</w:t>
      </w:r>
      <w:r>
        <w:rPr>
          <w:b/>
        </w:rPr>
        <w:t>4</w:t>
      </w:r>
      <w:r>
        <w:rPr>
          <w:rFonts w:hint="eastAsia" w:ascii="仿宋_GB2312" w:eastAsia="仿宋_GB2312" w:cs="仿宋_GB2312"/>
          <w:b/>
          <w:bCs/>
          <w:szCs w:val="32"/>
        </w:rPr>
        <w:t xml:space="preserve"> </w:t>
      </w:r>
      <w:r>
        <w:rPr>
          <w:rFonts w:hint="eastAsia"/>
        </w:rPr>
        <w:t xml:space="preserve"> </w:t>
      </w:r>
      <w:r>
        <w:t xml:space="preserve"> </w:t>
      </w:r>
      <w:r>
        <w:rPr>
          <w:rFonts w:hint="eastAsia"/>
        </w:rPr>
        <w:t>基坑渣土应堆放在指定位置，并及时进行清理；回填土应采取相应有效措施进行覆盖防止扬尘。</w:t>
      </w:r>
    </w:p>
    <w:p w14:paraId="1D48EA68">
      <w:pPr>
        <w:ind w:firstLine="0" w:firstLineChars="0"/>
        <w:jc w:val="both"/>
        <w:rPr>
          <w:rFonts w:ascii="仿宋" w:hAnsi="仿宋" w:cs="仿宋_GB2312"/>
          <w:bCs/>
          <w:szCs w:val="32"/>
        </w:rPr>
      </w:pPr>
      <w:r>
        <w:rPr>
          <w:rFonts w:hint="eastAsia"/>
          <w:b/>
        </w:rPr>
        <w:t>5.2.</w:t>
      </w:r>
      <w:r>
        <w:rPr>
          <w:b/>
        </w:rPr>
        <w:t>5</w:t>
      </w:r>
      <w:r>
        <w:rPr>
          <w:rFonts w:ascii="仿宋_GB2312" w:eastAsia="仿宋_GB2312" w:cs="仿宋_GB2312"/>
          <w:b/>
          <w:bCs/>
          <w:szCs w:val="32"/>
        </w:rPr>
        <w:t xml:space="preserve">  </w:t>
      </w:r>
      <w:r>
        <w:rPr>
          <w:rFonts w:hint="eastAsia" w:ascii="仿宋" w:hAnsi="仿宋" w:cs="仿宋_GB2312"/>
          <w:bCs/>
          <w:szCs w:val="32"/>
        </w:rPr>
        <w:t>当加装电梯需对原有住宅结构进行局部改造时，应在拆除结构构件前采取必要的临时支撑措施，并应按设计要求严控拆除范围，做好留置构件节点处理。</w:t>
      </w:r>
    </w:p>
    <w:p w14:paraId="769BBB8C">
      <w:pPr>
        <w:ind w:firstLine="0" w:firstLineChars="0"/>
        <w:jc w:val="both"/>
        <w:rPr>
          <w:color w:val="FF0000"/>
        </w:rPr>
      </w:pPr>
      <w:r>
        <w:rPr>
          <w:rFonts w:hint="eastAsia"/>
          <w:b/>
        </w:rPr>
        <w:t>5.2.</w:t>
      </w:r>
      <w:r>
        <w:rPr>
          <w:b/>
        </w:rPr>
        <w:t>6</w:t>
      </w:r>
      <w:r>
        <w:rPr>
          <w:rFonts w:hint="eastAsia"/>
          <w:b/>
        </w:rPr>
        <w:t xml:space="preserve"> </w:t>
      </w:r>
      <w:r>
        <w:t xml:space="preserve">  </w:t>
      </w:r>
      <w:r>
        <w:rPr>
          <w:rFonts w:hint="eastAsia"/>
        </w:rPr>
        <w:t>加装电梯宜采用装配式钢结构分段吊装，以减少施工现场焊接作业，降低对周边居民日常生活的影响。施工前应判断是否属于危大工程范围或超过一定规模的危大工程范围，如果属于应满足相关规定。</w:t>
      </w:r>
    </w:p>
    <w:p w14:paraId="43A148B9">
      <w:pPr>
        <w:ind w:firstLine="0" w:firstLineChars="0"/>
        <w:jc w:val="both"/>
      </w:pPr>
      <w:r>
        <w:rPr>
          <w:rFonts w:hint="eastAsia"/>
          <w:b/>
        </w:rPr>
        <w:t>5.2.</w:t>
      </w:r>
      <w:r>
        <w:rPr>
          <w:b/>
        </w:rPr>
        <w:t>7</w:t>
      </w:r>
      <w:r>
        <w:rPr>
          <w:rFonts w:hint="eastAsia" w:ascii="仿宋_GB2312" w:eastAsia="仿宋_GB2312" w:cs="仿宋_GB2312"/>
          <w:b/>
          <w:bCs/>
          <w:szCs w:val="32"/>
        </w:rPr>
        <w:t xml:space="preserve"> </w:t>
      </w:r>
      <w:r>
        <w:rPr>
          <w:rFonts w:ascii="仿宋_GB2312" w:eastAsia="仿宋_GB2312" w:cs="仿宋_GB2312"/>
          <w:b/>
          <w:bCs/>
          <w:szCs w:val="32"/>
        </w:rPr>
        <w:t xml:space="preserve"> </w:t>
      </w:r>
      <w:r>
        <w:rPr>
          <w:rFonts w:hint="eastAsia"/>
        </w:rPr>
        <w:t>预制构件吊装前应实地勘察工地现场的起重能力和运输条件，并确保运输通道畅通；施工单位应根据场地需求合理选择吊机，起吊前应完成基坑预埋件的清理并设置场地警戒线。</w:t>
      </w:r>
    </w:p>
    <w:p w14:paraId="50DA9535">
      <w:pPr>
        <w:widowControl/>
        <w:ind w:firstLine="0" w:firstLineChars="0"/>
        <w:jc w:val="both"/>
      </w:pPr>
      <w:r>
        <w:rPr>
          <w:rFonts w:hint="eastAsia"/>
          <w:b/>
        </w:rPr>
        <w:t xml:space="preserve">5.2.8 </w:t>
      </w:r>
      <w:r>
        <w:rPr>
          <w:rFonts w:ascii="仿宋_GB2312" w:eastAsia="仿宋_GB2312" w:cs="仿宋_GB2312"/>
          <w:b/>
          <w:bCs/>
          <w:szCs w:val="32"/>
        </w:rPr>
        <w:t xml:space="preserve">  </w:t>
      </w:r>
      <w:r>
        <w:rPr>
          <w:rFonts w:hint="eastAsia"/>
        </w:rPr>
        <w:t>施工过程中应做到无伤亡、无火灾、无中毒、无坍塌、无物体坠落和无机械安全事故，坚持实行标准化管理。</w:t>
      </w:r>
    </w:p>
    <w:p w14:paraId="1F79CCE9">
      <w:pPr>
        <w:ind w:firstLine="0" w:firstLineChars="0"/>
        <w:jc w:val="both"/>
        <w:rPr>
          <w:rFonts w:ascii="仿宋" w:hAnsi="仿宋" w:cs="仿宋_GB2312"/>
          <w:bCs/>
          <w:szCs w:val="32"/>
        </w:rPr>
      </w:pPr>
      <w:r>
        <w:rPr>
          <w:rFonts w:hint="eastAsia"/>
          <w:b/>
        </w:rPr>
        <w:t>5.2.9</w:t>
      </w:r>
      <w:r>
        <w:rPr>
          <w:rFonts w:hint="eastAsia" w:ascii="仿宋_GB2312" w:eastAsia="仿宋_GB2312" w:cs="仿宋_GB2312"/>
          <w:b/>
          <w:bCs/>
          <w:szCs w:val="32"/>
        </w:rPr>
        <w:t xml:space="preserve"> </w:t>
      </w:r>
      <w:r>
        <w:rPr>
          <w:rFonts w:ascii="仿宋_GB2312" w:eastAsia="仿宋_GB2312" w:cs="仿宋_GB2312"/>
          <w:b/>
          <w:bCs/>
          <w:szCs w:val="32"/>
        </w:rPr>
        <w:t xml:space="preserve">  </w:t>
      </w:r>
      <w:r>
        <w:rPr>
          <w:rFonts w:hint="eastAsia" w:ascii="仿宋" w:hAnsi="仿宋" w:cs="仿宋_GB2312"/>
          <w:bCs/>
          <w:szCs w:val="32"/>
        </w:rPr>
        <w:t>施工期间，楼梯口、基坑和通道口均应制定防护措施，临空边应做好护栏，设置防高空坠落的护头棚，并设置明显的警示牌。</w:t>
      </w:r>
    </w:p>
    <w:p w14:paraId="022A3E70">
      <w:pPr>
        <w:ind w:firstLine="0" w:firstLineChars="0"/>
        <w:jc w:val="both"/>
        <w:rPr>
          <w:rFonts w:ascii="仿宋" w:hAnsi="仿宋" w:cs="仿宋_GB2312"/>
          <w:bCs/>
          <w:szCs w:val="32"/>
        </w:rPr>
      </w:pPr>
      <w:r>
        <w:rPr>
          <w:rFonts w:ascii="Times New Roman" w:hAnsi="Times New Roman" w:cs="Times New Roman"/>
          <w:b/>
          <w:bCs w:val="0"/>
          <w:szCs w:val="24"/>
        </w:rPr>
        <w:t>5.2</w:t>
      </w:r>
      <w:r>
        <w:rPr>
          <w:b/>
        </w:rPr>
        <w:t>.</w:t>
      </w:r>
      <w:r>
        <w:rPr>
          <w:rFonts w:hint="eastAsia"/>
          <w:b/>
        </w:rPr>
        <w:t>10</w:t>
      </w:r>
      <w:r>
        <w:rPr>
          <w:rFonts w:hint="eastAsia" w:ascii="仿宋" w:hAnsi="仿宋" w:cs="仿宋_GB2312"/>
          <w:bCs/>
          <w:szCs w:val="32"/>
        </w:rPr>
        <w:t xml:space="preserve"> </w:t>
      </w:r>
      <w:r>
        <w:rPr>
          <w:rFonts w:ascii="仿宋" w:hAnsi="仿宋" w:cs="仿宋_GB2312"/>
          <w:bCs/>
          <w:szCs w:val="32"/>
        </w:rPr>
        <w:t xml:space="preserve"> </w:t>
      </w:r>
      <w:r>
        <w:rPr>
          <w:rFonts w:hint="eastAsia" w:ascii="仿宋" w:hAnsi="仿宋" w:cs="仿宋_GB2312"/>
          <w:bCs/>
          <w:szCs w:val="32"/>
        </w:rPr>
        <w:t>加装电梯施工前必须向住户履行安全告知义务，电梯投入使用前公示电梯验收合格证明和特种设备使用登记证，并明确日常使用规范。</w:t>
      </w:r>
    </w:p>
    <w:p w14:paraId="66A3CA47">
      <w:pPr>
        <w:pStyle w:val="3"/>
        <w:ind w:firstLine="562"/>
        <w:rPr>
          <w:rFonts w:ascii="仿宋_GB2312" w:eastAsia="仿宋_GB2312" w:cs="仿宋_GB2312"/>
        </w:rPr>
      </w:pPr>
      <w:bookmarkStart w:id="39" w:name="_Toc173743117"/>
      <w:r>
        <w:t>5</w:t>
      </w:r>
      <w:r>
        <w:rPr>
          <w:rFonts w:hint="eastAsia"/>
        </w:rPr>
        <w:t>.</w:t>
      </w:r>
      <w:r>
        <w:t>3</w:t>
      </w:r>
      <w:r>
        <w:rPr>
          <w:rFonts w:hint="eastAsia"/>
        </w:rPr>
        <w:t xml:space="preserve"> 质量控制</w:t>
      </w:r>
      <w:bookmarkEnd w:id="39"/>
    </w:p>
    <w:p w14:paraId="7A969EDB">
      <w:pPr>
        <w:ind w:firstLine="0" w:firstLineChars="0"/>
        <w:jc w:val="both"/>
        <w:rPr>
          <w:rFonts w:ascii="仿宋" w:hAnsi="仿宋" w:cs="仿宋_GB2312"/>
          <w:bCs/>
          <w:szCs w:val="32"/>
        </w:rPr>
      </w:pPr>
      <w:r>
        <w:rPr>
          <w:b/>
        </w:rPr>
        <w:t>5</w:t>
      </w:r>
      <w:r>
        <w:rPr>
          <w:rFonts w:hint="eastAsia"/>
          <w:b/>
        </w:rPr>
        <w:t>.</w:t>
      </w:r>
      <w:r>
        <w:rPr>
          <w:b/>
        </w:rPr>
        <w:t>3</w:t>
      </w:r>
      <w:r>
        <w:rPr>
          <w:rFonts w:hint="eastAsia"/>
          <w:b/>
        </w:rPr>
        <w:t>.</w:t>
      </w:r>
      <w:r>
        <w:rPr>
          <w:b/>
        </w:rPr>
        <w:t>1</w:t>
      </w:r>
      <w:r>
        <w:rPr>
          <w:rFonts w:hint="eastAsia" w:ascii="仿宋_GB2312" w:eastAsia="仿宋_GB2312" w:cs="仿宋_GB2312"/>
          <w:b/>
          <w:bCs/>
          <w:szCs w:val="32"/>
        </w:rPr>
        <w:t xml:space="preserve">  </w:t>
      </w:r>
      <w:r>
        <w:rPr>
          <w:rFonts w:hint="eastAsia" w:ascii="仿宋" w:hAnsi="仿宋" w:cs="仿宋_GB2312"/>
          <w:bCs/>
          <w:szCs w:val="32"/>
        </w:rPr>
        <w:t>加装电梯基坑挖至设计深度后，当采用天然地基时应进行钎探，并组织相关各方验槽，合格后方可进行基础施工；当采用复合地基或桩基时，施工质量除满足设计要求外，尚应满足现行国家标准要求。</w:t>
      </w:r>
    </w:p>
    <w:p w14:paraId="0DD825E4">
      <w:pPr>
        <w:ind w:firstLine="0" w:firstLineChars="0"/>
        <w:jc w:val="both"/>
        <w:rPr>
          <w:rFonts w:ascii="仿宋" w:hAnsi="仿宋" w:cs="仿宋_GB2312"/>
          <w:bCs/>
          <w:szCs w:val="32"/>
        </w:rPr>
      </w:pPr>
      <w:r>
        <w:rPr>
          <w:b/>
        </w:rPr>
        <w:t>5</w:t>
      </w:r>
      <w:r>
        <w:rPr>
          <w:rFonts w:hint="eastAsia"/>
          <w:b/>
        </w:rPr>
        <w:t>.</w:t>
      </w:r>
      <w:r>
        <w:rPr>
          <w:b/>
        </w:rPr>
        <w:t>3</w:t>
      </w:r>
      <w:r>
        <w:rPr>
          <w:rFonts w:hint="eastAsia"/>
          <w:b/>
        </w:rPr>
        <w:t>.2</w:t>
      </w:r>
      <w:r>
        <w:rPr>
          <w:rFonts w:hint="eastAsia" w:ascii="仿宋_GB2312" w:eastAsia="仿宋_GB2312" w:cs="仿宋_GB2312"/>
          <w:b/>
          <w:bCs/>
          <w:szCs w:val="32"/>
        </w:rPr>
        <w:t xml:space="preserve">  </w:t>
      </w:r>
      <w:r>
        <w:rPr>
          <w:rFonts w:hint="eastAsia" w:ascii="仿宋" w:hAnsi="仿宋" w:cs="仿宋_GB2312"/>
          <w:bCs/>
          <w:szCs w:val="32"/>
        </w:rPr>
        <w:t>加装电梯工程中使用的所有进场原材料、成品及半成品，除提供出厂检验报告外，进场后应按相关规范检验、复验。</w:t>
      </w:r>
    </w:p>
    <w:p w14:paraId="2CD18608">
      <w:pPr>
        <w:ind w:firstLine="0" w:firstLineChars="0"/>
        <w:jc w:val="both"/>
        <w:rPr>
          <w:color w:val="000000" w:themeColor="text1"/>
          <w14:textFill>
            <w14:solidFill>
              <w14:schemeClr w14:val="tx1"/>
            </w14:solidFill>
          </w14:textFill>
        </w:rPr>
      </w:pPr>
      <w:r>
        <w:rPr>
          <w:b/>
        </w:rPr>
        <w:t>5</w:t>
      </w:r>
      <w:r>
        <w:rPr>
          <w:rFonts w:hint="eastAsia"/>
          <w:b/>
        </w:rPr>
        <w:t>.</w:t>
      </w:r>
      <w:r>
        <w:rPr>
          <w:b/>
        </w:rPr>
        <w:t>3</w:t>
      </w:r>
      <w:r>
        <w:rPr>
          <w:rFonts w:hint="eastAsia"/>
          <w:b/>
        </w:rPr>
        <w:t>.3</w:t>
      </w:r>
      <w:r>
        <w:rPr>
          <w:rFonts w:hint="eastAsia" w:ascii="仿宋_GB2312" w:eastAsia="仿宋_GB2312" w:cs="仿宋_GB2312"/>
          <w:szCs w:val="32"/>
        </w:rPr>
        <w:t xml:space="preserve">  </w:t>
      </w:r>
      <w:r>
        <w:rPr>
          <w:rFonts w:hint="eastAsia"/>
          <w:color w:val="000000" w:themeColor="text1"/>
          <w14:textFill>
            <w14:solidFill>
              <w14:schemeClr w14:val="tx1"/>
            </w14:solidFill>
          </w14:textFill>
        </w:rPr>
        <w:t>预埋件预埋位置应准确无误，并采取二次核验进行复验。</w:t>
      </w:r>
    </w:p>
    <w:p w14:paraId="5EEBB770">
      <w:pPr>
        <w:ind w:firstLine="0" w:firstLineChars="0"/>
        <w:jc w:val="both"/>
        <w:rPr>
          <w:rFonts w:ascii="仿宋" w:hAnsi="仿宋" w:cs="仿宋_GB2312"/>
          <w:bCs/>
          <w:szCs w:val="32"/>
        </w:rPr>
      </w:pPr>
      <w:r>
        <w:rPr>
          <w:b/>
        </w:rPr>
        <w:t>5</w:t>
      </w:r>
      <w:r>
        <w:rPr>
          <w:rFonts w:hint="eastAsia"/>
          <w:b/>
        </w:rPr>
        <w:t>.</w:t>
      </w:r>
      <w:r>
        <w:rPr>
          <w:b/>
        </w:rPr>
        <w:t>3</w:t>
      </w:r>
      <w:r>
        <w:rPr>
          <w:rFonts w:hint="eastAsia"/>
          <w:b/>
        </w:rPr>
        <w:t>.4</w:t>
      </w:r>
      <w:r>
        <w:rPr>
          <w:rFonts w:hint="eastAsia" w:ascii="仿宋_GB2312" w:eastAsia="仿宋_GB2312" w:cs="仿宋_GB2312"/>
          <w:b/>
          <w:bCs/>
          <w:szCs w:val="32"/>
        </w:rPr>
        <w:t xml:space="preserve">  </w:t>
      </w:r>
      <w:r>
        <w:rPr>
          <w:rFonts w:hint="eastAsia" w:ascii="仿宋" w:hAnsi="仿宋" w:cs="仿宋_GB2312"/>
          <w:bCs/>
          <w:szCs w:val="32"/>
        </w:rPr>
        <w:t>加装电梯主体结构施工前，应核查新增结构设计图纸中关于既有住宅的内容是否与实际状况相符，如发现不符之处，应及时会同实施主体、设计单位、监理单位、钢结构加工厂、电梯生产单位进行研究，调整设计做法后再进行施工；加装电梯结构构件加工安装前应对各楼层高度尺寸进行准确测量，根据需要调整确定新增结构楼层高度及井道内轨道梁的布置。</w:t>
      </w:r>
    </w:p>
    <w:p w14:paraId="3828D184">
      <w:pPr>
        <w:ind w:firstLine="0" w:firstLineChars="0"/>
      </w:pPr>
      <w:r>
        <w:rPr>
          <w:b/>
        </w:rPr>
        <w:t>5.3.5</w:t>
      </w:r>
      <w:r>
        <w:rPr>
          <w:rFonts w:ascii="仿宋_GB2312" w:eastAsia="仿宋_GB2312" w:cs="仿宋_GB2312"/>
          <w:b/>
          <w:bCs/>
          <w:szCs w:val="32"/>
        </w:rPr>
        <w:t xml:space="preserve">  </w:t>
      </w:r>
      <w:r>
        <w:rPr>
          <w:rFonts w:hint="eastAsia" w:ascii="仿宋" w:hAnsi="仿宋" w:cs="仿宋_GB2312"/>
          <w:bCs/>
          <w:szCs w:val="32"/>
        </w:rPr>
        <w:t>加装电梯新增结构若采用钢结构体系，宜采用工业化生产程度高的施工方法，当运输和现场安装条件具备时，可采用工厂分段预制焊接（组装）后运至现场，经吊装、连接后构成整体结构。工厂加工构件出厂前应进行相应的质</w:t>
      </w:r>
      <w:r>
        <w:rPr>
          <w:rFonts w:hint="eastAsia"/>
        </w:rPr>
        <w:t>量检验。进入</w:t>
      </w:r>
      <w:r>
        <w:t>施工现场时应提供出厂检验报告和质量合格证明。</w:t>
      </w:r>
    </w:p>
    <w:p w14:paraId="6EDF06DA">
      <w:pPr>
        <w:ind w:firstLine="0" w:firstLineChars="0"/>
      </w:pPr>
      <w:r>
        <w:rPr>
          <w:rFonts w:hint="eastAsia"/>
          <w:b/>
          <w:bCs/>
        </w:rPr>
        <w:t>5.3.</w:t>
      </w:r>
      <w:r>
        <w:rPr>
          <w:b/>
          <w:bCs/>
        </w:rPr>
        <w:t xml:space="preserve">6  </w:t>
      </w:r>
      <w:r>
        <w:t>加装电梯工程需对既有</w:t>
      </w:r>
      <w:r>
        <w:rPr>
          <w:rFonts w:hint="eastAsia"/>
        </w:rPr>
        <w:t>住宅结构进行局部改造时，拆除结构构件应采用静力切割设备施工，避免对拆除范围外的结构构件造成不必要的损坏。</w:t>
      </w:r>
    </w:p>
    <w:p w14:paraId="083BFE3F">
      <w:pPr>
        <w:ind w:firstLine="0" w:firstLineChars="0"/>
      </w:pPr>
      <w:r>
        <w:rPr>
          <w:rFonts w:hint="eastAsia"/>
          <w:b/>
          <w:bCs/>
        </w:rPr>
        <w:t>5.3.</w:t>
      </w:r>
      <w:r>
        <w:rPr>
          <w:b/>
          <w:bCs/>
        </w:rPr>
        <w:t xml:space="preserve">7  </w:t>
      </w:r>
      <w:r>
        <w:rPr>
          <w:rFonts w:hint="eastAsia"/>
        </w:rPr>
        <w:t>加装电梯工程施工如对既有住宅外保温系统造成局部损坏，工程竣工前应将损坏部位修复。</w:t>
      </w:r>
    </w:p>
    <w:p w14:paraId="5E34DA07">
      <w:pPr>
        <w:pStyle w:val="3"/>
        <w:ind w:firstLine="562"/>
        <w:rPr>
          <w:rFonts w:ascii="仿宋_GB2312" w:eastAsia="仿宋_GB2312" w:cs="仿宋_GB2312"/>
        </w:rPr>
      </w:pPr>
      <w:bookmarkStart w:id="40" w:name="_Toc173743118"/>
      <w:r>
        <w:t>5</w:t>
      </w:r>
      <w:r>
        <w:rPr>
          <w:rFonts w:hint="eastAsia"/>
        </w:rPr>
        <w:t>.</w:t>
      </w:r>
      <w:r>
        <w:t>4</w:t>
      </w:r>
      <w:r>
        <w:rPr>
          <w:rFonts w:hint="eastAsia"/>
        </w:rPr>
        <w:t xml:space="preserve"> 工程验收</w:t>
      </w:r>
      <w:bookmarkEnd w:id="40"/>
    </w:p>
    <w:p w14:paraId="29921E75">
      <w:pPr>
        <w:ind w:firstLine="0" w:firstLineChars="0"/>
        <w:jc w:val="both"/>
        <w:rPr>
          <w:color w:val="000000" w:themeColor="text1"/>
          <w14:textFill>
            <w14:solidFill>
              <w14:schemeClr w14:val="tx1"/>
            </w14:solidFill>
          </w14:textFill>
        </w:rPr>
      </w:pPr>
      <w:r>
        <w:rPr>
          <w:b/>
        </w:rPr>
        <w:t>5</w:t>
      </w:r>
      <w:r>
        <w:rPr>
          <w:rFonts w:hint="eastAsia"/>
          <w:b/>
        </w:rPr>
        <w:t>.</w:t>
      </w:r>
      <w:r>
        <w:rPr>
          <w:b/>
        </w:rPr>
        <w:t>4</w:t>
      </w:r>
      <w:r>
        <w:rPr>
          <w:rFonts w:hint="eastAsia"/>
          <w:b/>
        </w:rPr>
        <w:t>.</w:t>
      </w:r>
      <w:r>
        <w:rPr>
          <w:b/>
        </w:rPr>
        <w:t>1</w:t>
      </w:r>
      <w:r>
        <w:rPr>
          <w:rFonts w:hint="eastAsia" w:ascii="仿宋_GB2312" w:eastAsia="仿宋_GB2312" w:cs="仿宋_GB2312"/>
          <w:szCs w:val="32"/>
        </w:rPr>
        <w:t xml:space="preserve">  </w:t>
      </w:r>
      <w:r>
        <w:rPr>
          <w:color w:val="000000" w:themeColor="text1"/>
          <w14:textFill>
            <w14:solidFill>
              <w14:schemeClr w14:val="tx1"/>
            </w14:solidFill>
          </w14:textFill>
        </w:rPr>
        <w:t>加装电梯质量验收应符合现行国家标准《建筑工程施工质量验收统一标准》GB 50300和相关专业工程质量验收规范的规定</w:t>
      </w:r>
      <w:r>
        <w:rPr>
          <w:rFonts w:hint="eastAsia"/>
          <w:color w:val="000000" w:themeColor="text1"/>
          <w14:textFill>
            <w14:solidFill>
              <w14:schemeClr w14:val="tx1"/>
            </w14:solidFill>
          </w14:textFill>
        </w:rPr>
        <w:t>。</w:t>
      </w:r>
    </w:p>
    <w:p w14:paraId="470AEDC0">
      <w:pPr>
        <w:ind w:firstLine="0" w:firstLineChars="0"/>
        <w:jc w:val="both"/>
      </w:pPr>
      <w:r>
        <w:rPr>
          <w:b/>
        </w:rPr>
        <w:t>5</w:t>
      </w:r>
      <w:r>
        <w:rPr>
          <w:rFonts w:hint="eastAsia"/>
          <w:b/>
        </w:rPr>
        <w:t>.</w:t>
      </w:r>
      <w:r>
        <w:rPr>
          <w:b/>
        </w:rPr>
        <w:t>4</w:t>
      </w:r>
      <w:r>
        <w:rPr>
          <w:rFonts w:hint="eastAsia"/>
          <w:b/>
        </w:rPr>
        <w:t>.2</w:t>
      </w:r>
      <w:r>
        <w:t xml:space="preserve">  </w:t>
      </w:r>
      <w:r>
        <w:rPr>
          <w:rFonts w:hint="eastAsia"/>
        </w:rPr>
        <w:t>建筑主体材料和装饰装修材料应符合现行国家标准《民用建筑工程室内环境污染控制标准》</w:t>
      </w:r>
      <w:r>
        <w:t xml:space="preserve">GB 50325 </w:t>
      </w:r>
      <w:r>
        <w:rPr>
          <w:rFonts w:hint="eastAsia"/>
        </w:rPr>
        <w:t>的相关规定。加装电梯中，所有进场原材料、成品及半成品，应按照国家、行业及现行有关标准的规定提供相关检验报告。</w:t>
      </w:r>
    </w:p>
    <w:p w14:paraId="4D0A7F62">
      <w:pPr>
        <w:ind w:firstLine="0" w:firstLineChars="0"/>
        <w:jc w:val="both"/>
      </w:pPr>
      <w:r>
        <w:rPr>
          <w:b/>
        </w:rPr>
        <w:t>5</w:t>
      </w:r>
      <w:r>
        <w:rPr>
          <w:rFonts w:hint="eastAsia"/>
          <w:b/>
        </w:rPr>
        <w:t>.</w:t>
      </w:r>
      <w:r>
        <w:rPr>
          <w:b/>
        </w:rPr>
        <w:t>4</w:t>
      </w:r>
      <w:r>
        <w:rPr>
          <w:rFonts w:hint="eastAsia"/>
          <w:b/>
        </w:rPr>
        <w:t>.</w:t>
      </w:r>
      <w:r>
        <w:rPr>
          <w:b/>
        </w:rPr>
        <w:t xml:space="preserve">3 </w:t>
      </w:r>
      <w:r>
        <w:t xml:space="preserve"> </w:t>
      </w:r>
      <w:r>
        <w:rPr>
          <w:rFonts w:hint="eastAsia"/>
        </w:rPr>
        <w:t>电梯安装完毕并完成调试，经施工单位或制造单位自检合格后，依照国家及地方有关规定，向电梯监督检验机构申请监督检验，经检验合格后方可投入使用。</w:t>
      </w:r>
    </w:p>
    <w:p w14:paraId="0FC2A50E">
      <w:pPr>
        <w:ind w:firstLine="0" w:firstLineChars="0"/>
        <w:jc w:val="both"/>
        <w:rPr>
          <w:rFonts w:ascii="Times New Roman" w:eastAsia="宋体"/>
          <w:kern w:val="2"/>
        </w:rPr>
      </w:pPr>
      <w:r>
        <w:rPr>
          <w:b/>
        </w:rPr>
        <w:t>5</w:t>
      </w:r>
      <w:r>
        <w:rPr>
          <w:rFonts w:hint="eastAsia"/>
          <w:b/>
        </w:rPr>
        <w:t>.</w:t>
      </w:r>
      <w:r>
        <w:rPr>
          <w:b/>
        </w:rPr>
        <w:t>4</w:t>
      </w:r>
      <w:r>
        <w:rPr>
          <w:rFonts w:hint="eastAsia"/>
          <w:b/>
        </w:rPr>
        <w:t>.</w:t>
      </w:r>
      <w:r>
        <w:rPr>
          <w:b/>
        </w:rPr>
        <w:t>4</w:t>
      </w:r>
      <w:r>
        <w:rPr>
          <w:rFonts w:hint="eastAsia" w:ascii="仿宋_GB2312" w:eastAsia="仿宋_GB2312" w:cs="仿宋_GB2312"/>
          <w:szCs w:val="32"/>
        </w:rPr>
        <w:t xml:space="preserve">  </w:t>
      </w:r>
      <w:r>
        <w:rPr>
          <w:rFonts w:hint="eastAsia"/>
        </w:rPr>
        <w:t>加装电梯工程的基础、结构、装饰装修、电梯设备及电气等</w:t>
      </w:r>
      <w:r>
        <w:rPr>
          <w:rFonts w:hint="eastAsia" w:ascii="Times New Roman" w:eastAsia="宋体"/>
          <w:kern w:val="2"/>
        </w:rPr>
        <w:t>应按《建筑工程施工质量验收统一标准》</w:t>
      </w:r>
      <w:r>
        <w:rPr>
          <w:rFonts w:ascii="Times New Roman" w:eastAsia="宋体"/>
          <w:kern w:val="2"/>
        </w:rPr>
        <w:t>GB 50300</w:t>
      </w:r>
      <w:r>
        <w:rPr>
          <w:rFonts w:hint="eastAsia" w:ascii="Times New Roman" w:eastAsia="宋体"/>
          <w:kern w:val="2"/>
        </w:rPr>
        <w:t>进行分部分项工程验收</w:t>
      </w:r>
      <w:r>
        <w:rPr>
          <w:rFonts w:hint="eastAsia"/>
        </w:rPr>
        <w:t>。</w:t>
      </w:r>
    </w:p>
    <w:p w14:paraId="163C2705">
      <w:pPr>
        <w:ind w:firstLine="0" w:firstLineChars="0"/>
        <w:jc w:val="both"/>
        <w:rPr>
          <w:color w:val="auto"/>
        </w:rPr>
      </w:pPr>
      <w:r>
        <w:rPr>
          <w:b/>
        </w:rPr>
        <w:t xml:space="preserve">5.4.5 </w:t>
      </w:r>
      <w:r>
        <w:rPr>
          <w:rFonts w:ascii="仿宋_GB2312" w:eastAsia="仿宋_GB2312" w:cs="仿宋_GB2312"/>
          <w:b/>
          <w:bCs/>
          <w:szCs w:val="32"/>
        </w:rPr>
        <w:t xml:space="preserve"> </w:t>
      </w:r>
      <w:r>
        <w:rPr>
          <w:rFonts w:hint="eastAsia" w:ascii="Times New Roman" w:eastAsia="宋体"/>
          <w:kern w:val="2"/>
        </w:rPr>
        <w:t>建设单位收到工程竣工报告后，应由建设单位项目负责人组织监理、施工、设计、勘察等单位项目负责人进行单位工程验收，并形成单位工程质量竣工验收记录。</w:t>
      </w:r>
    </w:p>
    <w:p w14:paraId="186C5411">
      <w:pPr>
        <w:ind w:firstLine="0" w:firstLineChars="0"/>
        <w:jc w:val="both"/>
        <w:rPr>
          <w:rFonts w:ascii="仿宋" w:hAnsi="仿宋" w:cs="仿宋_GB2312"/>
          <w:bCs/>
          <w:szCs w:val="32"/>
        </w:rPr>
      </w:pPr>
      <w:r>
        <w:rPr>
          <w:b/>
        </w:rPr>
        <w:t xml:space="preserve">5.4.6  </w:t>
      </w:r>
      <w:r>
        <w:rPr>
          <w:rFonts w:hint="eastAsia" w:ascii="仿宋" w:hAnsi="仿宋" w:cs="仿宋_GB2312"/>
          <w:bCs/>
          <w:szCs w:val="32"/>
        </w:rPr>
        <w:t>加装电梯工程施工应严格按设计图纸执行，未经设计单位同意不得随意更改设计；电梯设备的安装依据电梯行业的相关标准施工。</w:t>
      </w:r>
    </w:p>
    <w:p w14:paraId="68FC713E">
      <w:pPr>
        <w:ind w:firstLine="0" w:firstLineChars="0"/>
        <w:jc w:val="both"/>
        <w:rPr>
          <w:rFonts w:ascii="仿宋" w:hAnsi="仿宋" w:cs="仿宋_GB2312"/>
          <w:bCs/>
          <w:szCs w:val="32"/>
        </w:rPr>
      </w:pPr>
      <w:r>
        <w:rPr>
          <w:rFonts w:ascii="Times New Roman" w:hAnsi="Times New Roman" w:cs="Times New Roman"/>
          <w:b/>
          <w:bCs w:val="0"/>
          <w:szCs w:val="24"/>
        </w:rPr>
        <w:t>5.4.</w:t>
      </w:r>
      <w:r>
        <w:rPr>
          <w:b/>
        </w:rPr>
        <w:t>7</w:t>
      </w:r>
      <w:r>
        <w:rPr>
          <w:rFonts w:ascii="仿宋" w:hAnsi="仿宋" w:cs="仿宋_GB2312"/>
          <w:bCs/>
          <w:szCs w:val="32"/>
        </w:rPr>
        <w:t xml:space="preserve">  </w:t>
      </w:r>
      <w:r>
        <w:rPr>
          <w:rFonts w:hint="eastAsia" w:ascii="仿宋" w:hAnsi="仿宋" w:cs="仿宋_GB2312"/>
          <w:bCs/>
          <w:szCs w:val="32"/>
        </w:rPr>
        <w:t>加装电梯应进行消防验收，针对防火材料、疏散宽度、排烟窗以及防火隔墙的设置应严格按照施工图和国家相关法律法规逐一进行确认后方可验收。</w:t>
      </w:r>
    </w:p>
    <w:p w14:paraId="3222A021">
      <w:pPr>
        <w:widowControl/>
        <w:spacing w:line="240" w:lineRule="auto"/>
        <w:ind w:firstLine="0" w:firstLineChars="0"/>
        <w:jc w:val="both"/>
      </w:pPr>
      <w:r>
        <w:rPr>
          <w:b/>
        </w:rPr>
        <w:t xml:space="preserve">5.4.8  </w:t>
      </w:r>
      <w:r>
        <w:rPr>
          <w:rFonts w:hint="eastAsia" w:ascii="仿宋" w:hAnsi="仿宋" w:cs="仿宋_GB2312"/>
          <w:bCs/>
          <w:szCs w:val="32"/>
        </w:rPr>
        <w:t>竣工验收后所有建设资料需移交当地城市建设档案馆。</w:t>
      </w:r>
      <w:bookmarkStart w:id="41" w:name="_Toc206145108"/>
    </w:p>
    <w:bookmarkEnd w:id="41"/>
    <w:p w14:paraId="136B45BC">
      <w:pPr>
        <w:ind w:firstLine="480"/>
        <w:jc w:val="both"/>
      </w:pPr>
      <w:bookmarkStart w:id="42" w:name="_Toc206145113"/>
      <w:r>
        <w:br w:type="page"/>
      </w:r>
    </w:p>
    <w:p w14:paraId="76F039B8">
      <w:pPr>
        <w:pStyle w:val="2"/>
        <w:ind w:firstLine="0" w:firstLineChars="0"/>
      </w:pPr>
      <w:r>
        <w:t>6</w:t>
      </w:r>
      <w:r>
        <w:rPr>
          <w:rFonts w:hint="eastAsia"/>
        </w:rPr>
        <w:t xml:space="preserve">  运维管理</w:t>
      </w:r>
      <w:bookmarkEnd w:id="42"/>
    </w:p>
    <w:p w14:paraId="72F0295D">
      <w:pPr>
        <w:ind w:firstLine="0" w:firstLineChars="0"/>
        <w:rPr>
          <w:bCs/>
        </w:rPr>
      </w:pPr>
      <w:r>
        <w:rPr>
          <w:b/>
          <w:bCs/>
        </w:rPr>
        <w:t>6</w:t>
      </w:r>
      <w:r>
        <w:rPr>
          <w:rFonts w:hint="eastAsia"/>
          <w:b/>
          <w:bCs/>
        </w:rPr>
        <w:t>.</w:t>
      </w:r>
      <w:r>
        <w:rPr>
          <w:b/>
          <w:bCs/>
        </w:rPr>
        <w:t>0</w:t>
      </w:r>
      <w:r>
        <w:rPr>
          <w:rFonts w:hint="eastAsia"/>
          <w:b/>
          <w:bCs/>
        </w:rPr>
        <w:t>.</w:t>
      </w:r>
      <w:r>
        <w:rPr>
          <w:b/>
          <w:bCs/>
        </w:rPr>
        <w:t>1</w:t>
      </w:r>
      <w:r>
        <w:rPr>
          <w:rFonts w:hint="eastAsia"/>
          <w:b/>
          <w:bCs/>
        </w:rPr>
        <w:t xml:space="preserve"> </w:t>
      </w:r>
      <w:r>
        <w:rPr>
          <w:rFonts w:hint="eastAsia"/>
        </w:rPr>
        <w:t xml:space="preserve"> </w:t>
      </w:r>
      <w:r>
        <w:t>电梯设备在交付使用时，应依据国家及地方相关法规《特种设备使用管理规则》</w:t>
      </w:r>
      <w:r>
        <w:rPr>
          <w:bCs/>
        </w:rPr>
        <w:t>TSG 08明确并落实电梯使用管理的责任主体，如产权人、业主委员会、物业服务企业或受委托的专业电梯管理机构等，并界定其职责。</w:t>
      </w:r>
    </w:p>
    <w:p w14:paraId="2B970F3E">
      <w:pPr>
        <w:ind w:firstLine="0" w:firstLineChars="0"/>
      </w:pPr>
      <w:r>
        <w:rPr>
          <w:b/>
          <w:bCs/>
        </w:rPr>
        <w:t>6.0.2</w:t>
      </w:r>
      <w:r>
        <w:t xml:space="preserve"> </w:t>
      </w:r>
      <w:r>
        <w:rPr>
          <w:rFonts w:hint="eastAsia"/>
        </w:rPr>
        <w:t xml:space="preserve"> 电梯使用管理单位</w:t>
      </w:r>
      <w:r>
        <w:rPr>
          <w:rFonts w:hint="eastAsia" w:ascii="Times New Roman" w:eastAsia="宋体"/>
        </w:rPr>
        <w:t>应设置安全管理负责人和安全管理人员，建立各项安全管理制度</w:t>
      </w:r>
      <w:r>
        <w:rPr>
          <w:rFonts w:hint="eastAsia"/>
        </w:rPr>
        <w:t>，建立各项安全使用管理制度。</w:t>
      </w:r>
    </w:p>
    <w:p w14:paraId="058A9554">
      <w:pPr>
        <w:ind w:firstLine="0" w:firstLineChars="0"/>
        <w:jc w:val="both"/>
      </w:pPr>
      <w:r>
        <w:rPr>
          <w:b/>
          <w:bCs/>
        </w:rPr>
        <w:t>6</w:t>
      </w:r>
      <w:r>
        <w:rPr>
          <w:rFonts w:hint="eastAsia"/>
          <w:b/>
          <w:bCs/>
        </w:rPr>
        <w:t>.</w:t>
      </w:r>
      <w:r>
        <w:rPr>
          <w:b/>
          <w:bCs/>
        </w:rPr>
        <w:t>0</w:t>
      </w:r>
      <w:r>
        <w:rPr>
          <w:rFonts w:hint="eastAsia"/>
          <w:b/>
          <w:bCs/>
        </w:rPr>
        <w:t>.3</w:t>
      </w:r>
      <w:r>
        <w:rPr>
          <w:b/>
          <w:bCs/>
        </w:rPr>
        <w:t xml:space="preserve">  </w:t>
      </w:r>
      <w:r>
        <w:rPr>
          <w:rFonts w:hint="eastAsia"/>
        </w:rPr>
        <w:t>未经技术鉴定或设计许可，不得改变加装电梯的使用用途和使用环境。</w:t>
      </w:r>
    </w:p>
    <w:p w14:paraId="07962E55">
      <w:pPr>
        <w:ind w:firstLine="0" w:firstLineChars="0"/>
        <w:jc w:val="both"/>
        <w:rPr>
          <w:rFonts w:ascii="仿宋" w:hAnsi="仿宋"/>
          <w:bCs/>
        </w:rPr>
      </w:pPr>
      <w:r>
        <w:rPr>
          <w:b/>
          <w:bCs/>
        </w:rPr>
        <w:t>6</w:t>
      </w:r>
      <w:r>
        <w:rPr>
          <w:rFonts w:hint="eastAsia"/>
          <w:b/>
          <w:bCs/>
        </w:rPr>
        <w:t>.</w:t>
      </w:r>
      <w:r>
        <w:rPr>
          <w:b/>
          <w:bCs/>
        </w:rPr>
        <w:t>0</w:t>
      </w:r>
      <w:r>
        <w:rPr>
          <w:rFonts w:hint="eastAsia"/>
          <w:b/>
          <w:bCs/>
        </w:rPr>
        <w:t>.4</w:t>
      </w:r>
      <w:r>
        <w:rPr>
          <w:b/>
          <w:bCs/>
        </w:rPr>
        <w:t xml:space="preserve">  </w:t>
      </w:r>
      <w:r>
        <w:rPr>
          <w:rFonts w:hint="eastAsia" w:ascii="仿宋" w:hAnsi="仿宋"/>
          <w:bCs/>
        </w:rPr>
        <w:t>应定期对电梯进行检查、维护和保养，并保存完整记录，应包括下列主要内容：</w:t>
      </w:r>
    </w:p>
    <w:p w14:paraId="7D08535C">
      <w:pPr>
        <w:ind w:firstLine="480"/>
        <w:jc w:val="both"/>
        <w:rPr>
          <w:bCs/>
        </w:rPr>
      </w:pPr>
      <w:r>
        <w:rPr>
          <w:bCs/>
        </w:rPr>
        <w:t xml:space="preserve">1  </w:t>
      </w:r>
      <w:r>
        <w:rPr>
          <w:rFonts w:hint="eastAsia"/>
          <w:bCs/>
        </w:rPr>
        <w:t>检查、维护电梯井道周边设置的防护栏、警示标识等的有效性和完好性；</w:t>
      </w:r>
    </w:p>
    <w:p w14:paraId="2C4EE996">
      <w:pPr>
        <w:ind w:firstLine="480"/>
        <w:jc w:val="both"/>
        <w:rPr>
          <w:bCs/>
        </w:rPr>
      </w:pPr>
      <w:r>
        <w:rPr>
          <w:bCs/>
        </w:rPr>
        <w:t xml:space="preserve">2  </w:t>
      </w:r>
      <w:r>
        <w:rPr>
          <w:rFonts w:hint="eastAsia"/>
          <w:bCs/>
        </w:rPr>
        <w:t>测试、调整电梯的运行性能，确保其运行平稳性、平层精度、开关门顺畅性、噪音振动等指标符合要求；</w:t>
      </w:r>
    </w:p>
    <w:p w14:paraId="0A9C37D7">
      <w:pPr>
        <w:ind w:firstLine="480"/>
        <w:jc w:val="both"/>
        <w:rPr>
          <w:bCs/>
        </w:rPr>
      </w:pPr>
      <w:r>
        <w:rPr>
          <w:bCs/>
        </w:rPr>
        <w:t xml:space="preserve">3  </w:t>
      </w:r>
      <w:r>
        <w:rPr>
          <w:rFonts w:hint="eastAsia"/>
          <w:bCs/>
        </w:rPr>
        <w:t>检查与维护电梯的基坑，确保无积水、杂物等；</w:t>
      </w:r>
    </w:p>
    <w:p w14:paraId="21DB0E3D">
      <w:pPr>
        <w:ind w:firstLine="480"/>
        <w:jc w:val="both"/>
        <w:rPr>
          <w:bCs/>
        </w:rPr>
      </w:pPr>
      <w:r>
        <w:rPr>
          <w:bCs/>
        </w:rPr>
        <w:t xml:space="preserve">4  </w:t>
      </w:r>
      <w:r>
        <w:rPr>
          <w:rFonts w:hint="eastAsia"/>
          <w:bCs/>
        </w:rPr>
        <w:t>检查电梯主体结构的防水、防腐、沉降和变形等；</w:t>
      </w:r>
      <w:r>
        <w:rPr>
          <w:bCs/>
        </w:rPr>
        <w:tab/>
      </w:r>
      <w:r>
        <w:rPr>
          <w:bCs/>
        </w:rPr>
        <w:tab/>
      </w:r>
    </w:p>
    <w:p w14:paraId="21B96E44">
      <w:pPr>
        <w:ind w:firstLine="480"/>
        <w:jc w:val="both"/>
        <w:rPr>
          <w:rFonts w:ascii="仿宋" w:hAnsi="仿宋"/>
          <w:bCs/>
        </w:rPr>
      </w:pPr>
      <w:r>
        <w:rPr>
          <w:bCs/>
        </w:rPr>
        <w:t>5</w:t>
      </w:r>
      <w:r>
        <w:rPr>
          <w:rFonts w:ascii="仿宋" w:hAnsi="仿宋"/>
          <w:bCs/>
        </w:rPr>
        <w:t xml:space="preserve">  </w:t>
      </w:r>
      <w:r>
        <w:rPr>
          <w:rFonts w:hint="eastAsia" w:ascii="仿宋" w:hAnsi="仿宋"/>
          <w:bCs/>
        </w:rPr>
        <w:t>检查既有住宅在加装电梯相邻区域的沉降、变形以及连接节点等的</w:t>
      </w:r>
      <w:r>
        <w:rPr>
          <w:rFonts w:ascii="仿宋" w:hAnsi="仿宋"/>
          <w:bCs/>
        </w:rPr>
        <w:t>牢固性与完整性</w:t>
      </w:r>
      <w:r>
        <w:rPr>
          <w:rFonts w:hint="eastAsia" w:ascii="仿宋" w:hAnsi="仿宋"/>
          <w:bCs/>
        </w:rPr>
        <w:t>。</w:t>
      </w:r>
    </w:p>
    <w:p w14:paraId="123944E2">
      <w:pPr>
        <w:ind w:firstLine="0" w:firstLineChars="0"/>
        <w:jc w:val="both"/>
        <w:rPr>
          <w:rFonts w:ascii="仿宋_GB2312" w:eastAsia="仿宋_GB2312"/>
          <w:kern w:val="0"/>
        </w:rPr>
      </w:pPr>
      <w:r>
        <w:rPr>
          <w:b/>
          <w:bCs/>
        </w:rPr>
        <w:t>6</w:t>
      </w:r>
      <w:r>
        <w:rPr>
          <w:rFonts w:hint="eastAsia"/>
          <w:b/>
          <w:bCs/>
        </w:rPr>
        <w:t>.</w:t>
      </w:r>
      <w:r>
        <w:rPr>
          <w:b/>
          <w:bCs/>
        </w:rPr>
        <w:t>0</w:t>
      </w:r>
      <w:r>
        <w:rPr>
          <w:rFonts w:hint="eastAsia"/>
          <w:b/>
          <w:bCs/>
        </w:rPr>
        <w:t>.5</w:t>
      </w:r>
      <w:r>
        <w:rPr>
          <w:b/>
          <w:bCs/>
        </w:rPr>
        <w:t xml:space="preserve"> </w:t>
      </w:r>
      <w:r>
        <w:rPr>
          <w:rFonts w:ascii="仿宋" w:hAnsi="仿宋"/>
          <w:b/>
          <w:bCs/>
        </w:rPr>
        <w:t xml:space="preserve"> </w:t>
      </w:r>
      <w:r>
        <w:rPr>
          <w:rFonts w:hint="eastAsia" w:ascii="仿宋" w:hAnsi="仿宋"/>
          <w:bCs/>
        </w:rPr>
        <w:t>宜</w:t>
      </w:r>
      <w:r>
        <w:rPr>
          <w:rFonts w:hint="eastAsia" w:ascii="仿宋" w:hAnsi="仿宋"/>
          <w:kern w:val="0"/>
        </w:rPr>
        <w:t>建立统一的智慧电梯平台，平台符合《电梯物联网企业应用平台基本要求》GB/T 24476的相关规定，具备数据采集、传输、存储和预警功能，强化电梯安全数字化管理与服务，实现对电梯生产、经营、使用、维护保养、检验检测等相关信息的识别、分析、预警，实行分级分类监管；引入维保、监管、缴费、运营服务等内容，集成多种成熟技术，结合现有高新智能算法，在智能化软件和高技术硬件层面互相融合研究整体集成的软件系统，满足未来智能乘梯、智能维保、智能监管、智能服务一体化发展</w:t>
      </w:r>
      <w:r>
        <w:rPr>
          <w:rFonts w:ascii="仿宋" w:hAnsi="仿宋"/>
          <w:kern w:val="0"/>
        </w:rPr>
        <w:t>的</w:t>
      </w:r>
      <w:r>
        <w:rPr>
          <w:rFonts w:hint="eastAsia" w:ascii="仿宋" w:hAnsi="仿宋"/>
          <w:kern w:val="0"/>
        </w:rPr>
        <w:t>需求。</w:t>
      </w:r>
    </w:p>
    <w:p w14:paraId="4A7FA386">
      <w:pPr>
        <w:ind w:firstLine="0" w:firstLineChars="0"/>
        <w:jc w:val="both"/>
        <w:rPr>
          <w:rFonts w:ascii="仿宋" w:hAnsi="仿宋"/>
          <w:kern w:val="0"/>
        </w:rPr>
      </w:pPr>
      <w:r>
        <w:rPr>
          <w:b/>
          <w:bCs/>
        </w:rPr>
        <w:t>6</w:t>
      </w:r>
      <w:r>
        <w:rPr>
          <w:rFonts w:hint="eastAsia"/>
          <w:b/>
          <w:bCs/>
        </w:rPr>
        <w:t>.</w:t>
      </w:r>
      <w:r>
        <w:rPr>
          <w:b/>
          <w:bCs/>
        </w:rPr>
        <w:t>0</w:t>
      </w:r>
      <w:r>
        <w:rPr>
          <w:rFonts w:hint="eastAsia"/>
          <w:b/>
          <w:bCs/>
        </w:rPr>
        <w:t>.6</w:t>
      </w:r>
      <w:r>
        <w:rPr>
          <w:b/>
          <w:bCs/>
        </w:rPr>
        <w:t xml:space="preserve">  </w:t>
      </w:r>
      <w:r>
        <w:rPr>
          <w:rFonts w:hint="eastAsia" w:ascii="仿宋" w:hAnsi="仿宋"/>
          <w:kern w:val="0"/>
        </w:rPr>
        <w:t>电梯生产、使用管理、维护保养等单位应采用先进技术和科学管理手段，提高电梯安全性能和管理水平，增强事故防范能力和应急救援能力。</w:t>
      </w:r>
    </w:p>
    <w:p w14:paraId="692C92AA">
      <w:pPr>
        <w:widowControl/>
        <w:shd w:val="clear" w:color="auto" w:fill="FFFFFF"/>
        <w:ind w:firstLine="0" w:firstLineChars="0"/>
        <w:jc w:val="both"/>
        <w:rPr>
          <w:rFonts w:ascii="仿宋" w:hAnsi="仿宋"/>
          <w:kern w:val="0"/>
          <w14:textFill>
            <w14:gradFill>
              <w14:gsLst>
                <w14:gs w14:pos="0">
                  <w14:srgbClr w14:val="7B32B2"/>
                </w14:gs>
                <w14:gs w14:pos="100000">
                  <w14:srgbClr w14:val="401A5D"/>
                </w14:gs>
              </w14:gsLst>
              <w14:lin w14:ang="0" w14:scaled="0"/>
            </w14:gradFill>
          </w14:textFill>
        </w:rPr>
      </w:pPr>
      <w:r>
        <w:rPr>
          <w:b/>
          <w:bCs/>
        </w:rPr>
        <w:t>6</w:t>
      </w:r>
      <w:r>
        <w:rPr>
          <w:rFonts w:hint="eastAsia"/>
          <w:b/>
          <w:bCs/>
        </w:rPr>
        <w:t>.</w:t>
      </w:r>
      <w:r>
        <w:rPr>
          <w:b/>
          <w:bCs/>
        </w:rPr>
        <w:t>0</w:t>
      </w:r>
      <w:r>
        <w:rPr>
          <w:rFonts w:hint="eastAsia"/>
          <w:b/>
          <w:bCs/>
        </w:rPr>
        <w:t>.7</w:t>
      </w:r>
      <w:r>
        <w:rPr>
          <w:b/>
          <w:bCs/>
        </w:rPr>
        <w:t xml:space="preserve">  </w:t>
      </w:r>
      <w:r>
        <w:rPr>
          <w:rFonts w:hint="eastAsia" w:ascii="仿宋" w:hAnsi="仿宋"/>
          <w:kern w:val="0"/>
        </w:rPr>
        <w:t>加强电梯安全知识的宣传教育，增强公众安全意识和自我保护能力，培养安全意识。</w:t>
      </w:r>
    </w:p>
    <w:p w14:paraId="7A0AA952">
      <w:pPr>
        <w:ind w:firstLine="0" w:firstLineChars="0"/>
        <w:jc w:val="both"/>
        <w:rPr>
          <w:rFonts w:ascii="仿宋" w:hAnsi="仿宋"/>
          <w:kern w:val="0"/>
        </w:rPr>
      </w:pPr>
      <w:r>
        <w:rPr>
          <w:b/>
          <w:bCs/>
        </w:rPr>
        <w:t>6</w:t>
      </w:r>
      <w:r>
        <w:rPr>
          <w:rFonts w:hint="eastAsia"/>
          <w:b/>
          <w:bCs/>
        </w:rPr>
        <w:t>.</w:t>
      </w:r>
      <w:r>
        <w:rPr>
          <w:b/>
          <w:bCs/>
        </w:rPr>
        <w:t>0</w:t>
      </w:r>
      <w:r>
        <w:rPr>
          <w:rFonts w:hint="eastAsia"/>
          <w:b/>
          <w:bCs/>
        </w:rPr>
        <w:t>.</w:t>
      </w:r>
      <w:r>
        <w:rPr>
          <w:b/>
          <w:bCs/>
        </w:rPr>
        <w:t xml:space="preserve">8  </w:t>
      </w:r>
      <w:r>
        <w:rPr>
          <w:rFonts w:hint="eastAsia" w:ascii="仿宋" w:hAnsi="仿宋"/>
          <w:kern w:val="0"/>
        </w:rPr>
        <w:t>鼓励推行电梯安全责任保险，鼓励电梯生产、使用管理、维护保养等单位投保电梯安全责任保险。</w:t>
      </w:r>
    </w:p>
    <w:p w14:paraId="69DC8174">
      <w:pPr>
        <w:ind w:firstLine="0" w:firstLineChars="0"/>
        <w:jc w:val="both"/>
        <w:rPr>
          <w:rFonts w:ascii="仿宋" w:hAnsi="仿宋"/>
          <w:kern w:val="0"/>
        </w:rPr>
      </w:pPr>
      <w:r>
        <w:rPr>
          <w:b/>
          <w:bCs/>
        </w:rPr>
        <w:t xml:space="preserve">6.0.9  </w:t>
      </w:r>
      <w:r>
        <w:rPr>
          <w:rFonts w:hint="eastAsia" w:ascii="仿宋" w:hAnsi="仿宋"/>
          <w:kern w:val="0"/>
        </w:rPr>
        <w:t>加装电梯使用管理单位应建立定期检验检测制度，向具备相应资质的检验或检测机构申请定期检验或检测，确保设备持续符合安全技术规范要求。</w:t>
      </w:r>
    </w:p>
    <w:p w14:paraId="2D933578">
      <w:pPr>
        <w:ind w:firstLine="0" w:firstLineChars="0"/>
        <w:jc w:val="both"/>
        <w:rPr>
          <w:rFonts w:ascii="黑体" w:hAnsi="黑体" w:eastAsia="黑体" w:cs="Arial"/>
          <w:i/>
          <w:szCs w:val="30"/>
        </w:rPr>
      </w:pPr>
      <w:r>
        <w:rPr>
          <w:b/>
          <w:bCs/>
        </w:rPr>
        <w:t xml:space="preserve">6.0.10 </w:t>
      </w:r>
      <w:r>
        <w:rPr>
          <w:rFonts w:ascii="仿宋" w:hAnsi="仿宋"/>
          <w:kern w:val="0"/>
        </w:rPr>
        <w:t>应制定针对电梯困人等突发事件的专项应急救援预案，明确响应流程、救援方法和人员职责，并定期组织演练，确保预案的有效性和可操作性。</w:t>
      </w:r>
    </w:p>
    <w:p w14:paraId="79B2EF33">
      <w:pPr>
        <w:adjustRightInd w:val="0"/>
        <w:spacing w:line="360" w:lineRule="auto"/>
        <w:ind w:firstLine="0" w:firstLineChars="0"/>
        <w:jc w:val="both"/>
        <w:outlineLvl w:val="0"/>
        <w:rPr>
          <w:rFonts w:ascii="Times New Roman" w:hAnsi="Times New Roman" w:eastAsia="宋体"/>
          <w:bCs/>
          <w:szCs w:val="24"/>
          <w:lang w:val="en-US"/>
        </w:rPr>
      </w:pPr>
      <w:r>
        <w:rPr>
          <w:rFonts w:ascii="Times New Roman" w:hAnsi="Times New Roman" w:eastAsia="宋体"/>
          <w:b/>
          <w:bCs/>
          <w:szCs w:val="24"/>
        </w:rPr>
        <w:t>6.0.11</w:t>
      </w:r>
      <w:r>
        <w:rPr>
          <w:rFonts w:hint="eastAsia" w:ascii="黑体" w:hAnsi="黑体" w:eastAsia="黑体"/>
          <w:bCs/>
          <w:szCs w:val="32"/>
        </w:rPr>
        <w:t xml:space="preserve"> </w:t>
      </w:r>
      <w:r>
        <w:rPr>
          <w:rFonts w:hint="eastAsia" w:ascii="Times New Roman" w:hAnsi="Times New Roman" w:eastAsia="宋体"/>
          <w:bCs/>
          <w:szCs w:val="24"/>
        </w:rPr>
        <w:t>严寒</w:t>
      </w:r>
      <w:r>
        <w:rPr>
          <w:rFonts w:ascii="Times New Roman" w:hAnsi="Times New Roman" w:eastAsia="宋体"/>
          <w:bCs/>
          <w:szCs w:val="24"/>
        </w:rPr>
        <w:t>、寒冷地区</w:t>
      </w:r>
      <w:r>
        <w:rPr>
          <w:rFonts w:hint="eastAsia" w:ascii="Times New Roman" w:hAnsi="Times New Roman" w:eastAsia="宋体"/>
          <w:bCs/>
          <w:szCs w:val="24"/>
        </w:rPr>
        <w:t>应制定针对冬季降雪、结冰等恶劣天气的除雪应急预案，明确应急组织、职责分工、响应程序、物资保障和处置措施。</w:t>
      </w:r>
    </w:p>
    <w:p w14:paraId="2D15BF41">
      <w:pPr>
        <w:adjustRightInd w:val="0"/>
        <w:spacing w:line="240" w:lineRule="auto"/>
        <w:ind w:firstLine="0" w:firstLineChars="0"/>
        <w:jc w:val="both"/>
        <w:outlineLvl w:val="0"/>
        <w:rPr>
          <w:rFonts w:ascii="黑体" w:hAnsi="黑体" w:eastAsia="黑体"/>
          <w:bCs/>
          <w:szCs w:val="32"/>
          <w:lang w:val="zh-CN"/>
        </w:rPr>
      </w:pPr>
    </w:p>
    <w:p w14:paraId="7F6B3A02">
      <w:pPr>
        <w:adjustRightInd w:val="0"/>
        <w:spacing w:line="240" w:lineRule="auto"/>
        <w:ind w:firstLine="0" w:firstLineChars="0"/>
        <w:jc w:val="both"/>
        <w:outlineLvl w:val="0"/>
        <w:rPr>
          <w:rFonts w:ascii="黑体" w:hAnsi="黑体" w:eastAsia="黑体"/>
          <w:bCs/>
          <w:szCs w:val="32"/>
          <w:lang w:val="zh-CN"/>
        </w:rPr>
      </w:pPr>
    </w:p>
    <w:p w14:paraId="218F8E6D">
      <w:pPr>
        <w:adjustRightInd w:val="0"/>
        <w:spacing w:line="240" w:lineRule="auto"/>
        <w:ind w:firstLine="0" w:firstLineChars="0"/>
        <w:jc w:val="both"/>
        <w:outlineLvl w:val="0"/>
        <w:rPr>
          <w:rFonts w:ascii="黑体" w:hAnsi="黑体" w:eastAsia="黑体"/>
          <w:bCs/>
          <w:szCs w:val="32"/>
          <w:lang w:val="zh-CN"/>
        </w:rPr>
      </w:pPr>
    </w:p>
    <w:p w14:paraId="4F9960E1">
      <w:pPr>
        <w:widowControl/>
        <w:spacing w:line="240" w:lineRule="auto"/>
        <w:ind w:firstLine="0" w:firstLineChars="0"/>
        <w:jc w:val="both"/>
        <w:rPr>
          <w:b/>
          <w:bCs/>
          <w:kern w:val="0"/>
          <w:sz w:val="32"/>
          <w:szCs w:val="30"/>
          <w:lang w:val="zh-CN"/>
        </w:rPr>
      </w:pPr>
      <w:r>
        <w:rPr>
          <w:lang w:val="zh-CN"/>
        </w:rPr>
        <w:br w:type="page"/>
      </w:r>
    </w:p>
    <w:p w14:paraId="5CB69CB5">
      <w:pPr>
        <w:pStyle w:val="2"/>
        <w:ind w:firstLine="562"/>
        <w:rPr>
          <w:rFonts w:ascii="黑体" w:hAnsi="黑体" w:eastAsia="黑体"/>
          <w:szCs w:val="32"/>
          <w:lang w:val="zh-CN"/>
        </w:rPr>
      </w:pPr>
      <w:bookmarkStart w:id="43" w:name="_Toc206145114"/>
      <w:r>
        <w:rPr>
          <w:rFonts w:hint="eastAsia"/>
          <w:sz w:val="28"/>
          <w:szCs w:val="28"/>
          <w:lang w:val="zh-CN"/>
        </w:rPr>
        <w:t>本</w:t>
      </w:r>
      <w:r>
        <w:rPr>
          <w:rFonts w:hint="eastAsia"/>
          <w:sz w:val="28"/>
          <w:szCs w:val="28"/>
          <w:lang w:val="en-US" w:eastAsia="zh-CN"/>
        </w:rPr>
        <w:t>规程</w:t>
      </w:r>
      <w:r>
        <w:rPr>
          <w:rFonts w:hint="eastAsia"/>
          <w:sz w:val="28"/>
          <w:szCs w:val="28"/>
        </w:rPr>
        <w:t>用词</w:t>
      </w:r>
      <w:r>
        <w:rPr>
          <w:rFonts w:hint="eastAsia"/>
          <w:sz w:val="28"/>
          <w:szCs w:val="28"/>
          <w:lang w:val="zh-CN"/>
        </w:rPr>
        <w:t>说明</w:t>
      </w:r>
      <w:bookmarkEnd w:id="43"/>
    </w:p>
    <w:p w14:paraId="306CEF87">
      <w:pPr>
        <w:ind w:firstLine="0" w:firstLineChars="0"/>
        <w:jc w:val="both"/>
      </w:pPr>
      <w:r>
        <w:t xml:space="preserve">1 </w:t>
      </w:r>
      <w:r>
        <w:rPr>
          <w:rFonts w:hint="eastAsia"/>
        </w:rPr>
        <w:t xml:space="preserve"> 为便于在执行本标准条文时区别对待，对要求严格程度不同的用词说明如下：</w:t>
      </w:r>
    </w:p>
    <w:p w14:paraId="19E700A2">
      <w:pPr>
        <w:ind w:firstLine="480"/>
        <w:jc w:val="both"/>
      </w:pPr>
      <w:r>
        <w:rPr>
          <w:rFonts w:hint="eastAsia"/>
        </w:rPr>
        <w:t>1）表示很严格，非这样做不可的用词：</w:t>
      </w:r>
    </w:p>
    <w:p w14:paraId="13E70D7C">
      <w:pPr>
        <w:ind w:firstLine="480"/>
        <w:jc w:val="both"/>
      </w:pPr>
      <w:r>
        <w:rPr>
          <w:rFonts w:hint="eastAsia"/>
        </w:rPr>
        <w:t>正面词采用“必须”，反面词采用“严禁”；</w:t>
      </w:r>
    </w:p>
    <w:p w14:paraId="51272C45">
      <w:pPr>
        <w:ind w:firstLine="480"/>
        <w:jc w:val="both"/>
      </w:pPr>
      <w:r>
        <w:rPr>
          <w:rFonts w:hint="eastAsia"/>
        </w:rPr>
        <w:t>2）表示严格，在正常情况下均应这样做的用词：</w:t>
      </w:r>
    </w:p>
    <w:p w14:paraId="231F0858">
      <w:pPr>
        <w:ind w:firstLine="480"/>
        <w:jc w:val="both"/>
      </w:pPr>
      <w:r>
        <w:rPr>
          <w:rFonts w:hint="eastAsia"/>
        </w:rPr>
        <w:t>正面词采用“应”，反面词采用“不应”或“不得”；</w:t>
      </w:r>
    </w:p>
    <w:p w14:paraId="2A7EE74C">
      <w:pPr>
        <w:ind w:firstLine="480"/>
        <w:jc w:val="both"/>
      </w:pPr>
      <w:r>
        <w:rPr>
          <w:rFonts w:hint="eastAsia"/>
        </w:rPr>
        <w:t>3）表示允许稍有选择，在条件许可时首先应这样做的用词：</w:t>
      </w:r>
    </w:p>
    <w:p w14:paraId="33799E27">
      <w:pPr>
        <w:ind w:firstLine="480"/>
        <w:jc w:val="both"/>
      </w:pPr>
      <w:r>
        <w:rPr>
          <w:rFonts w:hint="eastAsia"/>
        </w:rPr>
        <w:t>正面词采用“宜”，反面词采用“不宜”；</w:t>
      </w:r>
    </w:p>
    <w:p w14:paraId="0EC949CF">
      <w:pPr>
        <w:ind w:firstLine="480"/>
        <w:jc w:val="both"/>
      </w:pPr>
      <w:r>
        <w:rPr>
          <w:rFonts w:hint="eastAsia"/>
        </w:rPr>
        <w:t>4）表示有选择，在一定条件下可以这样做的用词，采用“可”。</w:t>
      </w:r>
    </w:p>
    <w:p w14:paraId="29612E1B">
      <w:pPr>
        <w:ind w:firstLine="0" w:firstLineChars="0"/>
        <w:jc w:val="both"/>
      </w:pPr>
      <w:r>
        <w:rPr>
          <w:rFonts w:hint="eastAsia"/>
        </w:rPr>
        <w:t>2  本标准中指明应按其他有关标准执行的写法为“应符合……的规定”或</w:t>
      </w:r>
    </w:p>
    <w:p w14:paraId="08F393B9">
      <w:pPr>
        <w:ind w:firstLine="480"/>
        <w:jc w:val="both"/>
      </w:pPr>
      <w:r>
        <w:rPr>
          <w:rFonts w:hint="eastAsia"/>
        </w:rPr>
        <w:t>“应按……执行”</w:t>
      </w:r>
      <w:r>
        <w:t>。</w:t>
      </w:r>
    </w:p>
    <w:p w14:paraId="61AFA204">
      <w:pPr>
        <w:adjustRightInd w:val="0"/>
        <w:spacing w:line="240" w:lineRule="auto"/>
        <w:ind w:firstLine="0" w:firstLineChars="0"/>
        <w:jc w:val="both"/>
        <w:outlineLvl w:val="0"/>
        <w:rPr>
          <w:rFonts w:ascii="黑体" w:hAnsi="黑体" w:eastAsia="黑体"/>
          <w:bCs/>
          <w:szCs w:val="32"/>
        </w:rPr>
      </w:pPr>
    </w:p>
    <w:p w14:paraId="61E85A2C">
      <w:pPr>
        <w:ind w:firstLine="0" w:firstLineChars="0"/>
        <w:rPr>
          <w:rFonts w:ascii="宋体" w:hAnsi="宋体"/>
          <w:b/>
          <w:color w:val="000000"/>
          <w:sz w:val="36"/>
        </w:rPr>
        <w:sectPr>
          <w:footerReference r:id="rId11" w:type="default"/>
          <w:pgSz w:w="11906" w:h="16838"/>
          <w:pgMar w:top="1418" w:right="1701" w:bottom="1418" w:left="1701" w:header="851" w:footer="992" w:gutter="0"/>
          <w:pgNumType w:start="1" w:chapStyle="1"/>
          <w:cols w:space="425" w:num="1"/>
          <w:docGrid w:type="lines" w:linePitch="312" w:charSpace="0"/>
        </w:sectPr>
      </w:pPr>
    </w:p>
    <w:p w14:paraId="295B11E6">
      <w:pPr>
        <w:ind w:firstLine="0" w:firstLineChars="0"/>
        <w:jc w:val="left"/>
        <w:rPr>
          <w:rFonts w:ascii="宋体" w:hAnsi="宋体"/>
          <w:b/>
          <w:color w:val="000000"/>
          <w:sz w:val="36"/>
        </w:rPr>
      </w:pPr>
    </w:p>
    <w:p w14:paraId="33F8BB64">
      <w:pPr>
        <w:ind w:firstLine="0" w:firstLineChars="0"/>
        <w:jc w:val="both"/>
        <w:rPr>
          <w:rFonts w:ascii="宋体" w:hAnsi="宋体"/>
          <w:b/>
          <w:color w:val="000000"/>
          <w:sz w:val="36"/>
        </w:rPr>
      </w:pPr>
    </w:p>
    <w:p w14:paraId="701AD5D9">
      <w:pPr>
        <w:spacing w:before="300" w:line="375" w:lineRule="atLeast"/>
        <w:ind w:firstLine="0" w:firstLineChars="0"/>
        <w:jc w:val="center"/>
        <w:rPr>
          <w:rFonts w:ascii="宋体" w:hAnsi="宋体"/>
          <w:b/>
          <w:color w:val="000000"/>
          <w:sz w:val="32"/>
          <w:szCs w:val="32"/>
        </w:rPr>
      </w:pPr>
      <w:r>
        <w:rPr>
          <w:rFonts w:hint="eastAsia" w:ascii="宋体" w:hAnsi="宋体"/>
          <w:b/>
          <w:color w:val="000000"/>
          <w:sz w:val="32"/>
          <w:szCs w:val="32"/>
        </w:rPr>
        <w:t>中国土木工程学会团体标准</w:t>
      </w:r>
    </w:p>
    <w:p w14:paraId="4934C767">
      <w:pPr>
        <w:autoSpaceDE/>
        <w:autoSpaceDN/>
        <w:spacing w:line="375" w:lineRule="atLeast"/>
        <w:ind w:firstLine="0" w:firstLineChars="0"/>
        <w:jc w:val="center"/>
        <w:rPr>
          <w:rFonts w:eastAsia="黑体"/>
          <w:color w:val="000000"/>
          <w:sz w:val="32"/>
          <w:szCs w:val="32"/>
        </w:rPr>
      </w:pPr>
      <w:r>
        <w:rPr>
          <w:rFonts w:hint="eastAsia" w:ascii="黑体" w:hAnsi="黑体" w:eastAsia="黑体"/>
          <w:b/>
          <w:bCs/>
          <w:color w:val="000000"/>
          <w:kern w:val="36"/>
          <w:sz w:val="32"/>
          <w:szCs w:val="32"/>
        </w:rPr>
        <w:t>既有多层住宅加装电梯技术规程</w:t>
      </w:r>
    </w:p>
    <w:p w14:paraId="43DBF8A4">
      <w:pPr>
        <w:ind w:firstLine="0" w:firstLineChars="0"/>
        <w:jc w:val="both"/>
        <w:rPr>
          <w:rFonts w:eastAsia="黑体"/>
          <w:b/>
          <w:color w:val="000000"/>
          <w:sz w:val="28"/>
          <w:szCs w:val="28"/>
        </w:rPr>
      </w:pPr>
    </w:p>
    <w:p w14:paraId="1B7649BF">
      <w:pPr>
        <w:ind w:firstLine="600"/>
        <w:jc w:val="center"/>
        <w:rPr>
          <w:rFonts w:eastAsia="黑体"/>
          <w:b/>
          <w:color w:val="000000"/>
          <w:sz w:val="28"/>
          <w:szCs w:val="28"/>
        </w:rPr>
      </w:pPr>
      <w:r>
        <w:rPr>
          <w:rFonts w:hint="eastAsia" w:ascii="黑体" w:hAnsi="黑体" w:eastAsia="黑体" w:cs="黑体"/>
          <w:bCs/>
          <w:color w:val="000000"/>
          <w:sz w:val="30"/>
          <w:szCs w:val="30"/>
        </w:rPr>
        <w:t>T/CCES X－XXXX</w:t>
      </w:r>
    </w:p>
    <w:p w14:paraId="440DE024">
      <w:pPr>
        <w:ind w:firstLine="512"/>
        <w:jc w:val="both"/>
        <w:rPr>
          <w:rFonts w:ascii="仿宋" w:hAnsi="仿宋"/>
          <w:strike/>
          <w:spacing w:val="8"/>
          <w:shd w:val="clear" w:color="auto" w:fill="FFFFFF"/>
        </w:rPr>
      </w:pPr>
    </w:p>
    <w:p w14:paraId="261B3894">
      <w:pPr>
        <w:ind w:firstLine="512"/>
        <w:jc w:val="both"/>
        <w:rPr>
          <w:rFonts w:ascii="仿宋" w:hAnsi="仿宋"/>
          <w:strike/>
          <w:spacing w:val="8"/>
          <w:shd w:val="clear" w:color="auto" w:fill="FFFFFF"/>
        </w:rPr>
      </w:pPr>
    </w:p>
    <w:p w14:paraId="1AD3AC32">
      <w:pPr>
        <w:ind w:firstLine="512"/>
        <w:jc w:val="both"/>
        <w:rPr>
          <w:rFonts w:ascii="仿宋" w:hAnsi="仿宋"/>
          <w:strike/>
          <w:spacing w:val="8"/>
          <w:shd w:val="clear" w:color="auto" w:fill="FFFFFF"/>
        </w:rPr>
      </w:pPr>
    </w:p>
    <w:p w14:paraId="02A7540A">
      <w:pPr>
        <w:pStyle w:val="2"/>
        <w:ind w:firstLine="0" w:firstLineChars="0"/>
        <w:rPr>
          <w:lang w:val="zh-CN"/>
        </w:rPr>
      </w:pPr>
      <w:r>
        <w:t xml:space="preserve">   </w:t>
      </w:r>
      <w:bookmarkStart w:id="44" w:name="_Toc206145116"/>
      <w:r>
        <w:rPr>
          <w:rFonts w:hint="eastAsia"/>
          <w:b w:val="0"/>
          <w:bCs w:val="0"/>
          <w:sz w:val="30"/>
          <w:lang w:val="zh-CN"/>
        </w:rPr>
        <w:t>条文说明</w:t>
      </w:r>
      <w:bookmarkEnd w:id="44"/>
    </w:p>
    <w:p w14:paraId="4497F748">
      <w:pPr>
        <w:spacing w:line="600" w:lineRule="exact"/>
        <w:ind w:firstLine="0" w:firstLineChars="0"/>
        <w:jc w:val="both"/>
        <w:rPr>
          <w:rFonts w:ascii="仿宋" w:hAnsi="仿宋"/>
          <w:spacing w:val="8"/>
          <w:szCs w:val="32"/>
          <w:shd w:val="clear" w:color="auto" w:fill="FFFFFF"/>
        </w:rPr>
      </w:pPr>
    </w:p>
    <w:p w14:paraId="2FED25DB">
      <w:pPr>
        <w:spacing w:line="600" w:lineRule="exact"/>
        <w:ind w:firstLine="0" w:firstLineChars="0"/>
        <w:jc w:val="both"/>
        <w:rPr>
          <w:rFonts w:ascii="仿宋" w:hAnsi="仿宋"/>
          <w:spacing w:val="8"/>
          <w:szCs w:val="32"/>
          <w:shd w:val="clear" w:color="auto" w:fill="FFFFFF"/>
        </w:rPr>
      </w:pPr>
    </w:p>
    <w:p w14:paraId="76956B90">
      <w:pPr>
        <w:adjustRightInd w:val="0"/>
        <w:spacing w:line="240" w:lineRule="auto"/>
        <w:ind w:firstLine="0" w:firstLineChars="0"/>
        <w:jc w:val="both"/>
        <w:outlineLvl w:val="0"/>
        <w:rPr>
          <w:rFonts w:ascii="黑体" w:hAnsi="黑体" w:eastAsia="黑体"/>
          <w:bCs/>
          <w:szCs w:val="32"/>
          <w:lang w:val="zh-CN"/>
        </w:rPr>
      </w:pPr>
    </w:p>
    <w:p w14:paraId="7E889FBA">
      <w:pPr>
        <w:adjustRightInd w:val="0"/>
        <w:spacing w:line="240" w:lineRule="auto"/>
        <w:ind w:firstLine="0" w:firstLineChars="0"/>
        <w:jc w:val="both"/>
        <w:outlineLvl w:val="0"/>
        <w:rPr>
          <w:rFonts w:ascii="黑体" w:hAnsi="黑体" w:eastAsia="黑体"/>
          <w:bCs/>
          <w:szCs w:val="32"/>
          <w:lang w:val="zh-CN"/>
        </w:rPr>
      </w:pPr>
    </w:p>
    <w:p w14:paraId="2595016F">
      <w:pPr>
        <w:adjustRightInd w:val="0"/>
        <w:spacing w:line="240" w:lineRule="auto"/>
        <w:ind w:firstLine="0" w:firstLineChars="0"/>
        <w:jc w:val="both"/>
        <w:outlineLvl w:val="0"/>
        <w:rPr>
          <w:rFonts w:ascii="黑体" w:hAnsi="黑体" w:eastAsia="黑体"/>
          <w:bCs/>
          <w:szCs w:val="32"/>
          <w:lang w:val="zh-CN"/>
        </w:rPr>
      </w:pPr>
    </w:p>
    <w:p w14:paraId="473B17BF">
      <w:pPr>
        <w:adjustRightInd w:val="0"/>
        <w:spacing w:line="240" w:lineRule="auto"/>
        <w:ind w:firstLine="0" w:firstLineChars="0"/>
        <w:jc w:val="both"/>
        <w:outlineLvl w:val="0"/>
        <w:rPr>
          <w:rFonts w:ascii="黑体" w:hAnsi="黑体" w:eastAsia="黑体"/>
          <w:bCs/>
          <w:szCs w:val="32"/>
          <w:lang w:val="zh-CN"/>
        </w:rPr>
      </w:pPr>
    </w:p>
    <w:p w14:paraId="526FC2BF">
      <w:pPr>
        <w:adjustRightInd w:val="0"/>
        <w:spacing w:line="240" w:lineRule="auto"/>
        <w:ind w:firstLine="0" w:firstLineChars="0"/>
        <w:jc w:val="both"/>
        <w:outlineLvl w:val="0"/>
        <w:rPr>
          <w:rFonts w:ascii="黑体" w:hAnsi="黑体" w:eastAsia="黑体"/>
          <w:bCs/>
          <w:szCs w:val="32"/>
          <w:lang w:val="zh-CN"/>
        </w:rPr>
      </w:pPr>
    </w:p>
    <w:p w14:paraId="7591E971">
      <w:pPr>
        <w:adjustRightInd w:val="0"/>
        <w:spacing w:line="240" w:lineRule="auto"/>
        <w:ind w:firstLine="0" w:firstLineChars="0"/>
        <w:jc w:val="both"/>
        <w:outlineLvl w:val="0"/>
        <w:rPr>
          <w:rFonts w:ascii="黑体" w:hAnsi="黑体" w:eastAsia="黑体"/>
          <w:bCs/>
          <w:szCs w:val="32"/>
          <w:lang w:val="zh-CN"/>
        </w:rPr>
      </w:pPr>
    </w:p>
    <w:p w14:paraId="1D8BB7FD">
      <w:pPr>
        <w:adjustRightInd w:val="0"/>
        <w:spacing w:line="240" w:lineRule="auto"/>
        <w:ind w:firstLine="0" w:firstLineChars="0"/>
        <w:jc w:val="both"/>
        <w:outlineLvl w:val="0"/>
        <w:rPr>
          <w:rFonts w:ascii="黑体" w:hAnsi="黑体" w:eastAsia="黑体"/>
          <w:bCs/>
          <w:szCs w:val="32"/>
          <w:lang w:val="zh-CN"/>
        </w:rPr>
      </w:pPr>
    </w:p>
    <w:p w14:paraId="12FCFA14">
      <w:pPr>
        <w:adjustRightInd w:val="0"/>
        <w:spacing w:line="240" w:lineRule="auto"/>
        <w:ind w:firstLine="0" w:firstLineChars="0"/>
        <w:jc w:val="both"/>
        <w:outlineLvl w:val="0"/>
        <w:rPr>
          <w:rFonts w:ascii="黑体" w:hAnsi="黑体" w:eastAsia="黑体"/>
          <w:bCs/>
          <w:szCs w:val="32"/>
          <w:lang w:val="zh-CN"/>
        </w:rPr>
      </w:pPr>
    </w:p>
    <w:p w14:paraId="5B04BF31">
      <w:pPr>
        <w:adjustRightInd w:val="0"/>
        <w:spacing w:line="240" w:lineRule="auto"/>
        <w:ind w:firstLine="0" w:firstLineChars="0"/>
        <w:jc w:val="both"/>
        <w:outlineLvl w:val="0"/>
        <w:rPr>
          <w:rFonts w:ascii="黑体" w:hAnsi="黑体" w:eastAsia="黑体"/>
          <w:bCs/>
          <w:szCs w:val="32"/>
          <w:lang w:val="zh-CN"/>
        </w:rPr>
      </w:pPr>
    </w:p>
    <w:p w14:paraId="4FE6971A">
      <w:pPr>
        <w:spacing w:line="600" w:lineRule="exact"/>
        <w:ind w:firstLine="0" w:firstLineChars="0"/>
        <w:jc w:val="both"/>
        <w:rPr>
          <w:rFonts w:ascii="仿宋" w:hAnsi="仿宋"/>
          <w:spacing w:val="8"/>
          <w:szCs w:val="32"/>
          <w:shd w:val="clear" w:color="auto" w:fill="FFFFFF"/>
        </w:rPr>
      </w:pPr>
    </w:p>
    <w:p w14:paraId="4EA10915">
      <w:pPr>
        <w:spacing w:line="600" w:lineRule="exact"/>
        <w:ind w:firstLine="0" w:firstLineChars="0"/>
        <w:jc w:val="both"/>
        <w:rPr>
          <w:rFonts w:ascii="仿宋" w:hAnsi="仿宋"/>
          <w:spacing w:val="8"/>
          <w:szCs w:val="32"/>
          <w:shd w:val="clear" w:color="auto" w:fill="FFFFFF"/>
        </w:rPr>
      </w:pPr>
    </w:p>
    <w:p w14:paraId="4825762C">
      <w:pPr>
        <w:spacing w:line="600" w:lineRule="exact"/>
        <w:ind w:firstLine="0" w:firstLineChars="0"/>
        <w:jc w:val="both"/>
        <w:rPr>
          <w:rFonts w:ascii="仿宋" w:hAnsi="仿宋"/>
          <w:spacing w:val="8"/>
          <w:szCs w:val="32"/>
          <w:shd w:val="clear" w:color="auto" w:fill="FFFFFF"/>
        </w:rPr>
      </w:pPr>
    </w:p>
    <w:p w14:paraId="07C7C908">
      <w:pPr>
        <w:pStyle w:val="2"/>
        <w:ind w:firstLine="0" w:firstLineChars="0"/>
        <w:rPr>
          <w:lang w:val="zh-CN"/>
        </w:rPr>
        <w:sectPr>
          <w:footerReference r:id="rId12" w:type="default"/>
          <w:pgSz w:w="11906" w:h="16838"/>
          <w:pgMar w:top="1418" w:right="1701" w:bottom="1418" w:left="1701" w:header="851" w:footer="992" w:gutter="0"/>
          <w:pgNumType w:start="1" w:chapStyle="1"/>
          <w:cols w:space="425" w:num="1"/>
          <w:docGrid w:type="lines" w:linePitch="312" w:charSpace="0"/>
        </w:sectPr>
      </w:pPr>
      <w:bookmarkStart w:id="45" w:name="_Toc206145117"/>
    </w:p>
    <w:p w14:paraId="0F94FCBD">
      <w:pPr>
        <w:pStyle w:val="2"/>
        <w:ind w:firstLine="0" w:firstLineChars="0"/>
        <w:rPr>
          <w:lang w:val="zh-CN"/>
        </w:rPr>
      </w:pPr>
      <w:r>
        <w:rPr>
          <w:rFonts w:hint="eastAsia"/>
        </w:rPr>
        <w:t>制定</w:t>
      </w:r>
      <w:r>
        <w:rPr>
          <w:rFonts w:hint="eastAsia"/>
          <w:lang w:val="zh-CN"/>
        </w:rPr>
        <w:t>说明</w:t>
      </w:r>
      <w:bookmarkEnd w:id="45"/>
    </w:p>
    <w:p w14:paraId="272E86AD">
      <w:pPr>
        <w:ind w:firstLine="480"/>
        <w:jc w:val="both"/>
        <w:rPr>
          <w:rFonts w:hAnsi="宋体"/>
          <w:color w:val="000000"/>
        </w:rPr>
      </w:pPr>
      <w:r>
        <w:rPr>
          <w:rFonts w:hint="eastAsia" w:hAnsi="宋体"/>
          <w:color w:val="000000"/>
        </w:rPr>
        <w:t>《既有多层</w:t>
      </w:r>
      <w:r>
        <w:rPr>
          <w:rFonts w:hAnsi="宋体"/>
          <w:color w:val="000000"/>
        </w:rPr>
        <w:t>住宅加装电梯技术规程》</w:t>
      </w:r>
      <w:r>
        <w:rPr>
          <w:rFonts w:hint="eastAsia" w:hAnsi="宋体"/>
          <w:color w:val="000000"/>
        </w:rPr>
        <w:t>T/CCES X－2024经</w:t>
      </w:r>
      <w:r>
        <w:rPr>
          <w:rFonts w:hAnsi="宋体"/>
          <w:color w:val="000000"/>
        </w:rPr>
        <w:t>中国土木工程学会某年某月某日以第x号公告批准发布。</w:t>
      </w:r>
    </w:p>
    <w:p w14:paraId="484E86D6">
      <w:pPr>
        <w:ind w:firstLine="480"/>
        <w:jc w:val="both"/>
        <w:rPr>
          <w:rFonts w:hAnsi="宋体"/>
          <w:color w:val="000000"/>
        </w:rPr>
      </w:pPr>
      <w:r>
        <w:rPr>
          <w:rFonts w:hint="eastAsia" w:hAnsi="宋体"/>
          <w:color w:val="000000"/>
        </w:rPr>
        <w:t>本规程编制过程中</w:t>
      </w:r>
      <w:r>
        <w:rPr>
          <w:rFonts w:hAnsi="宋体"/>
          <w:color w:val="000000"/>
        </w:rPr>
        <w:t>，</w:t>
      </w:r>
      <w:r>
        <w:rPr>
          <w:rFonts w:hint="eastAsia" w:hAnsi="宋体"/>
          <w:color w:val="000000"/>
        </w:rPr>
        <w:t>编制</w:t>
      </w:r>
      <w:r>
        <w:rPr>
          <w:rFonts w:hAnsi="宋体"/>
          <w:color w:val="000000"/>
        </w:rPr>
        <w:t>组进行了广泛的调查研究，包括北京、上海、杭州</w:t>
      </w:r>
      <w:r>
        <w:rPr>
          <w:rFonts w:hint="eastAsia" w:hAnsi="宋体"/>
          <w:color w:val="000000"/>
        </w:rPr>
        <w:t>等有</w:t>
      </w:r>
      <w:r>
        <w:rPr>
          <w:rFonts w:hAnsi="宋体"/>
          <w:color w:val="000000"/>
        </w:rPr>
        <w:t>代表性</w:t>
      </w:r>
      <w:r>
        <w:rPr>
          <w:rFonts w:hint="eastAsia" w:hAnsi="宋体"/>
          <w:color w:val="000000"/>
        </w:rPr>
        <w:t>典型</w:t>
      </w:r>
      <w:r>
        <w:rPr>
          <w:rFonts w:hAnsi="宋体"/>
          <w:color w:val="000000"/>
        </w:rPr>
        <w:t>城市</w:t>
      </w:r>
      <w:r>
        <w:rPr>
          <w:rFonts w:hint="eastAsia" w:hAnsi="宋体"/>
          <w:color w:val="000000"/>
        </w:rPr>
        <w:t>的加梯项目</w:t>
      </w:r>
      <w:r>
        <w:rPr>
          <w:rFonts w:hAnsi="宋体"/>
          <w:color w:val="000000"/>
        </w:rPr>
        <w:t>的调研，分析、总结我国</w:t>
      </w:r>
      <w:r>
        <w:rPr>
          <w:rFonts w:hint="eastAsia" w:hAnsi="宋体"/>
          <w:color w:val="000000"/>
        </w:rPr>
        <w:t>既有</w:t>
      </w:r>
      <w:r>
        <w:rPr>
          <w:rFonts w:hAnsi="宋体"/>
          <w:color w:val="000000"/>
        </w:rPr>
        <w:t>多层住宅</w:t>
      </w:r>
      <w:r>
        <w:rPr>
          <w:rFonts w:hint="eastAsia" w:hAnsi="宋体"/>
          <w:color w:val="000000"/>
        </w:rPr>
        <w:t>加装</w:t>
      </w:r>
      <w:r>
        <w:rPr>
          <w:rFonts w:hAnsi="宋体"/>
          <w:color w:val="000000"/>
        </w:rPr>
        <w:t>电梯的实践经验和存在问题，同时参考了有关法规</w:t>
      </w:r>
      <w:r>
        <w:rPr>
          <w:rFonts w:hint="eastAsia" w:hAnsi="宋体"/>
          <w:color w:val="000000"/>
        </w:rPr>
        <w:t>与</w:t>
      </w:r>
      <w:r>
        <w:rPr>
          <w:rFonts w:hAnsi="宋体"/>
          <w:color w:val="000000"/>
        </w:rPr>
        <w:t>技术标准，充分落实了国家有关方针、政策和发展理念与要求，并与相关国家标准进行了衔接。</w:t>
      </w:r>
    </w:p>
    <w:p w14:paraId="46C88783">
      <w:pPr>
        <w:ind w:firstLine="480"/>
        <w:jc w:val="both"/>
        <w:rPr>
          <w:rFonts w:hAnsi="宋体"/>
          <w:color w:val="000000"/>
        </w:rPr>
      </w:pPr>
      <w:r>
        <w:rPr>
          <w:rFonts w:hint="eastAsia" w:hAnsi="宋体"/>
          <w:color w:val="000000"/>
        </w:rPr>
        <w:t>为了</w:t>
      </w:r>
      <w:r>
        <w:rPr>
          <w:rFonts w:hAnsi="宋体"/>
          <w:color w:val="000000"/>
        </w:rPr>
        <w:t>便于</w:t>
      </w:r>
      <w:r>
        <w:rPr>
          <w:rFonts w:hint="eastAsia" w:hAnsi="宋体"/>
          <w:color w:val="000000"/>
        </w:rPr>
        <w:t>广大</w:t>
      </w:r>
      <w:r>
        <w:rPr>
          <w:rFonts w:hAnsi="宋体"/>
          <w:color w:val="000000"/>
        </w:rPr>
        <w:t>设计、管理、施工、科研</w:t>
      </w:r>
      <w:r>
        <w:rPr>
          <w:rFonts w:hint="eastAsia" w:hAnsi="宋体"/>
          <w:color w:val="000000"/>
        </w:rPr>
        <w:t>等</w:t>
      </w:r>
      <w:r>
        <w:rPr>
          <w:rFonts w:hAnsi="宋体"/>
          <w:color w:val="000000"/>
        </w:rPr>
        <w:t>单位有关人员在使用本规程时能正确理解和执行</w:t>
      </w:r>
      <w:r>
        <w:rPr>
          <w:rFonts w:hint="eastAsia" w:hAnsi="宋体"/>
          <w:color w:val="000000"/>
        </w:rPr>
        <w:t>条文</w:t>
      </w:r>
      <w:r>
        <w:rPr>
          <w:rFonts w:hAnsi="宋体"/>
          <w:color w:val="000000"/>
        </w:rPr>
        <w:t>规定，</w:t>
      </w:r>
      <w:r>
        <w:rPr>
          <w:rFonts w:hint="eastAsia" w:hAnsi="宋体"/>
          <w:color w:val="000000"/>
        </w:rPr>
        <w:t>《既有多层</w:t>
      </w:r>
      <w:r>
        <w:rPr>
          <w:rFonts w:hAnsi="宋体"/>
          <w:color w:val="000000"/>
        </w:rPr>
        <w:t>住宅加装电梯技术规程》</w:t>
      </w:r>
      <w:r>
        <w:rPr>
          <w:rFonts w:hint="eastAsia" w:hAnsi="宋体"/>
          <w:color w:val="000000"/>
        </w:rPr>
        <w:t>编制</w:t>
      </w:r>
      <w:r>
        <w:rPr>
          <w:rFonts w:hAnsi="宋体"/>
          <w:color w:val="000000"/>
        </w:rPr>
        <w:t>组按章、节、条顺序</w:t>
      </w:r>
      <w:r>
        <w:rPr>
          <w:rFonts w:hint="eastAsia" w:hAnsi="宋体"/>
          <w:color w:val="000000"/>
        </w:rPr>
        <w:t>编制了</w:t>
      </w:r>
      <w:r>
        <w:rPr>
          <w:rFonts w:hAnsi="宋体"/>
          <w:color w:val="000000"/>
        </w:rPr>
        <w:t>本规程的条文说明，对条文规定的目的、依据及执行中需注意的有关事项进行了说明。但是</w:t>
      </w:r>
      <w:r>
        <w:rPr>
          <w:rFonts w:hint="eastAsia" w:hAnsi="宋体"/>
          <w:color w:val="000000"/>
        </w:rPr>
        <w:t>，</w:t>
      </w:r>
      <w:r>
        <w:rPr>
          <w:rFonts w:hAnsi="宋体"/>
          <w:color w:val="000000"/>
        </w:rPr>
        <w:t>条文说明不具备与规程正文同等的法律效力，仅供使用者</w:t>
      </w:r>
      <w:r>
        <w:rPr>
          <w:rFonts w:hint="eastAsia" w:hAnsi="宋体"/>
          <w:color w:val="000000"/>
        </w:rPr>
        <w:t>作为理解</w:t>
      </w:r>
      <w:r>
        <w:rPr>
          <w:rFonts w:hAnsi="宋体"/>
          <w:color w:val="000000"/>
        </w:rPr>
        <w:t>和把握规程规定的参考</w:t>
      </w:r>
      <w:r>
        <w:rPr>
          <w:rFonts w:hint="eastAsia" w:hAnsi="宋体"/>
          <w:color w:val="000000"/>
        </w:rPr>
        <w:t>。</w:t>
      </w:r>
    </w:p>
    <w:p w14:paraId="69487C1E">
      <w:pPr>
        <w:spacing w:line="600" w:lineRule="exact"/>
        <w:ind w:firstLine="0" w:firstLineChars="0"/>
        <w:jc w:val="both"/>
        <w:rPr>
          <w:rFonts w:hAnsi="宋体"/>
          <w:color w:val="000000"/>
        </w:rPr>
      </w:pPr>
    </w:p>
    <w:p w14:paraId="133B9EE9">
      <w:pPr>
        <w:spacing w:line="600" w:lineRule="exact"/>
        <w:ind w:firstLine="0" w:firstLineChars="0"/>
        <w:jc w:val="both"/>
        <w:rPr>
          <w:rFonts w:hAnsi="宋体"/>
          <w:color w:val="000000"/>
        </w:rPr>
      </w:pPr>
    </w:p>
    <w:p w14:paraId="19496317">
      <w:pPr>
        <w:spacing w:line="600" w:lineRule="exact"/>
        <w:ind w:firstLine="0" w:firstLineChars="0"/>
        <w:jc w:val="both"/>
        <w:rPr>
          <w:rFonts w:hAnsi="宋体"/>
          <w:color w:val="000000"/>
        </w:rPr>
      </w:pPr>
    </w:p>
    <w:p w14:paraId="6F218459">
      <w:pPr>
        <w:spacing w:line="600" w:lineRule="exact"/>
        <w:ind w:firstLine="0" w:firstLineChars="0"/>
        <w:jc w:val="both"/>
        <w:rPr>
          <w:rFonts w:hAnsi="宋体"/>
          <w:color w:val="000000"/>
        </w:rPr>
      </w:pPr>
    </w:p>
    <w:p w14:paraId="2C7842ED">
      <w:pPr>
        <w:spacing w:line="600" w:lineRule="exact"/>
        <w:ind w:firstLine="0" w:firstLineChars="0"/>
        <w:jc w:val="both"/>
        <w:rPr>
          <w:rFonts w:hAnsi="宋体"/>
          <w:color w:val="000000"/>
        </w:rPr>
      </w:pPr>
    </w:p>
    <w:p w14:paraId="6D3EACA6">
      <w:pPr>
        <w:ind w:firstLine="482"/>
        <w:jc w:val="both"/>
        <w:rPr>
          <w:b/>
        </w:rPr>
      </w:pPr>
      <w:r>
        <w:rPr>
          <w:b/>
        </w:rPr>
        <w:br w:type="page"/>
      </w:r>
    </w:p>
    <w:p w14:paraId="25634E51">
      <w:pPr>
        <w:pStyle w:val="43"/>
      </w:pPr>
      <w:r>
        <w:rPr>
          <w:b/>
        </w:rPr>
        <w:t>目  次</w:t>
      </w:r>
      <w:r>
        <w:fldChar w:fldCharType="begin"/>
      </w:r>
      <w:r>
        <w:instrText xml:space="preserve"> TOC \o "1-3" \h \z \u </w:instrText>
      </w:r>
      <w:r>
        <w:fldChar w:fldCharType="separate"/>
      </w:r>
    </w:p>
    <w:p w14:paraId="79E5991E">
      <w:pPr>
        <w:pStyle w:val="13"/>
        <w:tabs>
          <w:tab w:val="right" w:leader="dot" w:pos="9060"/>
        </w:tabs>
        <w:spacing w:after="0" w:line="240" w:lineRule="auto"/>
        <w:ind w:firstLine="0" w:firstLineChars="0"/>
        <w:rPr>
          <w:rStyle w:val="24"/>
          <w:rFonts w:cstheme="minorBidi"/>
          <w:kern w:val="2"/>
        </w:rPr>
      </w:pPr>
      <w:r>
        <w:fldChar w:fldCharType="begin"/>
      </w:r>
      <w:r>
        <w:instrText xml:space="preserve"> HYPERLINK \l "_Toc173743102" </w:instrText>
      </w:r>
      <w:r>
        <w:fldChar w:fldCharType="separate"/>
      </w:r>
      <w:r>
        <w:rPr>
          <w:rStyle w:val="24"/>
          <w:rFonts w:hint="eastAsia"/>
        </w:rPr>
        <w:t xml:space="preserve">1  </w:t>
      </w:r>
      <w:r>
        <w:rPr>
          <w:rStyle w:val="24"/>
        </w:rPr>
        <w:t>总</w:t>
      </w:r>
      <w:r>
        <w:rPr>
          <w:rStyle w:val="24"/>
          <w:rFonts w:hint="eastAsia"/>
        </w:rPr>
        <w:t xml:space="preserve"> </w:t>
      </w:r>
      <w:r>
        <w:rPr>
          <w:rStyle w:val="24"/>
        </w:rPr>
        <w:t>则</w:t>
      </w:r>
      <w:r>
        <w:rPr>
          <w:rStyle w:val="24"/>
          <w:rFonts w:hint="eastAsia"/>
        </w:rPr>
        <w:tab/>
      </w:r>
      <w:r>
        <w:rPr>
          <w:rStyle w:val="24"/>
          <w:rFonts w:hint="eastAsia"/>
        </w:rPr>
        <w:fldChar w:fldCharType="begin"/>
      </w:r>
      <w:r>
        <w:rPr>
          <w:rStyle w:val="24"/>
          <w:rFonts w:hint="eastAsia"/>
        </w:rPr>
        <w:instrText xml:space="preserve"> PAGEREF _Toc173743102 \h </w:instrText>
      </w:r>
      <w:r>
        <w:rPr>
          <w:rStyle w:val="24"/>
          <w:rFonts w:hint="eastAsia"/>
        </w:rPr>
        <w:fldChar w:fldCharType="separate"/>
      </w:r>
      <w:r>
        <w:rPr>
          <w:rFonts w:hint="eastAsia" w:eastAsia="宋体"/>
          <w:b/>
        </w:rPr>
        <w:t>24</w:t>
      </w:r>
      <w:r>
        <w:rPr>
          <w:rStyle w:val="24"/>
          <w:rFonts w:hint="eastAsia"/>
        </w:rPr>
        <w:fldChar w:fldCharType="end"/>
      </w:r>
      <w:r>
        <w:rPr>
          <w:rStyle w:val="24"/>
          <w:rFonts w:hint="eastAsia"/>
        </w:rPr>
        <w:fldChar w:fldCharType="end"/>
      </w:r>
    </w:p>
    <w:p w14:paraId="075ADBC0">
      <w:pPr>
        <w:pStyle w:val="13"/>
        <w:tabs>
          <w:tab w:val="right" w:leader="dot" w:pos="9060"/>
        </w:tabs>
        <w:spacing w:after="0" w:line="240" w:lineRule="auto"/>
        <w:ind w:firstLine="0" w:firstLineChars="0"/>
        <w:rPr>
          <w:rStyle w:val="24"/>
          <w:rFonts w:cstheme="minorBidi"/>
          <w:kern w:val="2"/>
        </w:rPr>
      </w:pPr>
      <w:r>
        <w:fldChar w:fldCharType="begin"/>
      </w:r>
      <w:r>
        <w:instrText xml:space="preserve"> HYPERLINK \l "_Toc173743104" </w:instrText>
      </w:r>
      <w:r>
        <w:fldChar w:fldCharType="separate"/>
      </w:r>
      <w:r>
        <w:rPr>
          <w:rStyle w:val="24"/>
          <w:rFonts w:hint="eastAsia"/>
        </w:rPr>
        <w:t xml:space="preserve">3  </w:t>
      </w:r>
      <w:r>
        <w:rPr>
          <w:rStyle w:val="24"/>
        </w:rPr>
        <w:t>基本规定</w:t>
      </w:r>
      <w:r>
        <w:rPr>
          <w:rStyle w:val="24"/>
          <w:rFonts w:hint="eastAsia"/>
        </w:rPr>
        <w:tab/>
      </w:r>
      <w:r>
        <w:rPr>
          <w:rStyle w:val="24"/>
          <w:rFonts w:hint="eastAsia"/>
        </w:rPr>
        <w:fldChar w:fldCharType="begin"/>
      </w:r>
      <w:r>
        <w:rPr>
          <w:rStyle w:val="24"/>
          <w:rFonts w:hint="eastAsia"/>
        </w:rPr>
        <w:instrText xml:space="preserve"> PAGEREF _Toc173743104 \h </w:instrText>
      </w:r>
      <w:r>
        <w:rPr>
          <w:rStyle w:val="24"/>
          <w:rFonts w:hint="eastAsia"/>
        </w:rPr>
        <w:fldChar w:fldCharType="separate"/>
      </w:r>
      <w:r>
        <w:rPr>
          <w:rFonts w:hint="eastAsia" w:eastAsia="宋体"/>
          <w:b/>
        </w:rPr>
        <w:t>25</w:t>
      </w:r>
      <w:r>
        <w:rPr>
          <w:rStyle w:val="24"/>
          <w:rFonts w:hint="eastAsia"/>
        </w:rPr>
        <w:fldChar w:fldCharType="end"/>
      </w:r>
      <w:r>
        <w:rPr>
          <w:rStyle w:val="24"/>
          <w:rFonts w:hint="eastAsia"/>
        </w:rPr>
        <w:fldChar w:fldCharType="end"/>
      </w:r>
    </w:p>
    <w:p w14:paraId="1046CF58">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"_Toc173743105" </w:instrText>
      </w:r>
      <w:r>
        <w:fldChar w:fldCharType="separate"/>
      </w:r>
      <w:r>
        <w:rPr>
          <w:rStyle w:val="24"/>
          <w:rFonts w:hint="eastAsia"/>
        </w:rPr>
        <w:t xml:space="preserve">3.1 </w:t>
      </w:r>
      <w:r>
        <w:rPr>
          <w:rStyle w:val="24"/>
        </w:rPr>
        <w:t>一般规定</w:t>
      </w:r>
      <w:r>
        <w:rPr>
          <w:rStyle w:val="24"/>
          <w:rFonts w:hint="eastAsia"/>
        </w:rPr>
        <w:tab/>
      </w:r>
      <w:r>
        <w:rPr>
          <w:rStyle w:val="24"/>
          <w:rFonts w:hint="eastAsia"/>
        </w:rPr>
        <w:fldChar w:fldCharType="begin"/>
      </w:r>
      <w:r>
        <w:rPr>
          <w:rStyle w:val="24"/>
          <w:rFonts w:hint="eastAsia"/>
        </w:rPr>
        <w:instrText xml:space="preserve"> PAGEREF _Toc173743105 \h </w:instrText>
      </w:r>
      <w:r>
        <w:rPr>
          <w:rStyle w:val="24"/>
          <w:rFonts w:hint="eastAsia"/>
        </w:rPr>
        <w:fldChar w:fldCharType="separate"/>
      </w:r>
      <w:r>
        <w:rPr>
          <w:rStyle w:val="24"/>
          <w:rFonts w:hint="eastAsia"/>
        </w:rPr>
        <w:fldChar w:fldCharType="begin"/>
      </w:r>
      <w:r>
        <w:rPr>
          <w:rStyle w:val="24"/>
          <w:rFonts w:hint="eastAsia"/>
        </w:rPr>
        <w:instrText xml:space="preserve"> PAGEREF _Toc173743104 \h </w:instrText>
      </w:r>
      <w:r>
        <w:rPr>
          <w:rStyle w:val="24"/>
          <w:rFonts w:hint="eastAsia"/>
        </w:rPr>
        <w:fldChar w:fldCharType="separate"/>
      </w:r>
      <w:r>
        <w:rPr>
          <w:rFonts w:hint="eastAsia" w:eastAsia="宋体"/>
          <w:b/>
        </w:rPr>
        <w:t>25</w:t>
      </w:r>
      <w:r>
        <w:rPr>
          <w:rStyle w:val="24"/>
          <w:rFonts w:hint="eastAsia"/>
        </w:rPr>
        <w:fldChar w:fldCharType="end"/>
      </w:r>
      <w:r>
        <w:rPr>
          <w:rStyle w:val="24"/>
          <w:rFonts w:hint="eastAsia"/>
        </w:rPr>
        <w:fldChar w:fldCharType="end"/>
      </w:r>
      <w:r>
        <w:rPr>
          <w:rStyle w:val="24"/>
          <w:rFonts w:hint="eastAsia"/>
        </w:rPr>
        <w:fldChar w:fldCharType="end"/>
      </w:r>
    </w:p>
    <w:p w14:paraId="392338F7">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"_Toc173743106" </w:instrText>
      </w:r>
      <w:r>
        <w:fldChar w:fldCharType="separate"/>
      </w:r>
      <w:r>
        <w:rPr>
          <w:rStyle w:val="24"/>
          <w:rFonts w:hint="eastAsia"/>
        </w:rPr>
        <w:t xml:space="preserve">3.2 </w:t>
      </w:r>
      <w:r>
        <w:rPr>
          <w:rStyle w:val="24"/>
        </w:rPr>
        <w:t>可行性研究</w:t>
      </w:r>
      <w:r>
        <w:rPr>
          <w:rStyle w:val="24"/>
          <w:rFonts w:hint="eastAsia"/>
        </w:rPr>
        <w:tab/>
      </w:r>
      <w:r>
        <w:rPr>
          <w:rStyle w:val="24"/>
          <w:rFonts w:hint="eastAsia"/>
        </w:rPr>
        <w:fldChar w:fldCharType="begin"/>
      </w:r>
      <w:r>
        <w:rPr>
          <w:rStyle w:val="24"/>
          <w:rFonts w:hint="eastAsia"/>
        </w:rPr>
        <w:instrText xml:space="preserve"> PAGEREF _Toc173743104 \h </w:instrText>
      </w:r>
      <w:r>
        <w:rPr>
          <w:rStyle w:val="24"/>
          <w:rFonts w:hint="eastAsia"/>
        </w:rPr>
        <w:fldChar w:fldCharType="separate"/>
      </w:r>
      <w:r>
        <w:rPr>
          <w:rFonts w:hint="eastAsia" w:eastAsia="宋体"/>
          <w:b/>
        </w:rPr>
        <w:t>25</w:t>
      </w:r>
      <w:r>
        <w:rPr>
          <w:rStyle w:val="24"/>
          <w:rFonts w:hint="eastAsia"/>
        </w:rPr>
        <w:fldChar w:fldCharType="end"/>
      </w:r>
      <w:r>
        <w:rPr>
          <w:rStyle w:val="24"/>
          <w:rFonts w:hint="eastAsia"/>
        </w:rPr>
        <w:fldChar w:fldCharType="end"/>
      </w:r>
    </w:p>
    <w:p w14:paraId="0DBCCDC6">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"_Toc173743107" </w:instrText>
      </w:r>
      <w:r>
        <w:fldChar w:fldCharType="separate"/>
      </w:r>
      <w:r>
        <w:rPr>
          <w:rStyle w:val="24"/>
          <w:rFonts w:hint="eastAsia"/>
        </w:rPr>
        <w:t xml:space="preserve">3.3 </w:t>
      </w:r>
      <w:r>
        <w:rPr>
          <w:rStyle w:val="24"/>
        </w:rPr>
        <w:t>专项检测</w:t>
      </w:r>
      <w:r>
        <w:rPr>
          <w:rStyle w:val="24"/>
          <w:rFonts w:hint="eastAsia"/>
        </w:rPr>
        <w:tab/>
      </w:r>
      <w:r>
        <w:rPr>
          <w:rStyle w:val="24"/>
          <w:rFonts w:hint="eastAsia"/>
        </w:rPr>
        <w:fldChar w:fldCharType="begin"/>
      </w:r>
      <w:r>
        <w:rPr>
          <w:rStyle w:val="24"/>
          <w:rFonts w:hint="eastAsia"/>
        </w:rPr>
        <w:instrText xml:space="preserve"> PAGEREF _Toc173743104 \h </w:instrText>
      </w:r>
      <w:r>
        <w:rPr>
          <w:rStyle w:val="24"/>
          <w:rFonts w:hint="eastAsia"/>
        </w:rPr>
        <w:fldChar w:fldCharType="separate"/>
      </w:r>
      <w:r>
        <w:rPr>
          <w:rFonts w:hint="eastAsia" w:eastAsia="宋体"/>
          <w:b/>
        </w:rPr>
        <w:t>27</w:t>
      </w:r>
      <w:r>
        <w:rPr>
          <w:rStyle w:val="24"/>
          <w:rFonts w:hint="eastAsia"/>
        </w:rPr>
        <w:fldChar w:fldCharType="end"/>
      </w:r>
      <w:r>
        <w:rPr>
          <w:rStyle w:val="24"/>
          <w:rFonts w:hint="eastAsia"/>
        </w:rPr>
        <w:fldChar w:fldCharType="end"/>
      </w:r>
    </w:p>
    <w:p w14:paraId="706AE17E">
      <w:pPr>
        <w:pStyle w:val="13"/>
        <w:tabs>
          <w:tab w:val="right" w:leader="dot" w:pos="9060"/>
        </w:tabs>
        <w:spacing w:after="0" w:line="240" w:lineRule="auto"/>
        <w:ind w:firstLine="0" w:firstLineChars="0"/>
        <w:rPr>
          <w:rStyle w:val="24"/>
          <w:rFonts w:cstheme="minorBidi"/>
          <w:kern w:val="2"/>
        </w:rPr>
      </w:pPr>
      <w:r>
        <w:fldChar w:fldCharType="begin"/>
      </w:r>
      <w:r>
        <w:instrText xml:space="preserve"> HYPERLINK \l "_Toc173743108" </w:instrText>
      </w:r>
      <w:r>
        <w:fldChar w:fldCharType="separate"/>
      </w:r>
      <w:r>
        <w:rPr>
          <w:rStyle w:val="24"/>
          <w:rFonts w:hint="eastAsia"/>
        </w:rPr>
        <w:t xml:space="preserve">4  </w:t>
      </w:r>
      <w:r>
        <w:rPr>
          <w:rStyle w:val="24"/>
        </w:rPr>
        <w:t>设</w:t>
      </w:r>
      <w:r>
        <w:rPr>
          <w:rStyle w:val="24"/>
          <w:rFonts w:hint="eastAsia"/>
        </w:rPr>
        <w:t xml:space="preserve"> </w:t>
      </w:r>
      <w:r>
        <w:rPr>
          <w:rStyle w:val="24"/>
        </w:rPr>
        <w:t>计</w:t>
      </w:r>
      <w:r>
        <w:rPr>
          <w:rStyle w:val="24"/>
          <w:rFonts w:hint="eastAsia"/>
        </w:rPr>
        <w:tab/>
      </w:r>
      <w:r>
        <w:rPr>
          <w:rStyle w:val="24"/>
          <w:rFonts w:hint="eastAsia"/>
        </w:rPr>
        <w:fldChar w:fldCharType="end"/>
      </w:r>
      <w:r>
        <w:rPr>
          <w:rStyle w:val="24"/>
          <w:rFonts w:hint="eastAsia"/>
        </w:rPr>
        <w:t>29</w:t>
      </w:r>
    </w:p>
    <w:p w14:paraId="4DA409AF">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"_Toc173743109" </w:instrText>
      </w:r>
      <w:r>
        <w:fldChar w:fldCharType="separate"/>
      </w:r>
      <w:r>
        <w:rPr>
          <w:rStyle w:val="24"/>
          <w:rFonts w:hint="eastAsia"/>
        </w:rPr>
        <w:t xml:space="preserve">4.1 </w:t>
      </w:r>
      <w:r>
        <w:rPr>
          <w:rStyle w:val="24"/>
        </w:rPr>
        <w:t>一般规定</w:t>
      </w:r>
      <w:r>
        <w:rPr>
          <w:rStyle w:val="24"/>
          <w:rFonts w:hint="eastAsia"/>
        </w:rPr>
        <w:tab/>
      </w:r>
      <w:r>
        <w:rPr>
          <w:rStyle w:val="24"/>
          <w:rFonts w:hint="eastAsia"/>
        </w:rPr>
        <w:fldChar w:fldCharType="end"/>
      </w:r>
      <w:r>
        <w:rPr>
          <w:rStyle w:val="24"/>
          <w:rFonts w:hint="eastAsia"/>
        </w:rPr>
        <w:t>29</w:t>
      </w:r>
    </w:p>
    <w:p w14:paraId="62D9A950">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"_Toc173743110" </w:instrText>
      </w:r>
      <w:r>
        <w:fldChar w:fldCharType="separate"/>
      </w:r>
      <w:r>
        <w:rPr>
          <w:rStyle w:val="24"/>
          <w:rFonts w:hint="eastAsia"/>
        </w:rPr>
        <w:t xml:space="preserve">4.2 </w:t>
      </w:r>
      <w:r>
        <w:rPr>
          <w:rStyle w:val="24"/>
        </w:rPr>
        <w:t>总平面</w:t>
      </w:r>
      <w:r>
        <w:rPr>
          <w:rStyle w:val="24"/>
          <w:rFonts w:hint="eastAsia"/>
        </w:rPr>
        <w:tab/>
      </w:r>
      <w:r>
        <w:rPr>
          <w:rStyle w:val="24"/>
          <w:rFonts w:hint="eastAsia"/>
        </w:rPr>
        <w:fldChar w:fldCharType="end"/>
      </w:r>
      <w:r>
        <w:rPr>
          <w:rStyle w:val="24"/>
          <w:rFonts w:hint="eastAsia"/>
        </w:rPr>
        <w:t>29</w:t>
      </w:r>
    </w:p>
    <w:p w14:paraId="39AE2026">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"_Toc173743111" </w:instrText>
      </w:r>
      <w:r>
        <w:fldChar w:fldCharType="separate"/>
      </w:r>
      <w:r>
        <w:rPr>
          <w:rStyle w:val="24"/>
          <w:rFonts w:hint="eastAsia"/>
        </w:rPr>
        <w:t xml:space="preserve">4.3 </w:t>
      </w:r>
      <w:r>
        <w:rPr>
          <w:rStyle w:val="24"/>
        </w:rPr>
        <w:t>建</w:t>
      </w:r>
      <w:r>
        <w:rPr>
          <w:rStyle w:val="24"/>
          <w:rFonts w:hint="eastAsia"/>
        </w:rPr>
        <w:t xml:space="preserve"> </w:t>
      </w:r>
      <w:r>
        <w:rPr>
          <w:rStyle w:val="24"/>
        </w:rPr>
        <w:t>筑</w:t>
      </w:r>
      <w:r>
        <w:rPr>
          <w:rStyle w:val="24"/>
          <w:rFonts w:hint="eastAsia"/>
        </w:rPr>
        <w:tab/>
      </w:r>
      <w:r>
        <w:rPr>
          <w:rStyle w:val="24"/>
          <w:rFonts w:hint="eastAsia"/>
        </w:rPr>
        <w:fldChar w:fldCharType="end"/>
      </w:r>
      <w:r>
        <w:rPr>
          <w:rStyle w:val="24"/>
          <w:rFonts w:hint="eastAsia"/>
        </w:rPr>
        <w:t>30</w:t>
      </w:r>
    </w:p>
    <w:p w14:paraId="563E45B5">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"_Toc173743112" </w:instrText>
      </w:r>
      <w:r>
        <w:fldChar w:fldCharType="separate"/>
      </w:r>
      <w:r>
        <w:rPr>
          <w:rStyle w:val="24"/>
          <w:rFonts w:hint="eastAsia"/>
        </w:rPr>
        <w:t xml:space="preserve">4.4 </w:t>
      </w:r>
      <w:r>
        <w:rPr>
          <w:rStyle w:val="24"/>
        </w:rPr>
        <w:t>结</w:t>
      </w:r>
      <w:r>
        <w:rPr>
          <w:rStyle w:val="24"/>
          <w:rFonts w:hint="eastAsia"/>
        </w:rPr>
        <w:t xml:space="preserve"> </w:t>
      </w:r>
      <w:r>
        <w:rPr>
          <w:rStyle w:val="24"/>
        </w:rPr>
        <w:t>构</w:t>
      </w:r>
      <w:r>
        <w:rPr>
          <w:rStyle w:val="24"/>
          <w:rFonts w:hint="eastAsia"/>
        </w:rPr>
        <w:tab/>
      </w:r>
      <w:r>
        <w:rPr>
          <w:rStyle w:val="24"/>
          <w:rFonts w:hint="eastAsia"/>
        </w:rPr>
        <w:fldChar w:fldCharType="begin"/>
      </w:r>
      <w:r>
        <w:rPr>
          <w:rStyle w:val="24"/>
          <w:rFonts w:hint="eastAsia"/>
        </w:rPr>
        <w:instrText xml:space="preserve"> PAGEREF _Toc173743112 \h </w:instrText>
      </w:r>
      <w:r>
        <w:rPr>
          <w:rStyle w:val="24"/>
          <w:rFonts w:hint="eastAsia"/>
        </w:rPr>
        <w:fldChar w:fldCharType="separate"/>
      </w:r>
      <w:r>
        <w:rPr>
          <w:rFonts w:hint="eastAsia" w:eastAsia="宋体"/>
          <w:b/>
        </w:rPr>
        <w:t>34</w:t>
      </w:r>
      <w:r>
        <w:rPr>
          <w:rStyle w:val="24"/>
          <w:rFonts w:hint="eastAsia"/>
        </w:rPr>
        <w:fldChar w:fldCharType="end"/>
      </w:r>
      <w:r>
        <w:rPr>
          <w:rStyle w:val="24"/>
          <w:rFonts w:hint="eastAsia"/>
        </w:rPr>
        <w:fldChar w:fldCharType="end"/>
      </w:r>
    </w:p>
    <w:p w14:paraId="763460C8">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"_Toc173743113" </w:instrText>
      </w:r>
      <w:r>
        <w:fldChar w:fldCharType="separate"/>
      </w:r>
      <w:r>
        <w:rPr>
          <w:rStyle w:val="24"/>
          <w:rFonts w:hint="eastAsia"/>
        </w:rPr>
        <w:t>4.5</w:t>
      </w:r>
      <w:r>
        <w:rPr>
          <w:rStyle w:val="24"/>
        </w:rPr>
        <w:t>机</w:t>
      </w:r>
      <w:r>
        <w:rPr>
          <w:rStyle w:val="24"/>
          <w:rFonts w:hint="eastAsia"/>
        </w:rPr>
        <w:t xml:space="preserve"> </w:t>
      </w:r>
      <w:r>
        <w:rPr>
          <w:rStyle w:val="24"/>
        </w:rPr>
        <w:t>电</w:t>
      </w:r>
      <w:r>
        <w:rPr>
          <w:rStyle w:val="24"/>
          <w:rFonts w:hint="eastAsia"/>
        </w:rPr>
        <w:tab/>
      </w:r>
      <w:r>
        <w:rPr>
          <w:rStyle w:val="24"/>
          <w:rFonts w:hint="eastAsia"/>
        </w:rPr>
        <w:fldChar w:fldCharType="begin"/>
      </w:r>
      <w:r>
        <w:rPr>
          <w:rStyle w:val="24"/>
          <w:rFonts w:hint="eastAsia"/>
        </w:rPr>
        <w:instrText xml:space="preserve"> PAGEREF _Toc173743113 \h </w:instrText>
      </w:r>
      <w:r>
        <w:rPr>
          <w:rStyle w:val="24"/>
          <w:rFonts w:hint="eastAsia"/>
        </w:rPr>
        <w:fldChar w:fldCharType="separate"/>
      </w:r>
      <w:r>
        <w:rPr>
          <w:rFonts w:hint="eastAsia" w:eastAsia="宋体"/>
          <w:b/>
        </w:rPr>
        <w:t>36</w:t>
      </w:r>
      <w:r>
        <w:rPr>
          <w:rStyle w:val="24"/>
          <w:rFonts w:hint="eastAsia"/>
        </w:rPr>
        <w:fldChar w:fldCharType="end"/>
      </w:r>
      <w:r>
        <w:rPr>
          <w:rStyle w:val="24"/>
          <w:rFonts w:hint="eastAsia"/>
        </w:rPr>
        <w:fldChar w:fldCharType="end"/>
      </w:r>
    </w:p>
    <w:p w14:paraId="0F9DEF15">
      <w:pPr>
        <w:pStyle w:val="13"/>
        <w:tabs>
          <w:tab w:val="right" w:leader="dot" w:pos="9060"/>
        </w:tabs>
        <w:autoSpaceDE/>
        <w:autoSpaceDN/>
        <w:spacing w:after="0" w:line="240" w:lineRule="auto"/>
        <w:ind w:firstLine="0" w:firstLineChars="0"/>
        <w:rPr>
          <w:rStyle w:val="24"/>
          <w:rFonts w:cstheme="minorBidi"/>
          <w:kern w:val="2"/>
        </w:rPr>
      </w:pPr>
      <w:r>
        <w:fldChar w:fldCharType="begin"/>
      </w:r>
      <w:r>
        <w:instrText xml:space="preserve"> HYPERLINK \l "_Toc173743114" </w:instrText>
      </w:r>
      <w:r>
        <w:fldChar w:fldCharType="separate"/>
      </w:r>
      <w:r>
        <w:rPr>
          <w:rStyle w:val="24"/>
          <w:rFonts w:hint="eastAsia"/>
        </w:rPr>
        <w:t xml:space="preserve">5  </w:t>
      </w:r>
      <w:r>
        <w:rPr>
          <w:rStyle w:val="24"/>
        </w:rPr>
        <w:t>施工与验收</w:t>
      </w:r>
      <w:r>
        <w:rPr>
          <w:rStyle w:val="24"/>
          <w:rFonts w:hint="eastAsia"/>
        </w:rPr>
        <w:tab/>
      </w:r>
      <w:r>
        <w:rPr>
          <w:rStyle w:val="24"/>
          <w:rFonts w:hint="eastAsia"/>
        </w:rPr>
        <w:fldChar w:fldCharType="begin"/>
      </w:r>
      <w:r>
        <w:rPr>
          <w:rStyle w:val="24"/>
          <w:rFonts w:hint="eastAsia"/>
        </w:rPr>
        <w:instrText xml:space="preserve"> PAGEREF _Toc173743114 \h </w:instrText>
      </w:r>
      <w:r>
        <w:rPr>
          <w:rStyle w:val="24"/>
          <w:rFonts w:hint="eastAsia"/>
        </w:rPr>
        <w:fldChar w:fldCharType="separate"/>
      </w:r>
      <w:r>
        <w:rPr>
          <w:rStyle w:val="24"/>
          <w:rFonts w:hint="eastAsia"/>
        </w:rPr>
        <w:t>38</w:t>
      </w:r>
      <w:r>
        <w:rPr>
          <w:rStyle w:val="24"/>
          <w:rFonts w:hint="eastAsia"/>
        </w:rPr>
        <w:fldChar w:fldCharType="end"/>
      </w:r>
      <w:r>
        <w:rPr>
          <w:rStyle w:val="24"/>
          <w:rFonts w:hint="eastAsia"/>
        </w:rPr>
        <w:fldChar w:fldCharType="end"/>
      </w:r>
    </w:p>
    <w:p w14:paraId="56EABE83">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"_Toc173743115" </w:instrText>
      </w:r>
      <w:r>
        <w:fldChar w:fldCharType="separate"/>
      </w:r>
      <w:r>
        <w:rPr>
          <w:rStyle w:val="24"/>
          <w:rFonts w:hint="eastAsia"/>
        </w:rPr>
        <w:t xml:space="preserve">5.1 </w:t>
      </w:r>
      <w:r>
        <w:rPr>
          <w:rStyle w:val="24"/>
        </w:rPr>
        <w:t>一般规定</w:t>
      </w:r>
      <w:r>
        <w:rPr>
          <w:rStyle w:val="24"/>
          <w:rFonts w:hint="eastAsia"/>
        </w:rPr>
        <w:tab/>
      </w:r>
      <w:r>
        <w:rPr>
          <w:rStyle w:val="24"/>
          <w:rFonts w:hint="eastAsia"/>
        </w:rPr>
        <w:fldChar w:fldCharType="end"/>
      </w:r>
      <w:r>
        <w:rPr>
          <w:rStyle w:val="24"/>
          <w:rFonts w:hint="eastAsia"/>
        </w:rPr>
        <w:t>38</w:t>
      </w:r>
    </w:p>
    <w:p w14:paraId="661EEA49">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"_Toc173743116" </w:instrText>
      </w:r>
      <w:r>
        <w:fldChar w:fldCharType="separate"/>
      </w:r>
      <w:r>
        <w:rPr>
          <w:rStyle w:val="24"/>
          <w:rFonts w:hint="eastAsia"/>
        </w:rPr>
        <w:t xml:space="preserve">5.2 </w:t>
      </w:r>
      <w:r>
        <w:rPr>
          <w:rStyle w:val="24"/>
        </w:rPr>
        <w:t>施工安全</w:t>
      </w:r>
      <w:r>
        <w:rPr>
          <w:rStyle w:val="24"/>
          <w:rFonts w:hint="eastAsia"/>
        </w:rPr>
        <w:tab/>
      </w:r>
      <w:r>
        <w:rPr>
          <w:rStyle w:val="24"/>
          <w:rFonts w:hint="eastAsia"/>
        </w:rPr>
        <w:fldChar w:fldCharType="begin"/>
      </w:r>
      <w:r>
        <w:rPr>
          <w:rStyle w:val="24"/>
          <w:rFonts w:hint="eastAsia"/>
        </w:rPr>
        <w:instrText xml:space="preserve"> PAGEREF _Toc173743116 \h </w:instrText>
      </w:r>
      <w:r>
        <w:rPr>
          <w:rStyle w:val="24"/>
          <w:rFonts w:hint="eastAsia"/>
        </w:rPr>
        <w:fldChar w:fldCharType="separate"/>
      </w:r>
      <w:r>
        <w:rPr>
          <w:rStyle w:val="24"/>
          <w:rFonts w:hint="eastAsia"/>
        </w:rPr>
        <w:t>38</w:t>
      </w:r>
      <w:r>
        <w:rPr>
          <w:rStyle w:val="24"/>
          <w:rFonts w:hint="eastAsia"/>
        </w:rPr>
        <w:fldChar w:fldCharType="end"/>
      </w:r>
      <w:r>
        <w:rPr>
          <w:rStyle w:val="24"/>
          <w:rFonts w:hint="eastAsia"/>
        </w:rPr>
        <w:fldChar w:fldCharType="end"/>
      </w:r>
    </w:p>
    <w:p w14:paraId="5B4B9373">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"_Toc173743117" </w:instrText>
      </w:r>
      <w:r>
        <w:fldChar w:fldCharType="separate"/>
      </w:r>
      <w:r>
        <w:rPr>
          <w:rStyle w:val="24"/>
          <w:rFonts w:hint="eastAsia"/>
        </w:rPr>
        <w:t xml:space="preserve">5.3 </w:t>
      </w:r>
      <w:r>
        <w:rPr>
          <w:rStyle w:val="24"/>
        </w:rPr>
        <w:t>质量控制</w:t>
      </w:r>
      <w:r>
        <w:rPr>
          <w:rStyle w:val="24"/>
          <w:rFonts w:hint="eastAsia"/>
        </w:rPr>
        <w:tab/>
      </w:r>
      <w:r>
        <w:rPr>
          <w:rStyle w:val="24"/>
          <w:rFonts w:hint="eastAsia"/>
        </w:rPr>
        <w:fldChar w:fldCharType="begin"/>
      </w:r>
      <w:r>
        <w:rPr>
          <w:rStyle w:val="24"/>
          <w:rFonts w:hint="eastAsia"/>
        </w:rPr>
        <w:instrText xml:space="preserve"> PAGEREF _Toc173743117 \h </w:instrText>
      </w:r>
      <w:r>
        <w:rPr>
          <w:rStyle w:val="24"/>
          <w:rFonts w:hint="eastAsia"/>
        </w:rPr>
        <w:fldChar w:fldCharType="separate"/>
      </w:r>
      <w:r>
        <w:rPr>
          <w:rStyle w:val="24"/>
          <w:rFonts w:hint="eastAsia"/>
        </w:rPr>
        <w:t>40</w:t>
      </w:r>
      <w:r>
        <w:rPr>
          <w:rStyle w:val="24"/>
          <w:rFonts w:hint="eastAsia"/>
        </w:rPr>
        <w:fldChar w:fldCharType="end"/>
      </w:r>
      <w:r>
        <w:rPr>
          <w:rStyle w:val="24"/>
          <w:rFonts w:hint="eastAsia"/>
        </w:rPr>
        <w:fldChar w:fldCharType="end"/>
      </w:r>
    </w:p>
    <w:p w14:paraId="1437A429">
      <w:pPr>
        <w:pStyle w:val="16"/>
        <w:tabs>
          <w:tab w:val="right" w:leader="dot" w:pos="9060"/>
        </w:tabs>
        <w:spacing w:after="0" w:line="240" w:lineRule="auto"/>
        <w:ind w:firstLine="0" w:firstLineChars="0"/>
        <w:rPr>
          <w:rStyle w:val="24"/>
          <w:rFonts w:cstheme="minorBidi"/>
          <w:kern w:val="2"/>
        </w:rPr>
      </w:pPr>
      <w:r>
        <w:fldChar w:fldCharType="begin"/>
      </w:r>
      <w:r>
        <w:instrText xml:space="preserve"> HYPERLINK \l "_Toc173743118" </w:instrText>
      </w:r>
      <w:r>
        <w:fldChar w:fldCharType="separate"/>
      </w:r>
      <w:r>
        <w:rPr>
          <w:rStyle w:val="24"/>
          <w:rFonts w:hint="eastAsia"/>
        </w:rPr>
        <w:t xml:space="preserve">5.4 </w:t>
      </w:r>
      <w:r>
        <w:rPr>
          <w:rStyle w:val="24"/>
        </w:rPr>
        <w:t>工程验收</w:t>
      </w:r>
      <w:r>
        <w:rPr>
          <w:rStyle w:val="24"/>
          <w:rFonts w:hint="eastAsia"/>
        </w:rPr>
        <w:tab/>
      </w:r>
      <w:r>
        <w:rPr>
          <w:rStyle w:val="24"/>
          <w:rFonts w:hint="eastAsia"/>
        </w:rPr>
        <w:fldChar w:fldCharType="begin"/>
      </w:r>
      <w:r>
        <w:rPr>
          <w:rStyle w:val="24"/>
          <w:rFonts w:hint="eastAsia"/>
        </w:rPr>
        <w:instrText xml:space="preserve"> PAGEREF _Toc173743118 \h </w:instrText>
      </w:r>
      <w:r>
        <w:rPr>
          <w:rStyle w:val="24"/>
          <w:rFonts w:hint="eastAsia"/>
        </w:rPr>
        <w:fldChar w:fldCharType="separate"/>
      </w:r>
      <w:r>
        <w:rPr>
          <w:rStyle w:val="24"/>
          <w:rFonts w:hint="eastAsia"/>
        </w:rPr>
        <w:t>40</w:t>
      </w:r>
      <w:r>
        <w:rPr>
          <w:rStyle w:val="24"/>
          <w:rFonts w:hint="eastAsia"/>
        </w:rPr>
        <w:fldChar w:fldCharType="end"/>
      </w:r>
      <w:r>
        <w:rPr>
          <w:rStyle w:val="24"/>
          <w:rFonts w:hint="eastAsia"/>
        </w:rPr>
        <w:fldChar w:fldCharType="end"/>
      </w:r>
    </w:p>
    <w:p w14:paraId="414B5D9F">
      <w:pPr>
        <w:pStyle w:val="16"/>
        <w:tabs>
          <w:tab w:val="right" w:leader="dot" w:pos="9060"/>
        </w:tabs>
        <w:spacing w:after="0" w:line="240" w:lineRule="auto"/>
        <w:ind w:left="0" w:firstLine="0" w:firstLineChars="0"/>
        <w:rPr>
          <w:rStyle w:val="24"/>
          <w:rFonts w:cstheme="minorBidi"/>
          <w:kern w:val="2"/>
        </w:rPr>
      </w:pPr>
      <w:r>
        <w:fldChar w:fldCharType="begin"/>
      </w:r>
      <w:r>
        <w:instrText xml:space="preserve"> HYPERLINK \l "_Toc173743119" </w:instrText>
      </w:r>
      <w:r>
        <w:fldChar w:fldCharType="separate"/>
      </w:r>
      <w:r>
        <w:rPr>
          <w:rStyle w:val="24"/>
          <w:rFonts w:hint="eastAsia"/>
        </w:rPr>
        <w:t xml:space="preserve">6  </w:t>
      </w:r>
      <w:r>
        <w:rPr>
          <w:rStyle w:val="24"/>
        </w:rPr>
        <w:t>运维管理</w:t>
      </w:r>
      <w:r>
        <w:rPr>
          <w:rStyle w:val="24"/>
          <w:rFonts w:hint="eastAsia"/>
        </w:rPr>
        <w:tab/>
      </w:r>
      <w:r>
        <w:rPr>
          <w:rStyle w:val="24"/>
          <w:rFonts w:hint="eastAsia"/>
        </w:rPr>
        <w:fldChar w:fldCharType="end"/>
      </w:r>
      <w:r>
        <w:rPr>
          <w:rStyle w:val="24"/>
          <w:rFonts w:hint="eastAsia"/>
        </w:rPr>
        <w:t>42</w:t>
      </w:r>
    </w:p>
    <w:p w14:paraId="19398ED4">
      <w:pPr>
        <w:spacing w:line="600" w:lineRule="exact"/>
        <w:ind w:firstLine="0" w:firstLineChars="0"/>
        <w:jc w:val="both"/>
        <w:rPr>
          <w:bCs/>
          <w:color w:val="000000"/>
          <w:lang w:val="zh-CN"/>
        </w:rPr>
      </w:pPr>
      <w:r>
        <w:rPr>
          <w:bCs/>
          <w:color w:val="000000"/>
          <w:lang w:val="zh-CN"/>
        </w:rPr>
        <w:fldChar w:fldCharType="end"/>
      </w:r>
    </w:p>
    <w:p w14:paraId="6287913C">
      <w:pPr>
        <w:pStyle w:val="2"/>
        <w:spacing w:after="0" w:line="260" w:lineRule="auto"/>
        <w:ind w:firstLine="0" w:firstLineChars="0"/>
        <w:rPr>
          <w:color w:val="000000"/>
          <w:sz w:val="28"/>
          <w:szCs w:val="28"/>
        </w:rPr>
      </w:pPr>
      <w:r>
        <w:rPr>
          <w:color w:val="000000"/>
          <w:lang w:val="zh-CN"/>
        </w:rPr>
        <w:br w:type="page"/>
      </w:r>
      <w:bookmarkStart w:id="46" w:name="_Toc456970966"/>
      <w:r>
        <w:rPr>
          <w:color w:val="000000"/>
          <w:sz w:val="28"/>
          <w:szCs w:val="28"/>
        </w:rPr>
        <w:t>1  总  则</w:t>
      </w:r>
      <w:bookmarkEnd w:id="46"/>
    </w:p>
    <w:p w14:paraId="391FFB84">
      <w:pPr>
        <w:widowControl/>
        <w:topLinePunct w:val="0"/>
        <w:autoSpaceDE/>
        <w:autoSpaceDN/>
        <w:ind w:firstLine="0" w:firstLineChars="0"/>
        <w:rPr>
          <w:sz w:val="21"/>
          <w:szCs w:val="21"/>
        </w:rPr>
      </w:pPr>
      <w:r>
        <w:rPr>
          <w:rFonts w:hint="eastAsia"/>
          <w:b/>
          <w:bCs/>
          <w:sz w:val="21"/>
          <w:szCs w:val="21"/>
        </w:rPr>
        <w:t>1</w:t>
      </w:r>
      <w:r>
        <w:rPr>
          <w:b/>
          <w:bCs/>
          <w:sz w:val="21"/>
          <w:szCs w:val="21"/>
        </w:rPr>
        <w:t>.</w:t>
      </w:r>
      <w:r>
        <w:rPr>
          <w:rFonts w:hint="eastAsia"/>
          <w:b/>
          <w:bCs/>
          <w:sz w:val="21"/>
          <w:szCs w:val="21"/>
        </w:rPr>
        <w:t>0.1</w:t>
      </w:r>
      <w:r>
        <w:rPr>
          <w:rFonts w:hint="eastAsia"/>
          <w:sz w:val="21"/>
          <w:szCs w:val="21"/>
        </w:rPr>
        <w:t xml:space="preserve">  本条</w:t>
      </w:r>
      <w:r>
        <w:rPr>
          <w:sz w:val="21"/>
          <w:szCs w:val="21"/>
        </w:rPr>
        <w:t>规定了规程编制的目的和意义</w:t>
      </w:r>
      <w:r>
        <w:rPr>
          <w:rFonts w:hint="eastAsia"/>
          <w:sz w:val="21"/>
          <w:szCs w:val="21"/>
        </w:rPr>
        <w:t>。为提升</w:t>
      </w:r>
      <w:r>
        <w:rPr>
          <w:sz w:val="21"/>
          <w:szCs w:val="21"/>
        </w:rPr>
        <w:t>既有多层住宅</w:t>
      </w:r>
      <w:r>
        <w:rPr>
          <w:rFonts w:hint="eastAsia"/>
          <w:sz w:val="21"/>
          <w:szCs w:val="21"/>
        </w:rPr>
        <w:t>的使用功能，改善居住品质，指导</w:t>
      </w:r>
      <w:r>
        <w:rPr>
          <w:sz w:val="21"/>
          <w:szCs w:val="21"/>
        </w:rPr>
        <w:t>既有多层住宅加装电梯工程的建设，制定本标准。</w:t>
      </w:r>
    </w:p>
    <w:p w14:paraId="484208FC">
      <w:pPr>
        <w:widowControl/>
        <w:topLinePunct w:val="0"/>
        <w:autoSpaceDE/>
        <w:autoSpaceDN/>
        <w:ind w:firstLine="0" w:firstLineChars="0"/>
        <w:rPr>
          <w:sz w:val="21"/>
          <w:szCs w:val="21"/>
        </w:rPr>
      </w:pPr>
      <w:r>
        <w:rPr>
          <w:rFonts w:hint="eastAsia"/>
          <w:b/>
          <w:bCs/>
          <w:sz w:val="21"/>
          <w:szCs w:val="21"/>
        </w:rPr>
        <w:t>1</w:t>
      </w:r>
      <w:r>
        <w:rPr>
          <w:b/>
          <w:bCs/>
          <w:sz w:val="21"/>
          <w:szCs w:val="21"/>
        </w:rPr>
        <w:t>.</w:t>
      </w:r>
      <w:r>
        <w:rPr>
          <w:rFonts w:hint="eastAsia"/>
          <w:b/>
          <w:bCs/>
          <w:sz w:val="21"/>
          <w:szCs w:val="21"/>
        </w:rPr>
        <w:t>0.2</w:t>
      </w:r>
      <w:r>
        <w:rPr>
          <w:rFonts w:hint="eastAsia"/>
          <w:sz w:val="21"/>
          <w:szCs w:val="21"/>
        </w:rPr>
        <w:t xml:space="preserve">  本条规定了规程的适用范围。本标准的多层住宅是指≥4层且建筑高度≤27米的住宅建筑，其余层数住宅加装电梯时参照本标准执行。</w:t>
      </w:r>
    </w:p>
    <w:p w14:paraId="420A285D">
      <w:pPr>
        <w:widowControl/>
        <w:topLinePunct w:val="0"/>
        <w:autoSpaceDE/>
        <w:autoSpaceDN/>
        <w:ind w:firstLine="0" w:firstLineChars="0"/>
        <w:rPr>
          <w:sz w:val="21"/>
          <w:szCs w:val="21"/>
        </w:rPr>
      </w:pPr>
      <w:r>
        <w:rPr>
          <w:rFonts w:hint="eastAsia"/>
          <w:b/>
          <w:bCs/>
          <w:sz w:val="21"/>
          <w:szCs w:val="21"/>
        </w:rPr>
        <w:t>1</w:t>
      </w:r>
      <w:r>
        <w:rPr>
          <w:b/>
          <w:bCs/>
          <w:sz w:val="21"/>
          <w:szCs w:val="21"/>
        </w:rPr>
        <w:t>.</w:t>
      </w:r>
      <w:r>
        <w:rPr>
          <w:rFonts w:hint="eastAsia"/>
          <w:b/>
          <w:bCs/>
          <w:sz w:val="21"/>
          <w:szCs w:val="21"/>
        </w:rPr>
        <w:t>0.3</w:t>
      </w:r>
      <w:r>
        <w:rPr>
          <w:rFonts w:hint="eastAsia"/>
          <w:sz w:val="21"/>
          <w:szCs w:val="21"/>
        </w:rPr>
        <w:t xml:space="preserve">  本条规定了规程编制的基本原则，既有多层住宅加装电梯工程应以设计、施工、运行安全为第一原则，在此基础上，考虑节能、环保、经济、美观等因素。</w:t>
      </w:r>
    </w:p>
    <w:p w14:paraId="2D2CB233">
      <w:pPr>
        <w:widowControl/>
        <w:topLinePunct w:val="0"/>
        <w:autoSpaceDE/>
        <w:autoSpaceDN/>
        <w:ind w:firstLine="0" w:firstLineChars="0"/>
        <w:rPr>
          <w:sz w:val="21"/>
          <w:szCs w:val="21"/>
        </w:rPr>
      </w:pPr>
      <w:r>
        <w:rPr>
          <w:rFonts w:hint="eastAsia"/>
          <w:b/>
          <w:bCs/>
          <w:sz w:val="21"/>
          <w:szCs w:val="21"/>
        </w:rPr>
        <w:t>1</w:t>
      </w:r>
      <w:r>
        <w:rPr>
          <w:b/>
          <w:bCs/>
          <w:sz w:val="21"/>
          <w:szCs w:val="21"/>
        </w:rPr>
        <w:t>.</w:t>
      </w:r>
      <w:r>
        <w:rPr>
          <w:rFonts w:hint="eastAsia"/>
          <w:b/>
          <w:bCs/>
          <w:sz w:val="21"/>
          <w:szCs w:val="21"/>
        </w:rPr>
        <w:t>0.4</w:t>
      </w:r>
      <w:r>
        <w:rPr>
          <w:rFonts w:hint="eastAsia"/>
          <w:sz w:val="21"/>
          <w:szCs w:val="21"/>
        </w:rPr>
        <w:t xml:space="preserve">  既有住宅加装电梯工程涉及安全、耐久、适用、经济等方面的内容，对相关内容已有规范进行规定，除必要的重申外，本标准不再重复。本条是根据住房和城乡建设部印发的《工程建设标准编写规定》（建标［2008］182 号），引用的典型用语。</w:t>
      </w:r>
    </w:p>
    <w:p w14:paraId="72A5ABF9">
      <w:pPr>
        <w:ind w:firstLine="480"/>
      </w:pPr>
      <w:r>
        <w:rPr>
          <w:rFonts w:hint="eastAsia"/>
        </w:rPr>
        <w:br w:type="page"/>
      </w:r>
    </w:p>
    <w:p w14:paraId="06848D7E">
      <w:pPr>
        <w:ind w:firstLine="0" w:firstLineChars="0"/>
        <w:jc w:val="center"/>
        <w:rPr>
          <w:rFonts w:ascii="宋体" w:hAnsi="宋体"/>
          <w:color w:val="000000"/>
          <w:sz w:val="28"/>
          <w:szCs w:val="28"/>
        </w:rPr>
      </w:pPr>
      <w:r>
        <w:rPr>
          <w:rFonts w:hint="eastAsia" w:ascii="宋体" w:hAnsi="宋体"/>
          <w:b/>
          <w:color w:val="000000"/>
          <w:sz w:val="28"/>
          <w:szCs w:val="28"/>
        </w:rPr>
        <w:t>3  基本规定</w:t>
      </w:r>
    </w:p>
    <w:p w14:paraId="27FF7989">
      <w:pPr>
        <w:ind w:firstLine="0" w:firstLineChars="0"/>
        <w:jc w:val="center"/>
        <w:rPr>
          <w:rFonts w:ascii="宋体" w:hAnsi="宋体"/>
          <w:b/>
          <w:color w:val="000000"/>
          <w:sz w:val="21"/>
          <w:szCs w:val="18"/>
        </w:rPr>
      </w:pPr>
      <w:r>
        <w:rPr>
          <w:rFonts w:hint="eastAsia" w:ascii="宋体" w:hAnsi="宋体"/>
          <w:b/>
          <w:color w:val="000000"/>
          <w:sz w:val="21"/>
          <w:szCs w:val="18"/>
        </w:rPr>
        <w:t>3.1 一般规定</w:t>
      </w:r>
    </w:p>
    <w:p w14:paraId="25A61639">
      <w:pPr>
        <w:widowControl/>
        <w:topLinePunct w:val="0"/>
        <w:autoSpaceDE/>
        <w:autoSpaceDN/>
        <w:ind w:firstLine="0" w:firstLineChars="0"/>
        <w:rPr>
          <w:sz w:val="21"/>
          <w:szCs w:val="21"/>
        </w:rPr>
      </w:pPr>
      <w:r>
        <w:rPr>
          <w:rFonts w:hint="eastAsia"/>
          <w:b/>
          <w:bCs/>
          <w:sz w:val="21"/>
          <w:szCs w:val="21"/>
        </w:rPr>
        <w:t>3.1.1</w:t>
      </w:r>
      <w:r>
        <w:rPr>
          <w:rFonts w:hint="eastAsia"/>
          <w:sz w:val="21"/>
          <w:szCs w:val="21"/>
        </w:rPr>
        <w:t xml:space="preserve">  加装电梯工程开始前应对既有建筑结构安全性、场地条件、用电条件、地下管线布置进行现场查勘工作。设计单位应根据既有建筑的设计资料和现场查勘情况对该建筑是否具备加装电梯的条件进行评估。 </w:t>
      </w:r>
    </w:p>
    <w:p w14:paraId="7546438D">
      <w:pPr>
        <w:widowControl/>
        <w:topLinePunct w:val="0"/>
        <w:autoSpaceDE/>
        <w:autoSpaceDN/>
        <w:ind w:firstLine="420" w:firstLineChars="0"/>
        <w:rPr>
          <w:sz w:val="21"/>
          <w:szCs w:val="21"/>
        </w:rPr>
      </w:pPr>
      <w:r>
        <w:rPr>
          <w:rFonts w:hint="eastAsia"/>
          <w:sz w:val="21"/>
          <w:szCs w:val="21"/>
        </w:rPr>
        <w:t>既有建筑加装电梯可分为外部加装电梯和内部加装电梯，考虑到大部分既有建筑加装电梯为外部加装电梯，因此本规程只针对外部加装电梯的情况。既有建筑加装电梯应根据场地情况、既有建筑现状、居民需求等具体情况选择适宜的技术方案。</w:t>
      </w:r>
    </w:p>
    <w:p w14:paraId="7FBE934E">
      <w:pPr>
        <w:widowControl/>
        <w:topLinePunct w:val="0"/>
        <w:autoSpaceDE/>
        <w:autoSpaceDN/>
        <w:ind w:firstLine="420" w:firstLineChars="0"/>
        <w:rPr>
          <w:color w:val="7030A0"/>
          <w:sz w:val="21"/>
          <w:szCs w:val="21"/>
        </w:rPr>
      </w:pPr>
      <w:r>
        <w:rPr>
          <w:rFonts w:hint="eastAsia" w:ascii="Times New Roman" w:eastAsia="宋体" w:cs="Times New Roman"/>
          <w:color w:val="7030A0"/>
          <w:sz w:val="21"/>
          <w:szCs w:val="21"/>
        </w:rPr>
        <w:t>管线迁移前应委托具备资质的单位进行现场探测，明确管线材质、埋深、压力等级；迁移过程中应采取临时防护措施（如燃气管线临时断气、电力管线断电），迁移后需进行压力试验（燃气、给水）或绝缘测试（电力），验收合格后方可恢复使用，避免因管线泄漏或短路引发安全事故。</w:t>
      </w:r>
    </w:p>
    <w:p w14:paraId="428DA80A">
      <w:pPr>
        <w:widowControl/>
        <w:topLinePunct w:val="0"/>
        <w:autoSpaceDE/>
        <w:autoSpaceDN/>
        <w:ind w:firstLine="0" w:firstLineChars="0"/>
        <w:rPr>
          <w:sz w:val="21"/>
          <w:szCs w:val="21"/>
        </w:rPr>
      </w:pPr>
      <w:r>
        <w:rPr>
          <w:rFonts w:hint="eastAsia"/>
          <w:b/>
          <w:bCs/>
          <w:sz w:val="21"/>
          <w:szCs w:val="21"/>
        </w:rPr>
        <w:t>3.1.2</w:t>
      </w:r>
      <w:r>
        <w:rPr>
          <w:rFonts w:hint="eastAsia"/>
          <w:sz w:val="21"/>
          <w:szCs w:val="21"/>
        </w:rPr>
        <w:t xml:space="preserve">  </w:t>
      </w:r>
      <w:r>
        <w:rPr>
          <w:rFonts w:hint="eastAsia" w:ascii="宋体" w:hAnsi="宋体" w:cs="仿宋"/>
          <w:iCs/>
          <w:sz w:val="21"/>
          <w:szCs w:val="21"/>
        </w:rPr>
        <w:t>加装电梯前应对既有建筑进行结构安全评估，评估判定既有</w:t>
      </w:r>
      <w:r>
        <w:rPr>
          <w:rFonts w:ascii="宋体" w:hAnsi="宋体" w:cs="仿宋"/>
          <w:iCs/>
          <w:sz w:val="21"/>
          <w:szCs w:val="21"/>
        </w:rPr>
        <w:t>建筑已经处于不</w:t>
      </w:r>
      <w:r>
        <w:rPr>
          <w:rFonts w:hint="eastAsia" w:ascii="宋体" w:hAnsi="宋体" w:cs="仿宋"/>
          <w:iCs/>
          <w:sz w:val="21"/>
          <w:szCs w:val="21"/>
        </w:rPr>
        <w:t>安全</w:t>
      </w:r>
      <w:r>
        <w:rPr>
          <w:rFonts w:ascii="宋体" w:hAnsi="宋体" w:cs="仿宋"/>
          <w:iCs/>
          <w:sz w:val="21"/>
          <w:szCs w:val="21"/>
        </w:rPr>
        <w:t>状态或</w:t>
      </w:r>
      <w:r>
        <w:rPr>
          <w:rFonts w:hint="eastAsia" w:ascii="宋体" w:hAnsi="宋体" w:cs="仿宋"/>
          <w:iCs/>
          <w:sz w:val="21"/>
          <w:szCs w:val="21"/>
        </w:rPr>
        <w:t>加装电梯</w:t>
      </w:r>
      <w:r>
        <w:rPr>
          <w:rFonts w:ascii="宋体" w:hAnsi="宋体" w:cs="仿宋"/>
          <w:iCs/>
          <w:sz w:val="21"/>
          <w:szCs w:val="21"/>
        </w:rPr>
        <w:t>对</w:t>
      </w:r>
      <w:r>
        <w:rPr>
          <w:rFonts w:hint="eastAsia" w:ascii="宋体" w:hAnsi="宋体" w:cs="仿宋"/>
          <w:iCs/>
          <w:sz w:val="21"/>
          <w:szCs w:val="21"/>
        </w:rPr>
        <w:t>既有</w:t>
      </w:r>
      <w:r>
        <w:rPr>
          <w:rFonts w:ascii="宋体" w:hAnsi="宋体" w:cs="仿宋"/>
          <w:iCs/>
          <w:sz w:val="21"/>
          <w:szCs w:val="21"/>
        </w:rPr>
        <w:t>建筑</w:t>
      </w:r>
      <w:r>
        <w:rPr>
          <w:rFonts w:hint="eastAsia" w:ascii="宋体" w:hAnsi="宋体" w:cs="仿宋"/>
          <w:iCs/>
          <w:sz w:val="21"/>
          <w:szCs w:val="21"/>
        </w:rPr>
        <w:t>结构安全有影响时，应对既有建筑进行结构安全性、</w:t>
      </w:r>
      <w:r>
        <w:rPr>
          <w:rFonts w:ascii="宋体" w:hAnsi="宋体" w:cs="仿宋"/>
          <w:iCs/>
          <w:sz w:val="21"/>
          <w:szCs w:val="21"/>
        </w:rPr>
        <w:t>抗震安全性</w:t>
      </w:r>
      <w:r>
        <w:rPr>
          <w:rFonts w:hint="eastAsia" w:ascii="宋体" w:hAnsi="宋体" w:cs="仿宋"/>
          <w:iCs/>
          <w:sz w:val="21"/>
          <w:szCs w:val="21"/>
        </w:rPr>
        <w:t>鉴定。</w:t>
      </w:r>
      <w:r>
        <w:rPr>
          <w:rFonts w:ascii="宋体" w:hAnsi="宋体" w:cs="仿宋"/>
          <w:iCs/>
          <w:sz w:val="21"/>
          <w:szCs w:val="21"/>
        </w:rPr>
        <w:t xml:space="preserve"> </w:t>
      </w:r>
    </w:p>
    <w:p w14:paraId="1357E94B">
      <w:pPr>
        <w:widowControl/>
        <w:topLinePunct w:val="0"/>
        <w:autoSpaceDE/>
        <w:autoSpaceDN/>
        <w:ind w:firstLine="0" w:firstLineChars="0"/>
        <w:rPr>
          <w:b/>
          <w:bCs/>
          <w:sz w:val="21"/>
          <w:szCs w:val="21"/>
        </w:rPr>
      </w:pPr>
      <w:r>
        <w:rPr>
          <w:rFonts w:hint="eastAsia"/>
          <w:b/>
          <w:bCs/>
          <w:sz w:val="21"/>
          <w:szCs w:val="21"/>
        </w:rPr>
        <w:t xml:space="preserve">3.1.3  </w:t>
      </w:r>
      <w:r>
        <w:rPr>
          <w:rFonts w:hint="eastAsia"/>
          <w:sz w:val="21"/>
          <w:szCs w:val="21"/>
        </w:rPr>
        <w:t>加装电梯工程是改善既有建筑的居住条件、解决适老化、无障碍出行的重要举措，平层入户方案可通过加装的电梯实现无障碍出行，因此当条件具备时宜优先采用平层入户方案，这样在加装电梯后可根本解决老年人上下楼问题，亦可解决行动不便等特殊需求居民上下楼问题，大幅提高既有建筑的舒适度。</w:t>
      </w:r>
    </w:p>
    <w:p w14:paraId="523098FB">
      <w:pPr>
        <w:widowControl/>
        <w:topLinePunct w:val="0"/>
        <w:autoSpaceDE/>
        <w:autoSpaceDN/>
        <w:ind w:firstLine="0" w:firstLineChars="0"/>
        <w:rPr>
          <w:sz w:val="21"/>
          <w:szCs w:val="21"/>
        </w:rPr>
      </w:pPr>
      <w:r>
        <w:rPr>
          <w:rFonts w:hint="eastAsia"/>
          <w:b/>
          <w:bCs/>
          <w:sz w:val="21"/>
          <w:szCs w:val="21"/>
        </w:rPr>
        <w:t>3.1.4</w:t>
      </w:r>
      <w:r>
        <w:rPr>
          <w:rFonts w:hint="eastAsia"/>
          <w:sz w:val="21"/>
          <w:szCs w:val="21"/>
        </w:rPr>
        <w:t xml:space="preserve">  集成式装配建造是本规程的重要内容之一。既有建筑加装电梯工程的施工场地一般较小，施工过程易对居民的工作生活产生干扰，因此宜采用集成式装配建造的方式，以缩短施工周期，减小对周围环境的影响，同时保证工程质量，提高劳动效率。 </w:t>
      </w:r>
    </w:p>
    <w:p w14:paraId="590A7467">
      <w:pPr>
        <w:widowControl/>
        <w:topLinePunct w:val="0"/>
        <w:autoSpaceDE/>
        <w:autoSpaceDN/>
        <w:ind w:firstLine="0" w:firstLineChars="0"/>
        <w:rPr>
          <w:sz w:val="21"/>
          <w:szCs w:val="21"/>
        </w:rPr>
      </w:pPr>
      <w:r>
        <w:rPr>
          <w:rFonts w:hint="eastAsia"/>
          <w:b/>
          <w:bCs/>
          <w:sz w:val="21"/>
          <w:szCs w:val="21"/>
        </w:rPr>
        <w:t>3.1.5</w:t>
      </w:r>
      <w:r>
        <w:rPr>
          <w:rFonts w:hint="eastAsia"/>
          <w:sz w:val="21"/>
          <w:szCs w:val="21"/>
        </w:rPr>
        <w:t xml:space="preserve">  本条阐述了加装电梯采用装配式技术的基本原则，除应满足标准化设计、工厂化生产、装配化施工、信息化管理和智能化应用等全业链的要求外，还应满足电梯全寿命周期运营和维护的要求。</w:t>
      </w:r>
    </w:p>
    <w:p w14:paraId="3EB171FC">
      <w:pPr>
        <w:ind w:firstLine="0" w:firstLineChars="0"/>
        <w:jc w:val="center"/>
        <w:rPr>
          <w:rFonts w:ascii="宋体" w:hAnsi="宋体"/>
          <w:b/>
          <w:color w:val="000000"/>
          <w:sz w:val="21"/>
          <w:szCs w:val="18"/>
        </w:rPr>
      </w:pPr>
      <w:r>
        <w:rPr>
          <w:rFonts w:hint="eastAsia" w:ascii="宋体" w:hAnsi="宋体"/>
          <w:b/>
          <w:color w:val="000000"/>
          <w:sz w:val="21"/>
          <w:szCs w:val="18"/>
        </w:rPr>
        <w:t>3.2 可行性评估</w:t>
      </w:r>
    </w:p>
    <w:p w14:paraId="49B23AB6">
      <w:pPr>
        <w:widowControl/>
        <w:topLinePunct w:val="0"/>
        <w:autoSpaceDE/>
        <w:autoSpaceDN/>
        <w:ind w:firstLine="0" w:firstLineChars="0"/>
        <w:rPr>
          <w:sz w:val="21"/>
          <w:szCs w:val="21"/>
        </w:rPr>
      </w:pPr>
      <w:r>
        <w:rPr>
          <w:rFonts w:hint="eastAsia"/>
          <w:b/>
          <w:bCs/>
          <w:sz w:val="21"/>
          <w:szCs w:val="21"/>
        </w:rPr>
        <w:t>3.2.1</w:t>
      </w:r>
      <w:r>
        <w:rPr>
          <w:rFonts w:hint="eastAsia"/>
          <w:sz w:val="21"/>
          <w:szCs w:val="21"/>
        </w:rPr>
        <w:t xml:space="preserve">  本条规定既有住宅加装电梯前，应首先根据既有住宅的现状和相关资料，进行加装电梯可行性评估，并出具评估报告，以便为后续加装电梯工程的设计和施工提供依据；这是一项前置条件，加装电梯工程规模虽然不大，但涉及多个专业，要求所有加装电梯工程必须首先进行评估，在充分调研和合理评估结论下开展工程实施活动。</w:t>
      </w:r>
    </w:p>
    <w:p w14:paraId="49820DCE">
      <w:pPr>
        <w:widowControl/>
        <w:topLinePunct w:val="0"/>
        <w:autoSpaceDE/>
        <w:autoSpaceDN/>
        <w:ind w:firstLine="0" w:firstLineChars="0"/>
        <w:rPr>
          <w:sz w:val="21"/>
          <w:szCs w:val="21"/>
        </w:rPr>
      </w:pPr>
      <w:r>
        <w:rPr>
          <w:rFonts w:hint="eastAsia"/>
          <w:b/>
          <w:bCs/>
          <w:sz w:val="21"/>
          <w:szCs w:val="21"/>
        </w:rPr>
        <w:t>3.2.2</w:t>
      </w:r>
      <w:r>
        <w:rPr>
          <w:rFonts w:hint="eastAsia"/>
          <w:sz w:val="21"/>
          <w:szCs w:val="21"/>
        </w:rPr>
        <w:t xml:space="preserve">  加装电梯工程开始前应对既有建筑结构安全性、场地条件、用电条件、地下管线布置进行现场查勘工作。设计单位应根据既有建筑的建设资料和现场查勘情况对该建筑是否具备增设电梯的条件进行评估。 </w:t>
      </w:r>
    </w:p>
    <w:p w14:paraId="2C23664B">
      <w:pPr>
        <w:widowControl/>
        <w:topLinePunct w:val="0"/>
        <w:autoSpaceDE/>
        <w:autoSpaceDN/>
        <w:ind w:firstLine="420" w:firstLineChars="0"/>
        <w:rPr>
          <w:sz w:val="21"/>
          <w:szCs w:val="21"/>
        </w:rPr>
      </w:pPr>
      <w:r>
        <w:rPr>
          <w:rFonts w:hint="eastAsia"/>
          <w:sz w:val="21"/>
          <w:szCs w:val="21"/>
        </w:rPr>
        <w:t>考虑到大部分既有建筑加装电梯为外部加装电梯，因此本规程只针对外部加装电梯的情况。外部加装电梯可分为独立式和附着式。既有建筑加装电梯应根据场地情况、既有建筑现状、居民需求等具体情况选择适宜的技术方案。</w:t>
      </w:r>
    </w:p>
    <w:p w14:paraId="11564D23">
      <w:pPr>
        <w:widowControl/>
        <w:topLinePunct w:val="0"/>
        <w:autoSpaceDE/>
        <w:autoSpaceDN/>
        <w:ind w:firstLine="0" w:firstLineChars="0"/>
        <w:rPr>
          <w:sz w:val="21"/>
          <w:szCs w:val="21"/>
        </w:rPr>
      </w:pPr>
      <w:r>
        <w:rPr>
          <w:rFonts w:hint="eastAsia"/>
          <w:b/>
          <w:bCs/>
          <w:sz w:val="21"/>
          <w:szCs w:val="21"/>
        </w:rPr>
        <w:t>3.2.3</w:t>
      </w:r>
      <w:r>
        <w:rPr>
          <w:rFonts w:hint="eastAsia"/>
          <w:sz w:val="21"/>
          <w:szCs w:val="21"/>
        </w:rPr>
        <w:t xml:space="preserve">  1 早期建造的房屋，受当时技术水平、规范标准限制，未考虑抗震因素。而电梯加装工程会增加建筑荷载。如房屋本身无抗震能力，在地震等自然灾害来临时，可能因无法承受额外作用力，致使结构受损甚至倒塌，严重威胁居民生命财产安全。通过房屋检测机构鉴定，可评估既有建筑当前抗震性能，判断能否承受加装电梯带来的影响；采取加固措施，则能提升房屋抗震能力，确保加装电梯后建筑整体安全。​</w:t>
      </w:r>
    </w:p>
    <w:p w14:paraId="06AB1424">
      <w:pPr>
        <w:widowControl/>
        <w:topLinePunct w:val="0"/>
        <w:autoSpaceDE/>
        <w:autoSpaceDN/>
        <w:ind w:firstLine="420" w:firstLineChars="0"/>
        <w:rPr>
          <w:sz w:val="21"/>
          <w:szCs w:val="21"/>
        </w:rPr>
      </w:pPr>
      <w:r>
        <w:rPr>
          <w:rFonts w:hint="eastAsia"/>
          <w:sz w:val="21"/>
          <w:szCs w:val="21"/>
        </w:rPr>
        <w:t>2 承重墙体是建筑结构维持稳定的关键部分，承担着建筑物上部结构传来的荷载。若对承重墙体进行严重拆改，会破坏原有结构传力体系，大幅降低墙体承载能力。此时若直接加装电梯，新增荷载会使本就受损的承重结构加重损坏程度，极易引发结构失稳、墙体开裂等安全隐患。因此，需经检测鉴定了解拆改后墙体实际承载能力，采取加固措施恢复或增强其承载性能，才能保障加装电梯工程的安全实施。​</w:t>
      </w:r>
    </w:p>
    <w:p w14:paraId="4C4A7776">
      <w:pPr>
        <w:widowControl/>
        <w:topLinePunct w:val="0"/>
        <w:autoSpaceDE/>
        <w:autoSpaceDN/>
        <w:ind w:firstLine="420" w:firstLineChars="0"/>
        <w:rPr>
          <w:sz w:val="21"/>
          <w:szCs w:val="21"/>
        </w:rPr>
      </w:pPr>
      <w:r>
        <w:rPr>
          <w:rFonts w:hint="eastAsia"/>
          <w:sz w:val="21"/>
          <w:szCs w:val="21"/>
        </w:rPr>
        <w:t>3 承重墙尺寸、圈梁和构造柱设置是砌体结构抗震设计中的重要内容。承重墙尺寸过小，承载能力不足，在地震作用下易破坏；圈梁和构造柱能增强房屋整体性和空间刚度，抵抗地震产生的变形。当这些主要抗震措施不符合当时抗震标准时，抗震性能大打折扣。加装电梯使既有住宅荷载增加，为保证建筑在后续使用中，特别是遭遇地震时的安全，需对既有住宅进行检测鉴定，并针对不满足要求的部分采取加固措施，以满足抗震及新增荷载需求。​</w:t>
      </w:r>
    </w:p>
    <w:p w14:paraId="15DE1775">
      <w:pPr>
        <w:widowControl/>
        <w:topLinePunct w:val="0"/>
        <w:autoSpaceDE/>
        <w:autoSpaceDN/>
        <w:ind w:firstLine="420" w:firstLineChars="0"/>
        <w:rPr>
          <w:sz w:val="21"/>
          <w:szCs w:val="21"/>
        </w:rPr>
      </w:pPr>
      <w:r>
        <w:rPr>
          <w:rFonts w:hint="eastAsia"/>
          <w:sz w:val="21"/>
          <w:szCs w:val="21"/>
        </w:rPr>
        <w:t>4 地基变形致使既有建筑倾斜或承重墙体开裂，表明建筑地基基础或上部结构已出现问题，稳定性受到影响，若沉降尚未稳定，说明地基仍在持续变形，此时加装电梯，新增的电梯荷载会进一步加剧地基变形，导致建筑倾斜加剧、墙体裂缝扩大，甚至引发房屋倒塌等严重后果，所以，必须先经建筑检测机构鉴定，掌握地基变形及结构受损状况，待采取有效措施使地基沉降稳定，并对受损结构进行加固修复，满足相关标准要求后，方可进行电梯加装作业，确保既有建筑及电梯的安全使用。</w:t>
      </w:r>
    </w:p>
    <w:p w14:paraId="08BB289B">
      <w:pPr>
        <w:widowControl/>
        <w:topLinePunct w:val="0"/>
        <w:autoSpaceDE/>
        <w:autoSpaceDN/>
        <w:ind w:firstLine="0" w:firstLineChars="0"/>
        <w:rPr>
          <w:sz w:val="21"/>
          <w:szCs w:val="21"/>
        </w:rPr>
      </w:pPr>
      <w:r>
        <w:rPr>
          <w:rFonts w:hint="eastAsia"/>
          <w:b/>
          <w:bCs/>
          <w:sz w:val="21"/>
          <w:szCs w:val="21"/>
        </w:rPr>
        <w:t>3.2.4</w:t>
      </w:r>
      <w:r>
        <w:rPr>
          <w:rFonts w:hint="eastAsia"/>
          <w:sz w:val="21"/>
          <w:szCs w:val="21"/>
        </w:rPr>
        <w:t xml:space="preserve">  1 建筑间距、建筑日照、消防安全、建筑功能等满足相关标准要求，如各地方有相关规定，则尚应符合各地方的规定；如果加装电梯前，既有建筑在建筑间距、建筑日照、消防安全等方面不满足相关要求，则加装电梯后，不应削弱既有建筑在建筑间距、建筑日照、消防安全等方面的原有条件；加装电梯不应影响本单元交通流线和消防疏散的顺畅，应考虑其对本单元及相邻单元居住空间日照、通风等影响。</w:t>
      </w:r>
    </w:p>
    <w:p w14:paraId="57D864CB">
      <w:pPr>
        <w:widowControl/>
        <w:topLinePunct w:val="0"/>
        <w:autoSpaceDE/>
        <w:autoSpaceDN/>
        <w:ind w:firstLine="420"/>
        <w:rPr>
          <w:sz w:val="21"/>
          <w:szCs w:val="21"/>
        </w:rPr>
      </w:pPr>
      <w:r>
        <w:rPr>
          <w:rFonts w:hint="eastAsia"/>
          <w:sz w:val="21"/>
          <w:szCs w:val="21"/>
        </w:rPr>
        <w:t>​</w:t>
      </w:r>
    </w:p>
    <w:p w14:paraId="7130312B">
      <w:pPr>
        <w:widowControl/>
        <w:topLinePunct w:val="0"/>
        <w:autoSpaceDE/>
        <w:autoSpaceDN/>
        <w:ind w:firstLine="420" w:firstLineChars="0"/>
        <w:rPr>
          <w:sz w:val="21"/>
          <w:szCs w:val="21"/>
        </w:rPr>
      </w:pPr>
      <w:r>
        <w:rPr>
          <w:rFonts w:hint="eastAsia"/>
          <w:sz w:val="21"/>
          <w:szCs w:val="21"/>
        </w:rPr>
        <w:t>2 加装电梯工程开始前实施主体应委托相关单位对既有建筑结构安全性、场地条件、用电条件、地下管线布置进行评估和现场查勘工作。设计单位应根据既有建筑的建设资料和现场查勘情况对该建筑是否具备加装电梯的条件进行评估。​</w:t>
      </w:r>
    </w:p>
    <w:p w14:paraId="1E14FC60">
      <w:pPr>
        <w:widowControl/>
        <w:topLinePunct w:val="0"/>
        <w:autoSpaceDE/>
        <w:autoSpaceDN/>
        <w:ind w:firstLine="420" w:firstLineChars="0"/>
        <w:rPr>
          <w:sz w:val="21"/>
          <w:szCs w:val="21"/>
        </w:rPr>
      </w:pPr>
      <w:r>
        <w:rPr>
          <w:rFonts w:hint="eastAsia"/>
          <w:sz w:val="21"/>
          <w:szCs w:val="21"/>
        </w:rPr>
        <w:t>3 加装电梯工程应根据工程实际，对影响到工程的相关设备、设施、管线等进行合理改造；加装电梯部位在地下一般埋有设备管线，有时电力或燃气管线为架空走线或附墙走线，当受条件限制室外管线改移无法完成时，加装电梯工程可能无法实施，因此在初步方案制定时应考虑现状管线与加装电梯间的相互影响。</w:t>
      </w:r>
    </w:p>
    <w:p w14:paraId="253CCCF2">
      <w:pPr>
        <w:widowControl/>
        <w:topLinePunct w:val="0"/>
        <w:autoSpaceDE/>
        <w:autoSpaceDN/>
        <w:ind w:firstLine="420" w:firstLineChars="0"/>
        <w:rPr>
          <w:sz w:val="21"/>
          <w:szCs w:val="21"/>
        </w:rPr>
      </w:pPr>
      <w:r>
        <w:rPr>
          <w:rFonts w:hint="eastAsia"/>
          <w:sz w:val="21"/>
          <w:szCs w:val="21"/>
        </w:rPr>
        <w:t>4 老旧小区中供电问题有时是制约既有住宅加装电梯的重要问题，尤其是小区加装电梯数量大时，面临小区现状供电能力不足的情况，这是在加装电梯方案阶段需重点关注的内容。</w:t>
      </w:r>
    </w:p>
    <w:p w14:paraId="41F8523D">
      <w:pPr>
        <w:ind w:firstLine="0" w:firstLineChars="0"/>
        <w:jc w:val="center"/>
        <w:rPr>
          <w:rFonts w:ascii="宋体" w:hAnsi="宋体"/>
          <w:b/>
          <w:color w:val="000000"/>
          <w:sz w:val="21"/>
          <w:szCs w:val="18"/>
        </w:rPr>
      </w:pPr>
      <w:r>
        <w:rPr>
          <w:rFonts w:hint="eastAsia" w:ascii="宋体" w:hAnsi="宋体"/>
          <w:b/>
          <w:color w:val="000000"/>
          <w:sz w:val="21"/>
          <w:szCs w:val="18"/>
        </w:rPr>
        <w:t>3.3 检测鉴定</w:t>
      </w:r>
    </w:p>
    <w:p w14:paraId="35180DE4">
      <w:pPr>
        <w:widowControl/>
        <w:topLinePunct w:val="0"/>
        <w:autoSpaceDE/>
        <w:autoSpaceDN/>
        <w:ind w:firstLine="0" w:firstLineChars="0"/>
        <w:rPr>
          <w:sz w:val="21"/>
          <w:szCs w:val="21"/>
        </w:rPr>
      </w:pPr>
      <w:r>
        <w:rPr>
          <w:rFonts w:hint="eastAsia"/>
          <w:b/>
          <w:bCs/>
          <w:sz w:val="21"/>
          <w:szCs w:val="21"/>
        </w:rPr>
        <w:t xml:space="preserve">3.3.1 </w:t>
      </w:r>
      <w:r>
        <w:rPr>
          <w:rFonts w:hint="eastAsia"/>
          <w:sz w:val="21"/>
          <w:szCs w:val="21"/>
        </w:rPr>
        <w:t xml:space="preserve"> 既有多层住宅拟加装电梯时，对其相邻区域主体结构的使用现状开展检测鉴定，主要考虑以下两个方面的原因：一方面，既有住宅历经长期使用，原结构状况可能因环境侵蚀、使用变化等因素改变，如砌体结构的墙体可能出现风化、开裂，混凝土结构的钢筋或许存在锈蚀等问题，另一方面，既有建筑设计往往未考虑电梯荷载，加装电梯将新增较大集中与动荷载，要确保原结构尤其是连接部位件安全性能不能降低。</w:t>
      </w:r>
    </w:p>
    <w:p w14:paraId="31B6A3FF">
      <w:pPr>
        <w:widowControl/>
        <w:topLinePunct w:val="0"/>
        <w:autoSpaceDE/>
        <w:autoSpaceDN/>
        <w:ind w:firstLine="420" w:firstLineChars="0"/>
        <w:rPr>
          <w:sz w:val="21"/>
          <w:szCs w:val="21"/>
        </w:rPr>
      </w:pPr>
      <w:r>
        <w:rPr>
          <w:rFonts w:hint="eastAsia"/>
          <w:sz w:val="21"/>
          <w:szCs w:val="21"/>
        </w:rPr>
        <w:t>检测鉴定通过对主体结构材料强度（如混凝土抗压强度、砌体抗压及抗剪强度）、构件尺寸与配筋、结构变形（倾斜、沉降）、损伤（裂缝、腐蚀）等多方面检测，全面呈现拟加装电梯相邻区域主体结构使用现状。例如，精准掌握混凝土构件实际强度，可判断其能否承受电梯运行产生的振动与长期附加荷载；测量结构倾斜与沉降，能评估地基稳定性，防止因电梯加装加重不均匀沉降。​</w:t>
      </w:r>
    </w:p>
    <w:p w14:paraId="2DA11338">
      <w:pPr>
        <w:widowControl/>
        <w:topLinePunct w:val="0"/>
        <w:autoSpaceDE/>
        <w:autoSpaceDN/>
        <w:ind w:firstLine="420" w:firstLineChars="0"/>
        <w:rPr>
          <w:sz w:val="21"/>
          <w:szCs w:val="21"/>
        </w:rPr>
      </w:pPr>
      <w:r>
        <w:rPr>
          <w:rFonts w:hint="eastAsia"/>
          <w:sz w:val="21"/>
          <w:szCs w:val="21"/>
        </w:rPr>
        <w:t>检测结果为后续加装电梯设计提供关键技术依据。设计人员据此进行结构受力分析，合理选择电梯与主体结构连接方式（如铰接、刚接等），确定是否需对原结构连接部位构件加固及加固方案；如检测发现连接部位墙体强度不足，可采取增大截面法、粘贴纤维复合材法等加固，确保加装电梯不降低原结构连接部位构件安全性能，保障电梯长期稳定运行。​</w:t>
      </w:r>
    </w:p>
    <w:p w14:paraId="16B2830B">
      <w:pPr>
        <w:widowControl/>
        <w:topLinePunct w:val="0"/>
        <w:autoSpaceDE/>
        <w:autoSpaceDN/>
        <w:ind w:firstLine="0" w:firstLineChars="0"/>
        <w:rPr>
          <w:sz w:val="21"/>
          <w:szCs w:val="21"/>
        </w:rPr>
      </w:pPr>
      <w:r>
        <w:rPr>
          <w:rFonts w:hint="eastAsia"/>
          <w:b/>
          <w:bCs/>
          <w:sz w:val="21"/>
          <w:szCs w:val="21"/>
        </w:rPr>
        <w:t xml:space="preserve">3.3.2  </w:t>
      </w:r>
      <w:r>
        <w:rPr>
          <w:rFonts w:hint="eastAsia"/>
          <w:sz w:val="21"/>
          <w:szCs w:val="21"/>
        </w:rPr>
        <w:t>本条款通过强调 “图纸复核” 与 “材料强度检测” 的必要性，确保加装电梯的设计基于真实、准确的结构信息。核心目的是避免因既有建筑的 “隐蔽性差异”导致设计失误，最终保障加装电梯与既有住宅结构的整体安全。实施中需严格遵循《既有建筑维护与改造通用规范》（GB55022-2021）、《建筑结构检测技术标准》（GB/T50344-2019）等规范，确保检测数据的客观性与可靠性，为后续结构验算、加固设计提供坚实依据。</w:t>
      </w:r>
    </w:p>
    <w:p w14:paraId="6DEC8B03">
      <w:pPr>
        <w:widowControl/>
        <w:topLinePunct w:val="0"/>
        <w:autoSpaceDE/>
        <w:autoSpaceDN/>
        <w:ind w:firstLine="420" w:firstLineChars="0"/>
        <w:rPr>
          <w:sz w:val="21"/>
          <w:szCs w:val="21"/>
        </w:rPr>
      </w:pPr>
      <w:r>
        <w:rPr>
          <w:rFonts w:hint="eastAsia"/>
          <w:sz w:val="21"/>
          <w:szCs w:val="21"/>
        </w:rPr>
        <w:t>既有住宅因建造年代久远、使用过程中可能存在改造（如墙体拆改、构件加固）或图纸缺失、信息误差等情况，其实际结构状况与原设计图纸可能存在差异。现场复核检测的核心是通过实地勘查，验证并修正原图纸信息，为加装电梯的结构设计提供准确的基础数据，避免因图纸与实际不符导致的设计偏差（如荷载计算错误、连接节点冲突等）。</w:t>
      </w:r>
    </w:p>
    <w:p w14:paraId="0E51C581">
      <w:pPr>
        <w:widowControl/>
        <w:topLinePunct w:val="0"/>
        <w:autoSpaceDE/>
        <w:autoSpaceDN/>
        <w:ind w:firstLine="420" w:firstLineChars="0"/>
        <w:rPr>
          <w:sz w:val="21"/>
          <w:szCs w:val="21"/>
        </w:rPr>
      </w:pPr>
      <w:r>
        <w:rPr>
          <w:rFonts w:hint="eastAsia"/>
          <w:sz w:val="21"/>
          <w:szCs w:val="21"/>
        </w:rPr>
        <w:t>加装电梯会对既有住宅相关区域的承重构件（如与电梯连廊连接的梁、支撑电梯荷载的承重墙、基础等）产生附加荷载，而这些构件的材料强度（如混凝土抗压强度、砌体抗压强度、钢材抗拉强度）是其承载能力的核心指标。由于既有建筑材料可能存在老化（如混凝土碳化、钢筋锈蚀）、损伤（如裂缝导致的强度折减），其实际强度可能低于原设计值，因此必须通过现场检测确认实际强度，为结构安全性验算提供依据。</w:t>
      </w:r>
    </w:p>
    <w:p w14:paraId="18093182">
      <w:pPr>
        <w:widowControl/>
        <w:topLinePunct w:val="0"/>
        <w:autoSpaceDE/>
        <w:autoSpaceDN/>
        <w:ind w:firstLine="0" w:firstLineChars="0"/>
        <w:rPr>
          <w:sz w:val="21"/>
          <w:szCs w:val="21"/>
        </w:rPr>
      </w:pPr>
      <w:r>
        <w:rPr>
          <w:rFonts w:hint="eastAsia"/>
          <w:b/>
          <w:bCs/>
          <w:sz w:val="21"/>
          <w:szCs w:val="21"/>
        </w:rPr>
        <w:t>3.3.3</w:t>
      </w:r>
      <w:r>
        <w:rPr>
          <w:rFonts w:hint="eastAsia"/>
          <w:sz w:val="21"/>
          <w:szCs w:val="21"/>
        </w:rPr>
        <w:t xml:space="preserve">  当原房屋存在严重结构性损伤，如承重墙体开裂、混凝土构件钢筋严重锈蚀、基础明显沉降等，会极大削弱房屋承载能力与稳定性，如此时加装电梯，新增的荷载会进一步加重结构负担，可能致使房屋倾斜加剧、墙体坍塌，严重威胁居民生命财产安全。</w:t>
      </w:r>
    </w:p>
    <w:p w14:paraId="4EEA384A">
      <w:pPr>
        <w:widowControl/>
        <w:topLinePunct w:val="0"/>
        <w:autoSpaceDE/>
        <w:autoSpaceDN/>
        <w:ind w:firstLine="420" w:firstLineChars="0"/>
        <w:rPr>
          <w:sz w:val="21"/>
          <w:szCs w:val="21"/>
        </w:rPr>
      </w:pPr>
      <w:r>
        <w:rPr>
          <w:rFonts w:hint="eastAsia"/>
          <w:sz w:val="21"/>
          <w:szCs w:val="21"/>
        </w:rPr>
        <w:t>安全性鉴定由专业机构依据相关标准规范，通过现场检测、结构验算等手段，对房屋当前安全状况进行全面评估，通过鉴定，明确</w:t>
      </w:r>
      <w:bookmarkStart w:id="47" w:name="OLE_LINK5"/>
      <w:bookmarkStart w:id="48" w:name="OLE_LINK6"/>
      <w:r>
        <w:rPr>
          <w:rFonts w:hint="eastAsia"/>
          <w:sz w:val="21"/>
          <w:szCs w:val="21"/>
        </w:rPr>
        <w:t>既有建筑</w:t>
      </w:r>
      <w:bookmarkEnd w:id="47"/>
      <w:bookmarkEnd w:id="48"/>
      <w:r>
        <w:rPr>
          <w:rFonts w:hint="eastAsia"/>
          <w:sz w:val="21"/>
          <w:szCs w:val="21"/>
        </w:rPr>
        <w:t>结构的实际承载能力，以及损伤对结构安全的影响程度，为后续处理提供科学依据。</w:t>
      </w:r>
    </w:p>
    <w:p w14:paraId="52EF90BA">
      <w:pPr>
        <w:widowControl/>
        <w:topLinePunct w:val="0"/>
        <w:autoSpaceDE/>
        <w:autoSpaceDN/>
        <w:ind w:firstLine="420" w:firstLineChars="0"/>
        <w:rPr>
          <w:sz w:val="21"/>
          <w:szCs w:val="21"/>
        </w:rPr>
      </w:pPr>
      <w:r>
        <w:rPr>
          <w:rFonts w:hint="eastAsia"/>
          <w:sz w:val="21"/>
          <w:szCs w:val="21"/>
        </w:rPr>
        <w:t>基于鉴定结果，需针对性地提出加固处理措施，加固措施旨在恢复或增强既有建筑结构安全性能，使其满足加装电梯的新增荷载需求，确保电梯加装工程安全、稳定开展，保障居民后续安全使用电梯。</w:t>
      </w:r>
    </w:p>
    <w:p w14:paraId="47E6A9AA">
      <w:pPr>
        <w:widowControl/>
        <w:topLinePunct w:val="0"/>
        <w:autoSpaceDE/>
        <w:autoSpaceDN/>
        <w:ind w:firstLine="0" w:firstLineChars="0"/>
        <w:rPr>
          <w:sz w:val="21"/>
          <w:szCs w:val="21"/>
        </w:rPr>
      </w:pPr>
      <w:r>
        <w:rPr>
          <w:rFonts w:hint="eastAsia"/>
          <w:b/>
          <w:bCs/>
          <w:sz w:val="21"/>
          <w:szCs w:val="21"/>
        </w:rPr>
        <w:t>3.3.4</w:t>
      </w:r>
      <w:r>
        <w:rPr>
          <w:rFonts w:hint="eastAsia"/>
          <w:sz w:val="21"/>
          <w:szCs w:val="21"/>
        </w:rPr>
        <w:t xml:space="preserve">  由于实施加装电梯的既有住宅一般建设年代比较早，建设期的工程技术资料普遍存留不全，有的使用期内进行过改造，使得原始建设期的技术资料不能完全映现状房屋和室外管线的实际状况，因此需配合现场的勘察，充分掌握现状建筑数据后进行设计和施工。</w:t>
      </w:r>
    </w:p>
    <w:p w14:paraId="537DFC10">
      <w:pPr>
        <w:widowControl/>
        <w:topLinePunct w:val="0"/>
        <w:autoSpaceDE/>
        <w:autoSpaceDN/>
        <w:ind w:firstLine="0" w:firstLineChars="0"/>
        <w:rPr>
          <w:sz w:val="21"/>
          <w:szCs w:val="21"/>
        </w:rPr>
      </w:pPr>
      <w:r>
        <w:rPr>
          <w:rFonts w:hint="eastAsia"/>
          <w:b/>
          <w:bCs/>
          <w:sz w:val="21"/>
          <w:szCs w:val="21"/>
        </w:rPr>
        <w:t>3.3.5</w:t>
      </w:r>
      <w:r>
        <w:rPr>
          <w:rFonts w:hint="eastAsia"/>
          <w:sz w:val="21"/>
          <w:szCs w:val="21"/>
        </w:rPr>
        <w:t xml:space="preserve">  实施加装电梯的既有多层住宅一般建设年代比较早，建设期的工程技术资料一般存留不全，或使用期内进行过改造，使得原始建设期的技术资料不能完全映现状房屋和室外管线的实际状况，因此需配合现场的测量、检测和勘查，充分掌握现状建筑数据后进行设计和施工。</w:t>
      </w:r>
    </w:p>
    <w:p w14:paraId="22FBBF7C">
      <w:pPr>
        <w:ind w:firstLine="480"/>
      </w:pPr>
      <w:r>
        <w:rPr>
          <w:rFonts w:hint="eastAsia"/>
        </w:rPr>
        <w:br w:type="page"/>
      </w:r>
    </w:p>
    <w:p w14:paraId="40D8A1D0">
      <w:pPr>
        <w:ind w:firstLine="0" w:firstLineChars="0"/>
        <w:jc w:val="center"/>
        <w:rPr>
          <w:rFonts w:ascii="宋体" w:hAnsi="宋体"/>
          <w:color w:val="000000"/>
          <w:szCs w:val="21"/>
        </w:rPr>
      </w:pPr>
      <w:r>
        <w:rPr>
          <w:rFonts w:hint="eastAsia" w:ascii="宋体" w:hAnsi="宋体"/>
          <w:b/>
          <w:color w:val="000000"/>
          <w:sz w:val="28"/>
          <w:szCs w:val="28"/>
        </w:rPr>
        <w:t>4  设计</w:t>
      </w:r>
    </w:p>
    <w:p w14:paraId="34FA3720">
      <w:pPr>
        <w:ind w:firstLine="0" w:firstLineChars="0"/>
        <w:jc w:val="center"/>
        <w:rPr>
          <w:rFonts w:ascii="宋体" w:hAnsi="宋体"/>
          <w:b/>
          <w:color w:val="000000"/>
          <w:sz w:val="21"/>
          <w:szCs w:val="21"/>
        </w:rPr>
      </w:pPr>
      <w:r>
        <w:rPr>
          <w:rFonts w:hint="eastAsia" w:ascii="宋体" w:hAnsi="宋体"/>
          <w:b/>
          <w:color w:val="000000"/>
          <w:sz w:val="21"/>
          <w:szCs w:val="21"/>
        </w:rPr>
        <w:t>4.1 一般规定</w:t>
      </w:r>
    </w:p>
    <w:p w14:paraId="5D69854D">
      <w:pPr>
        <w:widowControl/>
        <w:topLinePunct w:val="0"/>
        <w:autoSpaceDE/>
        <w:autoSpaceDN/>
        <w:ind w:firstLine="0" w:firstLineChars="0"/>
        <w:rPr>
          <w:sz w:val="21"/>
          <w:szCs w:val="21"/>
        </w:rPr>
      </w:pPr>
      <w:r>
        <w:rPr>
          <w:rFonts w:hint="eastAsia"/>
          <w:b/>
          <w:bCs/>
          <w:sz w:val="21"/>
          <w:szCs w:val="21"/>
        </w:rPr>
        <w:t xml:space="preserve">4.1.1  </w:t>
      </w:r>
      <w:r>
        <w:rPr>
          <w:rFonts w:hint="eastAsia"/>
          <w:sz w:val="21"/>
          <w:szCs w:val="21"/>
        </w:rPr>
        <w:t>无机房电梯的曳引机位于井道顶部，而有机房（含普通机房和小机房）电梯需要在井道上方另设置机房层，其总高度要比无机房电梯高，其建筑体量相对无机房电梯要大，比原建筑高出体量过大，对周边的视觉影响大，对相邻建筑的日照等影响较大，为减少这种影响，基于现有相关电梯产品和技术已经很成熟，故强调既有住宅加装电梯应选用无机房电梯。</w:t>
      </w:r>
    </w:p>
    <w:p w14:paraId="41907389">
      <w:pPr>
        <w:widowControl/>
        <w:topLinePunct w:val="0"/>
        <w:autoSpaceDE/>
        <w:autoSpaceDN/>
        <w:ind w:firstLine="0" w:firstLineChars="0"/>
        <w:rPr>
          <w:sz w:val="21"/>
          <w:szCs w:val="21"/>
        </w:rPr>
      </w:pPr>
      <w:r>
        <w:rPr>
          <w:rFonts w:hint="eastAsia"/>
          <w:b/>
          <w:bCs/>
          <w:sz w:val="21"/>
          <w:szCs w:val="21"/>
        </w:rPr>
        <w:t xml:space="preserve">4.1.2  </w:t>
      </w:r>
      <w:r>
        <w:rPr>
          <w:rFonts w:hint="eastAsia"/>
          <w:sz w:val="21"/>
          <w:szCs w:val="21"/>
        </w:rPr>
        <w:t>《住宅建筑规范》GB 50368、《住宅设计规范》GB 50096对住宅的采光通风有详细规定，《建筑设计防火规范》GB 50016、《建筑防火通用规范》GB 55037对住宅的疏散楼梯、疏散走道最小净宽有详细规定。不同时期的住宅通常按照当时的住宅规范、防火规范进行设计，加装电梯后楼梯、走道的采光通风标准、疏散宽度应符合现行国家标准《建筑设计防火规范》GB 50016。</w:t>
      </w:r>
    </w:p>
    <w:p w14:paraId="0C54888F">
      <w:pPr>
        <w:widowControl/>
        <w:topLinePunct w:val="0"/>
        <w:autoSpaceDE/>
        <w:autoSpaceDN/>
        <w:ind w:firstLine="0" w:firstLineChars="0"/>
        <w:rPr>
          <w:sz w:val="21"/>
          <w:szCs w:val="21"/>
        </w:rPr>
      </w:pPr>
      <w:r>
        <w:rPr>
          <w:rFonts w:hint="eastAsia"/>
          <w:b/>
          <w:bCs/>
          <w:sz w:val="21"/>
          <w:szCs w:val="21"/>
        </w:rPr>
        <w:t xml:space="preserve">4.1.3  </w:t>
      </w:r>
      <w:r>
        <w:rPr>
          <w:rFonts w:hint="eastAsia"/>
          <w:sz w:val="21"/>
          <w:szCs w:val="21"/>
        </w:rPr>
        <w:t xml:space="preserve">救援通道可保证救援人员迅速到达现场实施救援，被困人员可迅速撤离，在特殊情况下它就是生命安全的保障通道，同时它也可以作为电梯设备日常维护保养人员的工作通道。当加装电梯与楼梯间相邻时，窗洞改为救援洞口，此时应将窗摘除并设置可开启护栏，既可以保证位于各层候梯厅人员安全，又可以在紧急情况施救时能比较容易打开，该洞口同时兼做楼梯间通风洞口；当加装电梯不与楼梯间相邻时，需设置专用的救援通道（楼梯），经过该通道（楼梯）可从各停靠层站直通室外公共区域。加装电梯与原有公共楼梯间不连通（如加装电梯连接位置在住户外窗、阳台等位置），不满足电梯救援要求，需另设公共区域可达的救援通道。执行国家现行有关规定《电梯监督检验和定期检验规则——曳引与强制驱动电梯》（TSG T7001-2023）。 </w:t>
      </w:r>
    </w:p>
    <w:p w14:paraId="28AAE0F4">
      <w:pPr>
        <w:widowControl/>
        <w:topLinePunct w:val="0"/>
        <w:autoSpaceDE/>
        <w:autoSpaceDN/>
        <w:ind w:firstLine="0" w:firstLineChars="0"/>
        <w:rPr>
          <w:sz w:val="21"/>
          <w:szCs w:val="21"/>
        </w:rPr>
      </w:pPr>
      <w:r>
        <w:rPr>
          <w:rFonts w:hint="eastAsia"/>
          <w:b/>
          <w:bCs/>
          <w:sz w:val="21"/>
          <w:szCs w:val="21"/>
        </w:rPr>
        <w:t xml:space="preserve">4.1.4  </w:t>
      </w:r>
      <w:r>
        <w:rPr>
          <w:rFonts w:hint="eastAsia"/>
          <w:sz w:val="21"/>
          <w:szCs w:val="21"/>
        </w:rPr>
        <w:t>加装电梯新增结构的基础宜与原建筑结构基础分开，从确保原建筑结构安全的角度考虑，主要有以下两个原因：</w:t>
      </w:r>
    </w:p>
    <w:p w14:paraId="613EA273">
      <w:pPr>
        <w:widowControl/>
        <w:topLinePunct w:val="0"/>
        <w:autoSpaceDE/>
        <w:autoSpaceDN/>
        <w:ind w:firstLine="420" w:firstLineChars="0"/>
        <w:rPr>
          <w:sz w:val="21"/>
          <w:szCs w:val="21"/>
        </w:rPr>
      </w:pPr>
      <w:r>
        <w:rPr>
          <w:rFonts w:hint="eastAsia"/>
          <w:sz w:val="21"/>
          <w:szCs w:val="21"/>
        </w:rPr>
        <w:t>1 既有建筑在长期使用过程中，其基础已趋于稳定，已形成了相对平衡的受力状态。如果新增电梯结构基础与之相连，在施工过程中，如基坑开挖、基础浇筑等作业，易对原基础周围土体产生扰动，改变原有的地基应力分布，进而引发原基础不均匀沉降，导致原建筑结构出现墙体开裂、倾斜等安全隐患。</w:t>
      </w:r>
    </w:p>
    <w:p w14:paraId="3CDF912B">
      <w:pPr>
        <w:widowControl/>
        <w:topLinePunct w:val="0"/>
        <w:autoSpaceDE/>
        <w:autoSpaceDN/>
        <w:ind w:firstLine="420" w:firstLineChars="0"/>
        <w:rPr>
          <w:sz w:val="21"/>
          <w:szCs w:val="21"/>
        </w:rPr>
      </w:pPr>
      <w:r>
        <w:rPr>
          <w:rFonts w:hint="eastAsia"/>
          <w:sz w:val="21"/>
          <w:szCs w:val="21"/>
        </w:rPr>
        <w:t>2 电梯运行时会产生持续的振动荷载，若新增结构基础与原建筑结构基础相连，振动可通过基础传递至原建筑结构，长期作用下，影响原结构的耐久性与安全性。</w:t>
      </w:r>
    </w:p>
    <w:p w14:paraId="059EA771">
      <w:pPr>
        <w:topLinePunct w:val="0"/>
        <w:adjustRightInd w:val="0"/>
        <w:spacing w:line="360" w:lineRule="auto"/>
        <w:ind w:firstLine="0" w:firstLineChars="0"/>
        <w:jc w:val="both"/>
        <w:rPr>
          <w:rFonts w:ascii="宋体" w:hAnsi="宋体" w:cs="Times New Roman"/>
          <w:bCs/>
          <w:color w:val="auto"/>
          <w:kern w:val="2"/>
          <w:sz w:val="21"/>
          <w:szCs w:val="21"/>
        </w:rPr>
      </w:pPr>
      <w:r>
        <w:rPr>
          <w:rFonts w:hint="eastAsia"/>
          <w:b/>
          <w:bCs/>
          <w:sz w:val="21"/>
          <w:szCs w:val="21"/>
        </w:rPr>
        <w:t>4.1.</w:t>
      </w:r>
      <w:r>
        <w:rPr>
          <w:b/>
          <w:bCs/>
          <w:sz w:val="21"/>
          <w:szCs w:val="21"/>
        </w:rPr>
        <w:t>5</w:t>
      </w:r>
      <w:r>
        <w:rPr>
          <w:rFonts w:hint="eastAsia"/>
          <w:b/>
          <w:bCs/>
          <w:sz w:val="21"/>
          <w:szCs w:val="21"/>
        </w:rPr>
        <w:t xml:space="preserve"> </w:t>
      </w:r>
      <w:r>
        <w:rPr>
          <w:rFonts w:ascii="宋体" w:hAnsi="宋体"/>
          <w:b/>
          <w:bCs/>
          <w:sz w:val="21"/>
          <w:szCs w:val="21"/>
        </w:rPr>
        <w:t xml:space="preserve"> </w:t>
      </w:r>
      <w:r>
        <w:rPr>
          <w:rFonts w:hint="eastAsia" w:ascii="宋体" w:hAnsi="宋体" w:cs="Times New Roman"/>
          <w:bCs/>
          <w:color w:val="auto"/>
          <w:kern w:val="2"/>
          <w:sz w:val="21"/>
          <w:szCs w:val="21"/>
        </w:rPr>
        <w:t>近些年建筑围护结构使用玻璃幕墙的数量加大，因固定体系失效导致玻璃坠落的情况时有发生，玻璃幕墙坠落成为建筑的安全隐患，近几年在既有住宅加装电梯工程中亦发现使用不规范的简易玻璃幕墙做法，玻璃极易在正常使用条件下破坏坠落。由于既有住宅加装电梯大多数情况下设置于单元入口处，是正常使用时人员进出单元和灾害发生时安全疏散的必经之路，一旦玻璃坠落将对人员安全构成巨大威胁。为规范玻璃幕墙使用，减少安全事故发生，住房和城乡建设部与国家安全生产监监管总局在</w:t>
      </w:r>
      <w:r>
        <w:rPr>
          <w:rFonts w:ascii="宋体" w:hAnsi="宋体" w:cs="Times New Roman"/>
          <w:bCs/>
          <w:color w:val="auto"/>
          <w:kern w:val="2"/>
          <w:sz w:val="21"/>
          <w:szCs w:val="21"/>
        </w:rPr>
        <w:t xml:space="preserve">2015 </w:t>
      </w:r>
      <w:r>
        <w:rPr>
          <w:rFonts w:hint="eastAsia" w:ascii="宋体" w:hAnsi="宋体" w:cs="Times New Roman"/>
          <w:bCs/>
          <w:color w:val="auto"/>
          <w:kern w:val="2"/>
          <w:sz w:val="21"/>
          <w:szCs w:val="21"/>
        </w:rPr>
        <w:t>年联合下发文件【建标〔</w:t>
      </w:r>
      <w:r>
        <w:rPr>
          <w:rFonts w:ascii="宋体" w:hAnsi="宋体" w:cs="Times New Roman"/>
          <w:bCs/>
          <w:color w:val="auto"/>
          <w:kern w:val="2"/>
          <w:sz w:val="21"/>
          <w:szCs w:val="21"/>
        </w:rPr>
        <w:t>2015</w:t>
      </w:r>
      <w:r>
        <w:rPr>
          <w:rFonts w:hint="eastAsia" w:ascii="宋体" w:hAnsi="宋体" w:cs="Times New Roman"/>
          <w:bCs/>
          <w:color w:val="auto"/>
          <w:kern w:val="2"/>
          <w:sz w:val="21"/>
          <w:szCs w:val="21"/>
        </w:rPr>
        <w:t>〕</w:t>
      </w:r>
      <w:r>
        <w:rPr>
          <w:rFonts w:ascii="宋体" w:hAnsi="宋体" w:cs="Times New Roman"/>
          <w:bCs/>
          <w:color w:val="auto"/>
          <w:kern w:val="2"/>
          <w:sz w:val="21"/>
          <w:szCs w:val="21"/>
        </w:rPr>
        <w:t xml:space="preserve">38 </w:t>
      </w:r>
      <w:r>
        <w:rPr>
          <w:rFonts w:hint="eastAsia" w:ascii="宋体" w:hAnsi="宋体" w:cs="Times New Roman"/>
          <w:bCs/>
          <w:color w:val="auto"/>
          <w:kern w:val="2"/>
          <w:sz w:val="21"/>
          <w:szCs w:val="21"/>
        </w:rPr>
        <w:t>号】，</w:t>
      </w:r>
    </w:p>
    <w:p w14:paraId="76953B8B">
      <w:pPr>
        <w:widowControl/>
        <w:topLinePunct w:val="0"/>
        <w:autoSpaceDE/>
        <w:autoSpaceDN/>
        <w:ind w:firstLine="0" w:firstLineChars="0"/>
        <w:jc w:val="both"/>
        <w:rPr>
          <w:rFonts w:ascii="宋体" w:hAnsi="宋体"/>
          <w:bCs/>
          <w:sz w:val="21"/>
          <w:szCs w:val="21"/>
        </w:rPr>
      </w:pPr>
      <w:r>
        <w:rPr>
          <w:rFonts w:hint="eastAsia" w:ascii="宋体" w:hAnsi="宋体" w:cs="Times New Roman"/>
          <w:bCs/>
          <w:color w:val="auto"/>
          <w:kern w:val="2"/>
          <w:sz w:val="21"/>
          <w:szCs w:val="21"/>
        </w:rPr>
        <w:t>对玻璃幕墙在不同类型建筑上的使用做了规定，根据该文件要求制定本条。</w:t>
      </w:r>
    </w:p>
    <w:p w14:paraId="46A4B57C">
      <w:pPr>
        <w:widowControl/>
        <w:topLinePunct w:val="0"/>
        <w:autoSpaceDE/>
        <w:autoSpaceDN/>
        <w:ind w:firstLine="0" w:firstLineChars="0"/>
        <w:rPr>
          <w:rFonts w:ascii="宋体" w:hAnsi="宋体" w:cs="仿宋"/>
          <w:iCs/>
          <w:color w:val="0000FF"/>
          <w:sz w:val="21"/>
          <w:szCs w:val="21"/>
        </w:rPr>
      </w:pPr>
    </w:p>
    <w:p w14:paraId="68BD572C">
      <w:pPr>
        <w:ind w:firstLine="0" w:firstLineChars="0"/>
        <w:jc w:val="center"/>
        <w:rPr>
          <w:rFonts w:ascii="宋体" w:hAnsi="宋体"/>
          <w:b/>
          <w:color w:val="000000"/>
          <w:sz w:val="21"/>
          <w:szCs w:val="21"/>
        </w:rPr>
      </w:pPr>
      <w:r>
        <w:rPr>
          <w:rFonts w:hint="eastAsia" w:ascii="宋体" w:hAnsi="宋体"/>
          <w:b/>
          <w:color w:val="000000"/>
          <w:sz w:val="21"/>
          <w:szCs w:val="21"/>
        </w:rPr>
        <w:t>4.2 总平面</w:t>
      </w:r>
    </w:p>
    <w:p w14:paraId="65896DDB">
      <w:pPr>
        <w:widowControl/>
        <w:topLinePunct w:val="0"/>
        <w:autoSpaceDE/>
        <w:autoSpaceDN/>
        <w:ind w:firstLine="0" w:firstLineChars="0"/>
        <w:rPr>
          <w:sz w:val="21"/>
          <w:szCs w:val="21"/>
        </w:rPr>
      </w:pPr>
      <w:r>
        <w:rPr>
          <w:rFonts w:hint="eastAsia"/>
          <w:b/>
          <w:bCs/>
          <w:sz w:val="21"/>
          <w:szCs w:val="21"/>
        </w:rPr>
        <w:t xml:space="preserve">4.2.1  </w:t>
      </w:r>
      <w:r>
        <w:rPr>
          <w:rFonts w:hint="eastAsia"/>
          <w:sz w:val="21"/>
          <w:szCs w:val="21"/>
        </w:rPr>
        <w:t>既有住宅项目用地红线是居住小区建设时期，规划设计获得主管部门批准的法律文件的重要内容，任何人不得随意更改，未经专门审批任何建设项目不得超出该既有住宅项目用地红线；既有住宅加装电梯大多是在建设年代比较早的老旧小区内，这些老旧小区可能在规划建设审批时未要求退让红线，因此在小区最外围的住宅往往是建筑项目用地距红线较近，有些甚至压红线建设，住宅楼外就是市政道路范围，如果在临路一面加装电梯，势必占用市政道路，影响车辆或行人通过，侵占社会公共资源；因此要求加装电梯不得超出该既有住宅项目用地红线。</w:t>
      </w:r>
    </w:p>
    <w:p w14:paraId="241D86A0">
      <w:pPr>
        <w:widowControl/>
        <w:topLinePunct w:val="0"/>
        <w:autoSpaceDE/>
        <w:autoSpaceDN/>
        <w:ind w:firstLine="0" w:firstLineChars="0"/>
        <w:rPr>
          <w:sz w:val="21"/>
          <w:szCs w:val="21"/>
        </w:rPr>
      </w:pPr>
      <w:r>
        <w:rPr>
          <w:rFonts w:hint="eastAsia"/>
          <w:b/>
          <w:bCs/>
          <w:sz w:val="21"/>
          <w:szCs w:val="21"/>
        </w:rPr>
        <w:t xml:space="preserve">4.2.3  </w:t>
      </w:r>
      <w:r>
        <w:rPr>
          <w:rFonts w:hint="eastAsia"/>
          <w:sz w:val="21"/>
          <w:szCs w:val="21"/>
        </w:rPr>
        <w:t>既有住宅建筑之间的空间资源有限，加装电梯应综合考虑新增的社区功能（如停车位、适老设施等），紧凑合理规划布局；居住小区道路是保证居民正常生活的基本条件，当因既有住宅加装电梯改造道路时，道路宽度应满足相应现行国家标准要求，当原有道路不满足相应现行国家标准要求时，不应降低标准减少道路宽度，亦不应在道路上设置固定障碍物。</w:t>
      </w:r>
    </w:p>
    <w:p w14:paraId="4FC1CFFD">
      <w:pPr>
        <w:widowControl/>
        <w:topLinePunct w:val="0"/>
        <w:autoSpaceDE/>
        <w:autoSpaceDN/>
        <w:ind w:firstLine="0" w:firstLineChars="0"/>
        <w:rPr>
          <w:sz w:val="21"/>
          <w:szCs w:val="21"/>
        </w:rPr>
      </w:pPr>
      <w:r>
        <w:rPr>
          <w:rFonts w:hint="eastAsia"/>
          <w:b/>
          <w:bCs/>
          <w:sz w:val="21"/>
          <w:szCs w:val="21"/>
        </w:rPr>
        <w:t xml:space="preserve">4.2.4  </w:t>
      </w:r>
      <w:r>
        <w:rPr>
          <w:rFonts w:hint="eastAsia"/>
          <w:sz w:val="21"/>
          <w:szCs w:val="21"/>
        </w:rPr>
        <w:t>消防通道是消防疏散和消防救援的生命线，加装电梯的位置尽可能避免占用消防车道，如受条件限制需占用现有消防车道的，可以采用消防车道改道等措施，但需满足消防车的原有通行条件。加装电梯及相关的增设建筑部分，改造后的间距应仍能满足建筑之间防火间距的要求。</w:t>
      </w:r>
    </w:p>
    <w:p w14:paraId="6F7558DE">
      <w:pPr>
        <w:widowControl/>
        <w:topLinePunct w:val="0"/>
        <w:autoSpaceDE/>
        <w:autoSpaceDN/>
        <w:ind w:firstLine="0" w:firstLineChars="0"/>
        <w:rPr>
          <w:sz w:val="21"/>
          <w:szCs w:val="21"/>
        </w:rPr>
      </w:pPr>
      <w:r>
        <w:rPr>
          <w:rFonts w:hint="eastAsia"/>
          <w:b/>
          <w:bCs/>
          <w:sz w:val="21"/>
          <w:szCs w:val="21"/>
        </w:rPr>
        <w:t xml:space="preserve">4.2.5 </w:t>
      </w:r>
      <w:r>
        <w:rPr>
          <w:rFonts w:hint="eastAsia"/>
          <w:sz w:val="21"/>
          <w:szCs w:val="21"/>
        </w:rPr>
        <w:t xml:space="preserve"> 既有住宅加装电梯工程位于现状居住小区中，其与四周相邻建筑的关系是否符合加装电梯的条件、对现状道路和停车位及绿化等是否有影响、以及如有影响其解决处理方案等，均影响判断方案能否实施，这些技术要点均应通过总平面图予以表述，因此加装电梯设计总平面图中关于既有建筑与四周相邻建筑的关系、加装电梯后道路和停车位及绿化的设计方案等内容均应在总平面图中表示清晰，尺寸标注完整准确。</w:t>
      </w:r>
    </w:p>
    <w:p w14:paraId="1AFD8FF3">
      <w:pPr>
        <w:widowControl/>
        <w:topLinePunct w:val="0"/>
        <w:autoSpaceDE/>
        <w:autoSpaceDN/>
        <w:ind w:firstLine="0" w:firstLineChars="0"/>
        <w:rPr>
          <w:sz w:val="21"/>
          <w:szCs w:val="21"/>
        </w:rPr>
      </w:pPr>
      <w:r>
        <w:rPr>
          <w:rFonts w:hint="eastAsia"/>
          <w:b/>
          <w:bCs/>
          <w:sz w:val="21"/>
          <w:szCs w:val="21"/>
        </w:rPr>
        <w:t xml:space="preserve">4.2.6  </w:t>
      </w:r>
      <w:r>
        <w:rPr>
          <w:rFonts w:hint="eastAsia"/>
          <w:sz w:val="21"/>
          <w:szCs w:val="21"/>
        </w:rPr>
        <w:t>加装电梯后新增建筑与既有建筑连为一体构成新的整体建筑外轮廓，建筑间距应按加装电梯后的实际距离计算，与其它建筑的间距从加装电梯后的最近点计算，该间距应符合现行国家标准《建筑设计防火规范》GB50016、《建筑防火通用规范》GB 55037 相关要求。</w:t>
      </w:r>
    </w:p>
    <w:p w14:paraId="53B48D97">
      <w:pPr>
        <w:ind w:firstLine="0" w:firstLineChars="0"/>
        <w:jc w:val="center"/>
        <w:rPr>
          <w:rFonts w:ascii="宋体" w:hAnsi="宋体"/>
          <w:b/>
          <w:color w:val="000000"/>
          <w:sz w:val="21"/>
          <w:szCs w:val="21"/>
        </w:rPr>
      </w:pPr>
      <w:r>
        <w:rPr>
          <w:rFonts w:hint="eastAsia" w:ascii="宋体" w:hAnsi="宋体"/>
          <w:b/>
          <w:color w:val="000000"/>
          <w:sz w:val="21"/>
          <w:szCs w:val="21"/>
        </w:rPr>
        <w:t>4.3 建  筑</w:t>
      </w:r>
    </w:p>
    <w:p w14:paraId="28C457F0">
      <w:pPr>
        <w:widowControl/>
        <w:topLinePunct w:val="0"/>
        <w:autoSpaceDE/>
        <w:autoSpaceDN/>
        <w:ind w:firstLine="0" w:firstLineChars="0"/>
        <w:rPr>
          <w:sz w:val="21"/>
          <w:szCs w:val="21"/>
        </w:rPr>
      </w:pPr>
      <w:r>
        <w:rPr>
          <w:rFonts w:hint="eastAsia"/>
          <w:b/>
          <w:bCs/>
          <w:sz w:val="21"/>
          <w:szCs w:val="21"/>
        </w:rPr>
        <w:t>4.3.1</w:t>
      </w:r>
      <w:r>
        <w:rPr>
          <w:rFonts w:hint="eastAsia"/>
          <w:sz w:val="21"/>
          <w:szCs w:val="21"/>
        </w:rPr>
        <w:t xml:space="preserve">  既有住宅加装电梯需要因地制宜制定平面布置方案，当受条件限制井道或电梯控制柜无法避免紧邻卧室布置时，可根据设备实际的噪声和震动情况，确定是否需采取隔声、减振措施，如有必要则采取相应措施，以减少给紧邻的卧室的影响。</w:t>
      </w:r>
    </w:p>
    <w:p w14:paraId="046FA0BA">
      <w:pPr>
        <w:widowControl/>
        <w:topLinePunct w:val="0"/>
        <w:autoSpaceDE/>
        <w:autoSpaceDN/>
        <w:ind w:firstLine="0" w:firstLineChars="0"/>
        <w:rPr>
          <w:sz w:val="21"/>
          <w:szCs w:val="21"/>
        </w:rPr>
      </w:pPr>
      <w:r>
        <w:rPr>
          <w:rFonts w:hint="eastAsia"/>
          <w:b/>
          <w:bCs/>
          <w:sz w:val="21"/>
          <w:szCs w:val="21"/>
        </w:rPr>
        <w:t>4.3.2</w:t>
      </w:r>
      <w:r>
        <w:rPr>
          <w:rFonts w:hint="eastAsia"/>
          <w:sz w:val="21"/>
          <w:szCs w:val="21"/>
        </w:rPr>
        <w:t xml:space="preserve">  如果加装电梯影响住户私密性和安全防盗，会引起住户的强烈不满；本条是为了保障相邻住户居室私密性和安全防盗而制定。</w:t>
      </w:r>
    </w:p>
    <w:p w14:paraId="554CB042">
      <w:pPr>
        <w:widowControl/>
        <w:topLinePunct w:val="0"/>
        <w:autoSpaceDE/>
        <w:autoSpaceDN/>
        <w:ind w:firstLine="0" w:firstLineChars="0"/>
        <w:rPr>
          <w:sz w:val="21"/>
          <w:szCs w:val="21"/>
        </w:rPr>
      </w:pPr>
      <w:r>
        <w:rPr>
          <w:rFonts w:hint="eastAsia"/>
          <w:b/>
          <w:bCs/>
          <w:sz w:val="21"/>
          <w:szCs w:val="21"/>
        </w:rPr>
        <w:t>4.3.3</w:t>
      </w:r>
      <w:r>
        <w:rPr>
          <w:rFonts w:hint="eastAsia"/>
          <w:sz w:val="21"/>
          <w:szCs w:val="21"/>
        </w:rPr>
        <w:t xml:space="preserve">  地下管线的迁移费在加装电梯建设费用中占有较大的比重，因此尽量减少和避免地下管线迁移是加装电梯时需要考虑的重要因素；加装电梯工程往往与室外各类管线间相互有影响，当确定管线需进行改移后，应先行完成改移，避免与加装电梯同步施工造成现场施工作业面过大，影响小区居民的正常生活，在整个施工期间均应保证居住小区道路可以正常通行。</w:t>
      </w:r>
    </w:p>
    <w:p w14:paraId="786E6B9C">
      <w:pPr>
        <w:widowControl/>
        <w:topLinePunct w:val="0"/>
        <w:autoSpaceDE/>
        <w:autoSpaceDN/>
        <w:ind w:firstLine="0" w:firstLineChars="0"/>
        <w:rPr>
          <w:sz w:val="21"/>
          <w:szCs w:val="21"/>
        </w:rPr>
      </w:pPr>
      <w:r>
        <w:rPr>
          <w:rFonts w:hint="eastAsia"/>
          <w:b/>
          <w:bCs/>
          <w:sz w:val="21"/>
          <w:szCs w:val="21"/>
        </w:rPr>
        <w:t>4.3.4</w:t>
      </w:r>
      <w:r>
        <w:rPr>
          <w:rFonts w:hint="eastAsia"/>
          <w:sz w:val="21"/>
          <w:szCs w:val="21"/>
        </w:rPr>
        <w:t xml:space="preserve">  出于对既有住宅加装电梯结构安全的考虑，由于加装电梯新增建筑往往采用钢结构承重体系，其抗冲击能力较其他结构体系要差，设置防撞矮墙或防撞护栏可防止汽车误撞给结构带来伤害。</w:t>
      </w:r>
    </w:p>
    <w:p w14:paraId="2AC6F302">
      <w:pPr>
        <w:widowControl/>
        <w:topLinePunct w:val="0"/>
        <w:autoSpaceDE/>
        <w:autoSpaceDN/>
        <w:ind w:firstLine="0" w:firstLineChars="0"/>
        <w:rPr>
          <w:sz w:val="21"/>
          <w:szCs w:val="21"/>
        </w:rPr>
      </w:pPr>
      <w:r>
        <w:rPr>
          <w:rFonts w:hint="eastAsia"/>
          <w:b/>
          <w:bCs/>
          <w:sz w:val="21"/>
          <w:szCs w:val="21"/>
        </w:rPr>
        <w:t>4.3.5</w:t>
      </w:r>
      <w:r>
        <w:rPr>
          <w:rFonts w:hint="eastAsia"/>
          <w:sz w:val="21"/>
          <w:szCs w:val="21"/>
        </w:rPr>
        <w:t xml:space="preserve">  通常既有住宅加装电梯后，楼梯间通过候梯厅的外窗自然通风，因此电梯候梯厅应设置带开启扇的外窗作为楼梯间的自然通风口；本条规定与《建筑设计防火规范》GB 50016相适应；为防止楼梯间或候梯厅受到住户火灾烟气的影响，本条对楼梯间或候梯厅外窗与两侧墙体上的门、窗、洞口最近边缘的水平距离以及转角两侧的窗口之间最近边缘的水平距离做了规定。若原有楼梯间外窗与两侧门、窗、洞口最近边缘的水平距离小于1.0</w:t>
      </w:r>
      <w:r>
        <w:rPr>
          <w:sz w:val="21"/>
          <w:szCs w:val="21"/>
        </w:rPr>
        <w:t>0</w:t>
      </w:r>
      <w:r>
        <w:rPr>
          <w:rFonts w:hint="eastAsia"/>
          <w:sz w:val="21"/>
          <w:szCs w:val="21"/>
        </w:rPr>
        <w:t>m时，则不应再减少该距离。</w:t>
      </w:r>
    </w:p>
    <w:p w14:paraId="2FDC2E01">
      <w:pPr>
        <w:widowControl/>
        <w:topLinePunct w:val="0"/>
        <w:autoSpaceDE/>
        <w:autoSpaceDN/>
        <w:ind w:firstLine="0" w:firstLineChars="0"/>
        <w:rPr>
          <w:sz w:val="21"/>
          <w:szCs w:val="21"/>
        </w:rPr>
      </w:pPr>
      <w:r>
        <w:rPr>
          <w:rFonts w:hint="eastAsia"/>
          <w:b/>
          <w:bCs/>
          <w:sz w:val="21"/>
          <w:szCs w:val="21"/>
        </w:rPr>
        <w:t>4.3.6</w:t>
      </w:r>
      <w:r>
        <w:rPr>
          <w:rFonts w:hint="eastAsia"/>
          <w:sz w:val="21"/>
          <w:szCs w:val="21"/>
        </w:rPr>
        <w:t xml:space="preserve">  既有住宅加装电梯采用开敞式候梯厅时，雨水易进入候梯厅，亦有可能流入电梯井道内，直接影响电梯安全运行，且雨雪进入候梯厅造成地面湿滑易滑倒伤人，因此宜采用封闭式候梯厅。通常既有住宅加装电梯后，楼梯间通过候梯厅的外窗自然通风，因此电梯候梯厅应设置带开启扇的外窗作为楼梯间的自然通风口。</w:t>
      </w:r>
    </w:p>
    <w:p w14:paraId="22A3F184">
      <w:pPr>
        <w:widowControl/>
        <w:topLinePunct w:val="0"/>
        <w:autoSpaceDE/>
        <w:autoSpaceDN/>
        <w:ind w:firstLine="0" w:firstLineChars="0"/>
        <w:rPr>
          <w:sz w:val="21"/>
          <w:szCs w:val="21"/>
        </w:rPr>
      </w:pPr>
      <w:r>
        <w:rPr>
          <w:rFonts w:hint="eastAsia"/>
          <w:b/>
          <w:bCs/>
          <w:sz w:val="21"/>
          <w:szCs w:val="21"/>
        </w:rPr>
        <w:t>4.3.7</w:t>
      </w:r>
      <w:r>
        <w:rPr>
          <w:rFonts w:hint="eastAsia"/>
          <w:sz w:val="21"/>
          <w:szCs w:val="21"/>
        </w:rPr>
        <w:t xml:space="preserve">  本条规定是保证电梯候梯厅的进深方向尺寸可以保证轮椅在电梯厅回转，满足无障碍设计要求，有条件时满足和确保担架在电梯厅回转空间。</w:t>
      </w:r>
    </w:p>
    <w:p w14:paraId="4B040B14">
      <w:pPr>
        <w:widowControl/>
        <w:topLinePunct w:val="0"/>
        <w:autoSpaceDE/>
        <w:autoSpaceDN/>
        <w:ind w:firstLine="0" w:firstLineChars="0"/>
        <w:rPr>
          <w:sz w:val="21"/>
          <w:szCs w:val="21"/>
        </w:rPr>
      </w:pPr>
      <w:r>
        <w:rPr>
          <w:rFonts w:hint="eastAsia"/>
          <w:b/>
          <w:bCs/>
          <w:sz w:val="21"/>
          <w:szCs w:val="21"/>
        </w:rPr>
        <w:t>4.3.8</w:t>
      </w:r>
      <w:r>
        <w:rPr>
          <w:rFonts w:hint="eastAsia"/>
          <w:sz w:val="21"/>
          <w:szCs w:val="21"/>
        </w:rPr>
        <w:t xml:space="preserve">  1 此条满足《民用建筑通用规范》GB 55031 相关要求；既有住宅加装电梯后形成新的单元出入口，往往会改变原有的交通流线，此交通流线应简洁顺畅，避免在火灾、地震等灾害发生时人员从楼内疏散受阻。</w:t>
      </w:r>
    </w:p>
    <w:p w14:paraId="428A86AD">
      <w:pPr>
        <w:widowControl/>
        <w:topLinePunct w:val="0"/>
        <w:autoSpaceDE/>
        <w:autoSpaceDN/>
        <w:ind w:firstLine="420" w:firstLineChars="0"/>
        <w:rPr>
          <w:sz w:val="21"/>
          <w:szCs w:val="21"/>
        </w:rPr>
      </w:pPr>
      <w:r>
        <w:rPr>
          <w:rFonts w:hint="eastAsia"/>
          <w:sz w:val="21"/>
          <w:szCs w:val="21"/>
        </w:rPr>
        <w:t>2 通过加装电梯解决老年人上下楼问题，亦可解决行动不便等特殊需求居民上下楼问题，实现无障碍出行，故加装电梯工程原则上应满足无障碍设计相关规范要求。</w:t>
      </w:r>
    </w:p>
    <w:p w14:paraId="066AB376">
      <w:pPr>
        <w:widowControl/>
        <w:topLinePunct w:val="0"/>
        <w:autoSpaceDE/>
        <w:autoSpaceDN/>
        <w:ind w:firstLine="420" w:firstLineChars="0"/>
        <w:rPr>
          <w:sz w:val="21"/>
          <w:szCs w:val="21"/>
        </w:rPr>
      </w:pPr>
      <w:r>
        <w:rPr>
          <w:rFonts w:hint="eastAsia"/>
          <w:sz w:val="21"/>
          <w:szCs w:val="21"/>
        </w:rPr>
        <w:t>3 单元（首层候梯厅）出入口是进出单元或乘坐电梯的必经之路，为防止出入口上方坠物伤人，应设置防护网或由雨篷兼做防护棚，防护网或雨篷的外挑长度不应小于门洞的宽度，且不应小于1.20m；当采用玻璃雨篷时，应采用夹胶安全玻璃。</w:t>
      </w:r>
    </w:p>
    <w:p w14:paraId="2C1D8333">
      <w:pPr>
        <w:widowControl/>
        <w:topLinePunct w:val="0"/>
        <w:autoSpaceDE/>
        <w:autoSpaceDN/>
        <w:ind w:firstLine="420" w:firstLineChars="0"/>
        <w:rPr>
          <w:sz w:val="21"/>
          <w:szCs w:val="21"/>
        </w:rPr>
      </w:pPr>
      <w:r>
        <w:rPr>
          <w:rFonts w:hint="eastAsia"/>
          <w:sz w:val="21"/>
          <w:szCs w:val="21"/>
        </w:rPr>
        <w:t>4 正常使用条件下电梯井道底坑内不能进水，因此需采取有效的措施防止雨水流入电梯井道，而开敞式候梯厅对雨水的防护能力差，故首层不宜采用开敞式候梯厅；当首层候梯厅附近室外雨水排水条件不好时，宜加大候梯厅与室外地面间的高差；当受原单元入口室内外高差等自然条件限制，候梯厅室内外高差无法加大时，或受现状条件限制需采用开敞式候梯厅时，应在候梯厅外设置通宽的覆雨水篦排水沟将雨水引入室外雨水系统，或适当提高首层电梯停站标高并在电梯层门外设置坡台处理，以防止雨水从电梯层门处流入电梯井道；必要时在单元入口处设置独立集水坑和抽水泵，一旦电梯井道进水可及时排出。电梯设备具备遇水自动切断电源安全停运的功能，可保证电梯在遇水进入井道情况下及时停止运行，避免发生漏电等故障发生，保证乘客的安全。</w:t>
      </w:r>
    </w:p>
    <w:p w14:paraId="1B14B99C">
      <w:pPr>
        <w:widowControl/>
        <w:topLinePunct w:val="0"/>
        <w:autoSpaceDE/>
        <w:autoSpaceDN/>
        <w:ind w:firstLine="420" w:firstLineChars="0"/>
        <w:rPr>
          <w:sz w:val="21"/>
          <w:szCs w:val="21"/>
        </w:rPr>
      </w:pPr>
      <w:r>
        <w:rPr>
          <w:rFonts w:hint="eastAsia"/>
          <w:sz w:val="21"/>
          <w:szCs w:val="21"/>
        </w:rPr>
        <w:t>5 一般情况下小区道路车行速度较慢，但当单元（首层候梯厅）出入口紧邻车行道设置时，对于老年人和其他行动不便人员来说仍有可能因反应慢造成人身伤害，因此应尽量避免出入口紧邻行车道，若受条件限制避免不了，则需采取必要的防护措施。</w:t>
      </w:r>
    </w:p>
    <w:p w14:paraId="69793DA5">
      <w:pPr>
        <w:widowControl/>
        <w:topLinePunct w:val="0"/>
        <w:autoSpaceDE/>
        <w:autoSpaceDN/>
        <w:ind w:firstLine="0" w:firstLineChars="0"/>
        <w:rPr>
          <w:sz w:val="21"/>
          <w:szCs w:val="21"/>
        </w:rPr>
      </w:pPr>
      <w:r>
        <w:rPr>
          <w:rFonts w:hint="eastAsia"/>
          <w:b/>
          <w:bCs/>
          <w:sz w:val="21"/>
          <w:szCs w:val="21"/>
        </w:rPr>
        <w:t>4.3.9</w:t>
      </w:r>
      <w:r>
        <w:rPr>
          <w:rFonts w:hint="eastAsia"/>
          <w:sz w:val="21"/>
          <w:szCs w:val="21"/>
        </w:rPr>
        <w:t xml:space="preserve">  当既有住宅现状已达到现行国家节能设计标准，加装电梯后其节能标准不低于现行《建筑节能与可再生能源利用通用规范》GB 55015关于老旧小区节能改造标准；严寒、寒冷地区的加装电梯工程应保证其外保温系统的完整性。</w:t>
      </w:r>
    </w:p>
    <w:p w14:paraId="13660CCF">
      <w:pPr>
        <w:widowControl/>
        <w:topLinePunct w:val="0"/>
        <w:autoSpaceDE/>
        <w:autoSpaceDN/>
        <w:ind w:firstLine="0" w:firstLineChars="0"/>
        <w:rPr>
          <w:sz w:val="21"/>
          <w:szCs w:val="21"/>
        </w:rPr>
      </w:pPr>
      <w:r>
        <w:rPr>
          <w:rFonts w:hint="eastAsia"/>
          <w:b/>
          <w:bCs/>
          <w:sz w:val="21"/>
          <w:szCs w:val="21"/>
        </w:rPr>
        <w:t>4.3.10</w:t>
      </w:r>
      <w:r>
        <w:rPr>
          <w:rFonts w:hint="eastAsia"/>
          <w:sz w:val="21"/>
          <w:szCs w:val="21"/>
        </w:rPr>
        <w:t xml:space="preserve">  既有住宅加装电梯中现有阳台和新增连廊宽度规定的设计原则和尺寸计算依据：</w:t>
      </w:r>
    </w:p>
    <w:p w14:paraId="5C6C817C">
      <w:pPr>
        <w:widowControl/>
        <w:topLinePunct w:val="0"/>
        <w:autoSpaceDE/>
        <w:autoSpaceDN/>
        <w:ind w:firstLine="420" w:firstLineChars="0"/>
        <w:rPr>
          <w:sz w:val="21"/>
          <w:szCs w:val="21"/>
        </w:rPr>
      </w:pPr>
      <w:r>
        <w:rPr>
          <w:rFonts w:hint="eastAsia"/>
          <w:sz w:val="21"/>
          <w:szCs w:val="21"/>
        </w:rPr>
        <w:t>1 利用现状阳台入户时，如果阳台宽度太小则会影响入户门的宽度和正常开启，从而影响人员正常通行。</w:t>
      </w:r>
    </w:p>
    <w:p w14:paraId="11377003">
      <w:pPr>
        <w:widowControl/>
        <w:topLinePunct w:val="0"/>
        <w:autoSpaceDE/>
        <w:autoSpaceDN/>
        <w:ind w:firstLine="420" w:firstLineChars="0"/>
        <w:rPr>
          <w:sz w:val="21"/>
          <w:szCs w:val="21"/>
        </w:rPr>
      </w:pPr>
      <w:r>
        <w:rPr>
          <w:rFonts w:hint="eastAsia"/>
          <w:sz w:val="21"/>
          <w:szCs w:val="21"/>
        </w:rPr>
        <w:t>2 新增连廊入户时，为减少对周边建筑日照影响，设计时应控制连廊宽度，在不影响结构合理性前提下，尽量减小加装电梯新增面积的总量。</w:t>
      </w:r>
    </w:p>
    <w:p w14:paraId="669D9DEB">
      <w:pPr>
        <w:widowControl/>
        <w:topLinePunct w:val="0"/>
        <w:autoSpaceDE/>
        <w:autoSpaceDN/>
        <w:ind w:firstLine="0" w:firstLineChars="0"/>
        <w:rPr>
          <w:sz w:val="21"/>
          <w:szCs w:val="21"/>
        </w:rPr>
      </w:pPr>
      <w:r>
        <w:rPr>
          <w:rFonts w:hint="eastAsia"/>
          <w:b/>
          <w:bCs/>
          <w:sz w:val="21"/>
          <w:szCs w:val="21"/>
        </w:rPr>
        <w:t>4.3.11</w:t>
      </w:r>
      <w:r>
        <w:rPr>
          <w:rFonts w:hint="eastAsia"/>
          <w:sz w:val="21"/>
          <w:szCs w:val="21"/>
        </w:rPr>
        <w:t xml:space="preserve">  此条满足《住宅项目规范》GB 55038 的相关规定，4.2.1条设有公共走廊时，应符合下列规定：走廊净宽不应小于1.20m，净高不应低于2.20m。</w:t>
      </w:r>
    </w:p>
    <w:p w14:paraId="53D14EBA">
      <w:pPr>
        <w:widowControl/>
        <w:topLinePunct w:val="0"/>
        <w:autoSpaceDE/>
        <w:autoSpaceDN/>
        <w:ind w:firstLine="0" w:firstLineChars="0"/>
        <w:rPr>
          <w:sz w:val="21"/>
          <w:szCs w:val="21"/>
        </w:rPr>
      </w:pPr>
      <w:r>
        <w:rPr>
          <w:rFonts w:hint="eastAsia"/>
          <w:b/>
          <w:bCs/>
          <w:sz w:val="21"/>
          <w:szCs w:val="21"/>
        </w:rPr>
        <w:t>4.3.12</w:t>
      </w:r>
      <w:r>
        <w:rPr>
          <w:rFonts w:hint="eastAsia"/>
          <w:sz w:val="21"/>
          <w:szCs w:val="21"/>
        </w:rPr>
        <w:t xml:space="preserve">  1 《住宅项目规范》GB 55038 的相关规定，4.2.1条设有公共走廊时，应符合下列规定：当设置封闭外廊时，应设可开启的窗扇作为楼梯间的自然通风口。</w:t>
      </w:r>
    </w:p>
    <w:p w14:paraId="168FF6B7">
      <w:pPr>
        <w:widowControl/>
        <w:topLinePunct w:val="0"/>
        <w:autoSpaceDE/>
        <w:autoSpaceDN/>
        <w:ind w:firstLine="420" w:firstLineChars="0"/>
        <w:rPr>
          <w:sz w:val="21"/>
          <w:szCs w:val="21"/>
        </w:rPr>
      </w:pPr>
      <w:r>
        <w:rPr>
          <w:rFonts w:hint="eastAsia"/>
          <w:sz w:val="21"/>
          <w:szCs w:val="21"/>
        </w:rPr>
        <w:t>2 既有住宅加装电梯采用开敞式候梯厅时，雨水易进入候梯厅，有可能流入电梯井道内，直接影响电梯安全运行，需要考虑排水设计，雨雪进入候梯厅造成地面湿滑易滑倒伤人，需做好防滑等安全防护设计。</w:t>
      </w:r>
    </w:p>
    <w:p w14:paraId="24723C44">
      <w:pPr>
        <w:widowControl/>
        <w:topLinePunct w:val="0"/>
        <w:autoSpaceDE/>
        <w:autoSpaceDN/>
        <w:ind w:firstLine="0" w:firstLineChars="0"/>
        <w:rPr>
          <w:sz w:val="21"/>
          <w:szCs w:val="21"/>
        </w:rPr>
      </w:pPr>
      <w:r>
        <w:rPr>
          <w:rFonts w:hint="eastAsia"/>
          <w:b/>
          <w:bCs/>
          <w:sz w:val="21"/>
          <w:szCs w:val="21"/>
        </w:rPr>
        <w:t>4.3.13</w:t>
      </w:r>
      <w:r>
        <w:rPr>
          <w:rFonts w:hint="eastAsia"/>
          <w:sz w:val="21"/>
          <w:szCs w:val="21"/>
        </w:rPr>
        <w:t xml:space="preserve">  既有住宅通过拆改原有楼梯实现平层入户，会对房屋结构产生重大影响，故需严格遵循相关规定。委托检测鉴定机构进行抗震鉴定和房屋安全性鉴定，是确保改造安全的首要环节；抗震鉴定依据现行规范标准，评估房屋在地震作用下的安全性，明确结构是否存在抗震薄弱环节；而房屋安全性鉴定则从结构材料强度、构件完整性、承载能力等多方面，全面检测房屋当前安全状态，能够判定拆改楼梯这一行为对整体结构安全性的潜在影响；若经鉴定，发现对原房屋结构承载力影响较大时，应对既有住宅进行加固。</w:t>
      </w:r>
    </w:p>
    <w:p w14:paraId="63CA465B">
      <w:pPr>
        <w:widowControl/>
        <w:topLinePunct w:val="0"/>
        <w:autoSpaceDE/>
        <w:autoSpaceDN/>
        <w:ind w:firstLine="0" w:firstLineChars="0"/>
        <w:rPr>
          <w:sz w:val="21"/>
          <w:szCs w:val="21"/>
        </w:rPr>
      </w:pPr>
      <w:r>
        <w:rPr>
          <w:rFonts w:hint="eastAsia"/>
          <w:b/>
          <w:bCs/>
          <w:sz w:val="21"/>
          <w:szCs w:val="21"/>
        </w:rPr>
        <w:t>4.3.14</w:t>
      </w:r>
      <w:r>
        <w:rPr>
          <w:rFonts w:hint="eastAsia"/>
          <w:sz w:val="21"/>
          <w:szCs w:val="21"/>
        </w:rPr>
        <w:t xml:space="preserve">  为维护同一居住小区建筑风格的一致性，各楼栋实施既有住宅加装电梯工程的建筑外立面处理方法应一致，设计时需要考虑既有住宅加梯后的楼整体视觉效果，做到立面完整美观，与既有住宅楼及小区环境相协调。</w:t>
      </w:r>
    </w:p>
    <w:p w14:paraId="0A812664">
      <w:pPr>
        <w:widowControl/>
        <w:topLinePunct w:val="0"/>
        <w:autoSpaceDE/>
        <w:autoSpaceDN/>
        <w:ind w:firstLine="0" w:firstLineChars="0"/>
        <w:rPr>
          <w:sz w:val="21"/>
          <w:szCs w:val="21"/>
        </w:rPr>
      </w:pPr>
      <w:r>
        <w:rPr>
          <w:rFonts w:hint="eastAsia"/>
          <w:b/>
          <w:bCs/>
          <w:sz w:val="21"/>
          <w:szCs w:val="21"/>
        </w:rPr>
        <w:t>4.3.15</w:t>
      </w:r>
      <w:r>
        <w:rPr>
          <w:rFonts w:hint="eastAsia"/>
          <w:sz w:val="21"/>
          <w:szCs w:val="21"/>
        </w:rPr>
        <w:t xml:space="preserve">  目前各电梯厂商生产的电梯普遍适用于建筑内部安装的条件，而既有住宅加装电梯普遍位于建筑外部，在夏季高温的气候条件下，日间实测井道内温度可与气温相同，当通风不好时井道内温度还会高于气温，因此在夏季高温条件下可能会发生电梯停止运行的情况，除影响居民正常使用外，一旦在乘坐过程中电梯停止运行还会对人员造成伤害，因此电梯井道应采取有效的通风降温措施以保证电梯正常运行。</w:t>
      </w:r>
    </w:p>
    <w:p w14:paraId="30622A56">
      <w:pPr>
        <w:widowControl/>
        <w:topLinePunct w:val="0"/>
        <w:autoSpaceDE/>
        <w:autoSpaceDN/>
        <w:ind w:firstLine="0" w:firstLineChars="0"/>
        <w:rPr>
          <w:sz w:val="21"/>
          <w:szCs w:val="21"/>
        </w:rPr>
      </w:pPr>
      <w:r>
        <w:rPr>
          <w:rFonts w:hint="eastAsia"/>
          <w:b/>
          <w:bCs/>
          <w:sz w:val="21"/>
          <w:szCs w:val="21"/>
        </w:rPr>
        <w:t>4.3.1</w:t>
      </w:r>
      <w:r>
        <w:rPr>
          <w:b/>
          <w:bCs/>
          <w:sz w:val="21"/>
          <w:szCs w:val="21"/>
        </w:rPr>
        <w:t>6</w:t>
      </w:r>
      <w:r>
        <w:rPr>
          <w:rFonts w:hint="eastAsia"/>
          <w:sz w:val="21"/>
          <w:szCs w:val="21"/>
        </w:rPr>
        <w:t xml:space="preserve"> </w:t>
      </w:r>
      <w:r>
        <w:rPr>
          <w:sz w:val="21"/>
          <w:szCs w:val="21"/>
        </w:rPr>
        <w:t xml:space="preserve"> </w:t>
      </w:r>
      <w:r>
        <w:rPr>
          <w:rFonts w:hint="eastAsia"/>
          <w:sz w:val="21"/>
          <w:szCs w:val="21"/>
        </w:rPr>
        <w:t>严寒、</w:t>
      </w:r>
      <w:r>
        <w:rPr>
          <w:sz w:val="21"/>
          <w:szCs w:val="21"/>
        </w:rPr>
        <w:t>寒冷地区</w:t>
      </w:r>
      <w:r>
        <w:rPr>
          <w:rFonts w:hint="eastAsia"/>
          <w:sz w:val="21"/>
          <w:szCs w:val="21"/>
        </w:rPr>
        <w:t>采取</w:t>
      </w:r>
      <w:r>
        <w:rPr>
          <w:sz w:val="21"/>
          <w:szCs w:val="21"/>
        </w:rPr>
        <w:t>有组织排水</w:t>
      </w:r>
      <w:r>
        <w:rPr>
          <w:rFonts w:hint="eastAsia"/>
          <w:sz w:val="21"/>
          <w:szCs w:val="21"/>
        </w:rPr>
        <w:t>是</w:t>
      </w:r>
      <w:r>
        <w:rPr>
          <w:sz w:val="21"/>
          <w:szCs w:val="21"/>
        </w:rPr>
        <w:t>防冰凌</w:t>
      </w:r>
      <w:r>
        <w:rPr>
          <w:rFonts w:hint="eastAsia"/>
          <w:sz w:val="21"/>
          <w:szCs w:val="21"/>
        </w:rPr>
        <w:t>设计的</w:t>
      </w:r>
      <w:r>
        <w:rPr>
          <w:sz w:val="21"/>
          <w:szCs w:val="21"/>
        </w:rPr>
        <w:t>有效措施。</w:t>
      </w:r>
    </w:p>
    <w:p w14:paraId="416DBA48">
      <w:pPr>
        <w:widowControl/>
        <w:topLinePunct w:val="0"/>
        <w:autoSpaceDE/>
        <w:autoSpaceDN/>
        <w:ind w:firstLine="0" w:firstLineChars="0"/>
        <w:rPr>
          <w:sz w:val="21"/>
          <w:szCs w:val="21"/>
        </w:rPr>
      </w:pPr>
      <w:r>
        <w:rPr>
          <w:rFonts w:hint="eastAsia"/>
          <w:b/>
          <w:bCs/>
          <w:sz w:val="21"/>
          <w:szCs w:val="21"/>
        </w:rPr>
        <w:t>4.3.17</w:t>
      </w:r>
      <w:r>
        <w:rPr>
          <w:rFonts w:hint="eastAsia"/>
          <w:sz w:val="21"/>
          <w:szCs w:val="21"/>
        </w:rPr>
        <w:t xml:space="preserve">  本条是电梯选型和轿厢内部设施的基本要求：</w:t>
      </w:r>
    </w:p>
    <w:p w14:paraId="06517503">
      <w:pPr>
        <w:widowControl/>
        <w:topLinePunct w:val="0"/>
        <w:autoSpaceDE/>
        <w:autoSpaceDN/>
        <w:ind w:firstLine="420" w:firstLineChars="0"/>
        <w:rPr>
          <w:sz w:val="21"/>
          <w:szCs w:val="21"/>
        </w:rPr>
      </w:pPr>
      <w:r>
        <w:rPr>
          <w:rFonts w:hint="eastAsia"/>
          <w:sz w:val="21"/>
          <w:szCs w:val="21"/>
        </w:rPr>
        <w:t>1</w:t>
      </w:r>
      <w:r>
        <w:rPr>
          <w:sz w:val="21"/>
          <w:szCs w:val="21"/>
        </w:rPr>
        <w:t xml:space="preserve"> </w:t>
      </w:r>
      <w:r>
        <w:rPr>
          <w:rFonts w:hint="eastAsia"/>
          <w:sz w:val="21"/>
          <w:szCs w:val="21"/>
        </w:rPr>
        <w:t>既有住宅加装电梯体现的是因地制宜的特点，单体建筑各不相同，加装电梯的现场条件也不尽相同，电梯载重量也会因建筑条件和居民的要求不相同，但考虑到加装电梯所提供的使用性能，其载重量不宜太小。由于安装可容纳担架电梯后，在紧急医疗救护时能将救护担架平推进入其中，因此适老化改造中当条件允许时宜优先选用，宜在老年为主的居住小区单元加装了可容纳担架电梯。</w:t>
      </w:r>
    </w:p>
    <w:p w14:paraId="27DE6D2A">
      <w:pPr>
        <w:widowControl/>
        <w:topLinePunct w:val="0"/>
        <w:autoSpaceDE/>
        <w:autoSpaceDN/>
        <w:ind w:firstLine="420" w:firstLineChars="0"/>
        <w:rPr>
          <w:sz w:val="21"/>
          <w:szCs w:val="21"/>
        </w:rPr>
      </w:pPr>
      <w:r>
        <w:rPr>
          <w:rFonts w:hint="eastAsia"/>
          <w:sz w:val="21"/>
          <w:szCs w:val="21"/>
        </w:rPr>
        <w:t>2 电梯的运行速度不宜大于l.0m/s 是出于住宅适老化改造时对老年人乘坐舒适度的考虑，另外对于多层住宅来说，电梯运行速度l.0m/s 可以满足使用要求；电梯门采用缓慢关闭程序可避免行动缓慢的人员进出轿厢受阻；语音报站功能可照顾到更多的人方便乘梯。</w:t>
      </w:r>
    </w:p>
    <w:p w14:paraId="0D6BA356">
      <w:pPr>
        <w:widowControl/>
        <w:topLinePunct w:val="0"/>
        <w:autoSpaceDE/>
        <w:autoSpaceDN/>
        <w:ind w:firstLine="420" w:firstLineChars="0"/>
        <w:rPr>
          <w:sz w:val="21"/>
          <w:szCs w:val="21"/>
        </w:rPr>
      </w:pPr>
      <w:r>
        <w:rPr>
          <w:sz w:val="21"/>
          <w:szCs w:val="21"/>
        </w:rPr>
        <w:t xml:space="preserve">3 </w:t>
      </w:r>
      <w:r>
        <w:rPr>
          <w:rFonts w:hint="eastAsia"/>
          <w:sz w:val="21"/>
          <w:szCs w:val="21"/>
        </w:rPr>
        <w:t>分别考虑人员乘坐轮椅进出电梯和急救担架进出电梯时需要的最小宽度，轿厢门宽分别定为</w:t>
      </w:r>
      <w:r>
        <w:rPr>
          <w:sz w:val="21"/>
          <w:szCs w:val="21"/>
        </w:rPr>
        <w:t xml:space="preserve">0.80m </w:t>
      </w:r>
      <w:r>
        <w:rPr>
          <w:rFonts w:hint="eastAsia"/>
          <w:sz w:val="21"/>
          <w:szCs w:val="21"/>
        </w:rPr>
        <w:t>和</w:t>
      </w:r>
      <w:r>
        <w:rPr>
          <w:sz w:val="21"/>
          <w:szCs w:val="21"/>
        </w:rPr>
        <w:t>0.90m</w:t>
      </w:r>
      <w:r>
        <w:rPr>
          <w:rFonts w:hint="eastAsia"/>
          <w:sz w:val="21"/>
          <w:szCs w:val="21"/>
        </w:rPr>
        <w:t>。</w:t>
      </w:r>
    </w:p>
    <w:p w14:paraId="78A5C696">
      <w:pPr>
        <w:widowControl/>
        <w:topLinePunct w:val="0"/>
        <w:autoSpaceDE/>
        <w:autoSpaceDN/>
        <w:ind w:firstLine="420" w:firstLineChars="0"/>
        <w:rPr>
          <w:sz w:val="21"/>
          <w:szCs w:val="21"/>
        </w:rPr>
      </w:pPr>
      <w:r>
        <w:rPr>
          <w:sz w:val="21"/>
          <w:szCs w:val="21"/>
        </w:rPr>
        <w:t>4</w:t>
      </w:r>
      <w:r>
        <w:rPr>
          <w:rFonts w:hint="eastAsia"/>
          <w:sz w:val="21"/>
          <w:szCs w:val="21"/>
        </w:rPr>
        <w:t xml:space="preserve"> 由于既有住宅加装电梯所选用的电梯一般为小载重量电梯，其轿厢内部净尺寸较小，双侧设置扶手会占用使用空间，因此可只在轿厢单侧设置扶手；坐轮椅老人独自进电梯时面向电梯开门直进，轿厢内部净尺寸较小，转身不便，在正对轿厢门面的轿厢壁上宜安装可视镜子利于出电梯时可以看到电梯外的情形，增加安全性。</w:t>
      </w:r>
    </w:p>
    <w:p w14:paraId="50259167">
      <w:pPr>
        <w:widowControl/>
        <w:topLinePunct w:val="0"/>
        <w:autoSpaceDE/>
        <w:autoSpaceDN/>
        <w:ind w:firstLine="420" w:firstLineChars="0"/>
        <w:rPr>
          <w:sz w:val="21"/>
          <w:szCs w:val="21"/>
        </w:rPr>
      </w:pPr>
      <w:r>
        <w:rPr>
          <w:sz w:val="21"/>
          <w:szCs w:val="21"/>
        </w:rPr>
        <w:t>5</w:t>
      </w:r>
      <w:r>
        <w:rPr>
          <w:rFonts w:hint="eastAsia"/>
          <w:sz w:val="21"/>
          <w:szCs w:val="21"/>
        </w:rPr>
        <w:t xml:space="preserve"> 以方便盲人</w:t>
      </w:r>
      <w:r>
        <w:rPr>
          <w:sz w:val="21"/>
          <w:szCs w:val="21"/>
        </w:rPr>
        <w:t>和</w:t>
      </w:r>
      <w:r>
        <w:rPr>
          <w:rFonts w:hint="eastAsia"/>
          <w:sz w:val="21"/>
          <w:szCs w:val="21"/>
        </w:rPr>
        <w:t>弱视者了解电梯运行情况。</w:t>
      </w:r>
    </w:p>
    <w:p w14:paraId="3D13CD4B">
      <w:pPr>
        <w:widowControl/>
        <w:topLinePunct w:val="0"/>
        <w:autoSpaceDE/>
        <w:autoSpaceDN/>
        <w:ind w:firstLine="420" w:firstLineChars="0"/>
        <w:rPr>
          <w:sz w:val="21"/>
          <w:szCs w:val="21"/>
        </w:rPr>
      </w:pPr>
      <w:r>
        <w:rPr>
          <w:sz w:val="21"/>
          <w:szCs w:val="21"/>
        </w:rPr>
        <w:t>6</w:t>
      </w:r>
      <w:r>
        <w:rPr>
          <w:rFonts w:hint="eastAsia"/>
          <w:sz w:val="21"/>
          <w:szCs w:val="21"/>
        </w:rPr>
        <w:t xml:space="preserve"> 轿厢壁在1.10m 以下应为不透明材料要求是出于对老年人乘坐电梯舒适度的考虑。</w:t>
      </w:r>
    </w:p>
    <w:p w14:paraId="5B50ECE4">
      <w:pPr>
        <w:widowControl/>
        <w:topLinePunct w:val="0"/>
        <w:autoSpaceDE/>
        <w:autoSpaceDN/>
        <w:ind w:firstLine="420" w:firstLineChars="0"/>
        <w:rPr>
          <w:sz w:val="21"/>
          <w:szCs w:val="21"/>
        </w:rPr>
      </w:pPr>
      <w:r>
        <w:rPr>
          <w:sz w:val="21"/>
          <w:szCs w:val="21"/>
        </w:rPr>
        <w:t>7</w:t>
      </w:r>
      <w:r>
        <w:rPr>
          <w:rFonts w:hint="eastAsia"/>
          <w:sz w:val="21"/>
          <w:szCs w:val="21"/>
        </w:rPr>
        <w:t xml:space="preserve"> 要求轿厢地面与候梯厅地面颜色有明显的差别，其原因是避免当电梯停层不准时因视觉误差导致人员摔伤。</w:t>
      </w:r>
    </w:p>
    <w:p w14:paraId="7C327670">
      <w:pPr>
        <w:widowControl/>
        <w:topLinePunct w:val="0"/>
        <w:autoSpaceDE/>
        <w:autoSpaceDN/>
        <w:ind w:firstLine="420" w:firstLineChars="0"/>
        <w:rPr>
          <w:sz w:val="21"/>
          <w:szCs w:val="21"/>
        </w:rPr>
      </w:pPr>
      <w:r>
        <w:rPr>
          <w:sz w:val="21"/>
          <w:szCs w:val="21"/>
        </w:rPr>
        <w:t>8</w:t>
      </w:r>
      <w:r>
        <w:rPr>
          <w:rFonts w:hint="eastAsia"/>
          <w:sz w:val="21"/>
          <w:szCs w:val="21"/>
        </w:rPr>
        <w:t xml:space="preserve"> 紧急报警、应急呼叫设备和视频监控设施可保证电梯突发故障时，乘梯人发出报警信号后救援人员及时到达施救，信号应传送到小区安防中控值班室或警卫值班室等值班场所。如小区暂未设置全天有人值班场所，应在单元首层入口附近设置声光报警器。</w:t>
      </w:r>
    </w:p>
    <w:p w14:paraId="7FC9691C">
      <w:pPr>
        <w:ind w:firstLine="0" w:firstLineChars="0"/>
        <w:jc w:val="center"/>
        <w:rPr>
          <w:rFonts w:ascii="宋体" w:hAnsi="宋体"/>
          <w:b/>
          <w:color w:val="000000"/>
          <w:sz w:val="21"/>
          <w:szCs w:val="21"/>
        </w:rPr>
      </w:pPr>
      <w:r>
        <w:rPr>
          <w:rFonts w:hint="eastAsia" w:ascii="宋体" w:hAnsi="宋体"/>
          <w:b/>
          <w:color w:val="000000"/>
          <w:sz w:val="21"/>
          <w:szCs w:val="21"/>
        </w:rPr>
        <w:t>4.4 结  构</w:t>
      </w:r>
    </w:p>
    <w:p w14:paraId="33F9AB3F">
      <w:pPr>
        <w:widowControl/>
        <w:topLinePunct w:val="0"/>
        <w:autoSpaceDE/>
        <w:autoSpaceDN/>
        <w:ind w:firstLine="0" w:firstLineChars="0"/>
        <w:rPr>
          <w:sz w:val="21"/>
          <w:szCs w:val="21"/>
        </w:rPr>
      </w:pPr>
      <w:r>
        <w:rPr>
          <w:rFonts w:hint="eastAsia"/>
          <w:b/>
          <w:bCs/>
          <w:sz w:val="21"/>
          <w:szCs w:val="21"/>
        </w:rPr>
        <w:t>4.4.2</w:t>
      </w:r>
      <w:r>
        <w:rPr>
          <w:rFonts w:hint="eastAsia"/>
          <w:sz w:val="21"/>
          <w:szCs w:val="21"/>
        </w:rPr>
        <w:t xml:space="preserve">  加装电梯部分的基础设计是结构设计中一个重要的部分，在新增电梯基础设计时，要综合考虑场地周围的地质条件、施工条件、尤其是小区地下管线的影响。重点分析加装电梯的结构形式和荷载的分布等。结合原建筑单体实际情况出发，依据相关要求，选用合理的加装电梯基础方案，并符合现行国家相关标准要求。</w:t>
      </w:r>
    </w:p>
    <w:p w14:paraId="20A68235">
      <w:pPr>
        <w:widowControl/>
        <w:topLinePunct w:val="0"/>
        <w:autoSpaceDE/>
        <w:autoSpaceDN/>
        <w:ind w:firstLine="0" w:firstLineChars="0"/>
        <w:rPr>
          <w:sz w:val="21"/>
          <w:szCs w:val="21"/>
        </w:rPr>
      </w:pPr>
      <w:r>
        <w:rPr>
          <w:rFonts w:hint="eastAsia"/>
          <w:b/>
          <w:bCs/>
          <w:sz w:val="21"/>
          <w:szCs w:val="21"/>
        </w:rPr>
        <w:t>4.4.3</w:t>
      </w:r>
      <w:r>
        <w:rPr>
          <w:rFonts w:hint="eastAsia"/>
          <w:sz w:val="21"/>
          <w:szCs w:val="21"/>
        </w:rPr>
        <w:t xml:space="preserve">  1 新增结构与既有住宅结构相连设计时，核心在于确保整体结构的安全性。原结构基础在新增结构连接后，需额外承受新增荷载。由于既有住宅建成时间各异，其基础经过长期使用，可能存在材料老化、结构损伤、地基土性状改变等情况，导致实际承载能力与原设计值存在偏差。因此，必须通过专业的检测鉴定，全面了解原结构基础的现状，复核其承载力是否能满足新增荷载的要求。当既有住宅结构基础经检测鉴定，确认其承载能力充足、结构完好且沉降稳定时，利用既有基础可减少对原有建筑的扰动，降低施工成本和难度；而当基础存在承载力不足、严重损伤或沉降未稳定等问题时，若强行利用既有住宅结构基础会极大增加结构安全风险，故宜单独设置基础，以保障新增结构和既有住宅的安全。</w:t>
      </w:r>
    </w:p>
    <w:p w14:paraId="5AE79669">
      <w:pPr>
        <w:widowControl/>
        <w:topLinePunct w:val="0"/>
        <w:autoSpaceDE/>
        <w:autoSpaceDN/>
        <w:ind w:firstLine="420" w:firstLineChars="0"/>
        <w:rPr>
          <w:sz w:val="21"/>
          <w:szCs w:val="21"/>
        </w:rPr>
      </w:pPr>
      <w:r>
        <w:rPr>
          <w:rFonts w:hint="eastAsia"/>
          <w:sz w:val="21"/>
          <w:szCs w:val="21"/>
        </w:rPr>
        <w:t>2 新增结构与既有住宅结构脱开设计时，需重点关注新增结构沉降对周边环境的影响。新增结构的沉降会使地基土产生附加应力，可能导致既有住宅地基发生不均匀沉降，进而引发墙体开裂、门窗变形等问题；同时，相邻地下管线对沉降较为敏感，过大的沉降可能造成管线破裂、渗漏，影响其正常功能。</w:t>
      </w:r>
    </w:p>
    <w:p w14:paraId="4BCF19E9">
      <w:pPr>
        <w:widowControl/>
        <w:topLinePunct w:val="0"/>
        <w:autoSpaceDE/>
        <w:autoSpaceDN/>
        <w:ind w:firstLine="0" w:firstLineChars="0"/>
        <w:rPr>
          <w:sz w:val="21"/>
          <w:szCs w:val="21"/>
        </w:rPr>
      </w:pPr>
      <w:r>
        <w:rPr>
          <w:rFonts w:hint="eastAsia"/>
          <w:b/>
          <w:bCs/>
          <w:sz w:val="21"/>
          <w:szCs w:val="21"/>
        </w:rPr>
        <w:t>4.4.4</w:t>
      </w:r>
      <w:r>
        <w:rPr>
          <w:rFonts w:hint="eastAsia"/>
          <w:sz w:val="21"/>
          <w:szCs w:val="21"/>
        </w:rPr>
        <w:t xml:space="preserve">  既有住宅加装电梯选用装配式钢结构形式或装配式混凝土结构形式，主要是基于施工便捷性、质量可控性、环保性考虑，符合绿色建筑发展理念。</w:t>
      </w:r>
    </w:p>
    <w:p w14:paraId="1737A0B8">
      <w:pPr>
        <w:widowControl/>
        <w:topLinePunct w:val="0"/>
        <w:autoSpaceDE/>
        <w:autoSpaceDN/>
        <w:ind w:firstLine="420"/>
        <w:rPr>
          <w:sz w:val="21"/>
          <w:szCs w:val="21"/>
        </w:rPr>
      </w:pPr>
      <w:r>
        <w:rPr>
          <w:rFonts w:hint="eastAsia"/>
          <w:sz w:val="21"/>
          <w:szCs w:val="21"/>
        </w:rPr>
        <w:t>在进行加装电梯结构设计时，需严格执行相关现行国家标准要求，如《钢结构设计标准》GB 50017、《混凝土结构设计标准》GB 50010等，以确保电梯结构的安全性、稳定性、耐久性等各项性能指标满足要求，保障居民使用安全。</w:t>
      </w:r>
    </w:p>
    <w:p w14:paraId="4E70C9F4">
      <w:pPr>
        <w:widowControl/>
        <w:topLinePunct w:val="0"/>
        <w:autoSpaceDE/>
        <w:autoSpaceDN/>
        <w:ind w:firstLine="0" w:firstLineChars="0"/>
        <w:rPr>
          <w:sz w:val="21"/>
          <w:szCs w:val="21"/>
        </w:rPr>
      </w:pPr>
      <w:r>
        <w:rPr>
          <w:rFonts w:hint="eastAsia"/>
          <w:b/>
          <w:bCs/>
          <w:sz w:val="21"/>
          <w:szCs w:val="21"/>
        </w:rPr>
        <w:t>4.4.5</w:t>
      </w:r>
      <w:r>
        <w:rPr>
          <w:rFonts w:hint="eastAsia"/>
          <w:sz w:val="21"/>
          <w:szCs w:val="21"/>
        </w:rPr>
        <w:t xml:space="preserve">  规定加装电梯的基础埋深不宜大于既有住宅建筑的基础，是因为如果加装电梯基础埋深过大，可能会影响既有住宅基础的稳定性，导致既有住宅建筑出现不均匀沉降等问题。当由于场地条件等因素限制，埋深确需大于既有住宅建筑基础时，新旧基础之间应保持一定净距。参考《建筑地基基础设计规范》GB 50007 ，净距数值要综合考虑建筑荷载大小、基础形式和土质情况确定。</w:t>
      </w:r>
    </w:p>
    <w:p w14:paraId="4EFE5032">
      <w:pPr>
        <w:widowControl/>
        <w:topLinePunct w:val="0"/>
        <w:autoSpaceDE/>
        <w:autoSpaceDN/>
        <w:ind w:firstLine="0" w:firstLineChars="0"/>
        <w:rPr>
          <w:sz w:val="21"/>
          <w:szCs w:val="21"/>
        </w:rPr>
      </w:pPr>
      <w:r>
        <w:rPr>
          <w:rFonts w:hint="eastAsia"/>
          <w:b/>
          <w:bCs/>
          <w:sz w:val="21"/>
          <w:szCs w:val="21"/>
        </w:rPr>
        <w:t>4.4.6</w:t>
      </w:r>
      <w:r>
        <w:rPr>
          <w:rFonts w:hint="eastAsia"/>
          <w:sz w:val="21"/>
          <w:szCs w:val="21"/>
        </w:rPr>
        <w:t xml:space="preserve">  本条对既有住宅加装电梯按独立结构单元进行设计时，提出结构抗倾覆验算和构造连接做法设计要求：</w:t>
      </w:r>
    </w:p>
    <w:p w14:paraId="77B07F57">
      <w:pPr>
        <w:widowControl/>
        <w:topLinePunct w:val="0"/>
        <w:autoSpaceDE/>
        <w:autoSpaceDN/>
        <w:ind w:firstLine="420" w:firstLineChars="0"/>
        <w:rPr>
          <w:sz w:val="21"/>
          <w:szCs w:val="21"/>
        </w:rPr>
      </w:pPr>
      <w:r>
        <w:rPr>
          <w:rFonts w:hint="eastAsia"/>
          <w:sz w:val="21"/>
          <w:szCs w:val="21"/>
        </w:rPr>
        <w:t>1 结构抗倾覆验算要求：在重力荷载与水平荷载标准值或重力荷载代表值与多遇水平地震作用标准值共同作用下，高宽比大于4 时，基础底面不宜出现零应力区；高宽比不大于4 时，基础底面与基础之间零应力区面积不应超过基础底面积的15%。</w:t>
      </w:r>
    </w:p>
    <w:p w14:paraId="72A68699">
      <w:pPr>
        <w:widowControl/>
        <w:topLinePunct w:val="0"/>
        <w:autoSpaceDE/>
        <w:autoSpaceDN/>
        <w:ind w:firstLine="420" w:firstLineChars="0"/>
        <w:rPr>
          <w:sz w:val="21"/>
          <w:szCs w:val="21"/>
        </w:rPr>
      </w:pPr>
      <w:r>
        <w:rPr>
          <w:rFonts w:hint="eastAsia"/>
          <w:sz w:val="21"/>
          <w:szCs w:val="21"/>
        </w:rPr>
        <w:t>2 既有住宅加装电梯新旧结构之间构造连接做法不应传递竖向荷载，即连接做法不应限制新增结构沉降，当新增结构在正常使用阶段发生沉降时，避免连接做法不当导致既有住宅结构局部构件承担较大的附加荷载，从而造成构件破坏。</w:t>
      </w:r>
    </w:p>
    <w:p w14:paraId="01CB580A">
      <w:pPr>
        <w:widowControl/>
        <w:topLinePunct w:val="0"/>
        <w:autoSpaceDE/>
        <w:autoSpaceDN/>
        <w:ind w:firstLine="0" w:firstLineChars="0"/>
        <w:rPr>
          <w:rFonts w:ascii="宋体" w:hAnsi="宋体"/>
          <w:sz w:val="21"/>
          <w:szCs w:val="21"/>
        </w:rPr>
      </w:pPr>
      <w:r>
        <w:rPr>
          <w:rFonts w:hint="eastAsia"/>
          <w:b/>
          <w:bCs/>
          <w:sz w:val="21"/>
          <w:szCs w:val="21"/>
        </w:rPr>
        <w:t>4.4.8</w:t>
      </w:r>
      <w:r>
        <w:rPr>
          <w:rFonts w:hint="eastAsia"/>
          <w:sz w:val="21"/>
          <w:szCs w:val="21"/>
        </w:rPr>
        <w:t xml:space="preserve">  </w:t>
      </w:r>
      <w:r>
        <w:rPr>
          <w:rFonts w:hint="eastAsia" w:ascii="宋体" w:hAnsi="宋体" w:cs="Times New Roman"/>
          <w:color w:val="auto"/>
          <w:kern w:val="2"/>
          <w:sz w:val="21"/>
          <w:szCs w:val="21"/>
        </w:rPr>
        <w:t>附着式连接是指加装电梯新增结构为非独立结构，需与既有住宅结构连接成整体，连接构造是否合理可靠直接影响计算模型的正确性，且对既有结构局部构件影响大，连接节点受力复杂，连接构造对既有结构要求较高，实际处理构造做法需要进行针对性详细设计。</w:t>
      </w:r>
    </w:p>
    <w:p w14:paraId="50797413">
      <w:pPr>
        <w:widowControl/>
        <w:topLinePunct w:val="0"/>
        <w:autoSpaceDE/>
        <w:autoSpaceDN/>
        <w:ind w:firstLine="0" w:firstLineChars="0"/>
        <w:rPr>
          <w:sz w:val="21"/>
          <w:szCs w:val="21"/>
        </w:rPr>
      </w:pPr>
      <w:r>
        <w:rPr>
          <w:rFonts w:hint="eastAsia"/>
          <w:b/>
          <w:bCs/>
          <w:sz w:val="21"/>
          <w:szCs w:val="21"/>
        </w:rPr>
        <w:t>4.4.9</w:t>
      </w:r>
      <w:r>
        <w:rPr>
          <w:rFonts w:hint="eastAsia"/>
          <w:sz w:val="21"/>
          <w:szCs w:val="21"/>
        </w:rPr>
        <w:t xml:space="preserve">  既有住宅加装电梯时，新增电梯自重、设备荷载及使用活荷载（如人群荷载）将直接增加既有结构的竖向与水平受力。同时，在承重墙体上新开洞口会削弱墙体的整体性和承载能力，可能引发局部应力集中或结构刚度突变，导致裂缝、变形甚至倒塌风险。本条款通过安全性评估与加固措施，确保既有结构在改造后仍满足安全性、适用性和耐久性要求。</w:t>
      </w:r>
    </w:p>
    <w:p w14:paraId="197CBF8E">
      <w:pPr>
        <w:widowControl/>
        <w:topLinePunct w:val="0"/>
        <w:autoSpaceDE/>
        <w:autoSpaceDN/>
        <w:ind w:firstLine="0" w:firstLineChars="0"/>
        <w:rPr>
          <w:sz w:val="21"/>
          <w:szCs w:val="21"/>
        </w:rPr>
      </w:pPr>
      <w:r>
        <w:rPr>
          <w:rFonts w:hint="eastAsia"/>
          <w:b/>
          <w:bCs/>
          <w:sz w:val="21"/>
          <w:szCs w:val="21"/>
        </w:rPr>
        <w:t>4.4.10</w:t>
      </w:r>
      <w:r>
        <w:rPr>
          <w:rFonts w:hint="eastAsia"/>
          <w:sz w:val="21"/>
          <w:szCs w:val="21"/>
        </w:rPr>
        <w:t xml:space="preserve">  既有住宅加装电梯工程按耐火极限二级设防，所用结构材料和建筑装修材料均应为不燃材料。由于新增建筑与既有住宅连成一体，除自身不可燃外，尚可能受到既有住宅的火灾影响，且多数情况下新增建筑位于单元疏散通道出口位置，因此需要考虑构件的耐火性能。</w:t>
      </w:r>
    </w:p>
    <w:p w14:paraId="44B38F81">
      <w:pPr>
        <w:widowControl/>
        <w:topLinePunct w:val="0"/>
        <w:autoSpaceDE/>
        <w:autoSpaceDN/>
        <w:ind w:firstLine="0" w:firstLineChars="0"/>
        <w:rPr>
          <w:sz w:val="21"/>
          <w:szCs w:val="21"/>
        </w:rPr>
      </w:pPr>
      <w:r>
        <w:rPr>
          <w:rFonts w:hint="eastAsia"/>
          <w:b/>
          <w:bCs/>
          <w:sz w:val="21"/>
          <w:szCs w:val="21"/>
        </w:rPr>
        <w:t xml:space="preserve">4.4.11 </w:t>
      </w:r>
      <w:r>
        <w:rPr>
          <w:rFonts w:hint="eastAsia"/>
          <w:sz w:val="21"/>
          <w:szCs w:val="21"/>
        </w:rPr>
        <w:t xml:space="preserve"> 本条款通过限定材料性能、构造细节及施工工艺，明确了钢结构防腐蚀的系统性技术要求。核心在于材料匹配、构造密封、施工可控，并严格遵循《建筑钢结构防腐蚀技术规程》JGJ/T 251-2011、《钢结构设计标准》GB50017-2017 等规范要求。同时通过定期检测（如涂层附着力测试、混凝土碳化深度检测）保障防护效果。</w:t>
      </w:r>
    </w:p>
    <w:p w14:paraId="72FB0A85">
      <w:pPr>
        <w:widowControl/>
        <w:topLinePunct w:val="0"/>
        <w:autoSpaceDE/>
        <w:autoSpaceDN/>
        <w:ind w:firstLine="0" w:firstLineChars="0"/>
        <w:rPr>
          <w:sz w:val="21"/>
          <w:szCs w:val="21"/>
        </w:rPr>
      </w:pPr>
      <w:r>
        <w:rPr>
          <w:rFonts w:hint="eastAsia"/>
          <w:b/>
          <w:bCs/>
          <w:sz w:val="21"/>
          <w:szCs w:val="21"/>
        </w:rPr>
        <w:t>4.4.12</w:t>
      </w:r>
      <w:r>
        <w:rPr>
          <w:rFonts w:hint="eastAsia"/>
          <w:sz w:val="21"/>
          <w:szCs w:val="21"/>
        </w:rPr>
        <w:t xml:space="preserve">  本条款强调建筑工业化设计与钢结构节点精细化设计，实际工程项目中，需结合既有住宅结构特点，优先采用独立式钢结构方案，通过节点优化（如高强螺栓连接、抗震加劲肋）确保安全与效率的平衡。</w:t>
      </w:r>
    </w:p>
    <w:p w14:paraId="39BFD588">
      <w:pPr>
        <w:ind w:firstLine="0" w:firstLineChars="0"/>
        <w:jc w:val="center"/>
        <w:rPr>
          <w:rFonts w:ascii="宋体" w:hAnsi="宋体"/>
          <w:b/>
          <w:color w:val="000000"/>
          <w:sz w:val="21"/>
          <w:szCs w:val="21"/>
        </w:rPr>
      </w:pPr>
      <w:r>
        <w:rPr>
          <w:rFonts w:hint="eastAsia" w:ascii="宋体" w:hAnsi="宋体"/>
          <w:b/>
          <w:color w:val="000000"/>
          <w:sz w:val="21"/>
          <w:szCs w:val="21"/>
        </w:rPr>
        <w:t>4.5 机  电</w:t>
      </w:r>
    </w:p>
    <w:p w14:paraId="74B7382C">
      <w:pPr>
        <w:widowControl/>
        <w:topLinePunct w:val="0"/>
        <w:autoSpaceDE/>
        <w:autoSpaceDN/>
        <w:ind w:firstLine="0" w:firstLineChars="0"/>
        <w:rPr>
          <w:b/>
          <w:bCs/>
          <w:sz w:val="21"/>
          <w:szCs w:val="21"/>
        </w:rPr>
      </w:pPr>
      <w:r>
        <w:rPr>
          <w:rFonts w:hint="eastAsia"/>
          <w:b/>
          <w:bCs/>
          <w:sz w:val="21"/>
          <w:szCs w:val="21"/>
        </w:rPr>
        <w:t>4.5.</w:t>
      </w:r>
      <w:r>
        <w:rPr>
          <w:b/>
          <w:bCs/>
          <w:sz w:val="21"/>
          <w:szCs w:val="21"/>
        </w:rPr>
        <w:t>1</w:t>
      </w:r>
      <w:r>
        <w:rPr>
          <w:rFonts w:hint="eastAsia"/>
          <w:b/>
          <w:bCs/>
          <w:sz w:val="21"/>
          <w:szCs w:val="21"/>
        </w:rPr>
        <w:t xml:space="preserve">  </w:t>
      </w:r>
      <w:r>
        <w:rPr>
          <w:rFonts w:hint="eastAsia"/>
          <w:sz w:val="21"/>
          <w:szCs w:val="21"/>
        </w:rPr>
        <w:t>电梯井等竖向井道是烟火竖向蔓延的通道，自身存在一定的火灾危险性，建造时电梯井道应独立设置，不允许敷设、穿越可燃气体和可燃液体管道及与电梯运行无关的电线或电缆等。</w:t>
      </w:r>
    </w:p>
    <w:p w14:paraId="39634EC6">
      <w:pPr>
        <w:widowControl/>
        <w:topLinePunct w:val="0"/>
        <w:autoSpaceDE/>
        <w:autoSpaceDN/>
        <w:ind w:firstLine="0" w:firstLineChars="0"/>
        <w:rPr>
          <w:sz w:val="21"/>
          <w:szCs w:val="21"/>
        </w:rPr>
      </w:pPr>
      <w:r>
        <w:rPr>
          <w:rFonts w:hint="eastAsia"/>
          <w:b/>
          <w:bCs/>
          <w:sz w:val="21"/>
          <w:szCs w:val="21"/>
        </w:rPr>
        <w:t>4.5.</w:t>
      </w:r>
      <w:r>
        <w:rPr>
          <w:b/>
          <w:bCs/>
          <w:sz w:val="21"/>
          <w:szCs w:val="21"/>
        </w:rPr>
        <w:t>3</w:t>
      </w:r>
      <w:r>
        <w:rPr>
          <w:rFonts w:hint="eastAsia"/>
          <w:b/>
          <w:bCs/>
          <w:sz w:val="21"/>
          <w:szCs w:val="21"/>
        </w:rPr>
        <w:t xml:space="preserve">  </w:t>
      </w:r>
      <w:r>
        <w:rPr>
          <w:rFonts w:hint="eastAsia"/>
          <w:sz w:val="21"/>
          <w:szCs w:val="21"/>
        </w:rPr>
        <w:t>加装的电梯采用单电源供电时，应设置在意外断电的情况下可以迫降到就近楼层并打开电梯轿厢门的不间断电源储能装置。</w:t>
      </w:r>
    </w:p>
    <w:p w14:paraId="527C1461">
      <w:pPr>
        <w:widowControl/>
        <w:topLinePunct w:val="0"/>
        <w:autoSpaceDE/>
        <w:autoSpaceDN/>
        <w:ind w:firstLine="0" w:firstLineChars="0"/>
        <w:rPr>
          <w:b/>
          <w:bCs/>
          <w:sz w:val="21"/>
          <w:szCs w:val="21"/>
        </w:rPr>
      </w:pPr>
      <w:r>
        <w:rPr>
          <w:rFonts w:hint="eastAsia"/>
          <w:b/>
          <w:bCs/>
          <w:sz w:val="21"/>
          <w:szCs w:val="21"/>
        </w:rPr>
        <w:t>4.5.</w:t>
      </w:r>
      <w:r>
        <w:rPr>
          <w:b/>
          <w:bCs/>
          <w:sz w:val="21"/>
          <w:szCs w:val="21"/>
        </w:rPr>
        <w:t>4</w:t>
      </w:r>
      <w:r>
        <w:rPr>
          <w:rFonts w:hint="eastAsia"/>
          <w:b/>
          <w:bCs/>
          <w:sz w:val="21"/>
          <w:szCs w:val="21"/>
        </w:rPr>
        <w:t xml:space="preserve"> </w:t>
      </w:r>
      <w:r>
        <w:rPr>
          <w:rFonts w:hint="eastAsia"/>
          <w:sz w:val="21"/>
          <w:szCs w:val="21"/>
        </w:rPr>
        <w:t xml:space="preserve"> 配电箱应设置在维修人员可以直接触摸到的地方以便于操作，为保证电梯使用安全，避免无关人员误操作，配电箱门应装锁。</w:t>
      </w:r>
    </w:p>
    <w:p w14:paraId="4507A24F">
      <w:pPr>
        <w:widowControl/>
        <w:topLinePunct w:val="0"/>
        <w:autoSpaceDE/>
        <w:autoSpaceDN/>
        <w:ind w:firstLine="0" w:firstLineChars="0"/>
        <w:rPr>
          <w:b/>
          <w:bCs/>
          <w:sz w:val="21"/>
          <w:szCs w:val="21"/>
        </w:rPr>
      </w:pPr>
      <w:r>
        <w:rPr>
          <w:rFonts w:hint="eastAsia"/>
          <w:b/>
          <w:bCs/>
          <w:sz w:val="21"/>
          <w:szCs w:val="21"/>
        </w:rPr>
        <w:t>4.5.</w:t>
      </w:r>
      <w:r>
        <w:rPr>
          <w:b/>
          <w:bCs/>
          <w:sz w:val="21"/>
          <w:szCs w:val="21"/>
        </w:rPr>
        <w:t>5</w:t>
      </w:r>
      <w:r>
        <w:rPr>
          <w:rFonts w:hint="eastAsia"/>
          <w:b/>
          <w:bCs/>
          <w:sz w:val="21"/>
          <w:szCs w:val="21"/>
        </w:rPr>
        <w:t xml:space="preserve">  </w:t>
      </w:r>
      <w:r>
        <w:rPr>
          <w:rFonts w:hint="eastAsia"/>
          <w:sz w:val="21"/>
          <w:szCs w:val="21"/>
        </w:rPr>
        <w:t>对于无机房的电梯，其电梯配电箱主电源开关应设置在井道外工作人员便于操作处，并应具有必要的安全防护。</w:t>
      </w:r>
    </w:p>
    <w:p w14:paraId="2F74C112">
      <w:pPr>
        <w:widowControl/>
        <w:topLinePunct w:val="0"/>
        <w:autoSpaceDE/>
        <w:autoSpaceDN/>
        <w:ind w:firstLine="0" w:firstLineChars="0"/>
        <w:rPr>
          <w:b/>
          <w:bCs/>
          <w:sz w:val="21"/>
          <w:szCs w:val="21"/>
        </w:rPr>
      </w:pPr>
      <w:r>
        <w:rPr>
          <w:rFonts w:hint="eastAsia"/>
          <w:b/>
          <w:bCs/>
          <w:sz w:val="21"/>
          <w:szCs w:val="21"/>
        </w:rPr>
        <w:t>4.5.</w:t>
      </w:r>
      <w:r>
        <w:rPr>
          <w:b/>
          <w:bCs/>
          <w:sz w:val="21"/>
          <w:szCs w:val="21"/>
        </w:rPr>
        <w:t>6</w:t>
      </w:r>
      <w:r>
        <w:rPr>
          <w:rFonts w:hint="eastAsia"/>
          <w:b/>
          <w:bCs/>
          <w:sz w:val="21"/>
          <w:szCs w:val="21"/>
        </w:rPr>
        <w:t xml:space="preserve">  </w:t>
      </w:r>
      <w:r>
        <w:rPr>
          <w:rFonts w:hint="eastAsia"/>
          <w:sz w:val="21"/>
          <w:szCs w:val="21"/>
        </w:rPr>
        <w:t>轿厢照明和通风等应由单独的开关控制，并设置在主开关旁。切断电梯动力电源时，不得同时切断轿厢照明和通风、轿顶与底坑的电源插座、电梯机房、井道照明、报警、救援装置的供电。</w:t>
      </w:r>
    </w:p>
    <w:p w14:paraId="7B31C0F1">
      <w:pPr>
        <w:widowControl/>
        <w:topLinePunct w:val="0"/>
        <w:autoSpaceDE/>
        <w:autoSpaceDN/>
        <w:ind w:firstLine="0" w:firstLineChars="0"/>
        <w:rPr>
          <w:b/>
          <w:bCs/>
          <w:sz w:val="21"/>
          <w:szCs w:val="21"/>
        </w:rPr>
      </w:pPr>
      <w:r>
        <w:rPr>
          <w:rFonts w:hint="eastAsia"/>
          <w:b/>
          <w:bCs/>
          <w:sz w:val="21"/>
          <w:szCs w:val="21"/>
        </w:rPr>
        <w:t>4.5.</w:t>
      </w:r>
      <w:r>
        <w:rPr>
          <w:b/>
          <w:bCs/>
          <w:sz w:val="21"/>
          <w:szCs w:val="21"/>
        </w:rPr>
        <w:t>7</w:t>
      </w:r>
      <w:r>
        <w:rPr>
          <w:rFonts w:hint="eastAsia"/>
          <w:b/>
          <w:bCs/>
          <w:sz w:val="21"/>
          <w:szCs w:val="21"/>
        </w:rPr>
        <w:t xml:space="preserve">  </w:t>
      </w:r>
      <w:r>
        <w:rPr>
          <w:rFonts w:hint="eastAsia"/>
          <w:sz w:val="21"/>
          <w:szCs w:val="21"/>
        </w:rPr>
        <w:t>电梯的电源线路敷设在井道中是不安全的。敷设在井道外，既可防止井道火灾危及电源线路，又可防止电源线路产生火灾的可能性。</w:t>
      </w:r>
    </w:p>
    <w:p w14:paraId="1BE5183A">
      <w:pPr>
        <w:widowControl/>
        <w:topLinePunct w:val="0"/>
        <w:autoSpaceDE/>
        <w:autoSpaceDN/>
        <w:ind w:firstLine="0" w:firstLineChars="0"/>
        <w:rPr>
          <w:b/>
          <w:bCs/>
          <w:sz w:val="21"/>
          <w:szCs w:val="21"/>
        </w:rPr>
      </w:pPr>
      <w:r>
        <w:rPr>
          <w:rFonts w:hint="eastAsia"/>
          <w:b/>
          <w:bCs/>
          <w:sz w:val="21"/>
          <w:szCs w:val="21"/>
        </w:rPr>
        <w:t>4.5.</w:t>
      </w:r>
      <w:r>
        <w:rPr>
          <w:b/>
          <w:bCs/>
          <w:sz w:val="21"/>
          <w:szCs w:val="21"/>
        </w:rPr>
        <w:t>8</w:t>
      </w:r>
      <w:r>
        <w:rPr>
          <w:rFonts w:hint="eastAsia"/>
          <w:b/>
          <w:bCs/>
          <w:sz w:val="21"/>
          <w:szCs w:val="21"/>
        </w:rPr>
        <w:t xml:space="preserve">  </w:t>
      </w:r>
      <w:r>
        <w:rPr>
          <w:rFonts w:hint="eastAsia"/>
          <w:sz w:val="21"/>
          <w:szCs w:val="21"/>
        </w:rPr>
        <w:t>电梯井道照明是为了满足使用维护的要求，当照明采用AC 220V时，应装设剩余电流动作保护器，光源应加防护罩；井道照明在井道顶端和底坑均设置控制开关，是为了方便维护人员，保证安全。电梯底坑应设置一个防护等级不低于IP54的单相三孔检修插座。</w:t>
      </w:r>
    </w:p>
    <w:p w14:paraId="4C1A0FE1">
      <w:pPr>
        <w:widowControl/>
        <w:topLinePunct w:val="0"/>
        <w:autoSpaceDE/>
        <w:autoSpaceDN/>
        <w:ind w:firstLine="0" w:firstLineChars="0"/>
        <w:rPr>
          <w:b/>
          <w:bCs/>
          <w:sz w:val="21"/>
          <w:szCs w:val="21"/>
        </w:rPr>
      </w:pPr>
      <w:r>
        <w:rPr>
          <w:rFonts w:hint="eastAsia"/>
          <w:b/>
          <w:bCs/>
          <w:sz w:val="21"/>
          <w:szCs w:val="21"/>
        </w:rPr>
        <w:t>4.5.1</w:t>
      </w:r>
      <w:r>
        <w:rPr>
          <w:b/>
          <w:bCs/>
          <w:sz w:val="21"/>
          <w:szCs w:val="21"/>
        </w:rPr>
        <w:t>2</w:t>
      </w:r>
      <w:r>
        <w:rPr>
          <w:rFonts w:hint="eastAsia"/>
          <w:b/>
          <w:bCs/>
          <w:sz w:val="21"/>
          <w:szCs w:val="21"/>
        </w:rPr>
        <w:t xml:space="preserve">  </w:t>
      </w:r>
      <w:r>
        <w:rPr>
          <w:rFonts w:hint="eastAsia"/>
          <w:sz w:val="21"/>
          <w:szCs w:val="21"/>
        </w:rPr>
        <w:t>对于加装电梯在能耗、噪音等涉及与人们生活紧密相关的参数，需要在满足标准的情况下，根据现场情况进行控制，减少加装电梯设备对人们日常生活的影响。</w:t>
      </w:r>
    </w:p>
    <w:p w14:paraId="44AB9786">
      <w:pPr>
        <w:widowControl/>
        <w:topLinePunct w:val="0"/>
        <w:autoSpaceDE/>
        <w:autoSpaceDN/>
        <w:ind w:firstLine="0" w:firstLineChars="0"/>
        <w:rPr>
          <w:b/>
          <w:bCs/>
          <w:sz w:val="21"/>
          <w:szCs w:val="21"/>
        </w:rPr>
      </w:pPr>
      <w:r>
        <w:rPr>
          <w:rFonts w:hint="eastAsia"/>
          <w:b/>
          <w:bCs/>
          <w:sz w:val="21"/>
          <w:szCs w:val="21"/>
        </w:rPr>
        <w:t>4.5.1</w:t>
      </w:r>
      <w:r>
        <w:rPr>
          <w:b/>
          <w:bCs/>
          <w:sz w:val="21"/>
          <w:szCs w:val="21"/>
        </w:rPr>
        <w:t>3</w:t>
      </w:r>
      <w:r>
        <w:rPr>
          <w:rFonts w:hint="eastAsia"/>
          <w:b/>
          <w:bCs/>
          <w:sz w:val="21"/>
          <w:szCs w:val="21"/>
        </w:rPr>
        <w:t xml:space="preserve">  </w:t>
      </w:r>
      <w:r>
        <w:rPr>
          <w:rFonts w:hint="eastAsia"/>
          <w:sz w:val="21"/>
          <w:szCs w:val="21"/>
        </w:rPr>
        <w:t>电梯紧急迫降按钮相当于消防紧急按钮，火灾等紧急状态下可击碎玻璃启动此按钮迫降电梯，电梯收到迫降信号后，直接降至首层，打开电梯门，电梯不能继续使用，并切断电源。电梯迫降时要求从顶层至首层的时间小于一分钟。</w:t>
      </w:r>
    </w:p>
    <w:p w14:paraId="51B6BCD4">
      <w:pPr>
        <w:widowControl/>
        <w:topLinePunct w:val="0"/>
        <w:autoSpaceDE/>
        <w:autoSpaceDN/>
        <w:ind w:firstLine="0" w:firstLineChars="0"/>
        <w:rPr>
          <w:sz w:val="21"/>
          <w:szCs w:val="21"/>
        </w:rPr>
      </w:pPr>
      <w:r>
        <w:rPr>
          <w:rFonts w:hint="eastAsia"/>
          <w:b/>
          <w:bCs/>
          <w:sz w:val="21"/>
          <w:szCs w:val="21"/>
        </w:rPr>
        <w:t>4.5.1</w:t>
      </w:r>
      <w:r>
        <w:rPr>
          <w:b/>
          <w:bCs/>
          <w:sz w:val="21"/>
          <w:szCs w:val="21"/>
        </w:rPr>
        <w:t>4</w:t>
      </w:r>
      <w:r>
        <w:rPr>
          <w:rFonts w:hint="eastAsia"/>
          <w:b/>
          <w:bCs/>
          <w:sz w:val="21"/>
          <w:szCs w:val="21"/>
        </w:rPr>
        <w:t xml:space="preserve">  </w:t>
      </w:r>
      <w:r>
        <w:rPr>
          <w:rFonts w:hint="eastAsia"/>
          <w:sz w:val="21"/>
          <w:szCs w:val="21"/>
        </w:rPr>
        <w:t>电梯轿厢内设置的紧急报警、应急呼叫和视频监控等系统应连接到小区安防中控值班室或警卫值班室等全天有人值守处，并应及时通知到维保人员，满足电梯运行安全和救援的要求。</w:t>
      </w:r>
    </w:p>
    <w:p w14:paraId="0ED89777">
      <w:pPr>
        <w:widowControl/>
        <w:topLinePunct w:val="0"/>
        <w:autoSpaceDE/>
        <w:autoSpaceDN/>
        <w:ind w:firstLine="0" w:firstLineChars="0"/>
        <w:rPr>
          <w:sz w:val="21"/>
          <w:szCs w:val="21"/>
        </w:rPr>
      </w:pPr>
      <w:r>
        <w:rPr>
          <w:rFonts w:hint="eastAsia"/>
          <w:b/>
          <w:bCs/>
          <w:sz w:val="21"/>
          <w:szCs w:val="21"/>
        </w:rPr>
        <w:t>4.5.1</w:t>
      </w:r>
      <w:r>
        <w:rPr>
          <w:b/>
          <w:bCs/>
          <w:sz w:val="21"/>
          <w:szCs w:val="21"/>
        </w:rPr>
        <w:t>5</w:t>
      </w:r>
      <w:r>
        <w:rPr>
          <w:rFonts w:hint="eastAsia"/>
          <w:b/>
          <w:bCs/>
          <w:sz w:val="21"/>
          <w:szCs w:val="21"/>
        </w:rPr>
        <w:t xml:space="preserve">  </w:t>
      </w:r>
      <w:r>
        <w:rPr>
          <w:rFonts w:hint="eastAsia"/>
          <w:sz w:val="21"/>
          <w:szCs w:val="21"/>
        </w:rPr>
        <w:t>电梯物联网安全系统功能应具备：</w:t>
      </w:r>
    </w:p>
    <w:p w14:paraId="2A506A96">
      <w:pPr>
        <w:widowControl/>
        <w:topLinePunct w:val="0"/>
        <w:autoSpaceDE/>
        <w:autoSpaceDN/>
        <w:ind w:firstLine="420" w:firstLineChars="0"/>
        <w:rPr>
          <w:sz w:val="21"/>
          <w:szCs w:val="21"/>
        </w:rPr>
      </w:pPr>
      <w:r>
        <w:rPr>
          <w:rFonts w:hint="eastAsia"/>
          <w:sz w:val="21"/>
          <w:szCs w:val="21"/>
        </w:rPr>
        <w:t>1 人机对话功能，满足维修、救援安全需求，所有数据链路应保证在正常情况下不存在断路的可能性；</w:t>
      </w:r>
    </w:p>
    <w:p w14:paraId="1AFD224D">
      <w:pPr>
        <w:widowControl/>
        <w:topLinePunct w:val="0"/>
        <w:autoSpaceDE/>
        <w:autoSpaceDN/>
        <w:ind w:firstLine="420" w:firstLineChars="0"/>
        <w:rPr>
          <w:sz w:val="21"/>
          <w:szCs w:val="21"/>
        </w:rPr>
      </w:pPr>
      <w:r>
        <w:rPr>
          <w:rFonts w:hint="eastAsia"/>
          <w:sz w:val="21"/>
          <w:szCs w:val="21"/>
        </w:rPr>
        <w:t>2 应保障电梯运行中的安全相关数据可以存储，在近端或远端可以提取数据；</w:t>
      </w:r>
    </w:p>
    <w:p w14:paraId="68611B83">
      <w:pPr>
        <w:widowControl/>
        <w:topLinePunct w:val="0"/>
        <w:autoSpaceDE/>
        <w:autoSpaceDN/>
        <w:ind w:firstLine="420" w:firstLineChars="0"/>
        <w:rPr>
          <w:sz w:val="21"/>
          <w:szCs w:val="21"/>
        </w:rPr>
      </w:pPr>
      <w:r>
        <w:rPr>
          <w:rFonts w:hint="eastAsia"/>
          <w:sz w:val="21"/>
          <w:szCs w:val="21"/>
        </w:rPr>
        <w:t>3 提供可适应安全监管、物业管理、维修保养工作的软件和硬件协议接口，为按需维保提供数据平台。</w:t>
      </w:r>
    </w:p>
    <w:p w14:paraId="10558467">
      <w:pPr>
        <w:widowControl/>
        <w:topLinePunct w:val="0"/>
        <w:autoSpaceDE/>
        <w:autoSpaceDN/>
        <w:ind w:firstLine="0" w:firstLineChars="0"/>
        <w:rPr>
          <w:sz w:val="21"/>
          <w:szCs w:val="21"/>
        </w:rPr>
      </w:pPr>
      <w:r>
        <w:rPr>
          <w:rFonts w:hint="eastAsia"/>
          <w:b/>
          <w:bCs/>
          <w:sz w:val="21"/>
          <w:szCs w:val="21"/>
        </w:rPr>
        <w:t>4.5.1</w:t>
      </w:r>
      <w:r>
        <w:rPr>
          <w:b/>
          <w:bCs/>
          <w:sz w:val="21"/>
          <w:szCs w:val="21"/>
        </w:rPr>
        <w:t>7</w:t>
      </w:r>
      <w:r>
        <w:rPr>
          <w:rFonts w:hint="eastAsia"/>
          <w:b/>
          <w:bCs/>
          <w:sz w:val="21"/>
          <w:szCs w:val="21"/>
        </w:rPr>
        <w:t xml:space="preserve">  </w:t>
      </w:r>
      <w:r>
        <w:rPr>
          <w:rFonts w:hint="eastAsia"/>
          <w:sz w:val="21"/>
          <w:szCs w:val="21"/>
        </w:rPr>
        <w:t>既有建筑老旧小区一般未做等电位联结，加装电梯施工过程中需开挖暴露进户管线等，故在此规定增设总等电位联结。</w:t>
      </w:r>
    </w:p>
    <w:p w14:paraId="182CF1FD">
      <w:pPr>
        <w:widowControl/>
        <w:topLinePunct w:val="0"/>
        <w:autoSpaceDE/>
        <w:autoSpaceDN/>
        <w:ind w:firstLine="420"/>
        <w:rPr>
          <w:sz w:val="21"/>
          <w:szCs w:val="21"/>
        </w:rPr>
      </w:pPr>
      <w:r>
        <w:rPr>
          <w:rFonts w:hint="eastAsia"/>
          <w:sz w:val="21"/>
          <w:szCs w:val="21"/>
        </w:rPr>
        <w:t>电梯轿厢和井道的接地应符合下列规定：</w:t>
      </w:r>
    </w:p>
    <w:p w14:paraId="05B157B0">
      <w:pPr>
        <w:widowControl/>
        <w:topLinePunct w:val="0"/>
        <w:autoSpaceDE/>
        <w:autoSpaceDN/>
        <w:ind w:firstLine="420" w:firstLineChars="0"/>
        <w:rPr>
          <w:sz w:val="21"/>
          <w:szCs w:val="21"/>
        </w:rPr>
      </w:pPr>
      <w:r>
        <w:rPr>
          <w:rFonts w:hint="eastAsia"/>
          <w:sz w:val="21"/>
          <w:szCs w:val="21"/>
        </w:rPr>
        <w:t>1  电梯轿厢的电气设备、井道内的金属件与建筑物的用电设备应采用同一接地体；</w:t>
      </w:r>
    </w:p>
    <w:p w14:paraId="3EB66364">
      <w:pPr>
        <w:widowControl/>
        <w:topLinePunct w:val="0"/>
        <w:autoSpaceDE/>
        <w:autoSpaceDN/>
        <w:ind w:firstLine="420" w:firstLineChars="0"/>
        <w:rPr>
          <w:sz w:val="21"/>
          <w:szCs w:val="21"/>
        </w:rPr>
      </w:pPr>
      <w:r>
        <w:rPr>
          <w:rFonts w:hint="eastAsia"/>
          <w:sz w:val="21"/>
          <w:szCs w:val="21"/>
        </w:rPr>
        <w:t>2  轿厢和金属件应采用等电位联结；</w:t>
      </w:r>
    </w:p>
    <w:p w14:paraId="462D8099">
      <w:pPr>
        <w:widowControl/>
        <w:topLinePunct w:val="0"/>
        <w:autoSpaceDE/>
        <w:autoSpaceDN/>
        <w:ind w:firstLine="420" w:firstLineChars="0"/>
        <w:rPr>
          <w:sz w:val="21"/>
          <w:szCs w:val="21"/>
        </w:rPr>
      </w:pPr>
      <w:r>
        <w:rPr>
          <w:rFonts w:hint="eastAsia"/>
          <w:sz w:val="21"/>
          <w:szCs w:val="21"/>
        </w:rPr>
        <w:t>3  当轿厢接地线采用电缆芯线时，不得少于2根。</w:t>
      </w:r>
    </w:p>
    <w:p w14:paraId="0F0965F2">
      <w:pPr>
        <w:ind w:firstLine="420"/>
        <w:rPr>
          <w:sz w:val="21"/>
          <w:szCs w:val="21"/>
        </w:rPr>
      </w:pPr>
      <w:r>
        <w:rPr>
          <w:rFonts w:hint="eastAsia"/>
          <w:sz w:val="21"/>
          <w:szCs w:val="21"/>
        </w:rPr>
        <w:br w:type="page"/>
      </w:r>
    </w:p>
    <w:p w14:paraId="3B612170">
      <w:pPr>
        <w:ind w:firstLine="0" w:firstLineChars="0"/>
        <w:jc w:val="center"/>
        <w:rPr>
          <w:rFonts w:ascii="宋体" w:hAnsi="宋体"/>
          <w:color w:val="000000"/>
          <w:szCs w:val="21"/>
        </w:rPr>
      </w:pPr>
      <w:r>
        <w:rPr>
          <w:rFonts w:hint="eastAsia" w:ascii="宋体" w:hAnsi="宋体"/>
          <w:b/>
          <w:color w:val="000000"/>
          <w:sz w:val="28"/>
          <w:szCs w:val="28"/>
        </w:rPr>
        <w:t>5  施工与验收</w:t>
      </w:r>
    </w:p>
    <w:p w14:paraId="3910711A">
      <w:pPr>
        <w:ind w:firstLine="0" w:firstLineChars="0"/>
        <w:jc w:val="center"/>
        <w:rPr>
          <w:rFonts w:ascii="宋体" w:hAnsi="宋体"/>
          <w:b/>
          <w:color w:val="000000"/>
          <w:sz w:val="21"/>
          <w:szCs w:val="21"/>
        </w:rPr>
      </w:pPr>
      <w:r>
        <w:rPr>
          <w:rFonts w:hint="eastAsia" w:ascii="宋体" w:hAnsi="宋体"/>
          <w:b/>
          <w:color w:val="000000"/>
          <w:sz w:val="21"/>
          <w:szCs w:val="21"/>
        </w:rPr>
        <w:t>5.1 一般规定</w:t>
      </w:r>
    </w:p>
    <w:p w14:paraId="315715CA">
      <w:pPr>
        <w:widowControl/>
        <w:topLinePunct w:val="0"/>
        <w:autoSpaceDE/>
        <w:autoSpaceDN/>
        <w:ind w:firstLine="0" w:firstLineChars="0"/>
        <w:rPr>
          <w:sz w:val="21"/>
          <w:szCs w:val="21"/>
        </w:rPr>
      </w:pPr>
      <w:r>
        <w:rPr>
          <w:rFonts w:hint="eastAsia"/>
          <w:b/>
          <w:bCs/>
          <w:sz w:val="21"/>
          <w:szCs w:val="21"/>
        </w:rPr>
        <w:t>5.1.</w:t>
      </w:r>
      <w:r>
        <w:rPr>
          <w:b/>
          <w:bCs/>
          <w:sz w:val="21"/>
          <w:szCs w:val="21"/>
        </w:rPr>
        <w:t>1</w:t>
      </w:r>
      <w:r>
        <w:rPr>
          <w:rFonts w:hint="eastAsia"/>
          <w:sz w:val="21"/>
          <w:szCs w:val="21"/>
        </w:rPr>
        <w:t xml:space="preserve">  加装电梯涉及土建、钢结构等多种专业，工种细小众多，所以需要对各工种人员进行详细技术交底，保证设计思路意图正确执行。根据《住房和城乡建设部关于推进建筑业发展和改革的指导意见》(建市〔2022〕36号)及《既有住宅加装电梯工程技术标准》(JGJ/T 495-2023)，施工项目部在开工前需完成以下工作:1.技术交底制度:明确交底责任主体为施工总承包单位，需覆盖设计、施工、监理三方人员。2.交底内容要求:包含施工图纸、安全规范、质量验收标准及应急预案。</w:t>
      </w:r>
    </w:p>
    <w:p w14:paraId="5315BA5E">
      <w:pPr>
        <w:widowControl/>
        <w:topLinePunct w:val="0"/>
        <w:autoSpaceDE/>
        <w:autoSpaceDN/>
        <w:ind w:firstLine="0" w:firstLineChars="0"/>
        <w:rPr>
          <w:sz w:val="21"/>
          <w:szCs w:val="21"/>
        </w:rPr>
      </w:pPr>
      <w:r>
        <w:rPr>
          <w:rFonts w:hint="eastAsia"/>
          <w:b/>
          <w:bCs/>
          <w:sz w:val="21"/>
          <w:szCs w:val="21"/>
        </w:rPr>
        <w:t>5.1.</w:t>
      </w:r>
      <w:r>
        <w:rPr>
          <w:b/>
          <w:bCs/>
          <w:sz w:val="21"/>
          <w:szCs w:val="21"/>
        </w:rPr>
        <w:t>5</w:t>
      </w:r>
      <w:r>
        <w:rPr>
          <w:rFonts w:hint="eastAsia"/>
          <w:sz w:val="21"/>
          <w:szCs w:val="21"/>
        </w:rPr>
        <w:t xml:space="preserve">  电梯施工告知流程与所需材料清单（事前告知规定）是一个重要的环节，旨在确保电梯安装、改造或维修过程符合国家相关</w:t>
      </w:r>
      <w:r>
        <w:fldChar w:fldCharType="begin"/>
      </w:r>
      <w:r>
        <w:instrText xml:space="preserve"> HYPERLINK "https://www.diantizixun.cn/type/10052.html" </w:instrText>
      </w:r>
      <w:r>
        <w:fldChar w:fldCharType="separate"/>
      </w:r>
      <w:r>
        <w:rPr>
          <w:rFonts w:hint="eastAsia"/>
          <w:sz w:val="21"/>
          <w:szCs w:val="21"/>
        </w:rPr>
        <w:t>法律法规</w:t>
      </w:r>
      <w:r>
        <w:rPr>
          <w:rFonts w:hint="eastAsia"/>
          <w:sz w:val="21"/>
          <w:szCs w:val="21"/>
        </w:rPr>
        <w:fldChar w:fldCharType="end"/>
      </w:r>
      <w:r>
        <w:rPr>
          <w:rFonts w:hint="eastAsia"/>
          <w:sz w:val="21"/>
          <w:szCs w:val="21"/>
        </w:rPr>
        <w:t>和技术标准。通过规范的告知流程和完善的材料准备，可以有效保障施工安全、提升工程质量，并为后续的验收和使用提供依据。</w:t>
      </w:r>
    </w:p>
    <w:p w14:paraId="15084BE2">
      <w:pPr>
        <w:ind w:firstLine="0" w:firstLineChars="0"/>
        <w:jc w:val="center"/>
        <w:rPr>
          <w:rFonts w:ascii="宋体" w:hAnsi="宋体"/>
          <w:b/>
          <w:color w:val="000000"/>
          <w:sz w:val="21"/>
          <w:szCs w:val="21"/>
        </w:rPr>
      </w:pPr>
      <w:r>
        <w:rPr>
          <w:rFonts w:hint="eastAsia" w:ascii="宋体" w:hAnsi="宋体"/>
          <w:b/>
          <w:color w:val="000000"/>
          <w:sz w:val="21"/>
          <w:szCs w:val="21"/>
        </w:rPr>
        <w:t>5.2 施工安全</w:t>
      </w:r>
    </w:p>
    <w:p w14:paraId="73274053">
      <w:pPr>
        <w:widowControl/>
        <w:topLinePunct w:val="0"/>
        <w:autoSpaceDE/>
        <w:autoSpaceDN/>
        <w:ind w:firstLine="0" w:firstLineChars="0"/>
        <w:rPr>
          <w:sz w:val="21"/>
          <w:szCs w:val="21"/>
        </w:rPr>
      </w:pPr>
      <w:r>
        <w:rPr>
          <w:rFonts w:hint="eastAsia"/>
          <w:b/>
          <w:bCs/>
          <w:sz w:val="21"/>
          <w:szCs w:val="21"/>
        </w:rPr>
        <w:t>5.2.1</w:t>
      </w:r>
      <w:r>
        <w:rPr>
          <w:rFonts w:hint="eastAsia"/>
          <w:sz w:val="21"/>
          <w:szCs w:val="21"/>
        </w:rPr>
        <w:t xml:space="preserve">  根据基坑深度、土质、周边环境选择合适的防止基坑塌方的护坡方式。条件满足时可采用放坡，必要时用采取一定的围护措施如：钢板桩、排桩等。开挖后，对原房屋基础与设计图纸进行核对。当现场实际情况和图纸不一致时应及时反馈给设计单位进行复核、修改，确认无误后方可进行下一步施工；地下管线、原房屋基础等开挖后可能与原先设想不一致，需要修改图纸或者变更设计方案，所以要求复核地下管线并按照建设流程进行验槽。</w:t>
      </w:r>
    </w:p>
    <w:p w14:paraId="7E95675D">
      <w:pPr>
        <w:widowControl/>
        <w:topLinePunct w:val="0"/>
        <w:autoSpaceDE/>
        <w:autoSpaceDN/>
        <w:ind w:firstLine="420"/>
        <w:rPr>
          <w:sz w:val="21"/>
          <w:szCs w:val="21"/>
        </w:rPr>
      </w:pPr>
    </w:p>
    <w:p w14:paraId="529BE924">
      <w:pPr>
        <w:widowControl/>
        <w:topLinePunct w:val="0"/>
        <w:autoSpaceDE/>
        <w:autoSpaceDN/>
        <w:ind w:firstLine="0" w:firstLineChars="0"/>
        <w:rPr>
          <w:sz w:val="21"/>
          <w:szCs w:val="21"/>
        </w:rPr>
      </w:pPr>
      <w:r>
        <w:rPr>
          <w:rFonts w:hint="eastAsia"/>
          <w:b/>
          <w:bCs/>
          <w:sz w:val="21"/>
          <w:szCs w:val="21"/>
        </w:rPr>
        <w:t>5.2.2</w:t>
      </w:r>
      <w:r>
        <w:rPr>
          <w:rFonts w:hint="eastAsia"/>
          <w:sz w:val="21"/>
          <w:szCs w:val="21"/>
        </w:rPr>
        <w:t xml:space="preserve">  放样定位线宽要求 30mm~50mm确保清晰可见，线宽太细&lt;30mm在施工现场容易模糊或被覆盖，不便于机械操作手识别。线宽太粗&gt;50mm会引入不必要的误差，影响施工精度；30-50mm的宽度能在清晰度和精确度之间取得最佳平衡。</w:t>
      </w:r>
    </w:p>
    <w:p w14:paraId="6D11E114">
      <w:pPr>
        <w:widowControl/>
        <w:topLinePunct w:val="0"/>
        <w:autoSpaceDE/>
        <w:autoSpaceDN/>
        <w:ind w:firstLine="0" w:firstLineChars="0"/>
        <w:rPr>
          <w:sz w:val="21"/>
          <w:szCs w:val="21"/>
        </w:rPr>
      </w:pPr>
      <w:r>
        <w:rPr>
          <w:rFonts w:hint="eastAsia"/>
          <w:b/>
          <w:bCs/>
          <w:sz w:val="21"/>
          <w:szCs w:val="21"/>
        </w:rPr>
        <w:t>5.2.3</w:t>
      </w:r>
      <w:r>
        <w:rPr>
          <w:rFonts w:hint="eastAsia"/>
          <w:sz w:val="21"/>
          <w:szCs w:val="21"/>
        </w:rPr>
        <w:t xml:space="preserve">  在管线可能埋设的区域及附近，主要依靠人工使用铁锹、镐等工具进行开挖。机械（如挖掘机）主要用于开挖管线确认已排除或无管线分布的区域，或者用于在人工开挖前移除表层的大面积土方。</w:t>
      </w:r>
    </w:p>
    <w:p w14:paraId="6965FAB8">
      <w:pPr>
        <w:widowControl/>
        <w:topLinePunct w:val="0"/>
        <w:autoSpaceDE/>
        <w:autoSpaceDN/>
        <w:ind w:firstLine="0" w:firstLineChars="0"/>
        <w:rPr>
          <w:sz w:val="21"/>
          <w:szCs w:val="21"/>
        </w:rPr>
      </w:pPr>
      <w:r>
        <w:rPr>
          <w:rFonts w:hint="eastAsia"/>
          <w:b/>
          <w:bCs/>
          <w:sz w:val="21"/>
          <w:szCs w:val="21"/>
        </w:rPr>
        <w:t>5.2.4</w:t>
      </w:r>
      <w:r>
        <w:rPr>
          <w:rFonts w:hint="eastAsia"/>
          <w:sz w:val="21"/>
          <w:szCs w:val="21"/>
        </w:rPr>
        <w:t xml:space="preserve">  堆土区应避开基坑边坡、高压线、周边建筑物、消防通道、市政设施等，并设置明显的标识牌。土方开挖后，应尽快组织车辆将渣土外运至合法的消纳场所或再生利用点。使用防尘网（密目网）进行全覆盖，是施工现场最常见的做法。</w:t>
      </w:r>
    </w:p>
    <w:p w14:paraId="2AEFB83B">
      <w:pPr>
        <w:widowControl/>
        <w:topLinePunct w:val="0"/>
        <w:autoSpaceDE/>
        <w:autoSpaceDN/>
        <w:ind w:firstLine="0" w:firstLineChars="0"/>
        <w:rPr>
          <w:sz w:val="21"/>
          <w:szCs w:val="21"/>
        </w:rPr>
      </w:pPr>
      <w:r>
        <w:rPr>
          <w:rFonts w:hint="eastAsia"/>
          <w:b/>
          <w:bCs/>
          <w:sz w:val="21"/>
          <w:szCs w:val="21"/>
        </w:rPr>
        <w:t>5.2.5</w:t>
      </w:r>
      <w:r>
        <w:rPr>
          <w:rFonts w:hint="eastAsia"/>
          <w:sz w:val="21"/>
          <w:szCs w:val="21"/>
        </w:rPr>
        <w:t xml:space="preserve">  既有建筑进行改造时 “先支护、后拆除；先设计、后施工” 的根本原则，支撑方案必须经过严谨的设计计算，通常由设计单位出具临时支撑专项方案。支撑形式（如钢管脚手架、型钢支撑等）、位置、数量和承载力都必须有据可依。</w:t>
      </w:r>
    </w:p>
    <w:p w14:paraId="78BE2549">
      <w:pPr>
        <w:widowControl/>
        <w:topLinePunct w:val="0"/>
        <w:autoSpaceDE/>
        <w:autoSpaceDN/>
        <w:ind w:firstLine="0" w:firstLineChars="0"/>
        <w:rPr>
          <w:sz w:val="21"/>
          <w:szCs w:val="21"/>
        </w:rPr>
      </w:pPr>
      <w:r>
        <w:rPr>
          <w:rFonts w:hint="eastAsia"/>
          <w:b/>
          <w:bCs/>
          <w:sz w:val="21"/>
          <w:szCs w:val="21"/>
        </w:rPr>
        <w:t>5.2.6</w:t>
      </w:r>
      <w:r>
        <w:rPr>
          <w:rFonts w:hint="eastAsia"/>
          <w:sz w:val="21"/>
          <w:szCs w:val="21"/>
        </w:rPr>
        <w:t xml:space="preserve">  采用整体装配式钢结构，大幅减少了施工材料堆放、加工场地对小区空间的占用时间，保障了居民的正常出行和活动空间。现场钢结构尽量采用螺栓进行连接，避免了现场大量的切割、焊接、敲击等持续的高分贝作业，降低对居民的影响，也降低了因长期施工带来的各种不确定风险。</w:t>
      </w:r>
    </w:p>
    <w:p w14:paraId="3A2DEBEB">
      <w:pPr>
        <w:widowControl/>
        <w:topLinePunct w:val="0"/>
        <w:autoSpaceDE/>
        <w:autoSpaceDN/>
        <w:ind w:firstLine="0" w:firstLineChars="0"/>
        <w:rPr>
          <w:sz w:val="21"/>
          <w:szCs w:val="21"/>
        </w:rPr>
      </w:pPr>
      <w:r>
        <w:rPr>
          <w:rFonts w:hint="eastAsia"/>
          <w:b/>
          <w:bCs/>
          <w:sz w:val="21"/>
          <w:szCs w:val="21"/>
        </w:rPr>
        <w:t>5.2.7</w:t>
      </w:r>
      <w:r>
        <w:rPr>
          <w:rFonts w:hint="eastAsia"/>
          <w:sz w:val="21"/>
          <w:szCs w:val="21"/>
        </w:rPr>
        <w:t xml:space="preserve">  钢结构吊装属于危重大工程，应编制详细的《吊装专项施工方案》，包括吊车选型、站位、吊索具选择、吊装步骤等，并进行专家论证和技术交底。必须提前清理所有障碍物（如临时建筑、杂物、停放的车辆），并与物业、居民充分沟通。使用警戒带和警示护栏围出完整的作业区域，设立明显的“非工作人员禁止入内”、“当心吊物”、“当心落物”等安全警示牌。安排专门的安全员在警戒线外值守，防止任何非相关人员（尤其是居民和儿童）误入危险区。</w:t>
      </w:r>
    </w:p>
    <w:p w14:paraId="61CE776A">
      <w:pPr>
        <w:widowControl/>
        <w:topLinePunct w:val="0"/>
        <w:autoSpaceDE/>
        <w:autoSpaceDN/>
        <w:ind w:firstLine="0" w:firstLineChars="0"/>
        <w:rPr>
          <w:sz w:val="21"/>
          <w:szCs w:val="21"/>
        </w:rPr>
      </w:pPr>
      <w:r>
        <w:rPr>
          <w:rFonts w:hint="eastAsia"/>
          <w:b/>
          <w:bCs/>
          <w:sz w:val="21"/>
          <w:szCs w:val="21"/>
        </w:rPr>
        <w:t>5.2.8</w:t>
      </w:r>
      <w:r>
        <w:rPr>
          <w:rFonts w:hint="eastAsia"/>
          <w:sz w:val="21"/>
          <w:szCs w:val="21"/>
        </w:rPr>
        <w:t xml:space="preserve">  无伤亡是保护人的生命健康是第一位的要求，包括杜绝重伤和死亡事故。无火灾中动火作业（如焊接、切割）是加装电梯工程的重大风险点。无坍塌包括基坑坍塌、脚手架坍塌、临时支撑体系失稳等，通常会造成群死群伤的灾难性后果，是文明施工和防止物体打击事故的重点。无物体坠落既指工具、材料等从高处掉落伤人或损坏物品，也指施工垃圾随意抛洒。无机械安全事故指各类施工机械设备（如吊车、挖掘机、电焊机、切割机等）因操作不当、设备缺陷或防护不到位造成的事故。</w:t>
      </w:r>
    </w:p>
    <w:p w14:paraId="77983EAC">
      <w:pPr>
        <w:widowControl/>
        <w:topLinePunct w:val="0"/>
        <w:autoSpaceDE/>
        <w:autoSpaceDN/>
        <w:ind w:firstLine="0" w:firstLineChars="0"/>
        <w:rPr>
          <w:sz w:val="21"/>
          <w:szCs w:val="21"/>
        </w:rPr>
      </w:pPr>
      <w:r>
        <w:rPr>
          <w:rFonts w:hint="eastAsia"/>
          <w:b/>
          <w:bCs/>
          <w:sz w:val="21"/>
          <w:szCs w:val="21"/>
        </w:rPr>
        <w:t>5.2.9</w:t>
      </w:r>
      <w:r>
        <w:rPr>
          <w:rFonts w:hint="eastAsia"/>
          <w:sz w:val="21"/>
          <w:szCs w:val="21"/>
        </w:rPr>
        <w:t xml:space="preserve">  在建筑施工期间，楼梯口、基坑、通道口（“四口” 中的重要部分）及临空边（“临边” 范畴）的安全防护是防止高处坠落、物体打击等事故的关键环节，需严格遵循《建筑施工高处作业安全技术规范》JGJ80等标准。</w:t>
      </w:r>
    </w:p>
    <w:p w14:paraId="2576779F">
      <w:pPr>
        <w:widowControl/>
        <w:topLinePunct w:val="0"/>
        <w:autoSpaceDE/>
        <w:autoSpaceDN/>
        <w:ind w:firstLine="0" w:firstLineChars="0"/>
        <w:rPr>
          <w:sz w:val="21"/>
          <w:szCs w:val="21"/>
        </w:rPr>
      </w:pPr>
      <w:r>
        <w:rPr>
          <w:b/>
          <w:bCs/>
          <w:sz w:val="21"/>
          <w:szCs w:val="21"/>
        </w:rPr>
        <w:t xml:space="preserve">5.2.10 </w:t>
      </w:r>
      <w:r>
        <w:rPr>
          <w:rFonts w:hint="eastAsia"/>
          <w:sz w:val="21"/>
          <w:szCs w:val="21"/>
        </w:rPr>
        <w:t>有效的安全告知是预防事故、保障住户生命财产安全的关键环节，可提高住户安全意识，规范使用行为，减少违规操作导致的安全风险。</w:t>
      </w:r>
    </w:p>
    <w:p w14:paraId="5CFACC0D">
      <w:pPr>
        <w:ind w:firstLine="0" w:firstLineChars="0"/>
        <w:jc w:val="center"/>
        <w:rPr>
          <w:rFonts w:ascii="宋体" w:hAnsi="宋体"/>
          <w:b/>
          <w:color w:val="000000"/>
          <w:sz w:val="21"/>
          <w:szCs w:val="21"/>
        </w:rPr>
      </w:pPr>
      <w:r>
        <w:rPr>
          <w:rFonts w:hint="eastAsia" w:ascii="宋体" w:hAnsi="宋体"/>
          <w:b/>
          <w:color w:val="000000"/>
          <w:sz w:val="21"/>
          <w:szCs w:val="21"/>
        </w:rPr>
        <w:t>5.3 质量控制</w:t>
      </w:r>
    </w:p>
    <w:p w14:paraId="09FD03F2">
      <w:pPr>
        <w:widowControl/>
        <w:topLinePunct w:val="0"/>
        <w:autoSpaceDE/>
        <w:autoSpaceDN/>
        <w:ind w:firstLine="0" w:firstLineChars="0"/>
        <w:rPr>
          <w:b/>
          <w:bCs/>
          <w:sz w:val="21"/>
          <w:szCs w:val="21"/>
        </w:rPr>
      </w:pPr>
      <w:r>
        <w:rPr>
          <w:rFonts w:hint="eastAsia"/>
          <w:b/>
          <w:bCs/>
          <w:sz w:val="21"/>
          <w:szCs w:val="21"/>
        </w:rPr>
        <w:t xml:space="preserve">5.3.1  </w:t>
      </w:r>
      <w:r>
        <w:rPr>
          <w:rFonts w:hint="eastAsia"/>
          <w:sz w:val="21"/>
          <w:szCs w:val="21"/>
        </w:rPr>
        <w:t>加梯项目电梯基坑净深要求一般在1.2~1.6米，加上底板及垫层的厚度，基坑深度一般为1.5~2米，因此基坑施工前，地下水位比较高的区域应该考虑降水措施。</w:t>
      </w:r>
    </w:p>
    <w:p w14:paraId="40C6CD78">
      <w:pPr>
        <w:widowControl/>
        <w:topLinePunct w:val="0"/>
        <w:autoSpaceDE/>
        <w:autoSpaceDN/>
        <w:ind w:firstLine="0" w:firstLineChars="0"/>
        <w:rPr>
          <w:sz w:val="21"/>
          <w:szCs w:val="21"/>
        </w:rPr>
      </w:pPr>
      <w:r>
        <w:rPr>
          <w:rFonts w:hint="eastAsia"/>
          <w:b/>
          <w:bCs/>
          <w:sz w:val="21"/>
          <w:szCs w:val="21"/>
        </w:rPr>
        <w:t xml:space="preserve">5.3.2  </w:t>
      </w:r>
      <w:r>
        <w:rPr>
          <w:rFonts w:hint="eastAsia"/>
          <w:sz w:val="21"/>
          <w:szCs w:val="21"/>
        </w:rPr>
        <w:t>加梯工程虽然是小工程，但与原建筑有连接，承载力不足或变形过大都会对加梯工程及原建筑造成不同程度的损伤，因此一定要按《建筑地基基础工程施工质量验收标准》（GB50202）进行质量验收。电梯基坑挖至设计深度后，当采用天然地基时可以采用钎探等方法估算地基承载力，并组织相关各方验槽，合格后方可进行基础施工。</w:t>
      </w:r>
    </w:p>
    <w:p w14:paraId="28CAFED8">
      <w:pPr>
        <w:widowControl/>
        <w:topLinePunct w:val="0"/>
        <w:autoSpaceDE/>
        <w:autoSpaceDN/>
        <w:ind w:firstLine="0" w:firstLineChars="0"/>
        <w:rPr>
          <w:b/>
          <w:bCs/>
          <w:sz w:val="21"/>
          <w:szCs w:val="21"/>
        </w:rPr>
      </w:pPr>
      <w:r>
        <w:rPr>
          <w:rFonts w:hint="eastAsia"/>
          <w:b/>
          <w:bCs/>
          <w:sz w:val="21"/>
          <w:szCs w:val="21"/>
        </w:rPr>
        <w:t xml:space="preserve">5.3.3  </w:t>
      </w:r>
      <w:r>
        <w:rPr>
          <w:rFonts w:hint="eastAsia"/>
          <w:sz w:val="21"/>
          <w:szCs w:val="21"/>
        </w:rPr>
        <w:t>为保证工程质量，对于原材料应该按相关规范进行检验。对于在工厂加工完成成品及半成品，虽然有出厂合格证，但在现场还应进行复验。</w:t>
      </w:r>
    </w:p>
    <w:p w14:paraId="6BD47322">
      <w:pPr>
        <w:widowControl/>
        <w:topLinePunct w:val="0"/>
        <w:autoSpaceDE/>
        <w:autoSpaceDN/>
        <w:ind w:firstLine="0" w:firstLineChars="0"/>
        <w:rPr>
          <w:b/>
          <w:bCs/>
          <w:sz w:val="21"/>
          <w:szCs w:val="21"/>
        </w:rPr>
      </w:pPr>
      <w:r>
        <w:rPr>
          <w:rFonts w:hint="eastAsia"/>
          <w:b/>
          <w:bCs/>
          <w:sz w:val="21"/>
          <w:szCs w:val="21"/>
        </w:rPr>
        <w:t xml:space="preserve">5.3.4  </w:t>
      </w:r>
      <w:r>
        <w:rPr>
          <w:rFonts w:hint="eastAsia"/>
          <w:sz w:val="21"/>
          <w:szCs w:val="21"/>
        </w:rPr>
        <w:t>加装电梯工程与既有住宅紧密联系，加梯工程的基础工程与原建筑基础的关系，首层出入口的位置，楼层数量，开门面数量，平面连接处标高等需要现场核查。尊重现场情况，在尽量少的改造的情况下，认真核对设计。不能施工、不方便施工处可以会同实施主体、设计单位、监理单位、钢结构加工厂、电梯厂研究可行性方案，优化设计。</w:t>
      </w:r>
    </w:p>
    <w:p w14:paraId="374F0614">
      <w:pPr>
        <w:widowControl/>
        <w:topLinePunct w:val="0"/>
        <w:autoSpaceDE/>
        <w:autoSpaceDN/>
        <w:ind w:firstLine="0" w:firstLineChars="0"/>
        <w:rPr>
          <w:b/>
          <w:bCs/>
          <w:sz w:val="21"/>
          <w:szCs w:val="21"/>
        </w:rPr>
      </w:pPr>
      <w:r>
        <w:rPr>
          <w:rFonts w:hint="eastAsia"/>
          <w:b/>
          <w:bCs/>
          <w:sz w:val="21"/>
          <w:szCs w:val="21"/>
        </w:rPr>
        <w:t xml:space="preserve">5.3.5  </w:t>
      </w:r>
      <w:r>
        <w:rPr>
          <w:rFonts w:hint="eastAsia"/>
          <w:sz w:val="21"/>
          <w:szCs w:val="21"/>
        </w:rPr>
        <w:t>一般既有住宅投入使用年限已经很久，预埋件的安装位置应结合现场情况安装，所以经常遇到安装位置与设计有偏差的情况。为保证后续施工顺利进行，在构件加工前、主体施工前应二次复验。</w:t>
      </w:r>
    </w:p>
    <w:p w14:paraId="7D67DA87">
      <w:pPr>
        <w:widowControl/>
        <w:topLinePunct w:val="0"/>
        <w:autoSpaceDE/>
        <w:autoSpaceDN/>
        <w:ind w:firstLine="0" w:firstLineChars="0"/>
        <w:rPr>
          <w:b/>
          <w:bCs/>
          <w:sz w:val="21"/>
          <w:szCs w:val="21"/>
        </w:rPr>
      </w:pPr>
      <w:r>
        <w:rPr>
          <w:rFonts w:hint="eastAsia"/>
          <w:b/>
          <w:bCs/>
          <w:sz w:val="21"/>
          <w:szCs w:val="21"/>
        </w:rPr>
        <w:t>5.3.</w:t>
      </w:r>
      <w:r>
        <w:rPr>
          <w:b/>
          <w:bCs/>
          <w:sz w:val="21"/>
          <w:szCs w:val="21"/>
        </w:rPr>
        <w:t>6</w:t>
      </w:r>
      <w:r>
        <w:rPr>
          <w:rFonts w:hint="eastAsia"/>
          <w:b/>
          <w:bCs/>
          <w:sz w:val="21"/>
          <w:szCs w:val="21"/>
        </w:rPr>
        <w:t xml:space="preserve">  </w:t>
      </w:r>
      <w:r>
        <w:rPr>
          <w:rFonts w:hint="eastAsia"/>
          <w:sz w:val="21"/>
          <w:szCs w:val="21"/>
        </w:rPr>
        <w:t>当新增结构与既有结构间相连接时，尽量减少对既有结构的损伤；连接处混凝土标号不宜小于C20。如果既有结构构造柱或圈梁的混凝土标号太低，可以先加固既有结构。连接连廊的锚件一般都会承受风载、地震力等作用，施工质量都应该满足《建筑结构加固工程施工质量验收规范》GB50550的规定。</w:t>
      </w:r>
    </w:p>
    <w:p w14:paraId="40098CB1">
      <w:pPr>
        <w:widowControl/>
        <w:topLinePunct w:val="0"/>
        <w:autoSpaceDE/>
        <w:autoSpaceDN/>
        <w:ind w:firstLine="0" w:firstLineChars="0"/>
        <w:rPr>
          <w:b/>
          <w:bCs/>
          <w:sz w:val="21"/>
          <w:szCs w:val="21"/>
        </w:rPr>
      </w:pPr>
      <w:r>
        <w:rPr>
          <w:rFonts w:hint="eastAsia"/>
          <w:b/>
          <w:bCs/>
          <w:sz w:val="21"/>
          <w:szCs w:val="21"/>
        </w:rPr>
        <w:t>5.3.</w:t>
      </w:r>
      <w:r>
        <w:rPr>
          <w:b/>
          <w:bCs/>
          <w:sz w:val="21"/>
          <w:szCs w:val="21"/>
        </w:rPr>
        <w:t>7</w:t>
      </w:r>
      <w:r>
        <w:rPr>
          <w:rFonts w:hint="eastAsia"/>
          <w:b/>
          <w:bCs/>
          <w:sz w:val="21"/>
          <w:szCs w:val="21"/>
        </w:rPr>
        <w:t xml:space="preserve">  </w:t>
      </w:r>
      <w:r>
        <w:rPr>
          <w:rFonts w:hint="eastAsia"/>
          <w:sz w:val="21"/>
          <w:szCs w:val="21"/>
        </w:rPr>
        <w:t>既有结构在拆除结构构件前，应该经过计算，由相应资质的设计单位出具加固设计图纸并经过图纸审查。施工时严格遵守《建筑结构加固工程施工质量验收规范》GB 50550的相关规定。</w:t>
      </w:r>
    </w:p>
    <w:p w14:paraId="3A8F158D">
      <w:pPr>
        <w:ind w:firstLine="0" w:firstLineChars="0"/>
        <w:jc w:val="center"/>
        <w:rPr>
          <w:rFonts w:ascii="宋体" w:hAnsi="宋体"/>
          <w:b/>
          <w:color w:val="000000"/>
          <w:sz w:val="21"/>
          <w:szCs w:val="21"/>
        </w:rPr>
      </w:pPr>
      <w:r>
        <w:rPr>
          <w:rFonts w:hint="eastAsia" w:ascii="宋体" w:hAnsi="宋体"/>
          <w:b/>
          <w:color w:val="000000"/>
          <w:sz w:val="21"/>
          <w:szCs w:val="21"/>
        </w:rPr>
        <w:t>5.4 工程验收</w:t>
      </w:r>
    </w:p>
    <w:p w14:paraId="780C5173">
      <w:pPr>
        <w:widowControl/>
        <w:topLinePunct w:val="0"/>
        <w:autoSpaceDE/>
        <w:autoSpaceDN/>
        <w:ind w:firstLine="0" w:firstLineChars="0"/>
        <w:rPr>
          <w:sz w:val="21"/>
          <w:szCs w:val="21"/>
        </w:rPr>
      </w:pPr>
      <w:r>
        <w:rPr>
          <w:rFonts w:hint="eastAsia"/>
          <w:b/>
          <w:bCs/>
          <w:sz w:val="21"/>
          <w:szCs w:val="21"/>
        </w:rPr>
        <w:t>5.4.1</w:t>
      </w:r>
      <w:r>
        <w:rPr>
          <w:rFonts w:hint="eastAsia"/>
          <w:sz w:val="21"/>
          <w:szCs w:val="21"/>
        </w:rPr>
        <w:t xml:space="preserve">  既有住宅加装电梯包含基础工程、钢结构工程、装修工程以及设备安装等多个分部和分项工程，质量验收必须严格遵循《建筑工程施工质量验收统一标准》GB 50300 和相关专业规范，这是保障工程安全、确保质量的核心要求。</w:t>
      </w:r>
    </w:p>
    <w:p w14:paraId="3023A288">
      <w:pPr>
        <w:widowControl/>
        <w:topLinePunct w:val="0"/>
        <w:autoSpaceDE/>
        <w:autoSpaceDN/>
        <w:ind w:firstLine="0" w:firstLineChars="0"/>
        <w:rPr>
          <w:sz w:val="21"/>
          <w:szCs w:val="21"/>
        </w:rPr>
      </w:pPr>
      <w:r>
        <w:rPr>
          <w:rFonts w:hint="eastAsia"/>
          <w:b/>
          <w:bCs/>
          <w:sz w:val="21"/>
          <w:szCs w:val="21"/>
        </w:rPr>
        <w:t>5.4.2</w:t>
      </w:r>
      <w:r>
        <w:rPr>
          <w:rFonts w:hint="eastAsia"/>
          <w:sz w:val="21"/>
          <w:szCs w:val="21"/>
        </w:rPr>
        <w:t xml:space="preserve">  既有住宅加装电梯属于典型的改扩建工程，为了预防和控制主体材料和装饰材料产生的室内环境污染，保障公众健康，维护公共利益制定本条规定。</w:t>
      </w:r>
    </w:p>
    <w:p w14:paraId="13C1AE6D">
      <w:pPr>
        <w:widowControl/>
        <w:topLinePunct w:val="0"/>
        <w:autoSpaceDE/>
        <w:autoSpaceDN/>
        <w:ind w:firstLine="0" w:firstLineChars="0"/>
        <w:rPr>
          <w:sz w:val="21"/>
          <w:szCs w:val="21"/>
        </w:rPr>
      </w:pPr>
      <w:r>
        <w:rPr>
          <w:rFonts w:hint="eastAsia"/>
          <w:b/>
          <w:bCs/>
          <w:sz w:val="21"/>
          <w:szCs w:val="21"/>
        </w:rPr>
        <w:t>5.4.3</w:t>
      </w:r>
      <w:r>
        <w:rPr>
          <w:rFonts w:hint="eastAsia"/>
          <w:sz w:val="21"/>
          <w:szCs w:val="21"/>
        </w:rPr>
        <w:t xml:space="preserve">  既有建筑加装电梯工程，电梯作为一种需要在使用现场组装调试的产品，安装及验收环节对电梯的质量和安全有重要的影响，只有严格执行 《电梯安装验收规范》GB/T10060相关法规，才能实现电梯 “安全、可靠、便民” 的综合目标。</w:t>
      </w:r>
    </w:p>
    <w:p w14:paraId="5DD36E57">
      <w:pPr>
        <w:widowControl/>
        <w:topLinePunct w:val="0"/>
        <w:autoSpaceDE/>
        <w:autoSpaceDN/>
        <w:ind w:firstLine="0" w:firstLineChars="0"/>
        <w:rPr>
          <w:sz w:val="21"/>
          <w:szCs w:val="21"/>
        </w:rPr>
      </w:pPr>
      <w:r>
        <w:rPr>
          <w:rFonts w:hint="eastAsia"/>
          <w:b/>
          <w:bCs/>
          <w:sz w:val="21"/>
          <w:szCs w:val="21"/>
        </w:rPr>
        <w:t>5.4.4</w:t>
      </w:r>
      <w:r>
        <w:rPr>
          <w:rFonts w:hint="eastAsia"/>
          <w:sz w:val="21"/>
          <w:szCs w:val="21"/>
        </w:rPr>
        <w:t xml:space="preserve">  既有住宅加装电梯工程的分部分项验收是保障工程质量与安全的重要环节，其核心在于通过分阶段、分专业的质量管控，确保各子系统协同运行并符合国家标准。</w:t>
      </w:r>
    </w:p>
    <w:p w14:paraId="4FF32F80">
      <w:pPr>
        <w:widowControl/>
        <w:topLinePunct w:val="0"/>
        <w:autoSpaceDE/>
        <w:autoSpaceDN/>
        <w:ind w:firstLine="0" w:firstLineChars="0"/>
        <w:rPr>
          <w:sz w:val="21"/>
          <w:szCs w:val="21"/>
        </w:rPr>
      </w:pPr>
      <w:r>
        <w:rPr>
          <w:rFonts w:hint="eastAsia"/>
          <w:b/>
          <w:bCs/>
          <w:sz w:val="21"/>
          <w:szCs w:val="21"/>
        </w:rPr>
        <w:t>5.4.5</w:t>
      </w:r>
      <w:r>
        <w:rPr>
          <w:rFonts w:hint="eastAsia"/>
          <w:sz w:val="21"/>
          <w:szCs w:val="21"/>
        </w:rPr>
        <w:t xml:space="preserve">  建设单位组织多方共同参与竣工验收并形成《竣工验收报告》，是保障加装电梯工程质量与安全的关键环节。建设单位严格执行 《建筑工程施工质量验收统一标准》GB 50300及地方细则，重点关注电梯设备的特种设备检验、结构安全性论证及智慧系统功能验证，同时保留完整的验收资料以备后续检查。</w:t>
      </w:r>
    </w:p>
    <w:p w14:paraId="1C4DC73B">
      <w:pPr>
        <w:widowControl/>
        <w:topLinePunct w:val="0"/>
        <w:autoSpaceDE/>
        <w:autoSpaceDN/>
        <w:ind w:firstLine="0" w:firstLineChars="0"/>
        <w:rPr>
          <w:sz w:val="21"/>
          <w:szCs w:val="21"/>
        </w:rPr>
      </w:pPr>
      <w:r>
        <w:rPr>
          <w:rFonts w:hint="eastAsia"/>
          <w:b/>
          <w:bCs/>
          <w:sz w:val="21"/>
          <w:szCs w:val="21"/>
        </w:rPr>
        <w:t>5.4.6</w:t>
      </w:r>
      <w:r>
        <w:rPr>
          <w:rFonts w:hint="eastAsia"/>
          <w:sz w:val="21"/>
          <w:szCs w:val="21"/>
        </w:rPr>
        <w:t xml:space="preserve">  既有住宅加装电梯施工过程中经常因为前期地下管线、构筑物以及原建筑基础等勘察不细致、不全面导致新增基坑与之冲突。此时如果需要调整基坑位置及尺寸，应提前通知建设单位以及设计单位进行设计变更后方可进行下一步施工。</w:t>
      </w:r>
    </w:p>
    <w:p w14:paraId="78496A22">
      <w:pPr>
        <w:ind w:firstLine="0" w:firstLineChars="0"/>
        <w:jc w:val="both"/>
        <w:rPr>
          <w:szCs w:val="22"/>
        </w:rPr>
      </w:pPr>
      <w:r>
        <w:rPr>
          <w:rFonts w:hint="eastAsia"/>
          <w:b/>
          <w:bCs/>
          <w:sz w:val="21"/>
          <w:szCs w:val="21"/>
        </w:rPr>
        <w:t>5.4.</w:t>
      </w:r>
      <w:r>
        <w:rPr>
          <w:b/>
          <w:bCs/>
          <w:sz w:val="21"/>
          <w:szCs w:val="21"/>
        </w:rPr>
        <w:t>7</w:t>
      </w:r>
      <w:r>
        <w:rPr>
          <w:rFonts w:hint="eastAsia"/>
          <w:sz w:val="21"/>
          <w:szCs w:val="21"/>
        </w:rPr>
        <w:t xml:space="preserve">  </w:t>
      </w:r>
      <w:r>
        <w:rPr>
          <w:rFonts w:hint="eastAsia" w:ascii="Times New Roman" w:hAnsi="Times New Roman" w:eastAsia="宋体" w:cs="Times New Roman"/>
          <w:sz w:val="21"/>
          <w:szCs w:val="21"/>
        </w:rPr>
        <w:t>加装电梯消防验收不是简单的程序，而是保障生命安全的关键屏障。通过严格执行消防标准，确保电梯在紧急情况下能安全运行，才能真正实现</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便民工程</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向</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安全工程</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的转变。</w:t>
      </w:r>
    </w:p>
    <w:p w14:paraId="35287634">
      <w:pPr>
        <w:widowControl/>
        <w:topLinePunct w:val="0"/>
        <w:autoSpaceDE/>
        <w:autoSpaceDN/>
        <w:ind w:firstLine="0" w:firstLineChars="0"/>
        <w:rPr>
          <w:sz w:val="21"/>
          <w:szCs w:val="21"/>
        </w:rPr>
      </w:pPr>
    </w:p>
    <w:p w14:paraId="7B0C2FE6">
      <w:pPr>
        <w:widowControl/>
        <w:topLinePunct w:val="0"/>
        <w:autoSpaceDE/>
        <w:autoSpaceDN/>
        <w:ind w:firstLine="0" w:firstLineChars="0"/>
        <w:rPr>
          <w:sz w:val="21"/>
          <w:szCs w:val="21"/>
        </w:rPr>
      </w:pPr>
    </w:p>
    <w:p w14:paraId="4F2AA57F">
      <w:pPr>
        <w:ind w:firstLine="480"/>
        <w:rPr>
          <w:rFonts w:ascii="宋体" w:hAnsi="宋体" w:cs="仿宋_GB2312"/>
          <w:bCs/>
          <w:color w:val="0000FF"/>
          <w:szCs w:val="32"/>
        </w:rPr>
      </w:pPr>
      <w:r>
        <w:rPr>
          <w:rFonts w:hint="eastAsia" w:ascii="宋体" w:hAnsi="宋体" w:cs="仿宋_GB2312"/>
          <w:bCs/>
          <w:color w:val="0000FF"/>
          <w:szCs w:val="32"/>
        </w:rPr>
        <w:br w:type="page"/>
      </w:r>
    </w:p>
    <w:p w14:paraId="53B760F3">
      <w:pPr>
        <w:ind w:firstLine="0" w:firstLineChars="0"/>
        <w:jc w:val="center"/>
        <w:rPr>
          <w:rFonts w:ascii="宋体" w:hAnsi="宋体"/>
          <w:color w:val="000000"/>
          <w:szCs w:val="21"/>
        </w:rPr>
      </w:pPr>
      <w:r>
        <w:rPr>
          <w:rFonts w:hint="eastAsia" w:ascii="宋体" w:hAnsi="宋体"/>
          <w:b/>
          <w:color w:val="000000"/>
          <w:sz w:val="28"/>
          <w:szCs w:val="28"/>
        </w:rPr>
        <w:t>6  运维管理</w:t>
      </w:r>
    </w:p>
    <w:p w14:paraId="12D0C7BE">
      <w:pPr>
        <w:widowControl/>
        <w:topLinePunct w:val="0"/>
        <w:autoSpaceDE/>
        <w:autoSpaceDN/>
        <w:ind w:firstLine="0" w:firstLineChars="0"/>
        <w:rPr>
          <w:b/>
          <w:bCs/>
          <w:sz w:val="21"/>
          <w:szCs w:val="21"/>
        </w:rPr>
      </w:pPr>
      <w:r>
        <w:rPr>
          <w:rFonts w:hint="eastAsia"/>
          <w:b/>
          <w:bCs/>
          <w:sz w:val="21"/>
          <w:szCs w:val="21"/>
        </w:rPr>
        <w:t xml:space="preserve">6.0.1  </w:t>
      </w:r>
      <w:r>
        <w:rPr>
          <w:rFonts w:hint="eastAsia"/>
          <w:sz w:val="21"/>
          <w:szCs w:val="21"/>
        </w:rPr>
        <w:t>明确责任主体是电梯安全管理的核心。根据《特种设备安全法》及《特种设备使用管理规则》TSG 08规则，确认使用单位，由其履行日常管理、监督维保、应急协调等职责，以利于落实主体责任。</w:t>
      </w:r>
    </w:p>
    <w:p w14:paraId="0603AECD">
      <w:pPr>
        <w:widowControl/>
        <w:topLinePunct w:val="0"/>
        <w:autoSpaceDE/>
        <w:autoSpaceDN/>
        <w:ind w:firstLine="0" w:firstLineChars="0"/>
        <w:rPr>
          <w:sz w:val="21"/>
          <w:szCs w:val="21"/>
        </w:rPr>
      </w:pPr>
      <w:r>
        <w:rPr>
          <w:rFonts w:hint="eastAsia"/>
          <w:b/>
          <w:bCs/>
          <w:sz w:val="21"/>
          <w:szCs w:val="21"/>
        </w:rPr>
        <w:t xml:space="preserve">6.0.2  </w:t>
      </w:r>
      <w:r>
        <w:rPr>
          <w:rFonts w:hint="eastAsia"/>
          <w:sz w:val="21"/>
          <w:szCs w:val="21"/>
        </w:rPr>
        <w:t>《特种设备使用管理规则》TSG 08、《电梯维护保养规则》TSGT5002及地方电梯安全监督管理相关要求，设置安全管理人员，建立各项安全使用管理制度。</w:t>
      </w:r>
    </w:p>
    <w:p w14:paraId="3500C1C8">
      <w:pPr>
        <w:widowControl/>
        <w:topLinePunct w:val="0"/>
        <w:autoSpaceDE/>
        <w:autoSpaceDN/>
        <w:ind w:firstLine="0" w:firstLineChars="0"/>
        <w:rPr>
          <w:b/>
          <w:bCs/>
          <w:sz w:val="21"/>
          <w:szCs w:val="21"/>
        </w:rPr>
      </w:pPr>
      <w:r>
        <w:rPr>
          <w:rFonts w:hint="eastAsia"/>
          <w:b/>
          <w:bCs/>
          <w:sz w:val="21"/>
          <w:szCs w:val="21"/>
        </w:rPr>
        <w:t xml:space="preserve">6.0.3  </w:t>
      </w:r>
      <w:r>
        <w:rPr>
          <w:rFonts w:hint="eastAsia"/>
          <w:sz w:val="21"/>
          <w:szCs w:val="21"/>
        </w:rPr>
        <w:t>加装电梯的设计荷载、运行环境，如通风、温度，均针对住宅场景定制。若擅自改为商用或堆放重物，可能导致结构过载、系统故障；改变井道环境，如封闭通风口等，会引发设备过热、电气失效，故必须通过专业机构评估。</w:t>
      </w:r>
    </w:p>
    <w:p w14:paraId="354F592D">
      <w:pPr>
        <w:widowControl/>
        <w:topLinePunct w:val="0"/>
        <w:autoSpaceDE/>
        <w:autoSpaceDN/>
        <w:ind w:firstLine="0" w:firstLineChars="0"/>
        <w:rPr>
          <w:sz w:val="21"/>
          <w:szCs w:val="21"/>
        </w:rPr>
      </w:pPr>
      <w:r>
        <w:rPr>
          <w:rFonts w:hint="eastAsia"/>
          <w:b/>
          <w:bCs/>
          <w:sz w:val="21"/>
          <w:szCs w:val="21"/>
        </w:rPr>
        <w:t xml:space="preserve">6.0.4  </w:t>
      </w:r>
      <w:r>
        <w:rPr>
          <w:rFonts w:hint="eastAsia"/>
          <w:sz w:val="21"/>
          <w:szCs w:val="21"/>
        </w:rPr>
        <w:t>关注关键项，重在预防：</w:t>
      </w:r>
    </w:p>
    <w:p w14:paraId="65F192B3">
      <w:pPr>
        <w:widowControl/>
        <w:topLinePunct w:val="0"/>
        <w:autoSpaceDE/>
        <w:autoSpaceDN/>
        <w:ind w:firstLine="420" w:firstLineChars="0"/>
        <w:rPr>
          <w:sz w:val="21"/>
          <w:szCs w:val="21"/>
        </w:rPr>
      </w:pPr>
      <w:r>
        <w:rPr>
          <w:rFonts w:hint="eastAsia"/>
          <w:sz w:val="21"/>
          <w:szCs w:val="21"/>
        </w:rPr>
        <w:t>1 防护设施：重点防范儿童攀爬、异物坠入井道；</w:t>
      </w:r>
    </w:p>
    <w:p w14:paraId="7273AE1D">
      <w:pPr>
        <w:widowControl/>
        <w:topLinePunct w:val="0"/>
        <w:autoSpaceDE/>
        <w:autoSpaceDN/>
        <w:ind w:firstLine="420" w:firstLineChars="0"/>
        <w:rPr>
          <w:sz w:val="21"/>
          <w:szCs w:val="21"/>
        </w:rPr>
      </w:pPr>
      <w:r>
        <w:rPr>
          <w:rFonts w:hint="eastAsia"/>
          <w:sz w:val="21"/>
          <w:szCs w:val="21"/>
        </w:rPr>
        <w:t>2 性能指标：平层精度（±10mm内）；额定速度≤1.75m/s时，机房噪音（≤80dB）、轿内噪音（≤55dB）、开关门噪音（≤65dB）需符合《电梯技术条件》GB/T 10058；</w:t>
      </w:r>
    </w:p>
    <w:p w14:paraId="27B1A3E7">
      <w:pPr>
        <w:widowControl/>
        <w:topLinePunct w:val="0"/>
        <w:autoSpaceDE/>
        <w:autoSpaceDN/>
        <w:ind w:firstLine="420" w:firstLineChars="0"/>
        <w:rPr>
          <w:sz w:val="21"/>
          <w:szCs w:val="21"/>
        </w:rPr>
      </w:pPr>
      <w:r>
        <w:rPr>
          <w:rFonts w:hint="eastAsia"/>
          <w:sz w:val="21"/>
          <w:szCs w:val="21"/>
        </w:rPr>
        <w:t>3 基坑管理：积水易导致电气短路、金属锈蚀，雨季应加密检查；</w:t>
      </w:r>
    </w:p>
    <w:p w14:paraId="361218FA">
      <w:pPr>
        <w:widowControl/>
        <w:topLinePunct w:val="0"/>
        <w:autoSpaceDE/>
        <w:autoSpaceDN/>
        <w:ind w:firstLine="420" w:firstLineChars="0"/>
        <w:rPr>
          <w:sz w:val="21"/>
          <w:szCs w:val="21"/>
        </w:rPr>
      </w:pPr>
      <w:r>
        <w:rPr>
          <w:rFonts w:hint="eastAsia"/>
          <w:sz w:val="21"/>
          <w:szCs w:val="21"/>
        </w:rPr>
        <w:t>4 主体结构：尤其关注钢构焊缝腐蚀、混凝土开裂；</w:t>
      </w:r>
    </w:p>
    <w:p w14:paraId="1099D675">
      <w:pPr>
        <w:widowControl/>
        <w:topLinePunct w:val="0"/>
        <w:autoSpaceDE/>
        <w:autoSpaceDN/>
        <w:ind w:firstLine="420" w:firstLineChars="0"/>
        <w:rPr>
          <w:b/>
          <w:bCs/>
          <w:sz w:val="21"/>
          <w:szCs w:val="21"/>
        </w:rPr>
      </w:pPr>
      <w:r>
        <w:rPr>
          <w:rFonts w:hint="eastAsia"/>
          <w:sz w:val="21"/>
          <w:szCs w:val="21"/>
        </w:rPr>
        <w:t>5 原有住宅：沉降观测点需定期测量，防止加装电梯与原建筑间产生应力裂缝。</w:t>
      </w:r>
    </w:p>
    <w:p w14:paraId="754FAD97">
      <w:pPr>
        <w:widowControl/>
        <w:topLinePunct w:val="0"/>
        <w:autoSpaceDE/>
        <w:autoSpaceDN/>
        <w:ind w:firstLine="0" w:firstLineChars="0"/>
        <w:rPr>
          <w:sz w:val="21"/>
          <w:szCs w:val="21"/>
        </w:rPr>
      </w:pPr>
      <w:r>
        <w:rPr>
          <w:rFonts w:hint="eastAsia"/>
          <w:b/>
          <w:bCs/>
          <w:sz w:val="21"/>
          <w:szCs w:val="21"/>
        </w:rPr>
        <w:t xml:space="preserve">6.0.5  </w:t>
      </w:r>
      <w:r>
        <w:rPr>
          <w:rFonts w:hint="eastAsia"/>
          <w:sz w:val="21"/>
          <w:szCs w:val="21"/>
        </w:rPr>
        <w:t>《市场监管总局关于加快推进智慧监管的实施意见》（2020）、《电梯物联网技术要求》（GB/T 24476-2023）等规定都是在响应特种设备安全治理现代化的要求，推动电梯维护和监管从“人防”向“技防”转型。智慧平台应整合物联网，实时监测运行数据、利用AI技术，预警电梯轿厢异常振动或门故障、实现移动支付，在线缴费、使用GIS，定位救援等技术，实现“一梯一档”数字化管理，可解决老旧小区维保过程中信息不透明、应急响应不及时的问题。</w:t>
      </w:r>
    </w:p>
    <w:p w14:paraId="06DDDD15">
      <w:pPr>
        <w:widowControl/>
        <w:topLinePunct w:val="0"/>
        <w:autoSpaceDE/>
        <w:autoSpaceDN/>
        <w:ind w:firstLine="0" w:firstLineChars="0"/>
        <w:rPr>
          <w:b/>
          <w:bCs/>
          <w:sz w:val="21"/>
          <w:szCs w:val="21"/>
        </w:rPr>
      </w:pPr>
      <w:r>
        <w:rPr>
          <w:rFonts w:hint="eastAsia"/>
          <w:b/>
          <w:bCs/>
          <w:sz w:val="21"/>
          <w:szCs w:val="21"/>
        </w:rPr>
        <w:t xml:space="preserve">6.0.6  </w:t>
      </w:r>
      <w:r>
        <w:rPr>
          <w:rFonts w:hint="eastAsia"/>
          <w:sz w:val="21"/>
          <w:szCs w:val="21"/>
        </w:rPr>
        <w:t>《特种设备安全法》第十条：国家支持有关特种设备安全的科学技术研究，鼓励先进技术和先进管理方法的推广应用。第四十五条规定电梯的维护保养单位应当对其维护保养的电梯的安全性能负责；接到故障通知后，应当立即赶赴现场，并采取必要的应急救援措施。</w:t>
      </w:r>
    </w:p>
    <w:p w14:paraId="3C1FAD73">
      <w:pPr>
        <w:widowControl/>
        <w:topLinePunct w:val="0"/>
        <w:autoSpaceDE/>
        <w:autoSpaceDN/>
        <w:ind w:firstLine="0" w:firstLineChars="0"/>
        <w:rPr>
          <w:sz w:val="21"/>
          <w:szCs w:val="21"/>
        </w:rPr>
      </w:pPr>
      <w:r>
        <w:rPr>
          <w:rFonts w:hint="eastAsia"/>
          <w:b/>
          <w:bCs/>
          <w:sz w:val="21"/>
          <w:szCs w:val="21"/>
        </w:rPr>
        <w:t xml:space="preserve">6.0.7  </w:t>
      </w:r>
      <w:r>
        <w:rPr>
          <w:rFonts w:hint="eastAsia"/>
          <w:sz w:val="21"/>
          <w:szCs w:val="21"/>
        </w:rPr>
        <w:t>《特种设备安全法》第十一条规定应当加强特种设备安全宣传教育，普及特种设备安全知识，增强社会公众的特种设备安全意识。</w:t>
      </w:r>
    </w:p>
    <w:p w14:paraId="7B0AFEF8">
      <w:pPr>
        <w:widowControl/>
        <w:topLinePunct w:val="0"/>
        <w:autoSpaceDE/>
        <w:autoSpaceDN/>
        <w:ind w:firstLine="420"/>
        <w:rPr>
          <w:sz w:val="21"/>
          <w:szCs w:val="21"/>
        </w:rPr>
      </w:pPr>
      <w:r>
        <w:rPr>
          <w:rFonts w:hint="eastAsia"/>
          <w:sz w:val="21"/>
          <w:szCs w:val="21"/>
        </w:rPr>
        <w:t>宣传教育至少应包括：</w:t>
      </w:r>
    </w:p>
    <w:p w14:paraId="0EE7FDAC">
      <w:pPr>
        <w:widowControl/>
        <w:topLinePunct w:val="0"/>
        <w:autoSpaceDE/>
        <w:autoSpaceDN/>
        <w:ind w:firstLine="420" w:firstLineChars="0"/>
        <w:rPr>
          <w:sz w:val="21"/>
          <w:szCs w:val="21"/>
        </w:rPr>
      </w:pPr>
      <w:r>
        <w:rPr>
          <w:rFonts w:hint="eastAsia"/>
          <w:sz w:val="21"/>
          <w:szCs w:val="21"/>
        </w:rPr>
        <w:t>1 禁止撞击轿门、超载使用；</w:t>
      </w:r>
    </w:p>
    <w:p w14:paraId="4954AA66">
      <w:pPr>
        <w:widowControl/>
        <w:topLinePunct w:val="0"/>
        <w:autoSpaceDE/>
        <w:autoSpaceDN/>
        <w:ind w:firstLine="420" w:firstLineChars="0"/>
        <w:rPr>
          <w:sz w:val="21"/>
          <w:szCs w:val="21"/>
        </w:rPr>
      </w:pPr>
      <w:r>
        <w:rPr>
          <w:rFonts w:hint="eastAsia"/>
          <w:sz w:val="21"/>
          <w:szCs w:val="21"/>
        </w:rPr>
        <w:t>2 遇故障时紧急呼叫装置使用方法；</w:t>
      </w:r>
    </w:p>
    <w:p w14:paraId="6BADE043">
      <w:pPr>
        <w:widowControl/>
        <w:topLinePunct w:val="0"/>
        <w:autoSpaceDE/>
        <w:autoSpaceDN/>
        <w:ind w:firstLine="420" w:firstLineChars="0"/>
        <w:rPr>
          <w:sz w:val="21"/>
          <w:szCs w:val="21"/>
        </w:rPr>
      </w:pPr>
      <w:r>
        <w:rPr>
          <w:rFonts w:hint="eastAsia"/>
          <w:sz w:val="21"/>
          <w:szCs w:val="21"/>
        </w:rPr>
        <w:t>3 儿童及老年人安全乘梯规范。</w:t>
      </w:r>
    </w:p>
    <w:p w14:paraId="51B64290">
      <w:pPr>
        <w:widowControl/>
        <w:topLinePunct w:val="0"/>
        <w:autoSpaceDE/>
        <w:autoSpaceDN/>
        <w:ind w:firstLine="420"/>
        <w:rPr>
          <w:sz w:val="21"/>
          <w:szCs w:val="21"/>
        </w:rPr>
      </w:pPr>
      <w:r>
        <w:rPr>
          <w:rFonts w:hint="eastAsia"/>
          <w:sz w:val="21"/>
          <w:szCs w:val="21"/>
        </w:rPr>
        <w:t>可通过社区专题活动、讲座、电梯轿内宣传屏等方式实施。</w:t>
      </w:r>
    </w:p>
    <w:p w14:paraId="1D026FB3">
      <w:pPr>
        <w:widowControl/>
        <w:topLinePunct w:val="0"/>
        <w:autoSpaceDE/>
        <w:autoSpaceDN/>
        <w:ind w:firstLine="0" w:firstLineChars="0"/>
        <w:rPr>
          <w:sz w:val="21"/>
          <w:szCs w:val="21"/>
        </w:rPr>
      </w:pPr>
      <w:r>
        <w:rPr>
          <w:rFonts w:hint="eastAsia"/>
          <w:b/>
          <w:bCs/>
          <w:sz w:val="21"/>
          <w:szCs w:val="21"/>
        </w:rPr>
        <w:t>6.0.</w:t>
      </w:r>
      <w:r>
        <w:rPr>
          <w:b/>
          <w:bCs/>
          <w:sz w:val="21"/>
          <w:szCs w:val="21"/>
        </w:rPr>
        <w:t>8</w:t>
      </w:r>
      <w:r>
        <w:rPr>
          <w:rFonts w:hint="eastAsia"/>
          <w:b/>
          <w:bCs/>
          <w:sz w:val="21"/>
          <w:szCs w:val="21"/>
        </w:rPr>
        <w:t xml:space="preserve"> </w:t>
      </w:r>
      <w:r>
        <w:rPr>
          <w:b/>
          <w:bCs/>
          <w:sz w:val="21"/>
          <w:szCs w:val="21"/>
        </w:rPr>
        <w:t xml:space="preserve"> </w:t>
      </w:r>
      <w:r>
        <w:rPr>
          <w:rFonts w:hint="eastAsia"/>
          <w:sz w:val="21"/>
          <w:szCs w:val="21"/>
        </w:rPr>
        <w:t>1 《特种设备安全法》第十七条：国家鼓励投保特种设备安全责任保险；</w:t>
      </w:r>
    </w:p>
    <w:p w14:paraId="3F316769">
      <w:pPr>
        <w:widowControl/>
        <w:topLinePunct w:val="0"/>
        <w:autoSpaceDE/>
        <w:autoSpaceDN/>
        <w:ind w:firstLine="630" w:firstLineChars="300"/>
        <w:rPr>
          <w:sz w:val="21"/>
          <w:szCs w:val="21"/>
        </w:rPr>
      </w:pPr>
      <w:r>
        <w:rPr>
          <w:rFonts w:hint="eastAsia"/>
          <w:sz w:val="21"/>
          <w:szCs w:val="21"/>
        </w:rPr>
        <w:t>2 《关于进一步加强电梯质量安全工作的意见》国办发〔2018〕8号文第十二条：积极发展电梯责任保险。推行安全责任保险。</w:t>
      </w:r>
    </w:p>
    <w:p w14:paraId="677411BB">
      <w:pPr>
        <w:widowControl/>
        <w:topLinePunct w:val="0"/>
        <w:autoSpaceDE/>
        <w:autoSpaceDN/>
        <w:ind w:firstLine="420" w:firstLineChars="0"/>
        <w:rPr>
          <w:b/>
          <w:bCs/>
          <w:sz w:val="21"/>
          <w:szCs w:val="21"/>
        </w:rPr>
      </w:pPr>
      <w:r>
        <w:rPr>
          <w:rFonts w:hint="eastAsia"/>
          <w:sz w:val="21"/>
          <w:szCs w:val="21"/>
        </w:rPr>
        <w:t>投保电梯安全责任保险可分散使用单位管理风险。</w:t>
      </w:r>
    </w:p>
    <w:p w14:paraId="54DAC4CB">
      <w:pPr>
        <w:widowControl/>
        <w:topLinePunct w:val="0"/>
        <w:autoSpaceDE/>
        <w:autoSpaceDN/>
        <w:ind w:firstLine="0" w:firstLineChars="0"/>
        <w:rPr>
          <w:sz w:val="21"/>
          <w:szCs w:val="21"/>
        </w:rPr>
      </w:pPr>
      <w:r>
        <w:rPr>
          <w:rFonts w:hint="eastAsia"/>
          <w:b/>
          <w:bCs/>
          <w:sz w:val="21"/>
          <w:szCs w:val="21"/>
        </w:rPr>
        <w:t>6.0.</w:t>
      </w:r>
      <w:r>
        <w:rPr>
          <w:b/>
          <w:bCs/>
          <w:sz w:val="21"/>
          <w:szCs w:val="21"/>
        </w:rPr>
        <w:t>9</w:t>
      </w:r>
      <w:r>
        <w:rPr>
          <w:rFonts w:hint="eastAsia"/>
          <w:b/>
          <w:bCs/>
          <w:sz w:val="21"/>
          <w:szCs w:val="21"/>
        </w:rPr>
        <w:t xml:space="preserve"> </w:t>
      </w:r>
      <w:r>
        <w:rPr>
          <w:rFonts w:hint="eastAsia"/>
          <w:sz w:val="21"/>
          <w:szCs w:val="21"/>
        </w:rPr>
        <w:t xml:space="preserve"> 《特种设备安全法》第三十二条：特种设备使用单位应当使用取得许可生产并经检验合格的特种设备、第四十条：未经定期检验或者检验不合格的特种设备，不得继续使用。检验不合格须停用整改。逾期未检且投入使用将承担法律责任。</w:t>
      </w:r>
    </w:p>
    <w:p w14:paraId="1702AA29">
      <w:pPr>
        <w:widowControl/>
        <w:topLinePunct w:val="0"/>
        <w:autoSpaceDE/>
        <w:autoSpaceDN/>
        <w:ind w:firstLine="0" w:firstLineChars="0"/>
        <w:rPr>
          <w:sz w:val="21"/>
          <w:szCs w:val="21"/>
        </w:rPr>
      </w:pPr>
      <w:r>
        <w:rPr>
          <w:rFonts w:hint="eastAsia"/>
          <w:b/>
          <w:bCs/>
          <w:sz w:val="21"/>
          <w:szCs w:val="21"/>
        </w:rPr>
        <w:t>6.0.1</w:t>
      </w:r>
      <w:r>
        <w:rPr>
          <w:b/>
          <w:bCs/>
          <w:sz w:val="21"/>
          <w:szCs w:val="21"/>
        </w:rPr>
        <w:t>0</w:t>
      </w:r>
      <w:r>
        <w:rPr>
          <w:rFonts w:hint="eastAsia"/>
          <w:b/>
          <w:bCs/>
          <w:sz w:val="21"/>
          <w:szCs w:val="21"/>
        </w:rPr>
        <w:t xml:space="preserve">  </w:t>
      </w:r>
      <w:r>
        <w:rPr>
          <w:rFonts w:hint="eastAsia"/>
          <w:sz w:val="21"/>
          <w:szCs w:val="21"/>
        </w:rPr>
        <w:t>1 《特种设备安全法》第四十五条：电梯的维护保养单位应当对其维护保养的电梯的安全性能负责；接到故障通知后，应当立即赶赴现场，并采取必要的应急救援措施。第六十九条：特种设备使用单位应当制定特种设备事故应急专项预案，并定期进行应急演练。</w:t>
      </w:r>
    </w:p>
    <w:p w14:paraId="5D1AD193">
      <w:pPr>
        <w:widowControl/>
        <w:topLinePunct w:val="0"/>
        <w:autoSpaceDE/>
        <w:autoSpaceDN/>
        <w:ind w:firstLine="735" w:firstLineChars="350"/>
        <w:rPr>
          <w:sz w:val="21"/>
          <w:szCs w:val="21"/>
        </w:rPr>
      </w:pPr>
      <w:r>
        <w:rPr>
          <w:rFonts w:hint="eastAsia"/>
          <w:sz w:val="21"/>
          <w:szCs w:val="21"/>
        </w:rPr>
        <w:t>2 《特种设备使用管理规则》TSG 08-2017 第2.12条应急预案与事故处置，责任规定具体，要求组织演练以检验预案的有效性和可操作性。</w:t>
      </w:r>
    </w:p>
    <w:p w14:paraId="47AD110C">
      <w:pPr>
        <w:kinsoku w:val="0"/>
        <w:overflowPunct w:val="0"/>
        <w:spacing w:line="240" w:lineRule="auto"/>
        <w:ind w:firstLine="420"/>
        <w:jc w:val="both"/>
        <w:rPr>
          <w:rFonts w:ascii="宋体" w:hAnsi="宋体" w:cs="仿宋"/>
          <w:iCs/>
          <w:color w:val="0000FF"/>
          <w:sz w:val="21"/>
          <w:szCs w:val="21"/>
        </w:rPr>
      </w:pPr>
    </w:p>
    <w:p w14:paraId="5CA4DC4E">
      <w:pPr>
        <w:kinsoku w:val="0"/>
        <w:overflowPunct w:val="0"/>
        <w:spacing w:line="240" w:lineRule="auto"/>
        <w:ind w:firstLine="420"/>
        <w:jc w:val="both"/>
        <w:rPr>
          <w:rFonts w:ascii="宋体" w:hAnsi="宋体" w:cs="仿宋"/>
          <w:iCs/>
          <w:color w:val="0000FF"/>
          <w:sz w:val="21"/>
          <w:szCs w:val="21"/>
        </w:rPr>
      </w:pPr>
    </w:p>
    <w:p w14:paraId="14469FA3">
      <w:pPr>
        <w:widowControl/>
        <w:shd w:val="clear" w:color="auto" w:fill="FFFFFF"/>
        <w:kinsoku w:val="0"/>
        <w:overflowPunct w:val="0"/>
        <w:spacing w:after="156" w:afterLines="50" w:line="240" w:lineRule="auto"/>
        <w:ind w:firstLine="482"/>
        <w:jc w:val="both"/>
        <w:rPr>
          <w:rFonts w:ascii="宋体" w:hAnsi="宋体" w:cs="仿宋"/>
          <w:b/>
          <w:bCs/>
          <w:iCs/>
          <w:color w:val="0000FF"/>
        </w:rPr>
      </w:pPr>
    </w:p>
    <w:p w14:paraId="36AB82B1">
      <w:pPr>
        <w:widowControl/>
        <w:shd w:val="clear" w:color="auto" w:fill="FFFFFF"/>
        <w:kinsoku w:val="0"/>
        <w:overflowPunct w:val="0"/>
        <w:spacing w:after="156" w:afterLines="50" w:line="240" w:lineRule="auto"/>
        <w:ind w:firstLine="482"/>
        <w:jc w:val="both"/>
        <w:rPr>
          <w:rFonts w:ascii="宋体" w:hAnsi="宋体" w:cs="仿宋"/>
          <w:b/>
          <w:bCs/>
          <w:iCs/>
          <w:color w:val="0000FF"/>
        </w:rPr>
      </w:pPr>
    </w:p>
    <w:p w14:paraId="4F938D9A">
      <w:pPr>
        <w:widowControl/>
        <w:topLinePunct w:val="0"/>
        <w:autoSpaceDE/>
        <w:autoSpaceDN/>
        <w:ind w:firstLine="480"/>
      </w:pPr>
    </w:p>
    <w:p w14:paraId="0F83C131">
      <w:pPr>
        <w:widowControl/>
        <w:topLinePunct w:val="0"/>
        <w:autoSpaceDE/>
        <w:autoSpaceDN/>
        <w:ind w:firstLine="480"/>
        <w:rPr>
          <w:rFonts w:ascii="宋体" w:hAnsi="宋体" w:cs="仿宋_GB2312"/>
          <w:bCs/>
          <w:color w:val="0000FF"/>
          <w:szCs w:val="32"/>
        </w:rPr>
      </w:pPr>
    </w:p>
    <w:p w14:paraId="71A3DA73">
      <w:pPr>
        <w:widowControl/>
        <w:topLinePunct w:val="0"/>
        <w:autoSpaceDE/>
        <w:autoSpaceDN/>
        <w:ind w:firstLine="480"/>
        <w:rPr>
          <w:rFonts w:ascii="宋体" w:hAnsi="宋体" w:cs="仿宋_GB2312"/>
          <w:bCs/>
          <w:color w:val="0000FF"/>
          <w:szCs w:val="32"/>
        </w:rPr>
      </w:pPr>
    </w:p>
    <w:p w14:paraId="7B3DE91F">
      <w:pPr>
        <w:widowControl/>
        <w:spacing w:line="240" w:lineRule="auto"/>
        <w:ind w:firstLine="482" w:firstLineChars="0"/>
        <w:jc w:val="both"/>
        <w:rPr>
          <w:rFonts w:ascii="宋体" w:hAnsi="宋体" w:cs="楷体"/>
          <w:color w:val="0000FF"/>
        </w:rPr>
      </w:pPr>
    </w:p>
    <w:p w14:paraId="0BE4544C">
      <w:pPr>
        <w:spacing w:line="240" w:lineRule="auto"/>
        <w:ind w:firstLine="0" w:firstLineChars="0"/>
        <w:rPr>
          <w:bCs/>
          <w:color w:val="000000"/>
          <w:lang w:val="zh-CN"/>
        </w:rPr>
      </w:pPr>
    </w:p>
    <w:sectPr>
      <w:footerReference r:id="rId13" w:type="default"/>
      <w:pgSz w:w="11906" w:h="16838"/>
      <w:pgMar w:top="1418" w:right="1701" w:bottom="1418" w:left="1701" w:header="851" w:footer="992" w:gutter="0"/>
      <w:pgNumType w:start="22"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04C8">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DB54">
    <w:pPr>
      <w:pStyle w:val="11"/>
      <w:ind w:firstLine="360"/>
    </w:pPr>
  </w:p>
  <w:p w14:paraId="3B972D0C">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0264">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875640"/>
    </w:sdtPr>
    <w:sdtContent>
      <w:p w14:paraId="4D12D300">
        <w:pPr>
          <w:pStyle w:val="11"/>
          <w:ind w:firstLine="360"/>
          <w:jc w:val="center"/>
        </w:pPr>
        <w:r>
          <w:fldChar w:fldCharType="begin"/>
        </w:r>
        <w:r>
          <w:instrText xml:space="preserve">PAGE   \* MERGEFORMAT</w:instrText>
        </w:r>
        <w:r>
          <w:fldChar w:fldCharType="separate"/>
        </w:r>
        <w:r>
          <w:rPr>
            <w:lang w:val="zh-CN"/>
          </w:rPr>
          <w:t>17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6CF1">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858"/>
    </w:sdtPr>
    <w:sdtContent>
      <w:p w14:paraId="7AA35F33">
        <w:pPr>
          <w:pStyle w:val="11"/>
          <w:ind w:firstLine="360"/>
          <w:jc w:val="center"/>
        </w:pPr>
        <w:r>
          <w:fldChar w:fldCharType="begin"/>
        </w:r>
        <w:r>
          <w:instrText xml:space="preserve">PAGE   \* MERGEFORMAT</w:instrText>
        </w:r>
        <w:r>
          <w:fldChar w:fldCharType="separate"/>
        </w:r>
        <w:r>
          <w:rPr>
            <w:lang w:val="zh-CN"/>
          </w:rPr>
          <w:t>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1379">
    <w:pPr>
      <w:pStyle w:val="6"/>
      <w:spacing w:line="218" w:lineRule="auto"/>
      <w:ind w:right="27" w:firstLine="360"/>
      <w:jc w:val="right"/>
      <w:rPr>
        <w:sz w:val="18"/>
        <w:szCs w:val="18"/>
      </w:rPr>
    </w:pPr>
  </w:p>
  <w:p w14:paraId="0F8A312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830C">
    <w:pPr>
      <w:pStyle w:val="12"/>
      <w:ind w:firstLine="360"/>
    </w:pPr>
  </w:p>
  <w:p w14:paraId="5183DA35">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444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F39B7"/>
    <w:multiLevelType w:val="multilevel"/>
    <w:tmpl w:val="3F2F39B7"/>
    <w:lvl w:ilvl="0" w:tentative="0">
      <w:start w:val="1"/>
      <w:numFmt w:val="decimal"/>
      <w:lvlText w:val="%1"/>
      <w:lvlJc w:val="left"/>
      <w:pPr>
        <w:ind w:left="600" w:hanging="600"/>
      </w:pPr>
      <w:rPr>
        <w:rFonts w:hint="default"/>
        <w:b/>
      </w:rPr>
    </w:lvl>
    <w:lvl w:ilvl="1" w:tentative="0">
      <w:start w:val="0"/>
      <w:numFmt w:val="decimal"/>
      <w:lvlText w:val="%1.%2"/>
      <w:lvlJc w:val="left"/>
      <w:pPr>
        <w:ind w:left="841" w:hanging="600"/>
      </w:pPr>
      <w:rPr>
        <w:rFonts w:hint="default"/>
        <w:b/>
      </w:rPr>
    </w:lvl>
    <w:lvl w:ilvl="2" w:tentative="0">
      <w:start w:val="1"/>
      <w:numFmt w:val="decimal"/>
      <w:lvlText w:val="%1.%2.%3"/>
      <w:lvlJc w:val="left"/>
      <w:pPr>
        <w:ind w:left="1202" w:hanging="720"/>
      </w:pPr>
      <w:rPr>
        <w:rFonts w:hint="default"/>
        <w:b/>
      </w:rPr>
    </w:lvl>
    <w:lvl w:ilvl="3" w:tentative="0">
      <w:start w:val="1"/>
      <w:numFmt w:val="decimal"/>
      <w:lvlText w:val="%1.%2.%3.%4"/>
      <w:lvlJc w:val="left"/>
      <w:pPr>
        <w:ind w:left="1443" w:hanging="720"/>
      </w:pPr>
      <w:rPr>
        <w:rFonts w:hint="default"/>
        <w:b/>
      </w:rPr>
    </w:lvl>
    <w:lvl w:ilvl="4" w:tentative="0">
      <w:start w:val="1"/>
      <w:numFmt w:val="decimal"/>
      <w:lvlText w:val="%1.%2.%3.%4.%5"/>
      <w:lvlJc w:val="left"/>
      <w:pPr>
        <w:ind w:left="2044" w:hanging="1080"/>
      </w:pPr>
      <w:rPr>
        <w:rFonts w:hint="default"/>
        <w:b/>
      </w:rPr>
    </w:lvl>
    <w:lvl w:ilvl="5" w:tentative="0">
      <w:start w:val="1"/>
      <w:numFmt w:val="decimal"/>
      <w:lvlText w:val="%1.%2.%3.%4.%5.%6"/>
      <w:lvlJc w:val="left"/>
      <w:pPr>
        <w:ind w:left="2285" w:hanging="1080"/>
      </w:pPr>
      <w:rPr>
        <w:rFonts w:hint="default"/>
        <w:b/>
      </w:rPr>
    </w:lvl>
    <w:lvl w:ilvl="6" w:tentative="0">
      <w:start w:val="1"/>
      <w:numFmt w:val="decimal"/>
      <w:lvlText w:val="%1.%2.%3.%4.%5.%6.%7"/>
      <w:lvlJc w:val="left"/>
      <w:pPr>
        <w:ind w:left="2886" w:hanging="1440"/>
      </w:pPr>
      <w:rPr>
        <w:rFonts w:hint="default"/>
        <w:b/>
      </w:rPr>
    </w:lvl>
    <w:lvl w:ilvl="7" w:tentative="0">
      <w:start w:val="1"/>
      <w:numFmt w:val="decimal"/>
      <w:lvlText w:val="%1.%2.%3.%4.%5.%6.%7.%8"/>
      <w:lvlJc w:val="left"/>
      <w:pPr>
        <w:ind w:left="3127" w:hanging="1440"/>
      </w:pPr>
      <w:rPr>
        <w:rFonts w:hint="default"/>
        <w:b/>
      </w:rPr>
    </w:lvl>
    <w:lvl w:ilvl="8" w:tentative="0">
      <w:start w:val="1"/>
      <w:numFmt w:val="decimal"/>
      <w:lvlText w:val="%1.%2.%3.%4.%5.%6.%7.%8.%9"/>
      <w:lvlJc w:val="left"/>
      <w:pPr>
        <w:ind w:left="3728" w:hanging="1800"/>
      </w:pPr>
      <w:rPr>
        <w:rFonts w:hint="default"/>
        <w:b/>
      </w:rPr>
    </w:lvl>
  </w:abstractNum>
  <w:abstractNum w:abstractNumId="1">
    <w:nsid w:val="41A48F64"/>
    <w:multiLevelType w:val="multilevel"/>
    <w:tmpl w:val="41A48F64"/>
    <w:lvl w:ilvl="0" w:tentative="0">
      <w:start w:val="1"/>
      <w:numFmt w:val="decimal"/>
      <w:lvlText w:val="%1"/>
      <w:lvlJc w:val="left"/>
      <w:pPr>
        <w:ind w:left="600" w:hanging="600"/>
      </w:pPr>
      <w:rPr>
        <w:rFonts w:hint="default"/>
        <w:b/>
      </w:rPr>
    </w:lvl>
    <w:lvl w:ilvl="1" w:tentative="0">
      <w:start w:val="0"/>
      <w:numFmt w:val="decimal"/>
      <w:lvlText w:val="%1.%2"/>
      <w:lvlJc w:val="left"/>
      <w:pPr>
        <w:ind w:left="841" w:hanging="600"/>
      </w:pPr>
      <w:rPr>
        <w:rFonts w:hint="default"/>
        <w:b/>
      </w:rPr>
    </w:lvl>
    <w:lvl w:ilvl="2" w:tentative="0">
      <w:start w:val="1"/>
      <w:numFmt w:val="decimal"/>
      <w:lvlText w:val="%1.%2.%3"/>
      <w:lvlJc w:val="left"/>
      <w:pPr>
        <w:ind w:left="1202" w:hanging="720"/>
      </w:pPr>
      <w:rPr>
        <w:rFonts w:hint="default"/>
        <w:b/>
      </w:rPr>
    </w:lvl>
    <w:lvl w:ilvl="3" w:tentative="0">
      <w:start w:val="1"/>
      <w:numFmt w:val="decimal"/>
      <w:lvlText w:val="%1.%2.%3.%4"/>
      <w:lvlJc w:val="left"/>
      <w:pPr>
        <w:ind w:left="1443" w:hanging="720"/>
      </w:pPr>
      <w:rPr>
        <w:rFonts w:hint="default"/>
        <w:b/>
      </w:rPr>
    </w:lvl>
    <w:lvl w:ilvl="4" w:tentative="0">
      <w:start w:val="1"/>
      <w:numFmt w:val="decimal"/>
      <w:lvlText w:val="%1.%2.%3.%4.%5"/>
      <w:lvlJc w:val="left"/>
      <w:pPr>
        <w:ind w:left="2044" w:hanging="1080"/>
      </w:pPr>
      <w:rPr>
        <w:rFonts w:hint="default"/>
        <w:b/>
      </w:rPr>
    </w:lvl>
    <w:lvl w:ilvl="5" w:tentative="0">
      <w:start w:val="1"/>
      <w:numFmt w:val="decimal"/>
      <w:lvlText w:val="%1.%2.%3.%4.%5.%6"/>
      <w:lvlJc w:val="left"/>
      <w:pPr>
        <w:ind w:left="2285" w:hanging="1080"/>
      </w:pPr>
      <w:rPr>
        <w:rFonts w:hint="default"/>
        <w:b/>
      </w:rPr>
    </w:lvl>
    <w:lvl w:ilvl="6" w:tentative="0">
      <w:start w:val="1"/>
      <w:numFmt w:val="decimal"/>
      <w:lvlText w:val="%1.%2.%3.%4.%5.%6.%7"/>
      <w:lvlJc w:val="left"/>
      <w:pPr>
        <w:ind w:left="2886" w:hanging="1440"/>
      </w:pPr>
      <w:rPr>
        <w:rFonts w:hint="default"/>
        <w:b/>
      </w:rPr>
    </w:lvl>
    <w:lvl w:ilvl="7" w:tentative="0">
      <w:start w:val="1"/>
      <w:numFmt w:val="decimal"/>
      <w:lvlText w:val="%1.%2.%3.%4.%5.%6.%7.%8"/>
      <w:lvlJc w:val="left"/>
      <w:pPr>
        <w:ind w:left="3127" w:hanging="1440"/>
      </w:pPr>
      <w:rPr>
        <w:rFonts w:hint="default"/>
        <w:b/>
      </w:rPr>
    </w:lvl>
    <w:lvl w:ilvl="8" w:tentative="0">
      <w:start w:val="1"/>
      <w:numFmt w:val="decimal"/>
      <w:lvlText w:val="%1.%2.%3.%4.%5.%6.%7.%8.%9"/>
      <w:lvlJc w:val="left"/>
      <w:pPr>
        <w:ind w:left="3728"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drawingGridHorizontalSpacing w:val="16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YzFkNGMxYTE3MDI5MzM0YTNhMDllY2Y3NDljOWYifQ=="/>
  </w:docVars>
  <w:rsids>
    <w:rsidRoot w:val="009B40F9"/>
    <w:rsid w:val="00002035"/>
    <w:rsid w:val="00003FA7"/>
    <w:rsid w:val="00004548"/>
    <w:rsid w:val="0000736C"/>
    <w:rsid w:val="00014AD0"/>
    <w:rsid w:val="00014C00"/>
    <w:rsid w:val="00015597"/>
    <w:rsid w:val="00015E50"/>
    <w:rsid w:val="000172D6"/>
    <w:rsid w:val="00020C96"/>
    <w:rsid w:val="000231B8"/>
    <w:rsid w:val="00023756"/>
    <w:rsid w:val="0002427E"/>
    <w:rsid w:val="00026F9C"/>
    <w:rsid w:val="0002766E"/>
    <w:rsid w:val="00027E1E"/>
    <w:rsid w:val="000301FB"/>
    <w:rsid w:val="00032B19"/>
    <w:rsid w:val="00035CD0"/>
    <w:rsid w:val="00037509"/>
    <w:rsid w:val="000401F9"/>
    <w:rsid w:val="000406BF"/>
    <w:rsid w:val="00040CF1"/>
    <w:rsid w:val="00040E17"/>
    <w:rsid w:val="0004325F"/>
    <w:rsid w:val="00045A00"/>
    <w:rsid w:val="0004627F"/>
    <w:rsid w:val="0004704E"/>
    <w:rsid w:val="000504CF"/>
    <w:rsid w:val="00052410"/>
    <w:rsid w:val="00054B39"/>
    <w:rsid w:val="0006241B"/>
    <w:rsid w:val="0006546D"/>
    <w:rsid w:val="000655BA"/>
    <w:rsid w:val="000656E2"/>
    <w:rsid w:val="00066411"/>
    <w:rsid w:val="00067085"/>
    <w:rsid w:val="00070026"/>
    <w:rsid w:val="0007091E"/>
    <w:rsid w:val="00070AC9"/>
    <w:rsid w:val="00070FCB"/>
    <w:rsid w:val="00072438"/>
    <w:rsid w:val="00072CB5"/>
    <w:rsid w:val="000801C1"/>
    <w:rsid w:val="00081E4A"/>
    <w:rsid w:val="000824B1"/>
    <w:rsid w:val="0008319C"/>
    <w:rsid w:val="00083FFB"/>
    <w:rsid w:val="00084ED3"/>
    <w:rsid w:val="00090131"/>
    <w:rsid w:val="0009059E"/>
    <w:rsid w:val="000907D9"/>
    <w:rsid w:val="00090CC8"/>
    <w:rsid w:val="00092805"/>
    <w:rsid w:val="00095026"/>
    <w:rsid w:val="000A0AC5"/>
    <w:rsid w:val="000A197A"/>
    <w:rsid w:val="000A32ED"/>
    <w:rsid w:val="000A4BC8"/>
    <w:rsid w:val="000A4EC9"/>
    <w:rsid w:val="000A500F"/>
    <w:rsid w:val="000A68F9"/>
    <w:rsid w:val="000A6FAE"/>
    <w:rsid w:val="000A7AE4"/>
    <w:rsid w:val="000B2EF5"/>
    <w:rsid w:val="000B35C2"/>
    <w:rsid w:val="000B4527"/>
    <w:rsid w:val="000B47B2"/>
    <w:rsid w:val="000B4C1D"/>
    <w:rsid w:val="000B71C5"/>
    <w:rsid w:val="000C2BEF"/>
    <w:rsid w:val="000C38A9"/>
    <w:rsid w:val="000C5904"/>
    <w:rsid w:val="000C6403"/>
    <w:rsid w:val="000D048D"/>
    <w:rsid w:val="000D2CFA"/>
    <w:rsid w:val="000D3064"/>
    <w:rsid w:val="000D345D"/>
    <w:rsid w:val="000D49C4"/>
    <w:rsid w:val="000D5A27"/>
    <w:rsid w:val="000D66DB"/>
    <w:rsid w:val="000E239C"/>
    <w:rsid w:val="000E2C05"/>
    <w:rsid w:val="000E4CC3"/>
    <w:rsid w:val="000E51EC"/>
    <w:rsid w:val="000E610C"/>
    <w:rsid w:val="000E6E1D"/>
    <w:rsid w:val="000E727B"/>
    <w:rsid w:val="000F182F"/>
    <w:rsid w:val="000F31B3"/>
    <w:rsid w:val="000F6317"/>
    <w:rsid w:val="000F64CA"/>
    <w:rsid w:val="00100567"/>
    <w:rsid w:val="00100970"/>
    <w:rsid w:val="00104852"/>
    <w:rsid w:val="00106B6E"/>
    <w:rsid w:val="00111611"/>
    <w:rsid w:val="001121A9"/>
    <w:rsid w:val="00115105"/>
    <w:rsid w:val="0011741A"/>
    <w:rsid w:val="00122AD4"/>
    <w:rsid w:val="00123A8C"/>
    <w:rsid w:val="00124B5F"/>
    <w:rsid w:val="00126238"/>
    <w:rsid w:val="00127A8D"/>
    <w:rsid w:val="001303E5"/>
    <w:rsid w:val="00131C2D"/>
    <w:rsid w:val="00132CAD"/>
    <w:rsid w:val="001335FD"/>
    <w:rsid w:val="00134C0A"/>
    <w:rsid w:val="00134D99"/>
    <w:rsid w:val="001426CB"/>
    <w:rsid w:val="00142E50"/>
    <w:rsid w:val="0014320E"/>
    <w:rsid w:val="00144F29"/>
    <w:rsid w:val="001463E3"/>
    <w:rsid w:val="001477EB"/>
    <w:rsid w:val="001501E3"/>
    <w:rsid w:val="001527AF"/>
    <w:rsid w:val="00152971"/>
    <w:rsid w:val="0015382D"/>
    <w:rsid w:val="00153FAA"/>
    <w:rsid w:val="001540F3"/>
    <w:rsid w:val="00155167"/>
    <w:rsid w:val="001558A3"/>
    <w:rsid w:val="00157CD7"/>
    <w:rsid w:val="00161039"/>
    <w:rsid w:val="0016251D"/>
    <w:rsid w:val="00163B03"/>
    <w:rsid w:val="001652D2"/>
    <w:rsid w:val="00165B46"/>
    <w:rsid w:val="00167292"/>
    <w:rsid w:val="00167E7E"/>
    <w:rsid w:val="00170B9B"/>
    <w:rsid w:val="00175265"/>
    <w:rsid w:val="0017549E"/>
    <w:rsid w:val="001806DB"/>
    <w:rsid w:val="00180B57"/>
    <w:rsid w:val="0018531F"/>
    <w:rsid w:val="00186389"/>
    <w:rsid w:val="00191D7F"/>
    <w:rsid w:val="00191E27"/>
    <w:rsid w:val="00192085"/>
    <w:rsid w:val="001928EA"/>
    <w:rsid w:val="0019426C"/>
    <w:rsid w:val="001945CF"/>
    <w:rsid w:val="00195425"/>
    <w:rsid w:val="00197830"/>
    <w:rsid w:val="00197CC7"/>
    <w:rsid w:val="001A0C9F"/>
    <w:rsid w:val="001A175B"/>
    <w:rsid w:val="001A2D1E"/>
    <w:rsid w:val="001A36AE"/>
    <w:rsid w:val="001B0C14"/>
    <w:rsid w:val="001B145D"/>
    <w:rsid w:val="001B20D6"/>
    <w:rsid w:val="001B2D93"/>
    <w:rsid w:val="001B6F1F"/>
    <w:rsid w:val="001B74DE"/>
    <w:rsid w:val="001C1A82"/>
    <w:rsid w:val="001C3B49"/>
    <w:rsid w:val="001C51FF"/>
    <w:rsid w:val="001C53FD"/>
    <w:rsid w:val="001C55EE"/>
    <w:rsid w:val="001C69C9"/>
    <w:rsid w:val="001C71C8"/>
    <w:rsid w:val="001C7EA5"/>
    <w:rsid w:val="001D1136"/>
    <w:rsid w:val="001D2CB8"/>
    <w:rsid w:val="001D3DAA"/>
    <w:rsid w:val="001D5447"/>
    <w:rsid w:val="001D60B1"/>
    <w:rsid w:val="001D658E"/>
    <w:rsid w:val="001D6AB3"/>
    <w:rsid w:val="001E0B44"/>
    <w:rsid w:val="001E16BA"/>
    <w:rsid w:val="001E1ED2"/>
    <w:rsid w:val="001E20B5"/>
    <w:rsid w:val="001E3304"/>
    <w:rsid w:val="001E57C7"/>
    <w:rsid w:val="001E5C19"/>
    <w:rsid w:val="001E6F4B"/>
    <w:rsid w:val="001E78AA"/>
    <w:rsid w:val="001E7A2A"/>
    <w:rsid w:val="001F3262"/>
    <w:rsid w:val="001F39B5"/>
    <w:rsid w:val="001F4A4F"/>
    <w:rsid w:val="001F54A3"/>
    <w:rsid w:val="002022E7"/>
    <w:rsid w:val="00205B88"/>
    <w:rsid w:val="00206C2A"/>
    <w:rsid w:val="00206CA6"/>
    <w:rsid w:val="00210E59"/>
    <w:rsid w:val="00211910"/>
    <w:rsid w:val="00212624"/>
    <w:rsid w:val="00214024"/>
    <w:rsid w:val="00215A04"/>
    <w:rsid w:val="002175AE"/>
    <w:rsid w:val="002175B9"/>
    <w:rsid w:val="00220ABE"/>
    <w:rsid w:val="00222909"/>
    <w:rsid w:val="002233B7"/>
    <w:rsid w:val="00223D45"/>
    <w:rsid w:val="00224F66"/>
    <w:rsid w:val="0022529C"/>
    <w:rsid w:val="0022598D"/>
    <w:rsid w:val="00225EAF"/>
    <w:rsid w:val="00226756"/>
    <w:rsid w:val="00226758"/>
    <w:rsid w:val="00231606"/>
    <w:rsid w:val="002337F4"/>
    <w:rsid w:val="00234E96"/>
    <w:rsid w:val="00235830"/>
    <w:rsid w:val="002359C9"/>
    <w:rsid w:val="002364EF"/>
    <w:rsid w:val="00240C76"/>
    <w:rsid w:val="0024203A"/>
    <w:rsid w:val="00243234"/>
    <w:rsid w:val="002457A5"/>
    <w:rsid w:val="00247415"/>
    <w:rsid w:val="00251D3E"/>
    <w:rsid w:val="00252559"/>
    <w:rsid w:val="0025360B"/>
    <w:rsid w:val="00253BAE"/>
    <w:rsid w:val="002541A2"/>
    <w:rsid w:val="0025568B"/>
    <w:rsid w:val="0025576D"/>
    <w:rsid w:val="00255A33"/>
    <w:rsid w:val="0025755F"/>
    <w:rsid w:val="002607DF"/>
    <w:rsid w:val="00260D21"/>
    <w:rsid w:val="00260D22"/>
    <w:rsid w:val="00262843"/>
    <w:rsid w:val="00262A29"/>
    <w:rsid w:val="0026653B"/>
    <w:rsid w:val="0026746E"/>
    <w:rsid w:val="00267E7C"/>
    <w:rsid w:val="00270B36"/>
    <w:rsid w:val="00270F8A"/>
    <w:rsid w:val="002722D9"/>
    <w:rsid w:val="0027284A"/>
    <w:rsid w:val="00273DDE"/>
    <w:rsid w:val="00275ECE"/>
    <w:rsid w:val="00276848"/>
    <w:rsid w:val="00277828"/>
    <w:rsid w:val="0028031B"/>
    <w:rsid w:val="002819D1"/>
    <w:rsid w:val="002847F9"/>
    <w:rsid w:val="00284B49"/>
    <w:rsid w:val="002876F1"/>
    <w:rsid w:val="00291DC1"/>
    <w:rsid w:val="002921E7"/>
    <w:rsid w:val="002940DA"/>
    <w:rsid w:val="00295D57"/>
    <w:rsid w:val="002962B0"/>
    <w:rsid w:val="002969FE"/>
    <w:rsid w:val="00296FF5"/>
    <w:rsid w:val="002A03CD"/>
    <w:rsid w:val="002A0496"/>
    <w:rsid w:val="002A1286"/>
    <w:rsid w:val="002A1FE6"/>
    <w:rsid w:val="002A2104"/>
    <w:rsid w:val="002A6562"/>
    <w:rsid w:val="002B0FD9"/>
    <w:rsid w:val="002B168D"/>
    <w:rsid w:val="002B2A2F"/>
    <w:rsid w:val="002B3F0B"/>
    <w:rsid w:val="002C2AB8"/>
    <w:rsid w:val="002C349C"/>
    <w:rsid w:val="002C3708"/>
    <w:rsid w:val="002C3F95"/>
    <w:rsid w:val="002C6FE3"/>
    <w:rsid w:val="002C7014"/>
    <w:rsid w:val="002C79DE"/>
    <w:rsid w:val="002D2E6E"/>
    <w:rsid w:val="002D4457"/>
    <w:rsid w:val="002D667B"/>
    <w:rsid w:val="002E0BF7"/>
    <w:rsid w:val="002E1CB3"/>
    <w:rsid w:val="002E2106"/>
    <w:rsid w:val="002E26F9"/>
    <w:rsid w:val="002E2D07"/>
    <w:rsid w:val="002E3978"/>
    <w:rsid w:val="002E52B3"/>
    <w:rsid w:val="002E5AED"/>
    <w:rsid w:val="002E715C"/>
    <w:rsid w:val="002F0995"/>
    <w:rsid w:val="002F549A"/>
    <w:rsid w:val="002F55F5"/>
    <w:rsid w:val="002F6169"/>
    <w:rsid w:val="002F69E8"/>
    <w:rsid w:val="00301F58"/>
    <w:rsid w:val="003024D9"/>
    <w:rsid w:val="00303156"/>
    <w:rsid w:val="003047E8"/>
    <w:rsid w:val="003105CF"/>
    <w:rsid w:val="00310951"/>
    <w:rsid w:val="003111B5"/>
    <w:rsid w:val="00311AEA"/>
    <w:rsid w:val="003138D1"/>
    <w:rsid w:val="003154D3"/>
    <w:rsid w:val="00315E1C"/>
    <w:rsid w:val="00316E0C"/>
    <w:rsid w:val="00320409"/>
    <w:rsid w:val="00320F82"/>
    <w:rsid w:val="00322328"/>
    <w:rsid w:val="00323526"/>
    <w:rsid w:val="0032408F"/>
    <w:rsid w:val="00324A8A"/>
    <w:rsid w:val="00325504"/>
    <w:rsid w:val="00330713"/>
    <w:rsid w:val="00330DA2"/>
    <w:rsid w:val="00330DF5"/>
    <w:rsid w:val="00331FA2"/>
    <w:rsid w:val="00332E00"/>
    <w:rsid w:val="0033350A"/>
    <w:rsid w:val="003341DA"/>
    <w:rsid w:val="00335A15"/>
    <w:rsid w:val="00335EDE"/>
    <w:rsid w:val="00336166"/>
    <w:rsid w:val="0033630B"/>
    <w:rsid w:val="00337F26"/>
    <w:rsid w:val="00340777"/>
    <w:rsid w:val="0034184D"/>
    <w:rsid w:val="00342EF5"/>
    <w:rsid w:val="003438A0"/>
    <w:rsid w:val="003438AE"/>
    <w:rsid w:val="00343AF4"/>
    <w:rsid w:val="003444B3"/>
    <w:rsid w:val="00345A1F"/>
    <w:rsid w:val="0034724D"/>
    <w:rsid w:val="003473E5"/>
    <w:rsid w:val="00347676"/>
    <w:rsid w:val="00347849"/>
    <w:rsid w:val="0035071C"/>
    <w:rsid w:val="003508D7"/>
    <w:rsid w:val="003516AF"/>
    <w:rsid w:val="00351A83"/>
    <w:rsid w:val="0035576A"/>
    <w:rsid w:val="003572AB"/>
    <w:rsid w:val="00360815"/>
    <w:rsid w:val="003611A5"/>
    <w:rsid w:val="003613E7"/>
    <w:rsid w:val="0036331A"/>
    <w:rsid w:val="0036339E"/>
    <w:rsid w:val="00364AB0"/>
    <w:rsid w:val="003660E6"/>
    <w:rsid w:val="0036623B"/>
    <w:rsid w:val="003678A3"/>
    <w:rsid w:val="00367DC0"/>
    <w:rsid w:val="00367E8D"/>
    <w:rsid w:val="003755D9"/>
    <w:rsid w:val="00375F23"/>
    <w:rsid w:val="003806AD"/>
    <w:rsid w:val="003809B1"/>
    <w:rsid w:val="003849AC"/>
    <w:rsid w:val="003849E0"/>
    <w:rsid w:val="003854CB"/>
    <w:rsid w:val="0038708F"/>
    <w:rsid w:val="00387EB7"/>
    <w:rsid w:val="003916AD"/>
    <w:rsid w:val="00393025"/>
    <w:rsid w:val="0039327D"/>
    <w:rsid w:val="003949E5"/>
    <w:rsid w:val="003A00B4"/>
    <w:rsid w:val="003A01C2"/>
    <w:rsid w:val="003A4826"/>
    <w:rsid w:val="003A494A"/>
    <w:rsid w:val="003A7BF4"/>
    <w:rsid w:val="003B09B6"/>
    <w:rsid w:val="003B3200"/>
    <w:rsid w:val="003B4AAA"/>
    <w:rsid w:val="003B4B5F"/>
    <w:rsid w:val="003B5C0E"/>
    <w:rsid w:val="003B6DA3"/>
    <w:rsid w:val="003B76C7"/>
    <w:rsid w:val="003B7C02"/>
    <w:rsid w:val="003C11AE"/>
    <w:rsid w:val="003C2AA5"/>
    <w:rsid w:val="003C2F78"/>
    <w:rsid w:val="003C40E9"/>
    <w:rsid w:val="003C62E2"/>
    <w:rsid w:val="003C6622"/>
    <w:rsid w:val="003D0660"/>
    <w:rsid w:val="003D10DE"/>
    <w:rsid w:val="003D47FA"/>
    <w:rsid w:val="003D5F26"/>
    <w:rsid w:val="003D7163"/>
    <w:rsid w:val="003D7DC1"/>
    <w:rsid w:val="003E027E"/>
    <w:rsid w:val="003F54AE"/>
    <w:rsid w:val="003F60D0"/>
    <w:rsid w:val="003F6826"/>
    <w:rsid w:val="003F6F97"/>
    <w:rsid w:val="003F702C"/>
    <w:rsid w:val="0040084A"/>
    <w:rsid w:val="00402C2A"/>
    <w:rsid w:val="004049F2"/>
    <w:rsid w:val="004065E3"/>
    <w:rsid w:val="004072D2"/>
    <w:rsid w:val="00407CFF"/>
    <w:rsid w:val="0041117A"/>
    <w:rsid w:val="00413E82"/>
    <w:rsid w:val="00413EC2"/>
    <w:rsid w:val="00415A65"/>
    <w:rsid w:val="004167F6"/>
    <w:rsid w:val="00416929"/>
    <w:rsid w:val="00416BCD"/>
    <w:rsid w:val="00417DAB"/>
    <w:rsid w:val="004207D1"/>
    <w:rsid w:val="00421271"/>
    <w:rsid w:val="00422115"/>
    <w:rsid w:val="0042225A"/>
    <w:rsid w:val="004224CC"/>
    <w:rsid w:val="0042384E"/>
    <w:rsid w:val="00423FB3"/>
    <w:rsid w:val="0042486F"/>
    <w:rsid w:val="0042626D"/>
    <w:rsid w:val="004262D2"/>
    <w:rsid w:val="00426372"/>
    <w:rsid w:val="004265E7"/>
    <w:rsid w:val="00431483"/>
    <w:rsid w:val="004335A1"/>
    <w:rsid w:val="00433A88"/>
    <w:rsid w:val="004341CC"/>
    <w:rsid w:val="004352BB"/>
    <w:rsid w:val="00435471"/>
    <w:rsid w:val="00435F18"/>
    <w:rsid w:val="00437EBC"/>
    <w:rsid w:val="004400D5"/>
    <w:rsid w:val="004417C0"/>
    <w:rsid w:val="00442925"/>
    <w:rsid w:val="0044524F"/>
    <w:rsid w:val="00445CC2"/>
    <w:rsid w:val="0044604D"/>
    <w:rsid w:val="00446A18"/>
    <w:rsid w:val="004501AC"/>
    <w:rsid w:val="00453748"/>
    <w:rsid w:val="00453C22"/>
    <w:rsid w:val="00454ED7"/>
    <w:rsid w:val="00457BDD"/>
    <w:rsid w:val="00460C5F"/>
    <w:rsid w:val="00460E43"/>
    <w:rsid w:val="0046153D"/>
    <w:rsid w:val="00463035"/>
    <w:rsid w:val="00464536"/>
    <w:rsid w:val="0046481D"/>
    <w:rsid w:val="00465007"/>
    <w:rsid w:val="004656A3"/>
    <w:rsid w:val="00465AD1"/>
    <w:rsid w:val="00465E57"/>
    <w:rsid w:val="00465F0F"/>
    <w:rsid w:val="0047089A"/>
    <w:rsid w:val="004713A8"/>
    <w:rsid w:val="00471CF4"/>
    <w:rsid w:val="00471E5D"/>
    <w:rsid w:val="004754E1"/>
    <w:rsid w:val="00482463"/>
    <w:rsid w:val="00482FE8"/>
    <w:rsid w:val="00484391"/>
    <w:rsid w:val="00484777"/>
    <w:rsid w:val="004911C7"/>
    <w:rsid w:val="00491A88"/>
    <w:rsid w:val="00494174"/>
    <w:rsid w:val="00494FAE"/>
    <w:rsid w:val="004951E9"/>
    <w:rsid w:val="004954A4"/>
    <w:rsid w:val="0049729E"/>
    <w:rsid w:val="00497C70"/>
    <w:rsid w:val="004A393A"/>
    <w:rsid w:val="004A3963"/>
    <w:rsid w:val="004A3A3B"/>
    <w:rsid w:val="004A4115"/>
    <w:rsid w:val="004A4119"/>
    <w:rsid w:val="004A63D6"/>
    <w:rsid w:val="004A6A19"/>
    <w:rsid w:val="004A75ED"/>
    <w:rsid w:val="004A7A11"/>
    <w:rsid w:val="004B4E4A"/>
    <w:rsid w:val="004B6033"/>
    <w:rsid w:val="004B66B6"/>
    <w:rsid w:val="004B6771"/>
    <w:rsid w:val="004C1C58"/>
    <w:rsid w:val="004C20F5"/>
    <w:rsid w:val="004C2B93"/>
    <w:rsid w:val="004C2D03"/>
    <w:rsid w:val="004C3FE9"/>
    <w:rsid w:val="004C5932"/>
    <w:rsid w:val="004C6411"/>
    <w:rsid w:val="004C6462"/>
    <w:rsid w:val="004C696B"/>
    <w:rsid w:val="004D09AE"/>
    <w:rsid w:val="004D1F70"/>
    <w:rsid w:val="004D2E31"/>
    <w:rsid w:val="004D3C25"/>
    <w:rsid w:val="004D42DE"/>
    <w:rsid w:val="004D4A49"/>
    <w:rsid w:val="004D4EB3"/>
    <w:rsid w:val="004D646A"/>
    <w:rsid w:val="004D6A17"/>
    <w:rsid w:val="004D702B"/>
    <w:rsid w:val="004D79E0"/>
    <w:rsid w:val="004E0327"/>
    <w:rsid w:val="004E0FDF"/>
    <w:rsid w:val="004E1C10"/>
    <w:rsid w:val="004E3917"/>
    <w:rsid w:val="004E399D"/>
    <w:rsid w:val="004E53B0"/>
    <w:rsid w:val="004E5ABF"/>
    <w:rsid w:val="004E6E63"/>
    <w:rsid w:val="004E7000"/>
    <w:rsid w:val="004F23B5"/>
    <w:rsid w:val="004F2C35"/>
    <w:rsid w:val="004F5801"/>
    <w:rsid w:val="004F7CFE"/>
    <w:rsid w:val="0050000B"/>
    <w:rsid w:val="0050048D"/>
    <w:rsid w:val="005011DF"/>
    <w:rsid w:val="00501C21"/>
    <w:rsid w:val="00502BEE"/>
    <w:rsid w:val="0050341E"/>
    <w:rsid w:val="00505DE0"/>
    <w:rsid w:val="005071B7"/>
    <w:rsid w:val="005076AF"/>
    <w:rsid w:val="005108D4"/>
    <w:rsid w:val="00511878"/>
    <w:rsid w:val="005118FC"/>
    <w:rsid w:val="00512765"/>
    <w:rsid w:val="005135A8"/>
    <w:rsid w:val="00520340"/>
    <w:rsid w:val="00522581"/>
    <w:rsid w:val="00522C76"/>
    <w:rsid w:val="00523226"/>
    <w:rsid w:val="00525A51"/>
    <w:rsid w:val="00527FEB"/>
    <w:rsid w:val="00530CAA"/>
    <w:rsid w:val="00530FB6"/>
    <w:rsid w:val="00532BCA"/>
    <w:rsid w:val="005349F4"/>
    <w:rsid w:val="00534E57"/>
    <w:rsid w:val="005350D8"/>
    <w:rsid w:val="0053542F"/>
    <w:rsid w:val="00536E7B"/>
    <w:rsid w:val="00537031"/>
    <w:rsid w:val="0053706C"/>
    <w:rsid w:val="00540587"/>
    <w:rsid w:val="00540A19"/>
    <w:rsid w:val="00540D12"/>
    <w:rsid w:val="00540F9C"/>
    <w:rsid w:val="00543202"/>
    <w:rsid w:val="005437CF"/>
    <w:rsid w:val="00543D1E"/>
    <w:rsid w:val="0054794C"/>
    <w:rsid w:val="00547D45"/>
    <w:rsid w:val="0055068F"/>
    <w:rsid w:val="00550C1F"/>
    <w:rsid w:val="00551F52"/>
    <w:rsid w:val="005526CF"/>
    <w:rsid w:val="005529DA"/>
    <w:rsid w:val="00555777"/>
    <w:rsid w:val="00557D30"/>
    <w:rsid w:val="005625CD"/>
    <w:rsid w:val="005632DB"/>
    <w:rsid w:val="0056331A"/>
    <w:rsid w:val="00563C88"/>
    <w:rsid w:val="00564446"/>
    <w:rsid w:val="005644CB"/>
    <w:rsid w:val="0056494E"/>
    <w:rsid w:val="00564A27"/>
    <w:rsid w:val="00572780"/>
    <w:rsid w:val="00573008"/>
    <w:rsid w:val="00575936"/>
    <w:rsid w:val="00575DF0"/>
    <w:rsid w:val="0057748A"/>
    <w:rsid w:val="005802EA"/>
    <w:rsid w:val="0058128C"/>
    <w:rsid w:val="005817B7"/>
    <w:rsid w:val="005820E6"/>
    <w:rsid w:val="00586554"/>
    <w:rsid w:val="005866F7"/>
    <w:rsid w:val="0059288D"/>
    <w:rsid w:val="005929B3"/>
    <w:rsid w:val="00596055"/>
    <w:rsid w:val="00596DD6"/>
    <w:rsid w:val="00597C08"/>
    <w:rsid w:val="005A0F9F"/>
    <w:rsid w:val="005A1130"/>
    <w:rsid w:val="005A1461"/>
    <w:rsid w:val="005A1F64"/>
    <w:rsid w:val="005A2209"/>
    <w:rsid w:val="005A234C"/>
    <w:rsid w:val="005A52FF"/>
    <w:rsid w:val="005A5783"/>
    <w:rsid w:val="005A59E6"/>
    <w:rsid w:val="005A5D4E"/>
    <w:rsid w:val="005A7FB3"/>
    <w:rsid w:val="005B0B2C"/>
    <w:rsid w:val="005B3831"/>
    <w:rsid w:val="005B38E2"/>
    <w:rsid w:val="005B47D1"/>
    <w:rsid w:val="005B61AE"/>
    <w:rsid w:val="005C0BCA"/>
    <w:rsid w:val="005C127B"/>
    <w:rsid w:val="005C4DEE"/>
    <w:rsid w:val="005C5B16"/>
    <w:rsid w:val="005C7288"/>
    <w:rsid w:val="005C7C73"/>
    <w:rsid w:val="005C7E30"/>
    <w:rsid w:val="005C7EEA"/>
    <w:rsid w:val="005D00AC"/>
    <w:rsid w:val="005D3AAD"/>
    <w:rsid w:val="005D58A8"/>
    <w:rsid w:val="005D7DAE"/>
    <w:rsid w:val="005E20D3"/>
    <w:rsid w:val="005E2235"/>
    <w:rsid w:val="005E2C0D"/>
    <w:rsid w:val="005E2C73"/>
    <w:rsid w:val="005E2D81"/>
    <w:rsid w:val="005E3153"/>
    <w:rsid w:val="005E7421"/>
    <w:rsid w:val="005F0231"/>
    <w:rsid w:val="005F031D"/>
    <w:rsid w:val="005F1079"/>
    <w:rsid w:val="005F20EE"/>
    <w:rsid w:val="005F2F89"/>
    <w:rsid w:val="005F3EDE"/>
    <w:rsid w:val="005F4487"/>
    <w:rsid w:val="005F4F1F"/>
    <w:rsid w:val="005F63F5"/>
    <w:rsid w:val="005F78FC"/>
    <w:rsid w:val="00600C9B"/>
    <w:rsid w:val="00604386"/>
    <w:rsid w:val="00604616"/>
    <w:rsid w:val="00607DB1"/>
    <w:rsid w:val="00607F26"/>
    <w:rsid w:val="006107F5"/>
    <w:rsid w:val="00610EE3"/>
    <w:rsid w:val="00611B72"/>
    <w:rsid w:val="00614B19"/>
    <w:rsid w:val="00620AAB"/>
    <w:rsid w:val="00620E40"/>
    <w:rsid w:val="006218E0"/>
    <w:rsid w:val="00622752"/>
    <w:rsid w:val="00625096"/>
    <w:rsid w:val="00625635"/>
    <w:rsid w:val="0062783F"/>
    <w:rsid w:val="006301C4"/>
    <w:rsid w:val="006303ED"/>
    <w:rsid w:val="006313CA"/>
    <w:rsid w:val="00634814"/>
    <w:rsid w:val="00634DBD"/>
    <w:rsid w:val="0063644F"/>
    <w:rsid w:val="006367F4"/>
    <w:rsid w:val="00636B1F"/>
    <w:rsid w:val="0064082D"/>
    <w:rsid w:val="0064100E"/>
    <w:rsid w:val="00641888"/>
    <w:rsid w:val="00641FB6"/>
    <w:rsid w:val="00642767"/>
    <w:rsid w:val="00643C65"/>
    <w:rsid w:val="00644419"/>
    <w:rsid w:val="00644565"/>
    <w:rsid w:val="00644943"/>
    <w:rsid w:val="0064521C"/>
    <w:rsid w:val="006456F4"/>
    <w:rsid w:val="00646672"/>
    <w:rsid w:val="00651056"/>
    <w:rsid w:val="00651A99"/>
    <w:rsid w:val="00653676"/>
    <w:rsid w:val="00653A1F"/>
    <w:rsid w:val="006602EE"/>
    <w:rsid w:val="00660355"/>
    <w:rsid w:val="00661684"/>
    <w:rsid w:val="00663C14"/>
    <w:rsid w:val="006677CB"/>
    <w:rsid w:val="00671C57"/>
    <w:rsid w:val="006745BD"/>
    <w:rsid w:val="00675136"/>
    <w:rsid w:val="00675660"/>
    <w:rsid w:val="0067571A"/>
    <w:rsid w:val="00676CE0"/>
    <w:rsid w:val="006802F7"/>
    <w:rsid w:val="006803E6"/>
    <w:rsid w:val="00680947"/>
    <w:rsid w:val="00683C2A"/>
    <w:rsid w:val="00683D60"/>
    <w:rsid w:val="00690D7B"/>
    <w:rsid w:val="00691356"/>
    <w:rsid w:val="00691C45"/>
    <w:rsid w:val="00691D7F"/>
    <w:rsid w:val="006958EA"/>
    <w:rsid w:val="00695C5B"/>
    <w:rsid w:val="00695C99"/>
    <w:rsid w:val="006979C1"/>
    <w:rsid w:val="006A2C6F"/>
    <w:rsid w:val="006A3EE8"/>
    <w:rsid w:val="006A46CF"/>
    <w:rsid w:val="006A4906"/>
    <w:rsid w:val="006B0397"/>
    <w:rsid w:val="006B079E"/>
    <w:rsid w:val="006B094F"/>
    <w:rsid w:val="006B2FBA"/>
    <w:rsid w:val="006B555E"/>
    <w:rsid w:val="006B63FD"/>
    <w:rsid w:val="006B6A5C"/>
    <w:rsid w:val="006C0F64"/>
    <w:rsid w:val="006C1B75"/>
    <w:rsid w:val="006C1D4C"/>
    <w:rsid w:val="006C27A7"/>
    <w:rsid w:val="006C2FD5"/>
    <w:rsid w:val="006C31FC"/>
    <w:rsid w:val="006C3859"/>
    <w:rsid w:val="006C3ED9"/>
    <w:rsid w:val="006C5A47"/>
    <w:rsid w:val="006C6661"/>
    <w:rsid w:val="006C6F0A"/>
    <w:rsid w:val="006C71DF"/>
    <w:rsid w:val="006C7259"/>
    <w:rsid w:val="006C7C41"/>
    <w:rsid w:val="006D04D0"/>
    <w:rsid w:val="006D0C0F"/>
    <w:rsid w:val="006D1BE6"/>
    <w:rsid w:val="006D3960"/>
    <w:rsid w:val="006D5137"/>
    <w:rsid w:val="006D5D4E"/>
    <w:rsid w:val="006D7846"/>
    <w:rsid w:val="006E03E0"/>
    <w:rsid w:val="006E054C"/>
    <w:rsid w:val="006E1E7F"/>
    <w:rsid w:val="006E4408"/>
    <w:rsid w:val="006E4B24"/>
    <w:rsid w:val="006E4E44"/>
    <w:rsid w:val="006E560F"/>
    <w:rsid w:val="006E57C9"/>
    <w:rsid w:val="006E68B7"/>
    <w:rsid w:val="006E6E7E"/>
    <w:rsid w:val="006E773B"/>
    <w:rsid w:val="006F3018"/>
    <w:rsid w:val="006F4041"/>
    <w:rsid w:val="007002A5"/>
    <w:rsid w:val="007020EB"/>
    <w:rsid w:val="00702508"/>
    <w:rsid w:val="0070338B"/>
    <w:rsid w:val="007045AC"/>
    <w:rsid w:val="00704861"/>
    <w:rsid w:val="00710F35"/>
    <w:rsid w:val="00714A6B"/>
    <w:rsid w:val="00714D32"/>
    <w:rsid w:val="00715C08"/>
    <w:rsid w:val="00715D3B"/>
    <w:rsid w:val="0071681C"/>
    <w:rsid w:val="00717085"/>
    <w:rsid w:val="00717621"/>
    <w:rsid w:val="00720451"/>
    <w:rsid w:val="0072068F"/>
    <w:rsid w:val="00721E26"/>
    <w:rsid w:val="007230DB"/>
    <w:rsid w:val="00724B71"/>
    <w:rsid w:val="00726B2C"/>
    <w:rsid w:val="00730954"/>
    <w:rsid w:val="00732424"/>
    <w:rsid w:val="007326F3"/>
    <w:rsid w:val="0073302A"/>
    <w:rsid w:val="00734194"/>
    <w:rsid w:val="0073502E"/>
    <w:rsid w:val="00735962"/>
    <w:rsid w:val="0074048A"/>
    <w:rsid w:val="00740BAD"/>
    <w:rsid w:val="00742452"/>
    <w:rsid w:val="00744A51"/>
    <w:rsid w:val="00747CF8"/>
    <w:rsid w:val="00757B61"/>
    <w:rsid w:val="007612ED"/>
    <w:rsid w:val="007648CD"/>
    <w:rsid w:val="00766BA1"/>
    <w:rsid w:val="00767A68"/>
    <w:rsid w:val="0077016D"/>
    <w:rsid w:val="00771AFD"/>
    <w:rsid w:val="00773944"/>
    <w:rsid w:val="00773D9C"/>
    <w:rsid w:val="00774FF1"/>
    <w:rsid w:val="00775EE0"/>
    <w:rsid w:val="007771AC"/>
    <w:rsid w:val="00782057"/>
    <w:rsid w:val="0078206F"/>
    <w:rsid w:val="0078278E"/>
    <w:rsid w:val="00784F4F"/>
    <w:rsid w:val="007854F2"/>
    <w:rsid w:val="0079009B"/>
    <w:rsid w:val="00790D13"/>
    <w:rsid w:val="00791845"/>
    <w:rsid w:val="00794926"/>
    <w:rsid w:val="00794D45"/>
    <w:rsid w:val="0079643F"/>
    <w:rsid w:val="007972E3"/>
    <w:rsid w:val="007A0856"/>
    <w:rsid w:val="007A0B6D"/>
    <w:rsid w:val="007A1052"/>
    <w:rsid w:val="007A185C"/>
    <w:rsid w:val="007A1B7A"/>
    <w:rsid w:val="007A3C4C"/>
    <w:rsid w:val="007A7E00"/>
    <w:rsid w:val="007B202F"/>
    <w:rsid w:val="007B3D99"/>
    <w:rsid w:val="007B46D4"/>
    <w:rsid w:val="007B728A"/>
    <w:rsid w:val="007B73AD"/>
    <w:rsid w:val="007C1F0A"/>
    <w:rsid w:val="007C26A2"/>
    <w:rsid w:val="007C27A1"/>
    <w:rsid w:val="007C3582"/>
    <w:rsid w:val="007C4D38"/>
    <w:rsid w:val="007C76D4"/>
    <w:rsid w:val="007C7DB2"/>
    <w:rsid w:val="007D17C4"/>
    <w:rsid w:val="007D1A73"/>
    <w:rsid w:val="007D52A8"/>
    <w:rsid w:val="007D5BB1"/>
    <w:rsid w:val="007E0B83"/>
    <w:rsid w:val="007E1A8C"/>
    <w:rsid w:val="007E3030"/>
    <w:rsid w:val="007E41AE"/>
    <w:rsid w:val="007E50A5"/>
    <w:rsid w:val="007E58A2"/>
    <w:rsid w:val="007F32FE"/>
    <w:rsid w:val="007F3305"/>
    <w:rsid w:val="007F3691"/>
    <w:rsid w:val="007F3D35"/>
    <w:rsid w:val="007F4272"/>
    <w:rsid w:val="007F4503"/>
    <w:rsid w:val="007F6218"/>
    <w:rsid w:val="007F6A06"/>
    <w:rsid w:val="00802982"/>
    <w:rsid w:val="008055F9"/>
    <w:rsid w:val="00805805"/>
    <w:rsid w:val="008069B4"/>
    <w:rsid w:val="00806BE9"/>
    <w:rsid w:val="00807509"/>
    <w:rsid w:val="00811551"/>
    <w:rsid w:val="008132DE"/>
    <w:rsid w:val="0081450A"/>
    <w:rsid w:val="00817732"/>
    <w:rsid w:val="0082019A"/>
    <w:rsid w:val="0082084E"/>
    <w:rsid w:val="008208D8"/>
    <w:rsid w:val="00822043"/>
    <w:rsid w:val="008221AC"/>
    <w:rsid w:val="00822D51"/>
    <w:rsid w:val="00827D66"/>
    <w:rsid w:val="008318F3"/>
    <w:rsid w:val="0083220B"/>
    <w:rsid w:val="00833C7E"/>
    <w:rsid w:val="00835DEE"/>
    <w:rsid w:val="00841820"/>
    <w:rsid w:val="0084380E"/>
    <w:rsid w:val="008464E9"/>
    <w:rsid w:val="00846761"/>
    <w:rsid w:val="00847372"/>
    <w:rsid w:val="00851748"/>
    <w:rsid w:val="00851B15"/>
    <w:rsid w:val="0085316D"/>
    <w:rsid w:val="00853355"/>
    <w:rsid w:val="00853F81"/>
    <w:rsid w:val="008540D3"/>
    <w:rsid w:val="00857E13"/>
    <w:rsid w:val="00861738"/>
    <w:rsid w:val="0086323C"/>
    <w:rsid w:val="00863E5B"/>
    <w:rsid w:val="00864FF8"/>
    <w:rsid w:val="00867C21"/>
    <w:rsid w:val="00867DBF"/>
    <w:rsid w:val="00870AE0"/>
    <w:rsid w:val="00874975"/>
    <w:rsid w:val="00875D1E"/>
    <w:rsid w:val="00875FE0"/>
    <w:rsid w:val="00876916"/>
    <w:rsid w:val="00880B05"/>
    <w:rsid w:val="00881C2E"/>
    <w:rsid w:val="00882768"/>
    <w:rsid w:val="008831CB"/>
    <w:rsid w:val="0088412B"/>
    <w:rsid w:val="0088468C"/>
    <w:rsid w:val="00885748"/>
    <w:rsid w:val="00885A54"/>
    <w:rsid w:val="00886827"/>
    <w:rsid w:val="00887253"/>
    <w:rsid w:val="0089312D"/>
    <w:rsid w:val="0089365C"/>
    <w:rsid w:val="00893C52"/>
    <w:rsid w:val="00893F14"/>
    <w:rsid w:val="00894A2D"/>
    <w:rsid w:val="0089673B"/>
    <w:rsid w:val="00896D83"/>
    <w:rsid w:val="00896FD7"/>
    <w:rsid w:val="0089750F"/>
    <w:rsid w:val="00897759"/>
    <w:rsid w:val="008A2372"/>
    <w:rsid w:val="008A4563"/>
    <w:rsid w:val="008A53EF"/>
    <w:rsid w:val="008A7092"/>
    <w:rsid w:val="008B1B4B"/>
    <w:rsid w:val="008B1F4E"/>
    <w:rsid w:val="008B2007"/>
    <w:rsid w:val="008B3317"/>
    <w:rsid w:val="008B5AB8"/>
    <w:rsid w:val="008B6030"/>
    <w:rsid w:val="008B6AA9"/>
    <w:rsid w:val="008C1104"/>
    <w:rsid w:val="008C283E"/>
    <w:rsid w:val="008C37BF"/>
    <w:rsid w:val="008C6AC5"/>
    <w:rsid w:val="008C6D13"/>
    <w:rsid w:val="008C77E4"/>
    <w:rsid w:val="008C7FA3"/>
    <w:rsid w:val="008D0F89"/>
    <w:rsid w:val="008D1608"/>
    <w:rsid w:val="008D190A"/>
    <w:rsid w:val="008D225D"/>
    <w:rsid w:val="008D2545"/>
    <w:rsid w:val="008D2A87"/>
    <w:rsid w:val="008D54A1"/>
    <w:rsid w:val="008D6305"/>
    <w:rsid w:val="008D635D"/>
    <w:rsid w:val="008D6C62"/>
    <w:rsid w:val="008D7797"/>
    <w:rsid w:val="008E04DA"/>
    <w:rsid w:val="008E134B"/>
    <w:rsid w:val="008E1C81"/>
    <w:rsid w:val="008E27AA"/>
    <w:rsid w:val="008E62A9"/>
    <w:rsid w:val="008E63AF"/>
    <w:rsid w:val="008E69C7"/>
    <w:rsid w:val="008E6C72"/>
    <w:rsid w:val="008F0286"/>
    <w:rsid w:val="008F121A"/>
    <w:rsid w:val="008F1913"/>
    <w:rsid w:val="008F1F28"/>
    <w:rsid w:val="008F28AE"/>
    <w:rsid w:val="008F49E4"/>
    <w:rsid w:val="008F6E7F"/>
    <w:rsid w:val="00900419"/>
    <w:rsid w:val="00900ACA"/>
    <w:rsid w:val="00900C8C"/>
    <w:rsid w:val="009012DD"/>
    <w:rsid w:val="00901DDC"/>
    <w:rsid w:val="0090395E"/>
    <w:rsid w:val="00903E9B"/>
    <w:rsid w:val="009040D2"/>
    <w:rsid w:val="00904501"/>
    <w:rsid w:val="009051D0"/>
    <w:rsid w:val="009055FA"/>
    <w:rsid w:val="00905C15"/>
    <w:rsid w:val="00911F3C"/>
    <w:rsid w:val="00916C2C"/>
    <w:rsid w:val="00922BD3"/>
    <w:rsid w:val="00923942"/>
    <w:rsid w:val="00923DB5"/>
    <w:rsid w:val="009247CA"/>
    <w:rsid w:val="00925AC5"/>
    <w:rsid w:val="00926608"/>
    <w:rsid w:val="00926B38"/>
    <w:rsid w:val="00926B96"/>
    <w:rsid w:val="00927FD6"/>
    <w:rsid w:val="00930700"/>
    <w:rsid w:val="00930C4E"/>
    <w:rsid w:val="0093147C"/>
    <w:rsid w:val="0093239D"/>
    <w:rsid w:val="00932BCD"/>
    <w:rsid w:val="0093584C"/>
    <w:rsid w:val="00935DB6"/>
    <w:rsid w:val="00935F84"/>
    <w:rsid w:val="00937A5A"/>
    <w:rsid w:val="009424DA"/>
    <w:rsid w:val="00942E52"/>
    <w:rsid w:val="00945850"/>
    <w:rsid w:val="009461DB"/>
    <w:rsid w:val="0094754C"/>
    <w:rsid w:val="009503C0"/>
    <w:rsid w:val="00955EE9"/>
    <w:rsid w:val="00957C5B"/>
    <w:rsid w:val="009602F5"/>
    <w:rsid w:val="00960F7C"/>
    <w:rsid w:val="00961475"/>
    <w:rsid w:val="00962F52"/>
    <w:rsid w:val="00963286"/>
    <w:rsid w:val="00963FE8"/>
    <w:rsid w:val="0096488A"/>
    <w:rsid w:val="00966984"/>
    <w:rsid w:val="009672F4"/>
    <w:rsid w:val="00967F37"/>
    <w:rsid w:val="00972882"/>
    <w:rsid w:val="00972FDA"/>
    <w:rsid w:val="0097452F"/>
    <w:rsid w:val="009745A3"/>
    <w:rsid w:val="009779E5"/>
    <w:rsid w:val="0098133C"/>
    <w:rsid w:val="009820EC"/>
    <w:rsid w:val="009827B5"/>
    <w:rsid w:val="00982A98"/>
    <w:rsid w:val="00982DB6"/>
    <w:rsid w:val="00985D36"/>
    <w:rsid w:val="00985DCB"/>
    <w:rsid w:val="00986821"/>
    <w:rsid w:val="00986CFE"/>
    <w:rsid w:val="009878AD"/>
    <w:rsid w:val="00991285"/>
    <w:rsid w:val="009931FF"/>
    <w:rsid w:val="00993E38"/>
    <w:rsid w:val="00995755"/>
    <w:rsid w:val="009A1A2F"/>
    <w:rsid w:val="009A24D9"/>
    <w:rsid w:val="009A3B9A"/>
    <w:rsid w:val="009A66B3"/>
    <w:rsid w:val="009B0C91"/>
    <w:rsid w:val="009B0D78"/>
    <w:rsid w:val="009B165C"/>
    <w:rsid w:val="009B1DE4"/>
    <w:rsid w:val="009B26A8"/>
    <w:rsid w:val="009B3C0E"/>
    <w:rsid w:val="009B40F9"/>
    <w:rsid w:val="009B48FF"/>
    <w:rsid w:val="009B4A82"/>
    <w:rsid w:val="009B6403"/>
    <w:rsid w:val="009B6CF1"/>
    <w:rsid w:val="009C413D"/>
    <w:rsid w:val="009C4929"/>
    <w:rsid w:val="009C62AD"/>
    <w:rsid w:val="009C65D6"/>
    <w:rsid w:val="009C6894"/>
    <w:rsid w:val="009C68DB"/>
    <w:rsid w:val="009D04A2"/>
    <w:rsid w:val="009D314F"/>
    <w:rsid w:val="009D423C"/>
    <w:rsid w:val="009D445B"/>
    <w:rsid w:val="009D4FD6"/>
    <w:rsid w:val="009D6171"/>
    <w:rsid w:val="009D6B34"/>
    <w:rsid w:val="009D7F3B"/>
    <w:rsid w:val="009E015E"/>
    <w:rsid w:val="009E0236"/>
    <w:rsid w:val="009E0322"/>
    <w:rsid w:val="009E130B"/>
    <w:rsid w:val="009E3BCE"/>
    <w:rsid w:val="009E47AD"/>
    <w:rsid w:val="009E7AAA"/>
    <w:rsid w:val="009F13F6"/>
    <w:rsid w:val="009F1C5B"/>
    <w:rsid w:val="009F3A51"/>
    <w:rsid w:val="009F4477"/>
    <w:rsid w:val="009F4EC5"/>
    <w:rsid w:val="009F50B3"/>
    <w:rsid w:val="009F5368"/>
    <w:rsid w:val="009F5927"/>
    <w:rsid w:val="009F5F81"/>
    <w:rsid w:val="009F772D"/>
    <w:rsid w:val="00A005FA"/>
    <w:rsid w:val="00A01CFC"/>
    <w:rsid w:val="00A03A63"/>
    <w:rsid w:val="00A0576C"/>
    <w:rsid w:val="00A05E96"/>
    <w:rsid w:val="00A07067"/>
    <w:rsid w:val="00A1021A"/>
    <w:rsid w:val="00A134F5"/>
    <w:rsid w:val="00A14673"/>
    <w:rsid w:val="00A1596F"/>
    <w:rsid w:val="00A15B53"/>
    <w:rsid w:val="00A21655"/>
    <w:rsid w:val="00A22D2C"/>
    <w:rsid w:val="00A24AA1"/>
    <w:rsid w:val="00A2552D"/>
    <w:rsid w:val="00A26B39"/>
    <w:rsid w:val="00A26F26"/>
    <w:rsid w:val="00A30B90"/>
    <w:rsid w:val="00A3610C"/>
    <w:rsid w:val="00A3626D"/>
    <w:rsid w:val="00A37E43"/>
    <w:rsid w:val="00A41DF7"/>
    <w:rsid w:val="00A432FF"/>
    <w:rsid w:val="00A433CC"/>
    <w:rsid w:val="00A43798"/>
    <w:rsid w:val="00A44628"/>
    <w:rsid w:val="00A44884"/>
    <w:rsid w:val="00A45BD1"/>
    <w:rsid w:val="00A46583"/>
    <w:rsid w:val="00A51CB0"/>
    <w:rsid w:val="00A53082"/>
    <w:rsid w:val="00A539D6"/>
    <w:rsid w:val="00A5476A"/>
    <w:rsid w:val="00A550FA"/>
    <w:rsid w:val="00A560A7"/>
    <w:rsid w:val="00A56A63"/>
    <w:rsid w:val="00A57A3A"/>
    <w:rsid w:val="00A606A5"/>
    <w:rsid w:val="00A61545"/>
    <w:rsid w:val="00A6155A"/>
    <w:rsid w:val="00A61FAC"/>
    <w:rsid w:val="00A648C2"/>
    <w:rsid w:val="00A6537F"/>
    <w:rsid w:val="00A66546"/>
    <w:rsid w:val="00A7019E"/>
    <w:rsid w:val="00A7032E"/>
    <w:rsid w:val="00A715A0"/>
    <w:rsid w:val="00A717F0"/>
    <w:rsid w:val="00A73A61"/>
    <w:rsid w:val="00A7458F"/>
    <w:rsid w:val="00A74B20"/>
    <w:rsid w:val="00A74C5D"/>
    <w:rsid w:val="00A81E62"/>
    <w:rsid w:val="00A828AB"/>
    <w:rsid w:val="00A839FB"/>
    <w:rsid w:val="00A84ED5"/>
    <w:rsid w:val="00A851CB"/>
    <w:rsid w:val="00A856D9"/>
    <w:rsid w:val="00A8782C"/>
    <w:rsid w:val="00A87AAC"/>
    <w:rsid w:val="00A911B4"/>
    <w:rsid w:val="00A9142D"/>
    <w:rsid w:val="00A9164C"/>
    <w:rsid w:val="00A944BA"/>
    <w:rsid w:val="00A967EA"/>
    <w:rsid w:val="00A969D5"/>
    <w:rsid w:val="00A97DB5"/>
    <w:rsid w:val="00AA2685"/>
    <w:rsid w:val="00AA27A3"/>
    <w:rsid w:val="00AA4DE2"/>
    <w:rsid w:val="00AA503E"/>
    <w:rsid w:val="00AA6A57"/>
    <w:rsid w:val="00AA6BAC"/>
    <w:rsid w:val="00AA7061"/>
    <w:rsid w:val="00AA710B"/>
    <w:rsid w:val="00AB046C"/>
    <w:rsid w:val="00AB0952"/>
    <w:rsid w:val="00AB0BA6"/>
    <w:rsid w:val="00AB2BF9"/>
    <w:rsid w:val="00AB46EB"/>
    <w:rsid w:val="00AB623E"/>
    <w:rsid w:val="00AB66BF"/>
    <w:rsid w:val="00AC0B43"/>
    <w:rsid w:val="00AC0C32"/>
    <w:rsid w:val="00AC0D89"/>
    <w:rsid w:val="00AC12B2"/>
    <w:rsid w:val="00AC1AF4"/>
    <w:rsid w:val="00AC1F9A"/>
    <w:rsid w:val="00AC404A"/>
    <w:rsid w:val="00AC43A3"/>
    <w:rsid w:val="00AC4BAD"/>
    <w:rsid w:val="00AC5020"/>
    <w:rsid w:val="00AC5B2D"/>
    <w:rsid w:val="00AC6BB0"/>
    <w:rsid w:val="00AC6BFA"/>
    <w:rsid w:val="00AC707E"/>
    <w:rsid w:val="00AC7D0C"/>
    <w:rsid w:val="00AD0CBA"/>
    <w:rsid w:val="00AD0E90"/>
    <w:rsid w:val="00AD24EE"/>
    <w:rsid w:val="00AD395A"/>
    <w:rsid w:val="00AD4483"/>
    <w:rsid w:val="00AD54A5"/>
    <w:rsid w:val="00AD642D"/>
    <w:rsid w:val="00AD670B"/>
    <w:rsid w:val="00AD6A94"/>
    <w:rsid w:val="00AD76DF"/>
    <w:rsid w:val="00AE0398"/>
    <w:rsid w:val="00AE229B"/>
    <w:rsid w:val="00AE251A"/>
    <w:rsid w:val="00AE3F11"/>
    <w:rsid w:val="00AE45A5"/>
    <w:rsid w:val="00AE485E"/>
    <w:rsid w:val="00AE7B61"/>
    <w:rsid w:val="00AE7ECA"/>
    <w:rsid w:val="00AF0F8F"/>
    <w:rsid w:val="00AF1BD0"/>
    <w:rsid w:val="00AF46AF"/>
    <w:rsid w:val="00AF54AF"/>
    <w:rsid w:val="00AF7185"/>
    <w:rsid w:val="00AF731F"/>
    <w:rsid w:val="00AF73F7"/>
    <w:rsid w:val="00AF7995"/>
    <w:rsid w:val="00B00251"/>
    <w:rsid w:val="00B01485"/>
    <w:rsid w:val="00B0190C"/>
    <w:rsid w:val="00B01C33"/>
    <w:rsid w:val="00B01F18"/>
    <w:rsid w:val="00B0200E"/>
    <w:rsid w:val="00B02282"/>
    <w:rsid w:val="00B03379"/>
    <w:rsid w:val="00B03B2B"/>
    <w:rsid w:val="00B0671E"/>
    <w:rsid w:val="00B06ECC"/>
    <w:rsid w:val="00B07F4A"/>
    <w:rsid w:val="00B10AF6"/>
    <w:rsid w:val="00B10DB1"/>
    <w:rsid w:val="00B1140F"/>
    <w:rsid w:val="00B11F52"/>
    <w:rsid w:val="00B1437E"/>
    <w:rsid w:val="00B148CC"/>
    <w:rsid w:val="00B1579F"/>
    <w:rsid w:val="00B158A4"/>
    <w:rsid w:val="00B16429"/>
    <w:rsid w:val="00B2150A"/>
    <w:rsid w:val="00B229E7"/>
    <w:rsid w:val="00B238A1"/>
    <w:rsid w:val="00B24775"/>
    <w:rsid w:val="00B24E05"/>
    <w:rsid w:val="00B3090B"/>
    <w:rsid w:val="00B33C45"/>
    <w:rsid w:val="00B33DB5"/>
    <w:rsid w:val="00B35234"/>
    <w:rsid w:val="00B40294"/>
    <w:rsid w:val="00B40F47"/>
    <w:rsid w:val="00B4139E"/>
    <w:rsid w:val="00B4148E"/>
    <w:rsid w:val="00B41B3D"/>
    <w:rsid w:val="00B42BE7"/>
    <w:rsid w:val="00B4340C"/>
    <w:rsid w:val="00B447DF"/>
    <w:rsid w:val="00B44A8D"/>
    <w:rsid w:val="00B451B5"/>
    <w:rsid w:val="00B45E5F"/>
    <w:rsid w:val="00B50585"/>
    <w:rsid w:val="00B50943"/>
    <w:rsid w:val="00B50E65"/>
    <w:rsid w:val="00B54320"/>
    <w:rsid w:val="00B54686"/>
    <w:rsid w:val="00B54C55"/>
    <w:rsid w:val="00B54E28"/>
    <w:rsid w:val="00B60008"/>
    <w:rsid w:val="00B607CD"/>
    <w:rsid w:val="00B62709"/>
    <w:rsid w:val="00B62B5B"/>
    <w:rsid w:val="00B636F2"/>
    <w:rsid w:val="00B6396B"/>
    <w:rsid w:val="00B647CC"/>
    <w:rsid w:val="00B64FEF"/>
    <w:rsid w:val="00B662DC"/>
    <w:rsid w:val="00B66823"/>
    <w:rsid w:val="00B66F88"/>
    <w:rsid w:val="00B670B1"/>
    <w:rsid w:val="00B67CCF"/>
    <w:rsid w:val="00B67D03"/>
    <w:rsid w:val="00B67D24"/>
    <w:rsid w:val="00B72187"/>
    <w:rsid w:val="00B7291C"/>
    <w:rsid w:val="00B73A2E"/>
    <w:rsid w:val="00B745CC"/>
    <w:rsid w:val="00B7673E"/>
    <w:rsid w:val="00B806F1"/>
    <w:rsid w:val="00B8202B"/>
    <w:rsid w:val="00B84D8A"/>
    <w:rsid w:val="00B85CC8"/>
    <w:rsid w:val="00B86F1E"/>
    <w:rsid w:val="00B90ECE"/>
    <w:rsid w:val="00B9194C"/>
    <w:rsid w:val="00B91F6F"/>
    <w:rsid w:val="00B94A90"/>
    <w:rsid w:val="00B94FAC"/>
    <w:rsid w:val="00B95879"/>
    <w:rsid w:val="00B962FD"/>
    <w:rsid w:val="00BA0570"/>
    <w:rsid w:val="00BA2249"/>
    <w:rsid w:val="00BA2E36"/>
    <w:rsid w:val="00BA2FE3"/>
    <w:rsid w:val="00BA54F6"/>
    <w:rsid w:val="00BA637F"/>
    <w:rsid w:val="00BA705A"/>
    <w:rsid w:val="00BA7544"/>
    <w:rsid w:val="00BB0E30"/>
    <w:rsid w:val="00BB223F"/>
    <w:rsid w:val="00BB2847"/>
    <w:rsid w:val="00BB351E"/>
    <w:rsid w:val="00BB3FFF"/>
    <w:rsid w:val="00BB496D"/>
    <w:rsid w:val="00BB67F4"/>
    <w:rsid w:val="00BB7C55"/>
    <w:rsid w:val="00BC142C"/>
    <w:rsid w:val="00BC242A"/>
    <w:rsid w:val="00BC2D46"/>
    <w:rsid w:val="00BC390A"/>
    <w:rsid w:val="00BC3D2A"/>
    <w:rsid w:val="00BC3E9D"/>
    <w:rsid w:val="00BC40DC"/>
    <w:rsid w:val="00BC41F3"/>
    <w:rsid w:val="00BC4E06"/>
    <w:rsid w:val="00BC6E79"/>
    <w:rsid w:val="00BC775B"/>
    <w:rsid w:val="00BD1388"/>
    <w:rsid w:val="00BD1999"/>
    <w:rsid w:val="00BD497E"/>
    <w:rsid w:val="00BD49A9"/>
    <w:rsid w:val="00BE0AB7"/>
    <w:rsid w:val="00BE10D7"/>
    <w:rsid w:val="00BE2D00"/>
    <w:rsid w:val="00BE4376"/>
    <w:rsid w:val="00BE44B9"/>
    <w:rsid w:val="00BE59FD"/>
    <w:rsid w:val="00BE6456"/>
    <w:rsid w:val="00BE6C4F"/>
    <w:rsid w:val="00BE716A"/>
    <w:rsid w:val="00BF0898"/>
    <w:rsid w:val="00BF114B"/>
    <w:rsid w:val="00BF150E"/>
    <w:rsid w:val="00BF1945"/>
    <w:rsid w:val="00BF2646"/>
    <w:rsid w:val="00BF3052"/>
    <w:rsid w:val="00BF3797"/>
    <w:rsid w:val="00BF5045"/>
    <w:rsid w:val="00BF505E"/>
    <w:rsid w:val="00BF5AC2"/>
    <w:rsid w:val="00C002CF"/>
    <w:rsid w:val="00C02D67"/>
    <w:rsid w:val="00C0453E"/>
    <w:rsid w:val="00C05B24"/>
    <w:rsid w:val="00C0759B"/>
    <w:rsid w:val="00C10220"/>
    <w:rsid w:val="00C10914"/>
    <w:rsid w:val="00C1202E"/>
    <w:rsid w:val="00C17A1F"/>
    <w:rsid w:val="00C17AB9"/>
    <w:rsid w:val="00C2054E"/>
    <w:rsid w:val="00C222F9"/>
    <w:rsid w:val="00C2400A"/>
    <w:rsid w:val="00C2429C"/>
    <w:rsid w:val="00C2509A"/>
    <w:rsid w:val="00C25DBF"/>
    <w:rsid w:val="00C26F16"/>
    <w:rsid w:val="00C27AB0"/>
    <w:rsid w:val="00C27ED1"/>
    <w:rsid w:val="00C302D7"/>
    <w:rsid w:val="00C3138C"/>
    <w:rsid w:val="00C32498"/>
    <w:rsid w:val="00C32575"/>
    <w:rsid w:val="00C3341F"/>
    <w:rsid w:val="00C344C1"/>
    <w:rsid w:val="00C34F15"/>
    <w:rsid w:val="00C356D4"/>
    <w:rsid w:val="00C35F97"/>
    <w:rsid w:val="00C4007A"/>
    <w:rsid w:val="00C4106F"/>
    <w:rsid w:val="00C41164"/>
    <w:rsid w:val="00C41179"/>
    <w:rsid w:val="00C4214D"/>
    <w:rsid w:val="00C45F58"/>
    <w:rsid w:val="00C46A15"/>
    <w:rsid w:val="00C4774B"/>
    <w:rsid w:val="00C47ACE"/>
    <w:rsid w:val="00C517A7"/>
    <w:rsid w:val="00C51FA7"/>
    <w:rsid w:val="00C52A32"/>
    <w:rsid w:val="00C52F5D"/>
    <w:rsid w:val="00C5426E"/>
    <w:rsid w:val="00C558A5"/>
    <w:rsid w:val="00C55C98"/>
    <w:rsid w:val="00C5690D"/>
    <w:rsid w:val="00C603BA"/>
    <w:rsid w:val="00C60D46"/>
    <w:rsid w:val="00C61355"/>
    <w:rsid w:val="00C61B9B"/>
    <w:rsid w:val="00C645E9"/>
    <w:rsid w:val="00C64D53"/>
    <w:rsid w:val="00C66EAE"/>
    <w:rsid w:val="00C67005"/>
    <w:rsid w:val="00C74752"/>
    <w:rsid w:val="00C764AA"/>
    <w:rsid w:val="00C77BCD"/>
    <w:rsid w:val="00C80579"/>
    <w:rsid w:val="00C80D4A"/>
    <w:rsid w:val="00C81471"/>
    <w:rsid w:val="00C81D91"/>
    <w:rsid w:val="00C82920"/>
    <w:rsid w:val="00C82A30"/>
    <w:rsid w:val="00C82AAF"/>
    <w:rsid w:val="00C83F93"/>
    <w:rsid w:val="00C858A1"/>
    <w:rsid w:val="00C862E3"/>
    <w:rsid w:val="00C87031"/>
    <w:rsid w:val="00C873D0"/>
    <w:rsid w:val="00C8797C"/>
    <w:rsid w:val="00C900E7"/>
    <w:rsid w:val="00C90440"/>
    <w:rsid w:val="00C912DB"/>
    <w:rsid w:val="00C91BEC"/>
    <w:rsid w:val="00C91DFF"/>
    <w:rsid w:val="00C9672E"/>
    <w:rsid w:val="00C96C94"/>
    <w:rsid w:val="00C96FA8"/>
    <w:rsid w:val="00C9733D"/>
    <w:rsid w:val="00C973B5"/>
    <w:rsid w:val="00CA0761"/>
    <w:rsid w:val="00CA3F96"/>
    <w:rsid w:val="00CA6B4F"/>
    <w:rsid w:val="00CA7389"/>
    <w:rsid w:val="00CA7904"/>
    <w:rsid w:val="00CB06D0"/>
    <w:rsid w:val="00CB1FE6"/>
    <w:rsid w:val="00CB25C7"/>
    <w:rsid w:val="00CB329B"/>
    <w:rsid w:val="00CB341F"/>
    <w:rsid w:val="00CB3BD4"/>
    <w:rsid w:val="00CB7394"/>
    <w:rsid w:val="00CC18A3"/>
    <w:rsid w:val="00CC1F7E"/>
    <w:rsid w:val="00CC558C"/>
    <w:rsid w:val="00CC5BC8"/>
    <w:rsid w:val="00CC7571"/>
    <w:rsid w:val="00CD0993"/>
    <w:rsid w:val="00CD0995"/>
    <w:rsid w:val="00CD283E"/>
    <w:rsid w:val="00CD29C8"/>
    <w:rsid w:val="00CD2DC5"/>
    <w:rsid w:val="00CD40E6"/>
    <w:rsid w:val="00CD77F5"/>
    <w:rsid w:val="00CE009D"/>
    <w:rsid w:val="00CE404B"/>
    <w:rsid w:val="00CE45A6"/>
    <w:rsid w:val="00CE4775"/>
    <w:rsid w:val="00CE5D3B"/>
    <w:rsid w:val="00CF1501"/>
    <w:rsid w:val="00CF1B2A"/>
    <w:rsid w:val="00CF6313"/>
    <w:rsid w:val="00D00778"/>
    <w:rsid w:val="00D02947"/>
    <w:rsid w:val="00D036BF"/>
    <w:rsid w:val="00D04329"/>
    <w:rsid w:val="00D04E78"/>
    <w:rsid w:val="00D04EE4"/>
    <w:rsid w:val="00D0530D"/>
    <w:rsid w:val="00D054C9"/>
    <w:rsid w:val="00D10121"/>
    <w:rsid w:val="00D101B6"/>
    <w:rsid w:val="00D124B0"/>
    <w:rsid w:val="00D1310B"/>
    <w:rsid w:val="00D136EB"/>
    <w:rsid w:val="00D14F20"/>
    <w:rsid w:val="00D15926"/>
    <w:rsid w:val="00D160FB"/>
    <w:rsid w:val="00D1685F"/>
    <w:rsid w:val="00D17FC3"/>
    <w:rsid w:val="00D20303"/>
    <w:rsid w:val="00D23A2E"/>
    <w:rsid w:val="00D23B7E"/>
    <w:rsid w:val="00D26B65"/>
    <w:rsid w:val="00D32D55"/>
    <w:rsid w:val="00D36273"/>
    <w:rsid w:val="00D364DC"/>
    <w:rsid w:val="00D368A2"/>
    <w:rsid w:val="00D37657"/>
    <w:rsid w:val="00D37858"/>
    <w:rsid w:val="00D40306"/>
    <w:rsid w:val="00D41F51"/>
    <w:rsid w:val="00D41FF2"/>
    <w:rsid w:val="00D422C2"/>
    <w:rsid w:val="00D43582"/>
    <w:rsid w:val="00D44789"/>
    <w:rsid w:val="00D45546"/>
    <w:rsid w:val="00D525F5"/>
    <w:rsid w:val="00D537F1"/>
    <w:rsid w:val="00D56C27"/>
    <w:rsid w:val="00D57C1C"/>
    <w:rsid w:val="00D57F70"/>
    <w:rsid w:val="00D600EE"/>
    <w:rsid w:val="00D60C23"/>
    <w:rsid w:val="00D61DCB"/>
    <w:rsid w:val="00D6287C"/>
    <w:rsid w:val="00D6714E"/>
    <w:rsid w:val="00D6749F"/>
    <w:rsid w:val="00D70258"/>
    <w:rsid w:val="00D70E5A"/>
    <w:rsid w:val="00D71D7B"/>
    <w:rsid w:val="00D72DB4"/>
    <w:rsid w:val="00D7507F"/>
    <w:rsid w:val="00D76B3C"/>
    <w:rsid w:val="00D76BC4"/>
    <w:rsid w:val="00D805EA"/>
    <w:rsid w:val="00D80871"/>
    <w:rsid w:val="00D81110"/>
    <w:rsid w:val="00D81958"/>
    <w:rsid w:val="00D8268E"/>
    <w:rsid w:val="00D834E2"/>
    <w:rsid w:val="00D854CA"/>
    <w:rsid w:val="00D87159"/>
    <w:rsid w:val="00D91906"/>
    <w:rsid w:val="00D91A61"/>
    <w:rsid w:val="00D922F6"/>
    <w:rsid w:val="00D92987"/>
    <w:rsid w:val="00D94D07"/>
    <w:rsid w:val="00D955DB"/>
    <w:rsid w:val="00D97643"/>
    <w:rsid w:val="00DA1B8B"/>
    <w:rsid w:val="00DA2D76"/>
    <w:rsid w:val="00DA34CA"/>
    <w:rsid w:val="00DA3864"/>
    <w:rsid w:val="00DA6999"/>
    <w:rsid w:val="00DA6AF6"/>
    <w:rsid w:val="00DA73CC"/>
    <w:rsid w:val="00DB2689"/>
    <w:rsid w:val="00DB2C76"/>
    <w:rsid w:val="00DB2DB5"/>
    <w:rsid w:val="00DB313D"/>
    <w:rsid w:val="00DB365D"/>
    <w:rsid w:val="00DB3B7E"/>
    <w:rsid w:val="00DB472F"/>
    <w:rsid w:val="00DB4817"/>
    <w:rsid w:val="00DB774A"/>
    <w:rsid w:val="00DC4269"/>
    <w:rsid w:val="00DC4782"/>
    <w:rsid w:val="00DC5345"/>
    <w:rsid w:val="00DC656E"/>
    <w:rsid w:val="00DC6DCD"/>
    <w:rsid w:val="00DD133E"/>
    <w:rsid w:val="00DD1DA7"/>
    <w:rsid w:val="00DE0942"/>
    <w:rsid w:val="00DE262E"/>
    <w:rsid w:val="00DE465F"/>
    <w:rsid w:val="00DE5B38"/>
    <w:rsid w:val="00DE7001"/>
    <w:rsid w:val="00DE7465"/>
    <w:rsid w:val="00DE7B38"/>
    <w:rsid w:val="00DF0ED8"/>
    <w:rsid w:val="00DF19D6"/>
    <w:rsid w:val="00DF397D"/>
    <w:rsid w:val="00DF5D81"/>
    <w:rsid w:val="00DF76A4"/>
    <w:rsid w:val="00DF7D29"/>
    <w:rsid w:val="00DF7FDA"/>
    <w:rsid w:val="00E01AC7"/>
    <w:rsid w:val="00E02940"/>
    <w:rsid w:val="00E0296A"/>
    <w:rsid w:val="00E032C7"/>
    <w:rsid w:val="00E03A53"/>
    <w:rsid w:val="00E03BD1"/>
    <w:rsid w:val="00E1001B"/>
    <w:rsid w:val="00E11C2E"/>
    <w:rsid w:val="00E14510"/>
    <w:rsid w:val="00E1456E"/>
    <w:rsid w:val="00E168DF"/>
    <w:rsid w:val="00E16937"/>
    <w:rsid w:val="00E17359"/>
    <w:rsid w:val="00E24C68"/>
    <w:rsid w:val="00E31E1E"/>
    <w:rsid w:val="00E32EC1"/>
    <w:rsid w:val="00E3594F"/>
    <w:rsid w:val="00E35E8A"/>
    <w:rsid w:val="00E369CF"/>
    <w:rsid w:val="00E37039"/>
    <w:rsid w:val="00E3724B"/>
    <w:rsid w:val="00E3797D"/>
    <w:rsid w:val="00E403EC"/>
    <w:rsid w:val="00E41AB2"/>
    <w:rsid w:val="00E42232"/>
    <w:rsid w:val="00E42C32"/>
    <w:rsid w:val="00E42FCC"/>
    <w:rsid w:val="00E4336C"/>
    <w:rsid w:val="00E447BD"/>
    <w:rsid w:val="00E45145"/>
    <w:rsid w:val="00E45190"/>
    <w:rsid w:val="00E46C8A"/>
    <w:rsid w:val="00E4773A"/>
    <w:rsid w:val="00E5233F"/>
    <w:rsid w:val="00E52466"/>
    <w:rsid w:val="00E54AED"/>
    <w:rsid w:val="00E55A30"/>
    <w:rsid w:val="00E56D6A"/>
    <w:rsid w:val="00E57047"/>
    <w:rsid w:val="00E5733A"/>
    <w:rsid w:val="00E60103"/>
    <w:rsid w:val="00E61D89"/>
    <w:rsid w:val="00E62C06"/>
    <w:rsid w:val="00E630A2"/>
    <w:rsid w:val="00E634BC"/>
    <w:rsid w:val="00E636D8"/>
    <w:rsid w:val="00E64E7E"/>
    <w:rsid w:val="00E669DB"/>
    <w:rsid w:val="00E66C27"/>
    <w:rsid w:val="00E7447D"/>
    <w:rsid w:val="00E76167"/>
    <w:rsid w:val="00E76E76"/>
    <w:rsid w:val="00E7720A"/>
    <w:rsid w:val="00E80A83"/>
    <w:rsid w:val="00E848B3"/>
    <w:rsid w:val="00E876FF"/>
    <w:rsid w:val="00E87E3D"/>
    <w:rsid w:val="00E91354"/>
    <w:rsid w:val="00E9203A"/>
    <w:rsid w:val="00EA08AD"/>
    <w:rsid w:val="00EA0FB8"/>
    <w:rsid w:val="00EA1153"/>
    <w:rsid w:val="00EA149A"/>
    <w:rsid w:val="00EA25CB"/>
    <w:rsid w:val="00EA3162"/>
    <w:rsid w:val="00EA39B0"/>
    <w:rsid w:val="00EA47BD"/>
    <w:rsid w:val="00EA647B"/>
    <w:rsid w:val="00EA6A40"/>
    <w:rsid w:val="00EB29DA"/>
    <w:rsid w:val="00EB2D84"/>
    <w:rsid w:val="00EB5FB0"/>
    <w:rsid w:val="00EB7223"/>
    <w:rsid w:val="00EB7897"/>
    <w:rsid w:val="00EC0043"/>
    <w:rsid w:val="00EC0D32"/>
    <w:rsid w:val="00EC29A7"/>
    <w:rsid w:val="00EC3463"/>
    <w:rsid w:val="00EC431A"/>
    <w:rsid w:val="00EC50B9"/>
    <w:rsid w:val="00EC7183"/>
    <w:rsid w:val="00EC78B3"/>
    <w:rsid w:val="00EC79E3"/>
    <w:rsid w:val="00ED14FB"/>
    <w:rsid w:val="00ED2130"/>
    <w:rsid w:val="00ED4AF9"/>
    <w:rsid w:val="00ED4D77"/>
    <w:rsid w:val="00ED5BFE"/>
    <w:rsid w:val="00ED5EC8"/>
    <w:rsid w:val="00ED630D"/>
    <w:rsid w:val="00EE122F"/>
    <w:rsid w:val="00EE1ECE"/>
    <w:rsid w:val="00EE3FB1"/>
    <w:rsid w:val="00EE48F4"/>
    <w:rsid w:val="00EE6CB8"/>
    <w:rsid w:val="00EF0133"/>
    <w:rsid w:val="00EF1C99"/>
    <w:rsid w:val="00EF36BD"/>
    <w:rsid w:val="00EF5637"/>
    <w:rsid w:val="00F01D24"/>
    <w:rsid w:val="00F02E02"/>
    <w:rsid w:val="00F0317F"/>
    <w:rsid w:val="00F0396D"/>
    <w:rsid w:val="00F071C9"/>
    <w:rsid w:val="00F07E6E"/>
    <w:rsid w:val="00F101DB"/>
    <w:rsid w:val="00F15B27"/>
    <w:rsid w:val="00F15E04"/>
    <w:rsid w:val="00F16261"/>
    <w:rsid w:val="00F164EA"/>
    <w:rsid w:val="00F168B7"/>
    <w:rsid w:val="00F178B0"/>
    <w:rsid w:val="00F20869"/>
    <w:rsid w:val="00F2174A"/>
    <w:rsid w:val="00F2194E"/>
    <w:rsid w:val="00F21C33"/>
    <w:rsid w:val="00F2322B"/>
    <w:rsid w:val="00F2364A"/>
    <w:rsid w:val="00F23B0A"/>
    <w:rsid w:val="00F255A2"/>
    <w:rsid w:val="00F263AB"/>
    <w:rsid w:val="00F263EC"/>
    <w:rsid w:val="00F272AE"/>
    <w:rsid w:val="00F27922"/>
    <w:rsid w:val="00F30D6F"/>
    <w:rsid w:val="00F31EFC"/>
    <w:rsid w:val="00F332FF"/>
    <w:rsid w:val="00F333FF"/>
    <w:rsid w:val="00F341D9"/>
    <w:rsid w:val="00F34DAB"/>
    <w:rsid w:val="00F35C0B"/>
    <w:rsid w:val="00F35C79"/>
    <w:rsid w:val="00F37533"/>
    <w:rsid w:val="00F37E12"/>
    <w:rsid w:val="00F40EAB"/>
    <w:rsid w:val="00F42463"/>
    <w:rsid w:val="00F42C3E"/>
    <w:rsid w:val="00F42EBE"/>
    <w:rsid w:val="00F43C64"/>
    <w:rsid w:val="00F43FB2"/>
    <w:rsid w:val="00F45DD7"/>
    <w:rsid w:val="00F46C18"/>
    <w:rsid w:val="00F4710A"/>
    <w:rsid w:val="00F47B0A"/>
    <w:rsid w:val="00F5192A"/>
    <w:rsid w:val="00F51B6C"/>
    <w:rsid w:val="00F525FD"/>
    <w:rsid w:val="00F52FEA"/>
    <w:rsid w:val="00F538CC"/>
    <w:rsid w:val="00F54363"/>
    <w:rsid w:val="00F549FC"/>
    <w:rsid w:val="00F54A4C"/>
    <w:rsid w:val="00F579CC"/>
    <w:rsid w:val="00F61EAC"/>
    <w:rsid w:val="00F62EF4"/>
    <w:rsid w:val="00F639C4"/>
    <w:rsid w:val="00F640CC"/>
    <w:rsid w:val="00F6491B"/>
    <w:rsid w:val="00F65381"/>
    <w:rsid w:val="00F668EE"/>
    <w:rsid w:val="00F70DF3"/>
    <w:rsid w:val="00F72E19"/>
    <w:rsid w:val="00F75D6B"/>
    <w:rsid w:val="00F7790A"/>
    <w:rsid w:val="00F80E52"/>
    <w:rsid w:val="00F813A9"/>
    <w:rsid w:val="00F82AA9"/>
    <w:rsid w:val="00F83C10"/>
    <w:rsid w:val="00F84294"/>
    <w:rsid w:val="00F84FE8"/>
    <w:rsid w:val="00F87A8F"/>
    <w:rsid w:val="00F90F5B"/>
    <w:rsid w:val="00F97C82"/>
    <w:rsid w:val="00F97D1C"/>
    <w:rsid w:val="00FA0C12"/>
    <w:rsid w:val="00FA10D0"/>
    <w:rsid w:val="00FA195E"/>
    <w:rsid w:val="00FA3829"/>
    <w:rsid w:val="00FA5156"/>
    <w:rsid w:val="00FA6537"/>
    <w:rsid w:val="00FA6BEC"/>
    <w:rsid w:val="00FA6F44"/>
    <w:rsid w:val="00FB03E3"/>
    <w:rsid w:val="00FB0B86"/>
    <w:rsid w:val="00FB0F1F"/>
    <w:rsid w:val="00FB2DD5"/>
    <w:rsid w:val="00FB509E"/>
    <w:rsid w:val="00FB5666"/>
    <w:rsid w:val="00FB5F6C"/>
    <w:rsid w:val="00FB7ECA"/>
    <w:rsid w:val="00FB7FF1"/>
    <w:rsid w:val="00FC068E"/>
    <w:rsid w:val="00FC2450"/>
    <w:rsid w:val="00FC2774"/>
    <w:rsid w:val="00FC328E"/>
    <w:rsid w:val="00FC4922"/>
    <w:rsid w:val="00FC49E6"/>
    <w:rsid w:val="00FC4B83"/>
    <w:rsid w:val="00FC4BE6"/>
    <w:rsid w:val="00FC55F1"/>
    <w:rsid w:val="00FD1910"/>
    <w:rsid w:val="00FD5197"/>
    <w:rsid w:val="00FD58C3"/>
    <w:rsid w:val="00FD7080"/>
    <w:rsid w:val="00FD7255"/>
    <w:rsid w:val="00FD7256"/>
    <w:rsid w:val="00FE132F"/>
    <w:rsid w:val="00FE6435"/>
    <w:rsid w:val="00FE6CEA"/>
    <w:rsid w:val="00FE75A3"/>
    <w:rsid w:val="00FF0A44"/>
    <w:rsid w:val="00FF0C51"/>
    <w:rsid w:val="00FF1EA3"/>
    <w:rsid w:val="00FF3D72"/>
    <w:rsid w:val="00FF63AD"/>
    <w:rsid w:val="00FF7717"/>
    <w:rsid w:val="086D3C6A"/>
    <w:rsid w:val="13113A16"/>
    <w:rsid w:val="175F13E4"/>
    <w:rsid w:val="1AF24F02"/>
    <w:rsid w:val="1B4635D3"/>
    <w:rsid w:val="29084BED"/>
    <w:rsid w:val="3D1C3E15"/>
    <w:rsid w:val="42E87A44"/>
    <w:rsid w:val="46EF62D4"/>
    <w:rsid w:val="6E3A7439"/>
    <w:rsid w:val="75BE5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utoSpaceDE w:val="0"/>
      <w:autoSpaceDN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0"/>
    <w:pPr>
      <w:widowControl/>
      <w:spacing w:after="100" w:line="259" w:lineRule="auto"/>
      <w:jc w:val="center"/>
      <w:outlineLvl w:val="0"/>
    </w:pPr>
    <w:rPr>
      <w:b/>
      <w:bCs/>
      <w:kern w:val="0"/>
      <w:sz w:val="32"/>
      <w:szCs w:val="30"/>
    </w:rPr>
  </w:style>
  <w:style w:type="paragraph" w:styleId="3">
    <w:name w:val="heading 2"/>
    <w:basedOn w:val="1"/>
    <w:next w:val="1"/>
    <w:link w:val="28"/>
    <w:unhideWhenUsed/>
    <w:qFormat/>
    <w:uiPriority w:val="9"/>
    <w:pPr>
      <w:keepNext/>
      <w:keepLines/>
      <w:spacing w:before="260" w:after="260" w:line="415" w:lineRule="auto"/>
      <w:jc w:val="center"/>
      <w:outlineLvl w:val="1"/>
    </w:pPr>
    <w:rPr>
      <w:rFonts w:cstheme="majorBidi"/>
      <w:b/>
      <w:bCs/>
      <w:sz w:val="28"/>
      <w:szCs w:val="32"/>
    </w:rPr>
  </w:style>
  <w:style w:type="paragraph" w:styleId="4">
    <w:name w:val="heading 3"/>
    <w:basedOn w:val="1"/>
    <w:next w:val="1"/>
    <w:link w:val="29"/>
    <w:unhideWhenUsed/>
    <w:qFormat/>
    <w:uiPriority w:val="9"/>
    <w:pPr>
      <w:keepNext/>
      <w:keepLines/>
      <w:outlineLvl w:val="2"/>
    </w:pPr>
    <w:rPr>
      <w:b/>
      <w:bCs/>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qFormat/>
    <w:uiPriority w:val="0"/>
    <w:pPr>
      <w:widowControl/>
      <w:spacing w:line="240" w:lineRule="auto"/>
      <w:ind w:firstLine="0" w:firstLineChars="0"/>
    </w:pPr>
    <w:rPr>
      <w:sz w:val="20"/>
      <w:szCs w:val="20"/>
      <w:lang w:val="zh-CN"/>
    </w:rPr>
  </w:style>
  <w:style w:type="paragraph" w:styleId="6">
    <w:name w:val="Body Text"/>
    <w:basedOn w:val="1"/>
    <w:link w:val="36"/>
    <w:unhideWhenUsed/>
    <w:qFormat/>
    <w:uiPriority w:val="99"/>
    <w:pPr>
      <w:spacing w:after="120"/>
    </w:pPr>
  </w:style>
  <w:style w:type="paragraph" w:styleId="7">
    <w:name w:val="Body Text Indent"/>
    <w:basedOn w:val="1"/>
    <w:link w:val="34"/>
    <w:qFormat/>
    <w:uiPriority w:val="0"/>
    <w:pPr>
      <w:tabs>
        <w:tab w:val="left" w:pos="0"/>
      </w:tabs>
      <w:spacing w:line="240" w:lineRule="atLeast"/>
      <w:ind w:left="286"/>
    </w:pPr>
    <w:rPr>
      <w:rFonts w:eastAsia="楷体_GB2312"/>
      <w:sz w:val="30"/>
      <w:szCs w:val="20"/>
    </w:rPr>
  </w:style>
  <w:style w:type="paragraph" w:styleId="8">
    <w:name w:val="toc 3"/>
    <w:basedOn w:val="1"/>
    <w:next w:val="1"/>
    <w:autoRedefine/>
    <w:unhideWhenUsed/>
    <w:qFormat/>
    <w:uiPriority w:val="39"/>
    <w:pPr>
      <w:widowControl/>
      <w:spacing w:after="100" w:line="259" w:lineRule="auto"/>
      <w:ind w:left="440"/>
    </w:pPr>
    <w:rPr>
      <w:rFonts w:asciiTheme="minorHAnsi" w:hAnsiTheme="minorHAnsi" w:eastAsiaTheme="minorEastAsia"/>
      <w:kern w:val="0"/>
      <w:sz w:val="22"/>
    </w:rPr>
  </w:style>
  <w:style w:type="paragraph" w:styleId="9">
    <w:name w:val="Date"/>
    <w:basedOn w:val="1"/>
    <w:next w:val="1"/>
    <w:link w:val="38"/>
    <w:semiHidden/>
    <w:unhideWhenUsed/>
    <w:qFormat/>
    <w:uiPriority w:val="99"/>
    <w:pPr>
      <w:ind w:left="100" w:leftChars="2500"/>
    </w:pPr>
  </w:style>
  <w:style w:type="paragraph" w:styleId="10">
    <w:name w:val="Balloon Text"/>
    <w:basedOn w:val="1"/>
    <w:link w:val="32"/>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41"/>
    <w:unhideWhenUsed/>
    <w:qFormat/>
    <w:uiPriority w:val="39"/>
    <w:pPr>
      <w:widowControl/>
      <w:spacing w:after="100" w:line="259" w:lineRule="auto"/>
    </w:pPr>
    <w:rPr>
      <w:rFonts w:asciiTheme="minorHAnsi" w:hAnsiTheme="minorHAnsi" w:eastAsiaTheme="minorEastAsia"/>
      <w:kern w:val="0"/>
      <w:sz w:val="22"/>
    </w:rPr>
  </w:style>
  <w:style w:type="paragraph" w:styleId="14">
    <w:name w:val="footnote text"/>
    <w:basedOn w:val="1"/>
    <w:link w:val="48"/>
    <w:semiHidden/>
    <w:unhideWhenUsed/>
    <w:qFormat/>
    <w:uiPriority w:val="99"/>
    <w:pPr>
      <w:snapToGrid w:val="0"/>
    </w:pPr>
    <w:rPr>
      <w:sz w:val="18"/>
      <w:szCs w:val="18"/>
    </w:rPr>
  </w:style>
  <w:style w:type="paragraph" w:styleId="15">
    <w:name w:val="Body Text Indent 3"/>
    <w:basedOn w:val="1"/>
    <w:link w:val="35"/>
    <w:qFormat/>
    <w:uiPriority w:val="0"/>
    <w:pPr>
      <w:spacing w:after="120"/>
      <w:ind w:left="420" w:leftChars="200"/>
    </w:pPr>
    <w:rPr>
      <w:sz w:val="16"/>
      <w:szCs w:val="16"/>
    </w:rPr>
  </w:style>
  <w:style w:type="paragraph" w:styleId="16">
    <w:name w:val="toc 2"/>
    <w:basedOn w:val="1"/>
    <w:next w:val="1"/>
    <w:unhideWhenUsed/>
    <w:qFormat/>
    <w:uiPriority w:val="39"/>
    <w:pPr>
      <w:widowControl/>
      <w:spacing w:after="100" w:line="259" w:lineRule="auto"/>
      <w:ind w:left="220"/>
    </w:pPr>
    <w:rPr>
      <w:rFonts w:asciiTheme="minorHAnsi" w:hAnsiTheme="minorHAnsi" w:eastAsiaTheme="minorEastAsia"/>
      <w:kern w:val="0"/>
      <w:sz w:val="22"/>
    </w:rPr>
  </w:style>
  <w:style w:type="paragraph" w:styleId="17">
    <w:name w:val="Normal (Web)"/>
    <w:basedOn w:val="1"/>
    <w:unhideWhenUsed/>
    <w:qFormat/>
    <w:uiPriority w:val="99"/>
    <w:pPr>
      <w:widowControl/>
      <w:spacing w:before="100" w:beforeAutospacing="1" w:after="100" w:afterAutospacing="1"/>
    </w:pPr>
    <w:rPr>
      <w:rFonts w:ascii="宋体" w:hAnsi="宋体" w:cs="宋体"/>
      <w:kern w:val="0"/>
    </w:rPr>
  </w:style>
  <w:style w:type="paragraph" w:styleId="18">
    <w:name w:val="annotation subject"/>
    <w:basedOn w:val="5"/>
    <w:next w:val="5"/>
    <w:link w:val="46"/>
    <w:semiHidden/>
    <w:unhideWhenUsed/>
    <w:qFormat/>
    <w:uiPriority w:val="99"/>
    <w:pPr>
      <w:widowControl w:val="0"/>
      <w:spacing w:line="360" w:lineRule="auto"/>
      <w:ind w:firstLine="200" w:firstLineChars="200"/>
    </w:pPr>
    <w:rPr>
      <w:b/>
      <w:bCs/>
      <w:sz w:val="24"/>
      <w:szCs w:val="22"/>
      <w:lang w:val="en-US"/>
    </w:rPr>
  </w:style>
  <w:style w:type="character" w:styleId="21">
    <w:name w:val="Strong"/>
    <w:qFormat/>
    <w:uiPriority w:val="22"/>
    <w:rPr>
      <w:rFonts w:eastAsia="宋体"/>
      <w:b/>
      <w:bCs/>
      <w:sz w:val="21"/>
    </w:rPr>
  </w:style>
  <w:style w:type="character" w:styleId="22">
    <w:name w:val="page number"/>
    <w:basedOn w:val="20"/>
    <w:qFormat/>
    <w:uiPriority w:val="0"/>
  </w:style>
  <w:style w:type="character" w:styleId="23">
    <w:name w:val="Emphasis"/>
    <w:basedOn w:val="20"/>
    <w:qFormat/>
    <w:uiPriority w:val="20"/>
    <w:rPr>
      <w:i/>
      <w:iCs/>
    </w:rPr>
  </w:style>
  <w:style w:type="character" w:styleId="24">
    <w:name w:val="Hyperlink"/>
    <w:basedOn w:val="20"/>
    <w:unhideWhenUsed/>
    <w:qFormat/>
    <w:uiPriority w:val="99"/>
    <w:rPr>
      <w:rFonts w:ascii="Times New Roman" w:hAnsi="Times New Roman" w:eastAsia="宋体"/>
      <w:b/>
      <w:color w:val="000000" w:themeColor="text1"/>
      <w:sz w:val="21"/>
      <w:szCs w:val="21"/>
      <w:u w:val="single"/>
      <w14:textFill>
        <w14:solidFill>
          <w14:schemeClr w14:val="tx1"/>
        </w14:solidFill>
      </w14:textFill>
    </w:rPr>
  </w:style>
  <w:style w:type="character" w:styleId="25">
    <w:name w:val="annotation reference"/>
    <w:qFormat/>
    <w:uiPriority w:val="0"/>
    <w:rPr>
      <w:sz w:val="16"/>
      <w:szCs w:val="16"/>
    </w:rPr>
  </w:style>
  <w:style w:type="character" w:styleId="26">
    <w:name w:val="footnote reference"/>
    <w:basedOn w:val="20"/>
    <w:semiHidden/>
    <w:unhideWhenUsed/>
    <w:qFormat/>
    <w:uiPriority w:val="99"/>
    <w:rPr>
      <w:vertAlign w:val="superscript"/>
    </w:rPr>
  </w:style>
  <w:style w:type="character" w:customStyle="1" w:styleId="27">
    <w:name w:val="标题 1 Char"/>
    <w:basedOn w:val="20"/>
    <w:link w:val="2"/>
    <w:qFormat/>
    <w:uiPriority w:val="0"/>
    <w:rPr>
      <w:rFonts w:ascii="Times New Roman" w:hAnsi="Times New Roman"/>
      <w:b/>
      <w:bCs/>
      <w:sz w:val="32"/>
      <w:szCs w:val="30"/>
    </w:rPr>
  </w:style>
  <w:style w:type="character" w:customStyle="1" w:styleId="28">
    <w:name w:val="标题 2 Char"/>
    <w:basedOn w:val="20"/>
    <w:link w:val="3"/>
    <w:qFormat/>
    <w:uiPriority w:val="9"/>
    <w:rPr>
      <w:rFonts w:ascii="Times New Roman" w:hAnsi="Times New Roman" w:cstheme="majorBidi"/>
      <w:b/>
      <w:bCs/>
      <w:kern w:val="2"/>
      <w:sz w:val="28"/>
      <w:szCs w:val="32"/>
    </w:rPr>
  </w:style>
  <w:style w:type="character" w:customStyle="1" w:styleId="29">
    <w:name w:val="标题 3 Char"/>
    <w:basedOn w:val="20"/>
    <w:link w:val="4"/>
    <w:qFormat/>
    <w:uiPriority w:val="9"/>
    <w:rPr>
      <w:rFonts w:ascii="Times New Roman" w:hAnsi="Times New Roman" w:eastAsia="仿宋"/>
      <w:b/>
      <w:bCs/>
      <w:kern w:val="2"/>
      <w:sz w:val="24"/>
      <w:szCs w:val="32"/>
    </w:rPr>
  </w:style>
  <w:style w:type="character" w:customStyle="1" w:styleId="30">
    <w:name w:val="页眉 Char"/>
    <w:basedOn w:val="20"/>
    <w:link w:val="12"/>
    <w:qFormat/>
    <w:uiPriority w:val="99"/>
    <w:rPr>
      <w:sz w:val="18"/>
      <w:szCs w:val="18"/>
    </w:rPr>
  </w:style>
  <w:style w:type="character" w:customStyle="1" w:styleId="31">
    <w:name w:val="页脚 Char"/>
    <w:basedOn w:val="20"/>
    <w:link w:val="11"/>
    <w:qFormat/>
    <w:uiPriority w:val="99"/>
    <w:rPr>
      <w:sz w:val="18"/>
      <w:szCs w:val="18"/>
    </w:rPr>
  </w:style>
  <w:style w:type="character" w:customStyle="1" w:styleId="32">
    <w:name w:val="批注框文本 Char"/>
    <w:basedOn w:val="20"/>
    <w:link w:val="10"/>
    <w:semiHidden/>
    <w:qFormat/>
    <w:uiPriority w:val="99"/>
    <w:rPr>
      <w:kern w:val="2"/>
      <w:sz w:val="18"/>
      <w:szCs w:val="18"/>
    </w:rPr>
  </w:style>
  <w:style w:type="paragraph" w:styleId="33">
    <w:name w:val="List Paragraph"/>
    <w:basedOn w:val="1"/>
    <w:qFormat/>
    <w:uiPriority w:val="34"/>
    <w:pPr>
      <w:ind w:firstLine="0" w:firstLineChars="0"/>
    </w:pPr>
  </w:style>
  <w:style w:type="character" w:customStyle="1" w:styleId="34">
    <w:name w:val="正文文本缩进 Char"/>
    <w:basedOn w:val="20"/>
    <w:link w:val="7"/>
    <w:qFormat/>
    <w:uiPriority w:val="0"/>
    <w:rPr>
      <w:rFonts w:ascii="Times New Roman" w:hAnsi="Times New Roman" w:eastAsia="楷体_GB2312"/>
      <w:kern w:val="2"/>
      <w:sz w:val="30"/>
    </w:rPr>
  </w:style>
  <w:style w:type="character" w:customStyle="1" w:styleId="35">
    <w:name w:val="正文文本缩进 3 Char"/>
    <w:basedOn w:val="20"/>
    <w:link w:val="15"/>
    <w:qFormat/>
    <w:uiPriority w:val="0"/>
    <w:rPr>
      <w:rFonts w:ascii="Times New Roman" w:hAnsi="Times New Roman"/>
      <w:kern w:val="2"/>
      <w:sz w:val="16"/>
      <w:szCs w:val="16"/>
    </w:rPr>
  </w:style>
  <w:style w:type="character" w:customStyle="1" w:styleId="36">
    <w:name w:val="正文文本 Char"/>
    <w:basedOn w:val="20"/>
    <w:link w:val="6"/>
    <w:qFormat/>
    <w:uiPriority w:val="99"/>
    <w:rPr>
      <w:kern w:val="2"/>
      <w:sz w:val="21"/>
      <w:szCs w:val="22"/>
    </w:rPr>
  </w:style>
  <w:style w:type="paragraph" w:customStyle="1" w:styleId="37">
    <w:name w:val="TOC 标题1"/>
    <w:basedOn w:val="2"/>
    <w:next w:val="1"/>
    <w:unhideWhenUsed/>
    <w:qFormat/>
    <w:uiPriority w:val="39"/>
    <w:pPr>
      <w:spacing w:before="240" w:after="0"/>
      <w:jc w:val="left"/>
      <w:outlineLvl w:val="9"/>
    </w:pPr>
    <w:rPr>
      <w:rFonts w:asciiTheme="majorHAnsi" w:hAnsiTheme="majorHAnsi" w:eastAsiaTheme="majorEastAsia" w:cstheme="majorBidi"/>
      <w:b w:val="0"/>
      <w:bCs w:val="0"/>
      <w:color w:val="376092" w:themeColor="accent1" w:themeShade="BF"/>
      <w:szCs w:val="32"/>
    </w:rPr>
  </w:style>
  <w:style w:type="character" w:customStyle="1" w:styleId="38">
    <w:name w:val="日期 Char"/>
    <w:basedOn w:val="20"/>
    <w:link w:val="9"/>
    <w:semiHidden/>
    <w:qFormat/>
    <w:uiPriority w:val="99"/>
    <w:rPr>
      <w:rFonts w:eastAsia="仿宋"/>
      <w:kern w:val="2"/>
      <w:sz w:val="32"/>
      <w:szCs w:val="22"/>
    </w:rPr>
  </w:style>
  <w:style w:type="paragraph" w:customStyle="1" w:styleId="3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目录4"/>
    <w:basedOn w:val="13"/>
    <w:link w:val="42"/>
    <w:qFormat/>
    <w:uiPriority w:val="0"/>
    <w:pPr>
      <w:tabs>
        <w:tab w:val="right" w:leader="dot" w:pos="9736"/>
      </w:tabs>
      <w:spacing w:after="0" w:line="312" w:lineRule="auto"/>
      <w:ind w:firstLine="0" w:firstLineChars="0"/>
    </w:pPr>
    <w:rPr>
      <w:rFonts w:ascii="Times New Roman" w:hAnsi="Times New Roman" w:eastAsia="宋体" w:cs="Arial"/>
      <w:sz w:val="24"/>
    </w:rPr>
  </w:style>
  <w:style w:type="character" w:customStyle="1" w:styleId="41">
    <w:name w:val="目录 1 Char"/>
    <w:basedOn w:val="20"/>
    <w:link w:val="13"/>
    <w:qFormat/>
    <w:uiPriority w:val="39"/>
    <w:rPr>
      <w:rFonts w:asciiTheme="minorHAnsi" w:hAnsiTheme="minorHAnsi" w:eastAsiaTheme="minorEastAsia"/>
      <w:sz w:val="22"/>
      <w:szCs w:val="22"/>
    </w:rPr>
  </w:style>
  <w:style w:type="character" w:customStyle="1" w:styleId="42">
    <w:name w:val="目录4 Char"/>
    <w:basedOn w:val="41"/>
    <w:link w:val="40"/>
    <w:qFormat/>
    <w:uiPriority w:val="0"/>
    <w:rPr>
      <w:rFonts w:ascii="Times New Roman" w:hAnsi="Times New Roman" w:cs="Arial" w:eastAsiaTheme="minorEastAsia"/>
      <w:sz w:val="24"/>
      <w:szCs w:val="22"/>
    </w:rPr>
  </w:style>
  <w:style w:type="paragraph" w:customStyle="1" w:styleId="43">
    <w:name w:val="目次"/>
    <w:basedOn w:val="40"/>
    <w:link w:val="44"/>
    <w:qFormat/>
    <w:uiPriority w:val="0"/>
    <w:pPr>
      <w:jc w:val="center"/>
    </w:pPr>
    <w:rPr>
      <w:color w:val="000000"/>
      <w:sz w:val="32"/>
      <w:lang w:val="zh-CN"/>
    </w:rPr>
  </w:style>
  <w:style w:type="character" w:customStyle="1" w:styleId="44">
    <w:name w:val="目次 Char"/>
    <w:basedOn w:val="42"/>
    <w:link w:val="43"/>
    <w:qFormat/>
    <w:uiPriority w:val="0"/>
    <w:rPr>
      <w:rFonts w:ascii="Times New Roman" w:hAnsi="Times New Roman" w:cs="Arial" w:eastAsiaTheme="minorEastAsia"/>
      <w:color w:val="000000"/>
      <w:sz w:val="32"/>
      <w:szCs w:val="22"/>
      <w:lang w:val="zh-CN"/>
    </w:rPr>
  </w:style>
  <w:style w:type="character" w:customStyle="1" w:styleId="45">
    <w:name w:val="批注文字 Char"/>
    <w:basedOn w:val="20"/>
    <w:link w:val="5"/>
    <w:qFormat/>
    <w:uiPriority w:val="0"/>
    <w:rPr>
      <w:rFonts w:ascii="Times New Roman" w:hAnsi="Times New Roman"/>
      <w:kern w:val="2"/>
      <w:lang w:val="zh-CN" w:eastAsia="zh-CN"/>
    </w:rPr>
  </w:style>
  <w:style w:type="character" w:customStyle="1" w:styleId="46">
    <w:name w:val="批注主题 Char"/>
    <w:basedOn w:val="45"/>
    <w:link w:val="18"/>
    <w:semiHidden/>
    <w:qFormat/>
    <w:uiPriority w:val="99"/>
    <w:rPr>
      <w:rFonts w:ascii="Times New Roman" w:hAnsi="Times New Roman"/>
      <w:b/>
      <w:bCs/>
      <w:kern w:val="2"/>
      <w:sz w:val="24"/>
      <w:szCs w:val="22"/>
      <w:lang w:val="zh-CN" w:eastAsia="zh-CN"/>
    </w:rPr>
  </w:style>
  <w:style w:type="character" w:customStyle="1" w:styleId="47">
    <w:name w:val="明显强调1"/>
    <w:basedOn w:val="20"/>
    <w:qFormat/>
    <w:uiPriority w:val="21"/>
    <w:rPr>
      <w:i/>
      <w:iCs/>
      <w:color w:val="4F81BD" w:themeColor="accent1"/>
      <w14:textFill>
        <w14:solidFill>
          <w14:schemeClr w14:val="accent1"/>
        </w14:solidFill>
      </w14:textFill>
    </w:rPr>
  </w:style>
  <w:style w:type="character" w:customStyle="1" w:styleId="48">
    <w:name w:val="脚注文本 Char"/>
    <w:basedOn w:val="20"/>
    <w:link w:val="14"/>
    <w:semiHidden/>
    <w:qFormat/>
    <w:uiPriority w:val="99"/>
    <w:rPr>
      <w:rFonts w:ascii="Times New Roman" w:hAnsi="Times New Roman"/>
      <w:kern w:val="2"/>
      <w:sz w:val="18"/>
      <w:szCs w:val="18"/>
    </w:rPr>
  </w:style>
  <w:style w:type="character" w:customStyle="1" w:styleId="49">
    <w:name w:val="selectable-text"/>
    <w:basedOn w:val="20"/>
    <w:qFormat/>
    <w:uiPriority w:val="0"/>
  </w:style>
  <w:style w:type="character" w:customStyle="1" w:styleId="50">
    <w:name w:val="style7"/>
    <w:basedOn w:val="20"/>
    <w:qFormat/>
    <w:uiPriority w:val="0"/>
  </w:style>
  <w:style w:type="paragraph" w:customStyle="1" w:styleId="51">
    <w:name w:val="_Style 2"/>
    <w:basedOn w:val="2"/>
    <w:next w:val="1"/>
    <w:qFormat/>
    <w:uiPriority w:val="39"/>
    <w:pPr>
      <w:keepLines/>
      <w:spacing w:before="240"/>
      <w:jc w:val="left"/>
      <w:outlineLvl w:val="9"/>
    </w:pPr>
    <w:rPr>
      <w:rFonts w:ascii="Calibri Light" w:hAnsi="Calibri Light"/>
      <w:color w:val="2E74B5"/>
      <w:szCs w:val="32"/>
    </w:rPr>
  </w:style>
  <w:style w:type="paragraph" w:customStyle="1" w:styleId="52">
    <w:name w:val="Char"/>
    <w:basedOn w:val="1"/>
    <w:qFormat/>
    <w:uiPriority w:val="0"/>
    <w:pPr>
      <w:tabs>
        <w:tab w:val="left" w:pos="4665"/>
        <w:tab w:val="left" w:pos="8970"/>
      </w:tabs>
      <w:topLinePunct w:val="0"/>
      <w:autoSpaceDE/>
      <w:autoSpaceDN/>
      <w:spacing w:line="240" w:lineRule="auto"/>
      <w:ind w:firstLine="400" w:firstLineChars="0"/>
      <w:jc w:val="both"/>
    </w:pPr>
    <w:rPr>
      <w:rFonts w:ascii="Tahoma" w:hAnsi="Tahoma" w:cs="Tahom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B1E01-D931-460C-95D7-0ED8F3E628F4}">
  <ds:schemaRefs/>
</ds:datastoreItem>
</file>

<file path=docProps/app.xml><?xml version="1.0" encoding="utf-8"?>
<Properties xmlns="http://schemas.openxmlformats.org/officeDocument/2006/extended-properties" xmlns:vt="http://schemas.openxmlformats.org/officeDocument/2006/docPropsVTypes">
  <Template>Normal</Template>
  <Pages>48</Pages>
  <Words>28522</Words>
  <Characters>31008</Characters>
  <Lines>287</Lines>
  <Paragraphs>80</Paragraphs>
  <TotalTime>3</TotalTime>
  <ScaleCrop>false</ScaleCrop>
  <LinksUpToDate>false</LinksUpToDate>
  <CharactersWithSpaces>32080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2025-12-01T06:38:00Z</dcterms:created>
  <dc:creator>lxl</dc:creator>
  <cp:lastModifiedBy>MJY</cp:lastModifiedBy>
  <cp:lastPrinted>2025-02-11T05:45:00Z</cp:lastPrinted>
  <dcterms:modified xsi:type="dcterms:W3CDTF">2025-12-29T10:18:15Z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eyJoZGlkIjoiMzdmZDVjMGM3N2VjYWVkZWY5YmQ2NGVhZGE5NWZjNTIiLCJ1c2VySWQiOiI1OTAzMDY5NTcifQ==</vt:lpwstr>
  </property>
  <property fmtid="{D5CDD505-2E9C-101B-9397-08002B2CF9AE}" pid="3" name="KSOProductBuildVer">
    <vt:lpwstr>2052-12.1.0.18276</vt:lpwstr>
  </property>
  <property fmtid="{D5CDD505-2E9C-101B-9397-08002B2CF9AE}" pid="4" name="ICV">
    <vt:lpwstr>03F0C184CD6543E99D13CB8BB1A9E530_13</vt:lpwstr>
  </property>
</Properties>
</file>